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7.występowanie do samorządu gminy z 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4.podejmowanie inicjatyw związanych z budową infrastruktury wiejskiej: 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tworzenie płaszczyzny wymiany informacji i doświadczeń pomiędzy osobami i instytucjami zainteresowanymi 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1.pogłębianie wiedzy członków Trzynastego 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zaskarżanie w formie 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Klub Hodowców 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10, 83 – 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różnorodnych akcji przeciwstawiających się próbom zakłócenia porządku 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>państwowej oraz parlamentarzystami w zakresie dotyczącym 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organizowanie spotkań, prelekcji, imprez, współpraca z wszelkimi osobami i instytucjami o podobnych celach działania, wspieranie działań 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Wariant 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1.czynne uczestniczenie w konsultacjach społecznych dotyczących planowania 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16.propoagowanie rożnych form ubezpieczeń i wspieranie umożliwienia przystąpienia do programów 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5.opracowywanie i realizowanie programów 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183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Celem działalności Stowarzyszenia jest ochrona środowiska, rozwój społeczny, kulturalny, gospodarczy i turystyczny Rzeczypospolitej Polskiej, Województwa Pomorskiego, a zwłaszcza Gminy Trąbki Wielkie i gmin ościennych. Stowarzyszenie jest również zainteresowane tworzeniem miejsc rekreacji i turystyki oraz miejsc pamięci związanych z terenem jego działania.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Stowarzyszenie zabiega o pobudzenie aktywności społecznej i zaangażowanie w sprawy lokalne oraz integrację społeczności lokalnej wokół zadań służących dobru wspólnemu.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 celów działalności Stowarzyszenia Wyżyna Gdańska należą w szczególności działania w zakresie: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społecznej, w tym pomocy rodzinom i osobom w trudnej sytuacji życiowej oraz wyrównywania szans tych rodzin i osób;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rodziny i systemu pieczy zastępczej;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tworzenia warunków do zaspokajania potrzeb mieszkaniowych wspólnoty samorządowej;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nieodpłatnej pomocy prawnej oraz zwiększania świadomości prawnej społeczeństwa;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i reintegracji zawodowej i społecznej osób zagrożonych wykluczeniem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charytatywnej;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podtrzymywania i upowszechniania tradycji narodowej, pielęgnowania polskości oraz rozwoju świadomości narodowej, obywatelskiej i kulturowej;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mniejszości narodowych i etnicznych oraz języka regionalnego;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cudzoziemców;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i promocji zdrowia, w tym działalności leczniczej w rozumieniu ustawy z dnia 15 kwietnia 2011 r. o działalności leczniczej (Dz. U. z 2024 r. poz. 799); 7) działalności na rzecz osób niepełnosprawnych;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zatrudnienia i aktywizacji zawodowej osób pozostających bez pracy i zagrożonych zwolnieniem z pracy;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równych praw kobiet i mężczyzn;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osób w wieku emerytalnym;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n)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gospodarczy, w tym rozwój przedsiębiorczości;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techniki, wynalazczości i innowacyjności oraz rozpowszechnianie i wdrażanie nowych rozwiązań technicznych w praktyce gospodarczej;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wspomagającej rozwój wspólnot i społeczności lokalnych;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q)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nauki, szkolnictwa wyższego, edukacji, oświaty i wychowania;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dzieci i młodzieży, w tym wypoczynku dzieci i młodzieży;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s)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kultury, sztuki, ochrony dóbr kultury i dziedzictwa narodowego;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wspierania i upowszechniania kultury fizycznej;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ochrony środowiska, ekologii i ochrony zwierząt oraz ochrony dziedzictwa przyrodniczego;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v)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turystyki i krajoznawstwa;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porządku i bezpieczeństwa publicznego;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x)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obronności państwa i działalności Sił Zbrojnych Rzeczypospolitej Polskiej;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wolności i praw człowieka oraz swobód obywatelskich, a także działań wspomagających rozwój demokracji;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z)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udzielania nieodpłatnego poradnictwa obywatelskiego;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ratownictwa i ochrony ludności;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ofiarom katastrof, klęsk żywiołowych, konfliktów zbrojnych i wojen w kraju i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upowszechniania i ochrony praw konsumentów;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integracji europejskiej oraz rozwijania kontaktów i współpracy między społeczeństwami;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i organizacji wolontariatu;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pomocy Polonii i Polakom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gg)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kombatantów i osób represjonowanych;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hh)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weteranów i weteranów poszkodowanych w rozumieniu ustawy z dnia 19 sierpnia 2011 r. o weteranach działań poza granicami państwa (Dz. U. z 2023 r. poz. 2112);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ii)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promocji Rzeczypospolitej Polskiej za granicą;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jj)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rodziny, macierzyństwa, rodzicielstwa, upowszechniania i ochrony praw dziecka; przeciwdziałania uzależnieniom i patologiom społecznym;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kk)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rewitalizacji;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ll)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działalności na rzecz organizacji pozarządowych oraz podmiotów wymienionych w art. 3 ust. 3, w zakresie określonym w pkt 1–32a; </w:t>
            </w:r>
          </w:p>
          <w:p w:rsid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mm)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działalności na rzecz podmiotów ekonomii społecznej i przedsiębiorstw społecznych, o których mowa w ustawie z dnia 5 sierpnia 2022 r. o ekonomii społecznej (Dz. U. z 2024 r. poz. 113).</w:t>
            </w:r>
          </w:p>
          <w:p w:rsidR="009F4F38" w:rsidRPr="007D5BFF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pozyskiwanie środków zewnętrznych, w tym dotacji na zasadach określonych w odrębnych przepisach,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zbiórkę składek członkowskich, przyjmowanie darowizn, spadków, zapisów, dochodów z majątku stowarzyszenia oraz ofiarności publicznej,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współpracę z organami administracji publicznej oraz innymi instytucjami, podmiotami, w tym także w zakresie udzielania i pozyskiwania dotacji, nagród, grantów itp.,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zabieranie głosu i wyrażanie swojego stanowiska na forum publicznym, </w:t>
            </w:r>
          </w:p>
          <w:p w:rsidR="009F4F38" w:rsidRP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kierowanie postulatów do organów administracji publicznej i władz, </w:t>
            </w:r>
          </w:p>
          <w:p w:rsidR="009F4F38" w:rsidRDefault="009F4F38" w:rsidP="009F4F38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9F4F38">
              <w:rPr>
                <w:rFonts w:ascii="Times New Roman" w:hAnsi="Times New Roman" w:cs="Times New Roman"/>
                <w:sz w:val="20"/>
                <w:szCs w:val="20"/>
              </w:rPr>
              <w:tab/>
              <w:t>prowadzenie innych działań sprzyjających realizacji statutowych celów Stowarzyszenia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F38" w:rsidRDefault="009F4F3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w dniu 10.01.2025 r.</w:t>
            </w:r>
          </w:p>
        </w:tc>
        <w:tc>
          <w:tcPr>
            <w:tcW w:w="851" w:type="dxa"/>
          </w:tcPr>
          <w:p w:rsidR="00A403F1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Tomasz Błyskosz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wykreślono z ewidencji w dniu </w:t>
            </w:r>
          </w:p>
          <w:p w:rsidR="00166DCD" w:rsidRPr="00501567" w:rsidRDefault="00166DCD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09.04.2026 r.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07.03.2025r.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A2CAB" w:rsidRDefault="009A2CAB" w:rsidP="0028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 03.03.2026 r.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34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83-022 Suchy Dąb</w:t>
            </w:r>
          </w:p>
          <w:p w:rsidR="008D707C" w:rsidRDefault="008D707C" w:rsidP="00107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Hanna Szwarc</w:t>
            </w:r>
          </w:p>
          <w:p w:rsidR="005F6C03" w:rsidRDefault="005F6C0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Wiceprezes/Skarbnik Krystyna Wittstock</w:t>
            </w:r>
          </w:p>
          <w:p w:rsidR="005F6C03" w:rsidRDefault="006B5793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J</w:t>
            </w:r>
            <w:r w:rsidR="005F6C03">
              <w:rPr>
                <w:rFonts w:ascii="Times New Roman" w:hAnsi="Times New Roman" w:cs="Times New Roman"/>
              </w:rPr>
              <w:t>anina Bieńkowska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</w:t>
            </w:r>
            <w:r w:rsidR="004F3AB0">
              <w:rPr>
                <w:rFonts w:ascii="Times New Roman" w:hAnsi="Times New Roman" w:cs="Times New Roman"/>
              </w:rPr>
              <w:t>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zarządu – 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Pitak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Wiceprezes- Paulina Sobczyńska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Ewa Piotrowicz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Marzena Chrzanowska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F836D1" w:rsidRDefault="00F836D1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F836D1" w:rsidRDefault="00F836D1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Komisji Rewizyjnej</w:t>
            </w:r>
          </w:p>
          <w:p w:rsidR="00F836D1" w:rsidRDefault="00F836D1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F836D1" w:rsidRDefault="00F836D1" w:rsidP="00F8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F836D1" w:rsidRDefault="00F836D1" w:rsidP="00F8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Chrzanowska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</w:p>
          <w:p w:rsidR="00AC2DC4" w:rsidRDefault="00AC2DC4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 Regulaminu 27.03.2026r.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ul. Jesionowa 22, 83 – 021 Lędowo - Kolonia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</w:t>
            </w:r>
            <w:r w:rsidR="00D36764">
              <w:rPr>
                <w:rFonts w:ascii="Times New Roman" w:hAnsi="Times New Roman" w:cs="Times New Roman"/>
              </w:rPr>
              <w:t>rzyszenia – Paw</w:t>
            </w:r>
            <w:r>
              <w:rPr>
                <w:rFonts w:ascii="Times New Roman" w:hAnsi="Times New Roman" w:cs="Times New Roman"/>
              </w:rPr>
              <w:t>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  <w:r w:rsidR="00D36764">
              <w:rPr>
                <w:rFonts w:ascii="Times New Roman" w:hAnsi="Times New Roman" w:cs="Times New Roman"/>
              </w:rPr>
              <w:t>ugi Zastępca Komendanta Stowarz</w:t>
            </w:r>
            <w:r>
              <w:rPr>
                <w:rFonts w:ascii="Times New Roman" w:hAnsi="Times New Roman" w:cs="Times New Roman"/>
              </w:rPr>
              <w:t>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</w:p>
          <w:p w:rsidR="00D36764" w:rsidRDefault="00D36764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04.04.2025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dumy z polskości i i 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7.promowane Po9lski i polskiej kultury przez 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zlotów, przejazdów i innych wydarzeń pozwalających na 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Urszula 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028" w:rsidRPr="00501567" w:rsidTr="00501567">
        <w:tc>
          <w:tcPr>
            <w:tcW w:w="567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82028" w:rsidRPr="00501567" w:rsidTr="00501567">
        <w:tc>
          <w:tcPr>
            <w:tcW w:w="567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985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Osiedla Gdańskie Ogrody w Trąbkach Wielkich</w:t>
            </w:r>
          </w:p>
        </w:tc>
        <w:tc>
          <w:tcPr>
            <w:tcW w:w="113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1.dbałość o infrastrukturę osiedla i okolicy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2.dbałość o czystość i porządek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3.bieźżąca obsługa konserwatorska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4.rozbudowa struktury sportowo – rekreacyjnej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Osiedle Gdańskie Ogrody w Trąbkach Wielkich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1.prace społeczne członków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2.wolontariat</w:t>
            </w:r>
          </w:p>
        </w:tc>
        <w:tc>
          <w:tcPr>
            <w:tcW w:w="1389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Pieczarkowa 8a/2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83-034 Trąbki Wielkie</w:t>
            </w:r>
          </w:p>
        </w:tc>
        <w:tc>
          <w:tcPr>
            <w:tcW w:w="161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Michał Radczuk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Damian Ksiażek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Łukasz Budnik</w:t>
            </w:r>
          </w:p>
        </w:tc>
        <w:tc>
          <w:tcPr>
            <w:tcW w:w="13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25.03.2025 r.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1EE4" w:rsidRPr="00501567" w:rsidTr="00501567">
        <w:tc>
          <w:tcPr>
            <w:tcW w:w="567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41EE4" w:rsidRPr="00501567" w:rsidTr="00501567">
        <w:tc>
          <w:tcPr>
            <w:tcW w:w="567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985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Poszukiwawczo – Historyczne GULDEN</w:t>
            </w:r>
          </w:p>
        </w:tc>
        <w:tc>
          <w:tcPr>
            <w:tcW w:w="1134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r.</w:t>
            </w:r>
          </w:p>
        </w:tc>
        <w:tc>
          <w:tcPr>
            <w:tcW w:w="2551" w:type="dxa"/>
          </w:tcPr>
          <w:p w:rsidR="00641EE4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1.działalnosć kulturowa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oświatowa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w zakresie kultury fizycznej i sportu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4.działalność w zakresie ochrony środowiska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naukowa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6.prace badawcze o charakterze historycznym, zarówno w zakresie prac archiwalnych i terenowych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7.wspieraie działalności muzealnej i kolekcjonerskiej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8.pod4ejmowanie zgodnej z prawem, zorganizowanej działalności eksploracyjnej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9.uzupełnianie i wzbogacanie kolekcji muzealnych o przedmioty odnalezione w trakcie prowadzonych działań eksploracyjnych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10.ochrona dziedzictwa historycznego, kulturowego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11.uczestniczenie w życiu społecznymn przez współdziałanie z organami władzy i administracji publicznej, samorządowej, ze związkami zawodowymi oraz innymi organizacjami społecznymi, gospodarczymi, spółdzielczymi oraz opieką społeczną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rozwoju turystyki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z organizacjami pozarządowymi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14.promocja i organizacja wolontariatu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15.promowanie wizerunku Gminy Kolbudy 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wiedzy i informacji na temat zachowania i ochrony dziedzictwa historycznego, kulturowego  i przyrodniczego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prowadzenie własnych badań historycznych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 popieranie inicjatyw ochrony zabytków</w:t>
            </w:r>
          </w:p>
          <w:p w:rsidR="00876036" w:rsidRDefault="0087603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4.poznawanie i popularyzowanie lokalnej historii i tradycji</w:t>
            </w:r>
          </w:p>
          <w:p w:rsidR="00876036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</w:t>
            </w:r>
            <w:r w:rsidR="00876036">
              <w:rPr>
                <w:rFonts w:ascii="Times New Roman" w:hAnsi="Times New Roman" w:cs="Times New Roman"/>
                <w:sz w:val="20"/>
                <w:szCs w:val="20"/>
              </w:rPr>
              <w:t>izacja zjazdów, odczytów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seminariów, wykładów itp.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odpowiednimi organami przy ochronie stanowisk archeologicznych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7.zbieranie i upowszechniani materiałów historycznych związanych z gminą Kolbudy i regionem Dawnego Wolnego Miasta Gdańska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8.oreganizacja imprez kulturalnych, sportowo – rekreacyjnych, artystycznych, promujących rzemiosło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współpraca z instytucjami, stowarzyszeniami, związkami twórczymi oraz z twórcami indywidualnymi,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10.prowadzenie działalności promocyjnej i wydawniczej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11.gromadzenie, dokumentowanie, tworzenie, ochrona i udostępnianie dóbr kultury,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12.przeprowadzanie legalnych i jawnych akcji eksploracyjnych opartych o niezbędne określone prawem pozwolenia,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13.prowadzenie Izby Historii Regionu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 i szkoleń, wykładów, warsztatów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15.tworzenie warunków dla rozwoju wolontariatu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16.prowadzenie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nieodpłatnej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działalności na zlecenie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organów samorządu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terytorialnego, instytucji państwowych, opieki społecznej, zgodnie z celami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17.organizowanie akcji 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charytatywnych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BE41F6">
              <w:rPr>
                <w:rFonts w:ascii="Times New Roman" w:hAnsi="Times New Roman" w:cs="Times New Roman"/>
                <w:sz w:val="20"/>
                <w:szCs w:val="20"/>
              </w:rPr>
              <w:t>udział w tworzeniu szlaków turystycznych, edukacyjnych i historycznych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19.organizowanie placówek kulturalnych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20.tworzenie bazy turystycznej i rekreacyjnej</w:t>
            </w:r>
          </w:p>
          <w:p w:rsidR="00BE41F6" w:rsidRDefault="00BE41F6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dotacji i darowizn na cele Stowarzyszenia</w:t>
            </w:r>
          </w:p>
          <w:p w:rsidR="0017390E" w:rsidRDefault="0017390E" w:rsidP="00641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41EE4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Marii Konopnickiej 13</w:t>
            </w:r>
          </w:p>
          <w:p w:rsidR="00D62DCB" w:rsidRDefault="00D62DCB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Ostrózki</w:t>
            </w:r>
          </w:p>
        </w:tc>
        <w:tc>
          <w:tcPr>
            <w:tcW w:w="1614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Stowarzyszenia – Bartłomiej Góra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Stowarzyszenia – Grzegorz Jarosiński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Adam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Wojciech Latopolski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Mariusz Gliwa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Mateusz Fularczyk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Robert Korzenecki</w:t>
            </w:r>
          </w:p>
        </w:tc>
        <w:tc>
          <w:tcPr>
            <w:tcW w:w="1842" w:type="dxa"/>
          </w:tcPr>
          <w:p w:rsidR="00641EE4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D05C0C" w:rsidRDefault="00D05C0C" w:rsidP="0064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03.06.2025 r. </w:t>
            </w:r>
          </w:p>
        </w:tc>
        <w:tc>
          <w:tcPr>
            <w:tcW w:w="340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Pr="00501567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1EE4" w:rsidRDefault="00641EE4" w:rsidP="00641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081E" w:rsidRPr="00501567" w:rsidTr="00501567">
        <w:tc>
          <w:tcPr>
            <w:tcW w:w="567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A081E" w:rsidRPr="00501567" w:rsidTr="00501567">
        <w:tc>
          <w:tcPr>
            <w:tcW w:w="567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985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Rotmanka - Historie</w:t>
            </w:r>
          </w:p>
        </w:tc>
        <w:tc>
          <w:tcPr>
            <w:tcW w:w="1134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r.</w:t>
            </w:r>
          </w:p>
        </w:tc>
        <w:tc>
          <w:tcPr>
            <w:tcW w:w="2551" w:type="dxa"/>
          </w:tcPr>
          <w:p w:rsidR="000A081E" w:rsidRDefault="000A081E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1.poznawanie historii związanych z 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miejscowością Rotmanka i ich popularyzowanie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2.zaangażowanie w działania związane z poznawaniem przeszłości jak największego grona mieszkańców i sympatyków, a tym samym – integracja lokalnej społeczności wokół zagadnień związanych z historią Rotmanki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3.przedmiotem zainteresowania Stowarzyszenia będą kwestie z dwóch obszarów – zarówno te będące przedmiotem badań nauko9wych, jak i tworzac4e historię miejscowości, prywatne wspomnienia mieszkańców</w:t>
            </w: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F60D8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</w:t>
            </w:r>
            <w:r w:rsidR="009F60D8">
              <w:rPr>
                <w:rFonts w:ascii="Times New Roman" w:hAnsi="Times New Roman" w:cs="Times New Roman"/>
                <w:sz w:val="20"/>
                <w:szCs w:val="20"/>
              </w:rPr>
              <w:t>rskie</w:t>
            </w:r>
          </w:p>
          <w:p w:rsidR="00C54E41" w:rsidRDefault="00C54E41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badań, kwerend, wywiadów i zbieranie materiałów dotyczących historii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spotkań, prelekcji, wykładów, warsztatów, wystaw, spacerów historycznych oraz innych wydarzeń popularyzujących historię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3.Opracowywanie i publikowanie materiałów historycznych (artykułów, broszur, książek, materiałów multimedialnych itp.)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4.współpracę z instytucjami, organizacjami, naukowcami i osobami prywatnymi zainteresowanymi historią Rotmanki.</w:t>
            </w:r>
          </w:p>
          <w:p w:rsid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</w:t>
            </w:r>
            <w:r w:rsidR="007962C1">
              <w:rPr>
                <w:rFonts w:ascii="Times New Roman" w:hAnsi="Times New Roman" w:cs="Times New Roman"/>
                <w:sz w:val="20"/>
                <w:szCs w:val="20"/>
              </w:rPr>
              <w:t>działalności edukacyjnej i informacyjnej w zakresie historii Rotmanki</w:t>
            </w:r>
          </w:p>
          <w:p w:rsidR="007962C1" w:rsidRDefault="007962C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6.gromadzenie </w:t>
            </w:r>
            <w:r w:rsidR="00EC5830">
              <w:rPr>
                <w:rFonts w:ascii="Times New Roman" w:hAnsi="Times New Roman" w:cs="Times New Roman"/>
                <w:sz w:val="20"/>
                <w:szCs w:val="20"/>
              </w:rPr>
              <w:t>i archiwizowanie dokumentów, zdjęć, nagrań i innych pamiątek z3wiązanych z historią Rotmanki,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uczestnictwo w życiu społeczności lokalnej, promujące wartości historyczne i dziedzictwo Rotmanki</w:t>
            </w:r>
          </w:p>
          <w:p w:rsidR="00EC5830" w:rsidRDefault="00EC5830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734E6E">
              <w:rPr>
                <w:rFonts w:ascii="Times New Roman" w:hAnsi="Times New Roman" w:cs="Times New Roman"/>
                <w:sz w:val="20"/>
                <w:szCs w:val="20"/>
              </w:rPr>
              <w:t>działania na rzecz ochrony zabytków w miejscowości Rotmanka</w:t>
            </w:r>
          </w:p>
          <w:p w:rsidR="00C54E41" w:rsidRPr="00C54E41" w:rsidRDefault="00C54E41" w:rsidP="00C5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0D8" w:rsidRDefault="009F60D8" w:rsidP="000A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Sosnowa 44, 83-010 Rotmanka</w:t>
            </w:r>
          </w:p>
        </w:tc>
        <w:tc>
          <w:tcPr>
            <w:tcW w:w="1614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Aleksander Barański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A081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dnia: </w:t>
            </w:r>
          </w:p>
          <w:p w:rsidR="00734E6E" w:rsidRDefault="00734E6E" w:rsidP="000A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20.06.2025 r.</w:t>
            </w:r>
          </w:p>
        </w:tc>
        <w:tc>
          <w:tcPr>
            <w:tcW w:w="340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Pr="00501567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081E" w:rsidRDefault="000A081E" w:rsidP="000A0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157" w:rsidRPr="00501567" w:rsidTr="00501567">
        <w:tc>
          <w:tcPr>
            <w:tcW w:w="567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157" w:rsidRPr="00501567" w:rsidTr="00501567">
        <w:tc>
          <w:tcPr>
            <w:tcW w:w="567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985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Krajowy Ośrodek Współpracy i Rozwoju Kominiarstwa</w:t>
            </w:r>
          </w:p>
        </w:tc>
        <w:tc>
          <w:tcPr>
            <w:tcW w:w="1134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</w:p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rozwoju zawodowego kominiarzy poprzez organizację szkoleń, kursów doskonalących oraz certyfikacji umiejętności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dobrych praktyk i standardów bezpieczeństwa w zakresie czyszczenia, przeglądów i konserwacji prze3wodów kominowych,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3.integracja środowiska kominiarskiego w Polsce poprzez współpracę międzyregionalną, wymianę doświadczeń oraz wspólne inicjatywy branżowe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4.prowadzeni9e działań informacyjnych i edukacyjnych dla społeczeństwa w zakresie zapobiegania pożarom sadzy i zatruciem tlenkiem węgla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5.reprezentowanie interesów kominiarzy wobec organów administracji publicznej oraz współpraca z innymi organizacjami branżowymi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i ws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>pieranie badań naukowych i tech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nologicznych związanych z kom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>iniarstwem, systemami kominowym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 ochroną środowiska</w:t>
            </w: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 xml:space="preserve">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RP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157" w:rsidRDefault="002B1157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szkoleń, seminariów i warsztatów dla kominiarzy oraz osób zainteresowanych zawodem</w:t>
            </w:r>
            <w:r w:rsidR="00475E11">
              <w:rPr>
                <w:rFonts w:ascii="Times New Roman" w:hAnsi="Times New Roman" w:cs="Times New Roman"/>
                <w:sz w:val="20"/>
                <w:szCs w:val="20"/>
              </w:rPr>
              <w:t xml:space="preserve"> – zarówno w formie stacjonarnej, jak i online,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2.tworzenie i publikacja materiałów edukacyjnych (broszur, poradników, artykułów, filmów instruktażowych) dotyczących bezpieczeństwa użytkowania przewodów kominowych i systemów grzewczych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konsultacjach społecznych i legislacyjnych dotyczących przepisów związanych z bezpieczeństwem pożarowym, ochroną środowiska i kominiarstwem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4.organizowanie spotkań integracyjnych, konferencji branżowych oraz wyjazdów studyjnych w kraju i za granicą w celu wymiany wiedzy i </w:t>
            </w:r>
            <w:r w:rsidR="006D4122">
              <w:rPr>
                <w:rFonts w:ascii="Times New Roman" w:hAnsi="Times New Roman" w:cs="Times New Roman"/>
                <w:sz w:val="20"/>
                <w:szCs w:val="20"/>
              </w:rPr>
              <w:t>doświadczeń</w:t>
            </w:r>
          </w:p>
          <w:p w:rsidR="00475E11" w:rsidRDefault="00475E11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5.współpraca z jednostkami naukowymi, uczelniami technicznymi i instytucjami </w:t>
            </w:r>
            <w:r w:rsidR="006D4122">
              <w:rPr>
                <w:rFonts w:ascii="Times New Roman" w:hAnsi="Times New Roman" w:cs="Times New Roman"/>
                <w:sz w:val="20"/>
                <w:szCs w:val="20"/>
              </w:rPr>
              <w:t>badawczymi w zakresie innowacji technologicznych i poprawy standardów w branży kominiarskiej,</w:t>
            </w:r>
          </w:p>
          <w:p w:rsidR="006D4122" w:rsidRDefault="006D4122" w:rsidP="002B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kampanii społecznych i informacyjnych mających na celu zwiększenie świadomości mieszkańców na temat regularnych przeglądów kominów i zapobiegania zatruciom tlenkiem węgla</w:t>
            </w:r>
          </w:p>
        </w:tc>
        <w:tc>
          <w:tcPr>
            <w:tcW w:w="1389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20 a</w:t>
            </w:r>
          </w:p>
          <w:p w:rsidR="006D4122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Filip Budzicki</w:t>
            </w:r>
          </w:p>
        </w:tc>
        <w:tc>
          <w:tcPr>
            <w:tcW w:w="1392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157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D4122" w:rsidRDefault="006D4122" w:rsidP="002B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25.06.2025r.</w:t>
            </w:r>
          </w:p>
        </w:tc>
        <w:tc>
          <w:tcPr>
            <w:tcW w:w="340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157" w:rsidRPr="0050156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157" w:rsidRDefault="002B1157" w:rsidP="002B1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4E76" w:rsidRPr="00501567" w:rsidTr="00501567">
        <w:tc>
          <w:tcPr>
            <w:tcW w:w="567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64E76" w:rsidRPr="00501567" w:rsidTr="00501567">
        <w:tc>
          <w:tcPr>
            <w:tcW w:w="567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985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Np.-237</w:t>
            </w:r>
          </w:p>
        </w:tc>
        <w:tc>
          <w:tcPr>
            <w:tcW w:w="1134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 r.</w:t>
            </w:r>
          </w:p>
        </w:tc>
        <w:tc>
          <w:tcPr>
            <w:tcW w:w="2551" w:type="dxa"/>
          </w:tcPr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1.popularyzacjas nauki i techniki (szczególnie związanej z fizyką, energetyką, inżynierią jądrową),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społecznych, organizacji i kół naukowych związanych z przemysłem jądro3wym,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budowy elektrowni jądrowych w Polsce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RP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lub wspieranie  działań na rzecz organizacji konferencji oraz innych wydarzeń naukowych i popularnonaukowych,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i wspieranie badań naukowych związanych z fizyką, energetyką i inżynierią jądrową, 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 organizacja kampanii promocyjnych na rzecz elektrowni jądrowych,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środowiska studencki4ego w rozwoju zawodowym.</w:t>
            </w:r>
          </w:p>
          <w:p w:rsidR="00E64E76" w:rsidRDefault="00E64E76" w:rsidP="00E64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Ukośna 20</w:t>
            </w:r>
          </w:p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Karol Korzeniowski</w:t>
            </w:r>
          </w:p>
        </w:tc>
        <w:tc>
          <w:tcPr>
            <w:tcW w:w="139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4 sierpnia 2025 r.</w:t>
            </w:r>
          </w:p>
        </w:tc>
        <w:tc>
          <w:tcPr>
            <w:tcW w:w="340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64E76" w:rsidRPr="00501567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64E76" w:rsidRDefault="00E64E76" w:rsidP="00E64E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821" w:rsidRPr="00501567" w:rsidTr="00501567">
        <w:tc>
          <w:tcPr>
            <w:tcW w:w="567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63821" w:rsidRPr="00501567" w:rsidTr="00501567">
        <w:tc>
          <w:tcPr>
            <w:tcW w:w="567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985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Straż nicy Wiejskiego Krajobrazu</w:t>
            </w:r>
          </w:p>
        </w:tc>
        <w:tc>
          <w:tcPr>
            <w:tcW w:w="1134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 r.</w:t>
            </w:r>
          </w:p>
        </w:tc>
        <w:tc>
          <w:tcPr>
            <w:tcW w:w="2551" w:type="dxa"/>
          </w:tcPr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1.ochrona dotychczasowego charakteru krajobrazu, gruntów i przestrzeni przyrodniczej oraz kulturowe na obszarze działania Stowarzyszenia, zachowanie jego wartości przyrodniczych, kulturowych i estetycznych,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821" w:rsidRDefault="00663821" w:rsidP="0066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63821" w:rsidRDefault="00663821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1..przeciwdziałanie niekorzystnym zmianom zagospodarowania przestrzennego, w szczególności 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takim, które mogą prowadzić do intensywnej zabudowy, utraty wartości krajobrazowych lub przekształceń  gruntów rolnych i zielonych,</w:t>
            </w:r>
          </w:p>
          <w:p w:rsidR="00782397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 xml:space="preserve"> 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ałań mieszkańców na rzecz zacho</w:t>
            </w:r>
            <w:r w:rsidR="00782397">
              <w:rPr>
                <w:rFonts w:ascii="Times New Roman" w:hAnsi="Times New Roman" w:cs="Times New Roman"/>
                <w:sz w:val="20"/>
                <w:szCs w:val="20"/>
              </w:rPr>
              <w:t>wania ładu przestrzennego i zrównoważonego rozwoju obszaru,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3.monitorowanie planów inwestycyjnych i urbanistycznych oraz udział w konsultacjach społecznych,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4.monitoring i dokumentowanie zmian w krajobrazie lokalnym,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5.podejmowanie interwencji i udział w postepowaniach administracyjnych dotyczących planowania przestrzennego i inwestycji,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6.współpracę z organami samorządu, instytucjami ochrony przyrody i innymi organizacjami,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B70CE">
              <w:rPr>
                <w:rFonts w:ascii="Times New Roman" w:hAnsi="Times New Roman" w:cs="Times New Roman"/>
                <w:sz w:val="20"/>
                <w:szCs w:val="20"/>
              </w:rPr>
              <w:t>dzuiałalność edukacyjna i informacyjna skierowana do mieszkańców,</w:t>
            </w:r>
          </w:p>
          <w:p w:rsidR="008B70CE" w:rsidRDefault="008B70CE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akcji społecznych promujących dobre praktyki w zakresie kształtowania przestrzeni wiejskiej</w:t>
            </w:r>
          </w:p>
          <w:p w:rsidR="009B5143" w:rsidRDefault="009B5143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97" w:rsidRDefault="00782397" w:rsidP="00782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63821" w:rsidRDefault="008B70CE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Czekanowskiego 8/18, 83-000 Pruszcz Gdański</w:t>
            </w:r>
          </w:p>
        </w:tc>
        <w:tc>
          <w:tcPr>
            <w:tcW w:w="1614" w:type="dxa"/>
          </w:tcPr>
          <w:p w:rsidR="00663821" w:rsidRDefault="008B70CE" w:rsidP="008B7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Karolina Żółtowska</w:t>
            </w:r>
          </w:p>
        </w:tc>
        <w:tc>
          <w:tcPr>
            <w:tcW w:w="1392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3821" w:rsidRDefault="008B70CE" w:rsidP="00663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11.08.2025 r.</w:t>
            </w:r>
          </w:p>
        </w:tc>
        <w:tc>
          <w:tcPr>
            <w:tcW w:w="340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3821" w:rsidRPr="00501567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3821" w:rsidRDefault="00663821" w:rsidP="00663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AEE" w:rsidRPr="00501567" w:rsidTr="00501567">
        <w:tc>
          <w:tcPr>
            <w:tcW w:w="567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15AEE" w:rsidRPr="00501567" w:rsidTr="00501567">
        <w:tc>
          <w:tcPr>
            <w:tcW w:w="567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985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KIERUNEK</w:t>
            </w:r>
          </w:p>
        </w:tc>
        <w:tc>
          <w:tcPr>
            <w:tcW w:w="1134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 r.</w:t>
            </w:r>
          </w:p>
        </w:tc>
        <w:tc>
          <w:tcPr>
            <w:tcW w:w="2551" w:type="dxa"/>
          </w:tcPr>
          <w:p w:rsidR="00D15AEE" w:rsidRDefault="00EC5A13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Celem stowarzyszenia jest wspieranie inicjatyw obywatelskich i działań na rzecz wspólnego dobra, integracja mieszkańców, rozwój społeczny, kulturalny i ekologiczny społeczności lokalnych, wspieranie rodzin, dzieci, młodzieży i seniorów oraz poprawa jakości przestrzeni publicznej.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wydarzeń kulturalnych, edukacyjnych, społecznych i integracyjnych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warsztatów, szkoleń, spotkań i prelekcji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władzami samorządowymi, organizacjami pozarządowymi, instytucjami i przedsiębiorstwami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informacyjnej, promocyjnej i wydawniczej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5.pozyskiwanie środków finansowych z dotacji, darowizn, grantów, zbiórek i innych źródeł,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społecznych i ekologicznych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7.promowanie wolontariatu i aktywności obywatelskiej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pomocy i wsparcia dla osób w trudnej sytuacji życiowej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z</w:t>
            </w:r>
            <w:r w:rsidR="00BA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mediami i prowadzenie strony internetowej Stowarzyszenia</w:t>
            </w:r>
          </w:p>
          <w:p w:rsidR="008020F1" w:rsidRDefault="008020F1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10.promowanie bezpieczeństwa na szlakach turystycznych, dro0gowych i wodnych</w:t>
            </w:r>
          </w:p>
          <w:p w:rsidR="00BA0660" w:rsidRDefault="00BA066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11.okazywanie pomocy członkom Stowarzyszenia znajdującym się w potrzebie</w:t>
            </w:r>
          </w:p>
          <w:p w:rsidR="00BA0660" w:rsidRDefault="00BA066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6E49C7">
              <w:rPr>
                <w:rFonts w:ascii="Times New Roman" w:hAnsi="Times New Roman" w:cs="Times New Roman"/>
                <w:sz w:val="20"/>
                <w:szCs w:val="20"/>
              </w:rPr>
              <w:t>szkolenie kadry dla realizacji celów stowarzyszenia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w zakresie ochrony środowiska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inicjatyw, które budują silniejsze i bardziej zintegrowane społeczeństwo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15.wspieranie inicjatyw na rzecz poprawy przestrzeni publicznej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16.pozyskiwanie środków na realizację celów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17.udział w krajowych i międzynarodowych konferencjach poświęconych współpracy regionalnej oraz promocja i reklama regionu</w:t>
            </w: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18.organizowanie i prowadzenie wykładów dla szkół oraz innych organizacji</w:t>
            </w:r>
            <w:r w:rsidR="00BF2D49">
              <w:rPr>
                <w:rFonts w:ascii="Times New Roman" w:hAnsi="Times New Roman" w:cs="Times New Roman"/>
                <w:sz w:val="20"/>
                <w:szCs w:val="20"/>
              </w:rPr>
              <w:t xml:space="preserve"> zainteresowanych realizacją zadań zgodnych z c4elami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19.organizowanie wszelkiego rodzaju imprez dydaktycznych i rozrywkowych dla członków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Promowanie członków Stowarzyszenia i wspieranie ich działalności społecznej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21.inspirowanie i koordynowanie inicjatyw społecznych związanych między innymi z realizacją celów Stowarzyszenia</w:t>
            </w:r>
          </w:p>
          <w:p w:rsidR="00BF2D49" w:rsidRDefault="00BF2D49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22.Rozwijanie i upowszechnianie różnych form sztuki, które uczą i kształtują sppo0łecznie pożądane cechy charakteru, budzą wrażliwość i zainteresowanie oraz stwarzają możliwość intelektualnej, społecznej i organizacyjnej aktywności członków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23.Pomoc osobom z różnych środowisk społecznych w zakresie ich aktywizacji społecznej, trudnej sytuacji finansowej i życiowej, niepełnosprawności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24.propagowanie integracji międzypokoleniowej i międzyśrodowiskowej poprzez organizowanie spotkań i imprez integracyjnych różnych środowisk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25.opracowywanie kalendarzy wydarzeń imprez kulturalnych i edukacyjnych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26.promocja lokalnych produktów i atrakcji turystycznych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27.pozyskiwani4e środków z Unii Europejskiej, budżetu państwa, dotacji, z przyjmowanych darowizn, ze zbiórek publicznych oraz innych źródeł na cele Stowarzyszenia</w:t>
            </w:r>
          </w:p>
          <w:p w:rsidR="00504B27" w:rsidRDefault="00504B2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28.aktywizowanie społeczeństwa poprzez różne formy wolontariatu na rzecz osób niepełnosprawnych, seniorów, osób zagrożonych wykluczeniem społecznym i innych ważnych społecznie</w:t>
            </w:r>
          </w:p>
          <w:p w:rsidR="00504B27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29.prowadzenei działalności na rzecz zaktywizowania ośrodków kultury i sztuki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30.organizowanie warsztatów twórczych dla dzieci i młodzieży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31.propagowanie i organizowanie wymiany międzykulturowej, w szczególności poprzez organizację wyjazdów, warsztatów, prelekcji, koncertów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32.orgqanizowanie konferencji, seminariów, szkoleń i wykładów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33.działalność promocyjna i wydawnicza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34.działalność informacyjna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35.organizowanie imprez autorskich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36.finansowe, rzeczowe, informacyjne wspieranie rodzin w trudnej sytuacji życiowej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37.zatrudnianie wykwalifikowanej kadry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38.działalność związana z ekologią i ochroną środowiska oraz ochrona dziedzictwa przyrodniczego</w:t>
            </w: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A52" w:rsidRDefault="00D86A52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C7" w:rsidRDefault="006E49C7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250" w:rsidRDefault="00192250" w:rsidP="00D15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Leśna 32/5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83-020 Cedry Wielkie</w:t>
            </w:r>
          </w:p>
        </w:tc>
        <w:tc>
          <w:tcPr>
            <w:tcW w:w="1614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Zbigniew Kobierski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Jary - Matyjas</w:t>
            </w:r>
          </w:p>
        </w:tc>
        <w:tc>
          <w:tcPr>
            <w:tcW w:w="1392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Piątek</w:t>
            </w:r>
          </w:p>
          <w:p w:rsidR="00EC5A13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Katarzyna Sęczak</w:t>
            </w:r>
          </w:p>
        </w:tc>
        <w:tc>
          <w:tcPr>
            <w:tcW w:w="1842" w:type="dxa"/>
          </w:tcPr>
          <w:p w:rsidR="00D15AEE" w:rsidRDefault="00EC5A13" w:rsidP="00D1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11.11.2025 r.</w:t>
            </w:r>
          </w:p>
        </w:tc>
        <w:tc>
          <w:tcPr>
            <w:tcW w:w="340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5AEE" w:rsidRPr="00501567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5AEE" w:rsidRDefault="00D15AEE" w:rsidP="00D15A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B46" w:rsidRPr="00501567" w:rsidTr="00501567">
        <w:tc>
          <w:tcPr>
            <w:tcW w:w="567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C5B46" w:rsidRPr="00501567" w:rsidTr="00501567">
        <w:tc>
          <w:tcPr>
            <w:tcW w:w="567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985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Infrastruktura Wiślinka</w:t>
            </w:r>
          </w:p>
        </w:tc>
        <w:tc>
          <w:tcPr>
            <w:tcW w:w="1134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 r.</w:t>
            </w:r>
          </w:p>
        </w:tc>
        <w:tc>
          <w:tcPr>
            <w:tcW w:w="2551" w:type="dxa"/>
          </w:tcPr>
          <w:p w:rsidR="00994BBC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 inicjowanie, wspieranie i koordynacja działań na rzecz:</w:t>
            </w:r>
          </w:p>
          <w:p w:rsidR="00BC5B46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1.zaprojektowania, budowy oraz uruchomienia sieci wodociągowej i kanalizacyjnej dla działek: 276/3 o powierzchni 24.254 m2, 255/3 o powierzchni 18.220  m2, 262/4 o powierzchni 10.156 m2, 302 o powierzchni 21.975 m2,</w:t>
            </w:r>
            <w:r w:rsidR="00C531C3">
              <w:rPr>
                <w:rFonts w:ascii="Times New Roman" w:hAnsi="Times New Roman" w:cs="Times New Roman"/>
                <w:sz w:val="20"/>
                <w:szCs w:val="20"/>
              </w:rPr>
              <w:t xml:space="preserve"> położonych w obrębie 0018 Wiśl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inka oraz działek sąsiednich,</w:t>
            </w:r>
          </w:p>
          <w:p w:rsidR="00994BBC" w:rsidRDefault="00994BBC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</w:t>
            </w:r>
            <w:r w:rsidR="00C531C3">
              <w:rPr>
                <w:rFonts w:ascii="Times New Roman" w:hAnsi="Times New Roman" w:cs="Times New Roman"/>
                <w:sz w:val="20"/>
                <w:szCs w:val="20"/>
              </w:rPr>
              <w:t>ozstałych inwestycji, które są we wspólnym interesie członków Stowarzyszenia, jak np. budowa dróg dojazdowych, infrastruktury technicznej i telekomunikacyjnej oraz innych inwestycji uznanych przez członków Stowarzyszenia za konieczne,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3.reprezentowania interesów członków Stowarzyszenia w kontaktach z organami administracji, przedsiębiorstwami sieciowymi i innymi podmiotami,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4.prowadzenia działalności informacyjnej, organizacyjnej i wspierającej związanej z realizacją inwestycji infrastrukturalnych.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Wiślinka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i ustalanie wspólnych działań</w:t>
            </w:r>
            <w:r w:rsidR="00FC77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1.współpracę z projektantami, wykonawcami i instytucjami,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3.zbieranie od członków informacji i dokumentów niezbędnych do realizacji inwestycji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działań koordynacyjnych przy przygotowaniu dokumentacji i realizacji prac.</w:t>
            </w:r>
          </w:p>
          <w:p w:rsidR="00FC7710" w:rsidRDefault="00FC7710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członków w pozyskiwaniu decyzji administracyjnych.</w:t>
            </w: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C3" w:rsidRDefault="00C531C3" w:rsidP="00BC5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C5B46" w:rsidRDefault="00FC7710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Bogatka 34, 83 – 011 Wiślinka</w:t>
            </w:r>
          </w:p>
        </w:tc>
        <w:tc>
          <w:tcPr>
            <w:tcW w:w="1614" w:type="dxa"/>
          </w:tcPr>
          <w:p w:rsidR="00BC5B46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</w:t>
            </w:r>
            <w:r w:rsidR="00FC771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 reprezentowane jest prze</w:t>
            </w:r>
            <w:r w:rsidR="00FC7710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Z</w:t>
            </w:r>
            <w:r w:rsidR="00FC7710">
              <w:rPr>
                <w:rFonts w:ascii="Times New Roman" w:hAnsi="Times New Roman" w:cs="Times New Roman"/>
              </w:rPr>
              <w:t xml:space="preserve">arząd 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204B1" w:rsidRDefault="00F76A3D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</w:t>
            </w:r>
            <w:r w:rsidR="009204B1">
              <w:rPr>
                <w:rFonts w:ascii="Times New Roman" w:hAnsi="Times New Roman" w:cs="Times New Roman"/>
              </w:rPr>
              <w:t>cy Zarządu –Marek Gadomski</w:t>
            </w:r>
          </w:p>
          <w:p w:rsidR="009204B1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Dawid Kotecki</w:t>
            </w:r>
          </w:p>
          <w:p w:rsidR="009204B1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Robert Marek Studziński</w:t>
            </w:r>
          </w:p>
        </w:tc>
        <w:tc>
          <w:tcPr>
            <w:tcW w:w="1392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C5B46" w:rsidRDefault="009204B1" w:rsidP="00B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25 lutego 2026 r.</w:t>
            </w:r>
          </w:p>
        </w:tc>
        <w:tc>
          <w:tcPr>
            <w:tcW w:w="340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5B46" w:rsidRPr="00501567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C5B46" w:rsidRDefault="00BC5B46" w:rsidP="00BC5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7344" w:rsidRPr="00501567" w:rsidTr="00501567">
        <w:tc>
          <w:tcPr>
            <w:tcW w:w="567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67344" w:rsidRPr="00501567" w:rsidTr="00501567">
        <w:tc>
          <w:tcPr>
            <w:tcW w:w="567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985" w:type="dxa"/>
          </w:tcPr>
          <w:p w:rsidR="00467344" w:rsidRDefault="006831BB" w:rsidP="004673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Aktywni Razem</w:t>
            </w:r>
          </w:p>
        </w:tc>
        <w:tc>
          <w:tcPr>
            <w:tcW w:w="1134" w:type="dxa"/>
          </w:tcPr>
          <w:p w:rsidR="00467344" w:rsidRDefault="006831BB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 r.</w:t>
            </w:r>
          </w:p>
        </w:tc>
        <w:tc>
          <w:tcPr>
            <w:tcW w:w="2551" w:type="dxa"/>
          </w:tcPr>
          <w:p w:rsidR="00467344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 a jest: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promocja i ochrona zdrowia, w tym profilaktyka chorób cywilizacyjnych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wspieranie sprawności fizycznej i psychicznej seniorów oraz osób z niepełnosprawnościami 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pomoc osobom w kryzysach życiowych, w tym po uzależnieniach i chorobach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upowszechnienie kultury fizycznej, jogi oraz naturalnych metod wspierania organizmu np. refleksologia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i przeciwdziałanie izolacji osób na rentach i emeryturach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1BB" w:rsidRDefault="00D271AE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</w:t>
            </w:r>
            <w:r w:rsidR="006831BB">
              <w:rPr>
                <w:rFonts w:ascii="Times New Roman" w:hAnsi="Times New Roman" w:cs="Times New Roman"/>
                <w:sz w:val="20"/>
                <w:szCs w:val="20"/>
              </w:rPr>
              <w:t>y realizacji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organizowanie zajęć ruchowych, warsztatów jogi i gimnastyki korekcyjnej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prowadzenie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indywidualnych i grupowych sesji wspierających zdrowie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D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 integracyjnych i grup wsparcia</w:t>
            </w:r>
          </w:p>
          <w:p w:rsidR="006831BB" w:rsidRDefault="00D271AE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współpracę z organami administracji publicznej i innymi organizacjami</w:t>
            </w:r>
          </w:p>
          <w:p w:rsidR="006831BB" w:rsidRDefault="006831BB" w:rsidP="00467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67344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Obrońców Poczty Polskiej 21/3</w:t>
            </w:r>
          </w:p>
          <w:p w:rsidR="00D271AE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467344" w:rsidRDefault="00D271AE" w:rsidP="00D27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 Olga Goltz</w:t>
            </w:r>
          </w:p>
        </w:tc>
        <w:tc>
          <w:tcPr>
            <w:tcW w:w="1392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67344" w:rsidRDefault="00D271AE" w:rsidP="00467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10.03.2026 r.</w:t>
            </w:r>
          </w:p>
        </w:tc>
        <w:tc>
          <w:tcPr>
            <w:tcW w:w="340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67344" w:rsidRPr="00501567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67344" w:rsidRDefault="00467344" w:rsidP="004673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905" w:rsidRPr="00501567" w:rsidTr="00501567">
        <w:tc>
          <w:tcPr>
            <w:tcW w:w="567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62905" w:rsidRPr="00501567" w:rsidTr="00501567">
        <w:tc>
          <w:tcPr>
            <w:tcW w:w="567" w:type="dxa"/>
          </w:tcPr>
          <w:p w:rsidR="00062905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985" w:type="dxa"/>
          </w:tcPr>
          <w:p w:rsidR="00062905" w:rsidRDefault="00062905" w:rsidP="000629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Kwietne Łąki</w:t>
            </w:r>
          </w:p>
        </w:tc>
        <w:tc>
          <w:tcPr>
            <w:tcW w:w="1134" w:type="dxa"/>
          </w:tcPr>
          <w:p w:rsidR="00062905" w:rsidRDefault="00062905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17.04.2026r.</w:t>
            </w:r>
          </w:p>
        </w:tc>
        <w:tc>
          <w:tcPr>
            <w:tcW w:w="2551" w:type="dxa"/>
          </w:tcPr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utrzymanie infrastruktury wspólnej osiedla przez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1.zapewnienie zasilania elektrycznego części wspólnych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i serwisowanie bramy wjazdowej oraz systemu domofonowego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3.utrzymanie oświetlenia drogi wewnętrznej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: Gmina Kolbudy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62905" w:rsidRDefault="00062905" w:rsidP="00062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działa wyłącznie w zakresie infrastruktury wspólnej określonej w niniejszym paragrafie</w:t>
            </w:r>
          </w:p>
        </w:tc>
        <w:tc>
          <w:tcPr>
            <w:tcW w:w="1389" w:type="dxa"/>
          </w:tcPr>
          <w:p w:rsidR="00062905" w:rsidRDefault="00CF086A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Kwietne Łąki 1, </w:t>
            </w:r>
          </w:p>
          <w:p w:rsidR="00CF086A" w:rsidRDefault="00CF086A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Jankowo Gdańskie</w:t>
            </w:r>
          </w:p>
        </w:tc>
        <w:tc>
          <w:tcPr>
            <w:tcW w:w="1614" w:type="dxa"/>
          </w:tcPr>
          <w:p w:rsidR="00062905" w:rsidRDefault="00CF086A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Przedstawiciela:</w:t>
            </w:r>
          </w:p>
          <w:p w:rsidR="00CF086A" w:rsidRDefault="00CF086A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Marcin Kubiak</w:t>
            </w:r>
          </w:p>
        </w:tc>
        <w:tc>
          <w:tcPr>
            <w:tcW w:w="1392" w:type="dxa"/>
          </w:tcPr>
          <w:p w:rsidR="00062905" w:rsidRDefault="00062905" w:rsidP="000629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62905" w:rsidRDefault="00CF086A" w:rsidP="0006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10.04.2026r.</w:t>
            </w:r>
          </w:p>
        </w:tc>
        <w:tc>
          <w:tcPr>
            <w:tcW w:w="340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62905" w:rsidRPr="00501567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62905" w:rsidRDefault="00062905" w:rsidP="00062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F4" w:rsidRDefault="00DE38F4" w:rsidP="00E55A34">
      <w:pPr>
        <w:spacing w:after="0" w:line="240" w:lineRule="auto"/>
      </w:pPr>
      <w:r>
        <w:separator/>
      </w:r>
    </w:p>
  </w:endnote>
  <w:endnote w:type="continuationSeparator" w:id="0">
    <w:p w:rsidR="00DE38F4" w:rsidRDefault="00DE38F4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F4" w:rsidRDefault="00DE38F4" w:rsidP="00E55A34">
      <w:pPr>
        <w:spacing w:after="0" w:line="240" w:lineRule="auto"/>
      </w:pPr>
      <w:r>
        <w:separator/>
      </w:r>
    </w:p>
  </w:footnote>
  <w:footnote w:type="continuationSeparator" w:id="0">
    <w:p w:rsidR="00DE38F4" w:rsidRDefault="00DE38F4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7688"/>
    <w:multiLevelType w:val="hybridMultilevel"/>
    <w:tmpl w:val="1FA08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2"/>
  </w:num>
  <w:num w:numId="5">
    <w:abstractNumId w:val="21"/>
  </w:num>
  <w:num w:numId="6">
    <w:abstractNumId w:val="20"/>
  </w:num>
  <w:num w:numId="7">
    <w:abstractNumId w:val="16"/>
  </w:num>
  <w:num w:numId="8">
    <w:abstractNumId w:val="18"/>
  </w:num>
  <w:num w:numId="9">
    <w:abstractNumId w:val="11"/>
  </w:num>
  <w:num w:numId="10">
    <w:abstractNumId w:val="10"/>
  </w:num>
  <w:num w:numId="11">
    <w:abstractNumId w:val="13"/>
  </w:num>
  <w:num w:numId="12">
    <w:abstractNumId w:val="22"/>
  </w:num>
  <w:num w:numId="13">
    <w:abstractNumId w:val="19"/>
  </w:num>
  <w:num w:numId="14">
    <w:abstractNumId w:val="2"/>
  </w:num>
  <w:num w:numId="15">
    <w:abstractNumId w:val="9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00FD2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2905"/>
    <w:rsid w:val="00065AE4"/>
    <w:rsid w:val="0007024C"/>
    <w:rsid w:val="00081286"/>
    <w:rsid w:val="00087F11"/>
    <w:rsid w:val="00091F00"/>
    <w:rsid w:val="000A081E"/>
    <w:rsid w:val="000A1477"/>
    <w:rsid w:val="000B0C3E"/>
    <w:rsid w:val="000B3419"/>
    <w:rsid w:val="000B4917"/>
    <w:rsid w:val="000B6D5B"/>
    <w:rsid w:val="000C3FF7"/>
    <w:rsid w:val="000D1608"/>
    <w:rsid w:val="000D487F"/>
    <w:rsid w:val="000E0269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66DCD"/>
    <w:rsid w:val="0017390E"/>
    <w:rsid w:val="001778EA"/>
    <w:rsid w:val="001835BF"/>
    <w:rsid w:val="001849A6"/>
    <w:rsid w:val="0019162B"/>
    <w:rsid w:val="00192250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4B05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157"/>
    <w:rsid w:val="002B19FA"/>
    <w:rsid w:val="002B3A89"/>
    <w:rsid w:val="002C0E12"/>
    <w:rsid w:val="002C387C"/>
    <w:rsid w:val="002C64F9"/>
    <w:rsid w:val="002C71EB"/>
    <w:rsid w:val="002D0B00"/>
    <w:rsid w:val="002E0A5C"/>
    <w:rsid w:val="002E2D52"/>
    <w:rsid w:val="002E583E"/>
    <w:rsid w:val="002F38E0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64E2"/>
    <w:rsid w:val="00357E6D"/>
    <w:rsid w:val="00370CD6"/>
    <w:rsid w:val="00381815"/>
    <w:rsid w:val="00381E01"/>
    <w:rsid w:val="003933EA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14B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67344"/>
    <w:rsid w:val="00470A11"/>
    <w:rsid w:val="0047126A"/>
    <w:rsid w:val="00475E11"/>
    <w:rsid w:val="00484F89"/>
    <w:rsid w:val="00492E15"/>
    <w:rsid w:val="00493625"/>
    <w:rsid w:val="00494BCE"/>
    <w:rsid w:val="00495428"/>
    <w:rsid w:val="0049690B"/>
    <w:rsid w:val="00497C36"/>
    <w:rsid w:val="004A359E"/>
    <w:rsid w:val="004B3212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4B2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5F6C03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051A"/>
    <w:rsid w:val="0063223C"/>
    <w:rsid w:val="00637AC3"/>
    <w:rsid w:val="00641EE4"/>
    <w:rsid w:val="00654C26"/>
    <w:rsid w:val="006574CB"/>
    <w:rsid w:val="00663821"/>
    <w:rsid w:val="00670E31"/>
    <w:rsid w:val="00673E6B"/>
    <w:rsid w:val="0067498A"/>
    <w:rsid w:val="00681326"/>
    <w:rsid w:val="006831BB"/>
    <w:rsid w:val="00696E2E"/>
    <w:rsid w:val="006A3B43"/>
    <w:rsid w:val="006A4482"/>
    <w:rsid w:val="006A5529"/>
    <w:rsid w:val="006A6A4B"/>
    <w:rsid w:val="006B5793"/>
    <w:rsid w:val="006C232E"/>
    <w:rsid w:val="006C4789"/>
    <w:rsid w:val="006D05E7"/>
    <w:rsid w:val="006D1C45"/>
    <w:rsid w:val="006D4122"/>
    <w:rsid w:val="006D5519"/>
    <w:rsid w:val="006D63DC"/>
    <w:rsid w:val="006E465D"/>
    <w:rsid w:val="006E49C7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34E6E"/>
    <w:rsid w:val="00750157"/>
    <w:rsid w:val="00752094"/>
    <w:rsid w:val="007520E6"/>
    <w:rsid w:val="007549EE"/>
    <w:rsid w:val="007558AC"/>
    <w:rsid w:val="007570FC"/>
    <w:rsid w:val="00766896"/>
    <w:rsid w:val="00782397"/>
    <w:rsid w:val="00782401"/>
    <w:rsid w:val="00791F24"/>
    <w:rsid w:val="00794BD6"/>
    <w:rsid w:val="007962C1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0F1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036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B70CE"/>
    <w:rsid w:val="008D14D7"/>
    <w:rsid w:val="008D6933"/>
    <w:rsid w:val="008D707C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04B1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94BBC"/>
    <w:rsid w:val="009A137B"/>
    <w:rsid w:val="009A2CAB"/>
    <w:rsid w:val="009A4C33"/>
    <w:rsid w:val="009B089B"/>
    <w:rsid w:val="009B5143"/>
    <w:rsid w:val="009B6227"/>
    <w:rsid w:val="009D01EA"/>
    <w:rsid w:val="009D06F4"/>
    <w:rsid w:val="009D2A63"/>
    <w:rsid w:val="009D3A01"/>
    <w:rsid w:val="009E01E2"/>
    <w:rsid w:val="009E6174"/>
    <w:rsid w:val="009E62DD"/>
    <w:rsid w:val="009E7D42"/>
    <w:rsid w:val="009F1594"/>
    <w:rsid w:val="009F22C1"/>
    <w:rsid w:val="009F41F2"/>
    <w:rsid w:val="009F4F38"/>
    <w:rsid w:val="009F60D8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93BD5"/>
    <w:rsid w:val="00AA02B3"/>
    <w:rsid w:val="00AA1AAD"/>
    <w:rsid w:val="00AA73C4"/>
    <w:rsid w:val="00AA7D54"/>
    <w:rsid w:val="00AB5D89"/>
    <w:rsid w:val="00AC144B"/>
    <w:rsid w:val="00AC283D"/>
    <w:rsid w:val="00AC2DC4"/>
    <w:rsid w:val="00AC47FE"/>
    <w:rsid w:val="00AD0DE6"/>
    <w:rsid w:val="00AD110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50E"/>
    <w:rsid w:val="00B66DDE"/>
    <w:rsid w:val="00B71B10"/>
    <w:rsid w:val="00B81D61"/>
    <w:rsid w:val="00B85CAC"/>
    <w:rsid w:val="00B918B8"/>
    <w:rsid w:val="00B92E86"/>
    <w:rsid w:val="00BA0660"/>
    <w:rsid w:val="00BA73E4"/>
    <w:rsid w:val="00BB12B4"/>
    <w:rsid w:val="00BC5B46"/>
    <w:rsid w:val="00BD23A4"/>
    <w:rsid w:val="00BD4A2C"/>
    <w:rsid w:val="00BD5CC0"/>
    <w:rsid w:val="00BE0EBE"/>
    <w:rsid w:val="00BE3348"/>
    <w:rsid w:val="00BE41F6"/>
    <w:rsid w:val="00BE51C5"/>
    <w:rsid w:val="00BE572B"/>
    <w:rsid w:val="00BE5D21"/>
    <w:rsid w:val="00BF2D49"/>
    <w:rsid w:val="00BF774E"/>
    <w:rsid w:val="00C103B4"/>
    <w:rsid w:val="00C10481"/>
    <w:rsid w:val="00C122CE"/>
    <w:rsid w:val="00C13EA9"/>
    <w:rsid w:val="00C22C8C"/>
    <w:rsid w:val="00C455F0"/>
    <w:rsid w:val="00C47911"/>
    <w:rsid w:val="00C531C3"/>
    <w:rsid w:val="00C53B32"/>
    <w:rsid w:val="00C540A5"/>
    <w:rsid w:val="00C54D84"/>
    <w:rsid w:val="00C54E41"/>
    <w:rsid w:val="00C5554D"/>
    <w:rsid w:val="00C66E05"/>
    <w:rsid w:val="00C73F7F"/>
    <w:rsid w:val="00C915D3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CF086A"/>
    <w:rsid w:val="00D05C0C"/>
    <w:rsid w:val="00D15AEE"/>
    <w:rsid w:val="00D271AE"/>
    <w:rsid w:val="00D2754F"/>
    <w:rsid w:val="00D27C85"/>
    <w:rsid w:val="00D30B81"/>
    <w:rsid w:val="00D30E30"/>
    <w:rsid w:val="00D340E2"/>
    <w:rsid w:val="00D36262"/>
    <w:rsid w:val="00D36414"/>
    <w:rsid w:val="00D36764"/>
    <w:rsid w:val="00D41279"/>
    <w:rsid w:val="00D51238"/>
    <w:rsid w:val="00D51A29"/>
    <w:rsid w:val="00D62DCB"/>
    <w:rsid w:val="00D670E2"/>
    <w:rsid w:val="00D7191E"/>
    <w:rsid w:val="00D74AE0"/>
    <w:rsid w:val="00D846C3"/>
    <w:rsid w:val="00D85E05"/>
    <w:rsid w:val="00D85FDE"/>
    <w:rsid w:val="00D86A52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38F4"/>
    <w:rsid w:val="00DE71E4"/>
    <w:rsid w:val="00DF48B0"/>
    <w:rsid w:val="00DF7434"/>
    <w:rsid w:val="00E1449F"/>
    <w:rsid w:val="00E15F8B"/>
    <w:rsid w:val="00E163F9"/>
    <w:rsid w:val="00E17752"/>
    <w:rsid w:val="00E20703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4E76"/>
    <w:rsid w:val="00E67357"/>
    <w:rsid w:val="00E762D4"/>
    <w:rsid w:val="00E77F6A"/>
    <w:rsid w:val="00E82028"/>
    <w:rsid w:val="00E93BC8"/>
    <w:rsid w:val="00E97A38"/>
    <w:rsid w:val="00EC5830"/>
    <w:rsid w:val="00EC5969"/>
    <w:rsid w:val="00EC59FA"/>
    <w:rsid w:val="00EC5A13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76A3D"/>
    <w:rsid w:val="00F821E8"/>
    <w:rsid w:val="00F836D1"/>
    <w:rsid w:val="00F85081"/>
    <w:rsid w:val="00F962B6"/>
    <w:rsid w:val="00FA1D08"/>
    <w:rsid w:val="00FA3FEE"/>
    <w:rsid w:val="00FA5572"/>
    <w:rsid w:val="00FB3500"/>
    <w:rsid w:val="00FB7E49"/>
    <w:rsid w:val="00FC401E"/>
    <w:rsid w:val="00FC488A"/>
    <w:rsid w:val="00FC7710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457E-3258-4D96-B78D-E4D9268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1</Pages>
  <Words>21403</Words>
  <Characters>128420</Characters>
  <Application>Microsoft Office Word</Application>
  <DocSecurity>0</DocSecurity>
  <Lines>1070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217</cp:revision>
  <cp:lastPrinted>2026-03-19T08:10:00Z</cp:lastPrinted>
  <dcterms:created xsi:type="dcterms:W3CDTF">2016-07-20T09:04:00Z</dcterms:created>
  <dcterms:modified xsi:type="dcterms:W3CDTF">2026-04-27T11:37:00Z</dcterms:modified>
</cp:coreProperties>
</file>