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7EAF" w14:textId="77777777" w:rsidR="00BD1521" w:rsidRPr="002D2EB4" w:rsidRDefault="00BD1521" w:rsidP="00D178DC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D2EB4">
        <w:rPr>
          <w:rFonts w:eastAsia="Times New Roman" w:cstheme="minorHAnsi"/>
          <w:b/>
          <w:bCs/>
          <w:sz w:val="24"/>
          <w:szCs w:val="24"/>
          <w:lang w:eastAsia="pl-PL"/>
        </w:rPr>
        <w:t>Dostępność architektoniczna</w:t>
      </w:r>
      <w:r w:rsidR="00D327D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- </w:t>
      </w:r>
      <w:r w:rsidRPr="002D2EB4">
        <w:rPr>
          <w:rFonts w:eastAsia="Times New Roman" w:cstheme="minorHAnsi"/>
          <w:b/>
          <w:bCs/>
          <w:sz w:val="24"/>
          <w:szCs w:val="24"/>
          <w:lang w:eastAsia="pl-PL"/>
        </w:rPr>
        <w:t>Starostwo Powiatowe w Pruszczu Gdańskim, ul. Wojska Polskiego 16, 83-000 Pruszcz Gdański</w:t>
      </w:r>
    </w:p>
    <w:p w14:paraId="21CDDC7D" w14:textId="200544A8" w:rsidR="007408DC" w:rsidRDefault="00657CA0" w:rsidP="00D178DC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b</w:t>
      </w:r>
      <w:r w:rsidR="00B42324" w:rsidRPr="007408DC">
        <w:rPr>
          <w:rFonts w:eastAsia="Times New Roman" w:cstheme="minorHAnsi"/>
          <w:sz w:val="24"/>
          <w:szCs w:val="24"/>
          <w:lang w:eastAsia="pl-PL"/>
        </w:rPr>
        <w:t xml:space="preserve">udynek Starostwa Powiatowego </w:t>
      </w:r>
      <w:r w:rsidR="007408DC">
        <w:rPr>
          <w:rFonts w:eastAsia="Times New Roman" w:cstheme="minorHAnsi"/>
          <w:sz w:val="24"/>
          <w:szCs w:val="24"/>
          <w:lang w:eastAsia="pl-PL"/>
        </w:rPr>
        <w:t>przy ul. Wojska Polskiego składa się z trzech pięter oraz czterech odrębnych wejść:</w:t>
      </w:r>
      <w:r w:rsidR="008C4CA1" w:rsidRPr="007408D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B6F09">
        <w:rPr>
          <w:rFonts w:eastAsia="Times New Roman" w:cstheme="minorHAnsi"/>
          <w:sz w:val="24"/>
          <w:szCs w:val="24"/>
          <w:lang w:eastAsia="pl-PL"/>
        </w:rPr>
        <w:t>trzy</w:t>
      </w:r>
      <w:r w:rsidR="00D178DC">
        <w:rPr>
          <w:rFonts w:eastAsia="Times New Roman" w:cstheme="minorHAnsi"/>
          <w:sz w:val="24"/>
          <w:szCs w:val="24"/>
          <w:lang w:eastAsia="pl-PL"/>
        </w:rPr>
        <w:t xml:space="preserve"> wejścia znajdują się od frontu budynku </w:t>
      </w:r>
      <w:r w:rsidR="00AB6F09">
        <w:rPr>
          <w:rFonts w:eastAsia="Times New Roman" w:cstheme="minorHAnsi"/>
          <w:sz w:val="24"/>
          <w:szCs w:val="24"/>
          <w:lang w:eastAsia="pl-PL"/>
        </w:rPr>
        <w:t xml:space="preserve">– </w:t>
      </w:r>
      <w:r w:rsidR="005D10D2">
        <w:rPr>
          <w:rFonts w:eastAsia="Times New Roman" w:cstheme="minorHAnsi"/>
          <w:sz w:val="24"/>
          <w:szCs w:val="24"/>
          <w:lang w:eastAsia="pl-PL"/>
        </w:rPr>
        <w:t xml:space="preserve">jedno </w:t>
      </w:r>
      <w:r w:rsidR="00AB6F09">
        <w:rPr>
          <w:rFonts w:eastAsia="Times New Roman" w:cstheme="minorHAnsi"/>
          <w:sz w:val="24"/>
          <w:szCs w:val="24"/>
          <w:lang w:eastAsia="pl-PL"/>
        </w:rPr>
        <w:t xml:space="preserve">wejście główne i dwa wejścia boczne </w:t>
      </w:r>
      <w:r w:rsidR="007408DC">
        <w:rPr>
          <w:rFonts w:eastAsia="Times New Roman" w:cstheme="minorHAnsi"/>
          <w:sz w:val="24"/>
          <w:szCs w:val="24"/>
          <w:lang w:eastAsia="pl-PL"/>
        </w:rPr>
        <w:t xml:space="preserve">do prawego i lewego </w:t>
      </w:r>
      <w:r w:rsidR="009D47A6">
        <w:rPr>
          <w:rFonts w:eastAsia="Times New Roman" w:cstheme="minorHAnsi"/>
          <w:sz w:val="24"/>
          <w:szCs w:val="24"/>
          <w:lang w:eastAsia="pl-PL"/>
        </w:rPr>
        <w:t>skrzyd</w:t>
      </w:r>
      <w:r w:rsidR="009D47A6" w:rsidRPr="007408DC">
        <w:rPr>
          <w:rFonts w:eastAsia="Times New Roman" w:cstheme="minorHAnsi"/>
          <w:sz w:val="24"/>
          <w:szCs w:val="24"/>
          <w:lang w:eastAsia="pl-PL"/>
        </w:rPr>
        <w:t>ł</w:t>
      </w:r>
      <w:r w:rsidR="009D47A6">
        <w:rPr>
          <w:rFonts w:eastAsia="Times New Roman" w:cstheme="minorHAnsi"/>
          <w:sz w:val="24"/>
          <w:szCs w:val="24"/>
          <w:lang w:eastAsia="pl-PL"/>
        </w:rPr>
        <w:t>a</w:t>
      </w:r>
      <w:r w:rsidR="009D47A6" w:rsidRPr="007408D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D47A6">
        <w:rPr>
          <w:rFonts w:eastAsia="Times New Roman" w:cstheme="minorHAnsi"/>
          <w:sz w:val="24"/>
          <w:szCs w:val="24"/>
          <w:lang w:eastAsia="pl-PL"/>
        </w:rPr>
        <w:t>oraz piętrowej części</w:t>
      </w:r>
      <w:r w:rsidR="00CC204E" w:rsidRPr="007408DC">
        <w:rPr>
          <w:rFonts w:eastAsia="Times New Roman" w:cstheme="minorHAnsi"/>
          <w:sz w:val="24"/>
          <w:szCs w:val="24"/>
          <w:lang w:eastAsia="pl-PL"/>
        </w:rPr>
        <w:t xml:space="preserve"> budynk</w:t>
      </w:r>
      <w:r w:rsidR="007408DC">
        <w:rPr>
          <w:rFonts w:eastAsia="Times New Roman" w:cstheme="minorHAnsi"/>
          <w:sz w:val="24"/>
          <w:szCs w:val="24"/>
          <w:lang w:eastAsia="pl-PL"/>
        </w:rPr>
        <w:t xml:space="preserve">u </w:t>
      </w:r>
      <w:r w:rsidR="009D47A6">
        <w:rPr>
          <w:rFonts w:eastAsia="Times New Roman" w:cstheme="minorHAnsi"/>
          <w:sz w:val="24"/>
          <w:szCs w:val="24"/>
          <w:lang w:eastAsia="pl-PL"/>
        </w:rPr>
        <w:t>Starostwa</w:t>
      </w:r>
      <w:r w:rsidR="00AB6F09">
        <w:rPr>
          <w:rFonts w:eastAsia="Times New Roman" w:cstheme="minorHAnsi"/>
          <w:sz w:val="24"/>
          <w:szCs w:val="24"/>
          <w:lang w:eastAsia="pl-PL"/>
        </w:rPr>
        <w:t>, czwarte wejście znajduje z drugiej stron</w:t>
      </w:r>
      <w:r w:rsidR="005D10D2">
        <w:rPr>
          <w:rFonts w:eastAsia="Times New Roman" w:cstheme="minorHAnsi"/>
          <w:sz w:val="24"/>
          <w:szCs w:val="24"/>
          <w:lang w:eastAsia="pl-PL"/>
        </w:rPr>
        <w:t>y</w:t>
      </w:r>
      <w:r w:rsidR="00AB6F09">
        <w:rPr>
          <w:rFonts w:eastAsia="Times New Roman" w:cstheme="minorHAnsi"/>
          <w:sz w:val="24"/>
          <w:szCs w:val="24"/>
          <w:lang w:eastAsia="pl-PL"/>
        </w:rPr>
        <w:t xml:space="preserve"> budynku przy ulicy </w:t>
      </w:r>
      <w:r w:rsidR="00CC204E" w:rsidRPr="007408DC">
        <w:rPr>
          <w:rFonts w:eastAsia="Times New Roman" w:cstheme="minorHAnsi"/>
          <w:sz w:val="24"/>
          <w:szCs w:val="24"/>
          <w:lang w:eastAsia="pl-PL"/>
        </w:rPr>
        <w:t>Niepodległości</w:t>
      </w:r>
      <w:r w:rsidR="007408DC">
        <w:rPr>
          <w:rFonts w:eastAsia="Times New Roman" w:cstheme="minorHAnsi"/>
          <w:sz w:val="24"/>
          <w:szCs w:val="24"/>
          <w:lang w:eastAsia="pl-PL"/>
        </w:rPr>
        <w:t>;</w:t>
      </w:r>
      <w:r w:rsidR="008C4CA1" w:rsidRPr="007408D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19063E0" w14:textId="77777777" w:rsidR="00657CA0" w:rsidRDefault="00657CA0" w:rsidP="00D178DC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budynku nie ma windy;</w:t>
      </w:r>
    </w:p>
    <w:p w14:paraId="4B54789E" w14:textId="77777777" w:rsidR="00F25562" w:rsidRDefault="002D2EB4" w:rsidP="00D178DC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08DC">
        <w:rPr>
          <w:rFonts w:eastAsia="Times New Roman" w:cstheme="minorHAnsi"/>
          <w:sz w:val="24"/>
          <w:szCs w:val="24"/>
          <w:lang w:eastAsia="pl-PL"/>
        </w:rPr>
        <w:t>d</w:t>
      </w:r>
      <w:r w:rsidR="00B42324" w:rsidRPr="007408DC">
        <w:rPr>
          <w:rFonts w:eastAsia="Times New Roman" w:cstheme="minorHAnsi"/>
          <w:sz w:val="24"/>
          <w:szCs w:val="24"/>
          <w:lang w:eastAsia="pl-PL"/>
        </w:rPr>
        <w:t xml:space="preserve">la osób </w:t>
      </w:r>
      <w:r w:rsidRPr="007408DC">
        <w:rPr>
          <w:rFonts w:eastAsia="Times New Roman" w:cstheme="minorHAnsi"/>
          <w:sz w:val="24"/>
          <w:szCs w:val="24"/>
          <w:lang w:eastAsia="pl-PL"/>
        </w:rPr>
        <w:t xml:space="preserve">ze szczególnymi potrzebami poruszającymi się </w:t>
      </w:r>
      <w:r w:rsidR="00B42324" w:rsidRPr="007408DC">
        <w:rPr>
          <w:rFonts w:eastAsia="Times New Roman" w:cstheme="minorHAnsi"/>
          <w:sz w:val="24"/>
          <w:szCs w:val="24"/>
          <w:lang w:eastAsia="pl-PL"/>
        </w:rPr>
        <w:t xml:space="preserve">na wózkach </w:t>
      </w:r>
      <w:r w:rsidRPr="007408DC">
        <w:rPr>
          <w:rFonts w:eastAsia="Times New Roman" w:cstheme="minorHAnsi"/>
          <w:sz w:val="24"/>
          <w:szCs w:val="24"/>
          <w:lang w:eastAsia="pl-PL"/>
        </w:rPr>
        <w:t xml:space="preserve">inwalidzkich lub osób z wózkami dziecięcymi </w:t>
      </w:r>
      <w:r w:rsidR="00B42324" w:rsidRPr="007408DC">
        <w:rPr>
          <w:rFonts w:eastAsia="Times New Roman" w:cstheme="minorHAnsi"/>
          <w:sz w:val="24"/>
          <w:szCs w:val="24"/>
          <w:lang w:eastAsia="pl-PL"/>
        </w:rPr>
        <w:t>dostępne są pomieszczenia na parterze od strony wejścia położonego przy ul. Niepodległości</w:t>
      </w:r>
      <w:r w:rsidR="00657CA0">
        <w:rPr>
          <w:rFonts w:eastAsia="Times New Roman" w:cstheme="minorHAnsi"/>
          <w:sz w:val="24"/>
          <w:szCs w:val="24"/>
          <w:lang w:eastAsia="pl-PL"/>
        </w:rPr>
        <w:t>;</w:t>
      </w:r>
    </w:p>
    <w:p w14:paraId="02A42323" w14:textId="77777777" w:rsidR="00F25562" w:rsidRDefault="00F25562" w:rsidP="00D178DC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b</w:t>
      </w:r>
      <w:r w:rsidR="00B42324" w:rsidRPr="00F25562">
        <w:rPr>
          <w:rFonts w:eastAsia="Times New Roman" w:cstheme="minorHAnsi"/>
          <w:sz w:val="24"/>
          <w:szCs w:val="24"/>
          <w:lang w:eastAsia="pl-PL"/>
        </w:rPr>
        <w:t>iuro podawcze znajduje si</w:t>
      </w:r>
      <w:r w:rsidR="00CC204E" w:rsidRPr="00F25562">
        <w:rPr>
          <w:rFonts w:eastAsia="Times New Roman" w:cstheme="minorHAnsi"/>
          <w:sz w:val="24"/>
          <w:szCs w:val="24"/>
          <w:lang w:eastAsia="pl-PL"/>
        </w:rPr>
        <w:t>ę na parterze budynku, po lewej</w:t>
      </w:r>
      <w:r w:rsidR="00B42324" w:rsidRPr="00F25562">
        <w:rPr>
          <w:rFonts w:eastAsia="Times New Roman" w:cstheme="minorHAnsi"/>
          <w:sz w:val="24"/>
          <w:szCs w:val="24"/>
          <w:lang w:eastAsia="pl-PL"/>
        </w:rPr>
        <w:t xml:space="preserve"> stronie </w:t>
      </w:r>
      <w:r w:rsidR="00CC204E" w:rsidRPr="00F25562">
        <w:rPr>
          <w:rFonts w:eastAsia="Times New Roman" w:cstheme="minorHAnsi"/>
          <w:sz w:val="24"/>
          <w:szCs w:val="24"/>
          <w:lang w:eastAsia="pl-PL"/>
        </w:rPr>
        <w:t xml:space="preserve">od </w:t>
      </w:r>
      <w:r>
        <w:rPr>
          <w:rFonts w:eastAsia="Times New Roman" w:cstheme="minorHAnsi"/>
          <w:sz w:val="24"/>
          <w:szCs w:val="24"/>
          <w:lang w:eastAsia="pl-PL"/>
        </w:rPr>
        <w:t>wejścia głównego;</w:t>
      </w:r>
    </w:p>
    <w:p w14:paraId="6DE4B21B" w14:textId="74C60631" w:rsidR="00F25562" w:rsidRDefault="00F25562" w:rsidP="00D178DC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</w:t>
      </w:r>
      <w:r w:rsidR="00B42324" w:rsidRPr="00F25562">
        <w:rPr>
          <w:rFonts w:eastAsia="Times New Roman" w:cstheme="minorHAnsi"/>
          <w:sz w:val="24"/>
          <w:szCs w:val="24"/>
          <w:lang w:eastAsia="pl-PL"/>
        </w:rPr>
        <w:t>ekretariat znajduje się na I piętrze</w:t>
      </w:r>
      <w:r w:rsidR="00CC204E" w:rsidRPr="00F25562">
        <w:rPr>
          <w:rFonts w:eastAsia="Times New Roman" w:cstheme="minorHAnsi"/>
          <w:sz w:val="24"/>
          <w:szCs w:val="24"/>
          <w:lang w:eastAsia="pl-PL"/>
        </w:rPr>
        <w:t xml:space="preserve"> budynku</w:t>
      </w:r>
      <w:r>
        <w:rPr>
          <w:rFonts w:eastAsia="Times New Roman" w:cstheme="minorHAnsi"/>
          <w:sz w:val="24"/>
          <w:szCs w:val="24"/>
          <w:lang w:eastAsia="pl-PL"/>
        </w:rPr>
        <w:t>;</w:t>
      </w:r>
    </w:p>
    <w:p w14:paraId="79919F15" w14:textId="77777777" w:rsidR="00F25562" w:rsidRPr="00F25562" w:rsidRDefault="00F25562" w:rsidP="00D178D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</w:t>
      </w:r>
      <w:r w:rsidRPr="00F25562">
        <w:rPr>
          <w:rFonts w:eastAsia="Times New Roman" w:cstheme="minorHAnsi"/>
          <w:sz w:val="24"/>
          <w:szCs w:val="24"/>
          <w:lang w:eastAsia="pl-PL"/>
        </w:rPr>
        <w:t>o budynku i wszystkich jego pomieszczeń można wejść z psem a</w:t>
      </w:r>
      <w:r>
        <w:rPr>
          <w:rFonts w:eastAsia="Times New Roman" w:cstheme="minorHAnsi"/>
          <w:sz w:val="24"/>
          <w:szCs w:val="24"/>
          <w:lang w:eastAsia="pl-PL"/>
        </w:rPr>
        <w:t>systującym i psem przewodnikiem;</w:t>
      </w:r>
    </w:p>
    <w:p w14:paraId="6290E156" w14:textId="77777777" w:rsidR="00F25562" w:rsidRPr="00F25562" w:rsidRDefault="00F25562" w:rsidP="00D178D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</w:t>
      </w:r>
      <w:r w:rsidRPr="00F25562">
        <w:rPr>
          <w:rFonts w:eastAsia="Times New Roman" w:cstheme="minorHAnsi"/>
          <w:sz w:val="24"/>
          <w:szCs w:val="24"/>
          <w:lang w:eastAsia="pl-PL"/>
        </w:rPr>
        <w:t xml:space="preserve"> Starostwie Powiatowym można skorzystać z tłumacza polskiego języka migowego (PJM) online. Usługa jest dostępna w godzinach pracy urzędu</w:t>
      </w:r>
      <w:r w:rsidR="00E07857">
        <w:rPr>
          <w:rFonts w:eastAsia="Times New Roman" w:cstheme="minorHAnsi"/>
          <w:sz w:val="24"/>
          <w:szCs w:val="24"/>
          <w:lang w:eastAsia="pl-PL"/>
        </w:rPr>
        <w:t>;</w:t>
      </w:r>
    </w:p>
    <w:p w14:paraId="6B21920E" w14:textId="4F30AB27" w:rsidR="001A2B94" w:rsidRDefault="007B52F3" w:rsidP="00D178D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budynku Starostwa znajdują się dwie </w:t>
      </w:r>
      <w:r w:rsidR="00F25562">
        <w:rPr>
          <w:rFonts w:eastAsia="Times New Roman" w:cstheme="minorHAnsi"/>
          <w:sz w:val="24"/>
          <w:szCs w:val="24"/>
          <w:lang w:eastAsia="pl-PL"/>
        </w:rPr>
        <w:t>t</w:t>
      </w:r>
      <w:r w:rsidR="00F25562" w:rsidRPr="00F25562">
        <w:rPr>
          <w:rFonts w:eastAsia="Times New Roman" w:cstheme="minorHAnsi"/>
          <w:sz w:val="24"/>
          <w:szCs w:val="24"/>
          <w:lang w:eastAsia="pl-PL"/>
        </w:rPr>
        <w:t>oalety ogólnodostępne przystosowane dla osób ze szczególnymi potrzebami</w:t>
      </w:r>
      <w:r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5D10D2">
        <w:rPr>
          <w:rFonts w:eastAsia="Times New Roman" w:cstheme="minorHAnsi"/>
          <w:sz w:val="24"/>
          <w:szCs w:val="24"/>
          <w:lang w:eastAsia="pl-PL"/>
        </w:rPr>
        <w:t>jedna</w:t>
      </w:r>
      <w:r>
        <w:rPr>
          <w:rFonts w:eastAsia="Times New Roman" w:cstheme="minorHAnsi"/>
          <w:sz w:val="24"/>
          <w:szCs w:val="24"/>
          <w:lang w:eastAsia="pl-PL"/>
        </w:rPr>
        <w:t xml:space="preserve"> toaleta znajduje się na parterze </w:t>
      </w:r>
      <w:r w:rsidR="001A2B94">
        <w:rPr>
          <w:rFonts w:eastAsia="Times New Roman" w:cstheme="minorHAnsi"/>
          <w:sz w:val="24"/>
          <w:szCs w:val="24"/>
          <w:lang w:eastAsia="pl-PL"/>
        </w:rPr>
        <w:t>przy wejściu głównym</w:t>
      </w:r>
      <w:r w:rsidR="00F25562" w:rsidRPr="00F2556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A2B94">
        <w:rPr>
          <w:rFonts w:eastAsia="Times New Roman" w:cstheme="minorHAnsi"/>
          <w:sz w:val="24"/>
          <w:szCs w:val="24"/>
          <w:lang w:eastAsia="pl-PL"/>
        </w:rPr>
        <w:t>(</w:t>
      </w:r>
      <w:r w:rsidRPr="00F25562">
        <w:rPr>
          <w:rFonts w:eastAsia="Times New Roman" w:cstheme="minorHAnsi"/>
          <w:sz w:val="24"/>
          <w:szCs w:val="24"/>
          <w:lang w:eastAsia="pl-PL"/>
        </w:rPr>
        <w:t xml:space="preserve">po lewej stronie </w:t>
      </w:r>
      <w:r w:rsidR="00F25562" w:rsidRPr="00F25562">
        <w:rPr>
          <w:rFonts w:eastAsia="Times New Roman" w:cstheme="minorHAnsi"/>
          <w:sz w:val="24"/>
          <w:szCs w:val="24"/>
          <w:lang w:eastAsia="pl-PL"/>
        </w:rPr>
        <w:t>w korytarzu między drzwiami przes</w:t>
      </w:r>
      <w:r>
        <w:rPr>
          <w:rFonts w:eastAsia="Times New Roman" w:cstheme="minorHAnsi"/>
          <w:sz w:val="24"/>
          <w:szCs w:val="24"/>
          <w:lang w:eastAsia="pl-PL"/>
        </w:rPr>
        <w:t>uwnymi</w:t>
      </w:r>
      <w:r w:rsidR="001A2B94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>;</w:t>
      </w:r>
      <w:r w:rsidR="00F25562" w:rsidRPr="00F25562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d</w:t>
      </w:r>
      <w:r w:rsidR="00F25562" w:rsidRPr="00F25562">
        <w:rPr>
          <w:rFonts w:eastAsia="Times New Roman" w:cstheme="minorHAnsi"/>
          <w:sz w:val="24"/>
          <w:szCs w:val="24"/>
          <w:lang w:eastAsia="pl-PL"/>
        </w:rPr>
        <w:t xml:space="preserve">ruga toaleta znajduje się </w:t>
      </w:r>
      <w:r>
        <w:rPr>
          <w:rFonts w:eastAsia="Times New Roman" w:cstheme="minorHAnsi"/>
          <w:sz w:val="24"/>
          <w:szCs w:val="24"/>
          <w:lang w:eastAsia="pl-PL"/>
        </w:rPr>
        <w:t>na parterze</w:t>
      </w:r>
      <w:r w:rsidR="00F25562" w:rsidRPr="00F25562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przy wejściu</w:t>
      </w:r>
      <w:r w:rsidR="00F25562" w:rsidRPr="00F25562">
        <w:rPr>
          <w:rFonts w:eastAsia="Times New Roman" w:cstheme="minorHAnsi"/>
          <w:sz w:val="24"/>
          <w:szCs w:val="24"/>
          <w:lang w:eastAsia="pl-PL"/>
        </w:rPr>
        <w:t xml:space="preserve"> od ulicy Niepodległości </w:t>
      </w:r>
      <w:r w:rsidR="001A2B94">
        <w:rPr>
          <w:rFonts w:eastAsia="Times New Roman" w:cstheme="minorHAnsi"/>
          <w:sz w:val="24"/>
          <w:szCs w:val="24"/>
          <w:lang w:eastAsia="pl-PL"/>
        </w:rPr>
        <w:t>(</w:t>
      </w:r>
      <w:r w:rsidRPr="00F25562">
        <w:rPr>
          <w:rFonts w:eastAsia="Times New Roman" w:cstheme="minorHAnsi"/>
          <w:sz w:val="24"/>
          <w:szCs w:val="24"/>
          <w:lang w:eastAsia="pl-PL"/>
        </w:rPr>
        <w:t>na końcu korytarza po lewej stronie</w:t>
      </w:r>
      <w:r w:rsidR="001A2B94">
        <w:rPr>
          <w:rFonts w:eastAsia="Times New Roman" w:cstheme="minorHAnsi"/>
          <w:sz w:val="24"/>
          <w:szCs w:val="24"/>
          <w:lang w:eastAsia="pl-PL"/>
        </w:rPr>
        <w:t>)</w:t>
      </w:r>
      <w:r w:rsidR="00F738F8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toaleta</w:t>
      </w:r>
      <w:r w:rsidRPr="00F2556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A2B94">
        <w:rPr>
          <w:rFonts w:eastAsia="Times New Roman" w:cstheme="minorHAnsi"/>
          <w:sz w:val="24"/>
          <w:szCs w:val="24"/>
          <w:lang w:eastAsia="pl-PL"/>
        </w:rPr>
        <w:t xml:space="preserve">jest przystosowana </w:t>
      </w:r>
      <w:r w:rsidR="00F25562" w:rsidRPr="00F25562">
        <w:rPr>
          <w:rFonts w:eastAsia="Times New Roman" w:cstheme="minorHAnsi"/>
          <w:sz w:val="24"/>
          <w:szCs w:val="24"/>
          <w:lang w:eastAsia="pl-PL"/>
        </w:rPr>
        <w:t>dla osób poruszających się na wózkach inwalidzkich oraz osób z wózkami dziecięcymi</w:t>
      </w:r>
      <w:r w:rsidR="001A2B94">
        <w:rPr>
          <w:rFonts w:eastAsia="Times New Roman" w:cstheme="minorHAnsi"/>
          <w:sz w:val="24"/>
          <w:szCs w:val="24"/>
          <w:lang w:eastAsia="pl-PL"/>
        </w:rPr>
        <w:t>;</w:t>
      </w:r>
    </w:p>
    <w:p w14:paraId="01ED1FEC" w14:textId="47CCE7A6" w:rsidR="001A2B94" w:rsidRDefault="001A2B94" w:rsidP="00D178D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F25562" w:rsidRPr="001A2B94">
        <w:rPr>
          <w:rFonts w:eastAsia="Times New Roman" w:cstheme="minorHAnsi"/>
          <w:sz w:val="24"/>
          <w:szCs w:val="24"/>
          <w:lang w:eastAsia="pl-PL"/>
        </w:rPr>
        <w:t>rzed wejściem głównym do budynku wyznaczone są 4 miejsca parking</w:t>
      </w:r>
      <w:r>
        <w:rPr>
          <w:rFonts w:eastAsia="Times New Roman" w:cstheme="minorHAnsi"/>
          <w:sz w:val="24"/>
          <w:szCs w:val="24"/>
          <w:lang w:eastAsia="pl-PL"/>
        </w:rPr>
        <w:t>owe dla osób niepełnosprawnych (d</w:t>
      </w:r>
      <w:r w:rsidR="00F25562" w:rsidRPr="001A2B94">
        <w:rPr>
          <w:rFonts w:eastAsia="Times New Roman" w:cstheme="minorHAnsi"/>
          <w:sz w:val="24"/>
          <w:szCs w:val="24"/>
          <w:lang w:eastAsia="pl-PL"/>
        </w:rPr>
        <w:t>wa na wysokości prawego skrzydła budynku i dwa p</w:t>
      </w:r>
      <w:r>
        <w:rPr>
          <w:rFonts w:eastAsia="Times New Roman" w:cstheme="minorHAnsi"/>
          <w:sz w:val="24"/>
          <w:szCs w:val="24"/>
          <w:lang w:eastAsia="pl-PL"/>
        </w:rPr>
        <w:t>oniżej lewego skrzydła budynku);</w:t>
      </w:r>
      <w:r w:rsidR="00F25562" w:rsidRPr="001A2B9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0EE4587" w14:textId="3E0DAA32" w:rsidR="00BC6101" w:rsidRPr="001A2B94" w:rsidRDefault="001A2B94" w:rsidP="00D178D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F25562" w:rsidRPr="001A2B94">
        <w:rPr>
          <w:rFonts w:eastAsia="Times New Roman" w:cstheme="minorHAnsi"/>
          <w:sz w:val="24"/>
          <w:szCs w:val="24"/>
          <w:lang w:eastAsia="pl-PL"/>
        </w:rPr>
        <w:t>rzed wejściem od ulicy Niepodległości</w:t>
      </w:r>
      <w:r w:rsidR="005D10D2">
        <w:rPr>
          <w:rFonts w:eastAsia="Times New Roman" w:cstheme="minorHAnsi"/>
          <w:sz w:val="24"/>
          <w:szCs w:val="24"/>
          <w:lang w:eastAsia="pl-PL"/>
        </w:rPr>
        <w:t xml:space="preserve">, w bezpośrednim sąsiedztwie wejścia, </w:t>
      </w:r>
      <w:r w:rsidR="00F25562" w:rsidRPr="001A2B94">
        <w:rPr>
          <w:rFonts w:eastAsia="Times New Roman" w:cstheme="minorHAnsi"/>
          <w:sz w:val="24"/>
          <w:szCs w:val="24"/>
          <w:lang w:eastAsia="pl-PL"/>
        </w:rPr>
        <w:t>wyznaczono dwa miejsca parkingowe dla osób niepełnosprawnych</w:t>
      </w:r>
      <w:r w:rsidR="005D10D2">
        <w:rPr>
          <w:rFonts w:eastAsia="Times New Roman" w:cstheme="minorHAnsi"/>
          <w:sz w:val="24"/>
          <w:szCs w:val="24"/>
          <w:lang w:eastAsia="pl-PL"/>
        </w:rPr>
        <w:t>.</w:t>
      </w:r>
    </w:p>
    <w:p w14:paraId="79818DB2" w14:textId="77777777" w:rsidR="00BC6101" w:rsidRPr="00BC6101" w:rsidRDefault="00BC6101" w:rsidP="00D178DC">
      <w:pPr>
        <w:spacing w:after="160" w:line="259" w:lineRule="auto"/>
        <w:jc w:val="both"/>
        <w:rPr>
          <w:sz w:val="24"/>
        </w:rPr>
      </w:pPr>
      <w:r w:rsidRPr="00BC6101">
        <w:rPr>
          <w:rFonts w:eastAsia="Times New Roman" w:cstheme="minorHAnsi"/>
          <w:sz w:val="24"/>
          <w:szCs w:val="24"/>
          <w:lang w:eastAsia="pl-PL"/>
        </w:rPr>
        <w:t xml:space="preserve">W </w:t>
      </w:r>
      <w:r>
        <w:rPr>
          <w:rFonts w:eastAsia="Times New Roman" w:cstheme="minorHAnsi"/>
          <w:sz w:val="24"/>
          <w:szCs w:val="24"/>
          <w:lang w:eastAsia="pl-PL"/>
        </w:rPr>
        <w:t xml:space="preserve">całym </w:t>
      </w:r>
      <w:r w:rsidRPr="00BC6101">
        <w:rPr>
          <w:rFonts w:eastAsia="Times New Roman" w:cstheme="minorHAnsi"/>
          <w:sz w:val="24"/>
          <w:szCs w:val="24"/>
          <w:lang w:eastAsia="pl-PL"/>
        </w:rPr>
        <w:t>budynku</w:t>
      </w:r>
      <w:r>
        <w:rPr>
          <w:rFonts w:eastAsia="Times New Roman" w:cstheme="minorHAnsi"/>
          <w:sz w:val="24"/>
          <w:szCs w:val="24"/>
          <w:lang w:eastAsia="pl-PL"/>
        </w:rPr>
        <w:t xml:space="preserve"> Starostwa Powiatowego</w:t>
      </w:r>
      <w:r w:rsidR="00D327D4">
        <w:rPr>
          <w:rFonts w:eastAsia="Times New Roman" w:cstheme="minorHAnsi"/>
          <w:sz w:val="24"/>
          <w:szCs w:val="24"/>
          <w:lang w:eastAsia="pl-PL"/>
        </w:rPr>
        <w:t xml:space="preserve"> zostały zainstalowane</w:t>
      </w:r>
      <w:r w:rsidRPr="00BC6101">
        <w:rPr>
          <w:rFonts w:eastAsia="Times New Roman" w:cstheme="minorHAnsi"/>
          <w:sz w:val="24"/>
          <w:szCs w:val="24"/>
          <w:lang w:eastAsia="pl-PL"/>
        </w:rPr>
        <w:t xml:space="preserve"> rozwiązania architektoniczne wspierające osoby z dysfunkcjami wzroku oraz słuchu poprzez: </w:t>
      </w:r>
    </w:p>
    <w:p w14:paraId="7A25E7BD" w14:textId="77777777" w:rsidR="00BC6101" w:rsidRDefault="00BC6101" w:rsidP="00D178DC">
      <w:pPr>
        <w:pStyle w:val="Akapitzlist"/>
        <w:numPr>
          <w:ilvl w:val="0"/>
          <w:numId w:val="3"/>
        </w:numPr>
        <w:spacing w:after="160" w:line="259" w:lineRule="auto"/>
        <w:ind w:left="357" w:hanging="357"/>
        <w:jc w:val="both"/>
        <w:rPr>
          <w:sz w:val="24"/>
        </w:rPr>
      </w:pPr>
      <w:r>
        <w:rPr>
          <w:sz w:val="24"/>
        </w:rPr>
        <w:t>montaż na schodach pasów ostrzegawczych w kontrastowych kolorach, umożliwiające swobodne poruszenie się osób z dysfunkcjami wzroku;</w:t>
      </w:r>
    </w:p>
    <w:p w14:paraId="1B382417" w14:textId="77777777" w:rsidR="00BC6101" w:rsidRDefault="00BC6101" w:rsidP="00D178DC">
      <w:pPr>
        <w:pStyle w:val="Akapitzlist"/>
        <w:numPr>
          <w:ilvl w:val="0"/>
          <w:numId w:val="3"/>
        </w:numPr>
        <w:spacing w:after="160" w:line="259" w:lineRule="auto"/>
        <w:ind w:left="357" w:hanging="357"/>
        <w:jc w:val="both"/>
        <w:rPr>
          <w:sz w:val="24"/>
        </w:rPr>
      </w:pPr>
      <w:r>
        <w:rPr>
          <w:sz w:val="24"/>
        </w:rPr>
        <w:t>montaż elementów kontrastowych na szklanych drzwiach wejściowych oraz wewnętrznych</w:t>
      </w:r>
      <w:r w:rsidRPr="001610ED">
        <w:rPr>
          <w:sz w:val="24"/>
        </w:rPr>
        <w:t xml:space="preserve"> </w:t>
      </w:r>
      <w:r>
        <w:rPr>
          <w:sz w:val="24"/>
        </w:rPr>
        <w:t>umożliwiające swobodne poruszenie się osób z dysfunkcjami wzroku;</w:t>
      </w:r>
    </w:p>
    <w:p w14:paraId="53CD4585" w14:textId="77777777" w:rsidR="00BC6101" w:rsidRDefault="00BC6101" w:rsidP="00D178DC">
      <w:pPr>
        <w:pStyle w:val="Akapitzlist"/>
        <w:numPr>
          <w:ilvl w:val="0"/>
          <w:numId w:val="3"/>
        </w:numPr>
        <w:spacing w:after="160" w:line="259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montaż nakładek na poręczach schodów </w:t>
      </w:r>
      <w:r w:rsidRPr="002E6438">
        <w:rPr>
          <w:sz w:val="24"/>
        </w:rPr>
        <w:t>z informacją w alfabecie Braille`a</w:t>
      </w:r>
      <w:r>
        <w:rPr>
          <w:sz w:val="24"/>
        </w:rPr>
        <w:t xml:space="preserve"> umożliwiające swobodne poruszenie się osób z dysfunkcjami wzroku;</w:t>
      </w:r>
    </w:p>
    <w:p w14:paraId="04F0DDE1" w14:textId="77777777" w:rsidR="00BC6101" w:rsidRDefault="00BC6101" w:rsidP="00D178DC">
      <w:pPr>
        <w:pStyle w:val="Akapitzlist"/>
        <w:numPr>
          <w:ilvl w:val="0"/>
          <w:numId w:val="3"/>
        </w:numPr>
        <w:spacing w:after="160" w:line="259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montaż tabliczek przy drzwiowych </w:t>
      </w:r>
      <w:r w:rsidRPr="002E6438">
        <w:rPr>
          <w:sz w:val="24"/>
        </w:rPr>
        <w:t>z informacją w alfabecie Braille`a</w:t>
      </w:r>
      <w:r>
        <w:rPr>
          <w:sz w:val="24"/>
        </w:rPr>
        <w:t xml:space="preserve"> umożliwiające swobodne poruszenie się osób z dysfunkcjami wzroku;</w:t>
      </w:r>
    </w:p>
    <w:p w14:paraId="277CBD0F" w14:textId="77777777" w:rsidR="00BC6101" w:rsidRDefault="00BC6101" w:rsidP="00D178DC">
      <w:pPr>
        <w:pStyle w:val="Akapitzlist"/>
        <w:numPr>
          <w:ilvl w:val="0"/>
          <w:numId w:val="3"/>
        </w:numPr>
        <w:spacing w:after="160" w:line="259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zainstalowany został </w:t>
      </w:r>
      <w:r w:rsidRPr="001610ED">
        <w:rPr>
          <w:sz w:val="24"/>
        </w:rPr>
        <w:t>system informacyjno-nawigujący TOTUPOINT, wspierający osoby z niepełnosprawnościami wzroku w orientacji przestrzennej po budynku</w:t>
      </w:r>
      <w:r>
        <w:rPr>
          <w:sz w:val="24"/>
        </w:rPr>
        <w:t>;</w:t>
      </w:r>
    </w:p>
    <w:p w14:paraId="776DA464" w14:textId="77777777" w:rsidR="00BC6101" w:rsidRDefault="00BC6101" w:rsidP="00D178DC">
      <w:pPr>
        <w:pStyle w:val="Akapitzlist"/>
        <w:numPr>
          <w:ilvl w:val="0"/>
          <w:numId w:val="3"/>
        </w:numPr>
        <w:spacing w:after="160" w:line="259" w:lineRule="auto"/>
        <w:ind w:left="357" w:hanging="357"/>
        <w:jc w:val="both"/>
        <w:rPr>
          <w:sz w:val="24"/>
        </w:rPr>
      </w:pPr>
      <w:r>
        <w:rPr>
          <w:sz w:val="24"/>
        </w:rPr>
        <w:t>zakupione zostały przenośne systemy wspomagające słyszenie – pętle słuchowe, lupa elektroniczna oraz krzesło ewakuacyjne;</w:t>
      </w:r>
    </w:p>
    <w:p w14:paraId="44487628" w14:textId="77777777" w:rsidR="00257522" w:rsidRPr="00257522" w:rsidRDefault="00BC6101" w:rsidP="00D178DC">
      <w:pPr>
        <w:pStyle w:val="Akapitzlist"/>
        <w:numPr>
          <w:ilvl w:val="0"/>
          <w:numId w:val="3"/>
        </w:numPr>
        <w:spacing w:after="160" w:line="259" w:lineRule="auto"/>
        <w:ind w:left="357" w:hanging="357"/>
        <w:jc w:val="both"/>
        <w:rPr>
          <w:sz w:val="24"/>
        </w:rPr>
      </w:pPr>
      <w:r>
        <w:rPr>
          <w:sz w:val="24"/>
        </w:rPr>
        <w:t>w budynk</w:t>
      </w:r>
      <w:r w:rsidR="009D47A6">
        <w:rPr>
          <w:sz w:val="24"/>
        </w:rPr>
        <w:t>u zostały zainstalowane trzy</w:t>
      </w:r>
      <w:r>
        <w:rPr>
          <w:sz w:val="24"/>
        </w:rPr>
        <w:t xml:space="preserve"> systemy przywoławcze, przy wejściu głównym od strony Wojska Polskiego po prawej stronie schodów na zewnętrznym filarze,</w:t>
      </w:r>
      <w:r w:rsidR="00ED6C74">
        <w:rPr>
          <w:sz w:val="24"/>
        </w:rPr>
        <w:t xml:space="preserve"> przy wejściu od tyłu budynku przy ulicy</w:t>
      </w:r>
      <w:r>
        <w:rPr>
          <w:sz w:val="24"/>
        </w:rPr>
        <w:t xml:space="preserve"> Niepodległości, oraz przy wejściu do prawej strony budynku od </w:t>
      </w:r>
      <w:r>
        <w:rPr>
          <w:sz w:val="24"/>
        </w:rPr>
        <w:lastRenderedPageBreak/>
        <w:t>ulicy Wojska Polskiego do Wydziału Komunikacji przy Banku Milenium – koło platformy schodowej.</w:t>
      </w:r>
    </w:p>
    <w:p w14:paraId="2AE9B0AD" w14:textId="77777777" w:rsidR="00BD1521" w:rsidRPr="002D2EB4" w:rsidRDefault="00BD1521" w:rsidP="00D178D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2EB4">
        <w:rPr>
          <w:rFonts w:eastAsia="Times New Roman" w:cstheme="minorHAnsi"/>
          <w:sz w:val="24"/>
          <w:szCs w:val="24"/>
          <w:lang w:eastAsia="pl-PL"/>
        </w:rPr>
        <w:t>Do budynku prowadzą cztery wejścia:</w:t>
      </w:r>
    </w:p>
    <w:p w14:paraId="26BDAC7A" w14:textId="66B0974B" w:rsidR="005D10D2" w:rsidRDefault="00F738F8" w:rsidP="00D178DC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</w:t>
      </w:r>
      <w:r w:rsidR="00BD1521" w:rsidRPr="002D2EB4">
        <w:rPr>
          <w:rFonts w:eastAsia="Times New Roman" w:cstheme="minorHAnsi"/>
          <w:sz w:val="24"/>
          <w:szCs w:val="24"/>
          <w:lang w:eastAsia="pl-PL"/>
        </w:rPr>
        <w:t xml:space="preserve">ejście główne </w:t>
      </w:r>
      <w:r w:rsidR="002D2EB4">
        <w:rPr>
          <w:rFonts w:eastAsia="Times New Roman" w:cstheme="minorHAnsi"/>
          <w:sz w:val="24"/>
          <w:szCs w:val="24"/>
          <w:lang w:eastAsia="pl-PL"/>
        </w:rPr>
        <w:t xml:space="preserve">usytuowane jest od ulicy </w:t>
      </w:r>
      <w:r w:rsidR="00BD1521" w:rsidRPr="002D2EB4">
        <w:rPr>
          <w:rFonts w:eastAsia="Times New Roman" w:cstheme="minorHAnsi"/>
          <w:sz w:val="24"/>
          <w:szCs w:val="24"/>
          <w:lang w:eastAsia="pl-PL"/>
        </w:rPr>
        <w:t>Wojska Polskiego. Do wejścia prowadzą schody</w:t>
      </w:r>
      <w:r w:rsidR="001679D4" w:rsidRPr="002D2EB4">
        <w:rPr>
          <w:rFonts w:eastAsia="Times New Roman" w:cstheme="minorHAnsi"/>
          <w:sz w:val="24"/>
          <w:szCs w:val="24"/>
          <w:lang w:eastAsia="pl-PL"/>
        </w:rPr>
        <w:t xml:space="preserve"> oraz </w:t>
      </w:r>
      <w:r w:rsidR="000123FD" w:rsidRPr="002D2EB4">
        <w:rPr>
          <w:rFonts w:eastAsia="Times New Roman" w:cstheme="minorHAnsi"/>
          <w:sz w:val="24"/>
          <w:szCs w:val="24"/>
          <w:lang w:eastAsia="pl-PL"/>
        </w:rPr>
        <w:t>podjazd</w:t>
      </w:r>
      <w:r w:rsidR="00200816" w:rsidRPr="002D2EB4">
        <w:rPr>
          <w:rFonts w:eastAsia="Times New Roman" w:cstheme="minorHAnsi"/>
          <w:sz w:val="24"/>
          <w:szCs w:val="24"/>
          <w:lang w:eastAsia="pl-PL"/>
        </w:rPr>
        <w:t xml:space="preserve"> dla samochodów</w:t>
      </w:r>
      <w:r w:rsidR="000123FD" w:rsidRPr="002D2EB4">
        <w:rPr>
          <w:rFonts w:eastAsia="Times New Roman" w:cstheme="minorHAnsi"/>
          <w:sz w:val="24"/>
          <w:szCs w:val="24"/>
          <w:lang w:eastAsia="pl-PL"/>
        </w:rPr>
        <w:t xml:space="preserve"> wy</w:t>
      </w:r>
      <w:r w:rsidR="001A4523" w:rsidRPr="002D2EB4">
        <w:rPr>
          <w:rFonts w:eastAsia="Times New Roman" w:cstheme="minorHAnsi"/>
          <w:sz w:val="24"/>
          <w:szCs w:val="24"/>
          <w:lang w:eastAsia="pl-PL"/>
        </w:rPr>
        <w:t>łożony</w:t>
      </w:r>
      <w:r w:rsidR="001679D4" w:rsidRPr="002D2EB4">
        <w:rPr>
          <w:rFonts w:eastAsia="Times New Roman" w:cstheme="minorHAnsi"/>
          <w:sz w:val="24"/>
          <w:szCs w:val="24"/>
          <w:lang w:eastAsia="pl-PL"/>
        </w:rPr>
        <w:t xml:space="preserve"> kostką brukową</w:t>
      </w:r>
      <w:r w:rsidR="002D2EB4">
        <w:rPr>
          <w:rFonts w:eastAsia="Times New Roman" w:cstheme="minorHAnsi"/>
          <w:sz w:val="24"/>
          <w:szCs w:val="24"/>
          <w:lang w:eastAsia="pl-PL"/>
        </w:rPr>
        <w:t>. Dostęp do podjazdu ograniczony jest szlabanami.</w:t>
      </w:r>
      <w:r w:rsidR="005D10D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00816" w:rsidRPr="002D2EB4">
        <w:rPr>
          <w:rFonts w:eastAsia="Times New Roman" w:cstheme="minorHAnsi"/>
          <w:sz w:val="24"/>
          <w:szCs w:val="24"/>
          <w:lang w:eastAsia="pl-PL"/>
        </w:rPr>
        <w:t xml:space="preserve">Budynek </w:t>
      </w:r>
      <w:r w:rsidR="007E7938" w:rsidRPr="002D2EB4">
        <w:rPr>
          <w:rFonts w:eastAsia="Times New Roman" w:cstheme="minorHAnsi"/>
          <w:sz w:val="24"/>
          <w:szCs w:val="24"/>
          <w:lang w:eastAsia="pl-PL"/>
        </w:rPr>
        <w:t xml:space="preserve">od strony wejścia głównego nie jest </w:t>
      </w:r>
      <w:r w:rsidR="002D2EB4">
        <w:rPr>
          <w:rFonts w:eastAsia="Times New Roman" w:cstheme="minorHAnsi"/>
          <w:sz w:val="24"/>
          <w:szCs w:val="24"/>
          <w:lang w:eastAsia="pl-PL"/>
        </w:rPr>
        <w:t>przystosowany dla osób ze szczególnymi potrzebami poruszających się na wózkach inwalidzkich lub osób z wózkami dziecięcymi</w:t>
      </w:r>
      <w:r w:rsidR="00BD1521" w:rsidRPr="002D2EB4">
        <w:rPr>
          <w:rFonts w:eastAsia="Times New Roman" w:cstheme="minorHAnsi"/>
          <w:sz w:val="24"/>
          <w:szCs w:val="24"/>
          <w:lang w:eastAsia="pl-PL"/>
        </w:rPr>
        <w:t>.</w:t>
      </w:r>
      <w:r w:rsidR="007E7938" w:rsidRPr="002D2EB4">
        <w:rPr>
          <w:rFonts w:eastAsia="Times New Roman" w:cstheme="minorHAnsi"/>
          <w:sz w:val="24"/>
          <w:szCs w:val="24"/>
          <w:lang w:eastAsia="pl-PL"/>
        </w:rPr>
        <w:t xml:space="preserve"> Po prawej stronie </w:t>
      </w:r>
      <w:r w:rsidR="007B75FB">
        <w:rPr>
          <w:rFonts w:eastAsia="Times New Roman" w:cstheme="minorHAnsi"/>
          <w:sz w:val="24"/>
          <w:szCs w:val="24"/>
          <w:lang w:eastAsia="pl-PL"/>
        </w:rPr>
        <w:t xml:space="preserve">od </w:t>
      </w:r>
      <w:r w:rsidR="007E7938" w:rsidRPr="002D2EB4">
        <w:rPr>
          <w:rFonts w:eastAsia="Times New Roman" w:cstheme="minorHAnsi"/>
          <w:sz w:val="24"/>
          <w:szCs w:val="24"/>
          <w:lang w:eastAsia="pl-PL"/>
        </w:rPr>
        <w:t>wejścia głównego</w:t>
      </w:r>
      <w:r w:rsidR="00963B86" w:rsidRPr="002D2EB4">
        <w:rPr>
          <w:rFonts w:eastAsia="Times New Roman" w:cstheme="minorHAnsi"/>
          <w:sz w:val="24"/>
          <w:szCs w:val="24"/>
          <w:lang w:eastAsia="pl-PL"/>
        </w:rPr>
        <w:t>, przy schodach</w:t>
      </w:r>
      <w:r w:rsidR="00131218" w:rsidRPr="002D2EB4">
        <w:rPr>
          <w:rFonts w:eastAsia="Times New Roman" w:cstheme="minorHAnsi"/>
          <w:sz w:val="24"/>
          <w:szCs w:val="24"/>
          <w:lang w:eastAsia="pl-PL"/>
        </w:rPr>
        <w:t>,</w:t>
      </w:r>
      <w:r w:rsidR="007E7938" w:rsidRPr="002D2EB4">
        <w:rPr>
          <w:rFonts w:eastAsia="Times New Roman" w:cstheme="minorHAnsi"/>
          <w:sz w:val="24"/>
          <w:szCs w:val="24"/>
          <w:lang w:eastAsia="pl-PL"/>
        </w:rPr>
        <w:t xml:space="preserve"> na zewnętrznym filarze</w:t>
      </w:r>
      <w:r w:rsidR="007B75F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31218" w:rsidRPr="002D2EB4">
        <w:rPr>
          <w:rFonts w:eastAsia="Times New Roman" w:cstheme="minorHAnsi"/>
          <w:sz w:val="24"/>
          <w:szCs w:val="24"/>
          <w:lang w:eastAsia="pl-PL"/>
        </w:rPr>
        <w:t>umieszczony</w:t>
      </w:r>
      <w:r w:rsidR="007E7938" w:rsidRPr="002D2EB4">
        <w:rPr>
          <w:rFonts w:eastAsia="Times New Roman" w:cstheme="minorHAnsi"/>
          <w:sz w:val="24"/>
          <w:szCs w:val="24"/>
          <w:lang w:eastAsia="pl-PL"/>
        </w:rPr>
        <w:t xml:space="preserve"> jest</w:t>
      </w:r>
      <w:r w:rsidR="00131218" w:rsidRPr="002D2EB4">
        <w:rPr>
          <w:rFonts w:eastAsia="Times New Roman" w:cstheme="minorHAnsi"/>
          <w:sz w:val="24"/>
          <w:szCs w:val="24"/>
          <w:lang w:eastAsia="pl-PL"/>
        </w:rPr>
        <w:t xml:space="preserve"> oznakowany</w:t>
      </w:r>
      <w:r w:rsidR="007E7938" w:rsidRPr="002D2EB4">
        <w:rPr>
          <w:rFonts w:eastAsia="Times New Roman" w:cstheme="minorHAnsi"/>
          <w:sz w:val="24"/>
          <w:szCs w:val="24"/>
          <w:lang w:eastAsia="pl-PL"/>
        </w:rPr>
        <w:t xml:space="preserve"> dzwonek prz</w:t>
      </w:r>
      <w:r w:rsidR="004301FA">
        <w:rPr>
          <w:rFonts w:eastAsia="Times New Roman" w:cstheme="minorHAnsi"/>
          <w:sz w:val="24"/>
          <w:szCs w:val="24"/>
          <w:lang w:eastAsia="pl-PL"/>
        </w:rPr>
        <w:t>ywołujący</w:t>
      </w:r>
      <w:r w:rsidR="007E7938" w:rsidRPr="002D2EB4">
        <w:rPr>
          <w:rFonts w:eastAsia="Times New Roman" w:cstheme="minorHAnsi"/>
          <w:sz w:val="24"/>
          <w:szCs w:val="24"/>
          <w:lang w:eastAsia="pl-PL"/>
        </w:rPr>
        <w:t>.</w:t>
      </w:r>
    </w:p>
    <w:p w14:paraId="622BB603" w14:textId="05794A21" w:rsidR="00BC6101" w:rsidRPr="00A505E3" w:rsidRDefault="004301FA" w:rsidP="00D178DC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Nad wejściem głównym umieszczony jest głośnik systemu </w:t>
      </w:r>
      <w:r w:rsidR="007B2D73">
        <w:rPr>
          <w:rFonts w:eastAsia="Times New Roman" w:cstheme="minorHAnsi"/>
          <w:sz w:val="24"/>
          <w:szCs w:val="24"/>
          <w:lang w:eastAsia="pl-PL"/>
        </w:rPr>
        <w:t>TOTUPOINT</w:t>
      </w:r>
      <w:r>
        <w:rPr>
          <w:rFonts w:eastAsia="Times New Roman" w:cstheme="minorHAnsi"/>
          <w:sz w:val="24"/>
          <w:szCs w:val="24"/>
          <w:lang w:eastAsia="pl-PL"/>
        </w:rPr>
        <w:t xml:space="preserve"> naprowadzający dźwiękowo osoby niewidome i słabowidzące</w:t>
      </w:r>
      <w:r w:rsidRPr="002D2EB4">
        <w:rPr>
          <w:rFonts w:eastAsia="Times New Roman" w:cstheme="minorHAnsi"/>
          <w:sz w:val="24"/>
          <w:szCs w:val="24"/>
          <w:lang w:eastAsia="pl-PL"/>
        </w:rPr>
        <w:t>.</w:t>
      </w:r>
      <w:r w:rsidR="005D10D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E7938" w:rsidRPr="002D2EB4">
        <w:rPr>
          <w:rFonts w:eastAsia="Times New Roman" w:cstheme="minorHAnsi"/>
          <w:sz w:val="24"/>
          <w:szCs w:val="24"/>
          <w:lang w:eastAsia="pl-PL"/>
        </w:rPr>
        <w:t xml:space="preserve">Środkowe – dwuskrzydłowe drzwi </w:t>
      </w:r>
      <w:r w:rsidR="007B75FB">
        <w:rPr>
          <w:rFonts w:eastAsia="Times New Roman" w:cstheme="minorHAnsi"/>
          <w:sz w:val="24"/>
          <w:szCs w:val="24"/>
          <w:lang w:eastAsia="pl-PL"/>
        </w:rPr>
        <w:t>otwierają się automatycznie</w:t>
      </w:r>
      <w:r w:rsidR="00BD1521" w:rsidRPr="002D2EB4">
        <w:rPr>
          <w:rFonts w:eastAsia="Times New Roman" w:cstheme="minorHAnsi"/>
          <w:sz w:val="24"/>
          <w:szCs w:val="24"/>
          <w:lang w:eastAsia="pl-PL"/>
        </w:rPr>
        <w:t>.</w:t>
      </w:r>
      <w:r w:rsidR="005D10D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D1521" w:rsidRPr="002D2EB4">
        <w:rPr>
          <w:rFonts w:eastAsia="Times New Roman" w:cstheme="minorHAnsi"/>
          <w:sz w:val="24"/>
          <w:szCs w:val="24"/>
          <w:lang w:eastAsia="pl-PL"/>
        </w:rPr>
        <w:t>Wejście nie jest zabezpieczone bramkami.</w:t>
      </w:r>
    </w:p>
    <w:p w14:paraId="41F270C6" w14:textId="75C84DE5" w:rsidR="00963B86" w:rsidRPr="002D2EB4" w:rsidRDefault="007B75FB" w:rsidP="00D178DC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Prawe skrzydło</w:t>
      </w:r>
      <w:r w:rsidR="00963B86" w:rsidRPr="002D2EB4">
        <w:rPr>
          <w:rFonts w:eastAsia="Times New Roman" w:cstheme="minorHAnsi"/>
          <w:sz w:val="24"/>
          <w:szCs w:val="24"/>
          <w:lang w:eastAsia="pl-PL"/>
        </w:rPr>
        <w:t xml:space="preserve"> budynku </w:t>
      </w:r>
      <w:r w:rsidR="004301FA">
        <w:rPr>
          <w:rFonts w:eastAsia="Times New Roman" w:cstheme="minorHAnsi"/>
          <w:sz w:val="24"/>
          <w:szCs w:val="24"/>
          <w:lang w:eastAsia="pl-PL"/>
        </w:rPr>
        <w:t>od ulicy</w:t>
      </w:r>
      <w:r w:rsidR="00963B86" w:rsidRPr="002D2EB4">
        <w:rPr>
          <w:rFonts w:eastAsia="Times New Roman" w:cstheme="minorHAnsi"/>
          <w:sz w:val="24"/>
          <w:szCs w:val="24"/>
          <w:lang w:eastAsia="pl-PL"/>
        </w:rPr>
        <w:t xml:space="preserve"> Wojska Polskiego – do </w:t>
      </w:r>
      <w:r>
        <w:rPr>
          <w:rFonts w:eastAsia="Times New Roman" w:cstheme="minorHAnsi"/>
          <w:sz w:val="24"/>
          <w:szCs w:val="24"/>
          <w:lang w:eastAsia="pl-PL"/>
        </w:rPr>
        <w:t>pomieszczeń</w:t>
      </w:r>
      <w:r w:rsidR="00963B86" w:rsidRPr="002D2E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301FA">
        <w:rPr>
          <w:rFonts w:eastAsia="Times New Roman" w:cstheme="minorHAnsi"/>
          <w:sz w:val="24"/>
          <w:szCs w:val="24"/>
          <w:lang w:eastAsia="pl-PL"/>
        </w:rPr>
        <w:t>na parter</w:t>
      </w:r>
      <w:r>
        <w:rPr>
          <w:rFonts w:eastAsia="Times New Roman" w:cstheme="minorHAnsi"/>
          <w:sz w:val="24"/>
          <w:szCs w:val="24"/>
          <w:lang w:eastAsia="pl-PL"/>
        </w:rPr>
        <w:t>ze</w:t>
      </w:r>
      <w:r w:rsidR="004301F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505E3">
        <w:rPr>
          <w:rFonts w:eastAsia="Times New Roman" w:cstheme="minorHAnsi"/>
          <w:sz w:val="24"/>
          <w:szCs w:val="24"/>
          <w:lang w:eastAsia="pl-PL"/>
        </w:rPr>
        <w:t>oraz na</w:t>
      </w:r>
      <w:r w:rsidR="004301FA">
        <w:rPr>
          <w:rFonts w:eastAsia="Times New Roman" w:cstheme="minorHAnsi"/>
          <w:sz w:val="24"/>
          <w:szCs w:val="24"/>
          <w:lang w:eastAsia="pl-PL"/>
        </w:rPr>
        <w:t xml:space="preserve"> I piętro prowadzą schody.</w:t>
      </w:r>
      <w:r w:rsidR="00963B86" w:rsidRPr="002D2E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301FA">
        <w:rPr>
          <w:rFonts w:eastAsia="Times New Roman" w:cstheme="minorHAnsi"/>
          <w:sz w:val="24"/>
          <w:szCs w:val="24"/>
          <w:lang w:eastAsia="pl-PL"/>
        </w:rPr>
        <w:t xml:space="preserve">W </w:t>
      </w:r>
      <w:r>
        <w:rPr>
          <w:rFonts w:eastAsia="Times New Roman" w:cstheme="minorHAnsi"/>
          <w:sz w:val="24"/>
          <w:szCs w:val="24"/>
          <w:lang w:eastAsia="pl-PL"/>
        </w:rPr>
        <w:t>tej części budynku</w:t>
      </w:r>
      <w:r w:rsidR="004301FA">
        <w:rPr>
          <w:rFonts w:eastAsia="Times New Roman" w:cstheme="minorHAnsi"/>
          <w:sz w:val="24"/>
          <w:szCs w:val="24"/>
          <w:lang w:eastAsia="pl-PL"/>
        </w:rPr>
        <w:t xml:space="preserve"> na parterze znajduje się Wydział Komunikacji oraz Powiatowy Inspektorat Nadzoru </w:t>
      </w:r>
      <w:r w:rsidR="00A505E3">
        <w:rPr>
          <w:rFonts w:eastAsia="Times New Roman" w:cstheme="minorHAnsi"/>
          <w:sz w:val="24"/>
          <w:szCs w:val="24"/>
          <w:lang w:eastAsia="pl-PL"/>
        </w:rPr>
        <w:t>Budowlanego</w:t>
      </w:r>
      <w:r>
        <w:rPr>
          <w:rFonts w:eastAsia="Times New Roman" w:cstheme="minorHAnsi"/>
          <w:sz w:val="24"/>
          <w:szCs w:val="24"/>
          <w:lang w:eastAsia="pl-PL"/>
        </w:rPr>
        <w:t xml:space="preserve"> a </w:t>
      </w:r>
      <w:r w:rsidR="004301FA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="004301FA" w:rsidRPr="004301F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301FA">
        <w:rPr>
          <w:rFonts w:eastAsia="Times New Roman" w:cstheme="minorHAnsi"/>
          <w:sz w:val="24"/>
          <w:szCs w:val="24"/>
          <w:lang w:eastAsia="pl-PL"/>
        </w:rPr>
        <w:t>I piętrze znajduje się Wydział Geodezji,</w:t>
      </w:r>
      <w:r w:rsidR="004301FA" w:rsidRPr="002D2EB4">
        <w:rPr>
          <w:rFonts w:eastAsia="Times New Roman" w:cstheme="minorHAnsi"/>
          <w:sz w:val="24"/>
          <w:szCs w:val="24"/>
          <w:lang w:eastAsia="pl-PL"/>
        </w:rPr>
        <w:t xml:space="preserve"> Kartografii</w:t>
      </w:r>
      <w:r w:rsidR="004301FA">
        <w:rPr>
          <w:rFonts w:eastAsia="Times New Roman" w:cstheme="minorHAnsi"/>
          <w:sz w:val="24"/>
          <w:szCs w:val="24"/>
          <w:lang w:eastAsia="pl-PL"/>
        </w:rPr>
        <w:t xml:space="preserve"> i Katastru</w:t>
      </w:r>
      <w:r w:rsidR="00963B86" w:rsidRPr="002D2EB4">
        <w:rPr>
          <w:rFonts w:eastAsia="Times New Roman" w:cstheme="minorHAnsi"/>
          <w:sz w:val="24"/>
          <w:szCs w:val="24"/>
          <w:lang w:eastAsia="pl-PL"/>
        </w:rPr>
        <w:t>.</w:t>
      </w:r>
      <w:r w:rsidR="00C12EE6" w:rsidRPr="002D2EB4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Nad wejściem</w:t>
      </w:r>
      <w:r w:rsidR="004301FA">
        <w:rPr>
          <w:rFonts w:eastAsia="Times New Roman" w:cstheme="minorHAnsi"/>
          <w:sz w:val="24"/>
          <w:szCs w:val="24"/>
          <w:lang w:eastAsia="pl-PL"/>
        </w:rPr>
        <w:t xml:space="preserve"> umieszczony jest głośnik systemu </w:t>
      </w:r>
      <w:r w:rsidR="007B2D73">
        <w:rPr>
          <w:rFonts w:eastAsia="Times New Roman" w:cstheme="minorHAnsi"/>
          <w:sz w:val="24"/>
          <w:szCs w:val="24"/>
          <w:lang w:eastAsia="pl-PL"/>
        </w:rPr>
        <w:t>TOTUPOINT</w:t>
      </w:r>
      <w:r w:rsidR="004301FA">
        <w:rPr>
          <w:rFonts w:eastAsia="Times New Roman" w:cstheme="minorHAnsi"/>
          <w:sz w:val="24"/>
          <w:szCs w:val="24"/>
          <w:lang w:eastAsia="pl-PL"/>
        </w:rPr>
        <w:t xml:space="preserve"> naprowadzający dźwiękowo osoby niewidome i słabowidzące. </w:t>
      </w:r>
      <w:r w:rsidR="004301FA" w:rsidRPr="002D2E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505E3">
        <w:rPr>
          <w:rFonts w:eastAsia="Times New Roman" w:cstheme="minorHAnsi"/>
          <w:sz w:val="24"/>
          <w:szCs w:val="24"/>
          <w:lang w:eastAsia="pl-PL"/>
        </w:rPr>
        <w:t>Drzwi wejściowe otwierane są na zewnątrz</w:t>
      </w:r>
      <w:r w:rsidR="00F738F8">
        <w:rPr>
          <w:rFonts w:eastAsia="Times New Roman" w:cstheme="minorHAnsi"/>
          <w:sz w:val="24"/>
          <w:szCs w:val="24"/>
          <w:lang w:eastAsia="pl-PL"/>
        </w:rPr>
        <w:t>,</w:t>
      </w:r>
      <w:r w:rsidR="006A74B3">
        <w:rPr>
          <w:rFonts w:eastAsia="Times New Roman" w:cstheme="minorHAnsi"/>
          <w:sz w:val="24"/>
          <w:szCs w:val="24"/>
          <w:lang w:eastAsia="pl-PL"/>
        </w:rPr>
        <w:t xml:space="preserve"> nie otwierają się automatycznie</w:t>
      </w:r>
      <w:r w:rsidR="00A505E3">
        <w:rPr>
          <w:rFonts w:eastAsia="Times New Roman" w:cstheme="minorHAnsi"/>
          <w:sz w:val="24"/>
          <w:szCs w:val="24"/>
          <w:lang w:eastAsia="pl-PL"/>
        </w:rPr>
        <w:t>.</w:t>
      </w:r>
      <w:r w:rsidR="00A505E3" w:rsidRPr="00A505E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505E3">
        <w:rPr>
          <w:rFonts w:eastAsia="Times New Roman" w:cstheme="minorHAnsi"/>
          <w:sz w:val="24"/>
          <w:szCs w:val="24"/>
          <w:lang w:eastAsia="pl-PL"/>
        </w:rPr>
        <w:t>Wejście nie jest zabezpieczone bramkami.</w:t>
      </w:r>
    </w:p>
    <w:p w14:paraId="0CDD340C" w14:textId="6B5E119C" w:rsidR="00A4030A" w:rsidRPr="002D2EB4" w:rsidRDefault="007B75FB" w:rsidP="00D178DC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Lewe skrzydło</w:t>
      </w:r>
      <w:r w:rsidR="00A4030A" w:rsidRPr="002D2EB4">
        <w:rPr>
          <w:rFonts w:eastAsia="Times New Roman" w:cstheme="minorHAnsi"/>
          <w:sz w:val="24"/>
          <w:szCs w:val="24"/>
          <w:lang w:eastAsia="pl-PL"/>
        </w:rPr>
        <w:t xml:space="preserve"> budynku </w:t>
      </w:r>
      <w:r w:rsidR="00A505E3">
        <w:rPr>
          <w:rFonts w:eastAsia="Times New Roman" w:cstheme="minorHAnsi"/>
          <w:sz w:val="24"/>
          <w:szCs w:val="24"/>
          <w:lang w:eastAsia="pl-PL"/>
        </w:rPr>
        <w:t xml:space="preserve">od ulicy Wojska Polskiego – do </w:t>
      </w:r>
      <w:r>
        <w:rPr>
          <w:rFonts w:eastAsia="Times New Roman" w:cstheme="minorHAnsi"/>
          <w:sz w:val="24"/>
          <w:szCs w:val="24"/>
          <w:lang w:eastAsia="pl-PL"/>
        </w:rPr>
        <w:t>pomieszczeń</w:t>
      </w:r>
      <w:r w:rsidR="00A505E3">
        <w:rPr>
          <w:rFonts w:eastAsia="Times New Roman" w:cstheme="minorHAnsi"/>
          <w:sz w:val="24"/>
          <w:szCs w:val="24"/>
          <w:lang w:eastAsia="pl-PL"/>
        </w:rPr>
        <w:t xml:space="preserve"> na parter</w:t>
      </w:r>
      <w:r>
        <w:rPr>
          <w:rFonts w:eastAsia="Times New Roman" w:cstheme="minorHAnsi"/>
          <w:sz w:val="24"/>
          <w:szCs w:val="24"/>
          <w:lang w:eastAsia="pl-PL"/>
        </w:rPr>
        <w:t>ze</w:t>
      </w:r>
      <w:r w:rsidR="00A505E3">
        <w:rPr>
          <w:rFonts w:eastAsia="Times New Roman" w:cstheme="minorHAnsi"/>
          <w:sz w:val="24"/>
          <w:szCs w:val="24"/>
          <w:lang w:eastAsia="pl-PL"/>
        </w:rPr>
        <w:t xml:space="preserve"> prowadzą schody. </w:t>
      </w:r>
      <w:r w:rsidR="00BC11E6">
        <w:rPr>
          <w:rFonts w:eastAsia="Times New Roman" w:cstheme="minorHAnsi"/>
          <w:sz w:val="24"/>
          <w:szCs w:val="24"/>
          <w:lang w:eastAsia="pl-PL"/>
        </w:rPr>
        <w:t>Na schodach znajduje się platforma dla niepełnosprawnych należąca do Banku Millenium obsługiwana</w:t>
      </w:r>
      <w:r w:rsidR="00A505E3" w:rsidRPr="002D2EB4">
        <w:rPr>
          <w:rFonts w:eastAsia="Times New Roman" w:cstheme="minorHAnsi"/>
          <w:sz w:val="24"/>
          <w:szCs w:val="24"/>
          <w:lang w:eastAsia="pl-PL"/>
        </w:rPr>
        <w:t xml:space="preserve"> przez </w:t>
      </w:r>
      <w:r w:rsidR="00F738F8">
        <w:rPr>
          <w:rFonts w:eastAsia="Times New Roman" w:cstheme="minorHAnsi"/>
          <w:sz w:val="24"/>
          <w:szCs w:val="24"/>
          <w:lang w:eastAsia="pl-PL"/>
        </w:rPr>
        <w:t>p</w:t>
      </w:r>
      <w:r w:rsidR="00A505E3" w:rsidRPr="002D2EB4">
        <w:rPr>
          <w:rFonts w:eastAsia="Times New Roman" w:cstheme="minorHAnsi"/>
          <w:sz w:val="24"/>
          <w:szCs w:val="24"/>
          <w:lang w:eastAsia="pl-PL"/>
        </w:rPr>
        <w:t xml:space="preserve">racowników Banku </w:t>
      </w:r>
      <w:r w:rsidR="00A505E3">
        <w:rPr>
          <w:rFonts w:eastAsia="Times New Roman" w:cstheme="minorHAnsi"/>
          <w:sz w:val="24"/>
          <w:szCs w:val="24"/>
          <w:lang w:eastAsia="pl-PL"/>
        </w:rPr>
        <w:t>oraz pracowników ochrony Starostwa Powiatowego.</w:t>
      </w:r>
      <w:r w:rsidR="005D10D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505E3">
        <w:rPr>
          <w:rFonts w:eastAsia="Times New Roman" w:cstheme="minorHAnsi"/>
          <w:sz w:val="24"/>
          <w:szCs w:val="24"/>
          <w:lang w:eastAsia="pl-PL"/>
        </w:rPr>
        <w:t xml:space="preserve">Przy schodach zamontowany jest przycisk przywoławczy. Na parterze znajduje się </w:t>
      </w:r>
      <w:r w:rsidR="00A505E3" w:rsidRPr="002D2EB4">
        <w:rPr>
          <w:rFonts w:eastAsia="Times New Roman" w:cstheme="minorHAnsi"/>
          <w:sz w:val="24"/>
          <w:szCs w:val="24"/>
          <w:lang w:eastAsia="pl-PL"/>
        </w:rPr>
        <w:t xml:space="preserve">Wydział Komunikacji Starostwa Powiatowego </w:t>
      </w:r>
      <w:r w:rsidR="00A505E3">
        <w:rPr>
          <w:rFonts w:eastAsia="Times New Roman" w:cstheme="minorHAnsi"/>
          <w:sz w:val="24"/>
          <w:szCs w:val="24"/>
          <w:lang w:eastAsia="pl-PL"/>
        </w:rPr>
        <w:t>oraz Bank Millenium</w:t>
      </w:r>
      <w:r w:rsidR="00F136A2" w:rsidRPr="002D2EB4">
        <w:rPr>
          <w:rFonts w:eastAsia="Times New Roman" w:cstheme="minorHAnsi"/>
          <w:sz w:val="24"/>
          <w:szCs w:val="24"/>
          <w:lang w:eastAsia="pl-PL"/>
        </w:rPr>
        <w:t>.</w:t>
      </w:r>
      <w:r w:rsidR="00A505E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C11E6">
        <w:rPr>
          <w:rFonts w:eastAsia="Times New Roman" w:cstheme="minorHAnsi"/>
          <w:sz w:val="24"/>
          <w:szCs w:val="24"/>
          <w:lang w:eastAsia="pl-PL"/>
        </w:rPr>
        <w:t>Nad wejściem</w:t>
      </w:r>
      <w:r w:rsidR="00A505E3">
        <w:rPr>
          <w:rFonts w:eastAsia="Times New Roman" w:cstheme="minorHAnsi"/>
          <w:sz w:val="24"/>
          <w:szCs w:val="24"/>
          <w:lang w:eastAsia="pl-PL"/>
        </w:rPr>
        <w:t xml:space="preserve"> umieszczony jest głośnik systemu </w:t>
      </w:r>
      <w:r w:rsidR="007B2D73">
        <w:rPr>
          <w:rFonts w:eastAsia="Times New Roman" w:cstheme="minorHAnsi"/>
          <w:sz w:val="24"/>
          <w:szCs w:val="24"/>
          <w:lang w:eastAsia="pl-PL"/>
        </w:rPr>
        <w:t>TOTUPOINT</w:t>
      </w:r>
      <w:r w:rsidR="00A505E3">
        <w:rPr>
          <w:rFonts w:eastAsia="Times New Roman" w:cstheme="minorHAnsi"/>
          <w:sz w:val="24"/>
          <w:szCs w:val="24"/>
          <w:lang w:eastAsia="pl-PL"/>
        </w:rPr>
        <w:t xml:space="preserve"> naprowadzający dźwiękowo osoby niewidome i słabowidzące</w:t>
      </w:r>
      <w:r w:rsidR="005D10D2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6A74B3">
        <w:rPr>
          <w:rFonts w:eastAsia="Times New Roman" w:cstheme="minorHAnsi"/>
          <w:sz w:val="24"/>
          <w:szCs w:val="24"/>
          <w:lang w:eastAsia="pl-PL"/>
        </w:rPr>
        <w:t>Drzwi wejściowe otwierane są na zewnątrz</w:t>
      </w:r>
      <w:r w:rsidR="00F738F8">
        <w:rPr>
          <w:rFonts w:eastAsia="Times New Roman" w:cstheme="minorHAnsi"/>
          <w:sz w:val="24"/>
          <w:szCs w:val="24"/>
          <w:lang w:eastAsia="pl-PL"/>
        </w:rPr>
        <w:t>,</w:t>
      </w:r>
      <w:r w:rsidR="006A74B3">
        <w:rPr>
          <w:rFonts w:eastAsia="Times New Roman" w:cstheme="minorHAnsi"/>
          <w:sz w:val="24"/>
          <w:szCs w:val="24"/>
          <w:lang w:eastAsia="pl-PL"/>
        </w:rPr>
        <w:t xml:space="preserve"> nie otwierają się automatycznie.</w:t>
      </w:r>
      <w:r w:rsidR="006A74B3" w:rsidRPr="00A505E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A74B3">
        <w:rPr>
          <w:rFonts w:eastAsia="Times New Roman" w:cstheme="minorHAnsi"/>
          <w:sz w:val="24"/>
          <w:szCs w:val="24"/>
          <w:lang w:eastAsia="pl-PL"/>
        </w:rPr>
        <w:t>Wejście nie jest zabezpieczone bramkami.</w:t>
      </w:r>
    </w:p>
    <w:p w14:paraId="1D227B37" w14:textId="481129F5" w:rsidR="00BD1521" w:rsidRDefault="00BD1521" w:rsidP="00D178DC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2EB4">
        <w:rPr>
          <w:rFonts w:eastAsia="Times New Roman" w:cstheme="minorHAnsi"/>
          <w:sz w:val="24"/>
          <w:szCs w:val="24"/>
          <w:lang w:eastAsia="pl-PL"/>
        </w:rPr>
        <w:t xml:space="preserve">Wejście </w:t>
      </w:r>
      <w:r w:rsidR="006A74B3">
        <w:rPr>
          <w:rFonts w:eastAsia="Times New Roman" w:cstheme="minorHAnsi"/>
          <w:sz w:val="24"/>
          <w:szCs w:val="24"/>
          <w:lang w:eastAsia="pl-PL"/>
        </w:rPr>
        <w:t>do budynku Starostwa Powiatowego od ulicy</w:t>
      </w:r>
      <w:r w:rsidRPr="002D2E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679D4" w:rsidRPr="002D2EB4">
        <w:rPr>
          <w:rFonts w:eastAsia="Times New Roman" w:cstheme="minorHAnsi"/>
          <w:sz w:val="24"/>
          <w:szCs w:val="24"/>
          <w:lang w:eastAsia="pl-PL"/>
        </w:rPr>
        <w:t>Niepodległości</w:t>
      </w:r>
      <w:r w:rsidR="00963B86" w:rsidRPr="002D2EB4">
        <w:rPr>
          <w:rFonts w:eastAsia="Times New Roman" w:cstheme="minorHAnsi"/>
          <w:sz w:val="24"/>
          <w:szCs w:val="24"/>
          <w:lang w:eastAsia="pl-PL"/>
        </w:rPr>
        <w:t xml:space="preserve"> znajduje się na poziomie gruntu i jest dostępne dla osób </w:t>
      </w:r>
      <w:r w:rsidR="006A74B3">
        <w:rPr>
          <w:rFonts w:eastAsia="Times New Roman" w:cstheme="minorHAnsi"/>
          <w:sz w:val="24"/>
          <w:szCs w:val="24"/>
          <w:lang w:eastAsia="pl-PL"/>
        </w:rPr>
        <w:t xml:space="preserve">poruszających się </w:t>
      </w:r>
      <w:r w:rsidR="00963B86" w:rsidRPr="002D2EB4">
        <w:rPr>
          <w:rFonts w:eastAsia="Times New Roman" w:cstheme="minorHAnsi"/>
          <w:sz w:val="24"/>
          <w:szCs w:val="24"/>
          <w:lang w:eastAsia="pl-PL"/>
        </w:rPr>
        <w:t>na wózkach</w:t>
      </w:r>
      <w:r w:rsidR="006A74B3">
        <w:rPr>
          <w:rFonts w:eastAsia="Times New Roman" w:cstheme="minorHAnsi"/>
          <w:sz w:val="24"/>
          <w:szCs w:val="24"/>
          <w:lang w:eastAsia="pl-PL"/>
        </w:rPr>
        <w:t xml:space="preserve"> inwalidzkich oraz osób z wózkami dziecięcymi</w:t>
      </w:r>
      <w:r w:rsidRPr="002D2EB4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6A74B3">
        <w:rPr>
          <w:rFonts w:eastAsia="Times New Roman" w:cstheme="minorHAnsi"/>
          <w:sz w:val="24"/>
          <w:szCs w:val="24"/>
          <w:lang w:eastAsia="pl-PL"/>
        </w:rPr>
        <w:t>Przy drzwiach znajduje się przycisk przywoławczy.</w:t>
      </w:r>
      <w:r w:rsidR="005D10D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A74B3" w:rsidRPr="006A74B3">
        <w:rPr>
          <w:rFonts w:eastAsia="Times New Roman" w:cstheme="minorHAnsi"/>
          <w:sz w:val="24"/>
          <w:szCs w:val="24"/>
          <w:lang w:eastAsia="pl-PL"/>
        </w:rPr>
        <w:t xml:space="preserve">Nad wejściem głównym umieszczony jest głośnik systemu </w:t>
      </w:r>
      <w:r w:rsidR="007B2D73">
        <w:rPr>
          <w:rFonts w:eastAsia="Times New Roman" w:cstheme="minorHAnsi"/>
          <w:sz w:val="24"/>
          <w:szCs w:val="24"/>
          <w:lang w:eastAsia="pl-PL"/>
        </w:rPr>
        <w:t>TOTUPOINT</w:t>
      </w:r>
      <w:r w:rsidR="006A74B3" w:rsidRPr="006A74B3">
        <w:rPr>
          <w:rFonts w:eastAsia="Times New Roman" w:cstheme="minorHAnsi"/>
          <w:sz w:val="24"/>
          <w:szCs w:val="24"/>
          <w:lang w:eastAsia="pl-PL"/>
        </w:rPr>
        <w:t xml:space="preserve"> naprowadzający dźwiękowo osoby niewidome i słabowidzące</w:t>
      </w:r>
      <w:r w:rsidR="005D10D2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6A74B3" w:rsidRPr="006A74B3">
        <w:rPr>
          <w:rFonts w:eastAsia="Times New Roman" w:cstheme="minorHAnsi"/>
          <w:sz w:val="24"/>
          <w:szCs w:val="24"/>
          <w:lang w:eastAsia="pl-PL"/>
        </w:rPr>
        <w:t>Drzwi wejściowe otwierane są na zewnątrz</w:t>
      </w:r>
      <w:r w:rsidR="00F738F8">
        <w:rPr>
          <w:rFonts w:eastAsia="Times New Roman" w:cstheme="minorHAnsi"/>
          <w:sz w:val="24"/>
          <w:szCs w:val="24"/>
          <w:lang w:eastAsia="pl-PL"/>
        </w:rPr>
        <w:t>,</w:t>
      </w:r>
      <w:r w:rsidR="006A74B3" w:rsidRPr="006A74B3">
        <w:rPr>
          <w:rFonts w:eastAsia="Times New Roman" w:cstheme="minorHAnsi"/>
          <w:sz w:val="24"/>
          <w:szCs w:val="24"/>
          <w:lang w:eastAsia="pl-PL"/>
        </w:rPr>
        <w:t xml:space="preserve"> nie otwierają się automatycznie. Wejście nie jest zabezpieczone bramkami.</w:t>
      </w:r>
    </w:p>
    <w:p w14:paraId="4EDDB210" w14:textId="77777777" w:rsidR="00E41511" w:rsidRDefault="00E41511" w:rsidP="00D178D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2A04FBC9" w14:textId="77777777" w:rsidR="00E41511" w:rsidRDefault="00E41511" w:rsidP="00D178D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E41511">
        <w:rPr>
          <w:rFonts w:eastAsia="Times New Roman" w:cstheme="minorHAnsi"/>
          <w:b/>
          <w:sz w:val="24"/>
          <w:szCs w:val="24"/>
          <w:lang w:eastAsia="pl-PL"/>
        </w:rPr>
        <w:t>Dostępność cyfrowa</w:t>
      </w:r>
    </w:p>
    <w:p w14:paraId="1C3C1E0C" w14:textId="77777777" w:rsidR="00E41511" w:rsidRPr="00E41511" w:rsidRDefault="00E41511" w:rsidP="00D178DC">
      <w:pPr>
        <w:pStyle w:val="NormalnyWeb"/>
        <w:jc w:val="both"/>
        <w:rPr>
          <w:rFonts w:asciiTheme="minorHAnsi" w:hAnsiTheme="minorHAnsi" w:cstheme="minorHAnsi"/>
        </w:rPr>
      </w:pPr>
      <w:r w:rsidRPr="00E41511">
        <w:rPr>
          <w:rFonts w:asciiTheme="minorHAnsi" w:hAnsiTheme="minorHAnsi" w:cstheme="minorHAnsi"/>
        </w:rPr>
        <w:t xml:space="preserve">Starostwo Powiatowe w Pruszczu Gdańskim dokłada starań, aby zapewnić dostępność swojej strony internetowej </w:t>
      </w:r>
      <w:hyperlink r:id="rId5" w:history="1">
        <w:r w:rsidRPr="00E41511">
          <w:rPr>
            <w:rStyle w:val="Hipercze"/>
            <w:rFonts w:asciiTheme="minorHAnsi" w:hAnsiTheme="minorHAnsi" w:cstheme="minorHAnsi"/>
          </w:rPr>
          <w:t>https://powiat-gdanski.pl/</w:t>
        </w:r>
      </w:hyperlink>
      <w:r w:rsidRPr="00E41511">
        <w:rPr>
          <w:rFonts w:asciiTheme="minorHAnsi" w:hAnsiTheme="minorHAnsi" w:cstheme="minorHAnsi"/>
        </w:rPr>
        <w:t xml:space="preserve"> zgodnie z Ustawą z dnia 4 kwietnia 2019 r. o dostępności cyfrowej stron internetowych i aplikacji mobilnych podmiotów publicznych (Dz. U. z 2019 r. poz. 848) oraz Decyzją wykonawczą Komisji (UE) 2018/1523 z dnia 11 października 2018 r. ustanawiającą wzór oświadczenia w sprawie dostępności zgodnie z dyrektywą Parlamentu Europejskiego i Rady (UE) 2016/2102 w sprawie dostępności stron internetowych i mobilnych aplikacji organów sektora publicznego.</w:t>
      </w:r>
    </w:p>
    <w:p w14:paraId="49596589" w14:textId="77777777" w:rsidR="00E41511" w:rsidRPr="00E41511" w:rsidRDefault="00E41511" w:rsidP="00D178DC">
      <w:pPr>
        <w:pStyle w:val="NormalnyWeb"/>
        <w:jc w:val="both"/>
        <w:rPr>
          <w:rFonts w:asciiTheme="minorHAnsi" w:hAnsiTheme="minorHAnsi" w:cstheme="minorHAnsi"/>
        </w:rPr>
      </w:pPr>
      <w:r w:rsidRPr="00E41511">
        <w:rPr>
          <w:rFonts w:asciiTheme="minorHAnsi" w:hAnsiTheme="minorHAnsi" w:cstheme="minorHAnsi"/>
        </w:rPr>
        <w:lastRenderedPageBreak/>
        <w:t>Strona internetowa </w:t>
      </w:r>
      <w:hyperlink r:id="rId6" w:history="1">
        <w:r w:rsidRPr="00E41511">
          <w:rPr>
            <w:rStyle w:val="Hipercze"/>
            <w:rFonts w:asciiTheme="minorHAnsi" w:hAnsiTheme="minorHAnsi" w:cstheme="minorHAnsi"/>
          </w:rPr>
          <w:t>https://powiat-gdanski.pl/</w:t>
        </w:r>
      </w:hyperlink>
      <w:r w:rsidRPr="00E41511">
        <w:rPr>
          <w:rFonts w:asciiTheme="minorHAnsi" w:hAnsiTheme="minorHAnsi" w:cstheme="minorHAnsi"/>
        </w:rPr>
        <w:t xml:space="preserve"> jest częściowo zgodna z ustawą z dnia 4 kwietnia 2019 r. o dostępności cyfrowej stron internetowych i aplikacji mobilnych podmiotów publicznych z powodu niezgodności lub </w:t>
      </w:r>
      <w:proofErr w:type="spellStart"/>
      <w:r w:rsidRPr="00E41511">
        <w:rPr>
          <w:rFonts w:asciiTheme="minorHAnsi" w:hAnsiTheme="minorHAnsi" w:cstheme="minorHAnsi"/>
        </w:rPr>
        <w:t>wyłączeń</w:t>
      </w:r>
      <w:proofErr w:type="spellEnd"/>
      <w:r w:rsidRPr="00E41511">
        <w:rPr>
          <w:rFonts w:asciiTheme="minorHAnsi" w:hAnsiTheme="minorHAnsi" w:cstheme="minorHAnsi"/>
        </w:rPr>
        <w:t xml:space="preserve"> wymienionych poniżej:</w:t>
      </w:r>
    </w:p>
    <w:p w14:paraId="059914EF" w14:textId="77777777" w:rsidR="00E41511" w:rsidRPr="00E41511" w:rsidRDefault="00E41511" w:rsidP="00257227">
      <w:pPr>
        <w:pStyle w:val="Normalny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E41511">
        <w:rPr>
          <w:rFonts w:asciiTheme="minorHAnsi" w:hAnsiTheme="minorHAnsi" w:cstheme="minorHAnsi"/>
        </w:rPr>
        <w:t>część plików nie jest dostępnych cyfrowo,</w:t>
      </w:r>
    </w:p>
    <w:p w14:paraId="5CC4D855" w14:textId="1BA63D6E" w:rsidR="00E41511" w:rsidRPr="00E41511" w:rsidRDefault="00E41511" w:rsidP="00257227">
      <w:pPr>
        <w:pStyle w:val="Normalny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E41511">
        <w:rPr>
          <w:rFonts w:asciiTheme="minorHAnsi" w:hAnsiTheme="minorHAnsi" w:cstheme="minorHAnsi"/>
        </w:rPr>
        <w:t>filmy nie posiadają napisów dla osób głuchych</w:t>
      </w:r>
      <w:r w:rsidR="00257227">
        <w:rPr>
          <w:rFonts w:asciiTheme="minorHAnsi" w:hAnsiTheme="minorHAnsi" w:cstheme="minorHAnsi"/>
        </w:rPr>
        <w:t>.</w:t>
      </w:r>
    </w:p>
    <w:p w14:paraId="394E3AAC" w14:textId="77777777" w:rsidR="00257227" w:rsidRDefault="00E41511" w:rsidP="005D10D2">
      <w:pPr>
        <w:pStyle w:val="NormalnyWeb"/>
        <w:jc w:val="both"/>
        <w:rPr>
          <w:rFonts w:asciiTheme="minorHAnsi" w:hAnsiTheme="minorHAnsi" w:cstheme="minorHAnsi"/>
        </w:rPr>
      </w:pPr>
      <w:r w:rsidRPr="00E41511">
        <w:rPr>
          <w:rFonts w:asciiTheme="minorHAnsi" w:hAnsiTheme="minorHAnsi" w:cstheme="minorHAnsi"/>
        </w:rPr>
        <w:t>Ułatwienia na stronie internetowej</w:t>
      </w:r>
      <w:r w:rsidR="00257227">
        <w:rPr>
          <w:rFonts w:asciiTheme="minorHAnsi" w:hAnsiTheme="minorHAnsi" w:cstheme="minorHAnsi"/>
        </w:rPr>
        <w:t>:</w:t>
      </w:r>
    </w:p>
    <w:p w14:paraId="5C4CAA70" w14:textId="77777777" w:rsidR="00257227" w:rsidRPr="00257227" w:rsidRDefault="00E41511" w:rsidP="00257227">
      <w:pPr>
        <w:pStyle w:val="NormalnyWeb"/>
        <w:numPr>
          <w:ilvl w:val="0"/>
          <w:numId w:val="6"/>
        </w:numPr>
        <w:jc w:val="both"/>
        <w:rPr>
          <w:rFonts w:cstheme="minorHAnsi"/>
          <w:b/>
        </w:rPr>
      </w:pPr>
      <w:r w:rsidRPr="00E41511">
        <w:rPr>
          <w:rFonts w:asciiTheme="minorHAnsi" w:hAnsiTheme="minorHAnsi" w:cstheme="minorHAnsi"/>
        </w:rPr>
        <w:t>podwyższony kontrast (czarne tło, żółte litery)</w:t>
      </w:r>
      <w:r w:rsidR="00257227">
        <w:rPr>
          <w:rFonts w:asciiTheme="minorHAnsi" w:hAnsiTheme="minorHAnsi" w:cstheme="minorHAnsi"/>
        </w:rPr>
        <w:t>,</w:t>
      </w:r>
    </w:p>
    <w:p w14:paraId="15862EF0" w14:textId="04335FA9" w:rsidR="00E41511" w:rsidRPr="00E41511" w:rsidRDefault="00E41511" w:rsidP="00257227">
      <w:pPr>
        <w:pStyle w:val="NormalnyWeb"/>
        <w:numPr>
          <w:ilvl w:val="0"/>
          <w:numId w:val="6"/>
        </w:numPr>
        <w:jc w:val="both"/>
        <w:rPr>
          <w:rFonts w:cstheme="minorHAnsi"/>
          <w:b/>
        </w:rPr>
      </w:pPr>
      <w:r w:rsidRPr="00E41511">
        <w:rPr>
          <w:rFonts w:asciiTheme="minorHAnsi" w:hAnsiTheme="minorHAnsi" w:cstheme="minorHAnsi"/>
        </w:rPr>
        <w:t>możliwość powiększenia wielkości liter na stronie</w:t>
      </w:r>
      <w:r w:rsidR="005D10D2">
        <w:rPr>
          <w:rFonts w:asciiTheme="minorHAnsi" w:hAnsiTheme="minorHAnsi" w:cstheme="minorHAnsi"/>
        </w:rPr>
        <w:t xml:space="preserve"> </w:t>
      </w:r>
      <w:r w:rsidRPr="00E41511">
        <w:rPr>
          <w:rFonts w:asciiTheme="minorHAnsi" w:hAnsiTheme="minorHAnsi" w:cstheme="minorHAnsi"/>
        </w:rPr>
        <w:t>nawigacja za pomocą skrótów klawiszowych</w:t>
      </w:r>
      <w:r w:rsidR="005D10D2">
        <w:rPr>
          <w:rFonts w:asciiTheme="minorHAnsi" w:hAnsiTheme="minorHAnsi" w:cstheme="minorHAnsi"/>
        </w:rPr>
        <w:t>.</w:t>
      </w:r>
    </w:p>
    <w:sectPr w:rsidR="00E41511" w:rsidRPr="00E41511" w:rsidSect="00D40136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FA4"/>
    <w:multiLevelType w:val="multilevel"/>
    <w:tmpl w:val="F766D0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8A11E0"/>
    <w:multiLevelType w:val="hybridMultilevel"/>
    <w:tmpl w:val="D026DA2C"/>
    <w:lvl w:ilvl="0" w:tplc="DB502924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1C50CAE"/>
    <w:multiLevelType w:val="hybridMultilevel"/>
    <w:tmpl w:val="37923C9C"/>
    <w:lvl w:ilvl="0" w:tplc="DB502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61CD0"/>
    <w:multiLevelType w:val="hybridMultilevel"/>
    <w:tmpl w:val="E6306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B10AE"/>
    <w:multiLevelType w:val="hybridMultilevel"/>
    <w:tmpl w:val="137A990A"/>
    <w:lvl w:ilvl="0" w:tplc="DB502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85822"/>
    <w:multiLevelType w:val="hybridMultilevel"/>
    <w:tmpl w:val="0D6649EA"/>
    <w:lvl w:ilvl="0" w:tplc="DB502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814632">
    <w:abstractNumId w:val="0"/>
  </w:num>
  <w:num w:numId="2" w16cid:durableId="483742075">
    <w:abstractNumId w:val="3"/>
  </w:num>
  <w:num w:numId="3" w16cid:durableId="109856913">
    <w:abstractNumId w:val="5"/>
  </w:num>
  <w:num w:numId="4" w16cid:durableId="2146268050">
    <w:abstractNumId w:val="4"/>
  </w:num>
  <w:num w:numId="5" w16cid:durableId="633604277">
    <w:abstractNumId w:val="2"/>
  </w:num>
  <w:num w:numId="6" w16cid:durableId="28704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521"/>
    <w:rsid w:val="000123FD"/>
    <w:rsid w:val="00037449"/>
    <w:rsid w:val="000857EE"/>
    <w:rsid w:val="00127E11"/>
    <w:rsid w:val="00131218"/>
    <w:rsid w:val="001679D4"/>
    <w:rsid w:val="001A2B94"/>
    <w:rsid w:val="001A4523"/>
    <w:rsid w:val="00200816"/>
    <w:rsid w:val="00257227"/>
    <w:rsid w:val="00257522"/>
    <w:rsid w:val="002D2EB4"/>
    <w:rsid w:val="002D5A1A"/>
    <w:rsid w:val="003F19D5"/>
    <w:rsid w:val="00420634"/>
    <w:rsid w:val="004301FA"/>
    <w:rsid w:val="00474CC4"/>
    <w:rsid w:val="00566316"/>
    <w:rsid w:val="005C5CC1"/>
    <w:rsid w:val="005D10D2"/>
    <w:rsid w:val="00657CA0"/>
    <w:rsid w:val="006A74B3"/>
    <w:rsid w:val="006E2756"/>
    <w:rsid w:val="007408DC"/>
    <w:rsid w:val="007B2D73"/>
    <w:rsid w:val="007B52F3"/>
    <w:rsid w:val="007B75FB"/>
    <w:rsid w:val="007E7938"/>
    <w:rsid w:val="008746AA"/>
    <w:rsid w:val="008C4CA1"/>
    <w:rsid w:val="009447C0"/>
    <w:rsid w:val="00963B86"/>
    <w:rsid w:val="009D47A6"/>
    <w:rsid w:val="009E1FFD"/>
    <w:rsid w:val="00A4030A"/>
    <w:rsid w:val="00A505E3"/>
    <w:rsid w:val="00AB6F09"/>
    <w:rsid w:val="00B070EB"/>
    <w:rsid w:val="00B12CC4"/>
    <w:rsid w:val="00B42324"/>
    <w:rsid w:val="00BC11E6"/>
    <w:rsid w:val="00BC6101"/>
    <w:rsid w:val="00BD1521"/>
    <w:rsid w:val="00C12EE6"/>
    <w:rsid w:val="00CC204E"/>
    <w:rsid w:val="00CF43E4"/>
    <w:rsid w:val="00D178DC"/>
    <w:rsid w:val="00D327D4"/>
    <w:rsid w:val="00D32809"/>
    <w:rsid w:val="00D40136"/>
    <w:rsid w:val="00DA1F08"/>
    <w:rsid w:val="00DB6B1A"/>
    <w:rsid w:val="00DD6328"/>
    <w:rsid w:val="00E07857"/>
    <w:rsid w:val="00E25C5E"/>
    <w:rsid w:val="00E41511"/>
    <w:rsid w:val="00ED6C74"/>
    <w:rsid w:val="00F045DF"/>
    <w:rsid w:val="00F136A2"/>
    <w:rsid w:val="00F25562"/>
    <w:rsid w:val="00F738F8"/>
    <w:rsid w:val="00F943F5"/>
    <w:rsid w:val="00FB03D5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DE44"/>
  <w15:docId w15:val="{01C4F3D3-0ACC-4F8C-8A0E-CE27A409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316"/>
  </w:style>
  <w:style w:type="paragraph" w:styleId="Nagwek2">
    <w:name w:val="heading 2"/>
    <w:basedOn w:val="Normalny"/>
    <w:link w:val="Nagwek2Znak"/>
    <w:uiPriority w:val="9"/>
    <w:qFormat/>
    <w:rsid w:val="00BD15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D15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D15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D152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D152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D152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D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12CC4"/>
    <w:rPr>
      <w:i/>
      <w:iCs/>
    </w:rPr>
  </w:style>
  <w:style w:type="character" w:styleId="Pogrubienie">
    <w:name w:val="Strong"/>
    <w:basedOn w:val="Domylnaczcionkaakapitu"/>
    <w:uiPriority w:val="22"/>
    <w:qFormat/>
    <w:rsid w:val="00B12CC4"/>
    <w:rPr>
      <w:b/>
      <w:bCs/>
    </w:rPr>
  </w:style>
  <w:style w:type="paragraph" w:styleId="Akapitzlist">
    <w:name w:val="List Paragraph"/>
    <w:basedOn w:val="Normalny"/>
    <w:uiPriority w:val="34"/>
    <w:qFormat/>
    <w:rsid w:val="001312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2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80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E41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wiat-gdanski.pl/" TargetMode="External"/><Relationship Id="rId5" Type="http://schemas.openxmlformats.org/officeDocument/2006/relationships/hyperlink" Target="https://powiat-gdans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jkaczmarek</dc:creator>
  <cp:lastModifiedBy>Bożena Pater</cp:lastModifiedBy>
  <cp:revision>5</cp:revision>
  <cp:lastPrinted>2025-04-08T08:58:00Z</cp:lastPrinted>
  <dcterms:created xsi:type="dcterms:W3CDTF">2025-04-08T08:20:00Z</dcterms:created>
  <dcterms:modified xsi:type="dcterms:W3CDTF">2025-04-08T09:08:00Z</dcterms:modified>
</cp:coreProperties>
</file>