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0C26" w14:textId="77777777" w:rsidR="006E0CDE" w:rsidRPr="00487AF2" w:rsidRDefault="0086152C" w:rsidP="00A6470D">
      <w:pPr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 xml:space="preserve">Załącznik nr </w:t>
      </w:r>
      <w:r w:rsidR="00663DD2">
        <w:rPr>
          <w:rFonts w:asciiTheme="minorHAnsi" w:hAnsiTheme="minorHAnsi" w:cstheme="minorHAnsi"/>
          <w:b/>
          <w:sz w:val="24"/>
        </w:rPr>
        <w:t>3</w:t>
      </w:r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14:paraId="47E6C148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7A91B8D3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436C7668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33074215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387EF25A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79242E8C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7C1AB87A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282417D5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0BB3156F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7049E8A3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5E6EA096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137F92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11DF26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10AAB037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36E7AC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7862AC70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7E47BC" w14:textId="089A27ED" w:rsidR="0086152C" w:rsidRPr="00487AF2" w:rsidRDefault="0086152C" w:rsidP="000C6316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0C6316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</w:t>
      </w:r>
      <w:r w:rsidR="000C6316">
        <w:rPr>
          <w:rFonts w:asciiTheme="minorHAnsi" w:hAnsiTheme="minorHAnsi" w:cstheme="minorHAnsi"/>
          <w:sz w:val="24"/>
          <w:szCs w:val="24"/>
        </w:rPr>
        <w:t>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392EBAA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678FAF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FFE585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D14FAF4" w14:textId="6784BFEB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>jestem skazany/a prawomocnym wyrokiem za przestępstwo, umyślne ścigane z oskarżenia publicznego lub umyślne przestępstwo skarbowe.</w:t>
      </w:r>
    </w:p>
    <w:p w14:paraId="58EC4219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B0A2CD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629DFD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1353D525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1224A4F1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22D86361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6269520F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05285">
    <w:abstractNumId w:val="0"/>
  </w:num>
  <w:num w:numId="2" w16cid:durableId="18006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AF5"/>
    <w:rsid w:val="000931FD"/>
    <w:rsid w:val="000C6316"/>
    <w:rsid w:val="000D6CE6"/>
    <w:rsid w:val="00222012"/>
    <w:rsid w:val="00250775"/>
    <w:rsid w:val="003A7417"/>
    <w:rsid w:val="003D4D83"/>
    <w:rsid w:val="00457849"/>
    <w:rsid w:val="00487AF2"/>
    <w:rsid w:val="005007B5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A6470D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AC846"/>
  <w15:docId w15:val="{178E18F7-A337-4012-BE05-75D9866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2012"/>
    <w:rPr>
      <w:sz w:val="26"/>
    </w:rPr>
  </w:style>
  <w:style w:type="paragraph" w:styleId="Nagwek1">
    <w:name w:val="heading 1"/>
    <w:basedOn w:val="Normalny"/>
    <w:next w:val="Normalny"/>
    <w:qFormat/>
    <w:rsid w:val="0022201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22012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creator>Renata Tracz</dc:creator>
  <cp:lastModifiedBy>Ewa Włodarczyk</cp:lastModifiedBy>
  <cp:revision>3</cp:revision>
  <cp:lastPrinted>2021-01-04T11:32:00Z</cp:lastPrinted>
  <dcterms:created xsi:type="dcterms:W3CDTF">2021-08-24T08:12:00Z</dcterms:created>
  <dcterms:modified xsi:type="dcterms:W3CDTF">2023-03-31T07:52:00Z</dcterms:modified>
</cp:coreProperties>
</file>