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60" w:rsidRDefault="00D44D60" w:rsidP="00D44D60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Załącznik nr 1a do SIWZ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D44D60" w:rsidRDefault="00D44D60" w:rsidP="00D44D60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D44D60" w:rsidRDefault="00D44D60" w:rsidP="00D44D60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D44D60" w:rsidRDefault="00D44D60" w:rsidP="00D44D6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Dostawę materiałów eksploatacyjnych do urządzeń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drukująco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-kopiujących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potrzeby wydziałów Starostwa Powiatowego w Pruszczu Gdańskim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ZP.272.09.2020.PN</w:t>
      </w:r>
    </w:p>
    <w:p w:rsidR="00D44D60" w:rsidRDefault="00D44D60" w:rsidP="00D44D60">
      <w:pPr>
        <w:pStyle w:val="Standard"/>
        <w:jc w:val="both"/>
        <w:rPr>
          <w:rFonts w:cs="Times New Roman"/>
        </w:rPr>
      </w:pPr>
    </w:p>
    <w:p w:rsidR="00D44D60" w:rsidRPr="007310D2" w:rsidRDefault="00D44D60" w:rsidP="00D44D60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Część</w:t>
      </w:r>
      <w:r w:rsidRPr="002C7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1 –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0D2">
        <w:rPr>
          <w:rFonts w:ascii="Times New Roman" w:hAnsi="Times New Roman" w:cs="Times New Roman"/>
          <w:sz w:val="24"/>
          <w:szCs w:val="24"/>
        </w:rPr>
        <w:t xml:space="preserve">materiały eksploatacyjne do urządzeń </w:t>
      </w:r>
      <w:proofErr w:type="spellStart"/>
      <w:r w:rsidRPr="007310D2">
        <w:rPr>
          <w:rFonts w:ascii="Times New Roman" w:hAnsi="Times New Roman" w:cs="Times New Roman"/>
          <w:sz w:val="24"/>
          <w:szCs w:val="24"/>
        </w:rPr>
        <w:t>drukująco</w:t>
      </w:r>
      <w:proofErr w:type="spellEnd"/>
      <w:r w:rsidRPr="007310D2">
        <w:rPr>
          <w:rFonts w:ascii="Times New Roman" w:hAnsi="Times New Roman" w:cs="Times New Roman"/>
          <w:sz w:val="24"/>
          <w:szCs w:val="24"/>
        </w:rPr>
        <w:t>-kopiujących  na potrzeby Wydziałów Starostwa Powiatowego</w:t>
      </w:r>
    </w:p>
    <w:p w:rsidR="00D44D60" w:rsidRPr="00461F14" w:rsidRDefault="00D44D60" w:rsidP="00D44D60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4D60" w:rsidRDefault="00D44D60" w:rsidP="00D44D60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4D60" w:rsidRDefault="00D44D60" w:rsidP="00D44D60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D44D60" w:rsidRDefault="00D44D60" w:rsidP="00D44D60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:rsidR="00D44D60" w:rsidRDefault="00D44D60" w:rsidP="00D44D60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D44D60" w:rsidRDefault="00D44D60" w:rsidP="00D44D60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D44D60" w:rsidRDefault="00D44D60" w:rsidP="00D44D60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firmy)</w:t>
      </w:r>
    </w:p>
    <w:p w:rsidR="00D44D60" w:rsidRDefault="00D44D60" w:rsidP="00D44D60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D44D60" w:rsidRDefault="00D44D60" w:rsidP="00D44D60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44D60" w:rsidRDefault="00D44D60" w:rsidP="00D44D60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firmy</w:t>
      </w:r>
      <w:proofErr w:type="spellEnd"/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ab/>
      </w:r>
    </w:p>
    <w:p w:rsidR="00D44D60" w:rsidRDefault="00D44D60" w:rsidP="00D44D60">
      <w:pPr>
        <w:pStyle w:val="Tekstpodstawowy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tel. …………………………, tel./fax …………………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e-mail:…………………………………</w:t>
      </w:r>
    </w:p>
    <w:p w:rsidR="00D44D60" w:rsidRDefault="00D44D60" w:rsidP="00D44D60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D44D60" w:rsidRDefault="00D44D60" w:rsidP="00D44D60">
      <w:pPr>
        <w:pStyle w:val="Tekstpodstawowy"/>
        <w:rPr>
          <w:rFonts w:ascii="Times New Roman" w:hAnsi="Times New Roman" w:cs="Times New Roman"/>
          <w:szCs w:val="24"/>
        </w:rPr>
      </w:pPr>
    </w:p>
    <w:p w:rsidR="00D44D60" w:rsidRPr="00696093" w:rsidRDefault="00D44D60" w:rsidP="00D44D60">
      <w:pPr>
        <w:pStyle w:val="Normalny6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>
        <w:t>Oświadczam/y, że realizację zamówienia wykonamy za cenę:</w:t>
      </w:r>
      <w:r w:rsidRPr="00696093">
        <w:t xml:space="preserve"> </w:t>
      </w:r>
    </w:p>
    <w:p w:rsidR="00D44D60" w:rsidRDefault="00D44D60" w:rsidP="00D44D60">
      <w:pPr>
        <w:pStyle w:val="Tekstpodstawowy"/>
        <w:tabs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 ............................ zł (słownie brutto: …………………………………………… …………………………………………………………………………………………….zł)</w:t>
      </w:r>
    </w:p>
    <w:p w:rsidR="00D44D60" w:rsidRDefault="00D44D60" w:rsidP="00D44D60">
      <w:pPr>
        <w:pStyle w:val="Normalny6"/>
        <w:spacing w:line="360" w:lineRule="auto"/>
        <w:jc w:val="both"/>
        <w:rPr>
          <w:b/>
          <w:sz w:val="20"/>
          <w:szCs w:val="20"/>
        </w:rPr>
      </w:pPr>
    </w:p>
    <w:p w:rsidR="00D44D60" w:rsidRDefault="00D44D60" w:rsidP="00D44D60">
      <w:pPr>
        <w:pStyle w:val="Normalny6"/>
        <w:spacing w:line="360" w:lineRule="auto"/>
        <w:jc w:val="both"/>
        <w:rPr>
          <w:b/>
        </w:rPr>
      </w:pPr>
      <w:r>
        <w:rPr>
          <w:b/>
        </w:rPr>
        <w:t>Oferuję/my termin realizacji dostaw od momentu złożenia zamówienia ……. dni.</w:t>
      </w:r>
    </w:p>
    <w:p w:rsidR="00D44D60" w:rsidRDefault="00D44D60" w:rsidP="00D44D60">
      <w:pPr>
        <w:pStyle w:val="Standard"/>
        <w:tabs>
          <w:tab w:val="center" w:pos="4536"/>
          <w:tab w:val="right" w:pos="9072"/>
        </w:tabs>
        <w:spacing w:line="360" w:lineRule="auto"/>
        <w:jc w:val="both"/>
        <w:rPr>
          <w:rFonts w:cs="Times New Roman"/>
          <w:b/>
          <w:color w:val="000000"/>
          <w:sz w:val="20"/>
          <w:szCs w:val="20"/>
          <w:highlight w:val="lightGray"/>
        </w:rPr>
      </w:pPr>
    </w:p>
    <w:p w:rsidR="00D44D60" w:rsidRDefault="00D44D60" w:rsidP="00D44D60">
      <w:pPr>
        <w:pStyle w:val="Tekstpodstawowy"/>
        <w:tabs>
          <w:tab w:val="left" w:pos="100"/>
          <w:tab w:val="left" w:pos="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D44D60" w:rsidRPr="004A3F80" w:rsidRDefault="00D44D60" w:rsidP="00D44D60">
      <w:pPr>
        <w:pStyle w:val="Akapitzlist"/>
        <w:numPr>
          <w:ilvl w:val="0"/>
          <w:numId w:val="3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jc w:val="both"/>
        <w:rPr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 płatności - </w:t>
      </w:r>
      <w:r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przelewem w terminie 30 dni od daty otrzymania prawidłowo wystawionych faktur częściowych , </w:t>
      </w:r>
    </w:p>
    <w:p w:rsidR="00D44D60" w:rsidRDefault="00D44D60" w:rsidP="00D44D60">
      <w:pPr>
        <w:tabs>
          <w:tab w:val="left" w:pos="426"/>
          <w:tab w:val="left" w:pos="2127"/>
          <w:tab w:val="left" w:pos="2410"/>
        </w:tabs>
        <w:suppressAutoHyphens/>
        <w:spacing w:after="0"/>
        <w:jc w:val="both"/>
        <w:rPr>
          <w:szCs w:val="24"/>
        </w:rPr>
      </w:pPr>
    </w:p>
    <w:p w:rsidR="00D44D60" w:rsidRDefault="00D44D60" w:rsidP="00D44D60">
      <w:pPr>
        <w:pStyle w:val="Tekstpodstawowy"/>
        <w:numPr>
          <w:ilvl w:val="6"/>
          <w:numId w:val="6"/>
        </w:numPr>
        <w:tabs>
          <w:tab w:val="left" w:pos="426"/>
          <w:tab w:val="left" w:pos="460"/>
        </w:tabs>
        <w:suppressAutoHyphens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D44D60" w:rsidRDefault="00D44D60" w:rsidP="00D44D60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D44D60" w:rsidRPr="0055357C" w:rsidRDefault="00D44D60" w:rsidP="00D44D60">
      <w:pPr>
        <w:widowControl w:val="0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D44D60" w:rsidRDefault="00D44D60" w:rsidP="00D44D60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numPr>
          <w:ilvl w:val="6"/>
          <w:numId w:val="6"/>
        </w:numPr>
        <w:tabs>
          <w:tab w:val="num" w:pos="5103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D44D60" w:rsidRDefault="00D44D60" w:rsidP="00D44D60">
      <w:pPr>
        <w:pStyle w:val="Akapitzlist"/>
        <w:numPr>
          <w:ilvl w:val="3"/>
          <w:numId w:val="8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D44D60" w:rsidRDefault="00D44D60" w:rsidP="00D44D60">
      <w:pPr>
        <w:pStyle w:val="Akapitzlist"/>
        <w:numPr>
          <w:ilvl w:val="3"/>
          <w:numId w:val="8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4D60" w:rsidRDefault="00D44D60" w:rsidP="00D44D60">
      <w:pPr>
        <w:pStyle w:val="Akapitzlist"/>
        <w:numPr>
          <w:ilvl w:val="3"/>
          <w:numId w:val="8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D44D60" w:rsidRDefault="00D44D60" w:rsidP="00D44D60">
      <w:pPr>
        <w:pStyle w:val="Akapitzlist"/>
        <w:numPr>
          <w:ilvl w:val="3"/>
          <w:numId w:val="8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4D60" w:rsidRDefault="00D44D60" w:rsidP="00D44D60">
      <w:pPr>
        <w:pStyle w:val="Akapitzlist"/>
        <w:numPr>
          <w:ilvl w:val="6"/>
          <w:numId w:val="6"/>
        </w:numPr>
        <w:tabs>
          <w:tab w:val="left" w:pos="426"/>
          <w:tab w:val="num" w:pos="5245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D44D60" w:rsidRDefault="00D44D60" w:rsidP="00D44D6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numPr>
          <w:ilvl w:val="6"/>
          <w:numId w:val="6"/>
        </w:numPr>
        <w:tabs>
          <w:tab w:val="left" w:pos="426"/>
          <w:tab w:val="num" w:pos="5245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Powyższe informacje zostały zastrzeżone, jako tajemnica przedsiębiorstwa z uwagi na (proszę wykazać, iż zastrzeżone informacje stanowią tajemnicę przedsiębiorstwa):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4D60" w:rsidRDefault="00D44D60" w:rsidP="00D44D60">
      <w:pPr>
        <w:pStyle w:val="Akapitzlist"/>
        <w:numPr>
          <w:ilvl w:val="6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>
        <w:rPr>
          <w:rFonts w:ascii="Times New Roman" w:hAnsi="Times New Roman" w:cs="Times New Roman"/>
          <w:sz w:val="24"/>
          <w:szCs w:val="24"/>
        </w:rPr>
        <w:t xml:space="preserve">Rozdziale 4, ust. 6 pkt 1)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r>
        <w:rPr>
          <w:rFonts w:ascii="Times New Roman" w:hAnsi="Times New Roman" w:cs="Times New Roman"/>
          <w:color w:val="000000"/>
          <w:sz w:val="24"/>
          <w:szCs w:val="24"/>
        </w:rPr>
        <w:t>,dotyczący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4A3F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Wykonawcy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5" w:history="1">
        <w:r w:rsidRPr="004A3F80"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</w:rPr>
          <w:t>https://ems.ms.gov.pl</w:t>
        </w:r>
      </w:hyperlink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6" w:history="1">
        <w:r w:rsidRPr="004A3F80"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</w:rPr>
          <w:t>https://prod.ceidg.gov.pl</w:t>
        </w:r>
      </w:hyperlink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dost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7" w:history="1">
        <w:r>
          <w:rPr>
            <w:rStyle w:val="Hipercze"/>
            <w:color w:val="000000"/>
            <w:szCs w:val="24"/>
          </w:rPr>
          <w:t>https://ems.ms.gov.pl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8" w:history="1">
        <w:r>
          <w:rPr>
            <w:rStyle w:val="Hipercze"/>
            <w:color w:val="000000"/>
            <w:szCs w:val="24"/>
          </w:rPr>
          <w:t>https://prod.ceidg.gov.pl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D44D60" w:rsidRDefault="00D44D60" w:rsidP="00D44D60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numPr>
          <w:ilvl w:val="6"/>
          <w:numId w:val="6"/>
        </w:numPr>
        <w:tabs>
          <w:tab w:val="left" w:pos="426"/>
          <w:tab w:val="num" w:pos="5245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Ofertę niniejszą składam/my na …………. kolejno ponumerowanych stronach</w:t>
      </w:r>
    </w:p>
    <w:p w:rsidR="00D44D60" w:rsidRDefault="00D44D60" w:rsidP="00D44D60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D44D60" w:rsidRDefault="00D44D60" w:rsidP="00D44D60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………………………..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D44D60" w:rsidRDefault="00D44D60" w:rsidP="00D44D60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( miejscowość i data)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>
        <w:rPr>
          <w:rFonts w:ascii="Times New Roman" w:eastAsia="Calibri" w:hAnsi="Times New Roman" w:cs="Times New Roman"/>
          <w:i/>
          <w:vertAlign w:val="superscript"/>
        </w:rPr>
        <w:t>1)</w:t>
      </w:r>
      <w:r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44D60" w:rsidRDefault="00D44D60" w:rsidP="00D44D60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D44D60" w:rsidRPr="00EE0B35" w:rsidRDefault="00D44D60" w:rsidP="00D44D60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44D60" w:rsidRDefault="00D44D60" w:rsidP="00D44D60">
      <w:pPr>
        <w:autoSpaceDN w:val="0"/>
        <w:jc w:val="right"/>
        <w:rPr>
          <w:rFonts w:ascii="Times New Roman" w:hAnsi="Times New Roman" w:cs="Times New Roman"/>
          <w:b/>
          <w:kern w:val="2"/>
          <w:sz w:val="20"/>
          <w:szCs w:val="20"/>
        </w:rPr>
      </w:pPr>
    </w:p>
    <w:p w:rsidR="00D44D60" w:rsidRDefault="00D44D60" w:rsidP="00D44D60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lastRenderedPageBreak/>
        <w:t>Załącznik nr 1b do SIWZ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D44D60" w:rsidRDefault="00D44D60" w:rsidP="00D44D60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D44D60" w:rsidRDefault="00D44D60" w:rsidP="00D44D60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D44D60" w:rsidRDefault="00D44D60" w:rsidP="00D44D6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Dostawę materiałów eksploatacyjnych do urządzeń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drukująco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-kopiujących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potrzeby wydziałów Starostwa Powiatowego w Pruszczu Gdańskim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ZP.272.09.2020.PN</w:t>
      </w:r>
    </w:p>
    <w:p w:rsidR="00D44D60" w:rsidRDefault="00D44D60" w:rsidP="00D44D60">
      <w:pPr>
        <w:pStyle w:val="Standard"/>
        <w:jc w:val="both"/>
        <w:rPr>
          <w:rFonts w:cs="Times New Roman"/>
        </w:rPr>
      </w:pPr>
    </w:p>
    <w:p w:rsidR="00D44D60" w:rsidRDefault="00D44D60" w:rsidP="00D44D60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330">
        <w:rPr>
          <w:rFonts w:ascii="Times New Roman" w:hAnsi="Times New Roman" w:cs="Times New Roman"/>
          <w:b/>
          <w:color w:val="000000"/>
          <w:sz w:val="24"/>
          <w:szCs w:val="24"/>
        </w:rPr>
        <w:t>Część nr 2</w:t>
      </w:r>
      <w:r w:rsidRPr="009E233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9E2330">
        <w:rPr>
          <w:rFonts w:ascii="Times New Roman" w:hAnsi="Times New Roman" w:cs="Times New Roman"/>
          <w:sz w:val="24"/>
          <w:szCs w:val="24"/>
        </w:rPr>
        <w:t xml:space="preserve"> materiały eksploatacyjne do urządzeń drukujących  na potrzeby punktów n</w:t>
      </w:r>
      <w:r w:rsidRPr="009E2330">
        <w:rPr>
          <w:rFonts w:ascii="Times New Roman" w:hAnsi="Times New Roman" w:cs="Times New Roman"/>
          <w:bCs/>
          <w:sz w:val="24"/>
        </w:rPr>
        <w:t>ieodpłatnej pomocy prawnej</w:t>
      </w:r>
      <w:r w:rsidRPr="009E2330">
        <w:rPr>
          <w:rFonts w:ascii="Times New Roman" w:hAnsi="Times New Roman" w:cs="Times New Roman"/>
          <w:bCs/>
          <w:sz w:val="24"/>
          <w:szCs w:val="24"/>
        </w:rPr>
        <w:t xml:space="preserve"> i nieodpłatnego poradnictwa obywatelskiego</w:t>
      </w:r>
      <w:r w:rsidRPr="009E2330">
        <w:rPr>
          <w:bCs/>
          <w:sz w:val="20"/>
          <w:szCs w:val="20"/>
        </w:rPr>
        <w:t xml:space="preserve"> </w:t>
      </w:r>
      <w:r w:rsidRPr="009E2330">
        <w:rPr>
          <w:rFonts w:ascii="Times New Roman" w:hAnsi="Times New Roman" w:cs="Times New Roman"/>
          <w:bCs/>
          <w:sz w:val="24"/>
          <w:szCs w:val="24"/>
        </w:rPr>
        <w:t>zlokalizowanych na terenie Powiatu Gdańskiego w 2020 roku</w:t>
      </w:r>
    </w:p>
    <w:p w:rsidR="00D44D60" w:rsidRPr="00461F14" w:rsidRDefault="00D44D60" w:rsidP="00D44D60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4D60" w:rsidRDefault="00D44D60" w:rsidP="00D44D60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4D60" w:rsidRDefault="00D44D60" w:rsidP="00D44D60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D44D60" w:rsidRDefault="00D44D60" w:rsidP="00D44D60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:rsidR="00D44D60" w:rsidRDefault="00D44D60" w:rsidP="00D44D60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D44D60" w:rsidRDefault="00D44D60" w:rsidP="00D44D60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D44D60" w:rsidRDefault="00D44D60" w:rsidP="00D44D60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firmy)</w:t>
      </w:r>
    </w:p>
    <w:p w:rsidR="00D44D60" w:rsidRDefault="00D44D60" w:rsidP="00D44D60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D44D60" w:rsidRDefault="00D44D60" w:rsidP="00D44D60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44D60" w:rsidRDefault="00D44D60" w:rsidP="00D44D60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firmy</w:t>
      </w:r>
      <w:proofErr w:type="spellEnd"/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ab/>
      </w:r>
    </w:p>
    <w:p w:rsidR="00D44D60" w:rsidRDefault="00D44D60" w:rsidP="00D44D60">
      <w:pPr>
        <w:pStyle w:val="Tekstpodstawowy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tel. …………………………, tel./fax …………………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e-mail:…………………………………</w:t>
      </w:r>
    </w:p>
    <w:p w:rsidR="00D44D60" w:rsidRDefault="00D44D60" w:rsidP="00D44D60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D44D60" w:rsidRDefault="00D44D60" w:rsidP="00D44D60">
      <w:pPr>
        <w:pStyle w:val="Tekstpodstawowy"/>
        <w:rPr>
          <w:rFonts w:ascii="Times New Roman" w:hAnsi="Times New Roman" w:cs="Times New Roman"/>
          <w:szCs w:val="24"/>
        </w:rPr>
      </w:pPr>
    </w:p>
    <w:p w:rsidR="00D44D60" w:rsidRPr="00696093" w:rsidRDefault="00D44D60" w:rsidP="00D44D60">
      <w:pPr>
        <w:pStyle w:val="Normalny6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284" w:hanging="284"/>
        <w:jc w:val="both"/>
      </w:pPr>
      <w:r>
        <w:t>Oświadczam/y, że realizację zamówienia wykonamy za cenę:</w:t>
      </w:r>
      <w:r w:rsidRPr="00696093">
        <w:t xml:space="preserve"> </w:t>
      </w:r>
    </w:p>
    <w:p w:rsidR="00D44D60" w:rsidRDefault="00D44D60" w:rsidP="00D44D60">
      <w:pPr>
        <w:pStyle w:val="Tekstpodstawowy"/>
        <w:tabs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 ............................ zł (słownie brutto: …………………………………………… …………………………………………………………………………………………….zł)</w:t>
      </w:r>
    </w:p>
    <w:p w:rsidR="00D44D60" w:rsidRDefault="00D44D60" w:rsidP="00D44D60">
      <w:pPr>
        <w:pStyle w:val="Normalny6"/>
        <w:spacing w:line="360" w:lineRule="auto"/>
        <w:ind w:firstLine="284"/>
        <w:jc w:val="both"/>
        <w:rPr>
          <w:b/>
        </w:rPr>
      </w:pPr>
      <w:r>
        <w:rPr>
          <w:b/>
        </w:rPr>
        <w:t>Oferuję/my termin realizacji dostaw od momentu złożenia zamówienia ……. dni.</w:t>
      </w:r>
    </w:p>
    <w:p w:rsidR="00D44D60" w:rsidRDefault="00D44D60" w:rsidP="00D44D60">
      <w:pPr>
        <w:pStyle w:val="Tekstpodstawowy"/>
        <w:tabs>
          <w:tab w:val="left" w:pos="100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Oświadczam/my, iż przyjmujemy bez zastrzeżeń wyznaczone przez Zamawiającego:</w:t>
      </w:r>
    </w:p>
    <w:p w:rsidR="00D44D60" w:rsidRPr="004A3F80" w:rsidRDefault="00D44D60" w:rsidP="00D44D60">
      <w:pPr>
        <w:pStyle w:val="Akapitzlist"/>
        <w:numPr>
          <w:ilvl w:val="0"/>
          <w:numId w:val="3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jc w:val="both"/>
        <w:rPr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 płatności - </w:t>
      </w:r>
      <w:r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przelewem w terminie 30 dni od daty otrzymania prawidłowo wystawionych faktur częściowych , </w:t>
      </w:r>
    </w:p>
    <w:p w:rsidR="00D44D60" w:rsidRDefault="00D44D60" w:rsidP="00D44D60">
      <w:pPr>
        <w:pStyle w:val="Tekstpodstawowy"/>
        <w:numPr>
          <w:ilvl w:val="6"/>
          <w:numId w:val="14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Akceptuję w pełni bez zastrzeżeń czy ograniczeń postanowienia: SIWZ dla niniejszego zamówienia, wyjaśnień do SIWZ oraz zmian SIWZ.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D44D60" w:rsidRDefault="00D44D60" w:rsidP="00D44D60">
      <w:pPr>
        <w:pStyle w:val="Akapitzlist"/>
        <w:numPr>
          <w:ilvl w:val="0"/>
          <w:numId w:val="15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D44D60" w:rsidRPr="0055357C" w:rsidRDefault="00D44D60" w:rsidP="00D44D60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D44D60" w:rsidRDefault="00D44D60" w:rsidP="00D44D60">
      <w:pPr>
        <w:pStyle w:val="Akapitzlist"/>
        <w:numPr>
          <w:ilvl w:val="6"/>
          <w:numId w:val="14"/>
        </w:numPr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D44D60" w:rsidRDefault="00D44D60" w:rsidP="00D44D60">
      <w:pPr>
        <w:pStyle w:val="Akapitzlist"/>
        <w:numPr>
          <w:ilvl w:val="3"/>
          <w:numId w:val="8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D44D60" w:rsidRDefault="00D44D60" w:rsidP="00D44D60">
      <w:pPr>
        <w:pStyle w:val="Akapitzlist"/>
        <w:numPr>
          <w:ilvl w:val="3"/>
          <w:numId w:val="8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4D60" w:rsidRDefault="00D44D60" w:rsidP="00D44D60">
      <w:pPr>
        <w:pStyle w:val="Akapitzlist"/>
        <w:numPr>
          <w:ilvl w:val="3"/>
          <w:numId w:val="8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D44D60" w:rsidRDefault="00D44D60" w:rsidP="00D44D60">
      <w:pPr>
        <w:pStyle w:val="Akapitzlist"/>
        <w:numPr>
          <w:ilvl w:val="3"/>
          <w:numId w:val="8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4D60" w:rsidRDefault="00D44D60" w:rsidP="00D44D60">
      <w:pPr>
        <w:pStyle w:val="Akapitzlist"/>
        <w:numPr>
          <w:ilvl w:val="6"/>
          <w:numId w:val="14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D44D60" w:rsidRDefault="00D44D60" w:rsidP="00D44D6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numPr>
          <w:ilvl w:val="6"/>
          <w:numId w:val="14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4D60" w:rsidRPr="0055357C" w:rsidRDefault="00D44D60" w:rsidP="00D44D60">
      <w:pPr>
        <w:pStyle w:val="Akapitzlist"/>
        <w:numPr>
          <w:ilvl w:val="6"/>
          <w:numId w:val="14"/>
        </w:numPr>
        <w:tabs>
          <w:tab w:val="clear" w:pos="5400"/>
          <w:tab w:val="left" w:pos="284"/>
          <w:tab w:val="num" w:pos="709"/>
        </w:tabs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5357C"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 w:rsidRPr="0055357C">
        <w:rPr>
          <w:rFonts w:ascii="Times New Roman" w:hAnsi="Times New Roman" w:cs="Times New Roman"/>
          <w:sz w:val="24"/>
          <w:szCs w:val="24"/>
        </w:rPr>
        <w:t>Rozdziale 4, ust. 6 pkt 1) SIWZ</w:t>
      </w:r>
      <w:r w:rsidRPr="0055357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357C">
        <w:rPr>
          <w:rFonts w:ascii="Times New Roman" w:hAnsi="Times New Roman" w:cs="Times New Roman"/>
          <w:color w:val="000000"/>
          <w:sz w:val="24"/>
          <w:szCs w:val="24"/>
        </w:rPr>
        <w:t>dotyczący: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4A3F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Wykonawcy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9" w:history="1">
        <w:r w:rsidRPr="004A3F80"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</w:rPr>
          <w:t>https://ems.ms.gov.pl</w:t>
        </w:r>
      </w:hyperlink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10" w:history="1">
        <w:r w:rsidRPr="004A3F80"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</w:rPr>
          <w:t>https://prod.ceidg.gov.pl</w:t>
        </w:r>
      </w:hyperlink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dost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1" w:history="1">
        <w:r>
          <w:rPr>
            <w:rStyle w:val="Hipercze"/>
            <w:color w:val="000000"/>
            <w:szCs w:val="24"/>
          </w:rPr>
          <w:t>https://ems.ms.gov.pl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2" w:history="1">
        <w:r>
          <w:rPr>
            <w:rStyle w:val="Hipercze"/>
            <w:color w:val="000000"/>
            <w:szCs w:val="24"/>
          </w:rPr>
          <w:t>https://prod.ceidg.gov.pl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D44D60" w:rsidRDefault="00D44D60" w:rsidP="00D44D60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numPr>
          <w:ilvl w:val="6"/>
          <w:numId w:val="14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Ofertę niniejszą składam/my na …………. kolejno ponumerowanych stronach</w:t>
      </w:r>
    </w:p>
    <w:p w:rsidR="00D44D60" w:rsidRDefault="00D44D60" w:rsidP="00D44D60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D44D60" w:rsidRDefault="00D44D60" w:rsidP="00D44D60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………………………..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D44D60" w:rsidRDefault="00D44D60" w:rsidP="00D44D60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( miejscowość i data)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>
        <w:rPr>
          <w:rFonts w:ascii="Times New Roman" w:eastAsia="Calibri" w:hAnsi="Times New Roman" w:cs="Times New Roman"/>
          <w:i/>
          <w:vertAlign w:val="superscript"/>
        </w:rPr>
        <w:t>1)</w:t>
      </w:r>
      <w:r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44D60" w:rsidRDefault="00D44D60" w:rsidP="00D44D60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D44D60" w:rsidRPr="00EE0B35" w:rsidRDefault="00D44D60" w:rsidP="00D44D60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44D60" w:rsidRDefault="00D44D60" w:rsidP="00D44D60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D44D60" w:rsidRDefault="00D44D60" w:rsidP="00D44D60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D44D60" w:rsidRDefault="00D44D60" w:rsidP="00D44D60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</w:p>
    <w:p w:rsidR="00D44D60" w:rsidRDefault="00D44D60" w:rsidP="00D44D60">
      <w:pPr>
        <w:tabs>
          <w:tab w:val="left" w:pos="142"/>
          <w:tab w:val="left" w:pos="360"/>
        </w:tabs>
        <w:spacing w:after="0"/>
        <w:ind w:left="5103"/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lastRenderedPageBreak/>
        <w:t>Załącznik nr 1c do SIWZ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D44D60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D44D60" w:rsidRDefault="00D44D60" w:rsidP="00D44D60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</w:p>
    <w:p w:rsidR="00D44D60" w:rsidRDefault="00D44D60" w:rsidP="00D44D60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(pieczęć Wykonawcy)</w:t>
      </w:r>
    </w:p>
    <w:p w:rsidR="00D44D60" w:rsidRDefault="00D44D60" w:rsidP="00D44D6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Dostawę materiałów eksploatacyjnych do urządzeń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drukująco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-kopiujących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potrzeby wydziałów Starostwa Powiatowego w Pruszczu Gdańskim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ZP.272.09.2020.PN</w:t>
      </w:r>
    </w:p>
    <w:p w:rsidR="00D44D60" w:rsidRDefault="00D44D60" w:rsidP="00D44D60">
      <w:pPr>
        <w:pStyle w:val="Standard"/>
        <w:jc w:val="both"/>
        <w:rPr>
          <w:rFonts w:cs="Times New Roman"/>
        </w:rPr>
      </w:pPr>
    </w:p>
    <w:p w:rsidR="00D44D60" w:rsidRPr="009E2330" w:rsidRDefault="00D44D60" w:rsidP="00D44D60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Część</w:t>
      </w:r>
      <w:r w:rsidRPr="00461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61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233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2330">
        <w:rPr>
          <w:rFonts w:ascii="Times New Roman" w:hAnsi="Times New Roman" w:cs="Times New Roman"/>
          <w:sz w:val="24"/>
          <w:szCs w:val="24"/>
        </w:rPr>
        <w:t xml:space="preserve"> materiały eksploatacyjne do urządzeń </w:t>
      </w:r>
      <w:proofErr w:type="spellStart"/>
      <w:r w:rsidRPr="009E2330">
        <w:rPr>
          <w:rFonts w:ascii="Times New Roman" w:hAnsi="Times New Roman" w:cs="Times New Roman"/>
          <w:sz w:val="24"/>
          <w:szCs w:val="24"/>
        </w:rPr>
        <w:t>drukująco</w:t>
      </w:r>
      <w:proofErr w:type="spellEnd"/>
      <w:r w:rsidRPr="009E2330">
        <w:rPr>
          <w:rFonts w:ascii="Times New Roman" w:hAnsi="Times New Roman" w:cs="Times New Roman"/>
          <w:sz w:val="24"/>
          <w:szCs w:val="24"/>
        </w:rPr>
        <w:t xml:space="preserve">-kopiujących oraz do ploterów   na potrzeby Wydziału Geodezji Kartografii i Katastru </w:t>
      </w:r>
    </w:p>
    <w:p w:rsidR="00D44D60" w:rsidRDefault="00D44D60" w:rsidP="00D44D60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4D60" w:rsidRDefault="00D44D60" w:rsidP="00D44D60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niżej podpisany ………………………………………………………….., będąc uprawnionym do </w:t>
      </w:r>
    </w:p>
    <w:p w:rsidR="00D44D60" w:rsidRDefault="00D44D60" w:rsidP="00D44D60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:rsidR="00D44D60" w:rsidRDefault="00D44D60" w:rsidP="00D44D60">
      <w:pPr>
        <w:pStyle w:val="Tekstpodstawowy"/>
        <w:spacing w:after="0"/>
        <w:ind w:left="2977" w:firstLine="568"/>
        <w:rPr>
          <w:rFonts w:ascii="Times New Roman" w:hAnsi="Times New Roman" w:cs="Times New Roman"/>
        </w:rPr>
      </w:pPr>
    </w:p>
    <w:p w:rsidR="00D44D60" w:rsidRDefault="00D44D60" w:rsidP="00D44D60">
      <w:pPr>
        <w:pStyle w:val="Tekstpodstawowy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reprezentowania………………………………………………………………………………………...</w:t>
      </w:r>
    </w:p>
    <w:p w:rsidR="00D44D60" w:rsidRDefault="00D44D60" w:rsidP="00D44D60">
      <w:pPr>
        <w:pStyle w:val="Tekstpodstawow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firmy)</w:t>
      </w:r>
    </w:p>
    <w:p w:rsidR="00D44D60" w:rsidRDefault="00D44D60" w:rsidP="00D44D60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:rsidR="00D44D60" w:rsidRDefault="00D44D60" w:rsidP="00D44D60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44D60" w:rsidRDefault="00D44D60" w:rsidP="00D44D60">
      <w:pPr>
        <w:pStyle w:val="Tekstpodstawowy"/>
        <w:tabs>
          <w:tab w:val="center" w:pos="4536"/>
          <w:tab w:val="left" w:pos="643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firmy</w:t>
      </w:r>
      <w:proofErr w:type="spellEnd"/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ab/>
      </w:r>
    </w:p>
    <w:p w:rsidR="00D44D60" w:rsidRDefault="00D44D60" w:rsidP="00D44D60">
      <w:pPr>
        <w:pStyle w:val="Tekstpodstawowy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tel. …………………………, tel./fax …………………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e-mail:…………………………………</w:t>
      </w:r>
    </w:p>
    <w:p w:rsidR="00D44D60" w:rsidRDefault="00D44D60" w:rsidP="00D44D60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……-……-……-……., REGON ……….……………, Powiat …………………………………..</w:t>
      </w:r>
    </w:p>
    <w:p w:rsidR="00D44D60" w:rsidRDefault="00D44D60" w:rsidP="00D44D60">
      <w:pPr>
        <w:pStyle w:val="Tekstpodstawowy"/>
        <w:rPr>
          <w:rFonts w:ascii="Times New Roman" w:hAnsi="Times New Roman" w:cs="Times New Roman"/>
          <w:szCs w:val="24"/>
        </w:rPr>
      </w:pPr>
    </w:p>
    <w:p w:rsidR="00D44D60" w:rsidRPr="00696093" w:rsidRDefault="00D44D60" w:rsidP="00D44D60">
      <w:pPr>
        <w:pStyle w:val="Normalny6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</w:pPr>
      <w:r>
        <w:t>Oświadczam/y, że realizację zamówienia wykonamy za cenę:</w:t>
      </w:r>
      <w:r w:rsidRPr="00696093">
        <w:t xml:space="preserve"> </w:t>
      </w:r>
    </w:p>
    <w:p w:rsidR="00D44D60" w:rsidRDefault="00D44D60" w:rsidP="00D44D60">
      <w:pPr>
        <w:pStyle w:val="Tekstpodstawowy"/>
        <w:tabs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 ............................ zł (słownie brutto: …………………………………………… …………………………………………………………………………………………….zł)</w:t>
      </w:r>
    </w:p>
    <w:p w:rsidR="00D44D60" w:rsidRDefault="00D44D60" w:rsidP="00D44D60">
      <w:pPr>
        <w:pStyle w:val="Normalny6"/>
        <w:spacing w:line="360" w:lineRule="auto"/>
        <w:jc w:val="both"/>
        <w:rPr>
          <w:b/>
        </w:rPr>
      </w:pPr>
      <w:r>
        <w:rPr>
          <w:b/>
        </w:rPr>
        <w:t>Oferuję/my termin realizacji dostaw od momentu złożenia zamówienia ……. dni.</w:t>
      </w:r>
    </w:p>
    <w:p w:rsidR="00D44D60" w:rsidRDefault="00D44D60" w:rsidP="00D44D60">
      <w:pPr>
        <w:pStyle w:val="Tekstpodstawowy"/>
        <w:tabs>
          <w:tab w:val="left" w:pos="100"/>
          <w:tab w:val="left" w:pos="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:rsidR="00D44D60" w:rsidRPr="004A3F80" w:rsidRDefault="00D44D60" w:rsidP="00D44D60">
      <w:pPr>
        <w:pStyle w:val="Akapitzlist"/>
        <w:numPr>
          <w:ilvl w:val="0"/>
          <w:numId w:val="3"/>
        </w:numPr>
        <w:tabs>
          <w:tab w:val="left" w:pos="426"/>
          <w:tab w:val="left" w:pos="2127"/>
          <w:tab w:val="left" w:pos="2410"/>
        </w:tabs>
        <w:suppressAutoHyphens/>
        <w:spacing w:after="0"/>
        <w:ind w:hanging="294"/>
        <w:jc w:val="both"/>
        <w:rPr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 płatności - </w:t>
      </w:r>
      <w:r>
        <w:rPr>
          <w:rFonts w:ascii="Times New Roman" w:hAnsi="Times New Roman" w:cs="Times New Roman"/>
          <w:sz w:val="24"/>
          <w:szCs w:val="24"/>
        </w:rPr>
        <w:t xml:space="preserve">należności wynikające z prawidłowo wystawionych faktur częściowych  płatne będą przelewem w terminie 30 dni od daty otrzymania prawidłowo wystawionych faktur częściowych , </w:t>
      </w:r>
    </w:p>
    <w:p w:rsidR="00D44D60" w:rsidRDefault="00D44D60" w:rsidP="00D44D60">
      <w:pPr>
        <w:tabs>
          <w:tab w:val="left" w:pos="426"/>
          <w:tab w:val="left" w:pos="2127"/>
          <w:tab w:val="left" w:pos="2410"/>
        </w:tabs>
        <w:suppressAutoHyphens/>
        <w:spacing w:after="0"/>
        <w:jc w:val="both"/>
        <w:rPr>
          <w:szCs w:val="24"/>
        </w:rPr>
      </w:pPr>
    </w:p>
    <w:p w:rsidR="00D44D60" w:rsidRDefault="00D44D60" w:rsidP="00D44D60">
      <w:pPr>
        <w:pStyle w:val="Tekstpodstawowy"/>
        <w:numPr>
          <w:ilvl w:val="6"/>
          <w:numId w:val="10"/>
        </w:numPr>
        <w:tabs>
          <w:tab w:val="left" w:pos="0"/>
          <w:tab w:val="left" w:pos="284"/>
        </w:tabs>
        <w:suppressAutoHyphens/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Akceptuję w pełni bez zastrzeżeń czy ograniczeń postanowienia: SIWZ dla niniejszego zamówienia, wyjaśnień do SIWZ oraz zmian SIWZ.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usług na warunkach określonych w projekcie umowy.</w:t>
      </w:r>
    </w:p>
    <w:p w:rsidR="00D44D60" w:rsidRDefault="00D44D60" w:rsidP="00D44D60">
      <w:pPr>
        <w:pStyle w:val="Akapitzlist"/>
        <w:numPr>
          <w:ilvl w:val="0"/>
          <w:numId w:val="11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uczestniczę jako Wykonawca w jakiejkolwiek innej ofercie, dotyczącej niniejszego zamówienia.</w:t>
      </w:r>
    </w:p>
    <w:p w:rsidR="00D44D60" w:rsidRPr="0055357C" w:rsidRDefault="00D44D60" w:rsidP="00D44D60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3F8">
        <w:rPr>
          <w:rFonts w:ascii="Times New Roman" w:hAnsi="Times New Roman" w:cs="Times New Roman"/>
          <w:color w:val="000000"/>
          <w:sz w:val="24"/>
          <w:szCs w:val="24"/>
        </w:rPr>
        <w:t>Wynagrodzenie z tytułu realizacji przedmiotu zamówienia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leży przekazać na rachunek </w:t>
      </w:r>
      <w:r w:rsidRPr="00FE33F8">
        <w:rPr>
          <w:rFonts w:ascii="Times New Roman" w:hAnsi="Times New Roman" w:cs="Times New Roman"/>
          <w:color w:val="000000"/>
          <w:sz w:val="24"/>
          <w:szCs w:val="24"/>
        </w:rPr>
        <w:t xml:space="preserve">nr ... ... ... ... ... ... ... ... ... ... ... ... ... ... ... ... ... ... ... ... ... ... ... ... ... ... ... … … </w:t>
      </w:r>
    </w:p>
    <w:p w:rsidR="00D44D60" w:rsidRDefault="00D44D60" w:rsidP="00D44D60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numPr>
          <w:ilvl w:val="6"/>
          <w:numId w:val="10"/>
        </w:numPr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Oświadczam/my, że wszystkie załączniki stanowią integralną część oferty (zgodnie z wymogami SIWZ):</w:t>
      </w:r>
    </w:p>
    <w:p w:rsidR="00D44D60" w:rsidRDefault="00D44D60" w:rsidP="00D44D60">
      <w:pPr>
        <w:pStyle w:val="Akapitzlist"/>
        <w:numPr>
          <w:ilvl w:val="3"/>
          <w:numId w:val="12"/>
        </w:numPr>
        <w:tabs>
          <w:tab w:val="num" w:pos="709"/>
        </w:tabs>
        <w:suppressAutoHyphens/>
        <w:spacing w:after="0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D44D60" w:rsidRDefault="00D44D60" w:rsidP="00D44D60">
      <w:pPr>
        <w:pStyle w:val="Akapitzlist"/>
        <w:numPr>
          <w:ilvl w:val="3"/>
          <w:numId w:val="12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4D60" w:rsidRDefault="00D44D60" w:rsidP="00D44D60">
      <w:pPr>
        <w:pStyle w:val="Akapitzlist"/>
        <w:numPr>
          <w:ilvl w:val="3"/>
          <w:numId w:val="12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D44D60" w:rsidRDefault="00D44D60" w:rsidP="00D44D60">
      <w:pPr>
        <w:pStyle w:val="Akapitzlist"/>
        <w:numPr>
          <w:ilvl w:val="3"/>
          <w:numId w:val="12"/>
        </w:numPr>
        <w:tabs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44D60" w:rsidRDefault="00D44D60" w:rsidP="00D44D60">
      <w:pPr>
        <w:pStyle w:val="Akapitzlist"/>
        <w:numPr>
          <w:ilvl w:val="6"/>
          <w:numId w:val="10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Ponadto oświadczam iż  moja/nasza firma jest*: 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mikroprzedsiębiorstwem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małym 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średnim przedsiębiorstwem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*Zaznaczyć właściwe. 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 xml:space="preserve">Te informacje są wymagane wyłącznie do celów statystycznych. </w:t>
      </w:r>
    </w:p>
    <w:p w:rsidR="00D44D60" w:rsidRDefault="00D44D60" w:rsidP="00D44D6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numPr>
          <w:ilvl w:val="6"/>
          <w:numId w:val="10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Powyższe informacje zostały zastrzeżone, jako tajemnica przedsiębiorstwa z uwagi na (proszę wykazać, iż zastrzeżone informacje stanowią tajemnicę przedsiębiorstwa):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4D60" w:rsidRPr="0055357C" w:rsidRDefault="00D44D60" w:rsidP="00D44D60">
      <w:pPr>
        <w:pStyle w:val="Akapitzlist"/>
        <w:numPr>
          <w:ilvl w:val="6"/>
          <w:numId w:val="10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5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Wskazuję/my, że dokument, o którym mowa w </w:t>
      </w:r>
      <w:r>
        <w:rPr>
          <w:rFonts w:ascii="Times New Roman" w:hAnsi="Times New Roman" w:cs="Times New Roman"/>
          <w:sz w:val="24"/>
          <w:szCs w:val="24"/>
        </w:rPr>
        <w:t xml:space="preserve">Rozdziale 4, ust. 6 pkt 1)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r>
        <w:rPr>
          <w:rFonts w:ascii="Times New Roman" w:hAnsi="Times New Roman" w:cs="Times New Roman"/>
          <w:color w:val="000000"/>
          <w:sz w:val="24"/>
          <w:szCs w:val="24"/>
        </w:rPr>
        <w:t>,dotyczący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4A3F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Wykonawcy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4A3F8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4A3F80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13" w:history="1">
        <w:r w:rsidRPr="004A3F80"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</w:rPr>
          <w:t>https://ems.ms.gov.pl</w:t>
        </w:r>
      </w:hyperlink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14" w:history="1">
        <w:r w:rsidRPr="004A3F80"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</w:rPr>
          <w:t>https://prod.ceidg.gov.pl</w:t>
        </w:r>
      </w:hyperlink>
      <w:r w:rsidRPr="004A3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4D60" w:rsidRPr="004A3F8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 w:rsidRPr="004A3F80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(właściwą treść należy zaznaczyć w następujący sposób: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sym w:font="Wingdings 2" w:char="F053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/>
          <w:sz w:val="24"/>
          <w:szCs w:val="24"/>
        </w:rPr>
        <w:t>dost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5" w:history="1">
        <w:r>
          <w:rPr>
            <w:rStyle w:val="Hipercze"/>
            <w:color w:val="000000"/>
            <w:szCs w:val="24"/>
          </w:rPr>
          <w:t>https://ems.ms.gov.pl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6" w:history="1">
        <w:r>
          <w:rPr>
            <w:rStyle w:val="Hipercze"/>
            <w:color w:val="000000"/>
            <w:szCs w:val="24"/>
          </w:rPr>
          <w:t>https://prod.ceidg.gov.pl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D60" w:rsidRDefault="00D44D60" w:rsidP="00D44D60">
      <w:pPr>
        <w:autoSpaceDE w:val="0"/>
        <w:autoSpaceDN w:val="0"/>
        <w:adjustRightInd w:val="0"/>
        <w:spacing w:before="60" w:after="60" w:line="240" w:lineRule="auto"/>
        <w:ind w:left="425" w:firstLine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D44D60" w:rsidRDefault="00D44D60" w:rsidP="00D44D60">
      <w:pPr>
        <w:tabs>
          <w:tab w:val="left" w:pos="360"/>
        </w:tabs>
        <w:spacing w:before="60" w:after="60" w:line="240" w:lineRule="auto"/>
        <w:ind w:left="425" w:firstLine="141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(właściwą treść należy zaznaczyć w następujący sposób: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x-none"/>
        </w:rPr>
        <w:sym w:font="Wingdings 2" w:char="F053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x-none" w:eastAsia="x-none"/>
        </w:rPr>
        <w:t>).</w:t>
      </w:r>
    </w:p>
    <w:p w:rsidR="00D44D60" w:rsidRDefault="00D44D60" w:rsidP="00D44D60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Akapitzlist"/>
        <w:numPr>
          <w:ilvl w:val="6"/>
          <w:numId w:val="10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Ofertę niniejszą składam/my na …………. kolejno ponumerowanych stronach</w:t>
      </w:r>
    </w:p>
    <w:p w:rsidR="00D44D60" w:rsidRDefault="00D44D60" w:rsidP="00D44D60">
      <w:pPr>
        <w:pStyle w:val="Tekstpodstawowy"/>
        <w:tabs>
          <w:tab w:val="left" w:pos="100"/>
          <w:tab w:val="left" w:pos="46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D44D60" w:rsidRDefault="00D44D60" w:rsidP="00D44D60">
      <w:pPr>
        <w:pStyle w:val="Tekstpodstawowy"/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………………………..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……………………………………..</w:t>
      </w:r>
    </w:p>
    <w:p w:rsidR="00D44D60" w:rsidRDefault="00D44D60" w:rsidP="00D44D60">
      <w:pPr>
        <w:pStyle w:val="Tekstpodstawowy"/>
        <w:spacing w:after="0" w:line="240" w:lineRule="auto"/>
        <w:ind w:left="5245" w:right="707" w:hanging="510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( miejscowość i data)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pStyle w:val="Tekstpodstawowy"/>
        <w:ind w:left="5245" w:right="707" w:hanging="5103"/>
        <w:rPr>
          <w:rFonts w:ascii="Times New Roman" w:hAnsi="Times New Roman" w:cs="Times New Roman"/>
          <w:b/>
          <w:sz w:val="20"/>
        </w:rPr>
      </w:pP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</w:rPr>
        <w:t>Jednocześnie oświadczam, że wypełniłem obowiązki informacyjne przewidziane w art. 13 lub art. 14 RODO</w:t>
      </w:r>
      <w:r>
        <w:rPr>
          <w:rFonts w:ascii="Times New Roman" w:eastAsia="Calibri" w:hAnsi="Times New Roman" w:cs="Times New Roman"/>
          <w:i/>
          <w:vertAlign w:val="superscript"/>
        </w:rPr>
        <w:t>1)</w:t>
      </w:r>
      <w:r>
        <w:rPr>
          <w:rFonts w:ascii="Times New Roman" w:eastAsia="Calibri" w:hAnsi="Times New Roman" w:cs="Times New Roman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44D60" w:rsidRDefault="00D44D60" w:rsidP="00D44D60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………………………..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………………………………………………..</w:t>
      </w:r>
    </w:p>
    <w:p w:rsidR="00D44D60" w:rsidRPr="00EE0B35" w:rsidRDefault="00D44D60" w:rsidP="00D44D60">
      <w:pPr>
        <w:autoSpaceDN w:val="0"/>
        <w:spacing w:after="0" w:line="240" w:lineRule="auto"/>
        <w:ind w:left="5670" w:hanging="5670"/>
        <w:rPr>
          <w:rFonts w:ascii="Times New Roman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44D60" w:rsidRDefault="00D44D60" w:rsidP="00D44D60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44D60" w:rsidRDefault="00D44D60" w:rsidP="00D44D60">
      <w:pPr>
        <w:autoSpaceDN w:val="0"/>
        <w:jc w:val="right"/>
        <w:rPr>
          <w:rFonts w:ascii="Times New Roman" w:hAnsi="Times New Roman" w:cs="Times New Roman"/>
          <w:b/>
          <w:kern w:val="2"/>
          <w:sz w:val="20"/>
          <w:szCs w:val="20"/>
        </w:rPr>
      </w:pPr>
    </w:p>
    <w:p w:rsidR="00D44D60" w:rsidRDefault="00D44D60" w:rsidP="00D44D60">
      <w:pPr>
        <w:autoSpaceDN w:val="0"/>
        <w:jc w:val="right"/>
        <w:rPr>
          <w:rFonts w:ascii="Times New Roman" w:hAnsi="Times New Roman" w:cs="Times New Roman"/>
          <w:b/>
          <w:kern w:val="2"/>
          <w:sz w:val="20"/>
          <w:szCs w:val="20"/>
        </w:rPr>
      </w:pPr>
    </w:p>
    <w:p w:rsidR="00D44D60" w:rsidRDefault="00D44D60" w:rsidP="00D44D60">
      <w:pPr>
        <w:autoSpaceDN w:val="0"/>
        <w:jc w:val="right"/>
        <w:rPr>
          <w:rFonts w:ascii="Times New Roman" w:hAnsi="Times New Roman" w:cs="Times New Roman"/>
          <w:b/>
          <w:kern w:val="2"/>
          <w:sz w:val="20"/>
          <w:szCs w:val="20"/>
        </w:rPr>
      </w:pPr>
    </w:p>
    <w:p w:rsidR="00D44D60" w:rsidRDefault="00D44D60" w:rsidP="00D44D60">
      <w:pPr>
        <w:ind w:left="5673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2a do SIWZ</w:t>
      </w:r>
    </w:p>
    <w:p w:rsidR="00D44D60" w:rsidRDefault="00D44D60" w:rsidP="00D44D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I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ateriały eksploatacyjne do urządzeń </w:t>
      </w:r>
      <w:proofErr w:type="spellStart"/>
      <w:r w:rsidRPr="002C7119">
        <w:rPr>
          <w:rFonts w:ascii="Times New Roman" w:hAnsi="Times New Roman" w:cs="Times New Roman"/>
          <w:b/>
          <w:sz w:val="24"/>
          <w:szCs w:val="24"/>
        </w:rPr>
        <w:t>drukująco</w:t>
      </w:r>
      <w:proofErr w:type="spellEnd"/>
      <w:r w:rsidRPr="002C7119">
        <w:rPr>
          <w:rFonts w:ascii="Times New Roman" w:hAnsi="Times New Roman" w:cs="Times New Roman"/>
          <w:b/>
          <w:sz w:val="24"/>
          <w:szCs w:val="24"/>
        </w:rPr>
        <w:t xml:space="preserve">-kopiujących </w:t>
      </w:r>
      <w:r>
        <w:rPr>
          <w:rFonts w:ascii="Times New Roman" w:hAnsi="Times New Roman" w:cs="Times New Roman"/>
          <w:b/>
          <w:sz w:val="24"/>
          <w:szCs w:val="24"/>
        </w:rPr>
        <w:t xml:space="preserve">oraz do ploterów 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dla potr</w:t>
      </w:r>
      <w:r>
        <w:rPr>
          <w:rFonts w:ascii="Times New Roman" w:hAnsi="Times New Roman" w:cs="Times New Roman"/>
          <w:b/>
          <w:bCs/>
          <w:sz w:val="24"/>
          <w:szCs w:val="24"/>
        </w:rPr>
        <w:t>zeb Starostwa Powiatowego w 2020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20"/>
        <w:gridCol w:w="616"/>
        <w:gridCol w:w="1083"/>
        <w:gridCol w:w="1177"/>
        <w:gridCol w:w="1276"/>
        <w:gridCol w:w="941"/>
        <w:gridCol w:w="1559"/>
      </w:tblGrid>
      <w:tr w:rsidR="00D44D60" w:rsidRPr="00DE4B64" w:rsidTr="00745799">
        <w:tc>
          <w:tcPr>
            <w:tcW w:w="568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20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16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083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1177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jedn. </w:t>
            </w: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276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941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559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Toner do drukarki </w:t>
            </w:r>
            <w:proofErr w:type="spellStart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Brother</w:t>
            </w:r>
            <w:proofErr w:type="spellEnd"/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HL5340D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>8 tys. kopii (</w:t>
            </w:r>
            <w:r w:rsidRPr="00DE4B64">
              <w:rPr>
                <w:rFonts w:ascii="Times New Roman" w:hAnsi="Times New Roman" w:cs="Times New Roman"/>
                <w:spacing w:val="-15"/>
                <w:kern w:val="36"/>
                <w:sz w:val="20"/>
                <w:szCs w:val="20"/>
              </w:rPr>
              <w:t>TN-3280)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0" w:type="dxa"/>
          </w:tcPr>
          <w:p w:rsidR="00D44D60" w:rsidRPr="007F1BC3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C3">
              <w:rPr>
                <w:rFonts w:ascii="Times New Roman" w:hAnsi="Times New Roman" w:cs="Times New Roman"/>
                <w:sz w:val="20"/>
                <w:szCs w:val="20"/>
              </w:rPr>
              <w:t>Bęben do drukarki</w:t>
            </w:r>
            <w:r w:rsidRPr="005E1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1677">
              <w:rPr>
                <w:rFonts w:ascii="Times New Roman" w:hAnsi="Times New Roman" w:cs="Times New Roman"/>
                <w:b/>
                <w:sz w:val="20"/>
                <w:szCs w:val="20"/>
              </w:rPr>
              <w:t>Brother</w:t>
            </w:r>
            <w:proofErr w:type="spellEnd"/>
            <w:r w:rsidRPr="007F1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77">
              <w:rPr>
                <w:rFonts w:ascii="Times New Roman" w:hAnsi="Times New Roman" w:cs="Times New Roman"/>
                <w:b/>
                <w:sz w:val="20"/>
                <w:szCs w:val="20"/>
              </w:rPr>
              <w:t>HL5340D</w:t>
            </w:r>
            <w:r w:rsidRPr="007F1BC3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7F1BC3">
              <w:rPr>
                <w:rFonts w:ascii="Times New Roman" w:hAnsi="Times New Roman" w:cs="Times New Roman"/>
                <w:sz w:val="20"/>
                <w:szCs w:val="20"/>
              </w:rPr>
              <w:t>tys</w:t>
            </w:r>
            <w:proofErr w:type="spellEnd"/>
            <w:r w:rsidRPr="007F1BC3">
              <w:rPr>
                <w:rFonts w:ascii="Times New Roman" w:hAnsi="Times New Roman" w:cs="Times New Roman"/>
                <w:sz w:val="20"/>
                <w:szCs w:val="20"/>
              </w:rPr>
              <w:t xml:space="preserve"> kopii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oryginał </w:t>
            </w:r>
          </w:p>
        </w:tc>
        <w:tc>
          <w:tcPr>
            <w:tcW w:w="616" w:type="dxa"/>
          </w:tcPr>
          <w:p w:rsidR="00D44D60" w:rsidRPr="007F1BC3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7F1BC3"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7F1BC3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7F1BC3">
              <w:rPr>
                <w:sz w:val="20"/>
              </w:rPr>
              <w:t xml:space="preserve"> 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Toner drukarki </w:t>
            </w:r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HP 2035</w:t>
            </w: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>, czarny, oryginał,  2,3tys. 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rPr>
          <w:trHeight w:val="472"/>
        </w:trPr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LJ 1200</w:t>
            </w:r>
            <w:r>
              <w:rPr>
                <w:sz w:val="20"/>
              </w:rPr>
              <w:t>, czarny;  3,5tys.</w:t>
            </w:r>
            <w:r w:rsidRPr="00DE4B64">
              <w:rPr>
                <w:sz w:val="20"/>
              </w:rPr>
              <w:t>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10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rPr>
          <w:trHeight w:val="927"/>
        </w:trPr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LJ 1515n</w:t>
            </w:r>
            <w:r w:rsidRPr="00DE4B64">
              <w:rPr>
                <w:sz w:val="20"/>
              </w:rPr>
              <w:t>, komplet kolorów (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Magen</w:t>
            </w:r>
            <w:r>
              <w:rPr>
                <w:sz w:val="20"/>
              </w:rPr>
              <w:t xml:space="preserve">ta, </w:t>
            </w:r>
            <w:proofErr w:type="spellStart"/>
            <w:r>
              <w:rPr>
                <w:sz w:val="20"/>
              </w:rPr>
              <w:t>Cyan</w:t>
            </w:r>
            <w:proofErr w:type="spellEnd"/>
            <w:r>
              <w:rPr>
                <w:sz w:val="20"/>
              </w:rPr>
              <w:t xml:space="preserve">) 1,4 tys. kopii /szt., 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komplet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LJ 1515n</w:t>
            </w:r>
            <w:r w:rsidRPr="00DE4B64">
              <w:rPr>
                <w:sz w:val="20"/>
              </w:rPr>
              <w:t xml:space="preserve">, czarny, 2,2 tys. kopii, 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LJ P3015</w:t>
            </w:r>
            <w:r w:rsidRPr="00DE4B64">
              <w:rPr>
                <w:sz w:val="20"/>
              </w:rPr>
              <w:t>, 6 tys. kopii, oryginał (CE255A)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</w:tcPr>
          <w:p w:rsidR="00D44D60" w:rsidRPr="005E0A75" w:rsidRDefault="00D44D60" w:rsidP="00745799">
            <w:pPr>
              <w:pStyle w:val="Zawartotabeli"/>
              <w:snapToGrid w:val="0"/>
              <w:rPr>
                <w:b/>
                <w:sz w:val="20"/>
              </w:rPr>
            </w:pPr>
            <w:r>
              <w:rPr>
                <w:sz w:val="20"/>
              </w:rPr>
              <w:t xml:space="preserve">Toner do drukarki </w:t>
            </w:r>
            <w:r>
              <w:rPr>
                <w:b/>
                <w:sz w:val="20"/>
              </w:rPr>
              <w:t xml:space="preserve">HP LJ 1100 92A, </w:t>
            </w:r>
            <w:r w:rsidRPr="005E0A75">
              <w:rPr>
                <w:sz w:val="20"/>
              </w:rPr>
              <w:t>2,5 tys</w:t>
            </w:r>
            <w:r>
              <w:rPr>
                <w:sz w:val="20"/>
              </w:rPr>
              <w:t>.</w:t>
            </w:r>
            <w:r w:rsidRPr="005E0A75">
              <w:rPr>
                <w:sz w:val="20"/>
              </w:rPr>
              <w:t xml:space="preserve"> Kopii</w:t>
            </w:r>
            <w:r>
              <w:rPr>
                <w:sz w:val="20"/>
              </w:rPr>
              <w:t xml:space="preserve"> (C4092A)</w:t>
            </w:r>
          </w:p>
        </w:tc>
        <w:tc>
          <w:tcPr>
            <w:tcW w:w="616" w:type="dxa"/>
          </w:tcPr>
          <w:p w:rsidR="00D44D60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</w:tcPr>
          <w:p w:rsidR="00D44D60" w:rsidRPr="005E0A75" w:rsidRDefault="00D44D60" w:rsidP="00745799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Toner do drukarki </w:t>
            </w:r>
            <w:r>
              <w:rPr>
                <w:b/>
                <w:sz w:val="20"/>
              </w:rPr>
              <w:t>HP LJ Pro M404dn</w:t>
            </w:r>
            <w:r>
              <w:rPr>
                <w:sz w:val="20"/>
              </w:rPr>
              <w:t>, 10 tys. kopii, oryginał (CF259X)</w:t>
            </w:r>
          </w:p>
        </w:tc>
        <w:tc>
          <w:tcPr>
            <w:tcW w:w="616" w:type="dxa"/>
          </w:tcPr>
          <w:p w:rsidR="00D44D60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3" w:type="dxa"/>
          </w:tcPr>
          <w:p w:rsidR="00D44D60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P1102</w:t>
            </w:r>
            <w:r w:rsidRPr="00DE4B64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oryginał , </w:t>
            </w:r>
            <w:r w:rsidRPr="00DE4B64">
              <w:rPr>
                <w:sz w:val="20"/>
              </w:rPr>
              <w:t>czarny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Tusz do drukarki </w:t>
            </w:r>
            <w:r>
              <w:rPr>
                <w:b/>
                <w:sz w:val="20"/>
              </w:rPr>
              <w:t>HP 202, oryginał,</w:t>
            </w:r>
            <w:r w:rsidRPr="00DE4B64">
              <w:rPr>
                <w:sz w:val="20"/>
              </w:rPr>
              <w:t xml:space="preserve"> czarny, wydajność 600str.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Tusz do drukarki </w:t>
            </w:r>
            <w:r w:rsidRPr="00DE4B64">
              <w:rPr>
                <w:b/>
                <w:sz w:val="20"/>
              </w:rPr>
              <w:t>HP 202, oryginał</w:t>
            </w:r>
            <w:r w:rsidRPr="00DE4B64">
              <w:rPr>
                <w:sz w:val="20"/>
              </w:rPr>
              <w:t>, czarny, wydajność 300str.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lastRenderedPageBreak/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215</w:t>
            </w:r>
            <w:r w:rsidRPr="00DE4B64">
              <w:rPr>
                <w:sz w:val="20"/>
              </w:rPr>
              <w:t>, czarny, oryginał, 12.000kopii (TN 118)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suppressLineNumber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Toner do kopiarko-drukarki </w:t>
            </w:r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Konica </w:t>
            </w:r>
            <w:proofErr w:type="spellStart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Minolta</w:t>
            </w:r>
            <w:proofErr w:type="spellEnd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Bizhub</w:t>
            </w:r>
            <w:proofErr w:type="spellEnd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223</w:t>
            </w: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>, oryginał, 17.500kopii (TN 217)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282</w:t>
            </w:r>
            <w:r w:rsidRPr="00DE4B64">
              <w:rPr>
                <w:sz w:val="20"/>
              </w:rPr>
              <w:t>, czarny, oryginał (TN211)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rPr>
          <w:trHeight w:val="703"/>
        </w:trPr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C25</w:t>
            </w:r>
            <w:r w:rsidRPr="00DE4B64">
              <w:rPr>
                <w:sz w:val="20"/>
              </w:rPr>
              <w:t>, czarny, oryginał, 6.000kopii (TN27K)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C25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oryginał, 6.000kopii (TNP27Y)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</w:p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C25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>, oryginał, 6.000kopii (TN27C)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C25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magenta</w:t>
            </w:r>
            <w:proofErr w:type="spellEnd"/>
            <w:r w:rsidRPr="00DE4B64">
              <w:rPr>
                <w:sz w:val="20"/>
              </w:rPr>
              <w:t>, oryginał, 6.000kopii (TN27M)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BizhubC200</w:t>
            </w:r>
            <w:r w:rsidRPr="00DE4B64">
              <w:rPr>
                <w:sz w:val="20"/>
              </w:rPr>
              <w:t>, czarny, oryginał (TN214K)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BizhubC220</w:t>
            </w:r>
            <w:r w:rsidRPr="00DE4B64">
              <w:rPr>
                <w:sz w:val="20"/>
              </w:rPr>
              <w:t xml:space="preserve">, kolor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oryginał, (TN216Y)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BizhubC220</w:t>
            </w:r>
            <w:r w:rsidRPr="00DE4B64">
              <w:rPr>
                <w:sz w:val="20"/>
              </w:rPr>
              <w:t xml:space="preserve">, kolor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>, oryginał, (TN216C)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BizhubC220</w:t>
            </w:r>
            <w:r w:rsidRPr="00DE4B64">
              <w:rPr>
                <w:sz w:val="20"/>
              </w:rPr>
              <w:t>, kolor Magenta, oryginał, (TN216M)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BizhubC220</w:t>
            </w:r>
            <w:r w:rsidRPr="00DE4B64">
              <w:rPr>
                <w:sz w:val="20"/>
              </w:rPr>
              <w:t>, kolor czarny, oryginał,  (TN216K)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</w:p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C224</w:t>
            </w:r>
            <w:r w:rsidRPr="00DE4B64">
              <w:rPr>
                <w:sz w:val="20"/>
              </w:rPr>
              <w:t>, czarny, oryginał, 27.000 kopii (TN321K)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8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C224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>, oryginał, 25.000 kopii (TN321C)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C224</w:t>
            </w:r>
            <w:r w:rsidRPr="00DE4B64">
              <w:rPr>
                <w:sz w:val="20"/>
              </w:rPr>
              <w:t>, Magenta, oryginał, 25.000 kopii(TN321M)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>Toner do Kopiarko-drukarki</w:t>
            </w:r>
            <w:r w:rsidRPr="00DE4B64">
              <w:rPr>
                <w:b/>
                <w:sz w:val="20"/>
              </w:rPr>
              <w:t xml:space="preserve"> 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C224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oryginał, 25.000 kopii (TN321Y)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4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C3110</w:t>
            </w:r>
            <w:r w:rsidRPr="00DE4B64">
              <w:rPr>
                <w:sz w:val="20"/>
              </w:rPr>
              <w:t xml:space="preserve"> Black, oryginał,  5.000str. (TNP51K)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C3110</w:t>
            </w:r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oryginał,  5.000str. (TNP51Y)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C3110</w:t>
            </w:r>
            <w:r w:rsidRPr="00DE4B64">
              <w:rPr>
                <w:sz w:val="20"/>
              </w:rPr>
              <w:t xml:space="preserve"> Magenta, oryginał, 5.000str. (TNP51M)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C3110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>, oryginał, 5.000str. (TNP51C)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Toner do drukarki </w:t>
            </w:r>
            <w:r w:rsidRPr="00DE4B64">
              <w:rPr>
                <w:b/>
                <w:bCs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bCs/>
                <w:sz w:val="20"/>
              </w:rPr>
              <w:t>Minolta</w:t>
            </w:r>
            <w:proofErr w:type="spellEnd"/>
            <w:r w:rsidRPr="00DE4B64">
              <w:rPr>
                <w:b/>
                <w:bCs/>
                <w:sz w:val="20"/>
              </w:rPr>
              <w:t xml:space="preserve"> </w:t>
            </w:r>
            <w:proofErr w:type="spellStart"/>
            <w:r w:rsidRPr="00DE4B64">
              <w:rPr>
                <w:b/>
                <w:bCs/>
                <w:sz w:val="20"/>
              </w:rPr>
              <w:t>Bizhub</w:t>
            </w:r>
            <w:proofErr w:type="spellEnd"/>
            <w:r w:rsidRPr="00DE4B64">
              <w:rPr>
                <w:b/>
                <w:bCs/>
                <w:sz w:val="20"/>
              </w:rPr>
              <w:t xml:space="preserve"> C3350</w:t>
            </w:r>
            <w:r w:rsidRPr="00DE4B64">
              <w:rPr>
                <w:bCs/>
                <w:sz w:val="20"/>
              </w:rPr>
              <w:t>, Black, oryginał, 10.000str. (TNP48K)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>Toner do drukarki</w:t>
            </w:r>
            <w:r w:rsidRPr="00DE4B64">
              <w:rPr>
                <w:b/>
                <w:bCs/>
                <w:sz w:val="20"/>
              </w:rPr>
              <w:t xml:space="preserve"> Konica </w:t>
            </w:r>
            <w:proofErr w:type="spellStart"/>
            <w:r w:rsidRPr="00DE4B64">
              <w:rPr>
                <w:b/>
                <w:bCs/>
                <w:sz w:val="20"/>
              </w:rPr>
              <w:t>Minolta</w:t>
            </w:r>
            <w:proofErr w:type="spellEnd"/>
            <w:r w:rsidRPr="00DE4B64">
              <w:rPr>
                <w:b/>
                <w:bCs/>
                <w:sz w:val="20"/>
              </w:rPr>
              <w:t xml:space="preserve"> </w:t>
            </w:r>
            <w:proofErr w:type="spellStart"/>
            <w:r w:rsidRPr="00DE4B64">
              <w:rPr>
                <w:b/>
                <w:bCs/>
                <w:sz w:val="20"/>
              </w:rPr>
              <w:t>Bizhub</w:t>
            </w:r>
            <w:proofErr w:type="spellEnd"/>
            <w:r w:rsidRPr="00DE4B64">
              <w:rPr>
                <w:b/>
                <w:bCs/>
                <w:sz w:val="20"/>
              </w:rPr>
              <w:t xml:space="preserve"> C3350</w:t>
            </w:r>
            <w:r w:rsidRPr="00DE4B64">
              <w:rPr>
                <w:bCs/>
                <w:sz w:val="20"/>
              </w:rPr>
              <w:t xml:space="preserve">, </w:t>
            </w:r>
            <w:proofErr w:type="spellStart"/>
            <w:r w:rsidRPr="00DE4B64">
              <w:rPr>
                <w:bCs/>
                <w:sz w:val="20"/>
              </w:rPr>
              <w:t>Yellow</w:t>
            </w:r>
            <w:proofErr w:type="spellEnd"/>
            <w:r w:rsidRPr="00DE4B64">
              <w:rPr>
                <w:bCs/>
                <w:sz w:val="20"/>
              </w:rPr>
              <w:t>, oryginał 10.000 str. (TNP48Y)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Toner do drukarki </w:t>
            </w:r>
            <w:r w:rsidRPr="00DE4B64">
              <w:rPr>
                <w:b/>
                <w:bCs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bCs/>
                <w:sz w:val="20"/>
              </w:rPr>
              <w:t>Minolta</w:t>
            </w:r>
            <w:proofErr w:type="spellEnd"/>
            <w:r w:rsidRPr="00DE4B64">
              <w:rPr>
                <w:b/>
                <w:bCs/>
                <w:sz w:val="20"/>
              </w:rPr>
              <w:t xml:space="preserve"> </w:t>
            </w:r>
            <w:proofErr w:type="spellStart"/>
            <w:r w:rsidRPr="00DE4B64">
              <w:rPr>
                <w:b/>
                <w:bCs/>
                <w:sz w:val="20"/>
              </w:rPr>
              <w:t>Bizhub</w:t>
            </w:r>
            <w:proofErr w:type="spellEnd"/>
            <w:r w:rsidRPr="00DE4B64">
              <w:rPr>
                <w:b/>
                <w:bCs/>
                <w:sz w:val="20"/>
              </w:rPr>
              <w:t xml:space="preserve"> C3350</w:t>
            </w:r>
            <w:r w:rsidRPr="00DE4B64">
              <w:rPr>
                <w:bCs/>
                <w:sz w:val="20"/>
              </w:rPr>
              <w:t>, Magenta, oryginał 10.000 str. (TNP48M)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>Toner do drukarki</w:t>
            </w:r>
            <w:r w:rsidRPr="00DE4B64">
              <w:rPr>
                <w:b/>
                <w:bCs/>
                <w:sz w:val="20"/>
              </w:rPr>
              <w:t xml:space="preserve"> Konica </w:t>
            </w:r>
            <w:proofErr w:type="spellStart"/>
            <w:r w:rsidRPr="00DE4B64">
              <w:rPr>
                <w:b/>
                <w:bCs/>
                <w:sz w:val="20"/>
              </w:rPr>
              <w:t>Minolta</w:t>
            </w:r>
            <w:proofErr w:type="spellEnd"/>
            <w:r w:rsidRPr="00DE4B64">
              <w:rPr>
                <w:b/>
                <w:bCs/>
                <w:sz w:val="20"/>
              </w:rPr>
              <w:t xml:space="preserve"> </w:t>
            </w:r>
            <w:proofErr w:type="spellStart"/>
            <w:r w:rsidRPr="00DE4B64">
              <w:rPr>
                <w:b/>
                <w:bCs/>
                <w:sz w:val="20"/>
              </w:rPr>
              <w:t>Bizhub</w:t>
            </w:r>
            <w:proofErr w:type="spellEnd"/>
            <w:r w:rsidRPr="00DE4B64">
              <w:rPr>
                <w:b/>
                <w:bCs/>
                <w:sz w:val="20"/>
              </w:rPr>
              <w:t xml:space="preserve"> C3350</w:t>
            </w:r>
            <w:r w:rsidRPr="00DE4B64">
              <w:rPr>
                <w:bCs/>
                <w:sz w:val="20"/>
              </w:rPr>
              <w:t xml:space="preserve">, </w:t>
            </w:r>
            <w:proofErr w:type="spellStart"/>
            <w:r w:rsidRPr="00DE4B64">
              <w:rPr>
                <w:bCs/>
                <w:sz w:val="20"/>
              </w:rPr>
              <w:t>Cyan</w:t>
            </w:r>
            <w:proofErr w:type="spellEnd"/>
            <w:r w:rsidRPr="00DE4B64">
              <w:rPr>
                <w:bCs/>
                <w:sz w:val="20"/>
              </w:rPr>
              <w:t>, oryginał 10.000str. (TNP48C)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Lexmark MS410dn</w:t>
            </w:r>
            <w:r w:rsidRPr="00DE4B64">
              <w:rPr>
                <w:sz w:val="20"/>
              </w:rPr>
              <w:t xml:space="preserve">, </w:t>
            </w:r>
            <w:r w:rsidRPr="00DE4B64">
              <w:rPr>
                <w:sz w:val="20"/>
              </w:rPr>
              <w:lastRenderedPageBreak/>
              <w:t>10.000kopii, oryginał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bCs/>
                <w:sz w:val="20"/>
              </w:rPr>
              <w:t xml:space="preserve">Toner do drukarki </w:t>
            </w:r>
            <w:r w:rsidRPr="00DE4B64">
              <w:rPr>
                <w:b/>
                <w:bCs/>
                <w:sz w:val="20"/>
              </w:rPr>
              <w:t>Lexmark MS415dn</w:t>
            </w:r>
            <w:r w:rsidRPr="00DE4B64">
              <w:rPr>
                <w:bCs/>
                <w:sz w:val="20"/>
              </w:rPr>
              <w:t>, 10.000kopii, oryginał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9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bCs/>
                <w:sz w:val="20"/>
              </w:rPr>
              <w:t xml:space="preserve">Toner do </w:t>
            </w:r>
            <w:r w:rsidRPr="00DE4B64">
              <w:rPr>
                <w:b/>
                <w:bCs/>
                <w:sz w:val="20"/>
              </w:rPr>
              <w:t>Lexmark MS510dn</w:t>
            </w:r>
            <w:r w:rsidRPr="00DE4B64">
              <w:rPr>
                <w:bCs/>
                <w:sz w:val="20"/>
              </w:rPr>
              <w:t>, oryginał 10.000kopii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17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ind w:hanging="41"/>
              <w:rPr>
                <w:bCs/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Lexmark MX 410dn</w:t>
            </w:r>
            <w:r w:rsidRPr="00DE4B64">
              <w:rPr>
                <w:sz w:val="20"/>
              </w:rPr>
              <w:t>, oryginał, czarny, 10.000str.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MX511dn,</w:t>
            </w:r>
            <w:r w:rsidRPr="00DE4B64">
              <w:rPr>
                <w:sz w:val="20"/>
              </w:rPr>
              <w:t xml:space="preserve"> 10.000str.,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4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Lexmark T420</w:t>
            </w:r>
            <w:r w:rsidRPr="00DE4B64">
              <w:rPr>
                <w:sz w:val="20"/>
              </w:rPr>
              <w:t>, czarny; 10 tys.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b/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20" w:type="dxa"/>
            <w:vAlign w:val="center"/>
          </w:tcPr>
          <w:p w:rsidR="00D44D60" w:rsidRPr="00BC06AE" w:rsidRDefault="00D44D60" w:rsidP="00745799">
            <w:pPr>
              <w:pStyle w:val="Zawartotabeli"/>
              <w:snapToGrid w:val="0"/>
              <w:rPr>
                <w:color w:val="FF0000"/>
                <w:sz w:val="20"/>
              </w:rPr>
            </w:pPr>
            <w:r w:rsidRPr="000C3394">
              <w:rPr>
                <w:sz w:val="20"/>
              </w:rPr>
              <w:t xml:space="preserve">Toner do drukarki </w:t>
            </w:r>
            <w:r w:rsidRPr="000C3394">
              <w:rPr>
                <w:b/>
                <w:sz w:val="20"/>
              </w:rPr>
              <w:t xml:space="preserve">Lexmark MS517dn, </w:t>
            </w:r>
            <w:r w:rsidRPr="000C3394">
              <w:rPr>
                <w:sz w:val="20"/>
              </w:rPr>
              <w:t xml:space="preserve">czarny, 8,5 tys. kopii oryginał 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Lexmark T650n</w:t>
            </w:r>
            <w:r w:rsidRPr="00DE4B64">
              <w:rPr>
                <w:sz w:val="20"/>
              </w:rPr>
              <w:t>, 25tys. kopii,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Bęben do drukarki </w:t>
            </w:r>
            <w:r w:rsidRPr="00DE4B64">
              <w:rPr>
                <w:b/>
                <w:bCs/>
                <w:sz w:val="20"/>
              </w:rPr>
              <w:t>Lexmark MS410dn</w:t>
            </w:r>
            <w:r w:rsidRPr="00DE4B64">
              <w:rPr>
                <w:bCs/>
                <w:sz w:val="20"/>
              </w:rPr>
              <w:t>, oryginał, 60.000str.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6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Bęben do drukarki </w:t>
            </w:r>
            <w:r w:rsidRPr="00DE4B64">
              <w:rPr>
                <w:b/>
                <w:bCs/>
                <w:sz w:val="20"/>
              </w:rPr>
              <w:t>Lexmark MS510dn</w:t>
            </w:r>
            <w:r w:rsidRPr="00DE4B64">
              <w:rPr>
                <w:bCs/>
                <w:sz w:val="20"/>
              </w:rPr>
              <w:t>, oryginał, 60.000str.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6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Bęben do drukarki </w:t>
            </w:r>
            <w:r w:rsidRPr="00DE4B64">
              <w:rPr>
                <w:b/>
                <w:bCs/>
                <w:sz w:val="20"/>
              </w:rPr>
              <w:t>Lexmark MX410dn</w:t>
            </w:r>
            <w:r w:rsidRPr="00DE4B64">
              <w:rPr>
                <w:bCs/>
                <w:sz w:val="20"/>
              </w:rPr>
              <w:t>, oryginał, 60.000str.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5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bCs/>
                <w:sz w:val="20"/>
              </w:rPr>
              <w:t xml:space="preserve">Bęben do drukarki </w:t>
            </w:r>
            <w:r w:rsidRPr="00DE4B64">
              <w:rPr>
                <w:b/>
                <w:bCs/>
                <w:sz w:val="20"/>
              </w:rPr>
              <w:t>Lexmark MS517dn,</w:t>
            </w:r>
            <w:r w:rsidRPr="00DE4B64">
              <w:rPr>
                <w:bCs/>
                <w:sz w:val="20"/>
              </w:rPr>
              <w:t xml:space="preserve"> oryginał, 60.000 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0C3394">
              <w:rPr>
                <w:sz w:val="20"/>
              </w:rPr>
              <w:t xml:space="preserve">Toner do drukarki </w:t>
            </w:r>
            <w:r w:rsidRPr="000C3394">
              <w:rPr>
                <w:b/>
                <w:sz w:val="20"/>
              </w:rPr>
              <w:t>Lexmark MB 2442</w:t>
            </w:r>
            <w:r w:rsidRPr="000C3394">
              <w:rPr>
                <w:sz w:val="20"/>
              </w:rPr>
              <w:t xml:space="preserve"> </w:t>
            </w:r>
            <w:proofErr w:type="spellStart"/>
            <w:r w:rsidRPr="000C3394">
              <w:rPr>
                <w:sz w:val="20"/>
              </w:rPr>
              <w:t>adwe</w:t>
            </w:r>
            <w:proofErr w:type="spellEnd"/>
            <w:r w:rsidRPr="000C3394">
              <w:rPr>
                <w:sz w:val="20"/>
              </w:rPr>
              <w:t xml:space="preserve"> </w:t>
            </w:r>
            <w:proofErr w:type="spellStart"/>
            <w:r w:rsidRPr="000C3394">
              <w:rPr>
                <w:sz w:val="20"/>
              </w:rPr>
              <w:t>black</w:t>
            </w:r>
            <w:proofErr w:type="spellEnd"/>
            <w:r w:rsidRPr="000C3394">
              <w:rPr>
                <w:sz w:val="20"/>
              </w:rPr>
              <w:t xml:space="preserve"> 6.000 kopii oryginał  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>Bęben do drukarki Lexmark MB 2442 oryginał 6</w:t>
            </w:r>
            <w:r>
              <w:rPr>
                <w:sz w:val="20"/>
              </w:rPr>
              <w:t>0</w:t>
            </w:r>
            <w:r w:rsidRPr="00DE4B64">
              <w:rPr>
                <w:sz w:val="20"/>
              </w:rPr>
              <w:t xml:space="preserve"> 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OKI B431dn</w:t>
            </w:r>
            <w:r w:rsidRPr="00DE4B64">
              <w:rPr>
                <w:sz w:val="20"/>
              </w:rPr>
              <w:t>, oryginał, 12.000 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OKI B432</w:t>
            </w:r>
            <w:r w:rsidRPr="00DE4B64">
              <w:rPr>
                <w:sz w:val="20"/>
              </w:rPr>
              <w:t>, wydajność 12.000stron,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OKI B6300</w:t>
            </w:r>
            <w:r w:rsidRPr="00DE4B64">
              <w:rPr>
                <w:sz w:val="20"/>
              </w:rPr>
              <w:t>, czarny, 11tys.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Bęben do drukarki </w:t>
            </w:r>
            <w:r w:rsidRPr="00DE4B64">
              <w:rPr>
                <w:b/>
                <w:sz w:val="20"/>
              </w:rPr>
              <w:t>OKI B431dn</w:t>
            </w:r>
            <w:r w:rsidRPr="00DE4B64">
              <w:rPr>
                <w:sz w:val="20"/>
              </w:rPr>
              <w:t xml:space="preserve">, wydajność 25000 </w:t>
            </w:r>
            <w:r w:rsidRPr="00DE4B64">
              <w:rPr>
                <w:sz w:val="20"/>
              </w:rPr>
              <w:lastRenderedPageBreak/>
              <w:t>stron,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Bęben do drukarki </w:t>
            </w:r>
            <w:r w:rsidRPr="00DE4B64">
              <w:rPr>
                <w:b/>
                <w:sz w:val="20"/>
              </w:rPr>
              <w:t>OKI B432</w:t>
            </w:r>
            <w:r w:rsidRPr="00DE4B64">
              <w:rPr>
                <w:sz w:val="20"/>
              </w:rPr>
              <w:t>, wydajność 25.000 stron,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20" w:type="dxa"/>
            <w:vAlign w:val="center"/>
          </w:tcPr>
          <w:p w:rsidR="00D44D60" w:rsidRPr="00017571" w:rsidRDefault="00D44D60" w:rsidP="00745799">
            <w:pPr>
              <w:suppressLineNumbers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Toner do drukarki </w:t>
            </w:r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Samsung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7571">
              <w:rPr>
                <w:rFonts w:ascii="Times New Roman" w:hAnsi="Times New Roman" w:cs="Times New Roman"/>
                <w:b/>
                <w:sz w:val="20"/>
              </w:rPr>
              <w:t xml:space="preserve">CLP-310 </w:t>
            </w:r>
            <w:r w:rsidRPr="00017571">
              <w:rPr>
                <w:rFonts w:ascii="Times New Roman" w:hAnsi="Times New Roman" w:cs="Times New Roman"/>
                <w:sz w:val="20"/>
              </w:rPr>
              <w:t>czarny, 1,5tys. kopii (CLT-K4092S)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Toner do drukarki </w:t>
            </w:r>
            <w:r>
              <w:rPr>
                <w:b/>
                <w:sz w:val="20"/>
              </w:rPr>
              <w:t xml:space="preserve">Samsung               ML </w:t>
            </w:r>
            <w:r w:rsidRPr="00DE4B64">
              <w:rPr>
                <w:b/>
                <w:sz w:val="20"/>
              </w:rPr>
              <w:t>2570</w:t>
            </w:r>
            <w:r w:rsidRPr="00DE4B64">
              <w:rPr>
                <w:sz w:val="20"/>
              </w:rPr>
              <w:t>, czarny, 3tys.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Płyty DVD-R, 4,7 GB + koperty, </w:t>
            </w:r>
            <w:proofErr w:type="spellStart"/>
            <w:r w:rsidRPr="00DE4B64">
              <w:rPr>
                <w:sz w:val="20"/>
              </w:rPr>
              <w:t>Verbatim</w:t>
            </w:r>
            <w:proofErr w:type="spellEnd"/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100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sz w:val="20"/>
              </w:rPr>
              <w:t xml:space="preserve">Płyty CD-R+ koperta, 700MB, </w:t>
            </w:r>
            <w:proofErr w:type="spellStart"/>
            <w:r w:rsidRPr="00DE4B64">
              <w:rPr>
                <w:sz w:val="20"/>
              </w:rPr>
              <w:t>Verbatim</w:t>
            </w:r>
            <w:proofErr w:type="spellEnd"/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100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sz w:val="20"/>
              </w:rPr>
              <w:t>Płyta Blu-ray BD-R  25GB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50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>Toner OKI B721dn seria 720 45488802 czarny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C258- TN 324K czarny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4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spacing w:after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C258- TN 324M</w:t>
            </w:r>
          </w:p>
          <w:p w:rsidR="00D44D60" w:rsidRPr="00DE4B64" w:rsidRDefault="00D44D60" w:rsidP="00745799">
            <w:pPr>
              <w:pStyle w:val="Zawartotabeli"/>
              <w:snapToGrid w:val="0"/>
              <w:spacing w:after="0"/>
              <w:rPr>
                <w:sz w:val="20"/>
              </w:rPr>
            </w:pPr>
            <w:r w:rsidRPr="00DE4B64">
              <w:rPr>
                <w:sz w:val="20"/>
              </w:rPr>
              <w:t>czerwony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C 258- TN 324C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 xml:space="preserve">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2.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C 258- TN 324Y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 xml:space="preserve">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 368- TN 325 czarny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Magicolor</w:t>
            </w:r>
            <w:proofErr w:type="spellEnd"/>
            <w:r w:rsidRPr="00DE4B64">
              <w:rPr>
                <w:sz w:val="20"/>
              </w:rPr>
              <w:t xml:space="preserve"> 4690 MF czarny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Magicolor</w:t>
            </w:r>
            <w:proofErr w:type="spellEnd"/>
            <w:r w:rsidRPr="00DE4B64">
              <w:rPr>
                <w:sz w:val="20"/>
              </w:rPr>
              <w:t xml:space="preserve"> 4690 MF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 xml:space="preserve">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Magicolor</w:t>
            </w:r>
            <w:proofErr w:type="spellEnd"/>
            <w:r w:rsidRPr="00DE4B64">
              <w:rPr>
                <w:sz w:val="20"/>
              </w:rPr>
              <w:t xml:space="preserve"> 4690 MF </w:t>
            </w:r>
            <w:proofErr w:type="spellStart"/>
            <w:r w:rsidRPr="00DE4B64">
              <w:rPr>
                <w:sz w:val="20"/>
              </w:rPr>
              <w:t>magenta</w:t>
            </w:r>
            <w:proofErr w:type="spellEnd"/>
            <w:r w:rsidRPr="00DE4B64">
              <w:rPr>
                <w:sz w:val="20"/>
              </w:rPr>
              <w:t xml:space="preserve">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20" w:type="dxa"/>
            <w:vAlign w:val="center"/>
          </w:tcPr>
          <w:p w:rsidR="00D44D60" w:rsidRPr="00C77D95" w:rsidRDefault="00D44D60" w:rsidP="00745799">
            <w:pPr>
              <w:pStyle w:val="Zawartotabeli"/>
              <w:snapToGrid w:val="0"/>
              <w:rPr>
                <w:sz w:val="20"/>
                <w:lang w:val="en-US"/>
              </w:rPr>
            </w:pPr>
            <w:r w:rsidRPr="00C77D95">
              <w:rPr>
                <w:sz w:val="20"/>
                <w:lang w:val="en-US"/>
              </w:rPr>
              <w:t xml:space="preserve">Toner do Konica Minolta </w:t>
            </w:r>
            <w:proofErr w:type="spellStart"/>
            <w:r w:rsidRPr="00C77D95">
              <w:rPr>
                <w:sz w:val="20"/>
                <w:lang w:val="en-US"/>
              </w:rPr>
              <w:t>Magicolor</w:t>
            </w:r>
            <w:proofErr w:type="spellEnd"/>
            <w:r w:rsidRPr="00C77D95">
              <w:rPr>
                <w:sz w:val="20"/>
                <w:lang w:val="en-US"/>
              </w:rPr>
              <w:t xml:space="preserve"> 4690 MF yellow </w:t>
            </w:r>
            <w:proofErr w:type="spellStart"/>
            <w:r w:rsidRPr="00C77D95">
              <w:rPr>
                <w:sz w:val="20"/>
                <w:lang w:val="en-US"/>
              </w:rPr>
              <w:t>oryginał</w:t>
            </w:r>
            <w:proofErr w:type="spellEnd"/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Bęben Konica </w:t>
            </w:r>
            <w:proofErr w:type="spellStart"/>
            <w:r>
              <w:rPr>
                <w:sz w:val="20"/>
              </w:rPr>
              <w:t>Minolta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 w:rsidRPr="00DE4B64">
              <w:rPr>
                <w:sz w:val="20"/>
              </w:rPr>
              <w:t>agicolor</w:t>
            </w:r>
            <w:proofErr w:type="spellEnd"/>
            <w:r w:rsidRPr="00DE4B64">
              <w:rPr>
                <w:sz w:val="20"/>
              </w:rPr>
              <w:t xml:space="preserve"> 4690 MF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kopiarki </w:t>
            </w:r>
            <w:proofErr w:type="spellStart"/>
            <w:r w:rsidRPr="00DE4B64">
              <w:rPr>
                <w:sz w:val="20"/>
              </w:rPr>
              <w:t>Brother</w:t>
            </w:r>
            <w:proofErr w:type="spellEnd"/>
            <w:r w:rsidRPr="00DE4B64">
              <w:rPr>
                <w:sz w:val="20"/>
              </w:rPr>
              <w:t xml:space="preserve"> MFC-L9570CDW czarny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20" w:type="dxa"/>
            <w:vAlign w:val="center"/>
          </w:tcPr>
          <w:p w:rsidR="00D44D60" w:rsidRPr="00C77D95" w:rsidRDefault="00D44D60" w:rsidP="00745799">
            <w:pPr>
              <w:pStyle w:val="Zawartotabeli"/>
              <w:snapToGrid w:val="0"/>
              <w:rPr>
                <w:sz w:val="20"/>
                <w:lang w:val="en-US"/>
              </w:rPr>
            </w:pPr>
            <w:r w:rsidRPr="00C77D95">
              <w:rPr>
                <w:sz w:val="20"/>
                <w:lang w:val="en-US"/>
              </w:rPr>
              <w:t xml:space="preserve">Toner do </w:t>
            </w:r>
            <w:proofErr w:type="spellStart"/>
            <w:r w:rsidRPr="00C77D95">
              <w:rPr>
                <w:sz w:val="20"/>
                <w:lang w:val="en-US"/>
              </w:rPr>
              <w:t>kopiarki</w:t>
            </w:r>
            <w:proofErr w:type="spellEnd"/>
            <w:r w:rsidRPr="00C77D95">
              <w:rPr>
                <w:sz w:val="20"/>
                <w:lang w:val="en-US"/>
              </w:rPr>
              <w:t xml:space="preserve"> Brother MFC-L9570CDW yellow </w:t>
            </w:r>
            <w:proofErr w:type="spellStart"/>
            <w:r w:rsidRPr="00C77D95">
              <w:rPr>
                <w:sz w:val="20"/>
                <w:lang w:val="en-US"/>
              </w:rPr>
              <w:t>oryginał</w:t>
            </w:r>
            <w:proofErr w:type="spellEnd"/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kopiarki </w:t>
            </w:r>
            <w:proofErr w:type="spellStart"/>
            <w:r w:rsidRPr="00DE4B64">
              <w:rPr>
                <w:sz w:val="20"/>
              </w:rPr>
              <w:t>Brother</w:t>
            </w:r>
            <w:proofErr w:type="spellEnd"/>
            <w:r w:rsidRPr="00DE4B64">
              <w:rPr>
                <w:sz w:val="20"/>
              </w:rPr>
              <w:t xml:space="preserve"> MFC-L9570CDW </w:t>
            </w:r>
            <w:proofErr w:type="spellStart"/>
            <w:r w:rsidRPr="00DE4B64">
              <w:rPr>
                <w:sz w:val="20"/>
              </w:rPr>
              <w:t>magenta</w:t>
            </w:r>
            <w:proofErr w:type="spellEnd"/>
            <w:r w:rsidRPr="00DE4B64">
              <w:rPr>
                <w:sz w:val="20"/>
              </w:rPr>
              <w:t xml:space="preserve">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kopiarki </w:t>
            </w:r>
            <w:proofErr w:type="spellStart"/>
            <w:r w:rsidRPr="00DE4B64">
              <w:rPr>
                <w:sz w:val="20"/>
              </w:rPr>
              <w:t>Brother</w:t>
            </w:r>
            <w:proofErr w:type="spellEnd"/>
            <w:r w:rsidRPr="00DE4B64">
              <w:rPr>
                <w:sz w:val="20"/>
              </w:rPr>
              <w:t xml:space="preserve"> MFC-L9570CDW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 xml:space="preserve">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Bęben do kopiarki </w:t>
            </w:r>
            <w:proofErr w:type="spellStart"/>
            <w:r w:rsidRPr="00DE4B64">
              <w:rPr>
                <w:sz w:val="20"/>
              </w:rPr>
              <w:t>Brother</w:t>
            </w:r>
            <w:proofErr w:type="spellEnd"/>
            <w:r w:rsidRPr="00DE4B64">
              <w:rPr>
                <w:sz w:val="20"/>
              </w:rPr>
              <w:t xml:space="preserve"> MFC-L9570CDW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20" w:type="dxa"/>
            <w:vAlign w:val="center"/>
          </w:tcPr>
          <w:p w:rsidR="00D44D60" w:rsidRPr="00A16887" w:rsidRDefault="00D44D60" w:rsidP="00745799">
            <w:pPr>
              <w:pStyle w:val="Zawartotabeli"/>
              <w:snapToGrid w:val="0"/>
              <w:spacing w:after="0"/>
              <w:rPr>
                <w:sz w:val="20"/>
              </w:rPr>
            </w:pPr>
            <w:r w:rsidRPr="0086020D">
              <w:rPr>
                <w:sz w:val="20"/>
              </w:rPr>
              <w:t xml:space="preserve">Toner do kopiarki </w:t>
            </w:r>
            <w:proofErr w:type="spellStart"/>
            <w:r w:rsidRPr="0086020D">
              <w:rPr>
                <w:sz w:val="20"/>
              </w:rPr>
              <w:t>Brother</w:t>
            </w:r>
            <w:proofErr w:type="spellEnd"/>
            <w:r w:rsidRPr="0086020D">
              <w:rPr>
                <w:sz w:val="20"/>
              </w:rPr>
              <w:t xml:space="preserve"> HL-L2365DW czarny oryginał  2</w:t>
            </w:r>
            <w:r>
              <w:rPr>
                <w:sz w:val="20"/>
              </w:rPr>
              <w:t>.</w:t>
            </w:r>
            <w:r w:rsidRPr="0086020D">
              <w:rPr>
                <w:sz w:val="20"/>
              </w:rPr>
              <w:t xml:space="preserve">600 </w:t>
            </w:r>
            <w:proofErr w:type="spellStart"/>
            <w:r w:rsidRPr="0086020D">
              <w:rPr>
                <w:sz w:val="20"/>
              </w:rPr>
              <w:t>tys</w:t>
            </w:r>
            <w:proofErr w:type="spellEnd"/>
            <w:r w:rsidRPr="0086020D">
              <w:rPr>
                <w:sz w:val="20"/>
              </w:rPr>
              <w:t xml:space="preserve"> kopi</w:t>
            </w:r>
            <w:r>
              <w:rPr>
                <w:sz w:val="20"/>
              </w:rPr>
              <w:t>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20" w:type="dxa"/>
            <w:vAlign w:val="center"/>
          </w:tcPr>
          <w:p w:rsidR="00D44D60" w:rsidRPr="0086020D" w:rsidRDefault="00D44D60" w:rsidP="00745799">
            <w:pPr>
              <w:pStyle w:val="Zawartotabeli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Bęben do drukarki </w:t>
            </w:r>
            <w:proofErr w:type="spellStart"/>
            <w:r>
              <w:rPr>
                <w:sz w:val="20"/>
              </w:rPr>
              <w:t>Brother</w:t>
            </w:r>
            <w:proofErr w:type="spellEnd"/>
            <w:r>
              <w:rPr>
                <w:sz w:val="20"/>
              </w:rPr>
              <w:t xml:space="preserve"> HL –L2365DW , 12.000 kopii oryginał </w:t>
            </w:r>
          </w:p>
        </w:tc>
        <w:tc>
          <w:tcPr>
            <w:tcW w:w="616" w:type="dxa"/>
            <w:vAlign w:val="center"/>
          </w:tcPr>
          <w:p w:rsidR="00D44D60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864" w:type="dxa"/>
            <w:gridSpan w:val="5"/>
          </w:tcPr>
          <w:p w:rsidR="00D44D60" w:rsidRDefault="00D44D60" w:rsidP="00745799">
            <w:pPr>
              <w:ind w:firstLine="48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4D60" w:rsidRPr="005450E2" w:rsidRDefault="00D44D60" w:rsidP="00745799">
            <w:pPr>
              <w:ind w:firstLine="48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0E2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4D60" w:rsidRDefault="00D44D60" w:rsidP="00D44D60">
      <w:pPr>
        <w:spacing w:after="0" w:line="240" w:lineRule="auto"/>
        <w:rPr>
          <w:rFonts w:cs="Times New Roman"/>
          <w:b/>
        </w:rPr>
      </w:pPr>
    </w:p>
    <w:p w:rsidR="00D44D60" w:rsidRDefault="00D44D60" w:rsidP="00D44D60">
      <w:pPr>
        <w:spacing w:after="0" w:line="240" w:lineRule="auto"/>
        <w:rPr>
          <w:rFonts w:cs="Times New Roman"/>
          <w:b/>
        </w:rPr>
      </w:pPr>
    </w:p>
    <w:p w:rsidR="00D44D60" w:rsidRPr="0060155A" w:rsidRDefault="00D44D60" w:rsidP="00D44D60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60155A">
        <w:rPr>
          <w:rFonts w:ascii="Times New Roman" w:hAnsi="Times New Roman" w:cs="Times New Roman"/>
          <w:bCs/>
          <w:i/>
          <w:szCs w:val="24"/>
        </w:rPr>
        <w:t>………………………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Cs w:val="24"/>
        </w:rPr>
        <w:t>……………………………………</w:t>
      </w:r>
      <w:r>
        <w:rPr>
          <w:rFonts w:ascii="Times New Roman" w:hAnsi="Times New Roman" w:cs="Times New Roman"/>
          <w:i/>
          <w:szCs w:val="24"/>
        </w:rPr>
        <w:t>…….</w:t>
      </w:r>
      <w:r w:rsidRPr="0060155A">
        <w:rPr>
          <w:rFonts w:ascii="Times New Roman" w:hAnsi="Times New Roman" w:cs="Times New Roman"/>
          <w:i/>
          <w:szCs w:val="24"/>
        </w:rPr>
        <w:t>.</w:t>
      </w:r>
    </w:p>
    <w:p w:rsidR="00D44D60" w:rsidRPr="0060155A" w:rsidRDefault="00D44D60" w:rsidP="00D44D60">
      <w:pPr>
        <w:pStyle w:val="Tekstpodstawowy"/>
        <w:spacing w:after="0" w:line="240" w:lineRule="auto"/>
        <w:ind w:left="5103" w:right="707" w:hanging="5103"/>
        <w:jc w:val="center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hAnsi="Times New Roman" w:cs="Times New Roman"/>
          <w:bCs/>
          <w:i/>
          <w:sz w:val="20"/>
        </w:rPr>
        <w:t>( miejscowość i data)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/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/>
    <w:p w:rsidR="00D44D60" w:rsidRDefault="00D44D60" w:rsidP="00D44D60">
      <w:pPr>
        <w:ind w:left="567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ind w:left="567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C218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C2188">
        <w:rPr>
          <w:rFonts w:ascii="Times New Roman" w:hAnsi="Times New Roman" w:cs="Times New Roman"/>
          <w:b/>
          <w:bCs/>
          <w:sz w:val="24"/>
          <w:szCs w:val="24"/>
        </w:rPr>
        <w:t>b do SIWZ</w:t>
      </w:r>
    </w:p>
    <w:p w:rsidR="00D44D60" w:rsidRDefault="00D44D60" w:rsidP="00D44D60">
      <w:pPr>
        <w:pStyle w:val="Tekstpodstawowywcity"/>
        <w:ind w:left="426" w:right="-570" w:hanging="66"/>
        <w:jc w:val="center"/>
        <w:rPr>
          <w:b/>
          <w:sz w:val="24"/>
          <w:szCs w:val="24"/>
        </w:rPr>
      </w:pPr>
    </w:p>
    <w:p w:rsidR="00D44D60" w:rsidRDefault="00D44D60" w:rsidP="00D44D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FORMULARZ CENOWY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II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D60" w:rsidRPr="0035520A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20A">
        <w:rPr>
          <w:rFonts w:ascii="Times New Roman" w:hAnsi="Times New Roman" w:cs="Times New Roman"/>
          <w:b/>
          <w:sz w:val="24"/>
          <w:szCs w:val="24"/>
        </w:rPr>
        <w:t xml:space="preserve">Materiały eksploatacyjne do urządzeń </w:t>
      </w:r>
      <w:r w:rsidRPr="0035520A">
        <w:rPr>
          <w:rFonts w:ascii="Times New Roman" w:hAnsi="Times New Roman" w:cs="Times New Roman"/>
          <w:b/>
          <w:bCs/>
          <w:sz w:val="24"/>
          <w:szCs w:val="24"/>
        </w:rPr>
        <w:t>drukujących na potrzeby punktów nieodpłatnej pomocy prawnej i nieodpłatnego poradnictwa obywatelskiego zlokalizowanych na terenie Powiatu Gdańskiego.</w:t>
      </w:r>
    </w:p>
    <w:p w:rsidR="00D44D60" w:rsidRPr="0035520A" w:rsidRDefault="00D44D60" w:rsidP="00D44D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5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"/>
        <w:gridCol w:w="3282"/>
        <w:gridCol w:w="708"/>
        <w:gridCol w:w="982"/>
        <w:gridCol w:w="1003"/>
        <w:gridCol w:w="1134"/>
        <w:gridCol w:w="1134"/>
        <w:gridCol w:w="1066"/>
      </w:tblGrid>
      <w:tr w:rsidR="00D44D60" w:rsidTr="00745799">
        <w:trPr>
          <w:trHeight w:val="79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Default="00D44D60" w:rsidP="0074579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Default="00D44D60" w:rsidP="007457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Default="00D44D60" w:rsidP="007457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Default="00D44D60" w:rsidP="007457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Default="00D44D60" w:rsidP="007457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Default="00D44D60" w:rsidP="007457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stawka podatek VAT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D60" w:rsidRDefault="00D44D60" w:rsidP="0074579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</w:t>
            </w:r>
          </w:p>
        </w:tc>
      </w:tr>
      <w:tr w:rsidR="00D44D60" w:rsidRPr="00CA70ED" w:rsidTr="00745799">
        <w:trPr>
          <w:trHeight w:val="484"/>
        </w:trPr>
        <w:tc>
          <w:tcPr>
            <w:tcW w:w="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CA70ED" w:rsidRDefault="00D44D60" w:rsidP="00745799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BF2E65" w:rsidRDefault="00D44D60" w:rsidP="0074579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E65">
              <w:rPr>
                <w:rFonts w:ascii="Times New Roman" w:hAnsi="Times New Roman" w:cs="Times New Roman"/>
                <w:sz w:val="20"/>
                <w:szCs w:val="20"/>
              </w:rPr>
              <w:t xml:space="preserve">Toner do drukarki </w:t>
            </w:r>
            <w:r w:rsidRPr="00BF2E65">
              <w:rPr>
                <w:rFonts w:ascii="Times New Roman" w:hAnsi="Times New Roman" w:cs="Times New Roman"/>
                <w:b/>
                <w:sz w:val="20"/>
                <w:szCs w:val="20"/>
              </w:rPr>
              <w:t>HP Laser Jet P1102</w:t>
            </w:r>
            <w:r w:rsidRPr="00BF2E65">
              <w:rPr>
                <w:rFonts w:ascii="Times New Roman" w:hAnsi="Times New Roman" w:cs="Times New Roman"/>
                <w:sz w:val="20"/>
                <w:szCs w:val="20"/>
              </w:rPr>
              <w:t>, czarny, zamiennik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F53900" w:rsidRDefault="00D44D60" w:rsidP="00745799">
            <w:pPr>
              <w:pStyle w:val="Zawartotabeli"/>
              <w:snapToGrid w:val="0"/>
              <w:spacing w:line="276" w:lineRule="auto"/>
              <w:rPr>
                <w:sz w:val="20"/>
              </w:rPr>
            </w:pPr>
            <w:r w:rsidRPr="00F53900">
              <w:rPr>
                <w:sz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2F60D3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D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0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</w:tr>
      <w:tr w:rsidR="00D44D60" w:rsidRPr="00CA70ED" w:rsidTr="00745799">
        <w:tc>
          <w:tcPr>
            <w:tcW w:w="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Pr="00CA70ED" w:rsidRDefault="00D44D60" w:rsidP="00745799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Pr="00BF2E65" w:rsidRDefault="00D44D60" w:rsidP="0074579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E65">
              <w:rPr>
                <w:rFonts w:ascii="Times New Roman" w:hAnsi="Times New Roman" w:cs="Times New Roman"/>
                <w:sz w:val="20"/>
                <w:szCs w:val="20"/>
              </w:rPr>
              <w:t xml:space="preserve">Toner do drukarki </w:t>
            </w:r>
            <w:r w:rsidRPr="00BF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Konica </w:t>
            </w:r>
            <w:proofErr w:type="spellStart"/>
            <w:r w:rsidRPr="00BF2E65">
              <w:rPr>
                <w:rFonts w:ascii="Times New Roman" w:hAnsi="Times New Roman" w:cs="Times New Roman"/>
                <w:b/>
                <w:sz w:val="20"/>
                <w:szCs w:val="20"/>
              </w:rPr>
              <w:t>Minolta</w:t>
            </w:r>
            <w:proofErr w:type="spellEnd"/>
            <w:r w:rsidRPr="00BF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E65">
              <w:rPr>
                <w:rFonts w:ascii="Times New Roman" w:hAnsi="Times New Roman" w:cs="Times New Roman"/>
                <w:b/>
                <w:sz w:val="20"/>
                <w:szCs w:val="20"/>
              </w:rPr>
              <w:t>Bizhub</w:t>
            </w:r>
            <w:proofErr w:type="spellEnd"/>
            <w:r w:rsidRPr="00BF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226, </w:t>
            </w:r>
            <w:r w:rsidRPr="00BF2E65">
              <w:rPr>
                <w:rFonts w:ascii="Times New Roman" w:hAnsi="Times New Roman" w:cs="Times New Roman"/>
                <w:sz w:val="20"/>
                <w:szCs w:val="20"/>
              </w:rPr>
              <w:t xml:space="preserve">oryginał, </w:t>
            </w:r>
            <w:r w:rsidRPr="00BF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czarny, 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Pr="00F53900" w:rsidRDefault="00D44D60" w:rsidP="00745799">
            <w:pPr>
              <w:pStyle w:val="Zawartotabeli"/>
              <w:snapToGrid w:val="0"/>
              <w:spacing w:line="276" w:lineRule="auto"/>
              <w:rPr>
                <w:sz w:val="20"/>
              </w:rPr>
            </w:pPr>
            <w:r w:rsidRPr="00F53900">
              <w:rPr>
                <w:sz w:val="20"/>
              </w:rPr>
              <w:t>1</w:t>
            </w:r>
          </w:p>
          <w:p w:rsidR="00D44D60" w:rsidRPr="00F53900" w:rsidRDefault="00D44D60" w:rsidP="00745799">
            <w:pPr>
              <w:pStyle w:val="Zawartotabeli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D60" w:rsidRPr="002F60D3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D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0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60" w:rsidRPr="002F60D3" w:rsidRDefault="00D44D60" w:rsidP="007457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</w:tr>
      <w:tr w:rsidR="00D44D60" w:rsidRPr="00CA70ED" w:rsidTr="00745799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44D60" w:rsidRPr="00CA70ED" w:rsidRDefault="00D44D60" w:rsidP="00745799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44D60" w:rsidRPr="00EF38FA" w:rsidRDefault="00D44D60" w:rsidP="0074579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8FA">
              <w:rPr>
                <w:rFonts w:ascii="Times New Roman" w:hAnsi="Times New Roman" w:cs="Times New Roman"/>
                <w:sz w:val="20"/>
                <w:szCs w:val="20"/>
              </w:rPr>
              <w:t xml:space="preserve">Toner do drukarki </w:t>
            </w:r>
            <w:r w:rsidRPr="00EF3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HP Laser Jet 1010 </w:t>
            </w:r>
            <w:r w:rsidRPr="00EF38FA">
              <w:rPr>
                <w:rFonts w:ascii="Times New Roman" w:hAnsi="Times New Roman" w:cs="Times New Roman"/>
                <w:sz w:val="20"/>
                <w:szCs w:val="20"/>
              </w:rPr>
              <w:t>czarny, zamiennik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44D60" w:rsidRPr="00F53900" w:rsidRDefault="00D44D60" w:rsidP="00745799">
            <w:pPr>
              <w:pStyle w:val="Zawartotabeli"/>
              <w:snapToGrid w:val="0"/>
              <w:spacing w:line="276" w:lineRule="auto"/>
              <w:rPr>
                <w:sz w:val="20"/>
              </w:rPr>
            </w:pPr>
            <w:r w:rsidRPr="00F53900">
              <w:rPr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44D60" w:rsidRPr="002F60D3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D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</w:tr>
      <w:tr w:rsidR="00D44D60" w:rsidRPr="00CA70ED" w:rsidTr="00745799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Default="00D44D60" w:rsidP="00745799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642C03" w:rsidRDefault="00D44D60" w:rsidP="007457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2C03">
              <w:rPr>
                <w:rFonts w:ascii="Times New Roman" w:hAnsi="Times New Roman" w:cs="Times New Roman"/>
                <w:sz w:val="20"/>
                <w:szCs w:val="20"/>
              </w:rPr>
              <w:t>Toner do drukarki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C03">
              <w:rPr>
                <w:rFonts w:ascii="Times New Roman" w:hAnsi="Times New Roman" w:cs="Times New Roman"/>
                <w:b/>
                <w:sz w:val="20"/>
                <w:szCs w:val="20"/>
              </w:rPr>
              <w:t>HP Laser Jet 1300</w:t>
            </w:r>
          </w:p>
          <w:p w:rsidR="00D44D60" w:rsidRPr="00642C03" w:rsidRDefault="00D44D60" w:rsidP="007457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czarny, </w:t>
            </w:r>
            <w:r w:rsidRPr="00642C03">
              <w:rPr>
                <w:rFonts w:ascii="Times New Roman" w:hAnsi="Times New Roman" w:cs="Times New Roman"/>
                <w:sz w:val="20"/>
                <w:szCs w:val="20"/>
              </w:rPr>
              <w:t>zamiennik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F53900" w:rsidRDefault="00D44D60" w:rsidP="00745799">
            <w:pPr>
              <w:pStyle w:val="Zawartotabeli"/>
              <w:snapToGrid w:val="0"/>
              <w:spacing w:line="276" w:lineRule="auto"/>
              <w:rPr>
                <w:sz w:val="20"/>
              </w:rPr>
            </w:pPr>
            <w:r w:rsidRPr="00F53900">
              <w:rPr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0D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</w:tr>
      <w:tr w:rsidR="00D44D60" w:rsidRPr="00CA70ED" w:rsidTr="00745799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Default="00D44D60" w:rsidP="00745799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642C03" w:rsidRDefault="00D44D60" w:rsidP="007457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2C03">
              <w:rPr>
                <w:rFonts w:ascii="Times New Roman" w:hAnsi="Times New Roman" w:cs="Times New Roman"/>
                <w:sz w:val="20"/>
                <w:szCs w:val="20"/>
              </w:rPr>
              <w:t xml:space="preserve">Toner do drukarki </w:t>
            </w:r>
            <w:r w:rsidRPr="00642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2442 H 00 </w:t>
            </w:r>
            <w:r w:rsidRPr="00642C03">
              <w:rPr>
                <w:rFonts w:ascii="Times New Roman" w:hAnsi="Times New Roman" w:cs="Times New Roman"/>
                <w:sz w:val="20"/>
                <w:szCs w:val="20"/>
              </w:rPr>
              <w:t>czarny, oryginał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F53900" w:rsidRDefault="00D44D60" w:rsidP="00745799">
            <w:pPr>
              <w:pStyle w:val="Zawartotabeli"/>
              <w:snapToGrid w:val="0"/>
              <w:spacing w:line="276" w:lineRule="auto"/>
              <w:rPr>
                <w:sz w:val="20"/>
              </w:rPr>
            </w:pPr>
            <w:r w:rsidRPr="00F53900">
              <w:rPr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F60D3">
              <w:rPr>
                <w:rFonts w:ascii="Times New Roman" w:hAnsi="Times New Roman" w:cs="Times New Roman"/>
                <w:sz w:val="20"/>
              </w:rPr>
              <w:t>szt.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4D60" w:rsidRPr="002F60D3" w:rsidRDefault="00D44D60" w:rsidP="00745799">
            <w:pPr>
              <w:pStyle w:val="Zawartotabeli"/>
              <w:snapToGrid w:val="0"/>
              <w:spacing w:line="276" w:lineRule="auto"/>
            </w:pPr>
          </w:p>
        </w:tc>
      </w:tr>
      <w:tr w:rsidR="00D44D60" w:rsidRPr="00CA70ED" w:rsidTr="00745799">
        <w:trPr>
          <w:trHeight w:val="213"/>
        </w:trPr>
        <w:tc>
          <w:tcPr>
            <w:tcW w:w="546" w:type="dxa"/>
            <w:tcBorders>
              <w:top w:val="single" w:sz="4" w:space="0" w:color="auto"/>
            </w:tcBorders>
          </w:tcPr>
          <w:p w:rsidR="00D44D60" w:rsidRPr="00CA70ED" w:rsidRDefault="00D44D60" w:rsidP="00745799">
            <w:pPr>
              <w:pStyle w:val="Zawartotabeli"/>
              <w:snapToGrid w:val="0"/>
              <w:rPr>
                <w:b/>
                <w:bCs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D44D60" w:rsidRPr="00FF4C3F" w:rsidRDefault="00D44D60" w:rsidP="0074579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44D60" w:rsidRDefault="00D44D60" w:rsidP="00745799">
            <w:pPr>
              <w:pStyle w:val="Zawartotabeli"/>
              <w:snapToGri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44D60" w:rsidRPr="00985618" w:rsidRDefault="00D44D60" w:rsidP="00745799">
            <w:pPr>
              <w:ind w:firstLine="512"/>
              <w:rPr>
                <w:rFonts w:ascii="Times New Roman" w:hAnsi="Times New Roman" w:cs="Times New Roman"/>
                <w:sz w:val="20"/>
              </w:rPr>
            </w:pPr>
            <w:r w:rsidRPr="00FF4C3F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D60" w:rsidRPr="002F60D3" w:rsidRDefault="00D44D60" w:rsidP="00745799">
            <w:pPr>
              <w:pStyle w:val="Zawartotabeli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D60" w:rsidRPr="002F60D3" w:rsidRDefault="00D44D60" w:rsidP="00745799">
            <w:pPr>
              <w:pStyle w:val="Zawartotabeli"/>
              <w:snapToGrid w:val="0"/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D60" w:rsidRPr="002F60D3" w:rsidRDefault="00D44D60" w:rsidP="00745799">
            <w:pPr>
              <w:pStyle w:val="Zawartotabeli"/>
              <w:snapToGrid w:val="0"/>
              <w:rPr>
                <w:b/>
              </w:rPr>
            </w:pPr>
          </w:p>
        </w:tc>
      </w:tr>
    </w:tbl>
    <w:p w:rsidR="00D44D60" w:rsidRPr="00EF38FA" w:rsidRDefault="00D44D60" w:rsidP="00D44D60">
      <w:pPr>
        <w:jc w:val="right"/>
        <w:rPr>
          <w:sz w:val="40"/>
        </w:rPr>
      </w:pPr>
    </w:p>
    <w:p w:rsidR="00D44D60" w:rsidRDefault="00D44D60" w:rsidP="00D44D60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………………………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…………………………………………..</w:t>
      </w:r>
    </w:p>
    <w:p w:rsidR="00D44D60" w:rsidRDefault="00D44D60" w:rsidP="00D44D60">
      <w:pPr>
        <w:pStyle w:val="Tekstpodstawowy"/>
        <w:spacing w:after="0" w:line="240" w:lineRule="auto"/>
        <w:ind w:left="5103" w:right="707" w:hanging="5103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( miejscowość i data)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C2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44D60" w:rsidRDefault="00D44D60" w:rsidP="00D44D60">
      <w:pPr>
        <w:ind w:left="4248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60" w:rsidRDefault="00D44D60" w:rsidP="00D44D60">
      <w:pPr>
        <w:ind w:left="4248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C218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C2188">
        <w:rPr>
          <w:rFonts w:ascii="Times New Roman" w:hAnsi="Times New Roman" w:cs="Times New Roman"/>
          <w:b/>
          <w:bCs/>
          <w:sz w:val="24"/>
          <w:szCs w:val="24"/>
        </w:rPr>
        <w:t>c do SIWZ</w:t>
      </w:r>
    </w:p>
    <w:p w:rsidR="00D44D60" w:rsidRDefault="00D44D60" w:rsidP="00D44D60">
      <w:pPr>
        <w:pStyle w:val="Tekstpodstawowywcity"/>
        <w:ind w:left="426" w:right="-570" w:hanging="66"/>
        <w:jc w:val="center"/>
        <w:rPr>
          <w:b/>
          <w:sz w:val="24"/>
          <w:szCs w:val="24"/>
        </w:rPr>
      </w:pPr>
    </w:p>
    <w:p w:rsidR="00D44D60" w:rsidRDefault="00D44D60" w:rsidP="00D44D60">
      <w:pPr>
        <w:pStyle w:val="Tekstpodstawowywcity"/>
        <w:ind w:left="426" w:right="-570" w:hanging="66"/>
        <w:jc w:val="center"/>
        <w:rPr>
          <w:b/>
          <w:sz w:val="24"/>
          <w:szCs w:val="24"/>
        </w:rPr>
      </w:pPr>
    </w:p>
    <w:p w:rsidR="00D44D60" w:rsidRDefault="00D44D60" w:rsidP="00D44D60">
      <w:pPr>
        <w:pStyle w:val="Tekstpodstawowywcity"/>
        <w:ind w:left="426" w:right="-570" w:hanging="66"/>
        <w:jc w:val="center"/>
        <w:rPr>
          <w:b/>
          <w:sz w:val="24"/>
          <w:szCs w:val="24"/>
        </w:rPr>
      </w:pPr>
    </w:p>
    <w:p w:rsidR="00D44D60" w:rsidRDefault="00D44D60" w:rsidP="00D44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:rsidR="00D44D60" w:rsidRDefault="00D44D60" w:rsidP="00D44D60">
      <w:pPr>
        <w:jc w:val="center"/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</w:rPr>
        <w:t xml:space="preserve">CZĘŚĆ III </w:t>
      </w:r>
    </w:p>
    <w:p w:rsidR="00D44D60" w:rsidRDefault="00D44D60" w:rsidP="00D44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</w:rPr>
        <w:t xml:space="preserve">Materiały eksploatacyjne do urządzeń </w:t>
      </w:r>
      <w:proofErr w:type="spellStart"/>
      <w:r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</w:rPr>
        <w:t>drukująco</w:t>
      </w:r>
      <w:proofErr w:type="spellEnd"/>
      <w:r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</w:rPr>
        <w:t xml:space="preserve">-kopiujących oraz do ploterów  na potrzeby Wydział Geodezji Kartografii i Katastru  </w:t>
      </w:r>
    </w:p>
    <w:tbl>
      <w:tblPr>
        <w:tblW w:w="9634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3119"/>
        <w:gridCol w:w="709"/>
        <w:gridCol w:w="540"/>
        <w:gridCol w:w="1241"/>
        <w:gridCol w:w="1275"/>
        <w:gridCol w:w="1134"/>
        <w:gridCol w:w="1134"/>
      </w:tblGrid>
      <w:tr w:rsidR="00D44D60" w:rsidTr="00745799">
        <w:trPr>
          <w:trHeight w:val="67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jednostkowa  netto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Wartość brutto 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Bizhub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 xml:space="preserve"> C258 - oryginały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a) niebieski 324C (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Cyan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b) czerwony 324M (Magenta)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c) żółty 32Y4 (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Yellow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d) czarny 324K (Black)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Develop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Ineo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 xml:space="preserve"> 220 – oryginały (Obsługa)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4D60" w:rsidRPr="00EF5C09" w:rsidRDefault="00D44D60" w:rsidP="00D44D60">
            <w:pPr>
              <w:pStyle w:val="Akapitzlist"/>
              <w:numPr>
                <w:ilvl w:val="2"/>
                <w:numId w:val="2"/>
              </w:numPr>
              <w:tabs>
                <w:tab w:val="left" w:pos="294"/>
              </w:tabs>
              <w:spacing w:after="0" w:line="240" w:lineRule="auto"/>
              <w:ind w:left="0" w:firstLine="10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Czarny (Black) TN216 (toner)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</w:tr>
      <w:tr w:rsidR="00D44D60" w:rsidTr="00745799">
        <w:trPr>
          <w:trHeight w:val="29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 xml:space="preserve">Lexmark MS410 – oryginały 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a) 502XE (toner)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b) 500Z 50F0Z00 (bęben)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9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Konica-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Minolta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Bizhub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 xml:space="preserve"> C224 – oryginały  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czarny TN321K (toner)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 xml:space="preserve">OCE TCS300/500 – oryginały 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a) 1060016924 TCS500 Głowica drukująca Black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b) 1060092781 CW300 Kaseta czyszcząca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HP LJ425On - oryginał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HP 42X (toner)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HP LJ M404dn - oryginał</w:t>
            </w:r>
          </w:p>
        </w:tc>
      </w:tr>
      <w:tr w:rsidR="00D44D60" w:rsidTr="00745799">
        <w:trPr>
          <w:trHeight w:val="2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HP CF259XC (toner)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</w:tr>
      <w:tr w:rsidR="00D44D60" w:rsidTr="00745799">
        <w:trPr>
          <w:trHeight w:val="285"/>
        </w:trPr>
        <w:tc>
          <w:tcPr>
            <w:tcW w:w="6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60" w:rsidRDefault="00D44D60" w:rsidP="00745799">
            <w:pPr>
              <w:spacing w:after="0" w:line="240" w:lineRule="auto"/>
              <w:ind w:firstLine="4745"/>
              <w:rPr>
                <w:rFonts w:ascii="Liberation Sans" w:eastAsia="Times New Roman" w:hAnsi="Liberation Sans" w:cs="Times New Roman"/>
                <w:b/>
                <w:color w:val="000000"/>
                <w:sz w:val="20"/>
                <w:szCs w:val="20"/>
              </w:rPr>
            </w:pPr>
          </w:p>
          <w:p w:rsidR="00D44D60" w:rsidRDefault="00D44D60" w:rsidP="00745799">
            <w:pPr>
              <w:spacing w:after="0" w:line="240" w:lineRule="auto"/>
              <w:ind w:firstLine="4745"/>
              <w:rPr>
                <w:rFonts w:ascii="Liberation Sans" w:eastAsia="Times New Roman" w:hAnsi="Liberation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44D60" w:rsidRDefault="00D44D60" w:rsidP="0074579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</w:p>
        </w:tc>
      </w:tr>
    </w:tbl>
    <w:p w:rsidR="00D44D60" w:rsidRDefault="00D44D60" w:rsidP="00D44D6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44D60" w:rsidRDefault="00D44D60" w:rsidP="00D44D60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………………………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…………………………………………..</w:t>
      </w:r>
    </w:p>
    <w:p w:rsidR="00D44D60" w:rsidRDefault="00D44D60" w:rsidP="00D44D60">
      <w:pPr>
        <w:pStyle w:val="Tekstpodstawowy"/>
        <w:spacing w:after="0" w:line="240" w:lineRule="auto"/>
        <w:ind w:left="5103" w:right="707" w:hanging="5103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Cs/>
          <w:i/>
          <w:sz w:val="20"/>
        </w:rPr>
        <w:t>( miejscowość i data)</w:t>
      </w:r>
      <w:r>
        <w:rPr>
          <w:rFonts w:ascii="Times New Roman" w:hAnsi="Times New Roman" w:cs="Times New Roman"/>
          <w:bCs/>
          <w:i/>
          <w:szCs w:val="24"/>
        </w:rPr>
        <w:tab/>
      </w:r>
      <w:r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pStyle w:val="Tekstpodstawowywcity"/>
        <w:ind w:left="426" w:right="-570" w:hanging="66"/>
        <w:jc w:val="center"/>
        <w:rPr>
          <w:b/>
          <w:sz w:val="24"/>
          <w:szCs w:val="24"/>
        </w:rPr>
      </w:pPr>
    </w:p>
    <w:p w:rsidR="00D44D60" w:rsidRDefault="00D44D60" w:rsidP="00D44D60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D44D60" w:rsidRDefault="00D44D60" w:rsidP="00D44D60">
      <w:pPr>
        <w:spacing w:after="0"/>
        <w:jc w:val="right"/>
        <w:rPr>
          <w:rFonts w:ascii="Times New Roman" w:hAnsi="Times New Roman" w:cs="Times New Roman"/>
          <w:b/>
          <w:iCs/>
        </w:rPr>
      </w:pPr>
    </w:p>
    <w:p w:rsidR="00D44D60" w:rsidRPr="00104B58" w:rsidRDefault="00D44D60" w:rsidP="00D44D60">
      <w:pPr>
        <w:spacing w:after="0"/>
        <w:jc w:val="right"/>
        <w:rPr>
          <w:rFonts w:ascii="Times New Roman" w:hAnsi="Times New Roman" w:cs="Times New Roman"/>
          <w:b/>
          <w:iCs/>
        </w:rPr>
      </w:pPr>
      <w:r w:rsidRPr="00104B58">
        <w:rPr>
          <w:rFonts w:ascii="Times New Roman" w:hAnsi="Times New Roman" w:cs="Times New Roman"/>
          <w:b/>
          <w:iCs/>
        </w:rPr>
        <w:t xml:space="preserve">Załącznik nr </w:t>
      </w:r>
      <w:r>
        <w:rPr>
          <w:rFonts w:ascii="Times New Roman" w:hAnsi="Times New Roman" w:cs="Times New Roman"/>
          <w:b/>
          <w:iCs/>
        </w:rPr>
        <w:t>3</w:t>
      </w:r>
      <w:r w:rsidRPr="00104B58">
        <w:rPr>
          <w:rFonts w:ascii="Times New Roman" w:hAnsi="Times New Roman" w:cs="Times New Roman"/>
          <w:b/>
          <w:iCs/>
        </w:rPr>
        <w:t xml:space="preserve"> do SIWZ</w:t>
      </w:r>
    </w:p>
    <w:p w:rsidR="00D44D60" w:rsidRPr="00104B58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44D60" w:rsidRPr="00104B58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 xml:space="preserve">Powiat Gdański z siedzibą </w:t>
      </w:r>
    </w:p>
    <w:p w:rsidR="00D44D60" w:rsidRPr="00104B58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w Pruszczu Gdańskim</w:t>
      </w:r>
    </w:p>
    <w:p w:rsidR="00D44D60" w:rsidRPr="00104B58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ul. Wojska Polskiego 16</w:t>
      </w:r>
    </w:p>
    <w:p w:rsidR="00D44D60" w:rsidRPr="00104B58" w:rsidRDefault="00D44D60" w:rsidP="00D44D60">
      <w:pPr>
        <w:tabs>
          <w:tab w:val="left" w:pos="142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83-000 Pruszcz Gdański</w:t>
      </w:r>
    </w:p>
    <w:p w:rsidR="00D44D60" w:rsidRPr="00104B58" w:rsidRDefault="00D44D60" w:rsidP="00D44D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D44D60" w:rsidRPr="00104B58" w:rsidRDefault="00D44D60" w:rsidP="00D44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:rsidR="00D44D60" w:rsidRPr="00104B58" w:rsidRDefault="00D44D60" w:rsidP="00D44D60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D44D60" w:rsidRPr="00104B58" w:rsidRDefault="00D44D60" w:rsidP="00D44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:rsidR="00D44D60" w:rsidRPr="00104B58" w:rsidRDefault="00D44D60" w:rsidP="00D44D6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04B58">
        <w:rPr>
          <w:rFonts w:ascii="Times New Roman" w:hAnsi="Times New Roman" w:cs="Times New Roman"/>
          <w:i/>
          <w:sz w:val="24"/>
          <w:szCs w:val="24"/>
        </w:rPr>
        <w:t>(</w:t>
      </w:r>
      <w:r w:rsidRPr="00104B58">
        <w:rPr>
          <w:rFonts w:ascii="Times New Roman" w:hAnsi="Times New Roman" w:cs="Times New Roman"/>
          <w:i/>
          <w:sz w:val="20"/>
          <w:szCs w:val="20"/>
        </w:rPr>
        <w:t>pełna nazwa/firma, adres, w zależności od podmiotu: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04B58">
        <w:rPr>
          <w:rFonts w:ascii="Times New Roman" w:hAnsi="Times New Roman" w:cs="Times New Roman"/>
          <w:i/>
          <w:sz w:val="20"/>
          <w:szCs w:val="20"/>
        </w:rPr>
        <w:t>NIP/PESEL, KRS/</w:t>
      </w:r>
      <w:proofErr w:type="spellStart"/>
      <w:r w:rsidRPr="00104B5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04B58">
        <w:rPr>
          <w:rFonts w:ascii="Times New Roman" w:hAnsi="Times New Roman" w:cs="Times New Roman"/>
          <w:i/>
          <w:sz w:val="20"/>
          <w:szCs w:val="20"/>
        </w:rPr>
        <w:t>)</w:t>
      </w:r>
    </w:p>
    <w:p w:rsidR="00D44D60" w:rsidRPr="00104B58" w:rsidRDefault="00D44D60" w:rsidP="00D44D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4B58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44D60" w:rsidRPr="00104B58" w:rsidRDefault="00D44D60" w:rsidP="00D44D60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D44D60" w:rsidRPr="00104B58" w:rsidRDefault="00D44D60" w:rsidP="00D44D60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</w:t>
      </w:r>
    </w:p>
    <w:p w:rsidR="00D44D60" w:rsidRPr="00104B58" w:rsidRDefault="00D44D60" w:rsidP="00D44D60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  <w:r w:rsidRPr="00104B58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D44D60" w:rsidRPr="00104B58" w:rsidRDefault="00D44D60" w:rsidP="00D44D60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</w:p>
    <w:p w:rsidR="00D44D60" w:rsidRPr="00104B58" w:rsidRDefault="00D44D60" w:rsidP="00D44D6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B5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D44D60" w:rsidRPr="00104B58" w:rsidRDefault="00D44D60" w:rsidP="00D44D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</w:t>
      </w:r>
      <w:proofErr w:type="spellStart"/>
      <w:r w:rsidRPr="00104B58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D44D60" w:rsidRPr="00104B58" w:rsidRDefault="00D44D60" w:rsidP="00D44D6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B5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D44D60" w:rsidRPr="003004DA" w:rsidRDefault="00D44D60" w:rsidP="00D44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4D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proofErr w:type="spellStart"/>
      <w:r w:rsidRPr="003004D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3004DA">
        <w:rPr>
          <w:rFonts w:ascii="Times New Roman" w:hAnsi="Times New Roman" w:cs="Times New Roman"/>
          <w:sz w:val="24"/>
          <w:szCs w:val="24"/>
        </w:rPr>
        <w:t xml:space="preserve">: </w:t>
      </w:r>
      <w:r w:rsidRPr="003004DA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materiałów eksploatacyjnych do urządzeń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drukująco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-kopiujących </w:t>
      </w:r>
      <w:r w:rsidRPr="003004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3004DA">
        <w:rPr>
          <w:rFonts w:ascii="Times New Roman" w:hAnsi="Times New Roman" w:cs="Times New Roman"/>
          <w:b/>
          <w:bCs/>
          <w:sz w:val="24"/>
          <w:szCs w:val="24"/>
        </w:rPr>
        <w:t xml:space="preserve"> potrzeb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3004DA">
        <w:rPr>
          <w:rFonts w:ascii="Times New Roman" w:hAnsi="Times New Roman" w:cs="Times New Roman"/>
          <w:b/>
          <w:bCs/>
          <w:sz w:val="24"/>
          <w:szCs w:val="24"/>
        </w:rPr>
        <w:t xml:space="preserve"> Starostwa Powiatowego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Pruszczu Gdańskim </w:t>
      </w:r>
      <w:r w:rsidRPr="003004D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3004DA">
        <w:rPr>
          <w:rFonts w:ascii="Times New Roman" w:hAnsi="Times New Roman" w:cs="Times New Roman"/>
          <w:b/>
          <w:bCs/>
          <w:sz w:val="24"/>
          <w:szCs w:val="24"/>
        </w:rPr>
        <w:t>ZP.272</w:t>
      </w:r>
      <w:r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Pr="003004DA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004DA">
        <w:rPr>
          <w:rFonts w:ascii="Times New Roman" w:hAnsi="Times New Roman" w:cs="Times New Roman"/>
          <w:b/>
          <w:bCs/>
          <w:sz w:val="24"/>
          <w:szCs w:val="24"/>
        </w:rPr>
        <w:t>.PN</w:t>
      </w:r>
      <w:r w:rsidRPr="003004D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3004DA">
        <w:rPr>
          <w:rFonts w:ascii="Times New Roman" w:hAnsi="Times New Roman" w:cs="Times New Roman"/>
          <w:sz w:val="24"/>
          <w:szCs w:val="24"/>
        </w:rPr>
        <w:t>prowadzonego przez Powiat Gdański z siedzibą w Pruszczu Gdańskim ul. Wojska Polskiego 16</w:t>
      </w:r>
      <w:r w:rsidRPr="003004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004D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44D60" w:rsidRPr="00104B58" w:rsidRDefault="00D44D60" w:rsidP="00D44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4"/>
          <w:szCs w:val="24"/>
        </w:rPr>
      </w:pPr>
    </w:p>
    <w:p w:rsidR="00D44D60" w:rsidRPr="00104B58" w:rsidRDefault="00D44D60" w:rsidP="00D44D60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D44D60" w:rsidRPr="00104B58" w:rsidRDefault="00D44D60" w:rsidP="00D44D60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104B58">
        <w:rPr>
          <w:rFonts w:ascii="Times New Roman" w:hAnsi="Times New Roman" w:cs="Times New Roman"/>
          <w:sz w:val="24"/>
          <w:szCs w:val="24"/>
        </w:rPr>
        <w:br/>
        <w:t>art. 24 ust 1 pkt 12-2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4B58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104B5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04B58">
        <w:rPr>
          <w:rFonts w:ascii="Times New Roman" w:hAnsi="Times New Roman" w:cs="Times New Roman"/>
          <w:sz w:val="24"/>
          <w:szCs w:val="24"/>
        </w:rPr>
        <w:t>.</w:t>
      </w:r>
    </w:p>
    <w:p w:rsidR="00D44D60" w:rsidRDefault="00D44D60" w:rsidP="00D44D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104B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44D60" w:rsidRPr="00B42883" w:rsidRDefault="00D44D60" w:rsidP="00D44D60">
      <w:pPr>
        <w:pStyle w:val="Tekstpodstawowy"/>
        <w:ind w:left="4537" w:firstLine="426"/>
        <w:jc w:val="center"/>
        <w:rPr>
          <w:rFonts w:ascii="Times New Roman" w:hAnsi="Times New Roman" w:cs="Times New Roman"/>
          <w:i/>
          <w:sz w:val="20"/>
        </w:rPr>
      </w:pPr>
      <w:r w:rsidRPr="00B4288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Pr="00104B58" w:rsidRDefault="00D44D60" w:rsidP="00D44D60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04B58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24 ust. 1 pkt 13-14, 16-20  ustawy </w:t>
      </w:r>
      <w:proofErr w:type="spellStart"/>
      <w:r w:rsidRPr="00104B58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104B58">
        <w:rPr>
          <w:rFonts w:ascii="Times New Roman" w:hAnsi="Times New Roman" w:cs="Times New Roman"/>
          <w:i/>
          <w:sz w:val="20"/>
          <w:szCs w:val="20"/>
        </w:rPr>
        <w:t>)</w:t>
      </w:r>
      <w:r w:rsidRPr="00104B5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4B58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04B5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04B58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4D60" w:rsidRPr="00104B58" w:rsidRDefault="00D44D60" w:rsidP="00D44D6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44D60" w:rsidRPr="00104B58" w:rsidRDefault="00D44D60" w:rsidP="00D44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>dnia ………….……. r.          ……</w:t>
      </w:r>
      <w:r w:rsidRPr="00104B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44D60" w:rsidRPr="00B42883" w:rsidRDefault="00D44D60" w:rsidP="00D44D60">
      <w:pPr>
        <w:pStyle w:val="Tekstpodstawowy"/>
        <w:ind w:left="4537" w:firstLine="283"/>
        <w:jc w:val="center"/>
        <w:rPr>
          <w:rFonts w:ascii="Times New Roman" w:hAnsi="Times New Roman" w:cs="Times New Roman"/>
          <w:i/>
          <w:sz w:val="20"/>
        </w:rPr>
      </w:pPr>
      <w:r w:rsidRPr="00B42883">
        <w:rPr>
          <w:rFonts w:ascii="Times New Roman" w:hAnsi="Times New Roman" w:cs="Times New Roman"/>
          <w:i/>
          <w:sz w:val="20"/>
        </w:rPr>
        <w:lastRenderedPageBreak/>
        <w:t>(pieczęć i podpis  osób uprawnionych do reprezentacji Wykonawcy lub osoby upoważnionej)</w:t>
      </w:r>
    </w:p>
    <w:p w:rsidR="00D44D60" w:rsidRPr="00104B58" w:rsidRDefault="00D44D60" w:rsidP="00D44D60">
      <w:pPr>
        <w:pStyle w:val="Tretekstu"/>
        <w:ind w:left="5245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D44D60" w:rsidRPr="00104B58" w:rsidRDefault="00D44D60" w:rsidP="00D44D6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D60" w:rsidRPr="00104B58" w:rsidRDefault="00D44D60" w:rsidP="00D44D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104B5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04B58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104B5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104B58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104B5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04B58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</w:t>
      </w:r>
      <w:r w:rsidRPr="00104B58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104B5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04B58">
        <w:rPr>
          <w:rFonts w:ascii="Times New Roman" w:hAnsi="Times New Roman" w:cs="Times New Roman"/>
          <w:i/>
          <w:sz w:val="20"/>
          <w:szCs w:val="20"/>
        </w:rPr>
        <w:t>)</w:t>
      </w:r>
      <w:r w:rsidRPr="00104B5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D44D60" w:rsidRPr="00104B58" w:rsidRDefault="00D44D60" w:rsidP="00D44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104B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4D60" w:rsidRPr="00104B58" w:rsidRDefault="00D44D60" w:rsidP="00D44D60">
      <w:pPr>
        <w:spacing w:after="0" w:line="360" w:lineRule="auto"/>
        <w:ind w:left="4537" w:hanging="1"/>
        <w:jc w:val="center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44D60" w:rsidRPr="00B42883" w:rsidRDefault="00D44D60" w:rsidP="00D44D60">
      <w:pPr>
        <w:pStyle w:val="Tekstpodstawowy"/>
        <w:ind w:left="4537" w:hanging="1"/>
        <w:jc w:val="center"/>
        <w:rPr>
          <w:rFonts w:ascii="Times New Roman" w:hAnsi="Times New Roman" w:cs="Times New Roman"/>
          <w:i/>
          <w:sz w:val="20"/>
        </w:rPr>
      </w:pPr>
      <w:r w:rsidRPr="00B4288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D60" w:rsidRPr="00104B58" w:rsidRDefault="00D44D60" w:rsidP="00D44D6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5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5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104B58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04B5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104B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D44D60" w:rsidRPr="00104B58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4D60" w:rsidRPr="00104B58" w:rsidRDefault="00D44D60" w:rsidP="00D44D60">
      <w:pPr>
        <w:spacing w:after="0" w:line="360" w:lineRule="auto"/>
        <w:ind w:left="4537" w:hanging="1"/>
        <w:jc w:val="center"/>
        <w:rPr>
          <w:rFonts w:ascii="Times New Roman" w:hAnsi="Times New Roman" w:cs="Times New Roman"/>
          <w:sz w:val="20"/>
          <w:szCs w:val="20"/>
        </w:rPr>
      </w:pPr>
      <w:r w:rsidRPr="00104B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44D60" w:rsidRPr="00B42883" w:rsidRDefault="00D44D60" w:rsidP="00D44D60">
      <w:pPr>
        <w:pStyle w:val="Tekstpodstawowy"/>
        <w:ind w:left="4537" w:hanging="1"/>
        <w:jc w:val="center"/>
        <w:rPr>
          <w:rFonts w:ascii="Times New Roman" w:hAnsi="Times New Roman" w:cs="Times New Roman"/>
          <w:i/>
          <w:sz w:val="20"/>
        </w:rPr>
      </w:pPr>
      <w:r w:rsidRPr="00B42883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D44D60" w:rsidRDefault="00D44D60" w:rsidP="00D44D60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D44D60" w:rsidRDefault="00D44D60" w:rsidP="00D44D60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D44D60" w:rsidRDefault="00D44D60" w:rsidP="00D44D60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D44D60" w:rsidRDefault="00D44D60" w:rsidP="00D44D60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D44D60" w:rsidRPr="00C32F73" w:rsidRDefault="00D44D60" w:rsidP="00D44D60">
      <w:pPr>
        <w:jc w:val="right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:rsidR="00D44D60" w:rsidRDefault="00D44D60" w:rsidP="00D44D6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44D60" w:rsidRDefault="00D44D60" w:rsidP="00D44D6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44D60" w:rsidRDefault="00D44D60" w:rsidP="00D44D6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44D60" w:rsidRPr="00C32F73" w:rsidRDefault="00D44D60" w:rsidP="00D44D6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44D60" w:rsidRPr="00C32F73" w:rsidRDefault="00D44D60" w:rsidP="00D44D6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44D60" w:rsidRPr="00C32F73" w:rsidRDefault="00D44D60" w:rsidP="00D44D6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Pr="00C32F73">
        <w:rPr>
          <w:rFonts w:ascii="Times New Roman" w:hAnsi="Times New Roman" w:cs="Times New Roman"/>
          <w:b/>
          <w:sz w:val="20"/>
          <w:szCs w:val="20"/>
        </w:rPr>
        <w:t xml:space="preserve">ałącznik nr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C32F73">
        <w:rPr>
          <w:rFonts w:ascii="Times New Roman" w:hAnsi="Times New Roman" w:cs="Times New Roman"/>
          <w:b/>
          <w:sz w:val="20"/>
          <w:szCs w:val="20"/>
        </w:rPr>
        <w:t xml:space="preserve"> do SIWZ</w:t>
      </w:r>
    </w:p>
    <w:p w:rsidR="00D44D60" w:rsidRPr="00C32F73" w:rsidRDefault="00D44D60" w:rsidP="00D44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2F73">
        <w:rPr>
          <w:rFonts w:ascii="Times New Roman" w:hAnsi="Times New Roman" w:cs="Times New Roman"/>
          <w:b/>
          <w:sz w:val="20"/>
          <w:szCs w:val="20"/>
        </w:rPr>
        <w:t xml:space="preserve">OŚWIADCZENIE WYKONAWCY </w:t>
      </w:r>
    </w:p>
    <w:p w:rsidR="00D44D60" w:rsidRPr="00C32F73" w:rsidRDefault="00D44D60" w:rsidP="00D44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2F73">
        <w:rPr>
          <w:rFonts w:ascii="Times New Roman" w:hAnsi="Times New Roman" w:cs="Times New Roman"/>
          <w:b/>
          <w:sz w:val="20"/>
          <w:szCs w:val="20"/>
        </w:rPr>
        <w:t>o przynależności albo braku przynależności do tej samej grupy kapitałowej</w:t>
      </w:r>
    </w:p>
    <w:p w:rsidR="00D44D60" w:rsidRPr="00C32F73" w:rsidRDefault="00D44D60" w:rsidP="00D44D60">
      <w:pPr>
        <w:pStyle w:val="Normalny6"/>
        <w:jc w:val="center"/>
        <w:rPr>
          <w:b/>
          <w:sz w:val="20"/>
          <w:szCs w:val="20"/>
        </w:rPr>
      </w:pPr>
    </w:p>
    <w:p w:rsidR="00D44D60" w:rsidRDefault="00D44D60" w:rsidP="00D44D6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ar-SA"/>
        </w:rPr>
      </w:pPr>
    </w:p>
    <w:p w:rsidR="00D44D60" w:rsidRPr="00C32F73" w:rsidRDefault="00D44D60" w:rsidP="00D44D6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ar-SA"/>
        </w:rPr>
      </w:pPr>
    </w:p>
    <w:p w:rsidR="00D44D60" w:rsidRPr="00C32F73" w:rsidRDefault="00D44D60" w:rsidP="00D44D6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32F73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D44D60" w:rsidRPr="00C32F73" w:rsidRDefault="00D44D60" w:rsidP="00D44D60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0"/>
        </w:rPr>
      </w:pPr>
      <w:r w:rsidRPr="00C32F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D44D60" w:rsidRPr="00C32F73" w:rsidRDefault="00D44D60" w:rsidP="00D44D60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0"/>
        </w:rPr>
      </w:pPr>
    </w:p>
    <w:p w:rsidR="00D44D60" w:rsidRPr="00C32F73" w:rsidRDefault="00D44D60" w:rsidP="00D44D60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0"/>
        </w:rPr>
      </w:pPr>
      <w:r w:rsidRPr="00C32F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D44D60" w:rsidRPr="00C32F73" w:rsidRDefault="00D44D60" w:rsidP="00D44D6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32F73">
        <w:rPr>
          <w:rFonts w:ascii="Times New Roman" w:hAnsi="Times New Roman" w:cs="Times New Roman"/>
          <w:i/>
          <w:sz w:val="16"/>
          <w:szCs w:val="16"/>
        </w:rPr>
        <w:t>(pełna nazwa wraz adresem Wykonawcy)</w:t>
      </w:r>
    </w:p>
    <w:p w:rsidR="00D44D60" w:rsidRPr="00C32F73" w:rsidRDefault="00D44D60" w:rsidP="00D44D6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ar-SA"/>
        </w:rPr>
      </w:pPr>
    </w:p>
    <w:p w:rsidR="00D44D60" w:rsidRPr="00C32F73" w:rsidRDefault="00D44D60" w:rsidP="00D44D60">
      <w:pPr>
        <w:pStyle w:val="TekstprzypisudolnegoTekstprzypisu"/>
        <w:spacing w:line="360" w:lineRule="auto"/>
        <w:jc w:val="both"/>
      </w:pPr>
      <w:r w:rsidRPr="00C32F73">
        <w:t xml:space="preserve">Przystępując do udziału w postępowaniu o zamówienie publiczne informuję, że </w:t>
      </w:r>
    </w:p>
    <w:p w:rsidR="00D44D60" w:rsidRPr="00C32F73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 xml:space="preserve">1) </w:t>
      </w:r>
      <w:r w:rsidRPr="00C32F73">
        <w:rPr>
          <w:rFonts w:ascii="Times New Roman" w:hAnsi="Times New Roman" w:cs="Times New Roman"/>
          <w:b/>
          <w:bCs/>
          <w:sz w:val="20"/>
          <w:szCs w:val="20"/>
        </w:rPr>
        <w:t>nie należę</w:t>
      </w:r>
      <w:r w:rsidRPr="00C32F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32F73">
        <w:rPr>
          <w:rFonts w:ascii="Times New Roman" w:hAnsi="Times New Roman" w:cs="Times New Roman"/>
          <w:b/>
          <w:bCs/>
          <w:sz w:val="20"/>
          <w:szCs w:val="20"/>
        </w:rPr>
        <w:t>do żadnej grupy kapitałowej</w:t>
      </w:r>
      <w:r w:rsidRPr="00C32F73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*</w:t>
      </w:r>
      <w:r w:rsidRPr="00C32F73">
        <w:rPr>
          <w:rFonts w:ascii="Times New Roman" w:hAnsi="Times New Roman" w:cs="Times New Roman"/>
          <w:bCs/>
          <w:sz w:val="20"/>
          <w:szCs w:val="20"/>
        </w:rPr>
        <w:t>;</w:t>
      </w:r>
    </w:p>
    <w:p w:rsidR="00D44D60" w:rsidRPr="00C32F73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2)</w:t>
      </w:r>
      <w:r w:rsidRPr="00C32F73">
        <w:rPr>
          <w:rFonts w:ascii="Times New Roman" w:hAnsi="Times New Roman" w:cs="Times New Roman"/>
          <w:b/>
          <w:bCs/>
          <w:sz w:val="20"/>
          <w:szCs w:val="20"/>
        </w:rPr>
        <w:t xml:space="preserve"> nie należę</w:t>
      </w:r>
      <w:r w:rsidRPr="00C32F73">
        <w:rPr>
          <w:rFonts w:ascii="Times New Roman" w:hAnsi="Times New Roman" w:cs="Times New Roman"/>
          <w:sz w:val="20"/>
          <w:szCs w:val="20"/>
        </w:rPr>
        <w:t xml:space="preserve"> </w:t>
      </w:r>
      <w:r w:rsidRPr="00C32F73">
        <w:rPr>
          <w:rFonts w:ascii="Times New Roman" w:hAnsi="Times New Roman" w:cs="Times New Roman"/>
          <w:bCs/>
          <w:sz w:val="20"/>
          <w:szCs w:val="20"/>
        </w:rPr>
        <w:t>do grupy kapitałowej z żadnym z Wykonawców, którzy złożyli odrębną ofertę lub ofertę częściową w ww. postępowaniu</w:t>
      </w:r>
      <w:r w:rsidRPr="00C32F73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*</w:t>
      </w:r>
      <w:r w:rsidRPr="00C32F73">
        <w:rPr>
          <w:rFonts w:ascii="Times New Roman" w:hAnsi="Times New Roman" w:cs="Times New Roman"/>
          <w:bCs/>
          <w:sz w:val="20"/>
          <w:szCs w:val="20"/>
        </w:rPr>
        <w:t>;</w:t>
      </w:r>
    </w:p>
    <w:p w:rsidR="00D44D60" w:rsidRPr="00C32F73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 xml:space="preserve">3) </w:t>
      </w:r>
      <w:r w:rsidRPr="00C32F73">
        <w:rPr>
          <w:rFonts w:ascii="Times New Roman" w:hAnsi="Times New Roman" w:cs="Times New Roman"/>
          <w:b/>
          <w:bCs/>
          <w:sz w:val="20"/>
          <w:szCs w:val="20"/>
        </w:rPr>
        <w:t>należę</w:t>
      </w:r>
      <w:r w:rsidRPr="00C32F73">
        <w:rPr>
          <w:rFonts w:ascii="Times New Roman" w:hAnsi="Times New Roman" w:cs="Times New Roman"/>
          <w:bCs/>
          <w:sz w:val="20"/>
          <w:szCs w:val="20"/>
        </w:rPr>
        <w:t xml:space="preserve"> do tej samej grupy kapitałowej z innym Wykonawcą, który złożył odrębną ofertę lub ofertę częściową w ww. postępowaniu</w:t>
      </w:r>
      <w:r w:rsidRPr="00C32F73">
        <w:rPr>
          <w:rFonts w:ascii="Times New Roman" w:hAnsi="Times New Roman" w:cs="Times New Roman"/>
          <w:b/>
          <w:bCs/>
          <w:color w:val="FF0000"/>
          <w:sz w:val="20"/>
          <w:szCs w:val="20"/>
          <w:vertAlign w:val="superscript"/>
        </w:rPr>
        <w:t>**</w:t>
      </w:r>
      <w:r w:rsidRPr="00C32F73">
        <w:rPr>
          <w:rFonts w:ascii="Times New Roman" w:hAnsi="Times New Roman" w:cs="Times New Roman"/>
          <w:bCs/>
          <w:sz w:val="20"/>
          <w:szCs w:val="20"/>
        </w:rPr>
        <w:t>:</w:t>
      </w:r>
    </w:p>
    <w:p w:rsidR="00D44D60" w:rsidRPr="00C32F73" w:rsidRDefault="00D44D60" w:rsidP="00D44D60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a)………………………………………………………………………………………………………………</w:t>
      </w:r>
    </w:p>
    <w:p w:rsidR="00D44D60" w:rsidRPr="00C32F73" w:rsidRDefault="00D44D60" w:rsidP="00D44D60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b)………………………………………………………………………………………………………………</w:t>
      </w:r>
    </w:p>
    <w:p w:rsidR="00D44D60" w:rsidRPr="00C32F73" w:rsidRDefault="00D44D60" w:rsidP="00D44D60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 xml:space="preserve">c)……………………………………………………………………………………………………………… </w:t>
      </w:r>
    </w:p>
    <w:p w:rsidR="00D44D60" w:rsidRPr="00C32F73" w:rsidRDefault="00D44D60" w:rsidP="00D44D60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(</w:t>
      </w:r>
      <w:r w:rsidRPr="00C32F73">
        <w:rPr>
          <w:rFonts w:ascii="Times New Roman" w:hAnsi="Times New Roman" w:cs="Times New Roman"/>
          <w:bCs/>
          <w:sz w:val="16"/>
          <w:szCs w:val="16"/>
        </w:rPr>
        <w:t>nazwy i adresy tych Wykonawców</w:t>
      </w:r>
      <w:r w:rsidRPr="00C32F73">
        <w:rPr>
          <w:rFonts w:ascii="Times New Roman" w:hAnsi="Times New Roman" w:cs="Times New Roman"/>
          <w:bCs/>
          <w:sz w:val="20"/>
          <w:szCs w:val="20"/>
        </w:rPr>
        <w:t>)</w:t>
      </w:r>
    </w:p>
    <w:p w:rsidR="00D44D60" w:rsidRPr="00C32F73" w:rsidRDefault="00D44D60" w:rsidP="00D44D60">
      <w:pPr>
        <w:spacing w:after="0" w:line="240" w:lineRule="auto"/>
        <w:ind w:left="363"/>
        <w:rPr>
          <w:rFonts w:ascii="Times New Roman" w:hAnsi="Times New Roman" w:cs="Times New Roman"/>
          <w:bCs/>
          <w:sz w:val="20"/>
          <w:szCs w:val="20"/>
        </w:rPr>
      </w:pPr>
    </w:p>
    <w:p w:rsidR="00D44D60" w:rsidRPr="00C32F73" w:rsidRDefault="00D44D60" w:rsidP="00D44D60">
      <w:pPr>
        <w:pStyle w:val="Normalny6"/>
        <w:tabs>
          <w:tab w:val="left" w:pos="20160"/>
        </w:tabs>
        <w:jc w:val="both"/>
        <w:rPr>
          <w:b/>
          <w:i/>
          <w:color w:val="FF0000"/>
          <w:sz w:val="18"/>
          <w:szCs w:val="18"/>
        </w:rPr>
      </w:pPr>
      <w:r w:rsidRPr="00C32F73">
        <w:rPr>
          <w:b/>
          <w:i/>
          <w:color w:val="FF0000"/>
          <w:sz w:val="18"/>
          <w:szCs w:val="18"/>
        </w:rPr>
        <w:t>* niepotrzebne skreślić</w:t>
      </w:r>
    </w:p>
    <w:p w:rsidR="00D44D60" w:rsidRPr="00C32F73" w:rsidRDefault="00D44D60" w:rsidP="00D44D60">
      <w:pPr>
        <w:pStyle w:val="Normalny6"/>
        <w:tabs>
          <w:tab w:val="left" w:pos="20160"/>
        </w:tabs>
        <w:jc w:val="both"/>
        <w:rPr>
          <w:b/>
          <w:i/>
          <w:color w:val="FF0000"/>
          <w:sz w:val="18"/>
          <w:szCs w:val="18"/>
        </w:rPr>
      </w:pPr>
      <w:r w:rsidRPr="00C32F73">
        <w:rPr>
          <w:b/>
          <w:i/>
          <w:color w:val="FF0000"/>
          <w:sz w:val="18"/>
          <w:szCs w:val="18"/>
        </w:rPr>
        <w:t>** 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</w:t>
      </w:r>
    </w:p>
    <w:p w:rsidR="00D44D60" w:rsidRPr="00C32F73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:rsidR="00D44D60" w:rsidRPr="00C32F73" w:rsidRDefault="00D44D60" w:rsidP="00D44D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32F73">
        <w:rPr>
          <w:rFonts w:ascii="Times New Roman" w:hAnsi="Times New Roman" w:cs="Times New Roman"/>
          <w:b/>
          <w:bCs/>
          <w:sz w:val="20"/>
          <w:szCs w:val="20"/>
          <w:u w:val="single"/>
        </w:rPr>
        <w:t>UWAGA</w:t>
      </w:r>
    </w:p>
    <w:p w:rsidR="00D44D60" w:rsidRPr="00C32F73" w:rsidRDefault="00D44D60" w:rsidP="00D44D6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2F73">
        <w:rPr>
          <w:rFonts w:ascii="Times New Roman" w:hAnsi="Times New Roman" w:cs="Times New Roman"/>
          <w:bCs/>
          <w:sz w:val="20"/>
          <w:szCs w:val="20"/>
        </w:rPr>
        <w:t>Pod pojęciem „</w:t>
      </w:r>
      <w:r w:rsidRPr="00C32F73">
        <w:rPr>
          <w:rFonts w:ascii="Times New Roman" w:hAnsi="Times New Roman" w:cs="Times New Roman"/>
          <w:b/>
          <w:bCs/>
          <w:sz w:val="20"/>
          <w:szCs w:val="20"/>
          <w:u w:val="single"/>
        </w:rPr>
        <w:t>grupa kapitałowa</w:t>
      </w:r>
      <w:r w:rsidRPr="00C32F73">
        <w:rPr>
          <w:rFonts w:ascii="Times New Roman" w:hAnsi="Times New Roman" w:cs="Times New Roman"/>
          <w:bCs/>
          <w:sz w:val="20"/>
          <w:szCs w:val="20"/>
        </w:rPr>
        <w:t xml:space="preserve">” zgodnie z ustawą  z dnia 16 lutego 2007 r. o ochronie konkurencji i konsumentów (Dz. U. Nr 50, poz. 331 z </w:t>
      </w:r>
      <w:proofErr w:type="spellStart"/>
      <w:r w:rsidRPr="00C32F73">
        <w:rPr>
          <w:rFonts w:ascii="Times New Roman" w:hAnsi="Times New Roman" w:cs="Times New Roman"/>
          <w:bCs/>
          <w:sz w:val="20"/>
          <w:szCs w:val="20"/>
        </w:rPr>
        <w:t>późn</w:t>
      </w:r>
      <w:proofErr w:type="spellEnd"/>
      <w:r w:rsidRPr="00C32F73">
        <w:rPr>
          <w:rFonts w:ascii="Times New Roman" w:hAnsi="Times New Roman" w:cs="Times New Roman"/>
          <w:bCs/>
          <w:sz w:val="20"/>
          <w:szCs w:val="20"/>
        </w:rPr>
        <w:t xml:space="preserve">. zm.) rozumie się </w:t>
      </w:r>
      <w:r w:rsidRPr="00C32F73">
        <w:rPr>
          <w:rFonts w:ascii="Times New Roman" w:hAnsi="Times New Roman" w:cs="Times New Roman"/>
          <w:b/>
          <w:bCs/>
          <w:sz w:val="20"/>
          <w:szCs w:val="20"/>
        </w:rPr>
        <w:t xml:space="preserve">wszystkich przedsiębiorców, którzy są kontrolowani w sposób  bezpośredni lub pośredni przez jednego przedsiębiorcę, w tym również tego przedsiębiorcę </w:t>
      </w:r>
      <w:r w:rsidRPr="00C32F73">
        <w:rPr>
          <w:rFonts w:ascii="Times New Roman" w:hAnsi="Times New Roman" w:cs="Times New Roman"/>
          <w:bCs/>
          <w:sz w:val="20"/>
          <w:szCs w:val="20"/>
        </w:rPr>
        <w:t>(art. 4 pkt 14 cyt. ustawy).</w:t>
      </w:r>
    </w:p>
    <w:p w:rsidR="00D44D60" w:rsidRPr="00C32F73" w:rsidRDefault="00D44D60" w:rsidP="00D44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4D60" w:rsidRPr="00C32F73" w:rsidRDefault="00D44D60" w:rsidP="00D44D60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:rsidR="00D44D60" w:rsidRPr="00C32F73" w:rsidRDefault="00D44D60" w:rsidP="00D44D60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:rsidR="00D44D60" w:rsidRPr="0060155A" w:rsidRDefault="00D44D60" w:rsidP="00D44D60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60155A">
        <w:rPr>
          <w:rFonts w:ascii="Times New Roman" w:hAnsi="Times New Roman" w:cs="Times New Roman"/>
          <w:bCs/>
          <w:i/>
          <w:szCs w:val="24"/>
        </w:rPr>
        <w:t>………………………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Cs w:val="24"/>
        </w:rPr>
        <w:t>……………………………………</w:t>
      </w:r>
      <w:r>
        <w:rPr>
          <w:rFonts w:ascii="Times New Roman" w:hAnsi="Times New Roman" w:cs="Times New Roman"/>
          <w:i/>
          <w:szCs w:val="24"/>
        </w:rPr>
        <w:t>…….</w:t>
      </w:r>
      <w:r w:rsidRPr="0060155A">
        <w:rPr>
          <w:rFonts w:ascii="Times New Roman" w:hAnsi="Times New Roman" w:cs="Times New Roman"/>
          <w:i/>
          <w:szCs w:val="24"/>
        </w:rPr>
        <w:t>.</w:t>
      </w:r>
    </w:p>
    <w:p w:rsidR="00D44D60" w:rsidRPr="0060155A" w:rsidRDefault="00D44D60" w:rsidP="00D44D60">
      <w:pPr>
        <w:pStyle w:val="Tekstpodstawowy"/>
        <w:spacing w:after="0" w:line="240" w:lineRule="auto"/>
        <w:ind w:left="5103" w:right="707" w:hanging="5103"/>
        <w:jc w:val="center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hAnsi="Times New Roman" w:cs="Times New Roman"/>
          <w:bCs/>
          <w:i/>
          <w:sz w:val="20"/>
        </w:rPr>
        <w:t>( miejscowość i data)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BC7ACE" w:rsidRDefault="00BC7ACE" w:rsidP="00D44D60">
      <w:pPr>
        <w:spacing w:after="0" w:line="360" w:lineRule="auto"/>
      </w:pPr>
      <w:bookmarkStart w:id="0" w:name="_GoBack"/>
      <w:bookmarkEnd w:id="0"/>
    </w:p>
    <w:sectPr w:rsidR="00BC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penSymbol, 'Arial Unicode MS'">
    <w:charset w:val="00"/>
    <w:family w:val="auto"/>
    <w:pitch w:val="default"/>
  </w:font>
  <w:font w:name="Andale Sans UI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7DAEF87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4F82AFA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7"/>
    <w:multiLevelType w:val="multilevel"/>
    <w:tmpl w:val="051662E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9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D"/>
    <w:multiLevelType w:val="multilevel"/>
    <w:tmpl w:val="F3BE44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hd w:val="clear" w:color="auto" w:fil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hd w:val="clear" w:color="auto" w:fil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hd w:val="clear" w:color="auto" w:fil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hd w:val="clear" w:color="auto" w:fil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hd w:val="clear" w:color="auto" w:fil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hd w:val="clear" w:color="auto" w:fill="000000"/>
      </w:rPr>
    </w:lvl>
  </w:abstractNum>
  <w:abstractNum w:abstractNumId="7" w15:restartNumberingAfterBreak="0">
    <w:nsid w:val="0000001F"/>
    <w:multiLevelType w:val="multilevel"/>
    <w:tmpl w:val="F178477C"/>
    <w:name w:val="WW8Num3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1"/>
    <w:multiLevelType w:val="multilevel"/>
    <w:tmpl w:val="3B48B0A8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24"/>
    <w:multiLevelType w:val="singleLevel"/>
    <w:tmpl w:val="95C87CB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 w:val="0"/>
      </w:rPr>
    </w:lvl>
  </w:abstractNum>
  <w:abstractNum w:abstractNumId="10" w15:restartNumberingAfterBreak="0">
    <w:nsid w:val="00000025"/>
    <w:multiLevelType w:val="multilevel"/>
    <w:tmpl w:val="1D6E8088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29"/>
    <w:multiLevelType w:val="multilevel"/>
    <w:tmpl w:val="46DE46DC"/>
    <w:name w:val="WW8Num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000002C"/>
    <w:multiLevelType w:val="multilevel"/>
    <w:tmpl w:val="42286B64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2F"/>
    <w:multiLevelType w:val="multilevel"/>
    <w:tmpl w:val="0000002F"/>
    <w:name w:val="WW8Num6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30"/>
    <w:multiLevelType w:val="multilevel"/>
    <w:tmpl w:val="419C5EB0"/>
    <w:name w:val="WW8Num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34"/>
    <w:multiLevelType w:val="multilevel"/>
    <w:tmpl w:val="68285D1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0CBC45AC"/>
    <w:multiLevelType w:val="multilevel"/>
    <w:tmpl w:val="BA8ADF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7" w15:restartNumberingAfterBreak="0">
    <w:nsid w:val="1571513E"/>
    <w:multiLevelType w:val="multilevel"/>
    <w:tmpl w:val="41EC53A4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1A9740B2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 w15:restartNumberingAfterBreak="0">
    <w:nsid w:val="2F6D232D"/>
    <w:multiLevelType w:val="multilevel"/>
    <w:tmpl w:val="7CC290D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561C8"/>
    <w:multiLevelType w:val="multilevel"/>
    <w:tmpl w:val="C4E6577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4C3F5E07"/>
    <w:multiLevelType w:val="multilevel"/>
    <w:tmpl w:val="BA8ADF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3" w15:restartNumberingAfterBreak="0">
    <w:nsid w:val="4DAA3C8B"/>
    <w:multiLevelType w:val="hybridMultilevel"/>
    <w:tmpl w:val="67BE4432"/>
    <w:lvl w:ilvl="0" w:tplc="752C8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5AD8D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7ACE956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95FA0F1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1A45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9945377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9F22E2E"/>
    <w:multiLevelType w:val="hybridMultilevel"/>
    <w:tmpl w:val="CC6862C8"/>
    <w:lvl w:ilvl="0" w:tplc="B40E2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289E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8" w15:restartNumberingAfterBreak="0">
    <w:nsid w:val="76E15C8B"/>
    <w:multiLevelType w:val="multilevel"/>
    <w:tmpl w:val="BA8ADF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 w15:restartNumberingAfterBreak="0">
    <w:nsid w:val="77331F2C"/>
    <w:multiLevelType w:val="multilevel"/>
    <w:tmpl w:val="EDE8662A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D185E0A"/>
    <w:multiLevelType w:val="multilevel"/>
    <w:tmpl w:val="9C306D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DC24233"/>
    <w:multiLevelType w:val="multilevel"/>
    <w:tmpl w:val="9C306D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26"/>
  </w:num>
  <w:num w:numId="4">
    <w:abstractNumId w:val="1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2"/>
  </w:num>
  <w:num w:numId="11">
    <w:abstractNumId w:val="27"/>
  </w:num>
  <w:num w:numId="12">
    <w:abstractNumId w:val="30"/>
  </w:num>
  <w:num w:numId="13">
    <w:abstractNumId w:val="24"/>
  </w:num>
  <w:num w:numId="14">
    <w:abstractNumId w:val="16"/>
  </w:num>
  <w:num w:numId="1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60"/>
    <w:rsid w:val="00BC7ACE"/>
    <w:rsid w:val="00D4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43DAC-27EE-4F00-8F8F-C40DD986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D6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4D6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44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44D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D44D60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Arial"/>
      <w:b/>
      <w:i/>
      <w:sz w:val="24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D44D60"/>
    <w:pPr>
      <w:keepNext/>
      <w:numPr>
        <w:ilvl w:val="4"/>
        <w:numId w:val="1"/>
      </w:numPr>
      <w:suppressAutoHyphens/>
      <w:spacing w:after="0" w:line="240" w:lineRule="auto"/>
      <w:ind w:left="360" w:firstLine="0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D44D60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D44D60"/>
    <w:pPr>
      <w:keepNext/>
      <w:widowControl w:val="0"/>
      <w:spacing w:after="0" w:line="240" w:lineRule="auto"/>
      <w:jc w:val="right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44D60"/>
    <w:pPr>
      <w:keepNext/>
      <w:tabs>
        <w:tab w:val="left" w:pos="284"/>
      </w:tabs>
      <w:suppressAutoHyphens/>
      <w:spacing w:after="0" w:line="240" w:lineRule="auto"/>
      <w:ind w:left="284"/>
      <w:outlineLvl w:val="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D44D60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4D6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D44D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4D60"/>
    <w:rPr>
      <w:rFonts w:asciiTheme="majorHAnsi" w:eastAsiaTheme="majorEastAsia" w:hAnsiTheme="majorHAnsi" w:cstheme="majorBidi"/>
      <w:b/>
      <w:bCs/>
      <w:color w:val="5B9BD5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rsid w:val="00D44D60"/>
    <w:rPr>
      <w:rFonts w:ascii="Arial" w:eastAsia="Times New Roman" w:hAnsi="Arial" w:cs="Arial"/>
      <w:b/>
      <w:i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D44D60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zh-CN"/>
    </w:rPr>
  </w:style>
  <w:style w:type="character" w:customStyle="1" w:styleId="Nagwek6Znak">
    <w:name w:val="Nagłówek 6 Znak"/>
    <w:basedOn w:val="Domylnaczcionkaakapitu"/>
    <w:link w:val="Nagwek6"/>
    <w:rsid w:val="00D44D6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44D6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44D6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D44D60"/>
    <w:rPr>
      <w:rFonts w:ascii="Cambria" w:eastAsia="Times New Roman" w:hAnsi="Cambria" w:cs="Times New Roman"/>
      <w:lang w:eastAsia="zh-CN"/>
    </w:rPr>
  </w:style>
  <w:style w:type="paragraph" w:customStyle="1" w:styleId="Nagwek20">
    <w:name w:val="Nagłówek2"/>
    <w:basedOn w:val="Normalny"/>
    <w:next w:val="Tekstpodstawowy"/>
    <w:rsid w:val="00D44D6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imes New Roman"/>
      <w:kern w:val="1"/>
      <w:sz w:val="28"/>
      <w:szCs w:val="28"/>
      <w:lang w:bidi="pl-PL"/>
    </w:rPr>
  </w:style>
  <w:style w:type="paragraph" w:styleId="Tekstpodstawowy">
    <w:name w:val="Body Text"/>
    <w:basedOn w:val="Normalny"/>
    <w:link w:val="TekstpodstawowyZnak"/>
    <w:unhideWhenUsed/>
    <w:rsid w:val="00D44D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4D6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nhideWhenUsed/>
    <w:rsid w:val="00D44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4D6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4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D6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D60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Normalny1">
    <w:name w:val="Normalny1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44D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4D60"/>
    <w:rPr>
      <w:rFonts w:eastAsiaTheme="minorEastAsia"/>
      <w:lang w:eastAsia="pl-PL"/>
    </w:rPr>
  </w:style>
  <w:style w:type="character" w:customStyle="1" w:styleId="FontStyle55">
    <w:name w:val="Font Style55"/>
    <w:uiPriority w:val="99"/>
    <w:rsid w:val="00D44D60"/>
    <w:rPr>
      <w:rFonts w:ascii="Calibri" w:hAnsi="Calibri" w:cs="Calibri"/>
      <w:b/>
      <w:bCs/>
      <w:sz w:val="18"/>
      <w:szCs w:val="18"/>
    </w:rPr>
  </w:style>
  <w:style w:type="character" w:styleId="Hipercze">
    <w:name w:val="Hyperlink"/>
    <w:rsid w:val="00D44D60"/>
    <w:rPr>
      <w:color w:val="000080"/>
      <w:u w:val="single"/>
    </w:rPr>
  </w:style>
  <w:style w:type="paragraph" w:customStyle="1" w:styleId="Zawartotabeli">
    <w:name w:val="Zawartość tabeli"/>
    <w:basedOn w:val="Tekstpodstawowy"/>
    <w:rsid w:val="00D44D60"/>
    <w:pPr>
      <w:widowControl w:val="0"/>
      <w:suppressLineNumbers/>
      <w:suppressAutoHyphens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0"/>
      <w:lang w:bidi="pl-PL"/>
    </w:rPr>
  </w:style>
  <w:style w:type="paragraph" w:customStyle="1" w:styleId="Stopka1">
    <w:name w:val="Stopka1"/>
    <w:basedOn w:val="Normalny"/>
    <w:rsid w:val="00D44D60"/>
    <w:pPr>
      <w:tabs>
        <w:tab w:val="center" w:pos="4536"/>
        <w:tab w:val="right" w:pos="9072"/>
      </w:tabs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bidi="pl-PL"/>
    </w:rPr>
  </w:style>
  <w:style w:type="paragraph" w:customStyle="1" w:styleId="Normalny2">
    <w:name w:val="Normalny2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pl-PL"/>
    </w:rPr>
  </w:style>
  <w:style w:type="character" w:customStyle="1" w:styleId="FontStyle59">
    <w:name w:val="Font Style59"/>
    <w:uiPriority w:val="99"/>
    <w:rsid w:val="00D44D60"/>
    <w:rPr>
      <w:rFonts w:ascii="Calibri" w:hAnsi="Calibri" w:cs="Calibri"/>
      <w:sz w:val="18"/>
      <w:szCs w:val="18"/>
    </w:rPr>
  </w:style>
  <w:style w:type="paragraph" w:customStyle="1" w:styleId="Style29">
    <w:name w:val="Style29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81" w:lineRule="exact"/>
      <w:ind w:hanging="410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45" w:lineRule="exact"/>
      <w:jc w:val="right"/>
    </w:pPr>
    <w:rPr>
      <w:rFonts w:ascii="Calibri" w:eastAsia="Times New Roman" w:hAnsi="Calibri" w:cs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45" w:lineRule="exact"/>
      <w:ind w:hanging="353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D44D60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4D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reambuła,normalny tekst,L1,Numerowanie"/>
    <w:basedOn w:val="Normalny"/>
    <w:link w:val="AkapitzlistZnak"/>
    <w:uiPriority w:val="99"/>
    <w:qFormat/>
    <w:rsid w:val="00D44D60"/>
    <w:pPr>
      <w:ind w:left="720"/>
      <w:contextualSpacing/>
    </w:pPr>
  </w:style>
  <w:style w:type="paragraph" w:customStyle="1" w:styleId="Style21">
    <w:name w:val="Style21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45" w:lineRule="exact"/>
      <w:ind w:hanging="403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kapitzlistZnak">
    <w:name w:val="Akapit z listą Znak"/>
    <w:aliases w:val="Preambuła Znak,normalny tekst Znak,L1 Znak,Numerowanie Znak"/>
    <w:link w:val="Akapitzlist"/>
    <w:uiPriority w:val="99"/>
    <w:qFormat/>
    <w:rsid w:val="00D44D60"/>
    <w:rPr>
      <w:rFonts w:eastAsiaTheme="minorEastAsia"/>
      <w:lang w:eastAsia="pl-PL"/>
    </w:rPr>
  </w:style>
  <w:style w:type="paragraph" w:customStyle="1" w:styleId="TekstprzypisudolnegoTekstprzypisu">
    <w:name w:val="Tekst przypisu dolnego.Tekst przypisu"/>
    <w:basedOn w:val="Normalny"/>
    <w:uiPriority w:val="99"/>
    <w:rsid w:val="00D44D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44D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3">
    <w:name w:val="Normalny3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4">
    <w:name w:val="Normalny4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Standardowy2">
    <w:name w:val="Standardowy2"/>
    <w:basedOn w:val="Normalny"/>
    <w:next w:val="Normalny"/>
    <w:rsid w:val="00D44D60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44D60"/>
    <w:rPr>
      <w:i/>
      <w:iCs/>
    </w:rPr>
  </w:style>
  <w:style w:type="character" w:styleId="Pogrubienie">
    <w:name w:val="Strong"/>
    <w:qFormat/>
    <w:rsid w:val="00D44D60"/>
    <w:rPr>
      <w:b/>
      <w:bCs/>
    </w:rPr>
  </w:style>
  <w:style w:type="paragraph" w:customStyle="1" w:styleId="Normalny5">
    <w:name w:val="Normalny5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6">
    <w:name w:val="Normalny6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7">
    <w:name w:val="Normalny7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Standard">
    <w:name w:val="Standard"/>
    <w:qFormat/>
    <w:rsid w:val="00D44D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pkt">
    <w:name w:val="pkt"/>
    <w:basedOn w:val="Normalny"/>
    <w:rsid w:val="00D44D6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D44D60"/>
    <w:pPr>
      <w:ind w:left="708"/>
    </w:pPr>
    <w:rPr>
      <w:rFonts w:ascii="Calibri" w:eastAsia="Calibri" w:hAnsi="Calibri" w:cs="Times New Roman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D44D60"/>
    <w:rPr>
      <w:rFonts w:ascii="Calibri" w:eastAsia="Calibri" w:hAnsi="Calibri" w:cs="Times New Roman"/>
      <w:lang w:eastAsia="pl-PL"/>
    </w:rPr>
  </w:style>
  <w:style w:type="paragraph" w:customStyle="1" w:styleId="Styl">
    <w:name w:val="Styl"/>
    <w:link w:val="StylZnak"/>
    <w:rsid w:val="00D44D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Znak">
    <w:name w:val="Styl Znak"/>
    <w:link w:val="Styl"/>
    <w:rsid w:val="00D44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D44D60"/>
  </w:style>
  <w:style w:type="paragraph" w:customStyle="1" w:styleId="Style1">
    <w:name w:val="Style1"/>
    <w:basedOn w:val="Normalny7"/>
    <w:next w:val="Normalny7"/>
    <w:rsid w:val="00D44D60"/>
    <w:pPr>
      <w:jc w:val="center"/>
    </w:pPr>
    <w:rPr>
      <w:b/>
      <w:bCs/>
      <w:lang w:val="en-US"/>
    </w:rPr>
  </w:style>
  <w:style w:type="paragraph" w:customStyle="1" w:styleId="Tekstpodstawowywcity1">
    <w:name w:val="Tekst podstawowy wcięty1"/>
    <w:basedOn w:val="Tekstpodstawowy"/>
    <w:rsid w:val="00D44D60"/>
    <w:pPr>
      <w:widowControl w:val="0"/>
      <w:suppressAutoHyphens/>
      <w:autoSpaceDE w:val="0"/>
      <w:spacing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1">
    <w:name w:val="1."/>
    <w:basedOn w:val="Normalny"/>
    <w:rsid w:val="00D44D6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Normal1">
    <w:name w:val="Normal1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NormalnyWeb">
    <w:name w:val="Normal (Web)"/>
    <w:basedOn w:val="Normalny"/>
    <w:rsid w:val="00D44D60"/>
    <w:pPr>
      <w:spacing w:before="100" w:after="100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D60"/>
    <w:pPr>
      <w:spacing w:after="120"/>
    </w:pPr>
    <w:rPr>
      <w:rFonts w:cs="Mangal"/>
      <w:lang w:eastAsia="zh-CN" w:bidi="hi-IN"/>
    </w:rPr>
  </w:style>
  <w:style w:type="paragraph" w:customStyle="1" w:styleId="Normalny8">
    <w:name w:val="Normalny8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9">
    <w:name w:val="Normalny9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4D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4D60"/>
    <w:rPr>
      <w:rFonts w:ascii="Consolas" w:eastAsiaTheme="minorEastAsia" w:hAnsi="Consolas"/>
      <w:sz w:val="21"/>
      <w:szCs w:val="21"/>
      <w:lang w:eastAsia="pl-PL"/>
    </w:rPr>
  </w:style>
  <w:style w:type="paragraph" w:customStyle="1" w:styleId="Domylnie">
    <w:name w:val="Domyślnie"/>
    <w:rsid w:val="00D44D60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ormalny10">
    <w:name w:val="Normalny10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11">
    <w:name w:val="Normalny11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12">
    <w:name w:val="Normalny12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character" w:customStyle="1" w:styleId="aspnetdisabled">
    <w:name w:val="aspnetdisabled"/>
    <w:basedOn w:val="Domylnaczcionkaakapitu"/>
    <w:rsid w:val="00D44D60"/>
  </w:style>
  <w:style w:type="character" w:customStyle="1" w:styleId="RTFNum57">
    <w:name w:val="RTF_Num 5 7"/>
    <w:rsid w:val="00D44D60"/>
    <w:rPr>
      <w:rFonts w:ascii="OpenSymbol, 'Arial Unicode MS'" w:eastAsia="OpenSymbol, 'Arial Unicode MS'" w:hAnsi="OpenSymbol, 'Arial Unicode MS'" w:cs="OpenSymbol, 'Arial Unicode MS'"/>
      <w:b/>
      <w:bCs/>
      <w:color w:val="auto"/>
      <w:sz w:val="28"/>
      <w:szCs w:val="28"/>
      <w:lang w:val="pl-PL"/>
    </w:rPr>
  </w:style>
  <w:style w:type="paragraph" w:customStyle="1" w:styleId="Default">
    <w:name w:val="Default"/>
    <w:basedOn w:val="Normalny"/>
    <w:rsid w:val="00D44D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44D6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bidi="pl-PL"/>
    </w:rPr>
  </w:style>
  <w:style w:type="paragraph" w:customStyle="1" w:styleId="Nagwek62">
    <w:name w:val="Nagłówek 62"/>
    <w:basedOn w:val="Normalny"/>
    <w:next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pl-PL"/>
    </w:rPr>
  </w:style>
  <w:style w:type="paragraph" w:styleId="Tekstprzypisudolnego">
    <w:name w:val="footnote text"/>
    <w:basedOn w:val="Normalny"/>
    <w:link w:val="TekstprzypisudolnegoZnak"/>
    <w:unhideWhenUsed/>
    <w:rsid w:val="00D44D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4D60"/>
    <w:rPr>
      <w:rFonts w:eastAsiaTheme="minorEastAsia"/>
      <w:sz w:val="20"/>
      <w:szCs w:val="20"/>
      <w:lang w:eastAsia="pl-PL"/>
    </w:rPr>
  </w:style>
  <w:style w:type="paragraph" w:customStyle="1" w:styleId="Nagwek61">
    <w:name w:val="Nagłówek 61"/>
    <w:basedOn w:val="Normalny"/>
    <w:next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Podpis1">
    <w:name w:val="Podpis1"/>
    <w:basedOn w:val="Normalny"/>
    <w:rsid w:val="00D44D60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bidi="pl-PL"/>
    </w:rPr>
  </w:style>
  <w:style w:type="paragraph" w:customStyle="1" w:styleId="NormalSG">
    <w:name w:val="Normal SG"/>
    <w:basedOn w:val="Normalny"/>
    <w:uiPriority w:val="99"/>
    <w:rsid w:val="00D44D60"/>
    <w:pPr>
      <w:autoSpaceDE w:val="0"/>
      <w:spacing w:after="0" w:line="288" w:lineRule="auto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eastAsia="ar-SA"/>
    </w:rPr>
  </w:style>
  <w:style w:type="paragraph" w:customStyle="1" w:styleId="Numeracja1">
    <w:name w:val="Numeracja 1"/>
    <w:basedOn w:val="Lista"/>
    <w:rsid w:val="00D44D60"/>
    <w:pPr>
      <w:widowControl w:val="0"/>
      <w:suppressAutoHyphens/>
      <w:autoSpaceDE w:val="0"/>
      <w:spacing w:after="120" w:line="240" w:lineRule="auto"/>
      <w:ind w:left="360" w:hanging="360"/>
      <w:contextualSpacing w:val="0"/>
    </w:pPr>
    <w:rPr>
      <w:rFonts w:ascii="Times New Roman" w:eastAsia="Times New Roman" w:hAnsi="Times New Roman" w:cs="Times New Roman"/>
      <w:kern w:val="1"/>
      <w:sz w:val="24"/>
      <w:szCs w:val="20"/>
      <w:lang w:bidi="pl-PL"/>
    </w:rPr>
  </w:style>
  <w:style w:type="paragraph" w:styleId="Lista">
    <w:name w:val="List"/>
    <w:basedOn w:val="Normalny"/>
    <w:unhideWhenUsed/>
    <w:rsid w:val="00D44D60"/>
    <w:pPr>
      <w:ind w:left="283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4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D6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D60"/>
    <w:rPr>
      <w:rFonts w:eastAsiaTheme="minorEastAsi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44D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4D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9z0">
    <w:name w:val="WW8Num19z0"/>
    <w:rsid w:val="00D44D60"/>
    <w:rPr>
      <w:u w:val="none"/>
    </w:rPr>
  </w:style>
  <w:style w:type="paragraph" w:customStyle="1" w:styleId="Tekstpodstawowy21">
    <w:name w:val="Tekst podstawowy 21"/>
    <w:basedOn w:val="Normalny"/>
    <w:rsid w:val="00D44D6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numerowana21">
    <w:name w:val="Lista numerowana 21"/>
    <w:basedOn w:val="Normalny"/>
    <w:rsid w:val="00D44D6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44D60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rsid w:val="00D44D60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D44D60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rsid w:val="00D44D60"/>
    <w:pPr>
      <w:suppressAutoHyphens/>
      <w:spacing w:after="120"/>
    </w:pPr>
    <w:rPr>
      <w:rFonts w:ascii="Calibri" w:eastAsia="Times New Roman" w:hAnsi="Calibri" w:cs="Calibri"/>
      <w:color w:val="00000A"/>
      <w:lang w:eastAsia="ar-SA"/>
    </w:rPr>
  </w:style>
  <w:style w:type="paragraph" w:customStyle="1" w:styleId="Akapitzlist4">
    <w:name w:val="Akapit z listą4"/>
    <w:basedOn w:val="Normalny"/>
    <w:rsid w:val="00D44D60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WW8Num2z1">
    <w:name w:val="WW8Num2z1"/>
    <w:rsid w:val="00D44D60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D44D60"/>
    <w:rPr>
      <w:b w:val="0"/>
    </w:rPr>
  </w:style>
  <w:style w:type="character" w:customStyle="1" w:styleId="WW8Num4z6">
    <w:name w:val="WW8Num4z6"/>
    <w:rsid w:val="00D44D6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D44D60"/>
    <w:rPr>
      <w:b w:val="0"/>
      <w:i w:val="0"/>
      <w:color w:val="auto"/>
    </w:rPr>
  </w:style>
  <w:style w:type="character" w:customStyle="1" w:styleId="WW8Num7z1">
    <w:name w:val="WW8Num7z1"/>
    <w:rsid w:val="00D44D60"/>
    <w:rPr>
      <w:rFonts w:ascii="Symbol" w:hAnsi="Symbol" w:cs="Times New Roman"/>
    </w:rPr>
  </w:style>
  <w:style w:type="character" w:customStyle="1" w:styleId="WW8Num16z3">
    <w:name w:val="WW8Num16z3"/>
    <w:rsid w:val="00D44D60"/>
    <w:rPr>
      <w:b w:val="0"/>
      <w:color w:val="auto"/>
    </w:rPr>
  </w:style>
  <w:style w:type="character" w:customStyle="1" w:styleId="WW8Num17z3">
    <w:name w:val="WW8Num17z3"/>
    <w:rsid w:val="00D44D60"/>
    <w:rPr>
      <w:rFonts w:ascii="Symbol" w:hAnsi="Symbol" w:cs="Symbol"/>
    </w:rPr>
  </w:style>
  <w:style w:type="character" w:customStyle="1" w:styleId="WW8Num18z0">
    <w:name w:val="WW8Num18z0"/>
    <w:rsid w:val="00D44D60"/>
    <w:rPr>
      <w:rFonts w:ascii="Symbol" w:hAnsi="Symbol" w:cs="Symbol"/>
    </w:rPr>
  </w:style>
  <w:style w:type="character" w:customStyle="1" w:styleId="WW8Num19z1">
    <w:name w:val="WW8Num19z1"/>
    <w:rsid w:val="00D44D60"/>
    <w:rPr>
      <w:b w:val="0"/>
    </w:rPr>
  </w:style>
  <w:style w:type="character" w:customStyle="1" w:styleId="WW8Num19z3">
    <w:name w:val="WW8Num19z3"/>
    <w:rsid w:val="00D44D60"/>
    <w:rPr>
      <w:rFonts w:ascii="Times New Roman" w:hAnsi="Times New Roman" w:cs="Times New Roman"/>
    </w:rPr>
  </w:style>
  <w:style w:type="character" w:customStyle="1" w:styleId="WW8Num24z0">
    <w:name w:val="WW8Num24z0"/>
    <w:rsid w:val="00D44D60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D44D60"/>
    <w:rPr>
      <w:rFonts w:ascii="Courier New" w:hAnsi="Courier New" w:cs="Courier New"/>
    </w:rPr>
  </w:style>
  <w:style w:type="character" w:customStyle="1" w:styleId="WW8Num25z3">
    <w:name w:val="WW8Num25z3"/>
    <w:rsid w:val="00D44D60"/>
    <w:rPr>
      <w:rFonts w:ascii="Times New Roman" w:hAnsi="Times New Roman" w:cs="Times New Roman"/>
    </w:rPr>
  </w:style>
  <w:style w:type="character" w:customStyle="1" w:styleId="WW8Num29z0">
    <w:name w:val="WW8Num29z0"/>
    <w:rsid w:val="00D44D60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D44D60"/>
    <w:rPr>
      <w:b w:val="0"/>
      <w:color w:val="auto"/>
    </w:rPr>
  </w:style>
  <w:style w:type="character" w:customStyle="1" w:styleId="WW8Num33z6">
    <w:name w:val="WW8Num33z6"/>
    <w:rsid w:val="00D44D60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D44D60"/>
    <w:rPr>
      <w:b w:val="0"/>
    </w:rPr>
  </w:style>
  <w:style w:type="character" w:customStyle="1" w:styleId="WW8Num36z3">
    <w:name w:val="WW8Num36z3"/>
    <w:rsid w:val="00D44D60"/>
    <w:rPr>
      <w:rFonts w:ascii="Times New Roman" w:hAnsi="Times New Roman" w:cs="Times New Roman"/>
    </w:rPr>
  </w:style>
  <w:style w:type="character" w:customStyle="1" w:styleId="WW8Num42z0">
    <w:name w:val="WW8Num42z0"/>
    <w:rsid w:val="00D44D60"/>
    <w:rPr>
      <w:rFonts w:ascii="Symbol" w:hAnsi="Symbol" w:cs="Symbol"/>
    </w:rPr>
  </w:style>
  <w:style w:type="character" w:customStyle="1" w:styleId="WW8Num42z1">
    <w:name w:val="WW8Num42z1"/>
    <w:rsid w:val="00D44D60"/>
    <w:rPr>
      <w:rFonts w:ascii="Courier New" w:hAnsi="Courier New" w:cs="Courier New"/>
    </w:rPr>
  </w:style>
  <w:style w:type="character" w:customStyle="1" w:styleId="WW8Num42z2">
    <w:name w:val="WW8Num42z2"/>
    <w:rsid w:val="00D44D60"/>
    <w:rPr>
      <w:rFonts w:ascii="Wingdings" w:hAnsi="Wingdings" w:cs="Wingdings"/>
    </w:rPr>
  </w:style>
  <w:style w:type="character" w:customStyle="1" w:styleId="WW8Num44z0">
    <w:name w:val="WW8Num44z0"/>
    <w:rsid w:val="00D44D60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D44D60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D44D60"/>
    <w:rPr>
      <w:rFonts w:ascii="Symbol" w:hAnsi="Symbol" w:cs="Symbol"/>
    </w:rPr>
  </w:style>
  <w:style w:type="character" w:customStyle="1" w:styleId="WW8Num46z1">
    <w:name w:val="WW8Num46z1"/>
    <w:rsid w:val="00D44D60"/>
    <w:rPr>
      <w:rFonts w:ascii="Courier New" w:hAnsi="Courier New" w:cs="Courier New"/>
    </w:rPr>
  </w:style>
  <w:style w:type="character" w:customStyle="1" w:styleId="WW8Num46z2">
    <w:name w:val="WW8Num46z2"/>
    <w:rsid w:val="00D44D60"/>
    <w:rPr>
      <w:rFonts w:ascii="Wingdings" w:hAnsi="Wingdings" w:cs="Wingdings"/>
    </w:rPr>
  </w:style>
  <w:style w:type="character" w:customStyle="1" w:styleId="WW8Num47z0">
    <w:name w:val="WW8Num47z0"/>
    <w:rsid w:val="00D44D60"/>
    <w:rPr>
      <w:b w:val="0"/>
    </w:rPr>
  </w:style>
  <w:style w:type="character" w:customStyle="1" w:styleId="WW8Num47z6">
    <w:name w:val="WW8Num47z6"/>
    <w:rsid w:val="00D44D60"/>
    <w:rPr>
      <w:rFonts w:ascii="Times New Roman" w:eastAsia="Times New Roman" w:hAnsi="Times New Roman" w:cs="Times New Roman"/>
    </w:rPr>
  </w:style>
  <w:style w:type="character" w:customStyle="1" w:styleId="WW8Num49z3">
    <w:name w:val="WW8Num49z3"/>
    <w:rsid w:val="00D44D60"/>
    <w:rPr>
      <w:b w:val="0"/>
      <w:color w:val="auto"/>
    </w:rPr>
  </w:style>
  <w:style w:type="character" w:customStyle="1" w:styleId="WW8Num53z0">
    <w:name w:val="WW8Num53z0"/>
    <w:rsid w:val="00D44D60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D44D60"/>
    <w:rPr>
      <w:rFonts w:ascii="Symbol" w:hAnsi="Symbol" w:cs="Symbol"/>
    </w:rPr>
  </w:style>
  <w:style w:type="character" w:customStyle="1" w:styleId="WW8Num55z1">
    <w:name w:val="WW8Num55z1"/>
    <w:rsid w:val="00D44D60"/>
    <w:rPr>
      <w:rFonts w:ascii="Courier New" w:hAnsi="Courier New" w:cs="Courier New"/>
    </w:rPr>
  </w:style>
  <w:style w:type="character" w:customStyle="1" w:styleId="WW8Num55z2">
    <w:name w:val="WW8Num55z2"/>
    <w:rsid w:val="00D44D60"/>
    <w:rPr>
      <w:rFonts w:ascii="Wingdings" w:hAnsi="Wingdings" w:cs="Wingdings"/>
    </w:rPr>
  </w:style>
  <w:style w:type="character" w:customStyle="1" w:styleId="WW8Num57z1">
    <w:name w:val="WW8Num57z1"/>
    <w:rsid w:val="00D44D60"/>
    <w:rPr>
      <w:b w:val="0"/>
    </w:rPr>
  </w:style>
  <w:style w:type="character" w:customStyle="1" w:styleId="WW8Num57z3">
    <w:name w:val="WW8Num57z3"/>
    <w:rsid w:val="00D44D60"/>
    <w:rPr>
      <w:rFonts w:ascii="Times New Roman" w:hAnsi="Times New Roman" w:cs="Times New Roman"/>
    </w:rPr>
  </w:style>
  <w:style w:type="character" w:customStyle="1" w:styleId="WW8Num58z0">
    <w:name w:val="WW8Num58z0"/>
    <w:rsid w:val="00D44D60"/>
    <w:rPr>
      <w:u w:val="none"/>
    </w:rPr>
  </w:style>
  <w:style w:type="character" w:customStyle="1" w:styleId="WW8Num64z0">
    <w:name w:val="WW8Num64z0"/>
    <w:rsid w:val="00D44D60"/>
    <w:rPr>
      <w:rFonts w:ascii="Symbol" w:hAnsi="Symbol" w:cs="Symbol"/>
    </w:rPr>
  </w:style>
  <w:style w:type="character" w:customStyle="1" w:styleId="WW8Num64z1">
    <w:name w:val="WW8Num64z1"/>
    <w:rsid w:val="00D44D60"/>
    <w:rPr>
      <w:rFonts w:ascii="Courier New" w:hAnsi="Courier New" w:cs="Courier New"/>
    </w:rPr>
  </w:style>
  <w:style w:type="character" w:customStyle="1" w:styleId="WW8Num64z2">
    <w:name w:val="WW8Num64z2"/>
    <w:rsid w:val="00D44D60"/>
    <w:rPr>
      <w:rFonts w:ascii="Wingdings" w:hAnsi="Wingdings" w:cs="Wingdings"/>
    </w:rPr>
  </w:style>
  <w:style w:type="character" w:customStyle="1" w:styleId="WW8Num67z0">
    <w:name w:val="WW8Num67z0"/>
    <w:rsid w:val="00D44D60"/>
    <w:rPr>
      <w:rFonts w:ascii="Symbol" w:hAnsi="Symbol" w:cs="Symbol"/>
    </w:rPr>
  </w:style>
  <w:style w:type="character" w:customStyle="1" w:styleId="WW8Num68z0">
    <w:name w:val="WW8Num68z0"/>
    <w:rsid w:val="00D44D60"/>
    <w:rPr>
      <w:b w:val="0"/>
    </w:rPr>
  </w:style>
  <w:style w:type="character" w:customStyle="1" w:styleId="WW8Num74z0">
    <w:name w:val="WW8Num74z0"/>
    <w:rsid w:val="00D44D60"/>
    <w:rPr>
      <w:b w:val="0"/>
    </w:rPr>
  </w:style>
  <w:style w:type="character" w:customStyle="1" w:styleId="WW8Num74z6">
    <w:name w:val="WW8Num74z6"/>
    <w:rsid w:val="00D44D60"/>
    <w:rPr>
      <w:rFonts w:ascii="Times New Roman" w:eastAsia="Times New Roman" w:hAnsi="Times New Roman" w:cs="Times New Roman"/>
    </w:rPr>
  </w:style>
  <w:style w:type="character" w:customStyle="1" w:styleId="WW8Num77z0">
    <w:name w:val="WW8Num77z0"/>
    <w:rsid w:val="00D44D60"/>
    <w:rPr>
      <w:rFonts w:ascii="Times New Roman" w:eastAsia="Times New Roman" w:hAnsi="Times New Roman" w:cs="Times New Roman"/>
    </w:rPr>
  </w:style>
  <w:style w:type="character" w:customStyle="1" w:styleId="Domylnaczcionkaakapitu8">
    <w:name w:val="Domyślna czcionka akapitu8"/>
    <w:rsid w:val="00D44D60"/>
  </w:style>
  <w:style w:type="character" w:customStyle="1" w:styleId="WW8Num10z0">
    <w:name w:val="WW8Num10z0"/>
    <w:rsid w:val="00D44D60"/>
    <w:rPr>
      <w:u w:val="none"/>
    </w:rPr>
  </w:style>
  <w:style w:type="character" w:customStyle="1" w:styleId="Domylnaczcionkaakapitu7">
    <w:name w:val="Domyślna czcionka akapitu7"/>
    <w:rsid w:val="00D44D60"/>
  </w:style>
  <w:style w:type="character" w:customStyle="1" w:styleId="WW8Num13z1">
    <w:name w:val="WW8Num13z1"/>
    <w:rsid w:val="00D44D60"/>
    <w:rPr>
      <w:rFonts w:ascii="Symbol" w:hAnsi="Symbol" w:cs="OpenSymbol"/>
    </w:rPr>
  </w:style>
  <w:style w:type="character" w:customStyle="1" w:styleId="WW8Num14z4">
    <w:name w:val="WW8Num14z4"/>
    <w:rsid w:val="00D44D60"/>
    <w:rPr>
      <w:rFonts w:ascii="Times New Roman" w:hAnsi="Times New Roman" w:cs="Times New Roman"/>
    </w:rPr>
  </w:style>
  <w:style w:type="character" w:customStyle="1" w:styleId="WW8Num15z4">
    <w:name w:val="WW8Num15z4"/>
    <w:rsid w:val="00D44D60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D44D60"/>
  </w:style>
  <w:style w:type="character" w:customStyle="1" w:styleId="Domylnaczcionkaakapitu6">
    <w:name w:val="Domyślna czcionka akapitu6"/>
    <w:rsid w:val="00D44D60"/>
  </w:style>
  <w:style w:type="character" w:customStyle="1" w:styleId="WW8Num8z4">
    <w:name w:val="WW8Num8z4"/>
    <w:rsid w:val="00D44D60"/>
    <w:rPr>
      <w:rFonts w:ascii="Times New Roman" w:hAnsi="Times New Roman" w:cs="Times New Roman"/>
    </w:rPr>
  </w:style>
  <w:style w:type="character" w:customStyle="1" w:styleId="WW8Num13z0">
    <w:name w:val="WW8Num13z0"/>
    <w:rsid w:val="00D44D60"/>
    <w:rPr>
      <w:rFonts w:ascii="Symbol" w:hAnsi="Symbol" w:cs="Symbol"/>
    </w:rPr>
  </w:style>
  <w:style w:type="character" w:customStyle="1" w:styleId="WW8Num13z2">
    <w:name w:val="WW8Num13z2"/>
    <w:rsid w:val="00D44D60"/>
    <w:rPr>
      <w:rFonts w:ascii="Wingdings" w:hAnsi="Wingdings" w:cs="Wingdings"/>
    </w:rPr>
  </w:style>
  <w:style w:type="character" w:customStyle="1" w:styleId="WW8Num14z0">
    <w:name w:val="WW8Num14z0"/>
    <w:rsid w:val="00D44D60"/>
    <w:rPr>
      <w:rFonts w:ascii="Symbol" w:hAnsi="Symbol" w:cs="Symbol"/>
    </w:rPr>
  </w:style>
  <w:style w:type="character" w:customStyle="1" w:styleId="WW8Num14z1">
    <w:name w:val="WW8Num14z1"/>
    <w:rsid w:val="00D44D60"/>
    <w:rPr>
      <w:rFonts w:ascii="Courier New" w:hAnsi="Courier New" w:cs="Courier New"/>
    </w:rPr>
  </w:style>
  <w:style w:type="character" w:customStyle="1" w:styleId="WW8Num14z2">
    <w:name w:val="WW8Num14z2"/>
    <w:rsid w:val="00D44D60"/>
    <w:rPr>
      <w:rFonts w:ascii="Wingdings" w:hAnsi="Wingdings" w:cs="Wingdings"/>
    </w:rPr>
  </w:style>
  <w:style w:type="character" w:customStyle="1" w:styleId="WW8Num16z0">
    <w:name w:val="WW8Num16z0"/>
    <w:rsid w:val="00D44D60"/>
    <w:rPr>
      <w:rFonts w:ascii="Symbol" w:hAnsi="Symbol" w:cs="Symbol"/>
    </w:rPr>
  </w:style>
  <w:style w:type="character" w:customStyle="1" w:styleId="WW8Num17z0">
    <w:name w:val="WW8Num17z0"/>
    <w:rsid w:val="00D44D60"/>
    <w:rPr>
      <w:rFonts w:ascii="Symbol" w:hAnsi="Symbol" w:cs="Symbol"/>
    </w:rPr>
  </w:style>
  <w:style w:type="character" w:customStyle="1" w:styleId="WW8Num17z1">
    <w:name w:val="WW8Num17z1"/>
    <w:rsid w:val="00D44D60"/>
    <w:rPr>
      <w:rFonts w:ascii="Courier New" w:hAnsi="Courier New" w:cs="Courier New"/>
    </w:rPr>
  </w:style>
  <w:style w:type="character" w:customStyle="1" w:styleId="WW8Num17z2">
    <w:name w:val="WW8Num17z2"/>
    <w:rsid w:val="00D44D60"/>
    <w:rPr>
      <w:rFonts w:ascii="Wingdings" w:hAnsi="Wingdings" w:cs="Wingdings"/>
    </w:rPr>
  </w:style>
  <w:style w:type="character" w:customStyle="1" w:styleId="WW8Num23z1">
    <w:name w:val="WW8Num23z1"/>
    <w:rsid w:val="00D44D60"/>
    <w:rPr>
      <w:rFonts w:ascii="Symbol" w:hAnsi="Symbol" w:cs="OpenSymbol"/>
    </w:rPr>
  </w:style>
  <w:style w:type="character" w:customStyle="1" w:styleId="WW8Num24z4">
    <w:name w:val="WW8Num24z4"/>
    <w:rsid w:val="00D44D60"/>
    <w:rPr>
      <w:rFonts w:ascii="Times New Roman" w:hAnsi="Times New Roman" w:cs="Times New Roman"/>
    </w:rPr>
  </w:style>
  <w:style w:type="character" w:customStyle="1" w:styleId="WW8Num25z4">
    <w:name w:val="WW8Num25z4"/>
    <w:rsid w:val="00D44D60"/>
    <w:rPr>
      <w:rFonts w:ascii="Times New Roman" w:hAnsi="Times New Roman" w:cs="Times New Roman"/>
    </w:rPr>
  </w:style>
  <w:style w:type="character" w:customStyle="1" w:styleId="Domylnaczcionkaakapitu5">
    <w:name w:val="Domyślna czcionka akapitu5"/>
    <w:rsid w:val="00D44D60"/>
  </w:style>
  <w:style w:type="character" w:customStyle="1" w:styleId="WW8Num15z0">
    <w:name w:val="WW8Num15z0"/>
    <w:rsid w:val="00D44D60"/>
    <w:rPr>
      <w:rFonts w:ascii="Symbol" w:hAnsi="Symbol" w:cs="Symbol"/>
    </w:rPr>
  </w:style>
  <w:style w:type="character" w:customStyle="1" w:styleId="WW8Num15z1">
    <w:name w:val="WW8Num15z1"/>
    <w:rsid w:val="00D44D60"/>
    <w:rPr>
      <w:rFonts w:ascii="Courier New" w:hAnsi="Courier New" w:cs="Times New Roman"/>
    </w:rPr>
  </w:style>
  <w:style w:type="character" w:customStyle="1" w:styleId="WW8Num15z2">
    <w:name w:val="WW8Num15z2"/>
    <w:rsid w:val="00D44D60"/>
    <w:rPr>
      <w:rFonts w:ascii="Wingdings" w:hAnsi="Wingdings" w:cs="Wingdings"/>
    </w:rPr>
  </w:style>
  <w:style w:type="character" w:customStyle="1" w:styleId="WW8Num16z4">
    <w:name w:val="WW8Num16z4"/>
    <w:rsid w:val="00D44D60"/>
    <w:rPr>
      <w:rFonts w:ascii="Times New Roman" w:hAnsi="Times New Roman" w:cs="Times New Roman"/>
    </w:rPr>
  </w:style>
  <w:style w:type="character" w:customStyle="1" w:styleId="WW8Num18z1">
    <w:name w:val="WW8Num18z1"/>
    <w:rsid w:val="00D44D60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D44D60"/>
    <w:rPr>
      <w:rFonts w:ascii="Wingdings" w:hAnsi="Wingdings" w:cs="Wingdings"/>
    </w:rPr>
  </w:style>
  <w:style w:type="character" w:customStyle="1" w:styleId="Domylnaczcionkaakapitu4">
    <w:name w:val="Domyślna czcionka akapitu4"/>
    <w:rsid w:val="00D44D60"/>
  </w:style>
  <w:style w:type="character" w:customStyle="1" w:styleId="WW8Num7z0">
    <w:name w:val="WW8Num7z0"/>
    <w:rsid w:val="00D44D60"/>
    <w:rPr>
      <w:rFonts w:ascii="Symbol" w:hAnsi="Symbol" w:cs="Symbol"/>
    </w:rPr>
  </w:style>
  <w:style w:type="character" w:customStyle="1" w:styleId="WW8Num9z1">
    <w:name w:val="WW8Num9z1"/>
    <w:rsid w:val="00D44D60"/>
    <w:rPr>
      <w:rFonts w:ascii="Symbol" w:hAnsi="Symbol" w:cs="Times New Roman"/>
    </w:rPr>
  </w:style>
  <w:style w:type="character" w:customStyle="1" w:styleId="WW8Num10z4">
    <w:name w:val="WW8Num10z4"/>
    <w:rsid w:val="00D44D60"/>
    <w:rPr>
      <w:rFonts w:ascii="Times New Roman" w:hAnsi="Times New Roman" w:cs="Times New Roman"/>
    </w:rPr>
  </w:style>
  <w:style w:type="character" w:customStyle="1" w:styleId="WW8Num11z4">
    <w:name w:val="WW8Num11z4"/>
    <w:rsid w:val="00D44D60"/>
    <w:rPr>
      <w:rFonts w:ascii="Times New Roman" w:hAnsi="Times New Roman" w:cs="Times New Roman"/>
    </w:rPr>
  </w:style>
  <w:style w:type="character" w:customStyle="1" w:styleId="WW8Num19z4">
    <w:name w:val="WW8Num19z4"/>
    <w:rsid w:val="00D44D60"/>
    <w:rPr>
      <w:rFonts w:ascii="Times New Roman" w:hAnsi="Times New Roman" w:cs="Times New Roman"/>
    </w:rPr>
  </w:style>
  <w:style w:type="character" w:customStyle="1" w:styleId="WW8Num20z0">
    <w:name w:val="WW8Num20z0"/>
    <w:rsid w:val="00D44D60"/>
    <w:rPr>
      <w:rFonts w:ascii="Symbol" w:hAnsi="Symbol" w:cs="Symbol"/>
    </w:rPr>
  </w:style>
  <w:style w:type="character" w:customStyle="1" w:styleId="WW8Num20z1">
    <w:name w:val="WW8Num20z1"/>
    <w:rsid w:val="00D44D60"/>
    <w:rPr>
      <w:rFonts w:ascii="Courier New" w:hAnsi="Courier New" w:cs="Courier New"/>
    </w:rPr>
  </w:style>
  <w:style w:type="character" w:customStyle="1" w:styleId="WW8Num20z2">
    <w:name w:val="WW8Num20z2"/>
    <w:rsid w:val="00D44D60"/>
    <w:rPr>
      <w:rFonts w:ascii="Wingdings" w:hAnsi="Wingdings" w:cs="Wingdings"/>
    </w:rPr>
  </w:style>
  <w:style w:type="character" w:customStyle="1" w:styleId="WW8Num21z1">
    <w:name w:val="WW8Num21z1"/>
    <w:rsid w:val="00D44D60"/>
    <w:rPr>
      <w:rFonts w:ascii="Symbol" w:eastAsia="Times New Roman" w:hAnsi="Symbol" w:cs="Times New Roman"/>
    </w:rPr>
  </w:style>
  <w:style w:type="character" w:customStyle="1" w:styleId="WW8Num22z0">
    <w:name w:val="WW8Num22z0"/>
    <w:rsid w:val="00D44D60"/>
    <w:rPr>
      <w:rFonts w:ascii="Symbol" w:hAnsi="Symbol" w:cs="Symbol"/>
    </w:rPr>
  </w:style>
  <w:style w:type="character" w:customStyle="1" w:styleId="WW8Num22z1">
    <w:name w:val="WW8Num22z1"/>
    <w:rsid w:val="00D44D60"/>
    <w:rPr>
      <w:rFonts w:ascii="Courier New" w:hAnsi="Courier New" w:cs="Courier New"/>
    </w:rPr>
  </w:style>
  <w:style w:type="character" w:customStyle="1" w:styleId="WW8Num22z2">
    <w:name w:val="WW8Num22z2"/>
    <w:rsid w:val="00D44D60"/>
    <w:rPr>
      <w:rFonts w:ascii="Wingdings" w:hAnsi="Wingdings" w:cs="Wingdings"/>
    </w:rPr>
  </w:style>
  <w:style w:type="character" w:customStyle="1" w:styleId="Domylnaczcionkaakapitu3">
    <w:name w:val="Domyślna czcionka akapitu3"/>
    <w:rsid w:val="00D44D60"/>
  </w:style>
  <w:style w:type="character" w:customStyle="1" w:styleId="WW-Absatz-Standardschriftart">
    <w:name w:val="WW-Absatz-Standardschriftart"/>
    <w:rsid w:val="00D44D60"/>
  </w:style>
  <w:style w:type="character" w:customStyle="1" w:styleId="WW8Num9z0">
    <w:name w:val="WW8Num9z0"/>
    <w:rsid w:val="00D44D60"/>
    <w:rPr>
      <w:rFonts w:ascii="Symbol" w:hAnsi="Symbol" w:cs="Symbol"/>
      <w:u w:val="single"/>
    </w:rPr>
  </w:style>
  <w:style w:type="character" w:customStyle="1" w:styleId="WW8Num10z1">
    <w:name w:val="WW8Num10z1"/>
    <w:rsid w:val="00D44D60"/>
    <w:rPr>
      <w:rFonts w:ascii="Symbol" w:hAnsi="Symbol" w:cs="Times New Roman"/>
    </w:rPr>
  </w:style>
  <w:style w:type="character" w:customStyle="1" w:styleId="WW8Num12z4">
    <w:name w:val="WW8Num12z4"/>
    <w:rsid w:val="00D44D6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D44D60"/>
  </w:style>
  <w:style w:type="character" w:customStyle="1" w:styleId="WW-Absatz-Standardschriftart11">
    <w:name w:val="WW-Absatz-Standardschriftart11"/>
    <w:rsid w:val="00D44D60"/>
  </w:style>
  <w:style w:type="character" w:customStyle="1" w:styleId="WW8Num6z4">
    <w:name w:val="WW8Num6z4"/>
    <w:rsid w:val="00D44D60"/>
    <w:rPr>
      <w:rFonts w:ascii="Times New Roman" w:hAnsi="Times New Roman" w:cs="Times New Roman"/>
    </w:rPr>
  </w:style>
  <w:style w:type="character" w:customStyle="1" w:styleId="WW8Num8z0">
    <w:name w:val="WW8Num8z0"/>
    <w:rsid w:val="00D44D60"/>
    <w:rPr>
      <w:rFonts w:ascii="Symbol" w:hAnsi="Symbol" w:cs="Symbol"/>
    </w:rPr>
  </w:style>
  <w:style w:type="character" w:customStyle="1" w:styleId="WW8Num11z1">
    <w:name w:val="WW8Num11z1"/>
    <w:rsid w:val="00D44D60"/>
    <w:rPr>
      <w:rFonts w:ascii="Symbol" w:hAnsi="Symbol" w:cs="Times New Roman"/>
    </w:rPr>
  </w:style>
  <w:style w:type="character" w:customStyle="1" w:styleId="WW8Num13z4">
    <w:name w:val="WW8Num13z4"/>
    <w:rsid w:val="00D44D60"/>
    <w:rPr>
      <w:rFonts w:ascii="Times New Roman" w:hAnsi="Times New Roman" w:cs="Times New Roman"/>
    </w:rPr>
  </w:style>
  <w:style w:type="character" w:customStyle="1" w:styleId="WW8Num17z4">
    <w:name w:val="WW8Num17z4"/>
    <w:rsid w:val="00D44D6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D44D60"/>
  </w:style>
  <w:style w:type="character" w:customStyle="1" w:styleId="WW8Num11z0">
    <w:name w:val="WW8Num11z0"/>
    <w:rsid w:val="00D44D60"/>
    <w:rPr>
      <w:color w:val="auto"/>
    </w:rPr>
  </w:style>
  <w:style w:type="character" w:customStyle="1" w:styleId="WW8Num12z1">
    <w:name w:val="WW8Num12z1"/>
    <w:rsid w:val="00D44D60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D44D60"/>
  </w:style>
  <w:style w:type="character" w:customStyle="1" w:styleId="WW-Absatz-Standardschriftart1111">
    <w:name w:val="WW-Absatz-Standardschriftart1111"/>
    <w:rsid w:val="00D44D60"/>
  </w:style>
  <w:style w:type="character" w:customStyle="1" w:styleId="WW-Absatz-Standardschriftart11111">
    <w:name w:val="WW-Absatz-Standardschriftart11111"/>
    <w:rsid w:val="00D44D60"/>
  </w:style>
  <w:style w:type="character" w:customStyle="1" w:styleId="WW-Absatz-Standardschriftart111111">
    <w:name w:val="WW-Absatz-Standardschriftart111111"/>
    <w:rsid w:val="00D44D60"/>
  </w:style>
  <w:style w:type="character" w:customStyle="1" w:styleId="WW8Num12z0">
    <w:name w:val="WW8Num12z0"/>
    <w:rsid w:val="00D44D60"/>
    <w:rPr>
      <w:color w:val="auto"/>
    </w:rPr>
  </w:style>
  <w:style w:type="character" w:customStyle="1" w:styleId="WW-Absatz-Standardschriftart1111111">
    <w:name w:val="WW-Absatz-Standardschriftart1111111"/>
    <w:rsid w:val="00D44D60"/>
  </w:style>
  <w:style w:type="character" w:customStyle="1" w:styleId="WW8Num8z3">
    <w:name w:val="WW8Num8z3"/>
    <w:rsid w:val="00D44D60"/>
    <w:rPr>
      <w:rFonts w:ascii="Symbol" w:hAnsi="Symbol" w:cs="Symbol"/>
    </w:rPr>
  </w:style>
  <w:style w:type="character" w:customStyle="1" w:styleId="WW8Num9z4">
    <w:name w:val="WW8Num9z4"/>
    <w:rsid w:val="00D44D60"/>
    <w:rPr>
      <w:rFonts w:ascii="Times New Roman" w:hAnsi="Times New Roman" w:cs="Times New Roman"/>
    </w:rPr>
  </w:style>
  <w:style w:type="character" w:customStyle="1" w:styleId="WW8Num21z0">
    <w:name w:val="WW8Num21z0"/>
    <w:rsid w:val="00D44D60"/>
    <w:rPr>
      <w:u w:val="none"/>
    </w:rPr>
  </w:style>
  <w:style w:type="character" w:customStyle="1" w:styleId="WW8Num21z2">
    <w:name w:val="WW8Num21z2"/>
    <w:rsid w:val="00D44D60"/>
    <w:rPr>
      <w:rFonts w:ascii="Symbol" w:hAnsi="Symbol" w:cs="Symbol"/>
      <w:u w:val="none"/>
    </w:rPr>
  </w:style>
  <w:style w:type="character" w:customStyle="1" w:styleId="WW8Num22z4">
    <w:name w:val="WW8Num22z4"/>
    <w:rsid w:val="00D44D60"/>
    <w:rPr>
      <w:rFonts w:ascii="Times New Roman" w:hAnsi="Times New Roman" w:cs="Times New Roman"/>
    </w:rPr>
  </w:style>
  <w:style w:type="character" w:customStyle="1" w:styleId="WW8Num25z0">
    <w:name w:val="WW8Num25z0"/>
    <w:rsid w:val="00D44D60"/>
    <w:rPr>
      <w:color w:val="auto"/>
    </w:rPr>
  </w:style>
  <w:style w:type="character" w:styleId="Numerstrony">
    <w:name w:val="page number"/>
    <w:basedOn w:val="Domylnaczcionkaakapitu1"/>
    <w:rsid w:val="00D44D60"/>
  </w:style>
  <w:style w:type="character" w:customStyle="1" w:styleId="Tekstpodstawowy3Znak">
    <w:name w:val="Tekst podstawowy 3 Znak"/>
    <w:rsid w:val="00D44D60"/>
    <w:rPr>
      <w:sz w:val="16"/>
      <w:szCs w:val="16"/>
    </w:rPr>
  </w:style>
  <w:style w:type="character" w:customStyle="1" w:styleId="TytuZnak">
    <w:name w:val="Tytuł Znak"/>
    <w:rsid w:val="00D44D60"/>
    <w:rPr>
      <w:rFonts w:ascii="Times New Roman" w:hAnsi="Times New Roman" w:cs="Times New Roman"/>
      <w:b/>
      <w:sz w:val="24"/>
    </w:rPr>
  </w:style>
  <w:style w:type="character" w:customStyle="1" w:styleId="PodtytuZnak">
    <w:name w:val="Podtytuł Znak"/>
    <w:rsid w:val="00D44D60"/>
    <w:rPr>
      <w:rFonts w:ascii="Arial" w:hAnsi="Arial" w:cs="Arial"/>
      <w:i/>
      <w:sz w:val="28"/>
    </w:rPr>
  </w:style>
  <w:style w:type="character" w:customStyle="1" w:styleId="ZnakZnak2">
    <w:name w:val="Znak Znak2"/>
    <w:rsid w:val="00D44D60"/>
    <w:rPr>
      <w:sz w:val="24"/>
      <w:lang w:val="pl-PL" w:bidi="ar-SA"/>
    </w:rPr>
  </w:style>
  <w:style w:type="character" w:customStyle="1" w:styleId="ZnakZnak1">
    <w:name w:val="Znak Znak1"/>
    <w:rsid w:val="00D44D60"/>
    <w:rPr>
      <w:rFonts w:ascii="Arial" w:hAnsi="Arial" w:cs="Arial"/>
      <w:b/>
      <w:sz w:val="24"/>
      <w:lang w:val="pl-PL" w:bidi="ar-SA"/>
    </w:rPr>
  </w:style>
  <w:style w:type="character" w:customStyle="1" w:styleId="ZnakZnak">
    <w:name w:val="Znak Znak"/>
    <w:rsid w:val="00D44D60"/>
    <w:rPr>
      <w:sz w:val="24"/>
      <w:lang w:val="pl-PL" w:bidi="ar-SA"/>
    </w:rPr>
  </w:style>
  <w:style w:type="character" w:customStyle="1" w:styleId="Znakinumeracji">
    <w:name w:val="Znaki numeracji"/>
    <w:rsid w:val="00D44D60"/>
  </w:style>
  <w:style w:type="character" w:customStyle="1" w:styleId="Symbolewypunktowania">
    <w:name w:val="Symbole wypunktowania"/>
    <w:rsid w:val="00D44D60"/>
    <w:rPr>
      <w:rFonts w:ascii="OpenSymbol" w:eastAsia="OpenSymbol" w:hAnsi="OpenSymbol" w:cs="OpenSymbol"/>
    </w:rPr>
  </w:style>
  <w:style w:type="character" w:customStyle="1" w:styleId="Tekstpodstawowy2Znak1">
    <w:name w:val="Tekst podstawowy 2 Znak1"/>
    <w:rsid w:val="00D44D60"/>
    <w:rPr>
      <w:rFonts w:ascii="Calibri" w:hAnsi="Calibri" w:cs="Calibri"/>
      <w:sz w:val="22"/>
      <w:szCs w:val="22"/>
    </w:rPr>
  </w:style>
  <w:style w:type="character" w:customStyle="1" w:styleId="WW8Num20z3">
    <w:name w:val="WW8Num20z3"/>
    <w:rsid w:val="00D44D60"/>
    <w:rPr>
      <w:rFonts w:ascii="Symbol" w:hAnsi="Symbol" w:cs="Symbol"/>
    </w:rPr>
  </w:style>
  <w:style w:type="character" w:customStyle="1" w:styleId="WW8Num22z3">
    <w:name w:val="WW8Num22z3"/>
    <w:rsid w:val="00D44D60"/>
    <w:rPr>
      <w:rFonts w:ascii="Times New Roman" w:hAnsi="Times New Roman" w:cs="Times New Roman"/>
    </w:rPr>
  </w:style>
  <w:style w:type="character" w:customStyle="1" w:styleId="WW8Num5z3">
    <w:name w:val="WW8Num5z3"/>
    <w:rsid w:val="00D44D60"/>
    <w:rPr>
      <w:color w:val="FF0000"/>
    </w:rPr>
  </w:style>
  <w:style w:type="character" w:customStyle="1" w:styleId="WW8Num24z1">
    <w:name w:val="WW8Num24z1"/>
    <w:rsid w:val="00D44D60"/>
    <w:rPr>
      <w:rFonts w:ascii="Courier New" w:hAnsi="Courier New" w:cs="Courier New"/>
    </w:rPr>
  </w:style>
  <w:style w:type="character" w:customStyle="1" w:styleId="WW8Num24z2">
    <w:name w:val="WW8Num24z2"/>
    <w:rsid w:val="00D44D60"/>
    <w:rPr>
      <w:rFonts w:ascii="Wingdings" w:hAnsi="Wingdings" w:cs="Wingdings"/>
    </w:rPr>
  </w:style>
  <w:style w:type="character" w:customStyle="1" w:styleId="WW8Num24z3">
    <w:name w:val="WW8Num24z3"/>
    <w:rsid w:val="00D44D60"/>
    <w:rPr>
      <w:rFonts w:ascii="Symbol" w:hAnsi="Symbol" w:cs="Symbol"/>
    </w:rPr>
  </w:style>
  <w:style w:type="character" w:customStyle="1" w:styleId="WW8Num25z2">
    <w:name w:val="WW8Num25z2"/>
    <w:rsid w:val="00D44D60"/>
    <w:rPr>
      <w:rFonts w:ascii="Wingdings" w:hAnsi="Wingdings" w:cs="Wingdings"/>
    </w:rPr>
  </w:style>
  <w:style w:type="character" w:customStyle="1" w:styleId="WW8Num31z0">
    <w:name w:val="WW8Num31z0"/>
    <w:rsid w:val="00D44D60"/>
    <w:rPr>
      <w:rFonts w:ascii="Symbol" w:hAnsi="Symbol" w:cs="Symbol"/>
    </w:rPr>
  </w:style>
  <w:style w:type="character" w:customStyle="1" w:styleId="WW8Num33z2">
    <w:name w:val="WW8Num33z2"/>
    <w:rsid w:val="00D44D60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D44D60"/>
    <w:rPr>
      <w:b/>
    </w:rPr>
  </w:style>
  <w:style w:type="character" w:customStyle="1" w:styleId="WW8Num53z1">
    <w:name w:val="WW8Num53z1"/>
    <w:rsid w:val="00D44D60"/>
    <w:rPr>
      <w:rFonts w:ascii="Times New Roman" w:eastAsia="Times New Roman" w:hAnsi="Times New Roman" w:cs="Times New Roman"/>
    </w:rPr>
  </w:style>
  <w:style w:type="character" w:customStyle="1" w:styleId="WW8Num54z0">
    <w:name w:val="WW8Num54z0"/>
    <w:rsid w:val="00D44D60"/>
    <w:rPr>
      <w:rFonts w:ascii="Symbol" w:hAnsi="Symbol" w:cs="Symbol"/>
    </w:rPr>
  </w:style>
  <w:style w:type="character" w:customStyle="1" w:styleId="WW8Num56z0">
    <w:name w:val="WW8Num56z0"/>
    <w:rsid w:val="00D44D60"/>
    <w:rPr>
      <w:rFonts w:ascii="Symbol" w:hAnsi="Symbol" w:cs="Symbol"/>
    </w:rPr>
  </w:style>
  <w:style w:type="character" w:customStyle="1" w:styleId="WW8Num59z0">
    <w:name w:val="WW8Num59z0"/>
    <w:rsid w:val="00D44D60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D44D60"/>
    <w:rPr>
      <w:rFonts w:ascii="Courier New" w:hAnsi="Courier New" w:cs="Courier New"/>
    </w:rPr>
  </w:style>
  <w:style w:type="character" w:customStyle="1" w:styleId="WW8Num59z2">
    <w:name w:val="WW8Num59z2"/>
    <w:rsid w:val="00D44D60"/>
    <w:rPr>
      <w:rFonts w:ascii="Wingdings" w:hAnsi="Wingdings" w:cs="Wingdings"/>
    </w:rPr>
  </w:style>
  <w:style w:type="character" w:customStyle="1" w:styleId="WW8Num59z3">
    <w:name w:val="WW8Num59z3"/>
    <w:rsid w:val="00D44D60"/>
    <w:rPr>
      <w:rFonts w:ascii="Symbol" w:hAnsi="Symbol" w:cs="Symbol"/>
    </w:rPr>
  </w:style>
  <w:style w:type="character" w:customStyle="1" w:styleId="WW8Num66z0">
    <w:name w:val="WW8Num66z0"/>
    <w:rsid w:val="00D44D60"/>
    <w:rPr>
      <w:rFonts w:ascii="Symbol" w:hAnsi="Symbol" w:cs="Symbol"/>
    </w:rPr>
  </w:style>
  <w:style w:type="character" w:customStyle="1" w:styleId="WW8Num77z3">
    <w:name w:val="WW8Num77z3"/>
    <w:rsid w:val="00D44D60"/>
    <w:rPr>
      <w:rFonts w:ascii="Symbol" w:hAnsi="Symbol" w:cs="Symbol"/>
    </w:rPr>
  </w:style>
  <w:style w:type="character" w:customStyle="1" w:styleId="WW8Num82z3">
    <w:name w:val="WW8Num82z3"/>
    <w:rsid w:val="00D44D60"/>
    <w:rPr>
      <w:rFonts w:ascii="Times New Roman" w:eastAsia="Times New Roman" w:hAnsi="Times New Roman" w:cs="Times New Roman"/>
    </w:rPr>
  </w:style>
  <w:style w:type="character" w:customStyle="1" w:styleId="WW8Num85z0">
    <w:name w:val="WW8Num85z0"/>
    <w:rsid w:val="00D44D60"/>
    <w:rPr>
      <w:rFonts w:ascii="Symbol" w:hAnsi="Symbol" w:cs="Symbol"/>
    </w:rPr>
  </w:style>
  <w:style w:type="character" w:customStyle="1" w:styleId="WW-Domylnaczcionkaakapitu">
    <w:name w:val="WW-Domyślna czcionka akapitu"/>
    <w:rsid w:val="00D44D60"/>
  </w:style>
  <w:style w:type="character" w:customStyle="1" w:styleId="Znakiprzypiswdolnych">
    <w:name w:val="Znaki przypisów dolnych"/>
    <w:rsid w:val="00D44D60"/>
    <w:rPr>
      <w:vertAlign w:val="superscript"/>
    </w:rPr>
  </w:style>
  <w:style w:type="character" w:customStyle="1" w:styleId="PodpisZnak">
    <w:name w:val="Podpis Znak"/>
    <w:rsid w:val="00D44D60"/>
    <w:rPr>
      <w:i/>
      <w:iCs/>
      <w:sz w:val="24"/>
      <w:szCs w:val="24"/>
    </w:rPr>
  </w:style>
  <w:style w:type="character" w:customStyle="1" w:styleId="Tekstpodstawowy3Znak1">
    <w:name w:val="Tekst podstawowy 3 Znak1"/>
    <w:rsid w:val="00D44D60"/>
    <w:rPr>
      <w:rFonts w:ascii="Calibri" w:hAnsi="Calibri" w:cs="Calibri"/>
      <w:sz w:val="16"/>
      <w:szCs w:val="16"/>
    </w:rPr>
  </w:style>
  <w:style w:type="character" w:customStyle="1" w:styleId="Tekstpodstawowywcity3Znak">
    <w:name w:val="Tekst podstawowy wcięty 3 Znak"/>
    <w:rsid w:val="00D44D60"/>
    <w:rPr>
      <w:b/>
      <w:bCs/>
      <w:sz w:val="24"/>
    </w:rPr>
  </w:style>
  <w:style w:type="character" w:styleId="UyteHipercze">
    <w:name w:val="FollowedHyperlink"/>
    <w:rsid w:val="00D44D60"/>
    <w:rPr>
      <w:color w:val="800080"/>
      <w:u w:val="single"/>
    </w:rPr>
  </w:style>
  <w:style w:type="character" w:customStyle="1" w:styleId="TekstpodstawowywcityZnak1">
    <w:name w:val="Tekst podstawowy wcięty Znak1"/>
    <w:rsid w:val="00D44D60"/>
    <w:rPr>
      <w:rFonts w:cs="Calibri"/>
      <w:sz w:val="24"/>
    </w:rPr>
  </w:style>
  <w:style w:type="paragraph" w:customStyle="1" w:styleId="Nagwek90">
    <w:name w:val="Nagłówek9"/>
    <w:basedOn w:val="Normalny"/>
    <w:next w:val="Podtytu"/>
    <w:rsid w:val="00D44D60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Legenda">
    <w:name w:val="caption"/>
    <w:basedOn w:val="Normalny"/>
    <w:qFormat/>
    <w:rsid w:val="00D44D60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D44D60"/>
    <w:pPr>
      <w:suppressLineNumbers/>
      <w:suppressAutoHyphens/>
    </w:pPr>
    <w:rPr>
      <w:rFonts w:ascii="Calibri" w:eastAsia="Times New Roman" w:hAnsi="Calibri" w:cs="Tahoma"/>
      <w:lang w:eastAsia="zh-CN"/>
    </w:rPr>
  </w:style>
  <w:style w:type="paragraph" w:customStyle="1" w:styleId="Nagwek80">
    <w:name w:val="Nagłówek8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7">
    <w:name w:val="Podpis7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70">
    <w:name w:val="Nagłówek7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6">
    <w:name w:val="Podpis6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60">
    <w:name w:val="Nagłówek6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5">
    <w:name w:val="Podpis5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50">
    <w:name w:val="Nagłówek5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4">
    <w:name w:val="Podpis4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40">
    <w:name w:val="Nagłówek4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3">
    <w:name w:val="Podpis3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2">
    <w:name w:val="Podpis2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D44D6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D44D60"/>
    <w:pPr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Tekstpodstawowy32">
    <w:name w:val="Tekst podstawowy 32"/>
    <w:basedOn w:val="Normalny"/>
    <w:rsid w:val="00D44D6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zh-CN"/>
    </w:rPr>
  </w:style>
  <w:style w:type="paragraph" w:customStyle="1" w:styleId="Normalny13">
    <w:name w:val="Normalny13"/>
    <w:rsid w:val="00D44D60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D44D60"/>
    <w:pPr>
      <w:suppressAutoHyphens/>
      <w:spacing w:after="120" w:line="480" w:lineRule="auto"/>
    </w:pPr>
    <w:rPr>
      <w:rFonts w:ascii="Calibri" w:eastAsia="Times New Roman" w:hAnsi="Calibri" w:cs="Calibri"/>
      <w:lang w:eastAsia="zh-CN"/>
    </w:rPr>
  </w:style>
  <w:style w:type="paragraph" w:styleId="Podtytu">
    <w:name w:val="Subtitle"/>
    <w:basedOn w:val="Normalny"/>
    <w:next w:val="Normalny"/>
    <w:link w:val="PodtytuZnak1"/>
    <w:qFormat/>
    <w:rsid w:val="00D44D60"/>
    <w:pPr>
      <w:keepNext/>
      <w:suppressAutoHyphens/>
      <w:overflowPunct w:val="0"/>
      <w:autoSpaceDE w:val="0"/>
      <w:spacing w:before="240" w:after="120" w:line="240" w:lineRule="auto"/>
      <w:jc w:val="center"/>
      <w:textAlignment w:val="baseline"/>
    </w:pPr>
    <w:rPr>
      <w:rFonts w:ascii="Arial" w:eastAsia="Times New Roman" w:hAnsi="Arial" w:cs="Arial"/>
      <w:i/>
      <w:sz w:val="28"/>
      <w:szCs w:val="20"/>
      <w:lang w:eastAsia="zh-CN"/>
    </w:rPr>
  </w:style>
  <w:style w:type="character" w:customStyle="1" w:styleId="PodtytuZnak1">
    <w:name w:val="Podtytuł Znak1"/>
    <w:basedOn w:val="Domylnaczcionkaakapitu"/>
    <w:link w:val="Podtytu"/>
    <w:rsid w:val="00D44D60"/>
    <w:rPr>
      <w:rFonts w:ascii="Arial" w:eastAsia="Times New Roman" w:hAnsi="Arial" w:cs="Arial"/>
      <w:i/>
      <w:sz w:val="28"/>
      <w:szCs w:val="20"/>
      <w:lang w:eastAsia="zh-CN"/>
    </w:rPr>
  </w:style>
  <w:style w:type="paragraph" w:customStyle="1" w:styleId="Nagwektabeli">
    <w:name w:val="Nagłówek tabeli"/>
    <w:basedOn w:val="Zawartotabeli"/>
    <w:rsid w:val="00D44D60"/>
    <w:pPr>
      <w:widowControl/>
      <w:autoSpaceDE/>
      <w:spacing w:after="0"/>
      <w:jc w:val="center"/>
    </w:pPr>
    <w:rPr>
      <w:b/>
      <w:bCs/>
      <w:kern w:val="0"/>
      <w:sz w:val="20"/>
      <w:lang w:eastAsia="zh-CN" w:bidi="ar-SA"/>
    </w:rPr>
  </w:style>
  <w:style w:type="paragraph" w:styleId="Bezodstpw">
    <w:name w:val="No Spacing"/>
    <w:qFormat/>
    <w:rsid w:val="00D44D60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Tekstkomentarza1">
    <w:name w:val="Tekst komentarza1"/>
    <w:basedOn w:val="Normalny"/>
    <w:rsid w:val="00D44D6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D44D60"/>
    <w:pPr>
      <w:suppressAutoHyphens/>
      <w:spacing w:after="120" w:line="480" w:lineRule="auto"/>
    </w:pPr>
    <w:rPr>
      <w:rFonts w:ascii="Calibri" w:eastAsia="Times New Roman" w:hAnsi="Calibri" w:cs="Calibri"/>
      <w:lang w:eastAsia="zh-CN"/>
    </w:rPr>
  </w:style>
  <w:style w:type="paragraph" w:styleId="Podpis">
    <w:name w:val="Signature"/>
    <w:basedOn w:val="Normalny"/>
    <w:link w:val="PodpisZnak1"/>
    <w:rsid w:val="00D44D6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PodpisZnak1">
    <w:name w:val="Podpis Znak1"/>
    <w:basedOn w:val="Domylnaczcionkaakapitu"/>
    <w:link w:val="Podpis"/>
    <w:rsid w:val="00D44D60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D44D6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3">
    <w:name w:val="Tekst podstawowy 33"/>
    <w:basedOn w:val="Normalny"/>
    <w:rsid w:val="00D44D60"/>
    <w:pPr>
      <w:tabs>
        <w:tab w:val="left" w:pos="993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podstawowywcity32">
    <w:name w:val="Tekst podstawowy wcięty 32"/>
    <w:basedOn w:val="Normalny"/>
    <w:rsid w:val="00D44D60"/>
    <w:pPr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Zawartoramki">
    <w:name w:val="Zawartość ramki"/>
    <w:basedOn w:val="Tekstpodstawowy"/>
    <w:rsid w:val="00D44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wcity3">
    <w:name w:val="Tekst podstawowy wci?ty 3"/>
    <w:basedOn w:val="Normalny"/>
    <w:rsid w:val="00D44D60"/>
    <w:pPr>
      <w:suppressAutoHyphens/>
      <w:overflowPunct w:val="0"/>
      <w:autoSpaceDE w:val="0"/>
      <w:spacing w:after="0" w:line="240" w:lineRule="auto"/>
      <w:ind w:left="360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Bezodstpw1">
    <w:name w:val="Bez odstępów1"/>
    <w:rsid w:val="00D44D60"/>
    <w:pPr>
      <w:suppressAutoHyphens/>
      <w:spacing w:after="0" w:line="240" w:lineRule="auto"/>
    </w:pPr>
    <w:rPr>
      <w:rFonts w:ascii="Times New Roman" w:eastAsia="Lucida Sans Unicode" w:hAnsi="Times New Roman" w:cs="Times New Roman"/>
      <w:lang w:eastAsia="zh-CN"/>
    </w:rPr>
  </w:style>
  <w:style w:type="paragraph" w:customStyle="1" w:styleId="Akapitzlist5">
    <w:name w:val="Akapit z listą5"/>
    <w:basedOn w:val="Normalny"/>
    <w:rsid w:val="00D44D60"/>
    <w:pPr>
      <w:widowControl w:val="0"/>
      <w:suppressAutoHyphens/>
      <w:spacing w:after="0" w:line="264" w:lineRule="auto"/>
      <w:contextualSpacing/>
      <w:textAlignment w:val="center"/>
    </w:pPr>
    <w:rPr>
      <w:rFonts w:ascii="Times New Roman" w:eastAsia="SimSun" w:hAnsi="Times New Roman" w:cs="Times New Roman"/>
      <w:color w:val="00000A"/>
      <w:kern w:val="1"/>
      <w:sz w:val="20"/>
      <w:lang w:eastAsia="zh-CN"/>
    </w:rPr>
  </w:style>
  <w:style w:type="paragraph" w:customStyle="1" w:styleId="Tabelka">
    <w:name w:val="Tabelka"/>
    <w:basedOn w:val="Zawartotabeli"/>
    <w:rsid w:val="00D44D60"/>
    <w:pPr>
      <w:autoSpaceDE/>
      <w:spacing w:after="0"/>
    </w:pPr>
    <w:rPr>
      <w:rFonts w:eastAsia="SimSun" w:cs="Mangal"/>
      <w:sz w:val="18"/>
      <w:szCs w:val="18"/>
      <w:lang w:eastAsia="zh-CN" w:bidi="hi-IN"/>
    </w:rPr>
  </w:style>
  <w:style w:type="paragraph" w:customStyle="1" w:styleId="Nagwekstrony">
    <w:name w:val="Nagłówek strony"/>
    <w:basedOn w:val="Normalny"/>
    <w:next w:val="Tekstpodstawowy"/>
    <w:rsid w:val="00D44D6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GB" w:eastAsia="zh-CN"/>
    </w:rPr>
  </w:style>
  <w:style w:type="paragraph" w:customStyle="1" w:styleId="TableContents">
    <w:name w:val="Table Contents"/>
    <w:basedOn w:val="Standard"/>
    <w:rsid w:val="00D44D60"/>
    <w:pPr>
      <w:suppressLineNumbers/>
    </w:pPr>
    <w:rPr>
      <w:rFonts w:eastAsia="SimSun" w:cs="Mangal"/>
      <w:lang w:eastAsia="zh-CN" w:bidi="hi-IN"/>
    </w:rPr>
  </w:style>
  <w:style w:type="character" w:customStyle="1" w:styleId="TekstpodstawowyZnak1">
    <w:name w:val="Tekst podstawowy Znak1"/>
    <w:rsid w:val="00D44D60"/>
    <w:rPr>
      <w:sz w:val="24"/>
      <w:lang w:eastAsia="zh-CN"/>
    </w:rPr>
  </w:style>
  <w:style w:type="character" w:customStyle="1" w:styleId="StopkaZnak1">
    <w:name w:val="Stopka Znak1"/>
    <w:rsid w:val="00D44D60"/>
    <w:rPr>
      <w:lang w:eastAsia="zh-CN"/>
    </w:rPr>
  </w:style>
  <w:style w:type="character" w:customStyle="1" w:styleId="TekstpodstawowywcityZnak2">
    <w:name w:val="Tekst podstawowy wcięty Znak2"/>
    <w:rsid w:val="00D44D60"/>
    <w:rPr>
      <w:sz w:val="24"/>
      <w:lang w:eastAsia="zh-CN"/>
    </w:rPr>
  </w:style>
  <w:style w:type="character" w:customStyle="1" w:styleId="NagwekZnak1">
    <w:name w:val="Nagłówek Znak1"/>
    <w:rsid w:val="00D44D60"/>
    <w:rPr>
      <w:rFonts w:ascii="Calibri" w:hAnsi="Calibri" w:cs="Calibri"/>
      <w:sz w:val="22"/>
      <w:szCs w:val="22"/>
      <w:lang w:eastAsia="zh-CN"/>
    </w:rPr>
  </w:style>
  <w:style w:type="character" w:customStyle="1" w:styleId="TekstprzypisudolnegoZnak1">
    <w:name w:val="Tekst przypisu dolnego Znak1"/>
    <w:rsid w:val="00D44D6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hyperlink" Target="https://ems.ms.gov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hyperlink" Target="https://prod.ceidg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d.ceidg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d.ceidg.gov.pl" TargetMode="External"/><Relationship Id="rId11" Type="http://schemas.openxmlformats.org/officeDocument/2006/relationships/hyperlink" Target="https://ems.ms.gov.pl" TargetMode="External"/><Relationship Id="rId5" Type="http://schemas.openxmlformats.org/officeDocument/2006/relationships/hyperlink" Target="https://ems.ms.gov.pl" TargetMode="External"/><Relationship Id="rId15" Type="http://schemas.openxmlformats.org/officeDocument/2006/relationships/hyperlink" Target="https://ems.ms.gov.pl" TargetMode="External"/><Relationship Id="rId10" Type="http://schemas.openxmlformats.org/officeDocument/2006/relationships/hyperlink" Target="https://prod.ceidg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s.ms.gov.pl" TargetMode="External"/><Relationship Id="rId14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4665</Words>
  <Characters>27992</Characters>
  <Application>Microsoft Office Word</Application>
  <DocSecurity>0</DocSecurity>
  <Lines>233</Lines>
  <Paragraphs>65</Paragraphs>
  <ScaleCrop>false</ScaleCrop>
  <Company/>
  <LinksUpToDate>false</LinksUpToDate>
  <CharactersWithSpaces>32592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</dc:creator>
  <cp:keywords/>
  <dc:description/>
  <cp:lastModifiedBy>Katarzyna Busz</cp:lastModifiedBy>
  <cp:revision>1</cp:revision>
  <dcterms:created xsi:type="dcterms:W3CDTF">2020-03-04T14:07:00Z</dcterms:created>
  <dcterms:modified xsi:type="dcterms:W3CDTF">2020-03-04T14:08:00Z</dcterms:modified>
</cp:coreProperties>
</file>