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89" w:rsidRDefault="006B6289" w:rsidP="006B6289"/>
    <w:p w:rsidR="006B6289" w:rsidRPr="0034611C" w:rsidRDefault="006B6289" w:rsidP="006B6289">
      <w:pPr>
        <w:spacing w:after="0" w:line="240" w:lineRule="auto"/>
        <w:rPr>
          <w:rFonts w:ascii="Tahoma" w:eastAsia="Times New Roman" w:hAnsi="Tahoma" w:cs="Tahoma"/>
          <w:b/>
          <w:sz w:val="20"/>
          <w:szCs w:val="20"/>
          <w:lang w:eastAsia="pl-PL"/>
        </w:rPr>
      </w:pPr>
    </w:p>
    <w:p w:rsidR="006B6289" w:rsidRPr="0034611C" w:rsidRDefault="006B6289" w:rsidP="006B6289">
      <w:pPr>
        <w:spacing w:after="0" w:line="240" w:lineRule="auto"/>
        <w:jc w:val="center"/>
        <w:rPr>
          <w:rFonts w:ascii="Tahoma" w:eastAsia="Times New Roman" w:hAnsi="Tahoma" w:cs="Tahoma"/>
          <w:b/>
          <w:sz w:val="20"/>
          <w:szCs w:val="20"/>
          <w:lang w:eastAsia="pl-PL"/>
        </w:rPr>
      </w:pPr>
    </w:p>
    <w:p w:rsidR="006B6289" w:rsidRPr="0034611C" w:rsidRDefault="006B6289" w:rsidP="006B6289">
      <w:pPr>
        <w:spacing w:after="0" w:line="240" w:lineRule="auto"/>
        <w:jc w:val="center"/>
        <w:rPr>
          <w:rFonts w:ascii="Tahoma" w:eastAsia="Times New Roman" w:hAnsi="Tahoma" w:cs="Tahoma"/>
          <w:b/>
          <w:sz w:val="24"/>
          <w:szCs w:val="24"/>
          <w:lang w:eastAsia="pl-PL"/>
        </w:rPr>
      </w:pPr>
      <w:r w:rsidRPr="0034611C">
        <w:rPr>
          <w:rFonts w:ascii="Tahoma" w:eastAsia="Times New Roman" w:hAnsi="Tahoma" w:cs="Tahoma"/>
          <w:b/>
          <w:sz w:val="24"/>
          <w:szCs w:val="24"/>
          <w:lang w:eastAsia="pl-PL"/>
        </w:rPr>
        <w:t>M A T E R I A Ł Y</w:t>
      </w:r>
    </w:p>
    <w:p w:rsidR="006B6289" w:rsidRPr="0034611C" w:rsidRDefault="006B6289" w:rsidP="006B6289">
      <w:pPr>
        <w:spacing w:after="0" w:line="240" w:lineRule="auto"/>
        <w:jc w:val="center"/>
        <w:rPr>
          <w:rFonts w:ascii="Tahoma" w:eastAsia="Times New Roman" w:hAnsi="Tahoma" w:cs="Tahoma"/>
          <w:b/>
          <w:sz w:val="24"/>
          <w:szCs w:val="24"/>
          <w:lang w:eastAsia="pl-PL"/>
        </w:rPr>
      </w:pPr>
    </w:p>
    <w:p w:rsidR="006B6289" w:rsidRPr="0034611C" w:rsidRDefault="006B6289" w:rsidP="006B6289">
      <w:pPr>
        <w:spacing w:after="0" w:line="240" w:lineRule="auto"/>
        <w:jc w:val="center"/>
        <w:rPr>
          <w:rFonts w:ascii="Tahoma" w:eastAsia="Times New Roman" w:hAnsi="Tahoma" w:cs="Tahoma"/>
          <w:b/>
          <w:sz w:val="24"/>
          <w:szCs w:val="24"/>
          <w:lang w:eastAsia="pl-PL"/>
        </w:rPr>
      </w:pPr>
      <w:r w:rsidRPr="0034611C">
        <w:rPr>
          <w:rFonts w:ascii="Tahoma" w:eastAsia="Times New Roman" w:hAnsi="Tahoma" w:cs="Tahoma"/>
          <w:b/>
          <w:sz w:val="24"/>
          <w:szCs w:val="24"/>
          <w:lang w:eastAsia="pl-PL"/>
        </w:rPr>
        <w:t>N A   P R Z E T A R G   N I E O G R A N I C Z O NY   PN.</w:t>
      </w:r>
    </w:p>
    <w:p w:rsidR="006B6289" w:rsidRPr="0034611C" w:rsidRDefault="006B6289" w:rsidP="006B6289">
      <w:pPr>
        <w:spacing w:after="0" w:line="240" w:lineRule="auto"/>
        <w:rPr>
          <w:rFonts w:ascii="Tahoma" w:eastAsia="Times New Roman" w:hAnsi="Tahoma" w:cs="Tahoma"/>
          <w:sz w:val="24"/>
          <w:szCs w:val="24"/>
          <w:lang w:eastAsia="pl-PL"/>
        </w:rPr>
      </w:pPr>
    </w:p>
    <w:p w:rsidR="006B6289" w:rsidRPr="0034611C" w:rsidRDefault="006B6289" w:rsidP="006B6289">
      <w:pPr>
        <w:spacing w:after="0" w:line="240" w:lineRule="auto"/>
        <w:rPr>
          <w:rFonts w:ascii="Tahoma" w:eastAsia="Times New Roman" w:hAnsi="Tahoma" w:cs="Tahoma"/>
          <w:sz w:val="24"/>
          <w:szCs w:val="24"/>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B27481" w:rsidRDefault="00B27481" w:rsidP="00B27481">
      <w:pPr>
        <w:rPr>
          <w:sz w:val="24"/>
          <w:szCs w:val="24"/>
        </w:rPr>
      </w:pPr>
    </w:p>
    <w:p w:rsidR="00B27481" w:rsidRPr="00B27481" w:rsidRDefault="00B27481" w:rsidP="00B27481">
      <w:pPr>
        <w:spacing w:after="0" w:line="240" w:lineRule="auto"/>
        <w:rPr>
          <w:rFonts w:ascii="Tahoma" w:hAnsi="Tahoma" w:cs="Tahoma"/>
          <w:sz w:val="24"/>
          <w:szCs w:val="24"/>
        </w:rPr>
      </w:pPr>
    </w:p>
    <w:p w:rsidR="00B27481" w:rsidRDefault="00B27481" w:rsidP="00B27481">
      <w:pPr>
        <w:spacing w:after="0" w:line="240" w:lineRule="auto"/>
        <w:jc w:val="center"/>
        <w:rPr>
          <w:rFonts w:ascii="Tahoma" w:hAnsi="Tahoma" w:cs="Tahoma"/>
          <w:b/>
          <w:sz w:val="24"/>
          <w:szCs w:val="24"/>
        </w:rPr>
      </w:pPr>
      <w:r w:rsidRPr="00B27481">
        <w:rPr>
          <w:rFonts w:ascii="Tahoma" w:hAnsi="Tahoma" w:cs="Tahoma"/>
          <w:b/>
          <w:sz w:val="24"/>
          <w:szCs w:val="24"/>
        </w:rPr>
        <w:t xml:space="preserve">ODBIÓR I ZAGOSPODAROWANIE ODPADÓW KOMUNALNYCH </w:t>
      </w:r>
    </w:p>
    <w:p w:rsidR="00B27481" w:rsidRPr="00B27481" w:rsidRDefault="00B27481" w:rsidP="00B27481">
      <w:pPr>
        <w:spacing w:after="0" w:line="240" w:lineRule="auto"/>
        <w:jc w:val="center"/>
        <w:rPr>
          <w:rFonts w:ascii="Tahoma" w:hAnsi="Tahoma" w:cs="Tahoma"/>
          <w:b/>
          <w:sz w:val="24"/>
          <w:szCs w:val="24"/>
        </w:rPr>
      </w:pPr>
      <w:r w:rsidRPr="00B27481">
        <w:rPr>
          <w:rFonts w:ascii="Tahoma" w:hAnsi="Tahoma" w:cs="Tahoma"/>
          <w:b/>
          <w:sz w:val="24"/>
          <w:szCs w:val="24"/>
        </w:rPr>
        <w:t xml:space="preserve">OD WŁAŚCICIELI NIERUCHOMOŚCI ZAMIESZKAŁYCH </w:t>
      </w:r>
      <w:r w:rsidRPr="00B27481">
        <w:rPr>
          <w:rFonts w:ascii="Tahoma" w:hAnsi="Tahoma" w:cs="Tahoma"/>
          <w:b/>
          <w:sz w:val="24"/>
          <w:szCs w:val="24"/>
        </w:rPr>
        <w:br/>
        <w:t xml:space="preserve">Z  TERENU </w:t>
      </w:r>
      <w:r w:rsidR="00715323">
        <w:rPr>
          <w:rFonts w:ascii="Tahoma" w:hAnsi="Tahoma" w:cs="Tahoma"/>
          <w:b/>
          <w:sz w:val="24"/>
          <w:szCs w:val="24"/>
        </w:rPr>
        <w:t>GMINY ŻOŁYNIA</w:t>
      </w:r>
    </w:p>
    <w:p w:rsidR="00B27481" w:rsidRPr="00B27481" w:rsidRDefault="00A81159" w:rsidP="00B27481">
      <w:pPr>
        <w:spacing w:after="0" w:line="240" w:lineRule="auto"/>
        <w:jc w:val="center"/>
        <w:rPr>
          <w:rFonts w:ascii="Tahoma" w:hAnsi="Tahoma" w:cs="Tahoma"/>
          <w:b/>
          <w:sz w:val="24"/>
          <w:szCs w:val="24"/>
        </w:rPr>
      </w:pPr>
      <w:r>
        <w:rPr>
          <w:rFonts w:ascii="Tahoma" w:hAnsi="Tahoma" w:cs="Tahoma"/>
          <w:b/>
          <w:sz w:val="24"/>
          <w:szCs w:val="24"/>
        </w:rPr>
        <w:t>W OKRESIE OD 1.VII.2017</w:t>
      </w:r>
      <w:r w:rsidR="002B34DC">
        <w:rPr>
          <w:rFonts w:ascii="Tahoma" w:hAnsi="Tahoma" w:cs="Tahoma"/>
          <w:b/>
          <w:sz w:val="24"/>
          <w:szCs w:val="24"/>
        </w:rPr>
        <w:t>r.</w:t>
      </w:r>
      <w:r>
        <w:rPr>
          <w:rFonts w:ascii="Tahoma" w:hAnsi="Tahoma" w:cs="Tahoma"/>
          <w:b/>
          <w:sz w:val="24"/>
          <w:szCs w:val="24"/>
        </w:rPr>
        <w:t xml:space="preserve"> DO 30.V</w:t>
      </w:r>
      <w:r w:rsidR="00715323">
        <w:rPr>
          <w:rFonts w:ascii="Tahoma" w:hAnsi="Tahoma" w:cs="Tahoma"/>
          <w:b/>
          <w:sz w:val="24"/>
          <w:szCs w:val="24"/>
        </w:rPr>
        <w:t>I.2019</w:t>
      </w:r>
      <w:r w:rsidR="00B27481" w:rsidRPr="00B27481">
        <w:rPr>
          <w:rFonts w:ascii="Tahoma" w:hAnsi="Tahoma" w:cs="Tahoma"/>
          <w:b/>
          <w:sz w:val="24"/>
          <w:szCs w:val="24"/>
        </w:rPr>
        <w:t xml:space="preserve"> r.</w:t>
      </w:r>
    </w:p>
    <w:p w:rsidR="00B27481" w:rsidRPr="00C20AC4" w:rsidRDefault="00B27481" w:rsidP="00B27481">
      <w:pPr>
        <w:spacing w:after="0" w:line="240" w:lineRule="auto"/>
        <w:jc w:val="center"/>
        <w:rPr>
          <w:sz w:val="24"/>
          <w:szCs w:val="24"/>
        </w:rPr>
      </w:pPr>
    </w:p>
    <w:p w:rsidR="006B6289" w:rsidRPr="00404302" w:rsidRDefault="006B6289" w:rsidP="006B6289">
      <w:pPr>
        <w:spacing w:after="0" w:line="240" w:lineRule="auto"/>
        <w:rPr>
          <w:rFonts w:ascii="Tahoma" w:eastAsia="Times New Roman" w:hAnsi="Tahoma" w:cs="Tahoma"/>
          <w:sz w:val="24"/>
          <w:szCs w:val="24"/>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Default="006B6289" w:rsidP="006B6289">
      <w:pPr>
        <w:spacing w:after="0" w:line="240" w:lineRule="auto"/>
        <w:rPr>
          <w:rFonts w:ascii="Tahoma" w:eastAsia="Times New Roman" w:hAnsi="Tahoma" w:cs="Tahoma"/>
          <w:sz w:val="20"/>
          <w:szCs w:val="20"/>
          <w:lang w:eastAsia="pl-PL"/>
        </w:rPr>
      </w:pPr>
    </w:p>
    <w:p w:rsidR="006B6289" w:rsidRDefault="006B6289" w:rsidP="006B6289">
      <w:pPr>
        <w:spacing w:after="0" w:line="240" w:lineRule="auto"/>
        <w:rPr>
          <w:rFonts w:ascii="Tahoma" w:eastAsia="Times New Roman" w:hAnsi="Tahoma" w:cs="Tahoma"/>
          <w:sz w:val="20"/>
          <w:szCs w:val="20"/>
          <w:lang w:eastAsia="pl-PL"/>
        </w:rPr>
      </w:pPr>
    </w:p>
    <w:p w:rsidR="006B6289" w:rsidRDefault="006B6289" w:rsidP="006B6289">
      <w:pPr>
        <w:spacing w:after="0" w:line="240" w:lineRule="auto"/>
        <w:rPr>
          <w:rFonts w:ascii="Tahoma" w:eastAsia="Times New Roman" w:hAnsi="Tahoma" w:cs="Tahoma"/>
          <w:sz w:val="20"/>
          <w:szCs w:val="20"/>
          <w:lang w:eastAsia="pl-PL"/>
        </w:rPr>
      </w:pPr>
    </w:p>
    <w:p w:rsidR="006B6289" w:rsidRDefault="006B6289" w:rsidP="006B6289">
      <w:pPr>
        <w:spacing w:after="0" w:line="240" w:lineRule="auto"/>
        <w:rPr>
          <w:rFonts w:ascii="Tahoma" w:eastAsia="Times New Roman" w:hAnsi="Tahoma" w:cs="Tahoma"/>
          <w:sz w:val="20"/>
          <w:szCs w:val="20"/>
          <w:lang w:eastAsia="pl-PL"/>
        </w:rPr>
      </w:pPr>
    </w:p>
    <w:p w:rsidR="00B27481" w:rsidRDefault="00B27481" w:rsidP="006B6289">
      <w:pPr>
        <w:spacing w:after="0" w:line="240" w:lineRule="auto"/>
        <w:rPr>
          <w:rFonts w:ascii="Tahoma" w:eastAsia="Times New Roman" w:hAnsi="Tahoma" w:cs="Tahoma"/>
          <w:sz w:val="20"/>
          <w:szCs w:val="20"/>
          <w:lang w:eastAsia="pl-PL"/>
        </w:rPr>
      </w:pPr>
    </w:p>
    <w:p w:rsidR="00B27481" w:rsidRDefault="00B27481" w:rsidP="006B6289">
      <w:pPr>
        <w:spacing w:after="0" w:line="240" w:lineRule="auto"/>
        <w:rPr>
          <w:rFonts w:ascii="Tahoma" w:eastAsia="Times New Roman" w:hAnsi="Tahoma" w:cs="Tahoma"/>
          <w:sz w:val="20"/>
          <w:szCs w:val="20"/>
          <w:lang w:eastAsia="pl-PL"/>
        </w:rPr>
      </w:pPr>
    </w:p>
    <w:p w:rsidR="00B27481" w:rsidRDefault="00B27481" w:rsidP="006B6289">
      <w:pPr>
        <w:spacing w:after="0" w:line="240" w:lineRule="auto"/>
        <w:rPr>
          <w:rFonts w:ascii="Tahoma" w:eastAsia="Times New Roman" w:hAnsi="Tahoma" w:cs="Tahoma"/>
          <w:sz w:val="20"/>
          <w:szCs w:val="20"/>
          <w:lang w:eastAsia="pl-PL"/>
        </w:rPr>
      </w:pPr>
    </w:p>
    <w:p w:rsidR="00B27481" w:rsidRDefault="00B27481" w:rsidP="006B6289">
      <w:pPr>
        <w:spacing w:after="0" w:line="240" w:lineRule="auto"/>
        <w:rPr>
          <w:rFonts w:ascii="Tahoma" w:eastAsia="Times New Roman" w:hAnsi="Tahoma" w:cs="Tahoma"/>
          <w:sz w:val="20"/>
          <w:szCs w:val="20"/>
          <w:lang w:eastAsia="pl-PL"/>
        </w:rPr>
      </w:pPr>
    </w:p>
    <w:p w:rsidR="00B27481" w:rsidRDefault="00B27481" w:rsidP="006B6289">
      <w:pPr>
        <w:spacing w:after="0" w:line="240" w:lineRule="auto"/>
        <w:rPr>
          <w:rFonts w:ascii="Tahoma" w:eastAsia="Times New Roman" w:hAnsi="Tahoma" w:cs="Tahoma"/>
          <w:sz w:val="20"/>
          <w:szCs w:val="20"/>
          <w:lang w:eastAsia="pl-PL"/>
        </w:rPr>
      </w:pPr>
    </w:p>
    <w:p w:rsidR="00B27481" w:rsidRDefault="00B27481" w:rsidP="006B6289">
      <w:pPr>
        <w:spacing w:after="0" w:line="240" w:lineRule="auto"/>
        <w:rPr>
          <w:rFonts w:ascii="Tahoma" w:eastAsia="Times New Roman" w:hAnsi="Tahoma" w:cs="Tahoma"/>
          <w:sz w:val="20"/>
          <w:szCs w:val="20"/>
          <w:lang w:eastAsia="pl-PL"/>
        </w:rPr>
      </w:pPr>
    </w:p>
    <w:p w:rsidR="00B27481" w:rsidRDefault="00B27481" w:rsidP="006B6289">
      <w:pPr>
        <w:spacing w:after="0" w:line="240" w:lineRule="auto"/>
        <w:rPr>
          <w:rFonts w:ascii="Tahoma" w:eastAsia="Times New Roman" w:hAnsi="Tahoma" w:cs="Tahoma"/>
          <w:sz w:val="20"/>
          <w:szCs w:val="20"/>
          <w:lang w:eastAsia="pl-PL"/>
        </w:rPr>
      </w:pPr>
    </w:p>
    <w:p w:rsidR="00B27481" w:rsidRDefault="00B27481" w:rsidP="006B6289">
      <w:pPr>
        <w:spacing w:after="0" w:line="240" w:lineRule="auto"/>
        <w:rPr>
          <w:rFonts w:ascii="Tahoma" w:eastAsia="Times New Roman" w:hAnsi="Tahoma" w:cs="Tahoma"/>
          <w:sz w:val="20"/>
          <w:szCs w:val="20"/>
          <w:lang w:eastAsia="pl-PL"/>
        </w:rPr>
      </w:pPr>
    </w:p>
    <w:p w:rsidR="00B27481" w:rsidRPr="0034611C" w:rsidRDefault="00B27481"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1A1D97" w:rsidRDefault="001A1D97" w:rsidP="006B6289">
      <w:pPr>
        <w:spacing w:after="0" w:line="240" w:lineRule="auto"/>
        <w:rPr>
          <w:rFonts w:ascii="Tahoma" w:eastAsia="Times New Roman" w:hAnsi="Tahoma" w:cs="Tahoma"/>
          <w:sz w:val="20"/>
          <w:szCs w:val="20"/>
          <w:lang w:eastAsia="pl-PL"/>
        </w:rPr>
      </w:pPr>
    </w:p>
    <w:p w:rsidR="001A1D97" w:rsidRDefault="001A1D97" w:rsidP="006B6289">
      <w:pPr>
        <w:spacing w:after="0" w:line="240" w:lineRule="auto"/>
        <w:rPr>
          <w:rFonts w:ascii="Tahoma" w:eastAsia="Times New Roman" w:hAnsi="Tahoma" w:cs="Tahoma"/>
          <w:sz w:val="20"/>
          <w:szCs w:val="20"/>
          <w:lang w:eastAsia="pl-PL"/>
        </w:rPr>
      </w:pPr>
    </w:p>
    <w:p w:rsidR="001A1D97" w:rsidRDefault="001A1D97" w:rsidP="006B6289">
      <w:pPr>
        <w:spacing w:after="0" w:line="240" w:lineRule="auto"/>
        <w:rPr>
          <w:rFonts w:ascii="Tahoma" w:eastAsia="Times New Roman" w:hAnsi="Tahoma" w:cs="Tahoma"/>
          <w:sz w:val="20"/>
          <w:szCs w:val="20"/>
          <w:lang w:eastAsia="pl-PL"/>
        </w:rPr>
      </w:pPr>
    </w:p>
    <w:p w:rsidR="001A1D97" w:rsidRDefault="001A1D97" w:rsidP="006B6289">
      <w:pPr>
        <w:spacing w:after="0" w:line="240" w:lineRule="auto"/>
        <w:rPr>
          <w:rFonts w:ascii="Tahoma" w:eastAsia="Times New Roman" w:hAnsi="Tahoma" w:cs="Tahoma"/>
          <w:sz w:val="20"/>
          <w:szCs w:val="20"/>
          <w:lang w:eastAsia="pl-PL"/>
        </w:rPr>
      </w:pPr>
    </w:p>
    <w:p w:rsidR="001A1D97" w:rsidRDefault="001A1D97"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r w:rsidRPr="0034611C">
        <w:rPr>
          <w:rFonts w:ascii="Tahoma" w:eastAsia="Times New Roman" w:hAnsi="Tahoma" w:cs="Tahoma"/>
          <w:sz w:val="20"/>
          <w:szCs w:val="20"/>
          <w:lang w:eastAsia="pl-PL"/>
        </w:rPr>
        <w:t>Skład dokumentacji :</w:t>
      </w: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1A1D97" w:rsidRDefault="006B6289" w:rsidP="006B6289">
      <w:pPr>
        <w:spacing w:after="0" w:line="240" w:lineRule="auto"/>
        <w:rPr>
          <w:rFonts w:ascii="Tahoma" w:eastAsia="Times New Roman" w:hAnsi="Tahoma" w:cs="Tahoma"/>
          <w:sz w:val="20"/>
          <w:szCs w:val="20"/>
          <w:lang w:eastAsia="pl-PL"/>
        </w:rPr>
      </w:pPr>
      <w:r w:rsidRPr="001A1D97">
        <w:rPr>
          <w:rFonts w:ascii="Tahoma" w:eastAsia="Times New Roman" w:hAnsi="Tahoma" w:cs="Tahoma"/>
          <w:sz w:val="20"/>
          <w:szCs w:val="20"/>
          <w:lang w:eastAsia="pl-PL"/>
        </w:rPr>
        <w:t>1. Specyfikacja Istotnych Warunków Zamówienia</w:t>
      </w:r>
    </w:p>
    <w:p w:rsidR="006B6289" w:rsidRPr="001A1D97" w:rsidRDefault="006B6289" w:rsidP="006B6289">
      <w:pPr>
        <w:spacing w:after="0" w:line="240" w:lineRule="auto"/>
        <w:rPr>
          <w:rFonts w:ascii="Tahoma" w:eastAsia="Times New Roman" w:hAnsi="Tahoma" w:cs="Tahoma"/>
          <w:sz w:val="20"/>
          <w:szCs w:val="20"/>
          <w:lang w:eastAsia="pl-PL"/>
        </w:rPr>
      </w:pPr>
      <w:r w:rsidRPr="001A1D97">
        <w:rPr>
          <w:rFonts w:ascii="Tahoma" w:eastAsia="Times New Roman" w:hAnsi="Tahoma" w:cs="Tahoma"/>
          <w:sz w:val="20"/>
          <w:szCs w:val="20"/>
          <w:lang w:eastAsia="pl-PL"/>
        </w:rPr>
        <w:t>2. Druk oferty wraz z załącznikami</w:t>
      </w:r>
    </w:p>
    <w:p w:rsidR="006B6289" w:rsidRPr="001A1D97" w:rsidRDefault="006B6289" w:rsidP="006B6289">
      <w:pPr>
        <w:spacing w:after="0" w:line="240" w:lineRule="auto"/>
        <w:rPr>
          <w:rFonts w:ascii="Tahoma" w:eastAsia="Times New Roman" w:hAnsi="Tahoma" w:cs="Tahoma"/>
          <w:sz w:val="20"/>
          <w:szCs w:val="20"/>
          <w:lang w:eastAsia="pl-PL"/>
        </w:rPr>
      </w:pPr>
      <w:r w:rsidRPr="001A1D97">
        <w:rPr>
          <w:rFonts w:ascii="Tahoma" w:eastAsia="Times New Roman" w:hAnsi="Tahoma" w:cs="Tahoma"/>
          <w:sz w:val="20"/>
          <w:szCs w:val="20"/>
          <w:lang w:eastAsia="pl-PL"/>
        </w:rPr>
        <w:t>3. Projekt umowy</w:t>
      </w: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86E8D" w:rsidP="006B6289">
      <w:pPr>
        <w:spacing w:after="0" w:line="240" w:lineRule="auto"/>
        <w:jc w:val="center"/>
        <w:rPr>
          <w:rFonts w:ascii="Tahoma" w:eastAsia="Times New Roman" w:hAnsi="Tahoma" w:cs="Tahoma"/>
          <w:sz w:val="20"/>
          <w:szCs w:val="20"/>
          <w:lang w:eastAsia="pl-PL"/>
        </w:rPr>
        <w:sectPr w:rsidR="006B6289" w:rsidRPr="0034611C" w:rsidSect="006B6289">
          <w:headerReference w:type="default" r:id="rId9"/>
          <w:footerReference w:type="even" r:id="rId10"/>
          <w:footerReference w:type="default" r:id="rId11"/>
          <w:headerReference w:type="first" r:id="rId12"/>
          <w:footerReference w:type="first" r:id="rId13"/>
          <w:pgSz w:w="11906" w:h="16838" w:code="9"/>
          <w:pgMar w:top="992" w:right="1418" w:bottom="1276" w:left="1418" w:header="709" w:footer="709" w:gutter="0"/>
          <w:cols w:space="708"/>
          <w:titlePg/>
          <w:docGrid w:linePitch="360"/>
        </w:sectPr>
      </w:pPr>
      <w:r>
        <w:rPr>
          <w:rFonts w:ascii="Tahoma" w:eastAsia="Times New Roman" w:hAnsi="Tahoma" w:cs="Tahoma"/>
          <w:sz w:val="20"/>
          <w:szCs w:val="20"/>
          <w:lang w:eastAsia="pl-PL"/>
        </w:rPr>
        <w:t>12-04-2017</w:t>
      </w:r>
      <w:r w:rsidR="006B6289" w:rsidRPr="0034611C">
        <w:rPr>
          <w:rFonts w:ascii="Tahoma" w:eastAsia="Times New Roman" w:hAnsi="Tahoma" w:cs="Tahoma"/>
          <w:sz w:val="20"/>
          <w:szCs w:val="20"/>
          <w:lang w:eastAsia="pl-PL"/>
        </w:rPr>
        <w:t xml:space="preserve"> r.</w:t>
      </w:r>
    </w:p>
    <w:p w:rsidR="006B6289" w:rsidRPr="0034611C" w:rsidRDefault="006B6289" w:rsidP="006B6289">
      <w:pPr>
        <w:spacing w:after="0" w:line="240" w:lineRule="auto"/>
        <w:jc w:val="center"/>
        <w:rPr>
          <w:rFonts w:ascii="Tahoma" w:eastAsia="Times New Roman" w:hAnsi="Tahoma" w:cs="Tahoma"/>
          <w:b/>
          <w:sz w:val="20"/>
          <w:szCs w:val="20"/>
          <w:lang w:eastAsia="pl-PL"/>
        </w:rPr>
      </w:pPr>
      <w:r w:rsidRPr="0034611C">
        <w:rPr>
          <w:rFonts w:ascii="Tahoma" w:eastAsia="Times New Roman" w:hAnsi="Tahoma" w:cs="Tahoma"/>
          <w:b/>
          <w:sz w:val="20"/>
          <w:szCs w:val="20"/>
          <w:lang w:eastAsia="pl-PL"/>
        </w:rPr>
        <w:lastRenderedPageBreak/>
        <w:t>Specyfikacja Istotnych  Warunków Zamówienia</w:t>
      </w: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r w:rsidRPr="0034611C">
        <w:rPr>
          <w:rFonts w:ascii="Tahoma" w:eastAsia="Times New Roman" w:hAnsi="Tahoma" w:cs="Tahoma"/>
          <w:b/>
          <w:sz w:val="20"/>
          <w:szCs w:val="20"/>
          <w:lang w:eastAsia="pl-PL"/>
        </w:rPr>
        <w:t>I. ZAMAWIAJĄCY</w:t>
      </w:r>
      <w:r w:rsidRPr="0034611C">
        <w:rPr>
          <w:rFonts w:ascii="Tahoma" w:eastAsia="Times New Roman" w:hAnsi="Tahoma" w:cs="Tahoma"/>
          <w:sz w:val="20"/>
          <w:szCs w:val="20"/>
          <w:lang w:eastAsia="pl-PL"/>
        </w:rPr>
        <w:t xml:space="preserve"> :</w:t>
      </w:r>
    </w:p>
    <w:p w:rsidR="006B6289" w:rsidRPr="0034611C" w:rsidRDefault="006B6289" w:rsidP="006B62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t xml:space="preserve">           </w:t>
      </w:r>
      <w:r w:rsidR="002A0533">
        <w:rPr>
          <w:rFonts w:ascii="Tahoma" w:eastAsia="Times New Roman" w:hAnsi="Tahoma" w:cs="Tahoma"/>
          <w:sz w:val="20"/>
          <w:szCs w:val="20"/>
          <w:lang w:eastAsia="pl-PL"/>
        </w:rPr>
        <w:t>Gmina  Żołynia</w:t>
      </w:r>
    </w:p>
    <w:p w:rsidR="006B6289" w:rsidRPr="0034611C" w:rsidRDefault="006B6289" w:rsidP="006B6289">
      <w:pPr>
        <w:spacing w:after="0" w:line="240" w:lineRule="auto"/>
        <w:rPr>
          <w:rFonts w:ascii="Tahoma" w:eastAsia="Times New Roman" w:hAnsi="Tahoma" w:cs="Tahoma"/>
          <w:sz w:val="20"/>
          <w:szCs w:val="20"/>
          <w:lang w:eastAsia="pl-PL"/>
        </w:rPr>
      </w:pP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Pr>
          <w:rFonts w:ascii="Tahoma" w:eastAsia="Times New Roman" w:hAnsi="Tahoma" w:cs="Tahoma"/>
          <w:sz w:val="20"/>
          <w:szCs w:val="20"/>
          <w:lang w:eastAsia="pl-PL"/>
        </w:rPr>
        <w:t>ul</w:t>
      </w:r>
      <w:r w:rsidR="002A0533">
        <w:rPr>
          <w:rFonts w:ascii="Tahoma" w:eastAsia="Times New Roman" w:hAnsi="Tahoma" w:cs="Tahoma"/>
          <w:sz w:val="20"/>
          <w:szCs w:val="20"/>
          <w:lang w:eastAsia="pl-PL"/>
        </w:rPr>
        <w:t>. Rynek 22</w:t>
      </w:r>
    </w:p>
    <w:p w:rsidR="006B6289" w:rsidRPr="0034611C" w:rsidRDefault="002A0533" w:rsidP="006B6289">
      <w:pPr>
        <w:spacing w:after="0" w:line="240" w:lineRule="auto"/>
        <w:ind w:left="4248" w:firstLine="708"/>
        <w:rPr>
          <w:rFonts w:ascii="Tahoma" w:eastAsia="Times New Roman" w:hAnsi="Tahoma" w:cs="Tahoma"/>
          <w:sz w:val="20"/>
          <w:szCs w:val="20"/>
          <w:lang w:eastAsia="pl-PL"/>
        </w:rPr>
      </w:pPr>
      <w:r>
        <w:rPr>
          <w:rFonts w:ascii="Tahoma" w:eastAsia="Times New Roman" w:hAnsi="Tahoma" w:cs="Tahoma"/>
          <w:sz w:val="20"/>
          <w:szCs w:val="20"/>
          <w:lang w:eastAsia="pl-PL"/>
        </w:rPr>
        <w:t>37 - 110  Żołynia</w:t>
      </w:r>
    </w:p>
    <w:p w:rsidR="006B6289" w:rsidRPr="0034611C" w:rsidRDefault="002A0533" w:rsidP="006B62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t>NIP 815-16-33-492</w:t>
      </w:r>
    </w:p>
    <w:p w:rsidR="006B6289" w:rsidRPr="0034611C" w:rsidRDefault="002A0533" w:rsidP="006B62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t>tel. 017 224 30 18 fax 224 34 7</w:t>
      </w:r>
      <w:r w:rsidR="006B6289" w:rsidRPr="0034611C">
        <w:rPr>
          <w:rFonts w:ascii="Tahoma" w:eastAsia="Times New Roman" w:hAnsi="Tahoma" w:cs="Tahoma"/>
          <w:sz w:val="20"/>
          <w:szCs w:val="20"/>
          <w:lang w:eastAsia="pl-PL"/>
        </w:rPr>
        <w:t>6</w:t>
      </w:r>
    </w:p>
    <w:p w:rsidR="006B6289" w:rsidRPr="0034611C" w:rsidRDefault="006B6289" w:rsidP="006B6289">
      <w:pPr>
        <w:spacing w:after="0" w:line="240" w:lineRule="auto"/>
        <w:rPr>
          <w:rFonts w:ascii="Tahoma" w:eastAsia="Times New Roman" w:hAnsi="Tahoma" w:cs="Tahoma"/>
          <w:sz w:val="20"/>
          <w:szCs w:val="20"/>
          <w:lang w:eastAsia="pl-PL"/>
        </w:rPr>
      </w:pP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p>
    <w:p w:rsidR="006B6289" w:rsidRPr="0034611C" w:rsidRDefault="006B6289" w:rsidP="006B6289">
      <w:pPr>
        <w:spacing w:after="0" w:line="240" w:lineRule="auto"/>
        <w:rPr>
          <w:rFonts w:ascii="Tahoma" w:eastAsia="Times New Roman" w:hAnsi="Tahoma" w:cs="Tahoma"/>
          <w:sz w:val="20"/>
          <w:szCs w:val="20"/>
          <w:lang w:eastAsia="pl-PL"/>
        </w:rPr>
      </w:pP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hyperlink r:id="rId14" w:history="1">
        <w:r w:rsidR="00E0345F" w:rsidRPr="003E2A6F">
          <w:rPr>
            <w:rStyle w:val="Hipercze"/>
            <w:rFonts w:ascii="Tahoma" w:eastAsia="Times New Roman" w:hAnsi="Tahoma" w:cs="Tahoma"/>
            <w:sz w:val="20"/>
            <w:szCs w:val="20"/>
            <w:lang w:eastAsia="pl-PL"/>
          </w:rPr>
          <w:t>urzad@zolynia.pl</w:t>
        </w:r>
      </w:hyperlink>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II. TRYB UDZIELENIA ZAMÓWIENIA</w:t>
      </w:r>
    </w:p>
    <w:p w:rsidR="006B6289"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Zamówienie publiczne na w/w </w:t>
      </w:r>
      <w:r w:rsidR="00B27481">
        <w:rPr>
          <w:rFonts w:ascii="Tahoma" w:eastAsia="Times New Roman" w:hAnsi="Tahoma" w:cs="Tahoma"/>
          <w:sz w:val="20"/>
          <w:szCs w:val="20"/>
          <w:lang w:eastAsia="pl-PL"/>
        </w:rPr>
        <w:t>usługi</w:t>
      </w:r>
      <w:r w:rsidRPr="0034611C">
        <w:rPr>
          <w:rFonts w:ascii="Tahoma" w:eastAsia="Times New Roman" w:hAnsi="Tahoma" w:cs="Tahoma"/>
          <w:sz w:val="20"/>
          <w:szCs w:val="20"/>
          <w:lang w:eastAsia="pl-PL"/>
        </w:rPr>
        <w:t xml:space="preserve"> udzielone zostanie w trybie przetargu nieograniczonego </w:t>
      </w:r>
      <w:r w:rsidR="00B27481">
        <w:rPr>
          <w:rFonts w:ascii="Tahoma" w:eastAsia="Times New Roman" w:hAnsi="Tahoma" w:cs="Tahoma"/>
          <w:sz w:val="20"/>
          <w:szCs w:val="20"/>
          <w:lang w:eastAsia="pl-PL"/>
        </w:rPr>
        <w:t xml:space="preserve">                           </w:t>
      </w:r>
      <w:r w:rsidRPr="0034611C">
        <w:rPr>
          <w:rFonts w:ascii="Tahoma" w:eastAsia="Times New Roman" w:hAnsi="Tahoma" w:cs="Tahoma"/>
          <w:sz w:val="20"/>
          <w:szCs w:val="20"/>
          <w:lang w:eastAsia="pl-PL"/>
        </w:rPr>
        <w:t xml:space="preserve">na podstawie </w:t>
      </w:r>
      <w:r>
        <w:rPr>
          <w:rFonts w:ascii="Tahoma" w:eastAsia="Times New Roman" w:hAnsi="Tahoma" w:cs="Tahoma"/>
          <w:sz w:val="20"/>
          <w:szCs w:val="20"/>
          <w:lang w:eastAsia="pl-PL"/>
        </w:rPr>
        <w:t xml:space="preserve">art. 10 ust. 1 i art. 39 </w:t>
      </w:r>
      <w:r w:rsidRPr="0034611C">
        <w:rPr>
          <w:rFonts w:ascii="Tahoma" w:eastAsia="Times New Roman" w:hAnsi="Tahoma" w:cs="Tahoma"/>
          <w:sz w:val="20"/>
          <w:szCs w:val="20"/>
          <w:lang w:eastAsia="pl-PL"/>
        </w:rPr>
        <w:t xml:space="preserve">ustawy z </w:t>
      </w:r>
      <w:r>
        <w:rPr>
          <w:rFonts w:ascii="Tahoma" w:eastAsia="Times New Roman" w:hAnsi="Tahoma" w:cs="Tahoma"/>
          <w:sz w:val="20"/>
          <w:szCs w:val="20"/>
          <w:lang w:eastAsia="pl-PL"/>
        </w:rPr>
        <w:t>dnia 29 stycznia 2004 r. Prawo zamówień p</w:t>
      </w:r>
      <w:r w:rsidRPr="0034611C">
        <w:rPr>
          <w:rFonts w:ascii="Tahoma" w:eastAsia="Times New Roman" w:hAnsi="Tahoma" w:cs="Tahoma"/>
          <w:sz w:val="20"/>
          <w:szCs w:val="20"/>
          <w:lang w:eastAsia="pl-PL"/>
        </w:rPr>
        <w:t xml:space="preserve">ublicznych </w:t>
      </w:r>
      <w:r w:rsidR="00B27481">
        <w:rPr>
          <w:rFonts w:ascii="Tahoma" w:eastAsia="Times New Roman" w:hAnsi="Tahoma" w:cs="Tahoma"/>
          <w:sz w:val="20"/>
          <w:szCs w:val="20"/>
          <w:lang w:eastAsia="pl-PL"/>
        </w:rPr>
        <w:t xml:space="preserve">               </w:t>
      </w:r>
      <w:r w:rsidRPr="0034611C">
        <w:rPr>
          <w:rFonts w:ascii="Tahoma" w:eastAsia="Times New Roman" w:hAnsi="Tahoma" w:cs="Tahoma"/>
          <w:sz w:val="20"/>
          <w:szCs w:val="20"/>
          <w:lang w:eastAsia="pl-PL"/>
        </w:rPr>
        <w:t>/tj. Dz. U. z 201</w:t>
      </w:r>
      <w:r>
        <w:rPr>
          <w:rFonts w:ascii="Tahoma" w:eastAsia="Times New Roman" w:hAnsi="Tahoma" w:cs="Tahoma"/>
          <w:sz w:val="20"/>
          <w:szCs w:val="20"/>
          <w:lang w:eastAsia="pl-PL"/>
        </w:rPr>
        <w:t xml:space="preserve">5 r. </w:t>
      </w:r>
      <w:r w:rsidRPr="0034611C">
        <w:rPr>
          <w:rFonts w:ascii="Tahoma" w:eastAsia="Times New Roman" w:hAnsi="Tahoma" w:cs="Tahoma"/>
          <w:sz w:val="20"/>
          <w:szCs w:val="20"/>
          <w:lang w:eastAsia="pl-PL"/>
        </w:rPr>
        <w:t xml:space="preserve">poz. </w:t>
      </w:r>
      <w:r>
        <w:rPr>
          <w:rFonts w:ascii="Tahoma" w:eastAsia="Times New Roman" w:hAnsi="Tahoma" w:cs="Tahoma"/>
          <w:sz w:val="20"/>
          <w:szCs w:val="20"/>
          <w:lang w:eastAsia="pl-PL"/>
        </w:rPr>
        <w:t xml:space="preserve">2164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xml:space="preserve">. zm./ dalej </w:t>
      </w:r>
      <w:proofErr w:type="spellStart"/>
      <w:r>
        <w:rPr>
          <w:rFonts w:ascii="Tahoma" w:eastAsia="Times New Roman" w:hAnsi="Tahoma" w:cs="Tahoma"/>
          <w:sz w:val="20"/>
          <w:szCs w:val="20"/>
          <w:lang w:eastAsia="pl-PL"/>
        </w:rPr>
        <w:t>Pzp</w:t>
      </w:r>
      <w:proofErr w:type="spellEnd"/>
      <w:r>
        <w:rPr>
          <w:rFonts w:ascii="Tahoma" w:eastAsia="Times New Roman" w:hAnsi="Tahoma" w:cs="Tahoma"/>
          <w:sz w:val="20"/>
          <w:szCs w:val="20"/>
          <w:lang w:eastAsia="pl-PL"/>
        </w:rPr>
        <w:t>.</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Szacu</w:t>
      </w:r>
      <w:r w:rsidR="00B27481">
        <w:rPr>
          <w:rFonts w:ascii="Tahoma" w:eastAsia="Times New Roman" w:hAnsi="Tahoma" w:cs="Tahoma"/>
          <w:sz w:val="20"/>
          <w:szCs w:val="20"/>
          <w:lang w:eastAsia="pl-PL"/>
        </w:rPr>
        <w:t>nkowa wartość zamówienia powyżej</w:t>
      </w:r>
      <w:r w:rsidRPr="0034611C">
        <w:rPr>
          <w:rFonts w:ascii="Tahoma" w:eastAsia="Times New Roman" w:hAnsi="Tahoma" w:cs="Tahoma"/>
          <w:sz w:val="20"/>
          <w:szCs w:val="20"/>
          <w:lang w:eastAsia="pl-PL"/>
        </w:rPr>
        <w:t xml:space="preserve"> progów ustalonych na pod</w:t>
      </w:r>
      <w:r>
        <w:rPr>
          <w:rFonts w:ascii="Tahoma" w:eastAsia="Times New Roman" w:hAnsi="Tahoma" w:cs="Tahoma"/>
          <w:sz w:val="20"/>
          <w:szCs w:val="20"/>
          <w:lang w:eastAsia="pl-PL"/>
        </w:rPr>
        <w:t xml:space="preserve">stawie art. 11 ust. 8 ustawy </w:t>
      </w:r>
      <w:proofErr w:type="spellStart"/>
      <w:r>
        <w:rPr>
          <w:rFonts w:ascii="Tahoma" w:eastAsia="Times New Roman" w:hAnsi="Tahoma" w:cs="Tahoma"/>
          <w:sz w:val="20"/>
          <w:szCs w:val="20"/>
          <w:lang w:eastAsia="pl-PL"/>
        </w:rPr>
        <w:t>Pzp</w:t>
      </w:r>
      <w:proofErr w:type="spellEnd"/>
      <w:r w:rsidRPr="0034611C">
        <w:rPr>
          <w:rFonts w:ascii="Tahoma" w:eastAsia="Times New Roman" w:hAnsi="Tahoma" w:cs="Tahoma"/>
          <w:sz w:val="20"/>
          <w:szCs w:val="20"/>
          <w:lang w:eastAsia="pl-PL"/>
        </w:rPr>
        <w:t>.</w:t>
      </w:r>
    </w:p>
    <w:p w:rsidR="006B6289" w:rsidRPr="0034611C" w:rsidRDefault="006B6289" w:rsidP="006B6289">
      <w:pPr>
        <w:spacing w:after="0" w:line="240" w:lineRule="auto"/>
        <w:jc w:val="both"/>
        <w:rPr>
          <w:rFonts w:ascii="Tahoma" w:eastAsia="Times New Roman" w:hAnsi="Tahoma" w:cs="Tahoma"/>
          <w:sz w:val="20"/>
          <w:szCs w:val="20"/>
          <w:lang w:eastAsia="pl-PL"/>
        </w:rPr>
      </w:pPr>
    </w:p>
    <w:p w:rsidR="006B6289" w:rsidRPr="00291CFD"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Data wszczęcia postępowania </w:t>
      </w:r>
      <w:r w:rsidR="00EC7344" w:rsidRPr="00DD683A">
        <w:rPr>
          <w:rFonts w:ascii="Tahoma" w:eastAsia="Times New Roman" w:hAnsi="Tahoma" w:cs="Tahoma"/>
          <w:b/>
          <w:sz w:val="20"/>
          <w:szCs w:val="20"/>
          <w:lang w:eastAsia="pl-PL"/>
        </w:rPr>
        <w:t>–</w:t>
      </w:r>
      <w:r w:rsidR="00EC7344" w:rsidRPr="00DD683A">
        <w:rPr>
          <w:rFonts w:ascii="Tahoma" w:eastAsia="Times New Roman" w:hAnsi="Tahoma" w:cs="Tahoma"/>
          <w:sz w:val="20"/>
          <w:szCs w:val="20"/>
          <w:lang w:eastAsia="pl-PL"/>
        </w:rPr>
        <w:t xml:space="preserve"> </w:t>
      </w:r>
      <w:r w:rsidR="005E647B">
        <w:rPr>
          <w:rFonts w:ascii="Tahoma" w:eastAsia="Times New Roman" w:hAnsi="Tahoma" w:cs="Tahoma"/>
          <w:sz w:val="20"/>
          <w:szCs w:val="20"/>
          <w:lang w:eastAsia="pl-PL"/>
        </w:rPr>
        <w:t>14</w:t>
      </w:r>
      <w:r w:rsidR="009A5AD0" w:rsidRPr="00DD683A">
        <w:rPr>
          <w:rFonts w:ascii="Tahoma" w:eastAsia="Times New Roman" w:hAnsi="Tahoma" w:cs="Tahoma"/>
          <w:sz w:val="20"/>
          <w:szCs w:val="20"/>
          <w:lang w:eastAsia="pl-PL"/>
        </w:rPr>
        <w:t>.</w:t>
      </w:r>
      <w:r w:rsidR="00A0788A" w:rsidRPr="00DD683A">
        <w:rPr>
          <w:rFonts w:ascii="Tahoma" w:eastAsia="Times New Roman" w:hAnsi="Tahoma" w:cs="Tahoma"/>
          <w:sz w:val="20"/>
          <w:szCs w:val="20"/>
          <w:lang w:eastAsia="pl-PL"/>
        </w:rPr>
        <w:t>04</w:t>
      </w:r>
      <w:r w:rsidR="009A5AD0" w:rsidRPr="00DD683A">
        <w:rPr>
          <w:rFonts w:ascii="Tahoma" w:eastAsia="Times New Roman" w:hAnsi="Tahoma" w:cs="Tahoma"/>
          <w:sz w:val="20"/>
          <w:szCs w:val="20"/>
          <w:lang w:eastAsia="pl-PL"/>
        </w:rPr>
        <w:t>.2017</w:t>
      </w:r>
      <w:r w:rsidRPr="00DD683A">
        <w:rPr>
          <w:rFonts w:ascii="Tahoma" w:eastAsia="Times New Roman" w:hAnsi="Tahoma" w:cs="Tahoma"/>
          <w:sz w:val="20"/>
          <w:szCs w:val="20"/>
          <w:lang w:eastAsia="pl-PL"/>
        </w:rPr>
        <w:t xml:space="preserve"> r.</w:t>
      </w:r>
      <w:r w:rsidR="00291CFD" w:rsidRPr="00DD683A">
        <w:rPr>
          <w:rFonts w:ascii="Tahoma" w:eastAsia="Times New Roman" w:hAnsi="Tahoma" w:cs="Tahoma"/>
          <w:sz w:val="20"/>
          <w:szCs w:val="20"/>
          <w:lang w:eastAsia="pl-PL"/>
        </w:rPr>
        <w:t xml:space="preserve"> przesłanie ogłoszenia do </w:t>
      </w:r>
      <w:r w:rsidR="00A0788A" w:rsidRPr="00DD683A">
        <w:rPr>
          <w:rFonts w:ascii="Tahoma" w:eastAsia="Times New Roman" w:hAnsi="Tahoma" w:cs="Tahoma"/>
          <w:sz w:val="20"/>
          <w:szCs w:val="20"/>
          <w:lang w:eastAsia="pl-PL"/>
        </w:rPr>
        <w:t>BIP</w:t>
      </w:r>
    </w:p>
    <w:p w:rsidR="006B6289" w:rsidRDefault="00291CFD" w:rsidP="006B62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Data publikacji i </w:t>
      </w:r>
      <w:r w:rsidR="006563AF">
        <w:rPr>
          <w:rFonts w:ascii="Tahoma" w:eastAsia="Times New Roman" w:hAnsi="Tahoma" w:cs="Tahoma"/>
          <w:sz w:val="20"/>
          <w:szCs w:val="20"/>
          <w:lang w:eastAsia="pl-PL"/>
        </w:rPr>
        <w:t xml:space="preserve">Numer ogłoszenia </w:t>
      </w:r>
      <w:r>
        <w:rPr>
          <w:rFonts w:ascii="Tahoma" w:eastAsia="Times New Roman" w:hAnsi="Tahoma" w:cs="Tahoma"/>
          <w:sz w:val="20"/>
          <w:szCs w:val="20"/>
          <w:lang w:eastAsia="pl-PL"/>
        </w:rPr>
        <w:t xml:space="preserve">w </w:t>
      </w:r>
      <w:r w:rsidR="005E647B">
        <w:rPr>
          <w:rFonts w:ascii="Tahoma" w:eastAsia="Times New Roman" w:hAnsi="Tahoma" w:cs="Tahoma"/>
          <w:sz w:val="20"/>
          <w:szCs w:val="20"/>
          <w:lang w:eastAsia="pl-PL"/>
        </w:rPr>
        <w:t>BZ</w:t>
      </w:r>
      <w:r w:rsidR="00A0788A">
        <w:rPr>
          <w:rFonts w:ascii="Tahoma" w:eastAsia="Times New Roman" w:hAnsi="Tahoma" w:cs="Tahoma"/>
          <w:sz w:val="20"/>
          <w:szCs w:val="20"/>
          <w:lang w:eastAsia="pl-PL"/>
        </w:rPr>
        <w:t>P</w:t>
      </w:r>
      <w:r>
        <w:rPr>
          <w:rFonts w:ascii="Tahoma" w:eastAsia="Times New Roman" w:hAnsi="Tahoma" w:cs="Tahoma"/>
          <w:sz w:val="20"/>
          <w:szCs w:val="20"/>
          <w:lang w:eastAsia="pl-PL"/>
        </w:rPr>
        <w:t xml:space="preserve"> </w:t>
      </w:r>
      <w:r w:rsidR="009A5AD0">
        <w:rPr>
          <w:rFonts w:ascii="Tahoma" w:eastAsia="Times New Roman" w:hAnsi="Tahoma" w:cs="Tahoma"/>
          <w:sz w:val="20"/>
          <w:szCs w:val="20"/>
          <w:lang w:eastAsia="pl-PL"/>
        </w:rPr>
        <w:t xml:space="preserve"> </w:t>
      </w:r>
      <w:r w:rsidR="005E647B" w:rsidRPr="005E647B">
        <w:rPr>
          <w:rFonts w:ascii="Tahoma" w:eastAsia="Times New Roman" w:hAnsi="Tahoma" w:cs="Tahoma"/>
          <w:sz w:val="20"/>
          <w:szCs w:val="20"/>
          <w:lang w:eastAsia="pl-PL"/>
        </w:rPr>
        <w:t>nr 66697 - 2017 z dnia 2017-04-14 r</w:t>
      </w: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III. OPIS PRZEDMIOTU ZAMÓWIENIA</w:t>
      </w:r>
    </w:p>
    <w:p w:rsidR="002B3DA5" w:rsidRPr="002B3DA5" w:rsidRDefault="006B6289" w:rsidP="002B3DA5">
      <w:pPr>
        <w:spacing w:before="80" w:after="80" w:line="240" w:lineRule="auto"/>
        <w:rPr>
          <w:rFonts w:ascii="Tahoma" w:eastAsia="Times New Roman" w:hAnsi="Tahoma" w:cs="Tahoma"/>
          <w:sz w:val="20"/>
          <w:szCs w:val="20"/>
          <w:u w:val="single"/>
          <w:lang w:eastAsia="pl-PL"/>
        </w:rPr>
      </w:pPr>
      <w:r w:rsidRPr="002B3DA5">
        <w:rPr>
          <w:rFonts w:ascii="Tahoma" w:eastAsia="Times New Roman" w:hAnsi="Tahoma" w:cs="Tahoma"/>
          <w:sz w:val="20"/>
          <w:szCs w:val="20"/>
          <w:u w:val="single"/>
          <w:lang w:eastAsia="pl-PL"/>
        </w:rPr>
        <w:t>1</w:t>
      </w:r>
      <w:r w:rsidR="002B3DA5" w:rsidRPr="002B3DA5">
        <w:rPr>
          <w:rFonts w:ascii="Tahoma" w:eastAsia="Times New Roman" w:hAnsi="Tahoma" w:cs="Tahoma"/>
          <w:sz w:val="20"/>
          <w:szCs w:val="20"/>
          <w:u w:val="single"/>
          <w:lang w:eastAsia="pl-PL"/>
        </w:rPr>
        <w:t>. Przedmiotem zamówienia jest:</w:t>
      </w:r>
    </w:p>
    <w:p w:rsidR="002B3DA5" w:rsidRPr="002B3DA5" w:rsidRDefault="002B3DA5" w:rsidP="002B3DA5">
      <w:pPr>
        <w:spacing w:before="80" w:after="80" w:line="240" w:lineRule="auto"/>
        <w:jc w:val="both"/>
        <w:rPr>
          <w:rFonts w:ascii="Tahoma" w:eastAsia="Times New Roman" w:hAnsi="Tahoma" w:cs="Tahoma"/>
          <w:sz w:val="20"/>
          <w:szCs w:val="20"/>
          <w:lang w:eastAsia="pl-PL"/>
        </w:rPr>
      </w:pPr>
      <w:r w:rsidRPr="002B3DA5">
        <w:rPr>
          <w:rFonts w:ascii="Tahoma" w:hAnsi="Tahoma" w:cs="Tahoma"/>
          <w:b/>
          <w:sz w:val="20"/>
          <w:szCs w:val="20"/>
        </w:rPr>
        <w:t>ODBIÓR I ZAGOSPODAROWANIE ODP</w:t>
      </w:r>
      <w:r>
        <w:rPr>
          <w:rFonts w:ascii="Tahoma" w:hAnsi="Tahoma" w:cs="Tahoma"/>
          <w:b/>
          <w:sz w:val="20"/>
          <w:szCs w:val="20"/>
        </w:rPr>
        <w:t xml:space="preserve">ADÓW KOMUNALNYCH OD WŁAŚCICIELI </w:t>
      </w:r>
      <w:r w:rsidRPr="002B3DA5">
        <w:rPr>
          <w:rFonts w:ascii="Tahoma" w:hAnsi="Tahoma" w:cs="Tahoma"/>
          <w:b/>
          <w:sz w:val="20"/>
          <w:szCs w:val="20"/>
        </w:rPr>
        <w:t>NIERUCHOMOŚCI ZAMI</w:t>
      </w:r>
      <w:r w:rsidR="002B34DC">
        <w:rPr>
          <w:rFonts w:ascii="Tahoma" w:hAnsi="Tahoma" w:cs="Tahoma"/>
          <w:b/>
          <w:sz w:val="20"/>
          <w:szCs w:val="20"/>
        </w:rPr>
        <w:t>ESZKAŁYCH Z  TERENU GMINY ŻOŁYNIA</w:t>
      </w:r>
      <w:r w:rsidR="0025319C">
        <w:rPr>
          <w:rFonts w:ascii="Tahoma" w:hAnsi="Tahoma" w:cs="Tahoma"/>
          <w:b/>
          <w:sz w:val="20"/>
          <w:szCs w:val="20"/>
        </w:rPr>
        <w:t xml:space="preserve"> </w:t>
      </w:r>
      <w:r w:rsidR="007C773A">
        <w:rPr>
          <w:rFonts w:ascii="Tahoma" w:hAnsi="Tahoma" w:cs="Tahoma"/>
          <w:b/>
          <w:sz w:val="20"/>
          <w:szCs w:val="20"/>
        </w:rPr>
        <w:t>W OKRESIE OD 1.VII.2017 r.</w:t>
      </w:r>
      <w:r>
        <w:rPr>
          <w:rFonts w:ascii="Tahoma" w:hAnsi="Tahoma" w:cs="Tahoma"/>
          <w:b/>
          <w:sz w:val="20"/>
          <w:szCs w:val="20"/>
        </w:rPr>
        <w:t xml:space="preserve">  </w:t>
      </w:r>
      <w:r w:rsidR="007C773A">
        <w:rPr>
          <w:rFonts w:ascii="Tahoma" w:hAnsi="Tahoma" w:cs="Tahoma"/>
          <w:b/>
          <w:sz w:val="20"/>
          <w:szCs w:val="20"/>
        </w:rPr>
        <w:t>DO 30.VI.2019</w:t>
      </w:r>
      <w:r w:rsidRPr="002B3DA5">
        <w:rPr>
          <w:rFonts w:ascii="Tahoma" w:hAnsi="Tahoma" w:cs="Tahoma"/>
          <w:b/>
          <w:sz w:val="20"/>
          <w:szCs w:val="20"/>
        </w:rPr>
        <w:t xml:space="preserve"> r.</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1.1. Odbieranie i zagospodarowanie (odzysk lub unieszkodliwienie) wskazanych w opisie zamówienia odpadów komunalnych z nieruchomości po</w:t>
      </w:r>
      <w:r w:rsidR="007C773A">
        <w:rPr>
          <w:rFonts w:ascii="Tahoma" w:hAnsi="Tahoma" w:cs="Tahoma"/>
          <w:sz w:val="20"/>
          <w:szCs w:val="20"/>
        </w:rPr>
        <w:t>łożonych na terenie Gminy Żołynia</w:t>
      </w:r>
      <w:r w:rsidRPr="002B3DA5">
        <w:rPr>
          <w:rFonts w:ascii="Tahoma" w:hAnsi="Tahoma" w:cs="Tahoma"/>
          <w:sz w:val="20"/>
          <w:szCs w:val="20"/>
        </w:rPr>
        <w:t>, na których zamieszkują mieszkańcy, w sposób zapewniający osiągnięcie odpowiednich poziomów recyklingu, przygotowania do ponownego użycia i odzysku innymi metodami oraz ograniczenie masy odpadów komunalnych ulegających biodegradacji przekazywanych do składowania.</w:t>
      </w:r>
    </w:p>
    <w:p w:rsidR="002B3DA5" w:rsidRPr="00BA0B64" w:rsidRDefault="00BA0B64" w:rsidP="002B3DA5">
      <w:pPr>
        <w:spacing w:after="0" w:line="240" w:lineRule="auto"/>
        <w:jc w:val="both"/>
        <w:rPr>
          <w:rFonts w:ascii="Tahoma" w:hAnsi="Tahoma" w:cs="Tahoma"/>
          <w:color w:val="000000" w:themeColor="text1"/>
          <w:sz w:val="20"/>
          <w:szCs w:val="20"/>
        </w:rPr>
      </w:pPr>
      <w:r w:rsidRPr="00BA0B64">
        <w:rPr>
          <w:rFonts w:ascii="Tahoma" w:hAnsi="Tahoma" w:cs="Tahoma"/>
          <w:color w:val="000000" w:themeColor="text1"/>
          <w:sz w:val="20"/>
          <w:szCs w:val="20"/>
        </w:rPr>
        <w:t>1.2</w:t>
      </w:r>
      <w:r w:rsidR="002B3DA5" w:rsidRPr="00BA0B64">
        <w:rPr>
          <w:rFonts w:ascii="Tahoma" w:hAnsi="Tahoma" w:cs="Tahoma"/>
          <w:color w:val="000000" w:themeColor="text1"/>
          <w:sz w:val="20"/>
          <w:szCs w:val="20"/>
        </w:rPr>
        <w:t>. Odbieranie odpadów: wielkogabarytowych, przeterminowanych leków i chemikaliów, środków ochrony roślin, zużytego sprzętu elektrycznego i elektronicznego, zużytych opon, zużytych baterii                         i akumulatorów.</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Terminy i miejsca odbioru odpadów określa Harmo</w:t>
      </w:r>
      <w:r w:rsidR="003148E6">
        <w:rPr>
          <w:rFonts w:ascii="Tahoma" w:hAnsi="Tahoma" w:cs="Tahoma"/>
          <w:sz w:val="20"/>
          <w:szCs w:val="20"/>
        </w:rPr>
        <w:t>nogram stanowiący załącznik Nr 7</w:t>
      </w:r>
      <w:r w:rsidRPr="002B3DA5">
        <w:rPr>
          <w:rFonts w:ascii="Tahoma" w:hAnsi="Tahoma" w:cs="Tahoma"/>
          <w:sz w:val="20"/>
          <w:szCs w:val="20"/>
        </w:rPr>
        <w:t xml:space="preserve"> do SIWZ.</w:t>
      </w:r>
    </w:p>
    <w:p w:rsidR="002B3DA5" w:rsidRPr="002B3DA5" w:rsidRDefault="002B3DA5" w:rsidP="002B3DA5">
      <w:pPr>
        <w:spacing w:after="0" w:line="240" w:lineRule="auto"/>
        <w:jc w:val="both"/>
        <w:rPr>
          <w:rFonts w:ascii="Tahoma" w:hAnsi="Tahoma" w:cs="Tahoma"/>
          <w:sz w:val="20"/>
          <w:szCs w:val="20"/>
        </w:rPr>
      </w:pP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 xml:space="preserve">Zagospodarowanie i odbieranie odpadów winno być zgodne z obowiązującymi przepisami prawnymi, </w:t>
      </w:r>
      <w:r>
        <w:rPr>
          <w:rFonts w:ascii="Tahoma" w:hAnsi="Tahoma" w:cs="Tahoma"/>
          <w:sz w:val="20"/>
          <w:szCs w:val="20"/>
        </w:rPr>
        <w:t xml:space="preserve">                 </w:t>
      </w:r>
      <w:r w:rsidRPr="002B3DA5">
        <w:rPr>
          <w:rFonts w:ascii="Tahoma" w:hAnsi="Tahoma" w:cs="Tahoma"/>
          <w:sz w:val="20"/>
          <w:szCs w:val="20"/>
        </w:rPr>
        <w:t>w szczególności z:</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r w:rsidRPr="002B3DA5">
        <w:rPr>
          <w:rFonts w:ascii="Tahoma" w:hAnsi="Tahoma" w:cs="Tahoma"/>
          <w:sz w:val="20"/>
          <w:szCs w:val="20"/>
        </w:rPr>
        <w:t>Kodeksem cywilnym z dnia 23 kwietnia 1964 r. (</w:t>
      </w:r>
      <w:proofErr w:type="spellStart"/>
      <w:r w:rsidRPr="002B3DA5">
        <w:rPr>
          <w:rFonts w:ascii="Tahoma" w:hAnsi="Tahoma" w:cs="Tahoma"/>
          <w:sz w:val="20"/>
          <w:szCs w:val="20"/>
        </w:rPr>
        <w:t>t.j</w:t>
      </w:r>
      <w:proofErr w:type="spellEnd"/>
      <w:r w:rsidRPr="002B3DA5">
        <w:rPr>
          <w:rFonts w:ascii="Tahoma" w:hAnsi="Tahoma" w:cs="Tahoma"/>
          <w:sz w:val="20"/>
          <w:szCs w:val="20"/>
        </w:rPr>
        <w:t>. Dz. U. z 2016 r., poz. 380),</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r w:rsidRPr="002B3DA5">
        <w:rPr>
          <w:rFonts w:ascii="Tahoma" w:hAnsi="Tahoma" w:cs="Tahoma"/>
          <w:sz w:val="20"/>
          <w:szCs w:val="20"/>
        </w:rPr>
        <w:t>Ustawą z dnia 14 grudnia 2012 r. o odpadach (Dz. U. z 2013 r. poz. 21),</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r w:rsidRPr="002B3DA5">
        <w:rPr>
          <w:rFonts w:ascii="Tahoma" w:hAnsi="Tahoma" w:cs="Tahoma"/>
          <w:sz w:val="20"/>
          <w:szCs w:val="20"/>
        </w:rPr>
        <w:t>Ustawą z dnia 13 września 1996 r. o utrzymaniu czystości i porządku w gminach (</w:t>
      </w:r>
      <w:proofErr w:type="spellStart"/>
      <w:r w:rsidRPr="002B3DA5">
        <w:rPr>
          <w:rFonts w:ascii="Tahoma" w:hAnsi="Tahoma" w:cs="Tahoma"/>
          <w:sz w:val="20"/>
          <w:szCs w:val="20"/>
        </w:rPr>
        <w:t>t.j</w:t>
      </w:r>
      <w:proofErr w:type="spellEnd"/>
      <w:r w:rsidRPr="002B3DA5">
        <w:rPr>
          <w:rFonts w:ascii="Tahoma" w:hAnsi="Tahoma" w:cs="Tahoma"/>
          <w:sz w:val="20"/>
          <w:szCs w:val="20"/>
        </w:rPr>
        <w:t>. Dz. U. z 2016 r. poz. 250),</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r w:rsidRPr="002B3DA5">
        <w:rPr>
          <w:rFonts w:ascii="Tahoma" w:hAnsi="Tahoma" w:cs="Tahoma"/>
          <w:sz w:val="20"/>
          <w:szCs w:val="20"/>
        </w:rPr>
        <w:t>Ustawą z dnia 27 kwietnia 2001 r. Prawo ochrony środowiska (</w:t>
      </w:r>
      <w:proofErr w:type="spellStart"/>
      <w:r w:rsidRPr="002B3DA5">
        <w:rPr>
          <w:rFonts w:ascii="Tahoma" w:hAnsi="Tahoma" w:cs="Tahoma"/>
          <w:sz w:val="20"/>
          <w:szCs w:val="20"/>
        </w:rPr>
        <w:t>t.j</w:t>
      </w:r>
      <w:proofErr w:type="spellEnd"/>
      <w:r w:rsidRPr="002B3DA5">
        <w:rPr>
          <w:rFonts w:ascii="Tahoma" w:hAnsi="Tahoma" w:cs="Tahoma"/>
          <w:sz w:val="20"/>
          <w:szCs w:val="20"/>
        </w:rPr>
        <w:t xml:space="preserve">. Dz. U. z 2016 r., poz. 672), </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r w:rsidRPr="002B3DA5">
        <w:rPr>
          <w:rFonts w:ascii="Tahoma" w:hAnsi="Tahoma" w:cs="Tahoma"/>
          <w:sz w:val="20"/>
          <w:szCs w:val="20"/>
        </w:rPr>
        <w:t>Ustawą z dnia 20 czerwca 1997 r. Prawo o ruchu drogowym (</w:t>
      </w:r>
      <w:proofErr w:type="spellStart"/>
      <w:r w:rsidRPr="002B3DA5">
        <w:rPr>
          <w:rFonts w:ascii="Tahoma" w:hAnsi="Tahoma" w:cs="Tahoma"/>
          <w:sz w:val="20"/>
          <w:szCs w:val="20"/>
        </w:rPr>
        <w:t>t.j</w:t>
      </w:r>
      <w:proofErr w:type="spellEnd"/>
      <w:r w:rsidRPr="002B3DA5">
        <w:rPr>
          <w:rFonts w:ascii="Tahoma" w:hAnsi="Tahoma" w:cs="Tahoma"/>
          <w:sz w:val="20"/>
          <w:szCs w:val="20"/>
        </w:rPr>
        <w:t xml:space="preserve">. Dz. U. z 2012, poz. 1137 ze zm.), </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r w:rsidRPr="002B3DA5">
        <w:rPr>
          <w:rFonts w:ascii="Tahoma" w:hAnsi="Tahoma" w:cs="Tahoma"/>
          <w:sz w:val="20"/>
          <w:szCs w:val="20"/>
        </w:rPr>
        <w:t>Uchwałą Nr XXIV/410/12 Sejmiku Województwa Podkarp</w:t>
      </w:r>
      <w:r>
        <w:rPr>
          <w:rFonts w:ascii="Tahoma" w:hAnsi="Tahoma" w:cs="Tahoma"/>
          <w:sz w:val="20"/>
          <w:szCs w:val="20"/>
        </w:rPr>
        <w:t xml:space="preserve">ackiego z dnia 27 sierpnia 2012 </w:t>
      </w:r>
      <w:r w:rsidRPr="002B3DA5">
        <w:rPr>
          <w:rFonts w:ascii="Tahoma" w:hAnsi="Tahoma" w:cs="Tahoma"/>
          <w:sz w:val="20"/>
          <w:szCs w:val="20"/>
        </w:rPr>
        <w:t xml:space="preserve">r.                        w sprawie wykonania Planu Gospodarki Odpadami dla Województwa Podkarpackiego, </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r w:rsidRPr="002B3DA5">
        <w:rPr>
          <w:rFonts w:ascii="Tahoma" w:hAnsi="Tahoma" w:cs="Tahoma"/>
          <w:sz w:val="20"/>
          <w:szCs w:val="20"/>
        </w:rPr>
        <w:t>Uchwałą Nr XXVI/478/12 Sejmiku Województwa Podkarpackiego z dnia 29 października 2012 r                w sprawie zmiany Uchwały Nr XXIV/410/12 Sejmiku Województwa Podkarpackiego z dnia 27 sierpnia 2012r. w sprawie wykonania Planu Gospodarki Odpadami dla Województwa Podkarpackiego,</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r w:rsidRPr="002B3DA5">
        <w:rPr>
          <w:rFonts w:ascii="Tahoma" w:hAnsi="Tahoma" w:cs="Tahoma"/>
          <w:sz w:val="20"/>
          <w:szCs w:val="20"/>
        </w:rPr>
        <w:t xml:space="preserve">Uchwałą Nr XXVIII/541/12 Sejmiku Województwa Podkarpackiego </w:t>
      </w:r>
      <w:r>
        <w:rPr>
          <w:rFonts w:ascii="Tahoma" w:hAnsi="Tahoma" w:cs="Tahoma"/>
          <w:sz w:val="20"/>
          <w:szCs w:val="20"/>
        </w:rPr>
        <w:t>z dnia 21 grudnia 2012 r.</w:t>
      </w:r>
      <w:r w:rsidRPr="002B3DA5">
        <w:rPr>
          <w:rFonts w:ascii="Tahoma" w:hAnsi="Tahoma" w:cs="Tahoma"/>
          <w:sz w:val="20"/>
          <w:szCs w:val="20"/>
        </w:rPr>
        <w:t xml:space="preserve"> w sprawie zmiany Uchwały Nr XXIV/410/12 Sejmiku Wo</w:t>
      </w:r>
      <w:r>
        <w:rPr>
          <w:rFonts w:ascii="Tahoma" w:hAnsi="Tahoma" w:cs="Tahoma"/>
          <w:sz w:val="20"/>
          <w:szCs w:val="20"/>
        </w:rPr>
        <w:t xml:space="preserve">jewództwa Podkarpackiego z dnia </w:t>
      </w:r>
      <w:r w:rsidRPr="002B3DA5">
        <w:rPr>
          <w:rFonts w:ascii="Tahoma" w:hAnsi="Tahoma" w:cs="Tahoma"/>
          <w:sz w:val="20"/>
          <w:szCs w:val="20"/>
        </w:rPr>
        <w:t>27 sierpnia 2012</w:t>
      </w:r>
      <w:r>
        <w:rPr>
          <w:rFonts w:ascii="Tahoma" w:hAnsi="Tahoma" w:cs="Tahoma"/>
          <w:sz w:val="20"/>
          <w:szCs w:val="20"/>
        </w:rPr>
        <w:t xml:space="preserve"> </w:t>
      </w:r>
      <w:r w:rsidR="0038139A">
        <w:rPr>
          <w:rFonts w:ascii="Tahoma" w:hAnsi="Tahoma" w:cs="Tahoma"/>
          <w:sz w:val="20"/>
          <w:szCs w:val="20"/>
        </w:rPr>
        <w:t>r.</w:t>
      </w:r>
      <w:r>
        <w:rPr>
          <w:rFonts w:ascii="Tahoma" w:hAnsi="Tahoma" w:cs="Tahoma"/>
          <w:sz w:val="20"/>
          <w:szCs w:val="20"/>
        </w:rPr>
        <w:t xml:space="preserve"> </w:t>
      </w:r>
      <w:r w:rsidRPr="002B3DA5">
        <w:rPr>
          <w:rFonts w:ascii="Tahoma" w:hAnsi="Tahoma" w:cs="Tahoma"/>
          <w:sz w:val="20"/>
          <w:szCs w:val="20"/>
        </w:rPr>
        <w:t>w sprawie wykonania Planu Gospodarki Odpadami dla Wojewó</w:t>
      </w:r>
      <w:r>
        <w:rPr>
          <w:rFonts w:ascii="Tahoma" w:hAnsi="Tahoma" w:cs="Tahoma"/>
          <w:sz w:val="20"/>
          <w:szCs w:val="20"/>
        </w:rPr>
        <w:t xml:space="preserve">dztwa Podkarpackiego zmienionej </w:t>
      </w:r>
      <w:r w:rsidRPr="002B3DA5">
        <w:rPr>
          <w:rFonts w:ascii="Tahoma" w:hAnsi="Tahoma" w:cs="Tahoma"/>
          <w:sz w:val="20"/>
          <w:szCs w:val="20"/>
        </w:rPr>
        <w:t xml:space="preserve">Uchwałą Nr XXVI/478/12 z dnia 29 października 2012 r., </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r w:rsidRPr="002B3DA5">
        <w:rPr>
          <w:rFonts w:ascii="Tahoma" w:hAnsi="Tahoma" w:cs="Tahoma"/>
          <w:sz w:val="20"/>
          <w:szCs w:val="20"/>
        </w:rPr>
        <w:t>Uchwałą Nr XXXVII/702/13 Sejmiku Województwa Podkarpackiego z dnia 26 sierpnia 2013 r. w sprawie zmiany Uchwały Nr XXIV/409/12 Sejmiku Województwa Podkarpackiego z dn</w:t>
      </w:r>
      <w:r w:rsidR="007C773A">
        <w:rPr>
          <w:rFonts w:ascii="Tahoma" w:hAnsi="Tahoma" w:cs="Tahoma"/>
          <w:sz w:val="20"/>
          <w:szCs w:val="20"/>
        </w:rPr>
        <w:t>ia 27 sierpnia 2012 r.</w:t>
      </w:r>
      <w:r>
        <w:rPr>
          <w:rFonts w:ascii="Tahoma" w:hAnsi="Tahoma" w:cs="Tahoma"/>
          <w:sz w:val="20"/>
          <w:szCs w:val="20"/>
        </w:rPr>
        <w:t xml:space="preserve"> </w:t>
      </w:r>
      <w:r w:rsidRPr="002B3DA5">
        <w:rPr>
          <w:rFonts w:ascii="Tahoma" w:hAnsi="Tahoma" w:cs="Tahoma"/>
          <w:sz w:val="20"/>
          <w:szCs w:val="20"/>
        </w:rPr>
        <w:t xml:space="preserve">w sprawie przyjęcia projektu Planu Gospodarki Odpadami dla Województwa Podkarpackiego </w:t>
      </w:r>
      <w:r>
        <w:rPr>
          <w:rFonts w:ascii="Tahoma" w:hAnsi="Tahoma" w:cs="Tahoma"/>
          <w:sz w:val="20"/>
          <w:szCs w:val="20"/>
        </w:rPr>
        <w:t xml:space="preserve">                                  </w:t>
      </w:r>
      <w:r w:rsidRPr="002B3DA5">
        <w:rPr>
          <w:rFonts w:ascii="Tahoma" w:hAnsi="Tahoma" w:cs="Tahoma"/>
          <w:sz w:val="20"/>
          <w:szCs w:val="20"/>
        </w:rPr>
        <w:lastRenderedPageBreak/>
        <w:t xml:space="preserve">i uchwalenia Planu Gospodarki Odpadami dla Województwa Podkarpackiego zmienionej uchwałą </w:t>
      </w:r>
      <w:r>
        <w:rPr>
          <w:rFonts w:ascii="Tahoma" w:hAnsi="Tahoma" w:cs="Tahoma"/>
          <w:sz w:val="20"/>
          <w:szCs w:val="20"/>
        </w:rPr>
        <w:t xml:space="preserve">                     </w:t>
      </w:r>
      <w:r w:rsidRPr="002B3DA5">
        <w:rPr>
          <w:rFonts w:ascii="Tahoma" w:hAnsi="Tahoma" w:cs="Tahoma"/>
          <w:sz w:val="20"/>
          <w:szCs w:val="20"/>
        </w:rPr>
        <w:t xml:space="preserve">Nr XXVIII/540/12 z dnia 21 grudnia 2012 r., </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r w:rsidRPr="002B3DA5">
        <w:rPr>
          <w:rFonts w:ascii="Tahoma" w:hAnsi="Tahoma" w:cs="Tahoma"/>
          <w:sz w:val="20"/>
          <w:szCs w:val="20"/>
        </w:rPr>
        <w:t>Uchwałą Nr LVIII/1097/14 Sejmiku Województwa Podkarpackiego w sprawie zmiany Uchwały                 Nr XXIV/410/12 Sejmiku Województwa Podkarpackiego z dnia 27 sierpnia 2012 r. w sprawie wykonania Planu Gospodarki Odpadami dla Województwa Podkarpackiego,</w:t>
      </w:r>
    </w:p>
    <w:p w:rsidR="002B3DA5" w:rsidRPr="00454694" w:rsidRDefault="002B3DA5" w:rsidP="002B3DA5">
      <w:pPr>
        <w:spacing w:after="0" w:line="240" w:lineRule="auto"/>
        <w:jc w:val="both"/>
        <w:rPr>
          <w:rFonts w:ascii="Tahoma" w:hAnsi="Tahoma" w:cs="Tahoma"/>
          <w:sz w:val="20"/>
          <w:szCs w:val="20"/>
        </w:rPr>
      </w:pPr>
      <w:r w:rsidRPr="00454694">
        <w:rPr>
          <w:rFonts w:ascii="Tahoma" w:hAnsi="Tahoma" w:cs="Tahoma"/>
          <w:sz w:val="20"/>
          <w:szCs w:val="20"/>
        </w:rPr>
        <w:t xml:space="preserve">- </w:t>
      </w:r>
      <w:r w:rsidR="00454694" w:rsidRPr="00454694">
        <w:rPr>
          <w:rFonts w:ascii="Tahoma" w:hAnsi="Tahoma" w:cs="Tahoma"/>
          <w:sz w:val="20"/>
          <w:szCs w:val="20"/>
        </w:rPr>
        <w:t>Uchwałą</w:t>
      </w:r>
      <w:r w:rsidR="00BA0B64">
        <w:rPr>
          <w:rFonts w:ascii="Tahoma" w:hAnsi="Tahoma" w:cs="Tahoma"/>
          <w:sz w:val="20"/>
          <w:szCs w:val="20"/>
        </w:rPr>
        <w:t xml:space="preserve"> Nr XIX/129/12 Rady Gminy Żołynia</w:t>
      </w:r>
      <w:r w:rsidR="00454694" w:rsidRPr="00454694">
        <w:rPr>
          <w:rFonts w:ascii="Tahoma" w:hAnsi="Tahoma" w:cs="Tahoma"/>
          <w:sz w:val="20"/>
          <w:szCs w:val="20"/>
        </w:rPr>
        <w:t xml:space="preserve"> z dnia 28 grudnia 2012</w:t>
      </w:r>
      <w:r w:rsidRPr="00454694">
        <w:rPr>
          <w:rFonts w:ascii="Tahoma" w:hAnsi="Tahoma" w:cs="Tahoma"/>
          <w:sz w:val="20"/>
          <w:szCs w:val="20"/>
        </w:rPr>
        <w:t xml:space="preserve"> r. w sprawie uchwalenia Regulaminu utrzymania czystości i </w:t>
      </w:r>
      <w:r w:rsidR="00454694" w:rsidRPr="00454694">
        <w:rPr>
          <w:rFonts w:ascii="Tahoma" w:hAnsi="Tahoma" w:cs="Tahoma"/>
          <w:sz w:val="20"/>
          <w:szCs w:val="20"/>
        </w:rPr>
        <w:t>porządku na terenie Gminy Żołynia</w:t>
      </w:r>
      <w:r w:rsidRPr="00454694">
        <w:rPr>
          <w:rFonts w:ascii="Tahoma" w:hAnsi="Tahoma" w:cs="Tahoma"/>
          <w:sz w:val="20"/>
          <w:szCs w:val="20"/>
        </w:rPr>
        <w:t>,  opublikowaną w Dzienniku Urzędowym Wojew</w:t>
      </w:r>
      <w:r w:rsidR="00454694" w:rsidRPr="00454694">
        <w:rPr>
          <w:rFonts w:ascii="Tahoma" w:hAnsi="Tahoma" w:cs="Tahoma"/>
          <w:sz w:val="20"/>
          <w:szCs w:val="20"/>
        </w:rPr>
        <w:t>ództwa Podkarpackiego, z dnia 23  stycznia 2013 roku, Poz. 418</w:t>
      </w:r>
      <w:r w:rsidRPr="00454694">
        <w:rPr>
          <w:rFonts w:ascii="Tahoma" w:hAnsi="Tahoma" w:cs="Tahoma"/>
          <w:sz w:val="20"/>
          <w:szCs w:val="20"/>
        </w:rPr>
        <w:t>,</w:t>
      </w:r>
    </w:p>
    <w:p w:rsidR="002B3DA5" w:rsidRPr="007870DB" w:rsidRDefault="002B3DA5" w:rsidP="002B3DA5">
      <w:pPr>
        <w:spacing w:after="0" w:line="240" w:lineRule="auto"/>
        <w:jc w:val="both"/>
        <w:rPr>
          <w:rFonts w:ascii="Tahoma" w:hAnsi="Tahoma" w:cs="Tahoma"/>
          <w:sz w:val="20"/>
          <w:szCs w:val="20"/>
        </w:rPr>
      </w:pPr>
      <w:r w:rsidRPr="007870DB">
        <w:rPr>
          <w:rFonts w:ascii="Tahoma" w:hAnsi="Tahoma" w:cs="Tahoma"/>
          <w:sz w:val="20"/>
          <w:szCs w:val="20"/>
        </w:rPr>
        <w:t xml:space="preserve">- Uchwałą Nr </w:t>
      </w:r>
      <w:r w:rsidR="00841F0A" w:rsidRPr="007870DB">
        <w:rPr>
          <w:rFonts w:ascii="Tahoma" w:hAnsi="Tahoma" w:cs="Tahoma"/>
          <w:sz w:val="20"/>
          <w:szCs w:val="20"/>
        </w:rPr>
        <w:t>X</w:t>
      </w:r>
      <w:r w:rsidR="00EF06E1" w:rsidRPr="007870DB">
        <w:rPr>
          <w:rFonts w:ascii="Tahoma" w:hAnsi="Tahoma" w:cs="Tahoma"/>
          <w:sz w:val="20"/>
          <w:szCs w:val="20"/>
        </w:rPr>
        <w:t>VIII/122/12 Rady Gminy Żołynia z dnia 29 listopada 2012</w:t>
      </w:r>
      <w:r w:rsidRPr="007870DB">
        <w:rPr>
          <w:rFonts w:ascii="Tahoma" w:hAnsi="Tahoma" w:cs="Tahoma"/>
          <w:sz w:val="20"/>
          <w:szCs w:val="20"/>
        </w:rPr>
        <w:t xml:space="preserve">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opublikowaną w Dzienniku Urzędowym Województwa</w:t>
      </w:r>
      <w:r w:rsidR="007870DB" w:rsidRPr="007870DB">
        <w:rPr>
          <w:rFonts w:ascii="Tahoma" w:hAnsi="Tahoma" w:cs="Tahoma"/>
          <w:sz w:val="20"/>
          <w:szCs w:val="20"/>
        </w:rPr>
        <w:t xml:space="preserve"> Podkarpackiego, z dnia 3 stycznia 2013 roku, poz. 59</w:t>
      </w:r>
      <w:r w:rsidRPr="007870DB">
        <w:rPr>
          <w:rFonts w:ascii="Tahoma" w:hAnsi="Tahoma" w:cs="Tahoma"/>
          <w:sz w:val="20"/>
          <w:szCs w:val="20"/>
        </w:rPr>
        <w:t>,</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r w:rsidRPr="002B3DA5">
        <w:rPr>
          <w:rFonts w:ascii="Tahoma" w:hAnsi="Tahoma" w:cs="Tahoma"/>
          <w:sz w:val="20"/>
          <w:szCs w:val="20"/>
        </w:rPr>
        <w:t>Rozporządzeniem Ministra Środowiska z dnia 11 stycznia 2013 r. w sprawie szczegółowych wymagań w zakresie odbierania odpadów komunalnych od właścicieli nieruchomości (Dz. U. z 2013 r., poz. 122),</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hyperlink r:id="rId15" w:history="1">
        <w:r w:rsidRPr="002B3DA5">
          <w:rPr>
            <w:rStyle w:val="Hipercze"/>
            <w:rFonts w:ascii="Tahoma" w:hAnsi="Tahoma" w:cs="Tahoma"/>
            <w:color w:val="auto"/>
            <w:sz w:val="20"/>
            <w:szCs w:val="20"/>
          </w:rPr>
          <w:t xml:space="preserve">Rozporządzeniem Ministra Środowiska z dnia 17 czerwca 2016 r. w sprawie wzorów sprawozdań o odebranych i zebranych odpadach komunalnych, odebranych nieczystościach ciekłych oraz realizacji zadań z zakresu gospodarki odpadami komunalnymi (Dz. U. z 2016 r., poz. 934), </w:t>
        </w:r>
      </w:hyperlink>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hyperlink r:id="rId16" w:history="1">
        <w:r w:rsidRPr="002B3DA5">
          <w:rPr>
            <w:rStyle w:val="Hipercze"/>
            <w:rFonts w:ascii="Tahoma" w:hAnsi="Tahoma" w:cs="Tahoma"/>
            <w:color w:val="auto"/>
            <w:sz w:val="20"/>
            <w:szCs w:val="20"/>
          </w:rPr>
          <w:t>Rozporządzeniem Ministra Środowiska z dnia 29 maja 2012 r. w sprawie poziomów recyklingu, przygotowania do ponownego użycia i odzysku innymi metodami niektórych frakcji odpadów komunalnych (Dz. U. z 2012 r., poz. 645)</w:t>
        </w:r>
      </w:hyperlink>
      <w:r w:rsidRPr="002B3DA5">
        <w:rPr>
          <w:rFonts w:ascii="Tahoma" w:hAnsi="Tahoma" w:cs="Tahoma"/>
          <w:sz w:val="20"/>
          <w:szCs w:val="20"/>
        </w:rPr>
        <w:t>,</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hyperlink r:id="rId17" w:history="1">
        <w:r w:rsidRPr="002B3DA5">
          <w:rPr>
            <w:rStyle w:val="Hipercze"/>
            <w:rFonts w:ascii="Tahoma" w:hAnsi="Tahoma" w:cs="Tahoma"/>
            <w:color w:val="auto"/>
            <w:sz w:val="20"/>
            <w:szCs w:val="20"/>
          </w:rPr>
          <w:t>Rozporządzeniem Ministra Środowiska z dnia 25 maja 2012 r. w sprawie poziomów ograniczenia masy odpadów komunalnych ulegających biodegradacji przekazywanych do składowania oraz sposobu obliczania poziomu ograniczania masy tych odpadów (Dz. U. z 2012 r., poz. 676)</w:t>
        </w:r>
      </w:hyperlink>
      <w:r w:rsidRPr="002B3DA5">
        <w:rPr>
          <w:rFonts w:ascii="Tahoma" w:hAnsi="Tahoma" w:cs="Tahoma"/>
          <w:sz w:val="20"/>
          <w:szCs w:val="20"/>
        </w:rPr>
        <w:t>.</w:t>
      </w:r>
    </w:p>
    <w:p w:rsidR="002B3DA5" w:rsidRPr="002B3DA5" w:rsidRDefault="002B3DA5" w:rsidP="002B3DA5">
      <w:pPr>
        <w:spacing w:after="0" w:line="240" w:lineRule="auto"/>
        <w:jc w:val="both"/>
        <w:rPr>
          <w:rFonts w:ascii="Tahoma" w:hAnsi="Tahoma" w:cs="Tahoma"/>
          <w:sz w:val="20"/>
          <w:szCs w:val="20"/>
        </w:rPr>
      </w:pPr>
    </w:p>
    <w:p w:rsidR="002B3DA5" w:rsidRDefault="002B3DA5" w:rsidP="002B3DA5">
      <w:pPr>
        <w:spacing w:after="0" w:line="240" w:lineRule="auto"/>
        <w:jc w:val="both"/>
        <w:rPr>
          <w:rFonts w:ascii="Tahoma" w:hAnsi="Tahoma" w:cs="Tahoma"/>
          <w:sz w:val="20"/>
          <w:szCs w:val="20"/>
          <w:u w:val="single"/>
        </w:rPr>
      </w:pPr>
      <w:r w:rsidRPr="002B3DA5">
        <w:rPr>
          <w:rFonts w:ascii="Tahoma" w:hAnsi="Tahoma" w:cs="Tahoma"/>
          <w:sz w:val="20"/>
          <w:szCs w:val="20"/>
          <w:u w:val="single"/>
        </w:rPr>
        <w:t xml:space="preserve">2. Zakres przedmiotu zamówienia: </w:t>
      </w:r>
    </w:p>
    <w:p w:rsidR="002B3DA5" w:rsidRPr="002B3DA5" w:rsidRDefault="002B3DA5" w:rsidP="002B3DA5">
      <w:pPr>
        <w:spacing w:after="0" w:line="240" w:lineRule="auto"/>
        <w:jc w:val="both"/>
        <w:rPr>
          <w:rFonts w:ascii="Tahoma" w:hAnsi="Tahoma" w:cs="Tahoma"/>
          <w:sz w:val="20"/>
          <w:szCs w:val="20"/>
          <w:u w:val="single"/>
        </w:rPr>
      </w:pPr>
    </w:p>
    <w:p w:rsidR="002B3DA5" w:rsidRPr="002B3DA5" w:rsidRDefault="000D0CEE" w:rsidP="002B3DA5">
      <w:pPr>
        <w:spacing w:after="0" w:line="240" w:lineRule="auto"/>
        <w:jc w:val="both"/>
        <w:rPr>
          <w:rFonts w:ascii="Tahoma" w:hAnsi="Tahoma" w:cs="Tahoma"/>
          <w:sz w:val="20"/>
          <w:szCs w:val="20"/>
        </w:rPr>
      </w:pPr>
      <w:r>
        <w:rPr>
          <w:rFonts w:ascii="Tahoma" w:hAnsi="Tahoma" w:cs="Tahoma"/>
          <w:sz w:val="20"/>
          <w:szCs w:val="20"/>
        </w:rPr>
        <w:t>2.1. Gmina Żołynia</w:t>
      </w:r>
      <w:r w:rsidR="002B3DA5" w:rsidRPr="002B3DA5">
        <w:rPr>
          <w:rFonts w:ascii="Tahoma" w:hAnsi="Tahoma" w:cs="Tahoma"/>
          <w:sz w:val="20"/>
          <w:szCs w:val="20"/>
        </w:rPr>
        <w:t xml:space="preserve"> zgodnie z Planem Gospodarki Odpadami dla Województwa Podkarpackiego należy       do Regionu Centralnego. Szacowana obecnie liczba gosp</w:t>
      </w:r>
      <w:r>
        <w:rPr>
          <w:rFonts w:ascii="Tahoma" w:hAnsi="Tahoma" w:cs="Tahoma"/>
          <w:sz w:val="20"/>
          <w:szCs w:val="20"/>
        </w:rPr>
        <w:t>odarstw domowych wynosi ok. 1740</w:t>
      </w:r>
      <w:r w:rsidR="002B3DA5" w:rsidRPr="002B3DA5">
        <w:rPr>
          <w:rFonts w:ascii="Tahoma" w:hAnsi="Tahoma" w:cs="Tahoma"/>
          <w:sz w:val="20"/>
          <w:szCs w:val="20"/>
        </w:rPr>
        <w:t xml:space="preserve">,                </w:t>
      </w:r>
      <w:r>
        <w:rPr>
          <w:rFonts w:ascii="Tahoma" w:hAnsi="Tahoma" w:cs="Tahoma"/>
          <w:sz w:val="20"/>
          <w:szCs w:val="20"/>
        </w:rPr>
        <w:t xml:space="preserve">         a przebywa w nich 7031</w:t>
      </w:r>
      <w:r w:rsidR="003D7741">
        <w:rPr>
          <w:rFonts w:ascii="Tahoma" w:hAnsi="Tahoma" w:cs="Tahoma"/>
          <w:sz w:val="20"/>
          <w:szCs w:val="20"/>
        </w:rPr>
        <w:t xml:space="preserve"> mieszkańców (stan na 31.12</w:t>
      </w:r>
      <w:r w:rsidR="002B3DA5" w:rsidRPr="002B3DA5">
        <w:rPr>
          <w:rFonts w:ascii="Tahoma" w:hAnsi="Tahoma" w:cs="Tahoma"/>
          <w:sz w:val="20"/>
          <w:szCs w:val="20"/>
        </w:rPr>
        <w:t xml:space="preserve">.2016 r.). W Gminie na obszarze  </w:t>
      </w:r>
      <w:r w:rsidR="006D3A29" w:rsidRPr="005B22B8">
        <w:rPr>
          <w:rFonts w:ascii="Tahoma" w:hAnsi="Tahoma" w:cs="Tahoma"/>
          <w:color w:val="000000" w:themeColor="text1"/>
          <w:sz w:val="20"/>
          <w:szCs w:val="20"/>
        </w:rPr>
        <w:t>5 680</w:t>
      </w:r>
      <w:r w:rsidR="003D7741">
        <w:rPr>
          <w:rFonts w:ascii="Tahoma" w:hAnsi="Tahoma" w:cs="Tahoma"/>
          <w:sz w:val="20"/>
          <w:szCs w:val="20"/>
        </w:rPr>
        <w:t xml:space="preserve"> ha znajduje się 4</w:t>
      </w:r>
      <w:r w:rsidR="002B3DA5" w:rsidRPr="002B3DA5">
        <w:rPr>
          <w:rFonts w:ascii="Tahoma" w:hAnsi="Tahoma" w:cs="Tahoma"/>
          <w:sz w:val="20"/>
          <w:szCs w:val="20"/>
        </w:rPr>
        <w:t xml:space="preserve"> sołectw: </w:t>
      </w:r>
    </w:p>
    <w:p w:rsidR="002B3DA5" w:rsidRPr="002B3DA5" w:rsidRDefault="003D7741" w:rsidP="002B3DA5">
      <w:pPr>
        <w:spacing w:after="0" w:line="240" w:lineRule="auto"/>
        <w:jc w:val="both"/>
        <w:rPr>
          <w:rFonts w:ascii="Tahoma" w:hAnsi="Tahoma" w:cs="Tahoma"/>
          <w:sz w:val="20"/>
          <w:szCs w:val="20"/>
        </w:rPr>
      </w:pPr>
      <w:r>
        <w:rPr>
          <w:rFonts w:ascii="Tahoma" w:hAnsi="Tahoma" w:cs="Tahoma"/>
          <w:sz w:val="20"/>
          <w:szCs w:val="20"/>
        </w:rPr>
        <w:t>Żołynia</w:t>
      </w:r>
      <w:r w:rsidR="00D9211D">
        <w:rPr>
          <w:rFonts w:ascii="Tahoma" w:hAnsi="Tahoma" w:cs="Tahoma"/>
          <w:sz w:val="20"/>
          <w:szCs w:val="20"/>
        </w:rPr>
        <w:t xml:space="preserve"> – 4 718</w:t>
      </w:r>
      <w:r w:rsidR="002B3DA5" w:rsidRPr="002B3DA5">
        <w:rPr>
          <w:rFonts w:ascii="Tahoma" w:hAnsi="Tahoma" w:cs="Tahoma"/>
          <w:sz w:val="20"/>
          <w:szCs w:val="20"/>
        </w:rPr>
        <w:t xml:space="preserve"> mieszkańców, </w:t>
      </w:r>
    </w:p>
    <w:p w:rsidR="002B3DA5" w:rsidRPr="002B3DA5" w:rsidRDefault="003D7741" w:rsidP="002B3DA5">
      <w:pPr>
        <w:spacing w:after="0" w:line="240" w:lineRule="auto"/>
        <w:jc w:val="both"/>
        <w:rPr>
          <w:rFonts w:ascii="Tahoma" w:hAnsi="Tahoma" w:cs="Tahoma"/>
          <w:sz w:val="20"/>
          <w:szCs w:val="20"/>
        </w:rPr>
      </w:pPr>
      <w:r>
        <w:rPr>
          <w:rFonts w:ascii="Tahoma" w:hAnsi="Tahoma" w:cs="Tahoma"/>
          <w:sz w:val="20"/>
          <w:szCs w:val="20"/>
        </w:rPr>
        <w:t>Brzóza Stadnicka</w:t>
      </w:r>
      <w:r w:rsidR="00D9211D">
        <w:rPr>
          <w:rFonts w:ascii="Tahoma" w:hAnsi="Tahoma" w:cs="Tahoma"/>
          <w:sz w:val="20"/>
          <w:szCs w:val="20"/>
        </w:rPr>
        <w:t xml:space="preserve"> – 1 172</w:t>
      </w:r>
      <w:r w:rsidR="002B3DA5" w:rsidRPr="002B3DA5">
        <w:rPr>
          <w:rFonts w:ascii="Tahoma" w:hAnsi="Tahoma" w:cs="Tahoma"/>
          <w:sz w:val="20"/>
          <w:szCs w:val="20"/>
        </w:rPr>
        <w:t xml:space="preserve"> mieszkańców, </w:t>
      </w:r>
    </w:p>
    <w:p w:rsidR="002B3DA5" w:rsidRPr="002B3DA5" w:rsidRDefault="003D7741" w:rsidP="002B3DA5">
      <w:pPr>
        <w:spacing w:after="0" w:line="240" w:lineRule="auto"/>
        <w:jc w:val="both"/>
        <w:rPr>
          <w:rFonts w:ascii="Tahoma" w:hAnsi="Tahoma" w:cs="Tahoma"/>
          <w:sz w:val="20"/>
          <w:szCs w:val="20"/>
        </w:rPr>
      </w:pPr>
      <w:r>
        <w:rPr>
          <w:rFonts w:ascii="Tahoma" w:hAnsi="Tahoma" w:cs="Tahoma"/>
          <w:sz w:val="20"/>
          <w:szCs w:val="20"/>
        </w:rPr>
        <w:t>Smolarzyny</w:t>
      </w:r>
      <w:r w:rsidR="00D9211D">
        <w:rPr>
          <w:rFonts w:ascii="Tahoma" w:hAnsi="Tahoma" w:cs="Tahoma"/>
          <w:sz w:val="20"/>
          <w:szCs w:val="20"/>
        </w:rPr>
        <w:t xml:space="preserve"> - 582</w:t>
      </w:r>
      <w:r w:rsidR="002B3DA5" w:rsidRPr="002B3DA5">
        <w:rPr>
          <w:rFonts w:ascii="Tahoma" w:hAnsi="Tahoma" w:cs="Tahoma"/>
          <w:sz w:val="20"/>
          <w:szCs w:val="20"/>
        </w:rPr>
        <w:t xml:space="preserve"> mieszkańców, </w:t>
      </w:r>
    </w:p>
    <w:p w:rsidR="002B3DA5" w:rsidRPr="002B3DA5" w:rsidRDefault="003D7741" w:rsidP="002B3DA5">
      <w:pPr>
        <w:spacing w:after="0" w:line="240" w:lineRule="auto"/>
        <w:jc w:val="both"/>
        <w:rPr>
          <w:rFonts w:ascii="Tahoma" w:hAnsi="Tahoma" w:cs="Tahoma"/>
          <w:sz w:val="20"/>
          <w:szCs w:val="20"/>
        </w:rPr>
      </w:pPr>
      <w:r>
        <w:rPr>
          <w:rFonts w:ascii="Tahoma" w:hAnsi="Tahoma" w:cs="Tahoma"/>
          <w:sz w:val="20"/>
          <w:szCs w:val="20"/>
        </w:rPr>
        <w:t>Kopanie</w:t>
      </w:r>
      <w:r w:rsidR="00D9211D">
        <w:rPr>
          <w:rFonts w:ascii="Tahoma" w:hAnsi="Tahoma" w:cs="Tahoma"/>
          <w:sz w:val="20"/>
          <w:szCs w:val="20"/>
        </w:rPr>
        <w:t xml:space="preserve"> - 559</w:t>
      </w:r>
      <w:r w:rsidR="002B3DA5" w:rsidRPr="002B3DA5">
        <w:rPr>
          <w:rFonts w:ascii="Tahoma" w:hAnsi="Tahoma" w:cs="Tahoma"/>
          <w:sz w:val="20"/>
          <w:szCs w:val="20"/>
        </w:rPr>
        <w:t xml:space="preserve"> mieszkańców, </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 xml:space="preserve">Przewiduje się w trakcie realizacji zamówienia wzrost lub zmniejszenie liczby gospodarstw domowych </w:t>
      </w:r>
      <w:r>
        <w:rPr>
          <w:rFonts w:ascii="Tahoma" w:hAnsi="Tahoma" w:cs="Tahoma"/>
          <w:sz w:val="20"/>
          <w:szCs w:val="20"/>
        </w:rPr>
        <w:t xml:space="preserve">             </w:t>
      </w:r>
      <w:r w:rsidR="00A57F91">
        <w:rPr>
          <w:rFonts w:ascii="Tahoma" w:hAnsi="Tahoma" w:cs="Tahoma"/>
          <w:sz w:val="20"/>
          <w:szCs w:val="20"/>
        </w:rPr>
        <w:t>o ok 50</w:t>
      </w:r>
      <w:r w:rsidRPr="002B3DA5">
        <w:rPr>
          <w:rFonts w:ascii="Tahoma" w:hAnsi="Tahoma" w:cs="Tahoma"/>
          <w:sz w:val="20"/>
          <w:szCs w:val="20"/>
        </w:rPr>
        <w:t>. Przyjęta wysokość ceny ryczałtowej nie ulegnie zmianie w przypadku zwiększenia lub zmniejszenia szacowanej liczby gospodarstw domowych.</w:t>
      </w:r>
    </w:p>
    <w:p w:rsidR="002B3DA5" w:rsidRDefault="002B3DA5" w:rsidP="002B3DA5">
      <w:pPr>
        <w:spacing w:after="0" w:line="240" w:lineRule="auto"/>
        <w:jc w:val="both"/>
        <w:rPr>
          <w:rFonts w:ascii="Tahoma" w:hAnsi="Tahoma" w:cs="Tahoma"/>
          <w:sz w:val="20"/>
          <w:szCs w:val="20"/>
        </w:rPr>
      </w:pPr>
    </w:p>
    <w:p w:rsidR="005E647B" w:rsidRDefault="005E647B" w:rsidP="002B3DA5">
      <w:pPr>
        <w:spacing w:after="0" w:line="240" w:lineRule="auto"/>
        <w:jc w:val="both"/>
        <w:rPr>
          <w:rFonts w:ascii="Tahoma" w:hAnsi="Tahoma" w:cs="Tahoma"/>
          <w:sz w:val="20"/>
          <w:szCs w:val="20"/>
        </w:rPr>
      </w:pPr>
      <w:r>
        <w:rPr>
          <w:rFonts w:ascii="Tahoma" w:hAnsi="Tahoma" w:cs="Tahoma"/>
          <w:sz w:val="20"/>
          <w:szCs w:val="20"/>
        </w:rPr>
        <w:t>Kody CPV:</w:t>
      </w:r>
    </w:p>
    <w:p w:rsidR="005E647B" w:rsidRDefault="005E647B" w:rsidP="002B3DA5">
      <w:pPr>
        <w:spacing w:after="0" w:line="240" w:lineRule="auto"/>
        <w:jc w:val="both"/>
        <w:rPr>
          <w:rFonts w:ascii="Tahoma" w:hAnsi="Tahoma" w:cs="Tahoma"/>
          <w:sz w:val="20"/>
          <w:szCs w:val="20"/>
        </w:rPr>
      </w:pPr>
      <w:r>
        <w:rPr>
          <w:rFonts w:ascii="Tahoma" w:hAnsi="Tahoma" w:cs="Tahoma"/>
          <w:sz w:val="20"/>
          <w:szCs w:val="20"/>
        </w:rPr>
        <w:t>90510000-5; 905122000-9; 90511000-2; 90513000-6; 90513100-7</w:t>
      </w:r>
    </w:p>
    <w:p w:rsidR="005E647B" w:rsidRPr="002B3DA5" w:rsidRDefault="005E647B" w:rsidP="002B3DA5">
      <w:pPr>
        <w:spacing w:after="0" w:line="240" w:lineRule="auto"/>
        <w:jc w:val="both"/>
        <w:rPr>
          <w:rFonts w:ascii="Tahoma" w:hAnsi="Tahoma" w:cs="Tahoma"/>
          <w:sz w:val="20"/>
          <w:szCs w:val="20"/>
        </w:rPr>
      </w:pP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2.2. Rozliczenie usługi następowało będzie w formie miesięcznego ryczałtu.</w:t>
      </w:r>
    </w:p>
    <w:p w:rsidR="002B3DA5" w:rsidRPr="002B3DA5" w:rsidRDefault="002B3DA5" w:rsidP="002B3DA5">
      <w:pPr>
        <w:spacing w:after="0" w:line="240" w:lineRule="auto"/>
        <w:jc w:val="both"/>
        <w:rPr>
          <w:rFonts w:ascii="Tahoma" w:hAnsi="Tahoma" w:cs="Tahoma"/>
          <w:sz w:val="20"/>
          <w:szCs w:val="20"/>
        </w:rPr>
      </w:pP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2.3.  W latach ubiegłyc</w:t>
      </w:r>
      <w:r w:rsidR="003D7741">
        <w:rPr>
          <w:rFonts w:ascii="Tahoma" w:hAnsi="Tahoma" w:cs="Tahoma"/>
          <w:sz w:val="20"/>
          <w:szCs w:val="20"/>
        </w:rPr>
        <w:t>h zbierano z terenu gminy Żołynia</w:t>
      </w:r>
      <w:r w:rsidRPr="002B3DA5">
        <w:rPr>
          <w:rFonts w:ascii="Tahoma" w:hAnsi="Tahoma" w:cs="Tahoma"/>
          <w:sz w:val="20"/>
          <w:szCs w:val="20"/>
        </w:rPr>
        <w:t xml:space="preserve"> średniorocznie ok</w:t>
      </w:r>
      <w:r w:rsidRPr="00A81811">
        <w:rPr>
          <w:rFonts w:ascii="Tahoma" w:hAnsi="Tahoma" w:cs="Tahoma"/>
          <w:sz w:val="20"/>
          <w:szCs w:val="20"/>
        </w:rPr>
        <w:t xml:space="preserve">. </w:t>
      </w:r>
      <w:r w:rsidR="00A81811" w:rsidRPr="00A81811">
        <w:rPr>
          <w:rFonts w:ascii="Tahoma" w:hAnsi="Tahoma" w:cs="Tahoma"/>
          <w:sz w:val="20"/>
          <w:szCs w:val="20"/>
        </w:rPr>
        <w:t>9</w:t>
      </w:r>
      <w:r w:rsidR="005B22B8">
        <w:rPr>
          <w:rFonts w:ascii="Tahoma" w:hAnsi="Tahoma" w:cs="Tahoma"/>
          <w:sz w:val="20"/>
          <w:szCs w:val="20"/>
        </w:rPr>
        <w:t>00</w:t>
      </w:r>
      <w:r w:rsidRPr="003D7741">
        <w:rPr>
          <w:rFonts w:ascii="Tahoma" w:hAnsi="Tahoma" w:cs="Tahoma"/>
          <w:color w:val="FF0000"/>
          <w:sz w:val="20"/>
          <w:szCs w:val="20"/>
        </w:rPr>
        <w:t xml:space="preserve"> </w:t>
      </w:r>
      <w:r w:rsidRPr="002B3DA5">
        <w:rPr>
          <w:rFonts w:ascii="Tahoma" w:hAnsi="Tahoma" w:cs="Tahoma"/>
          <w:sz w:val="20"/>
          <w:szCs w:val="20"/>
        </w:rPr>
        <w:t xml:space="preserve">Mg odpadów w tym </w:t>
      </w:r>
      <w:r w:rsidR="00A81811" w:rsidRPr="00A81811">
        <w:rPr>
          <w:rFonts w:ascii="Tahoma" w:hAnsi="Tahoma" w:cs="Tahoma"/>
          <w:sz w:val="20"/>
          <w:szCs w:val="20"/>
        </w:rPr>
        <w:t>32</w:t>
      </w:r>
      <w:r w:rsidRPr="00A81811">
        <w:rPr>
          <w:rFonts w:ascii="Tahoma" w:hAnsi="Tahoma" w:cs="Tahoma"/>
          <w:sz w:val="20"/>
          <w:szCs w:val="20"/>
        </w:rPr>
        <w:t xml:space="preserve"> %</w:t>
      </w:r>
      <w:r w:rsidRPr="002B3DA5">
        <w:rPr>
          <w:rFonts w:ascii="Tahoma" w:hAnsi="Tahoma" w:cs="Tahoma"/>
          <w:sz w:val="20"/>
          <w:szCs w:val="20"/>
        </w:rPr>
        <w:t xml:space="preserve"> to odpady selektywnie zebrane. Dane te mają charakter poglądowy. Zostały podane w celu sporządzenia oferty. </w:t>
      </w:r>
    </w:p>
    <w:p w:rsidR="002B3DA5" w:rsidRPr="002B3DA5" w:rsidRDefault="002B3DA5" w:rsidP="002B3DA5">
      <w:pPr>
        <w:spacing w:after="0" w:line="240" w:lineRule="auto"/>
        <w:jc w:val="both"/>
        <w:rPr>
          <w:rFonts w:ascii="Tahoma" w:hAnsi="Tahoma" w:cs="Tahoma"/>
          <w:sz w:val="20"/>
          <w:szCs w:val="20"/>
        </w:rPr>
      </w:pPr>
    </w:p>
    <w:p w:rsidR="002B3DA5" w:rsidRPr="002B3DA5" w:rsidRDefault="002B3DA5" w:rsidP="002B3DA5">
      <w:pPr>
        <w:spacing w:after="0" w:line="240" w:lineRule="auto"/>
        <w:jc w:val="both"/>
        <w:rPr>
          <w:rFonts w:ascii="Tahoma" w:hAnsi="Tahoma" w:cs="Tahoma"/>
          <w:sz w:val="20"/>
          <w:szCs w:val="20"/>
          <w:u w:val="single"/>
        </w:rPr>
      </w:pPr>
      <w:r w:rsidRPr="002B3DA5">
        <w:rPr>
          <w:rFonts w:ascii="Tahoma" w:hAnsi="Tahoma" w:cs="Tahoma"/>
          <w:sz w:val="20"/>
          <w:szCs w:val="20"/>
          <w:u w:val="single"/>
        </w:rPr>
        <w:t>3. Odbiór odpadów</w:t>
      </w:r>
    </w:p>
    <w:p w:rsidR="00A81811" w:rsidRPr="00AB5533" w:rsidRDefault="002B3DA5" w:rsidP="00686E8D">
      <w:pPr>
        <w:spacing w:after="0" w:line="240" w:lineRule="auto"/>
        <w:jc w:val="both"/>
        <w:rPr>
          <w:rFonts w:ascii="Arial" w:hAnsi="Arial" w:cs="Arial"/>
          <w:color w:val="000000"/>
          <w:sz w:val="20"/>
          <w:szCs w:val="20"/>
        </w:rPr>
      </w:pPr>
      <w:r w:rsidRPr="002B3DA5">
        <w:rPr>
          <w:rFonts w:ascii="Tahoma" w:hAnsi="Tahoma" w:cs="Tahoma"/>
          <w:sz w:val="20"/>
          <w:szCs w:val="20"/>
        </w:rPr>
        <w:t>3.1. Odbieranie odpadów selektywnych i zmieszanych odpadów komunalnych zgromadzonych przez właścicieli nieruchomości zamieszkałych w pojemnikach i workach następować będzie według ustalonego Har</w:t>
      </w:r>
      <w:r w:rsidR="003148E6">
        <w:rPr>
          <w:rFonts w:ascii="Tahoma" w:hAnsi="Tahoma" w:cs="Tahoma"/>
          <w:sz w:val="20"/>
          <w:szCs w:val="20"/>
        </w:rPr>
        <w:t>monogramu stanowiącego zał. Nr 7</w:t>
      </w:r>
      <w:r w:rsidRPr="002B3DA5">
        <w:rPr>
          <w:rFonts w:ascii="Tahoma" w:hAnsi="Tahoma" w:cs="Tahoma"/>
          <w:sz w:val="20"/>
          <w:szCs w:val="20"/>
        </w:rPr>
        <w:t xml:space="preserve"> do SIWZ. Odpady powstałe na nieruchomościach zamieszkałych powinny być wystawione </w:t>
      </w:r>
      <w:r w:rsidR="00686E8D">
        <w:rPr>
          <w:rFonts w:ascii="Tahoma" w:hAnsi="Tahoma" w:cs="Tahoma"/>
          <w:sz w:val="20"/>
          <w:szCs w:val="20"/>
        </w:rPr>
        <w:t xml:space="preserve">przed posesją od strony dojazdu </w:t>
      </w:r>
      <w:r w:rsidRPr="002B3DA5">
        <w:rPr>
          <w:rFonts w:ascii="Tahoma" w:hAnsi="Tahoma" w:cs="Tahoma"/>
          <w:sz w:val="20"/>
          <w:szCs w:val="20"/>
        </w:rPr>
        <w:t xml:space="preserve">najpóźniej do godziny 7:00 w dniu odbioru. </w:t>
      </w:r>
      <w:r w:rsidR="00A81811" w:rsidRPr="00AB5533">
        <w:rPr>
          <w:rFonts w:ascii="Arial" w:hAnsi="Arial" w:cs="Arial"/>
          <w:color w:val="000000"/>
          <w:sz w:val="20"/>
          <w:szCs w:val="20"/>
        </w:rPr>
        <w:t xml:space="preserve">Odbiór odpadów komunalnych zmieszanych odbywać się będzie </w:t>
      </w:r>
      <w:r w:rsidR="00A709B9" w:rsidRPr="00AB5533">
        <w:rPr>
          <w:rFonts w:ascii="Arial" w:hAnsi="Arial" w:cs="Arial"/>
          <w:b/>
          <w:color w:val="000000"/>
          <w:sz w:val="20"/>
          <w:szCs w:val="20"/>
        </w:rPr>
        <w:t>z częstotliwością raz w miesiącu</w:t>
      </w:r>
      <w:r w:rsidR="00A709B9" w:rsidRPr="00AB5533">
        <w:rPr>
          <w:rFonts w:ascii="Arial" w:hAnsi="Arial" w:cs="Arial"/>
          <w:color w:val="000000"/>
          <w:sz w:val="20"/>
          <w:szCs w:val="20"/>
        </w:rPr>
        <w:t xml:space="preserve"> </w:t>
      </w:r>
      <w:r w:rsidR="00A81811" w:rsidRPr="00AB5533">
        <w:rPr>
          <w:rFonts w:ascii="Arial" w:hAnsi="Arial" w:cs="Arial"/>
          <w:color w:val="000000"/>
          <w:sz w:val="20"/>
          <w:szCs w:val="20"/>
        </w:rPr>
        <w:t xml:space="preserve">z pojemników o pojemności od 110 do 120. Pojemniki zapewniają właściciele </w:t>
      </w:r>
      <w:r w:rsidR="00A81811" w:rsidRPr="00AB5533">
        <w:rPr>
          <w:rFonts w:ascii="Arial" w:hAnsi="Arial" w:cs="Arial"/>
          <w:color w:val="000000"/>
          <w:sz w:val="20"/>
          <w:szCs w:val="20"/>
        </w:rPr>
        <w:lastRenderedPageBreak/>
        <w:t>nieruchomości</w:t>
      </w:r>
      <w:r w:rsidR="00A709B9">
        <w:rPr>
          <w:rFonts w:ascii="Arial" w:hAnsi="Arial" w:cs="Arial"/>
          <w:color w:val="000000"/>
          <w:sz w:val="20"/>
          <w:szCs w:val="20"/>
        </w:rPr>
        <w:t>.</w:t>
      </w:r>
      <w:r w:rsidR="00A81811" w:rsidRPr="00AB5533">
        <w:rPr>
          <w:rFonts w:ascii="Arial" w:hAnsi="Arial" w:cs="Arial"/>
          <w:color w:val="000000"/>
          <w:sz w:val="20"/>
          <w:szCs w:val="20"/>
        </w:rPr>
        <w:t xml:space="preserve"> W przypadku wystąpienia sytuacji okresowego powstania na nieruchomości większej ilości zmieszanych odpadów komunalnych (tj. przekraczającej pojemność pojemnika na zmieszane odpady komunalne), odpady będą zebrane w worki dostarczone przez wykonawcę i wystawione obok pojemnika na zmieszane odpady komunalne w celu ich odebrania.</w:t>
      </w:r>
    </w:p>
    <w:p w:rsidR="00A81811" w:rsidRPr="00D2644D" w:rsidRDefault="00A81811" w:rsidP="00A81811">
      <w:pPr>
        <w:pStyle w:val="Bezodstpw"/>
        <w:jc w:val="both"/>
        <w:rPr>
          <w:rFonts w:ascii="Arial" w:hAnsi="Arial" w:cs="Arial"/>
          <w:color w:val="000000" w:themeColor="text1"/>
          <w:sz w:val="20"/>
          <w:szCs w:val="20"/>
        </w:rPr>
      </w:pPr>
      <w:r w:rsidRPr="00D2644D">
        <w:rPr>
          <w:rFonts w:ascii="Arial" w:hAnsi="Arial" w:cs="Arial"/>
          <w:color w:val="000000" w:themeColor="text1"/>
          <w:sz w:val="20"/>
          <w:szCs w:val="20"/>
        </w:rPr>
        <w:t>Ponadto Wykonawca zobowiązany jest raz w roku w ramach zaoferowanej ceny przeprowadzić zbiórkę:</w:t>
      </w:r>
    </w:p>
    <w:p w:rsidR="00A81811" w:rsidRPr="00D2644D" w:rsidRDefault="00A81811" w:rsidP="00A81811">
      <w:pPr>
        <w:pStyle w:val="Bezodstpw"/>
        <w:jc w:val="both"/>
        <w:rPr>
          <w:rFonts w:ascii="Arial" w:hAnsi="Arial" w:cs="Arial"/>
          <w:color w:val="000000" w:themeColor="text1"/>
          <w:sz w:val="20"/>
          <w:szCs w:val="20"/>
        </w:rPr>
      </w:pPr>
      <w:r w:rsidRPr="00D2644D">
        <w:rPr>
          <w:rFonts w:ascii="Arial" w:hAnsi="Arial" w:cs="Arial"/>
          <w:color w:val="000000" w:themeColor="text1"/>
          <w:sz w:val="20"/>
          <w:szCs w:val="20"/>
        </w:rPr>
        <w:t>odpadów wielkogabarytowych m. In. meble, sprzęt AGD 9 kod 20 01 23, 20 01 35 i 20 01 36 ), opon kod 16 01 030.</w:t>
      </w:r>
    </w:p>
    <w:p w:rsidR="00A81811" w:rsidRPr="00D2644D" w:rsidRDefault="00A81811" w:rsidP="00A81811">
      <w:pPr>
        <w:pStyle w:val="Bezodstpw"/>
        <w:jc w:val="both"/>
        <w:rPr>
          <w:rFonts w:ascii="Arial" w:hAnsi="Arial" w:cs="Arial"/>
          <w:color w:val="000000" w:themeColor="text1"/>
          <w:sz w:val="20"/>
          <w:szCs w:val="20"/>
        </w:rPr>
      </w:pPr>
      <w:r w:rsidRPr="00D2644D">
        <w:rPr>
          <w:rFonts w:ascii="Arial" w:hAnsi="Arial" w:cs="Arial"/>
          <w:color w:val="000000" w:themeColor="text1"/>
          <w:sz w:val="20"/>
          <w:szCs w:val="20"/>
        </w:rPr>
        <w:t>Termin przeprowadzenia zbiórki ustala się na miesiąc październik każdego roku. Dokładny termin odbioru odpad</w:t>
      </w:r>
      <w:r w:rsidR="002D5518" w:rsidRPr="00D2644D">
        <w:rPr>
          <w:rFonts w:ascii="Arial" w:hAnsi="Arial" w:cs="Arial"/>
          <w:color w:val="000000" w:themeColor="text1"/>
          <w:sz w:val="20"/>
          <w:szCs w:val="20"/>
        </w:rPr>
        <w:t>ów zostanie ustalony z Zamawiają</w:t>
      </w:r>
      <w:r w:rsidRPr="00D2644D">
        <w:rPr>
          <w:rFonts w:ascii="Arial" w:hAnsi="Arial" w:cs="Arial"/>
          <w:color w:val="000000" w:themeColor="text1"/>
          <w:sz w:val="20"/>
          <w:szCs w:val="20"/>
        </w:rPr>
        <w:t>cym.</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3.2. Odbiór odpadów selektywnych od mieszkańców gminy</w:t>
      </w:r>
      <w:r w:rsidR="00C35BB4">
        <w:rPr>
          <w:rFonts w:ascii="Tahoma" w:hAnsi="Tahoma" w:cs="Tahoma"/>
          <w:sz w:val="20"/>
          <w:szCs w:val="20"/>
        </w:rPr>
        <w:t>( worki zapewnia wykonawca )</w:t>
      </w:r>
      <w:r w:rsidRPr="002B3DA5">
        <w:rPr>
          <w:rFonts w:ascii="Tahoma" w:hAnsi="Tahoma" w:cs="Tahoma"/>
          <w:sz w:val="20"/>
          <w:szCs w:val="20"/>
        </w:rPr>
        <w:t xml:space="preserve">, którzy zadeklarowali selektywną zbiórkę odpadów prowadzony będzie według następujących zasad: </w:t>
      </w:r>
    </w:p>
    <w:p w:rsidR="005561EE" w:rsidRDefault="002B3DA5" w:rsidP="005561EE">
      <w:pPr>
        <w:pStyle w:val="Bezodstpw"/>
        <w:jc w:val="both"/>
        <w:rPr>
          <w:rFonts w:ascii="Tahoma" w:hAnsi="Tahoma" w:cs="Tahoma"/>
          <w:sz w:val="20"/>
          <w:szCs w:val="20"/>
        </w:rPr>
      </w:pPr>
      <w:r w:rsidRPr="002B3DA5">
        <w:rPr>
          <w:rFonts w:ascii="Tahoma" w:hAnsi="Tahoma" w:cs="Tahoma"/>
          <w:sz w:val="20"/>
          <w:szCs w:val="20"/>
        </w:rPr>
        <w:t>3.2.1. Odpady selektywne odbierane będą w tym samym dniu, co odpady zmieszane, lecz innym środkiem transportu</w:t>
      </w:r>
      <w:r w:rsidR="005561EE">
        <w:rPr>
          <w:rFonts w:ascii="Tahoma" w:hAnsi="Tahoma" w:cs="Tahoma"/>
          <w:sz w:val="20"/>
          <w:szCs w:val="20"/>
        </w:rPr>
        <w:t>:</w:t>
      </w:r>
    </w:p>
    <w:p w:rsidR="005561EE" w:rsidRPr="005561EE" w:rsidRDefault="005561EE" w:rsidP="005561EE">
      <w:pPr>
        <w:pStyle w:val="Bezodstpw"/>
        <w:jc w:val="both"/>
        <w:rPr>
          <w:rFonts w:ascii="Arial" w:hAnsi="Arial" w:cs="Arial"/>
          <w:color w:val="000000"/>
          <w:sz w:val="20"/>
          <w:szCs w:val="20"/>
        </w:rPr>
      </w:pPr>
      <w:r w:rsidRPr="005561EE">
        <w:rPr>
          <w:rFonts w:ascii="Arial" w:hAnsi="Arial" w:cs="Arial"/>
          <w:color w:val="000000"/>
          <w:sz w:val="20"/>
          <w:szCs w:val="20"/>
        </w:rPr>
        <w:t>1) worek koloru niebieskiego przeznaczony do gromadzenia odpadów z papieru, w tym tektury, odpadów  opakowaniowych z papieru i odpadów opakowaniowych  z tektury .</w:t>
      </w:r>
    </w:p>
    <w:p w:rsidR="005561EE" w:rsidRPr="005561EE" w:rsidRDefault="005561EE" w:rsidP="005561EE">
      <w:pPr>
        <w:pStyle w:val="Bezodstpw"/>
        <w:jc w:val="both"/>
        <w:rPr>
          <w:rFonts w:ascii="Arial" w:hAnsi="Arial" w:cs="Arial"/>
          <w:color w:val="000000"/>
          <w:sz w:val="20"/>
          <w:szCs w:val="20"/>
        </w:rPr>
      </w:pPr>
      <w:r w:rsidRPr="005561EE">
        <w:rPr>
          <w:rFonts w:ascii="Arial" w:hAnsi="Arial" w:cs="Arial"/>
          <w:color w:val="000000"/>
          <w:sz w:val="20"/>
          <w:szCs w:val="20"/>
        </w:rPr>
        <w:t xml:space="preserve">2) worek koloru białego przeznaczony do gromadzenia szkła, w tym odpadów opakowaniowych ze szkła </w:t>
      </w:r>
    </w:p>
    <w:p w:rsidR="005561EE" w:rsidRPr="005561EE" w:rsidRDefault="005561EE" w:rsidP="005561EE">
      <w:pPr>
        <w:pStyle w:val="Bezodstpw"/>
        <w:jc w:val="both"/>
        <w:rPr>
          <w:rFonts w:ascii="Arial" w:hAnsi="Arial" w:cs="Arial"/>
          <w:color w:val="000000"/>
          <w:sz w:val="20"/>
          <w:szCs w:val="20"/>
        </w:rPr>
      </w:pPr>
      <w:r w:rsidRPr="005561EE">
        <w:rPr>
          <w:rFonts w:ascii="Arial" w:hAnsi="Arial" w:cs="Arial"/>
          <w:color w:val="000000"/>
          <w:sz w:val="20"/>
          <w:szCs w:val="20"/>
        </w:rPr>
        <w:t>3) worek koloru żółtego przeznaczony do gromadzenia odpadów tworzyw sztucznych, w tym odpadów opakowaniowych tworzyw sztucznych, oraz odpadów opakowaniowych wielomateriałowych o i odpadów metali w tym odpady opakowaniowe z metali,</w:t>
      </w:r>
    </w:p>
    <w:p w:rsidR="005561EE" w:rsidRPr="005561EE" w:rsidRDefault="005561EE" w:rsidP="005561EE">
      <w:pPr>
        <w:pStyle w:val="Bezodstpw"/>
        <w:jc w:val="both"/>
        <w:rPr>
          <w:rFonts w:ascii="Arial" w:hAnsi="Arial" w:cs="Arial"/>
          <w:color w:val="000000"/>
          <w:sz w:val="20"/>
          <w:szCs w:val="20"/>
        </w:rPr>
      </w:pPr>
      <w:r w:rsidRPr="005561EE">
        <w:rPr>
          <w:rFonts w:ascii="Arial" w:hAnsi="Arial" w:cs="Arial"/>
          <w:color w:val="000000"/>
          <w:sz w:val="20"/>
          <w:szCs w:val="20"/>
        </w:rPr>
        <w:t>4) worek koloru brązowego przeznaczony do gromadzenia od</w:t>
      </w:r>
      <w:r w:rsidR="006F64D1">
        <w:rPr>
          <w:rFonts w:ascii="Arial" w:hAnsi="Arial" w:cs="Arial"/>
          <w:color w:val="000000" w:themeColor="text1"/>
          <w:sz w:val="20"/>
          <w:szCs w:val="20"/>
        </w:rPr>
        <w:t>padów ulegających biodegradacji, ze szczególnym uwzględnieniem bioodpadów.</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3.2.2</w:t>
      </w:r>
      <w:r w:rsidRPr="003D7741">
        <w:rPr>
          <w:rFonts w:ascii="Tahoma" w:hAnsi="Tahoma" w:cs="Tahoma"/>
          <w:color w:val="FF0000"/>
          <w:sz w:val="20"/>
          <w:szCs w:val="20"/>
        </w:rPr>
        <w:t xml:space="preserve">. </w:t>
      </w:r>
      <w:r w:rsidRPr="00A709B9">
        <w:rPr>
          <w:rFonts w:ascii="Tahoma" w:hAnsi="Tahoma" w:cs="Tahoma"/>
          <w:sz w:val="20"/>
          <w:szCs w:val="20"/>
        </w:rPr>
        <w:t>Wykonawca zobowiązany jest do odbioru wszystkich odpadów zmieszanych oraz sele</w:t>
      </w:r>
      <w:r w:rsidR="00A709B9" w:rsidRPr="00A709B9">
        <w:rPr>
          <w:rFonts w:ascii="Tahoma" w:hAnsi="Tahoma" w:cs="Tahoma"/>
          <w:sz w:val="20"/>
          <w:szCs w:val="20"/>
        </w:rPr>
        <w:t>ktywnie zebranych</w:t>
      </w:r>
      <w:r w:rsidRPr="00A709B9">
        <w:rPr>
          <w:rFonts w:ascii="Tahoma" w:hAnsi="Tahoma" w:cs="Tahoma"/>
          <w:sz w:val="20"/>
          <w:szCs w:val="20"/>
        </w:rPr>
        <w:t>. Zakazuje się dopełniania pojazdów obsługujących zbiórkę odpadów komunalnych odpadami zebranymi w innej gminie, odpadami od właścicieli  nieruchomości niezamieszkałych jak również mieszania odpadów zmieszanych z selektywnie zebranymi, jak też poszczególnych frakcji zebranych selektywnie.</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 xml:space="preserve">Wykonawca sprawdzi losowo, raz na miesiąc nie mniej niż 5 na 300 gospodarstw domowych, odpady selektywne pod kątem prawidłowości segregacji odpadów przez mieszkańców. Listę losowo skontrolowanych gospodarstw domowych Wykonawca przedstawi Zamawiającemu w danym miesiącu. </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W przypadku stwierdzenia niewłaściwej segreg</w:t>
      </w:r>
      <w:r w:rsidR="00C35BB4">
        <w:rPr>
          <w:rFonts w:ascii="Tahoma" w:hAnsi="Tahoma" w:cs="Tahoma"/>
          <w:sz w:val="20"/>
          <w:szCs w:val="20"/>
        </w:rPr>
        <w:t xml:space="preserve">acji </w:t>
      </w:r>
      <w:r w:rsidRPr="002B3DA5">
        <w:rPr>
          <w:rFonts w:ascii="Tahoma" w:hAnsi="Tahoma" w:cs="Tahoma"/>
          <w:sz w:val="20"/>
          <w:szCs w:val="20"/>
        </w:rPr>
        <w:t>, Wykonawca przyjmuje te odpady jako zmieszane. Przed zakwalifikowaniem odpadów selektywnych do zmieszanych w przypadku niedopełnienia przez właściciela nieruchomości obowiązku w zakresie selektywnego zbierania odpadów komunalnych, Wykonawca sporządza na tę okoliczność</w:t>
      </w:r>
      <w:r w:rsidR="00686E8D">
        <w:rPr>
          <w:rFonts w:ascii="Tahoma" w:hAnsi="Tahoma" w:cs="Tahoma"/>
          <w:sz w:val="20"/>
          <w:szCs w:val="20"/>
        </w:rPr>
        <w:t xml:space="preserve"> dokumentację (np. oświadczenie i</w:t>
      </w:r>
      <w:r w:rsidRPr="002B3DA5">
        <w:rPr>
          <w:rFonts w:ascii="Tahoma" w:hAnsi="Tahoma" w:cs="Tahoma"/>
          <w:sz w:val="20"/>
          <w:szCs w:val="20"/>
        </w:rPr>
        <w:t xml:space="preserve"> dokumentację fotograficzną) i przekazuje Zamawiającemu. Ponadto Wykonawca zgłosi Zamawiającemu wszelkie przypadki wystawiania przez właścicieli nieruchomości odpadów tj. przeterminowane leki i chemikalia, środki ochrony roślin, zużyte baterie i akumulatory, zużyty sprzęt elektryczny i elektroniczny, odpady wielkogabarytowe, zużyte opony niezgodnie z zapisami Harmonogr</w:t>
      </w:r>
      <w:r w:rsidR="003148E6">
        <w:rPr>
          <w:rFonts w:ascii="Tahoma" w:hAnsi="Tahoma" w:cs="Tahoma"/>
          <w:sz w:val="20"/>
          <w:szCs w:val="20"/>
        </w:rPr>
        <w:t>amu, stanowiącego załącznik nr 7</w:t>
      </w:r>
      <w:r w:rsidRPr="002B3DA5">
        <w:rPr>
          <w:rFonts w:ascii="Tahoma" w:hAnsi="Tahoma" w:cs="Tahoma"/>
          <w:sz w:val="20"/>
          <w:szCs w:val="20"/>
        </w:rPr>
        <w:t xml:space="preserve"> do SIWZ. Uchylanie się od obowiązku zgłaszania Zamawiającemu informacji dotyczącej zaistniałych nieprawidłowości w sposobie segregacji odpadów będzie stanowić naruszenie postanowień umowy. </w:t>
      </w:r>
    </w:p>
    <w:p w:rsidR="00A709B9" w:rsidRPr="00A709B9" w:rsidRDefault="002B3DA5" w:rsidP="00A709B9">
      <w:pPr>
        <w:pStyle w:val="Bezodstpw"/>
        <w:jc w:val="both"/>
        <w:rPr>
          <w:rFonts w:ascii="Arial" w:hAnsi="Arial" w:cs="Arial"/>
          <w:sz w:val="20"/>
          <w:szCs w:val="20"/>
        </w:rPr>
      </w:pPr>
      <w:r w:rsidRPr="00A709B9">
        <w:rPr>
          <w:rFonts w:ascii="Tahoma" w:hAnsi="Tahoma" w:cs="Tahoma"/>
          <w:sz w:val="20"/>
          <w:szCs w:val="20"/>
        </w:rPr>
        <w:t>3.3. z</w:t>
      </w:r>
      <w:r w:rsidR="00A709B9" w:rsidRPr="00A709B9">
        <w:rPr>
          <w:rFonts w:ascii="Arial" w:hAnsi="Arial" w:cs="Arial"/>
          <w:sz w:val="20"/>
          <w:szCs w:val="20"/>
        </w:rPr>
        <w:t xml:space="preserve"> Ponadto Wykonawca zobowiązany jest raz w roku w ramach zaoferowanej ceny przeprowadzić zbiórkę:</w:t>
      </w:r>
    </w:p>
    <w:p w:rsidR="00A709B9" w:rsidRPr="00A709B9" w:rsidRDefault="00A709B9" w:rsidP="00A709B9">
      <w:pPr>
        <w:pStyle w:val="Bezodstpw"/>
        <w:jc w:val="both"/>
        <w:rPr>
          <w:rFonts w:ascii="Arial" w:hAnsi="Arial" w:cs="Arial"/>
          <w:sz w:val="20"/>
          <w:szCs w:val="20"/>
        </w:rPr>
      </w:pPr>
      <w:r w:rsidRPr="00A709B9">
        <w:rPr>
          <w:rFonts w:ascii="Arial" w:hAnsi="Arial" w:cs="Arial"/>
          <w:sz w:val="20"/>
          <w:szCs w:val="20"/>
        </w:rPr>
        <w:t>odpadów wielkogabarytowych m. In. meble, sprzęt AGD 9 kod 20 01 23, 20 01 35 i 20 01 36 ), opon kod 16 01 030.</w:t>
      </w:r>
    </w:p>
    <w:p w:rsidR="002B3DA5" w:rsidRPr="00A709B9" w:rsidRDefault="00A709B9" w:rsidP="00A709B9">
      <w:pPr>
        <w:pStyle w:val="Bezodstpw"/>
        <w:jc w:val="both"/>
        <w:rPr>
          <w:rFonts w:ascii="Arial" w:hAnsi="Arial" w:cs="Arial"/>
          <w:sz w:val="20"/>
          <w:szCs w:val="20"/>
        </w:rPr>
      </w:pPr>
      <w:r w:rsidRPr="00A709B9">
        <w:rPr>
          <w:rFonts w:ascii="Arial" w:hAnsi="Arial" w:cs="Arial"/>
          <w:sz w:val="20"/>
          <w:szCs w:val="20"/>
        </w:rPr>
        <w:t>Termin przeprowadzenia zbiórki ustala się na miesiąc październik każdego roku. Dokładny termin odbioru odpadów zostanie ustalony z Zamawiającym</w:t>
      </w:r>
      <w:r w:rsidR="006C09C7">
        <w:rPr>
          <w:rFonts w:ascii="Arial" w:hAnsi="Arial" w:cs="Arial"/>
          <w:sz w:val="20"/>
          <w:szCs w:val="20"/>
        </w:rPr>
        <w:t xml:space="preserve"> </w:t>
      </w:r>
      <w:r w:rsidRPr="00A709B9">
        <w:rPr>
          <w:rFonts w:ascii="Tahoma" w:hAnsi="Tahoma" w:cs="Tahoma"/>
          <w:sz w:val="20"/>
          <w:szCs w:val="20"/>
        </w:rPr>
        <w:t>z</w:t>
      </w:r>
      <w:r w:rsidR="003148E6">
        <w:rPr>
          <w:rFonts w:ascii="Tahoma" w:hAnsi="Tahoma" w:cs="Tahoma"/>
          <w:sz w:val="20"/>
          <w:szCs w:val="20"/>
        </w:rPr>
        <w:t>ał. Nr 7</w:t>
      </w:r>
      <w:r w:rsidR="002B3DA5" w:rsidRPr="00A709B9">
        <w:rPr>
          <w:rFonts w:ascii="Tahoma" w:hAnsi="Tahoma" w:cs="Tahoma"/>
          <w:sz w:val="20"/>
          <w:szCs w:val="20"/>
        </w:rPr>
        <w:t xml:space="preserve"> do SIWZ.</w:t>
      </w:r>
    </w:p>
    <w:p w:rsidR="002B3DA5" w:rsidRPr="006C09C7" w:rsidRDefault="002B3DA5" w:rsidP="002B3DA5">
      <w:pPr>
        <w:spacing w:after="0" w:line="240" w:lineRule="auto"/>
        <w:jc w:val="both"/>
        <w:rPr>
          <w:rFonts w:ascii="Tahoma" w:hAnsi="Tahoma" w:cs="Tahoma"/>
          <w:sz w:val="20"/>
          <w:szCs w:val="20"/>
        </w:rPr>
      </w:pPr>
      <w:r w:rsidRPr="002B3DA5">
        <w:rPr>
          <w:rFonts w:ascii="Tahoma" w:hAnsi="Tahoma" w:cs="Tahoma"/>
          <w:sz w:val="20"/>
          <w:szCs w:val="20"/>
        </w:rPr>
        <w:t>3.4</w:t>
      </w:r>
      <w:r w:rsidRPr="006C09C7">
        <w:rPr>
          <w:rFonts w:ascii="Tahoma" w:hAnsi="Tahoma" w:cs="Tahoma"/>
          <w:sz w:val="20"/>
          <w:szCs w:val="20"/>
        </w:rPr>
        <w:t xml:space="preserve">. Odbieranie odpadów budowlanych i rozbiórkowych odbywać się będzie </w:t>
      </w:r>
      <w:r w:rsidR="00C514B5" w:rsidRPr="006C09C7">
        <w:rPr>
          <w:rFonts w:ascii="Tahoma" w:hAnsi="Tahoma" w:cs="Tahoma"/>
          <w:sz w:val="20"/>
          <w:szCs w:val="20"/>
        </w:rPr>
        <w:t xml:space="preserve">w </w:t>
      </w:r>
      <w:r w:rsidR="006C09C7" w:rsidRPr="006C09C7">
        <w:rPr>
          <w:rFonts w:ascii="Tahoma" w:hAnsi="Tahoma" w:cs="Tahoma"/>
          <w:sz w:val="20"/>
          <w:szCs w:val="20"/>
        </w:rPr>
        <w:t xml:space="preserve">ramach  opłaty tylko w przypadku gdy powstały one </w:t>
      </w:r>
      <w:r w:rsidR="00C514B5" w:rsidRPr="006C09C7">
        <w:rPr>
          <w:rFonts w:ascii="Tahoma" w:hAnsi="Tahoma" w:cs="Tahoma"/>
          <w:sz w:val="20"/>
          <w:szCs w:val="20"/>
        </w:rPr>
        <w:t>wyniku prowadzenia drobnych robót budowlanych lub remontów nie wymagających pozwolenia na budowę.</w:t>
      </w:r>
    </w:p>
    <w:p w:rsidR="006C09C7" w:rsidRPr="006C09C7" w:rsidRDefault="006C09C7" w:rsidP="002B3DA5">
      <w:pPr>
        <w:spacing w:after="0" w:line="240" w:lineRule="auto"/>
        <w:jc w:val="both"/>
        <w:rPr>
          <w:rFonts w:ascii="Tahoma" w:hAnsi="Tahoma" w:cs="Tahoma"/>
          <w:sz w:val="20"/>
          <w:szCs w:val="20"/>
        </w:rPr>
      </w:pPr>
      <w:r w:rsidRPr="006C09C7">
        <w:rPr>
          <w:rFonts w:ascii="Tahoma" w:hAnsi="Tahoma" w:cs="Tahoma"/>
          <w:sz w:val="20"/>
          <w:szCs w:val="20"/>
        </w:rPr>
        <w:t xml:space="preserve">Odpady budowlane zbierane będą w </w:t>
      </w:r>
      <w:r w:rsidR="00686E8D">
        <w:rPr>
          <w:rFonts w:ascii="Tahoma" w:hAnsi="Tahoma" w:cs="Tahoma"/>
          <w:sz w:val="20"/>
          <w:szCs w:val="20"/>
        </w:rPr>
        <w:t xml:space="preserve">czarnych </w:t>
      </w:r>
      <w:r w:rsidRPr="006C09C7">
        <w:rPr>
          <w:rFonts w:ascii="Tahoma" w:hAnsi="Tahoma" w:cs="Tahoma"/>
          <w:sz w:val="20"/>
          <w:szCs w:val="20"/>
        </w:rPr>
        <w:t>workach, jeżeli masa zgromadzonego w nich gruzu nie przekroczy 25 kg/szt., a liczba nie będzie większa niż 3 szt. na nieruchomość.</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 xml:space="preserve">3.5. Wykonawca zobowiązany jest do uprzątnięcia miejsc po odbiorze odpadów komunalnych. </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3.6. Jeżeli w toku realizacji zamówienia nastąpi uszkodzenie lub zniszczenie pojemników wynikłe z winy Wykonawcy, ich naprawienie i doprowadzenie do stanu poprzedniego należy do Wykonawcy.</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lastRenderedPageBreak/>
        <w:t>3.7. Wykonawca winien zapewnić kontakt telefo</w:t>
      </w:r>
      <w:r w:rsidR="00783064">
        <w:rPr>
          <w:rFonts w:ascii="Tahoma" w:hAnsi="Tahoma" w:cs="Tahoma"/>
          <w:sz w:val="20"/>
          <w:szCs w:val="20"/>
        </w:rPr>
        <w:t xml:space="preserve">niczny  co najmniej </w:t>
      </w:r>
      <w:r w:rsidRPr="002B3DA5">
        <w:rPr>
          <w:rFonts w:ascii="Tahoma" w:hAnsi="Tahoma" w:cs="Tahoma"/>
          <w:sz w:val="20"/>
          <w:szCs w:val="20"/>
        </w:rPr>
        <w:t xml:space="preserve"> w godzinach 7.00-14.00 celem nadzorowania przez Zamawiającego odbierania odpadów na terenie gminy, a w sytuacjach awaryjnych bez ograniczeń.</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 xml:space="preserve">3.8. Wykonawca prowadził będzie dokumentację związaną z działalnością objętą zamówieniem. </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3.9. Wykonawca wypełniał będzie obowiązki sprawozdawcze w stosunku do Zamawiającego zgodnie                    z obowiązującym prawem.</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3.10.</w:t>
      </w:r>
      <w:r w:rsidR="003D7741">
        <w:rPr>
          <w:rFonts w:ascii="Tahoma" w:hAnsi="Tahoma" w:cs="Tahoma"/>
          <w:sz w:val="20"/>
          <w:szCs w:val="20"/>
        </w:rPr>
        <w:t xml:space="preserve"> Zmiana uchwał Rady Gminy Żołynia</w:t>
      </w:r>
      <w:r w:rsidRPr="002B3DA5">
        <w:rPr>
          <w:rFonts w:ascii="Tahoma" w:hAnsi="Tahoma" w:cs="Tahoma"/>
          <w:sz w:val="20"/>
          <w:szCs w:val="20"/>
        </w:rPr>
        <w:t xml:space="preserve"> oraz przepisów prawa dotyczących odbioru </w:t>
      </w:r>
      <w:r>
        <w:rPr>
          <w:rFonts w:ascii="Tahoma" w:hAnsi="Tahoma" w:cs="Tahoma"/>
          <w:sz w:val="20"/>
          <w:szCs w:val="20"/>
        </w:rPr>
        <w:t xml:space="preserve">                                               </w:t>
      </w:r>
      <w:r w:rsidRPr="002B3DA5">
        <w:rPr>
          <w:rFonts w:ascii="Tahoma" w:hAnsi="Tahoma" w:cs="Tahoma"/>
          <w:sz w:val="20"/>
          <w:szCs w:val="20"/>
        </w:rPr>
        <w:t>i zagospodarowania odpadów komunalnych nie wpłynie na wynagrodzenie, parametry odbioru odpadów.</w:t>
      </w:r>
    </w:p>
    <w:p w:rsidR="002B3DA5" w:rsidRPr="002B3DA5" w:rsidRDefault="002B3DA5" w:rsidP="002B3DA5">
      <w:pPr>
        <w:spacing w:after="0" w:line="240" w:lineRule="auto"/>
        <w:jc w:val="both"/>
        <w:rPr>
          <w:rFonts w:ascii="Tahoma" w:hAnsi="Tahoma" w:cs="Tahoma"/>
          <w:sz w:val="20"/>
          <w:szCs w:val="20"/>
        </w:rPr>
      </w:pPr>
    </w:p>
    <w:p w:rsidR="002B3DA5" w:rsidRPr="002B3DA5" w:rsidRDefault="002B3DA5" w:rsidP="002B3DA5">
      <w:pPr>
        <w:spacing w:after="0" w:line="240" w:lineRule="auto"/>
        <w:jc w:val="both"/>
        <w:rPr>
          <w:rFonts w:ascii="Tahoma" w:hAnsi="Tahoma" w:cs="Tahoma"/>
          <w:sz w:val="20"/>
          <w:szCs w:val="20"/>
          <w:u w:val="single"/>
        </w:rPr>
      </w:pPr>
      <w:r w:rsidRPr="002B3DA5">
        <w:rPr>
          <w:rFonts w:ascii="Tahoma" w:hAnsi="Tahoma" w:cs="Tahoma"/>
          <w:sz w:val="20"/>
          <w:szCs w:val="20"/>
          <w:u w:val="single"/>
        </w:rPr>
        <w:t>4. Transport odpadów</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4.1. Wielkość i rodzaj pojazdów odbierających odpady należy dostosować do rodzaju odbieranych odpadów, terenu, z którego będą one odbierane oraz nośności dróg.</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 xml:space="preserve">4.2. Orientacyjne rozmieszczenie tras komunikacyjnych odbioru </w:t>
      </w:r>
      <w:r w:rsidR="00D16242">
        <w:rPr>
          <w:rFonts w:ascii="Tahoma" w:hAnsi="Tahoma" w:cs="Tahoma"/>
          <w:sz w:val="20"/>
          <w:szCs w:val="20"/>
        </w:rPr>
        <w:t>odpadów</w:t>
      </w:r>
      <w:r w:rsidR="003148E6">
        <w:rPr>
          <w:rFonts w:ascii="Tahoma" w:hAnsi="Tahoma" w:cs="Tahoma"/>
          <w:sz w:val="20"/>
          <w:szCs w:val="20"/>
        </w:rPr>
        <w:t xml:space="preserve"> stanowi Zał. Nr 8</w:t>
      </w:r>
      <w:r w:rsidRPr="002B3DA5">
        <w:rPr>
          <w:rFonts w:ascii="Tahoma" w:hAnsi="Tahoma" w:cs="Tahoma"/>
          <w:sz w:val="20"/>
          <w:szCs w:val="20"/>
        </w:rPr>
        <w:t xml:space="preserve"> do SIWZ. Zmiana długości orientacyjnej trasy komunikacy</w:t>
      </w:r>
      <w:r w:rsidR="00D16242">
        <w:rPr>
          <w:rFonts w:ascii="Tahoma" w:hAnsi="Tahoma" w:cs="Tahoma"/>
          <w:sz w:val="20"/>
          <w:szCs w:val="20"/>
        </w:rPr>
        <w:t xml:space="preserve">jnej odbioru odpadów </w:t>
      </w:r>
      <w:r w:rsidRPr="002B3DA5">
        <w:rPr>
          <w:rFonts w:ascii="Tahoma" w:hAnsi="Tahoma" w:cs="Tahoma"/>
          <w:sz w:val="20"/>
          <w:szCs w:val="20"/>
        </w:rPr>
        <w:t xml:space="preserve"> nie będzie stanowić podstawy do zmiany wysokości wynagrodzenia.</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4.3. Zamawiający nie dopuszcza odbierania odpadów komunalnych zleconych przez Zamawiającego jednocześnie z jakimikolwiek innymi odpadami pochodzącymi od właścicieli nieruchomości niezamieszkałych.</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4.4. W przypadku, gdy wyznaczenie miejsca odbierania odpadów nie jest możliwe na terenie nieruchomości, na której powstają odpady, Wykonawca odbierze odpady komunalne wystawione przez właścicieli nieruchomości przy trasie komunikacyjnej, którą porusza się pojazd przedsiębiorcy odbierającego odpady, w sposób nie powodujący utrudnień i uciążliwości użytkowników dróg i ciągów komunikacyjnych.</w:t>
      </w:r>
    </w:p>
    <w:p w:rsidR="002B3DA5" w:rsidRPr="002B3DA5" w:rsidRDefault="002B3DA5" w:rsidP="002B3DA5">
      <w:pPr>
        <w:spacing w:after="0" w:line="240" w:lineRule="auto"/>
        <w:jc w:val="both"/>
        <w:rPr>
          <w:rFonts w:ascii="Tahoma" w:hAnsi="Tahoma" w:cs="Tahoma"/>
          <w:sz w:val="20"/>
          <w:szCs w:val="20"/>
        </w:rPr>
      </w:pPr>
    </w:p>
    <w:p w:rsidR="002B3DA5" w:rsidRPr="002B3DA5" w:rsidRDefault="002B3DA5" w:rsidP="002B3DA5">
      <w:pPr>
        <w:spacing w:after="0" w:line="240" w:lineRule="auto"/>
        <w:jc w:val="both"/>
        <w:rPr>
          <w:rFonts w:ascii="Tahoma" w:hAnsi="Tahoma" w:cs="Tahoma"/>
          <w:sz w:val="20"/>
          <w:szCs w:val="20"/>
          <w:u w:val="single"/>
        </w:rPr>
      </w:pPr>
      <w:r w:rsidRPr="002B3DA5">
        <w:rPr>
          <w:rFonts w:ascii="Tahoma" w:hAnsi="Tahoma" w:cs="Tahoma"/>
          <w:sz w:val="20"/>
          <w:szCs w:val="20"/>
          <w:u w:val="single"/>
        </w:rPr>
        <w:t>5. Zagospodarowanie odpadów</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5.1</w:t>
      </w:r>
      <w:r w:rsidR="00FF0791">
        <w:rPr>
          <w:rFonts w:ascii="Tahoma" w:hAnsi="Tahoma" w:cs="Tahoma"/>
          <w:sz w:val="20"/>
          <w:szCs w:val="20"/>
        </w:rPr>
        <w:t>. Odebrane z terenu Gminy Żołynia</w:t>
      </w:r>
      <w:r w:rsidR="0062294F">
        <w:rPr>
          <w:rFonts w:ascii="Tahoma" w:hAnsi="Tahoma" w:cs="Tahoma"/>
          <w:sz w:val="20"/>
          <w:szCs w:val="20"/>
        </w:rPr>
        <w:t xml:space="preserve"> odpady zmieszane</w:t>
      </w:r>
      <w:r w:rsidRPr="002B3DA5">
        <w:rPr>
          <w:rFonts w:ascii="Tahoma" w:hAnsi="Tahoma" w:cs="Tahoma"/>
          <w:sz w:val="20"/>
          <w:szCs w:val="20"/>
        </w:rPr>
        <w:t xml:space="preserve"> oraz pozostałości z sortowania, Wykonawca zobowiązany jest poddać zagospodarowaniu w instalacjach wskazanych w uchwale Sejmiku Województwa Podkarpackiego w sprawie wykonania Planu Gospodarki Odpadami dla Województwa Podkarpackiego – Region Centralny tj.: w instalacji regionalnej lub zastępczych spełniających wymagania najlepszej dostępnej techniki lub technologii, o której mowa w art. 143 ustawy z dnia 27 kwietnia 2001 r. Prawo ochrony środowiska, co oznacza, że</w:t>
      </w:r>
      <w:r w:rsidR="00FB4C9D">
        <w:rPr>
          <w:rFonts w:ascii="Tahoma" w:hAnsi="Tahoma" w:cs="Tahoma"/>
          <w:sz w:val="20"/>
          <w:szCs w:val="20"/>
        </w:rPr>
        <w:t xml:space="preserve"> zebrane na terenie Gminy Żołynia</w:t>
      </w:r>
      <w:r w:rsidRPr="002B3DA5">
        <w:rPr>
          <w:rFonts w:ascii="Tahoma" w:hAnsi="Tahoma" w:cs="Tahoma"/>
          <w:sz w:val="20"/>
          <w:szCs w:val="20"/>
        </w:rPr>
        <w:t xml:space="preserve"> ww. odpady komunalne powinny trafić do jednej ze wskazanych w Planie, instalacji przewidzianych do zastępczej obsługi regionu do czasu uruchomienia regionalnych instalacji do przetwarzania odpadów komunalnych. Fakt ten udokumentowany zostanie poprzez przedstawienie zamawiającemu raz w miesiącu dokumentów potwierdzających odebranie tych odpadów tj. karta przekazania odpadów opiewająca na rzeczywistą ilość odebranyc</w:t>
      </w:r>
      <w:r w:rsidR="00FB4C9D">
        <w:rPr>
          <w:rFonts w:ascii="Tahoma" w:hAnsi="Tahoma" w:cs="Tahoma"/>
          <w:sz w:val="20"/>
          <w:szCs w:val="20"/>
        </w:rPr>
        <w:t xml:space="preserve">h odpadów z terenu Gminy Żołynia </w:t>
      </w:r>
      <w:r w:rsidRPr="002B3DA5">
        <w:rPr>
          <w:rFonts w:ascii="Tahoma" w:hAnsi="Tahoma" w:cs="Tahoma"/>
          <w:sz w:val="20"/>
          <w:szCs w:val="20"/>
        </w:rPr>
        <w:t>oraz potwierdzone za zgodność z oryginałem kwity wagowe. Wykonawca zobowiązany będzie do ważenia wszystkich odebranych odpadów komunalnych na legalizowanej wadze.</w:t>
      </w:r>
    </w:p>
    <w:p w:rsidR="006B6289"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5.2. Zagospodarowanie selektywnie odebranych odpadów komunalnych poprzez poddanie ich odzyskowi lub przekazanie ich do odzysku czy też przygotowanie do ponownego użycia, zostanie udokumentowane poprzez przedstawienie Zamawiającemu, jeden raz w miesiącu, dokumentów potwierdzających dokonanie tej czynności tj. karta przekazania odpadów opiewająca na rzeczywistą ilość odebrany</w:t>
      </w:r>
      <w:r w:rsidR="00FB4C9D">
        <w:rPr>
          <w:rFonts w:ascii="Tahoma" w:hAnsi="Tahoma" w:cs="Tahoma"/>
          <w:sz w:val="20"/>
          <w:szCs w:val="20"/>
        </w:rPr>
        <w:t>ch odpadów z terenu Gminy Żołynia</w:t>
      </w:r>
      <w:r w:rsidRPr="002B3DA5">
        <w:rPr>
          <w:rFonts w:ascii="Tahoma" w:hAnsi="Tahoma" w:cs="Tahoma"/>
          <w:sz w:val="20"/>
          <w:szCs w:val="20"/>
        </w:rPr>
        <w:t xml:space="preserve"> oraz potwierdzone za zgodność z oryginałem kwity wagowe lub w przypadku władania instalacją do zagospodarowania tych odpadów oświadczenia o dokonaniu takich czynności. Wykonawca zobowiązany będzie do ważenia wszystkich odebranych odpadów komunalnych na legalizowanej wadze. Ponadto Wykonawca zobowiązany jest do wskazania w ofercie instalacji w których odp</w:t>
      </w:r>
      <w:r>
        <w:rPr>
          <w:rFonts w:ascii="Tahoma" w:hAnsi="Tahoma" w:cs="Tahoma"/>
          <w:sz w:val="20"/>
          <w:szCs w:val="20"/>
        </w:rPr>
        <w:t xml:space="preserve">ady te będą zagospodarowywane. </w:t>
      </w:r>
    </w:p>
    <w:p w:rsidR="002B3DA5" w:rsidRDefault="002B3DA5" w:rsidP="006B6289">
      <w:pPr>
        <w:spacing w:after="0" w:line="240" w:lineRule="auto"/>
        <w:rPr>
          <w:rFonts w:ascii="Tahoma" w:eastAsia="Times New Roman" w:hAnsi="Tahoma" w:cs="Tahoma"/>
          <w:b/>
          <w:sz w:val="20"/>
          <w:szCs w:val="20"/>
          <w:lang w:eastAsia="pl-PL"/>
        </w:rPr>
      </w:pPr>
    </w:p>
    <w:p w:rsidR="006B6289" w:rsidRPr="0034611C" w:rsidRDefault="006B6289" w:rsidP="006B6289">
      <w:pPr>
        <w:spacing w:after="0" w:line="240" w:lineRule="auto"/>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IV. TERMIN WYKONANIA ZAMÓWIENIA</w:t>
      </w:r>
    </w:p>
    <w:p w:rsidR="006B6289" w:rsidRPr="005208D4" w:rsidRDefault="002B3DA5" w:rsidP="006B6289">
      <w:pPr>
        <w:spacing w:after="0" w:line="240" w:lineRule="auto"/>
        <w:rPr>
          <w:rFonts w:ascii="Tahoma" w:eastAsia="Times New Roman" w:hAnsi="Tahoma" w:cs="Tahoma"/>
          <w:b/>
          <w:sz w:val="20"/>
          <w:szCs w:val="20"/>
          <w:highlight w:val="yellow"/>
          <w:lang w:eastAsia="pl-PL"/>
        </w:rPr>
      </w:pPr>
      <w:r>
        <w:rPr>
          <w:rFonts w:ascii="Tahoma" w:eastAsia="Times New Roman" w:hAnsi="Tahoma" w:cs="Tahoma"/>
          <w:sz w:val="20"/>
          <w:szCs w:val="20"/>
          <w:lang w:eastAsia="pl-PL"/>
        </w:rPr>
        <w:t>Usługi należy wykonywać</w:t>
      </w:r>
      <w:r w:rsidR="006B6289" w:rsidRPr="0034611C">
        <w:rPr>
          <w:rFonts w:ascii="Tahoma" w:eastAsia="Times New Roman" w:hAnsi="Tahoma" w:cs="Tahoma"/>
          <w:sz w:val="20"/>
          <w:szCs w:val="20"/>
          <w:lang w:eastAsia="pl-PL"/>
        </w:rPr>
        <w:t xml:space="preserve"> w terminie </w:t>
      </w:r>
      <w:r w:rsidR="00560653">
        <w:rPr>
          <w:rFonts w:ascii="Tahoma" w:eastAsia="Times New Roman" w:hAnsi="Tahoma" w:cs="Tahoma"/>
          <w:sz w:val="20"/>
          <w:szCs w:val="20"/>
          <w:lang w:eastAsia="pl-PL"/>
        </w:rPr>
        <w:t xml:space="preserve">do </w:t>
      </w:r>
      <w:r w:rsidR="008A5534">
        <w:rPr>
          <w:rFonts w:ascii="Tahoma" w:eastAsia="Times New Roman" w:hAnsi="Tahoma" w:cs="Tahoma"/>
          <w:b/>
          <w:sz w:val="20"/>
          <w:szCs w:val="20"/>
          <w:lang w:eastAsia="pl-PL"/>
        </w:rPr>
        <w:t>30.06.2019</w:t>
      </w:r>
      <w:r w:rsidR="00AF6A41" w:rsidRPr="00AF6A41">
        <w:rPr>
          <w:rFonts w:ascii="Tahoma" w:eastAsia="Times New Roman" w:hAnsi="Tahoma" w:cs="Tahoma"/>
          <w:b/>
          <w:sz w:val="20"/>
          <w:szCs w:val="20"/>
          <w:lang w:eastAsia="pl-PL"/>
        </w:rPr>
        <w:t xml:space="preserve"> </w:t>
      </w:r>
      <w:r w:rsidR="006B6289" w:rsidRPr="00AF6A41">
        <w:rPr>
          <w:rFonts w:ascii="Tahoma" w:eastAsia="Times New Roman" w:hAnsi="Tahoma" w:cs="Tahoma"/>
          <w:b/>
          <w:sz w:val="20"/>
          <w:szCs w:val="20"/>
          <w:lang w:eastAsia="pl-PL"/>
        </w:rPr>
        <w:t>r</w:t>
      </w:r>
      <w:r w:rsidR="006B6289" w:rsidRPr="00AF6A41">
        <w:rPr>
          <w:rFonts w:ascii="Tahoma" w:eastAsia="Times New Roman" w:hAnsi="Tahoma" w:cs="Tahoma"/>
          <w:sz w:val="20"/>
          <w:szCs w:val="20"/>
          <w:lang w:eastAsia="pl-PL"/>
        </w:rPr>
        <w:t>.</w:t>
      </w:r>
      <w:r w:rsidR="006B6289" w:rsidRPr="0034611C">
        <w:rPr>
          <w:rFonts w:ascii="Tahoma" w:eastAsia="Times New Roman" w:hAnsi="Tahoma" w:cs="Tahoma"/>
          <w:b/>
          <w:sz w:val="20"/>
          <w:szCs w:val="20"/>
          <w:lang w:eastAsia="pl-PL"/>
        </w:rPr>
        <w:t xml:space="preserve"> </w:t>
      </w:r>
    </w:p>
    <w:p w:rsidR="006B6289" w:rsidRPr="0034611C" w:rsidRDefault="006B6289" w:rsidP="006B6289">
      <w:pPr>
        <w:spacing w:after="0" w:line="240" w:lineRule="auto"/>
        <w:jc w:val="both"/>
        <w:rPr>
          <w:rFonts w:ascii="Tahoma" w:eastAsia="Times New Roman" w:hAnsi="Tahoma" w:cs="Tahoma"/>
          <w:b/>
          <w:sz w:val="20"/>
          <w:szCs w:val="20"/>
          <w:lang w:eastAsia="pl-PL"/>
        </w:rPr>
      </w:pPr>
    </w:p>
    <w:p w:rsidR="006B6289"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 xml:space="preserve">V. WARUNKI UDZIAŁU W POSTĘPOWANIU </w:t>
      </w:r>
    </w:p>
    <w:p w:rsidR="006B6289" w:rsidRDefault="006B6289" w:rsidP="006B6289">
      <w:pPr>
        <w:spacing w:after="0" w:line="240" w:lineRule="auto"/>
        <w:jc w:val="both"/>
        <w:rPr>
          <w:rFonts w:ascii="Tahoma" w:eastAsia="Times New Roman" w:hAnsi="Tahoma" w:cs="Tahoma"/>
          <w:b/>
          <w:sz w:val="20"/>
          <w:szCs w:val="20"/>
          <w:lang w:eastAsia="pl-PL"/>
        </w:rPr>
      </w:pPr>
    </w:p>
    <w:p w:rsidR="006B6289" w:rsidRPr="00DA1539" w:rsidRDefault="006B6289" w:rsidP="006B6289">
      <w:pPr>
        <w:spacing w:after="0" w:line="240" w:lineRule="auto"/>
        <w:ind w:right="137"/>
        <w:jc w:val="both"/>
        <w:rPr>
          <w:rFonts w:ascii="Tahoma" w:hAnsi="Tahoma" w:cs="Tahoma"/>
          <w:sz w:val="20"/>
          <w:szCs w:val="20"/>
        </w:rPr>
      </w:pPr>
      <w:r w:rsidRPr="00DA1539">
        <w:rPr>
          <w:rFonts w:ascii="Tahoma" w:hAnsi="Tahoma" w:cs="Tahoma"/>
          <w:sz w:val="20"/>
          <w:szCs w:val="20"/>
        </w:rPr>
        <w:t xml:space="preserve">1. </w:t>
      </w:r>
      <w:r>
        <w:rPr>
          <w:rFonts w:ascii="Tahoma" w:hAnsi="Tahoma" w:cs="Tahoma"/>
          <w:sz w:val="20"/>
          <w:szCs w:val="20"/>
        </w:rPr>
        <w:t xml:space="preserve">Zgodnie z art. 22 ust. 1 ustawy </w:t>
      </w:r>
      <w:proofErr w:type="spellStart"/>
      <w:r>
        <w:rPr>
          <w:rFonts w:ascii="Tahoma" w:hAnsi="Tahoma" w:cs="Tahoma"/>
          <w:sz w:val="20"/>
          <w:szCs w:val="20"/>
        </w:rPr>
        <w:t>Pzp</w:t>
      </w:r>
      <w:proofErr w:type="spellEnd"/>
      <w:r w:rsidRPr="00DA1539">
        <w:rPr>
          <w:rFonts w:ascii="Tahoma" w:hAnsi="Tahoma" w:cs="Tahoma"/>
          <w:sz w:val="20"/>
          <w:szCs w:val="20"/>
        </w:rPr>
        <w:t xml:space="preserve">  </w:t>
      </w:r>
      <w:r>
        <w:rPr>
          <w:rFonts w:ascii="Tahoma" w:hAnsi="Tahoma" w:cs="Tahoma"/>
          <w:sz w:val="20"/>
          <w:szCs w:val="20"/>
        </w:rPr>
        <w:t>o udzielenie zamówienia mogą ubiegać się Wykonawcy, którzy:</w:t>
      </w:r>
      <w:r w:rsidRPr="00DA1539">
        <w:rPr>
          <w:rFonts w:ascii="Tahoma" w:hAnsi="Tahoma" w:cs="Tahoma"/>
          <w:sz w:val="20"/>
          <w:szCs w:val="20"/>
        </w:rPr>
        <w:t xml:space="preserve"> </w:t>
      </w:r>
    </w:p>
    <w:p w:rsidR="006B6289" w:rsidRDefault="006B6289" w:rsidP="006B6289">
      <w:pPr>
        <w:spacing w:after="0" w:line="240" w:lineRule="auto"/>
        <w:ind w:right="137"/>
        <w:rPr>
          <w:rFonts w:ascii="Tahoma" w:hAnsi="Tahoma" w:cs="Tahoma"/>
          <w:sz w:val="20"/>
          <w:szCs w:val="20"/>
        </w:rPr>
      </w:pPr>
    </w:p>
    <w:p w:rsidR="006B6289" w:rsidRDefault="006B6289" w:rsidP="006B6289">
      <w:pPr>
        <w:pStyle w:val="Akapitzlist"/>
        <w:numPr>
          <w:ilvl w:val="1"/>
          <w:numId w:val="20"/>
        </w:numPr>
        <w:spacing w:after="0" w:line="240" w:lineRule="auto"/>
        <w:ind w:right="137"/>
        <w:rPr>
          <w:rFonts w:ascii="Tahoma" w:hAnsi="Tahoma" w:cs="Tahoma"/>
          <w:sz w:val="20"/>
          <w:szCs w:val="20"/>
        </w:rPr>
      </w:pPr>
      <w:r>
        <w:rPr>
          <w:rFonts w:ascii="Tahoma" w:hAnsi="Tahoma" w:cs="Tahoma"/>
          <w:sz w:val="20"/>
          <w:szCs w:val="20"/>
        </w:rPr>
        <w:t>n</w:t>
      </w:r>
      <w:r w:rsidRPr="000F3097">
        <w:rPr>
          <w:rFonts w:ascii="Tahoma" w:hAnsi="Tahoma" w:cs="Tahoma"/>
          <w:sz w:val="20"/>
          <w:szCs w:val="20"/>
        </w:rPr>
        <w:t>ie podlegają wykluczeniu</w:t>
      </w:r>
      <w:r>
        <w:rPr>
          <w:rFonts w:ascii="Tahoma" w:hAnsi="Tahoma" w:cs="Tahoma"/>
          <w:sz w:val="20"/>
          <w:szCs w:val="20"/>
        </w:rPr>
        <w:t xml:space="preserve">; </w:t>
      </w:r>
    </w:p>
    <w:p w:rsidR="006B6289" w:rsidRPr="002278EA" w:rsidRDefault="006B6289" w:rsidP="006B6289">
      <w:pPr>
        <w:spacing w:after="0" w:line="240" w:lineRule="auto"/>
        <w:ind w:right="137"/>
        <w:rPr>
          <w:rFonts w:ascii="Tahoma" w:hAnsi="Tahoma" w:cs="Tahoma"/>
          <w:sz w:val="20"/>
          <w:szCs w:val="20"/>
        </w:rPr>
      </w:pPr>
    </w:p>
    <w:p w:rsidR="006B6289" w:rsidRDefault="006B6289" w:rsidP="006B6289">
      <w:pPr>
        <w:pStyle w:val="Akapitzlist"/>
        <w:numPr>
          <w:ilvl w:val="1"/>
          <w:numId w:val="20"/>
        </w:numPr>
        <w:spacing w:after="0" w:line="240" w:lineRule="auto"/>
        <w:ind w:right="137"/>
        <w:jc w:val="both"/>
        <w:rPr>
          <w:rFonts w:ascii="Tahoma" w:hAnsi="Tahoma" w:cs="Tahoma"/>
          <w:sz w:val="20"/>
          <w:szCs w:val="20"/>
        </w:rPr>
      </w:pPr>
      <w:r>
        <w:rPr>
          <w:rFonts w:ascii="Tahoma" w:hAnsi="Tahoma" w:cs="Tahoma"/>
          <w:sz w:val="20"/>
          <w:szCs w:val="20"/>
        </w:rPr>
        <w:t>spełniają warunki udziału w postępowaniu określone przez Zamawiającego w ogłoszeniu                             o zamówieniu</w:t>
      </w:r>
    </w:p>
    <w:p w:rsidR="006B6289" w:rsidRPr="004D0567" w:rsidRDefault="006B6289" w:rsidP="006B6289">
      <w:pPr>
        <w:spacing w:after="0" w:line="240" w:lineRule="auto"/>
        <w:ind w:right="137"/>
        <w:jc w:val="both"/>
        <w:rPr>
          <w:rFonts w:ascii="Tahoma" w:hAnsi="Tahoma" w:cs="Tahoma"/>
          <w:sz w:val="20"/>
          <w:szCs w:val="20"/>
        </w:rPr>
      </w:pPr>
    </w:p>
    <w:p w:rsidR="006B6289" w:rsidRDefault="006B6289" w:rsidP="006B6289">
      <w:pPr>
        <w:spacing w:after="0" w:line="240" w:lineRule="auto"/>
        <w:ind w:right="137"/>
        <w:jc w:val="both"/>
        <w:rPr>
          <w:rFonts w:ascii="Tahoma" w:hAnsi="Tahoma" w:cs="Tahoma"/>
          <w:sz w:val="20"/>
          <w:szCs w:val="20"/>
        </w:rPr>
      </w:pPr>
      <w:r>
        <w:rPr>
          <w:rFonts w:ascii="Tahoma" w:hAnsi="Tahoma" w:cs="Tahoma"/>
          <w:sz w:val="20"/>
          <w:szCs w:val="20"/>
        </w:rPr>
        <w:t>O udzielenie zamówienia mogą ubiegać się Wykonawcy, którzy spełniają warunki dotyczące:</w:t>
      </w:r>
    </w:p>
    <w:p w:rsidR="001A1D97" w:rsidRDefault="001A1D97" w:rsidP="006B6289">
      <w:pPr>
        <w:tabs>
          <w:tab w:val="left" w:pos="0"/>
        </w:tabs>
        <w:suppressAutoHyphens/>
        <w:spacing w:after="0" w:line="240" w:lineRule="auto"/>
        <w:jc w:val="both"/>
        <w:rPr>
          <w:rFonts w:ascii="Tahoma" w:hAnsi="Tahoma" w:cs="Tahoma"/>
          <w:b/>
          <w:sz w:val="20"/>
          <w:szCs w:val="20"/>
        </w:rPr>
      </w:pPr>
    </w:p>
    <w:p w:rsidR="006B6289" w:rsidRDefault="006B6289" w:rsidP="006B6289">
      <w:pPr>
        <w:tabs>
          <w:tab w:val="left" w:pos="0"/>
        </w:tabs>
        <w:suppressAutoHyphens/>
        <w:spacing w:after="0" w:line="240" w:lineRule="auto"/>
        <w:jc w:val="both"/>
        <w:rPr>
          <w:rFonts w:ascii="Tahoma" w:hAnsi="Tahoma" w:cs="Tahoma"/>
          <w:b/>
          <w:bCs/>
          <w:sz w:val="20"/>
          <w:szCs w:val="20"/>
          <w:lang w:eastAsia="ar-SA"/>
        </w:rPr>
      </w:pPr>
      <w:r w:rsidRPr="00740353">
        <w:rPr>
          <w:rFonts w:ascii="Tahoma" w:hAnsi="Tahoma" w:cs="Tahoma"/>
          <w:b/>
          <w:sz w:val="20"/>
          <w:szCs w:val="20"/>
        </w:rPr>
        <w:t xml:space="preserve">1)  </w:t>
      </w:r>
      <w:r w:rsidRPr="00740353">
        <w:rPr>
          <w:rFonts w:ascii="Tahoma" w:hAnsi="Tahoma" w:cs="Tahoma"/>
          <w:b/>
          <w:bCs/>
          <w:sz w:val="20"/>
          <w:szCs w:val="20"/>
          <w:lang w:eastAsia="ar-SA"/>
        </w:rPr>
        <w:t>kompetencji lub uprawnień do prowadzenia określonej działalności zawodowej, o ile wynika to z odrębnych przepisów;</w:t>
      </w:r>
    </w:p>
    <w:p w:rsidR="005D79EE" w:rsidRPr="005D79EE" w:rsidRDefault="005D79EE" w:rsidP="005D79EE">
      <w:pPr>
        <w:spacing w:after="0" w:line="240" w:lineRule="auto"/>
        <w:jc w:val="both"/>
        <w:rPr>
          <w:rFonts w:ascii="Tahoma" w:hAnsi="Tahoma" w:cs="Tahoma"/>
          <w:sz w:val="20"/>
          <w:szCs w:val="20"/>
        </w:rPr>
      </w:pPr>
      <w:r w:rsidRPr="005D79EE">
        <w:rPr>
          <w:rFonts w:ascii="Tahoma" w:hAnsi="Tahoma" w:cs="Tahoma"/>
          <w:sz w:val="20"/>
          <w:szCs w:val="20"/>
        </w:rPr>
        <w:t>Zamawiający uzna warunek za spełniony jeżeli Wykonawca posiada i przedłoży:</w:t>
      </w:r>
    </w:p>
    <w:p w:rsidR="005D79EE" w:rsidRPr="005D79EE" w:rsidRDefault="005D79EE" w:rsidP="005D79EE">
      <w:pPr>
        <w:spacing w:after="0" w:line="240" w:lineRule="auto"/>
        <w:jc w:val="both"/>
        <w:rPr>
          <w:rFonts w:ascii="Tahoma" w:hAnsi="Tahoma" w:cs="Tahoma"/>
          <w:sz w:val="20"/>
          <w:szCs w:val="20"/>
        </w:rPr>
      </w:pPr>
      <w:r w:rsidRPr="005D79EE">
        <w:rPr>
          <w:rFonts w:ascii="Tahoma" w:hAnsi="Tahoma" w:cs="Tahoma"/>
          <w:sz w:val="20"/>
          <w:szCs w:val="20"/>
        </w:rPr>
        <w:t>a) wpis do rejestru działalności regulowanej w zakresie odbierania odpadów komunalnych od właścicieli nieruc</w:t>
      </w:r>
      <w:r w:rsidR="00C86E0C">
        <w:rPr>
          <w:rFonts w:ascii="Tahoma" w:hAnsi="Tahoma" w:cs="Tahoma"/>
          <w:sz w:val="20"/>
          <w:szCs w:val="20"/>
        </w:rPr>
        <w:t xml:space="preserve">homości na terenie Gminy Żołynia </w:t>
      </w:r>
      <w:r w:rsidRPr="005D79EE">
        <w:rPr>
          <w:rFonts w:ascii="Tahoma" w:hAnsi="Tahoma" w:cs="Tahoma"/>
          <w:sz w:val="20"/>
          <w:szCs w:val="20"/>
        </w:rPr>
        <w:t>prowa</w:t>
      </w:r>
      <w:r w:rsidR="00931363">
        <w:rPr>
          <w:rFonts w:ascii="Tahoma" w:hAnsi="Tahoma" w:cs="Tahoma"/>
          <w:sz w:val="20"/>
          <w:szCs w:val="20"/>
        </w:rPr>
        <w:t>dzonego przez Wójta Gminy Żołynia</w:t>
      </w:r>
      <w:r w:rsidRPr="005D79EE">
        <w:rPr>
          <w:rFonts w:ascii="Tahoma" w:hAnsi="Tahoma" w:cs="Tahoma"/>
          <w:sz w:val="20"/>
          <w:szCs w:val="20"/>
        </w:rPr>
        <w:t xml:space="preserve">, o którym mowa </w:t>
      </w:r>
      <w:r w:rsidR="00091F16">
        <w:rPr>
          <w:rFonts w:ascii="Tahoma" w:hAnsi="Tahoma" w:cs="Tahoma"/>
          <w:sz w:val="20"/>
          <w:szCs w:val="20"/>
        </w:rPr>
        <w:t xml:space="preserve"> </w:t>
      </w:r>
      <w:r w:rsidRPr="005D79EE">
        <w:rPr>
          <w:rFonts w:ascii="Tahoma" w:hAnsi="Tahoma" w:cs="Tahoma"/>
          <w:sz w:val="20"/>
          <w:szCs w:val="20"/>
        </w:rPr>
        <w:t>w art. 9 b ustawy z dnia 13 września 1996 r. o utrzymaniu czystości i porządku w gminach (</w:t>
      </w:r>
      <w:proofErr w:type="spellStart"/>
      <w:r w:rsidRPr="005D79EE">
        <w:rPr>
          <w:rFonts w:ascii="Tahoma" w:hAnsi="Tahoma" w:cs="Tahoma"/>
          <w:sz w:val="20"/>
          <w:szCs w:val="20"/>
        </w:rPr>
        <w:t>t.j</w:t>
      </w:r>
      <w:proofErr w:type="spellEnd"/>
      <w:r w:rsidRPr="005D79EE">
        <w:rPr>
          <w:rFonts w:ascii="Tahoma" w:hAnsi="Tahoma" w:cs="Tahoma"/>
          <w:sz w:val="20"/>
          <w:szCs w:val="20"/>
        </w:rPr>
        <w:t xml:space="preserve">. Dz. U. </w:t>
      </w:r>
      <w:r w:rsidR="00091F16">
        <w:rPr>
          <w:rFonts w:ascii="Tahoma" w:hAnsi="Tahoma" w:cs="Tahoma"/>
          <w:sz w:val="20"/>
          <w:szCs w:val="20"/>
        </w:rPr>
        <w:t xml:space="preserve">  </w:t>
      </w:r>
      <w:r w:rsidRPr="005D79EE">
        <w:rPr>
          <w:rFonts w:ascii="Tahoma" w:hAnsi="Tahoma" w:cs="Tahoma"/>
          <w:sz w:val="20"/>
          <w:szCs w:val="20"/>
        </w:rPr>
        <w:t>z 2016 r. poz. 250). Wykonawca odbierający odpady komunalne od właścicieli nieruchomości zobowiązany będzie do uzyskania wpisu do rejestru w gminie na terenie, której zamierza odbierać odpady komunalne od właścicieli nieruchomości nie później niż w dniu składania oferty w sprawie zamówienia publicznego.</w:t>
      </w:r>
    </w:p>
    <w:p w:rsidR="005D79EE" w:rsidRPr="005D79EE" w:rsidRDefault="005D79EE" w:rsidP="005D79EE">
      <w:pPr>
        <w:spacing w:after="0" w:line="240" w:lineRule="auto"/>
        <w:jc w:val="both"/>
        <w:rPr>
          <w:rFonts w:ascii="Tahoma" w:hAnsi="Tahoma" w:cs="Tahoma"/>
          <w:sz w:val="20"/>
          <w:szCs w:val="20"/>
        </w:rPr>
      </w:pPr>
      <w:r w:rsidRPr="005D79EE">
        <w:rPr>
          <w:rFonts w:ascii="Tahoma" w:hAnsi="Tahoma" w:cs="Tahoma"/>
          <w:sz w:val="20"/>
          <w:szCs w:val="20"/>
        </w:rPr>
        <w:t xml:space="preserve">b) ważne zezwolenie na zbieranie oraz transport odpadów wydane w oparciu o art. 28 ust. 1 ustawy z dnia 27 kwietnia 2001 r. o odpadach (Dz. U z 2010 r. Nr 185, poz. 1243 z </w:t>
      </w:r>
      <w:proofErr w:type="spellStart"/>
      <w:r w:rsidRPr="005D79EE">
        <w:rPr>
          <w:rFonts w:ascii="Tahoma" w:hAnsi="Tahoma" w:cs="Tahoma"/>
          <w:sz w:val="20"/>
          <w:szCs w:val="20"/>
        </w:rPr>
        <w:t>późn</w:t>
      </w:r>
      <w:proofErr w:type="spellEnd"/>
      <w:r w:rsidRPr="005D79EE">
        <w:rPr>
          <w:rFonts w:ascii="Tahoma" w:hAnsi="Tahoma" w:cs="Tahoma"/>
          <w:sz w:val="20"/>
          <w:szCs w:val="20"/>
        </w:rPr>
        <w:t>. zm.) stosownie do art. 232 i art. 233 ustawy z dnia 14 grudnia 2012 o odpadach (Dz. U z 2013 r., poz. 21).</w:t>
      </w:r>
    </w:p>
    <w:p w:rsidR="005D79EE" w:rsidRPr="005D79EE" w:rsidRDefault="005D79EE" w:rsidP="005D79EE">
      <w:pPr>
        <w:spacing w:after="0" w:line="240" w:lineRule="auto"/>
        <w:jc w:val="both"/>
        <w:rPr>
          <w:rFonts w:ascii="Tahoma" w:hAnsi="Tahoma" w:cs="Tahoma"/>
          <w:sz w:val="20"/>
          <w:szCs w:val="20"/>
        </w:rPr>
      </w:pPr>
      <w:r w:rsidRPr="005D79EE">
        <w:rPr>
          <w:rFonts w:ascii="Tahoma" w:hAnsi="Tahoma" w:cs="Tahoma"/>
          <w:sz w:val="20"/>
          <w:szCs w:val="20"/>
        </w:rPr>
        <w:t xml:space="preserve">b) wpis do rejestru podmiotów zbierających zużyty sprzęt elektryczny i elektroniczny, prowadzony przez Głównego Inspektora Ochrony Środowiska, wymagany zgodnie z ustawą z dnia 29 lipca 2005 r. o zużytym sprzęcie elektrycznym i elektronicznym (Dz. U. z 2005 r., poz. 1495) </w:t>
      </w:r>
    </w:p>
    <w:p w:rsidR="001A1D97" w:rsidRDefault="001A1D97" w:rsidP="006B6289">
      <w:pPr>
        <w:tabs>
          <w:tab w:val="left" w:pos="0"/>
        </w:tabs>
        <w:spacing w:after="0" w:line="240" w:lineRule="auto"/>
        <w:jc w:val="both"/>
        <w:rPr>
          <w:rFonts w:ascii="Tahoma" w:hAnsi="Tahoma" w:cs="Tahoma"/>
          <w:bCs/>
          <w:sz w:val="20"/>
          <w:szCs w:val="20"/>
        </w:rPr>
      </w:pPr>
    </w:p>
    <w:p w:rsidR="006B6289" w:rsidRDefault="006B6289" w:rsidP="006B6289">
      <w:pPr>
        <w:tabs>
          <w:tab w:val="left" w:pos="0"/>
        </w:tabs>
        <w:spacing w:after="0" w:line="240" w:lineRule="auto"/>
        <w:jc w:val="both"/>
        <w:rPr>
          <w:rFonts w:ascii="Tahoma" w:hAnsi="Tahoma" w:cs="Tahoma"/>
          <w:bCs/>
          <w:sz w:val="20"/>
          <w:szCs w:val="20"/>
        </w:rPr>
      </w:pPr>
      <w:r w:rsidRPr="004D0567">
        <w:rPr>
          <w:rFonts w:ascii="Tahoma" w:hAnsi="Tahoma" w:cs="Tahoma"/>
          <w:bCs/>
          <w:sz w:val="20"/>
          <w:szCs w:val="20"/>
        </w:rPr>
        <w:t>Ocena spełniania tego warunku zostanie</w:t>
      </w:r>
      <w:r w:rsidR="00091F16">
        <w:rPr>
          <w:rFonts w:ascii="Tahoma" w:hAnsi="Tahoma" w:cs="Tahoma"/>
          <w:bCs/>
          <w:sz w:val="20"/>
          <w:szCs w:val="20"/>
        </w:rPr>
        <w:t xml:space="preserve"> dokonana na podstawie złożonych dokumentów</w:t>
      </w:r>
      <w:r w:rsidRPr="004D0567">
        <w:rPr>
          <w:rFonts w:ascii="Tahoma" w:hAnsi="Tahoma" w:cs="Tahoma"/>
          <w:bCs/>
          <w:sz w:val="20"/>
          <w:szCs w:val="20"/>
        </w:rPr>
        <w:t>.</w:t>
      </w:r>
    </w:p>
    <w:p w:rsidR="006B6289" w:rsidRDefault="006B6289" w:rsidP="006B6289">
      <w:pPr>
        <w:tabs>
          <w:tab w:val="left" w:pos="0"/>
        </w:tabs>
        <w:spacing w:after="0" w:line="240" w:lineRule="auto"/>
        <w:jc w:val="both"/>
        <w:rPr>
          <w:rFonts w:ascii="Tahoma" w:hAnsi="Tahoma" w:cs="Tahoma"/>
          <w:bCs/>
          <w:sz w:val="20"/>
          <w:szCs w:val="20"/>
        </w:rPr>
      </w:pPr>
    </w:p>
    <w:p w:rsidR="006B6289" w:rsidRPr="003A7F01" w:rsidRDefault="006B6289" w:rsidP="006B6289">
      <w:pPr>
        <w:tabs>
          <w:tab w:val="left" w:pos="0"/>
        </w:tabs>
        <w:spacing w:after="0" w:line="240" w:lineRule="auto"/>
        <w:jc w:val="both"/>
        <w:rPr>
          <w:rFonts w:ascii="Tahoma" w:hAnsi="Tahoma" w:cs="Tahoma"/>
          <w:b/>
          <w:bCs/>
          <w:sz w:val="20"/>
          <w:szCs w:val="20"/>
        </w:rPr>
      </w:pPr>
      <w:r w:rsidRPr="003A7F01">
        <w:rPr>
          <w:rFonts w:ascii="Tahoma" w:hAnsi="Tahoma" w:cs="Tahoma"/>
          <w:b/>
          <w:bCs/>
          <w:sz w:val="20"/>
          <w:szCs w:val="20"/>
        </w:rPr>
        <w:t xml:space="preserve">2)   </w:t>
      </w:r>
      <w:r w:rsidRPr="003A7F01">
        <w:rPr>
          <w:rFonts w:ascii="Tahoma" w:hAnsi="Tahoma" w:cs="Tahoma"/>
          <w:b/>
          <w:bCs/>
          <w:lang w:eastAsia="ar-SA"/>
        </w:rPr>
        <w:t>sytuacji ekonomicznej lub finansowej;</w:t>
      </w:r>
    </w:p>
    <w:p w:rsidR="005021CF" w:rsidRDefault="00E73F18" w:rsidP="00E73F18">
      <w:pPr>
        <w:spacing w:after="0" w:line="240" w:lineRule="auto"/>
        <w:jc w:val="both"/>
        <w:rPr>
          <w:rFonts w:ascii="Tahoma" w:hAnsi="Tahoma" w:cs="Tahoma"/>
          <w:sz w:val="20"/>
          <w:szCs w:val="20"/>
        </w:rPr>
      </w:pPr>
      <w:r w:rsidRPr="00E73F18">
        <w:rPr>
          <w:rFonts w:ascii="Tahoma" w:hAnsi="Tahoma" w:cs="Tahoma"/>
          <w:sz w:val="20"/>
          <w:szCs w:val="20"/>
        </w:rPr>
        <w:t xml:space="preserve">Zamawiający uzna warunek za spełniony jeżeli Wykonawca </w:t>
      </w:r>
      <w:r w:rsidR="0005321D">
        <w:rPr>
          <w:rFonts w:ascii="Tahoma" w:hAnsi="Tahoma" w:cs="Tahoma"/>
          <w:sz w:val="20"/>
          <w:szCs w:val="20"/>
        </w:rPr>
        <w:t>wykaże</w:t>
      </w:r>
      <w:r w:rsidRPr="00E73F18">
        <w:rPr>
          <w:rFonts w:ascii="Tahoma" w:hAnsi="Tahoma" w:cs="Tahoma"/>
          <w:sz w:val="20"/>
          <w:szCs w:val="20"/>
        </w:rPr>
        <w:t>, że</w:t>
      </w:r>
      <w:r w:rsidR="005021CF">
        <w:rPr>
          <w:rFonts w:ascii="Tahoma" w:hAnsi="Tahoma" w:cs="Tahoma"/>
          <w:sz w:val="20"/>
          <w:szCs w:val="20"/>
        </w:rPr>
        <w:t>:</w:t>
      </w:r>
    </w:p>
    <w:p w:rsidR="005021CF" w:rsidRDefault="005021CF" w:rsidP="00E73F18">
      <w:pPr>
        <w:spacing w:after="0" w:line="240" w:lineRule="auto"/>
        <w:jc w:val="both"/>
        <w:rPr>
          <w:rFonts w:ascii="Tahoma" w:hAnsi="Tahoma" w:cs="Tahoma"/>
          <w:sz w:val="20"/>
          <w:szCs w:val="20"/>
        </w:rPr>
      </w:pPr>
      <w:r>
        <w:rPr>
          <w:rFonts w:ascii="Tahoma" w:hAnsi="Tahoma" w:cs="Tahoma"/>
          <w:sz w:val="20"/>
          <w:szCs w:val="20"/>
        </w:rPr>
        <w:t>a)</w:t>
      </w:r>
      <w:r w:rsidR="00E73F18" w:rsidRPr="00E73F18">
        <w:rPr>
          <w:rFonts w:ascii="Tahoma" w:hAnsi="Tahoma" w:cs="Tahoma"/>
          <w:sz w:val="20"/>
          <w:szCs w:val="20"/>
        </w:rPr>
        <w:t xml:space="preserve"> posiada ubezpieczenie</w:t>
      </w:r>
      <w:r w:rsidR="00E73F18">
        <w:rPr>
          <w:rFonts w:ascii="Tahoma" w:hAnsi="Tahoma" w:cs="Tahoma"/>
          <w:sz w:val="20"/>
          <w:szCs w:val="20"/>
        </w:rPr>
        <w:t xml:space="preserve"> od </w:t>
      </w:r>
      <w:r w:rsidR="00E73F18" w:rsidRPr="00E73F18">
        <w:rPr>
          <w:rFonts w:ascii="Tahoma" w:hAnsi="Tahoma" w:cs="Tahoma"/>
          <w:sz w:val="20"/>
          <w:szCs w:val="20"/>
        </w:rPr>
        <w:t xml:space="preserve">odpowiedzialności cywilnej w zakresie prowadzonej </w:t>
      </w:r>
      <w:r w:rsidR="00E73F18" w:rsidRPr="00A0788A">
        <w:rPr>
          <w:rFonts w:ascii="Tahoma" w:hAnsi="Tahoma" w:cs="Tahoma"/>
          <w:sz w:val="20"/>
          <w:szCs w:val="20"/>
        </w:rPr>
        <w:t>działalności związanej z przedmiotem zamówienia na sumę gwarancyjną nie niższą niż 500 000,0</w:t>
      </w:r>
      <w:r>
        <w:rPr>
          <w:rFonts w:ascii="Tahoma" w:hAnsi="Tahoma" w:cs="Tahoma"/>
          <w:sz w:val="20"/>
          <w:szCs w:val="20"/>
        </w:rPr>
        <w:t>0 zł. /pięćset tysięcy złotych/</w:t>
      </w:r>
    </w:p>
    <w:p w:rsidR="00E73F18" w:rsidRPr="00E73F18" w:rsidRDefault="005021CF" w:rsidP="00E73F18">
      <w:pPr>
        <w:spacing w:after="0" w:line="240" w:lineRule="auto"/>
        <w:jc w:val="both"/>
        <w:rPr>
          <w:rFonts w:ascii="Tahoma" w:hAnsi="Tahoma" w:cs="Tahoma"/>
          <w:sz w:val="20"/>
          <w:szCs w:val="20"/>
        </w:rPr>
      </w:pPr>
      <w:r>
        <w:rPr>
          <w:rFonts w:ascii="Tahoma" w:hAnsi="Tahoma" w:cs="Tahoma"/>
          <w:sz w:val="20"/>
          <w:szCs w:val="20"/>
        </w:rPr>
        <w:t xml:space="preserve">b) </w:t>
      </w:r>
      <w:r w:rsidR="00E73F18" w:rsidRPr="00A0788A">
        <w:rPr>
          <w:rFonts w:ascii="Tahoma" w:hAnsi="Tahoma" w:cs="Tahoma"/>
          <w:sz w:val="20"/>
          <w:szCs w:val="20"/>
        </w:rPr>
        <w:t>posiada środki finansowe lub zdolność kredytową na kwotę minimum 500 000,00 zł. /słownie: pięćset tysięcy</w:t>
      </w:r>
      <w:r w:rsidR="00E73F18" w:rsidRPr="00E73F18">
        <w:rPr>
          <w:rFonts w:ascii="Tahoma" w:hAnsi="Tahoma" w:cs="Tahoma"/>
          <w:sz w:val="20"/>
          <w:szCs w:val="20"/>
        </w:rPr>
        <w:t xml:space="preserve"> złotych</w:t>
      </w:r>
      <w:r w:rsidR="001A1D97">
        <w:rPr>
          <w:rFonts w:ascii="Tahoma" w:hAnsi="Tahoma" w:cs="Tahoma"/>
          <w:sz w:val="20"/>
          <w:szCs w:val="20"/>
        </w:rPr>
        <w:t>/.</w:t>
      </w:r>
    </w:p>
    <w:p w:rsidR="006B6289" w:rsidRDefault="006B6289" w:rsidP="006B6289">
      <w:pPr>
        <w:tabs>
          <w:tab w:val="left" w:pos="0"/>
        </w:tabs>
        <w:spacing w:after="0" w:line="240" w:lineRule="auto"/>
        <w:jc w:val="both"/>
        <w:rPr>
          <w:rFonts w:ascii="Tahoma" w:hAnsi="Tahoma" w:cs="Tahoma"/>
          <w:bCs/>
          <w:sz w:val="20"/>
          <w:szCs w:val="20"/>
        </w:rPr>
      </w:pPr>
      <w:r w:rsidRPr="004D0567">
        <w:rPr>
          <w:rFonts w:ascii="Tahoma" w:hAnsi="Tahoma" w:cs="Tahoma"/>
          <w:bCs/>
          <w:sz w:val="20"/>
          <w:szCs w:val="20"/>
        </w:rPr>
        <w:t>Ocena spełniania tego warunku zostanie dokonana na</w:t>
      </w:r>
      <w:r w:rsidR="00E73F18">
        <w:rPr>
          <w:rFonts w:ascii="Tahoma" w:hAnsi="Tahoma" w:cs="Tahoma"/>
          <w:bCs/>
          <w:sz w:val="20"/>
          <w:szCs w:val="20"/>
        </w:rPr>
        <w:t xml:space="preserve"> podstawie złożonych dokumentów</w:t>
      </w:r>
      <w:r w:rsidR="009D23AA">
        <w:rPr>
          <w:rFonts w:ascii="Tahoma" w:hAnsi="Tahoma" w:cs="Tahoma"/>
          <w:bCs/>
          <w:sz w:val="20"/>
          <w:szCs w:val="20"/>
        </w:rPr>
        <w:t xml:space="preserve"> tj.</w:t>
      </w:r>
    </w:p>
    <w:p w:rsidR="006B6289" w:rsidRPr="00CA5C8D" w:rsidRDefault="00032C6F" w:rsidP="006B6289">
      <w:pPr>
        <w:tabs>
          <w:tab w:val="left" w:pos="0"/>
        </w:tabs>
        <w:spacing w:after="0" w:line="240" w:lineRule="auto"/>
        <w:jc w:val="both"/>
        <w:rPr>
          <w:rFonts w:ascii="Tahoma" w:hAnsi="Tahoma" w:cs="Tahoma"/>
          <w:i/>
          <w:sz w:val="20"/>
          <w:szCs w:val="20"/>
        </w:rPr>
      </w:pPr>
      <w:r w:rsidRPr="00CA5C8D">
        <w:rPr>
          <w:rFonts w:ascii="Tahoma" w:hAnsi="Tahoma" w:cs="Tahoma"/>
          <w:i/>
          <w:sz w:val="20"/>
          <w:szCs w:val="20"/>
        </w:rPr>
        <w:t xml:space="preserve">Dokument </w:t>
      </w:r>
      <w:r w:rsidRPr="00CA5C8D">
        <w:rPr>
          <w:rFonts w:ascii="Tahoma" w:hAnsi="Tahoma" w:cs="Tahoma"/>
          <w:i/>
        </w:rPr>
        <w:t xml:space="preserve">potwierdzający, że wykonawca jest ubezpieczony od odpowiedzialności cywilnej w zakresie prowadzonej działalności związanej z przedmiotem zamówienia na sumę gwarancyjną określoną przez zamawiającego tj.: 500 000 zł. </w:t>
      </w:r>
    </w:p>
    <w:p w:rsidR="00A82984" w:rsidRPr="00001CAE" w:rsidRDefault="00001CAE" w:rsidP="006B6289">
      <w:pPr>
        <w:tabs>
          <w:tab w:val="left" w:pos="0"/>
        </w:tabs>
        <w:spacing w:after="0" w:line="240" w:lineRule="auto"/>
        <w:jc w:val="both"/>
        <w:rPr>
          <w:rFonts w:ascii="Tahoma" w:hAnsi="Tahoma" w:cs="Tahoma"/>
          <w:bCs/>
          <w:i/>
          <w:sz w:val="20"/>
          <w:szCs w:val="20"/>
        </w:rPr>
      </w:pPr>
      <w:r w:rsidRPr="00001CAE">
        <w:rPr>
          <w:rFonts w:ascii="Tahoma" w:hAnsi="Tahoma" w:cs="Tahoma"/>
          <w:i/>
        </w:rPr>
        <w:t>Informacja banku lub spółdzielczej kasy oszczędnościowo-kredytowej potwierdzającej wysokość posiadanych środków finansowych lub zdolność kredytową wykonawcy</w:t>
      </w:r>
      <w:r w:rsidR="0042125A">
        <w:rPr>
          <w:rFonts w:ascii="Tahoma" w:hAnsi="Tahoma" w:cs="Tahoma"/>
          <w:i/>
        </w:rPr>
        <w:t xml:space="preserve"> w wysokości minimum 500 000 zł</w:t>
      </w:r>
      <w:r w:rsidRPr="00001CAE">
        <w:rPr>
          <w:rFonts w:ascii="Tahoma" w:hAnsi="Tahoma" w:cs="Tahoma"/>
          <w:i/>
        </w:rPr>
        <w:t>, w okresie nie wcześniejszym niż 1 miesiąc przed upływem terminu składania ofert</w:t>
      </w:r>
    </w:p>
    <w:p w:rsidR="005C7917" w:rsidRDefault="005C7917" w:rsidP="006B6289">
      <w:pPr>
        <w:tabs>
          <w:tab w:val="left" w:pos="0"/>
        </w:tabs>
        <w:spacing w:after="0" w:line="240" w:lineRule="auto"/>
        <w:jc w:val="both"/>
        <w:rPr>
          <w:rFonts w:ascii="Tahoma" w:hAnsi="Tahoma" w:cs="Tahoma"/>
          <w:b/>
          <w:bCs/>
          <w:sz w:val="20"/>
          <w:szCs w:val="20"/>
        </w:rPr>
      </w:pPr>
    </w:p>
    <w:p w:rsidR="00A82984" w:rsidRDefault="006B6289" w:rsidP="006B6289">
      <w:pPr>
        <w:tabs>
          <w:tab w:val="left" w:pos="0"/>
        </w:tabs>
        <w:spacing w:after="0" w:line="240" w:lineRule="auto"/>
        <w:jc w:val="both"/>
        <w:rPr>
          <w:rFonts w:ascii="Tahoma" w:hAnsi="Tahoma" w:cs="Tahoma"/>
          <w:b/>
          <w:bCs/>
          <w:color w:val="000000"/>
          <w:sz w:val="20"/>
          <w:szCs w:val="20"/>
          <w:lang w:eastAsia="ar-SA"/>
        </w:rPr>
      </w:pPr>
      <w:r w:rsidRPr="004D0567">
        <w:rPr>
          <w:rFonts w:ascii="Tahoma" w:hAnsi="Tahoma" w:cs="Tahoma"/>
          <w:b/>
          <w:bCs/>
          <w:sz w:val="20"/>
          <w:szCs w:val="20"/>
        </w:rPr>
        <w:t xml:space="preserve">3)  </w:t>
      </w:r>
      <w:r w:rsidRPr="004D0567">
        <w:rPr>
          <w:rFonts w:ascii="Tahoma" w:hAnsi="Tahoma" w:cs="Tahoma"/>
          <w:b/>
          <w:bCs/>
          <w:color w:val="000000"/>
          <w:sz w:val="20"/>
          <w:szCs w:val="20"/>
          <w:lang w:eastAsia="ar-SA"/>
        </w:rPr>
        <w:t>zdolności technicznych lub zawodowych;</w:t>
      </w:r>
    </w:p>
    <w:p w:rsidR="001A1D97" w:rsidRDefault="001A1D97" w:rsidP="006B6289">
      <w:pPr>
        <w:tabs>
          <w:tab w:val="left" w:pos="0"/>
        </w:tabs>
        <w:spacing w:after="0" w:line="240" w:lineRule="auto"/>
        <w:jc w:val="both"/>
        <w:rPr>
          <w:rFonts w:ascii="Tahoma" w:hAnsi="Tahoma" w:cs="Tahoma"/>
          <w:sz w:val="20"/>
          <w:szCs w:val="20"/>
        </w:rPr>
      </w:pPr>
    </w:p>
    <w:p w:rsidR="006B6289" w:rsidRDefault="001A1D97" w:rsidP="006B6289">
      <w:pPr>
        <w:tabs>
          <w:tab w:val="left" w:pos="0"/>
        </w:tabs>
        <w:spacing w:after="0" w:line="240" w:lineRule="auto"/>
        <w:jc w:val="both"/>
        <w:rPr>
          <w:rFonts w:ascii="Tahoma" w:hAnsi="Tahoma" w:cs="Tahoma"/>
          <w:bCs/>
          <w:sz w:val="20"/>
          <w:szCs w:val="20"/>
        </w:rPr>
      </w:pPr>
      <w:r w:rsidRPr="00E73F18">
        <w:rPr>
          <w:rFonts w:ascii="Tahoma" w:hAnsi="Tahoma" w:cs="Tahoma"/>
          <w:sz w:val="20"/>
          <w:szCs w:val="20"/>
        </w:rPr>
        <w:t xml:space="preserve">Zamawiający uzna warunek za spełniony jeżeli Wykonawca </w:t>
      </w:r>
      <w:r>
        <w:rPr>
          <w:rFonts w:ascii="Tahoma" w:hAnsi="Tahoma" w:cs="Tahoma"/>
          <w:sz w:val="20"/>
          <w:szCs w:val="20"/>
        </w:rPr>
        <w:t>wykaże</w:t>
      </w:r>
      <w:r w:rsidR="0005321D">
        <w:rPr>
          <w:rFonts w:ascii="Tahoma" w:hAnsi="Tahoma" w:cs="Tahoma"/>
          <w:bCs/>
          <w:sz w:val="20"/>
          <w:szCs w:val="20"/>
        </w:rPr>
        <w:t>, że:</w:t>
      </w:r>
    </w:p>
    <w:p w:rsidR="009D23AA" w:rsidRPr="009D23AA" w:rsidRDefault="0005321D" w:rsidP="009D23AA">
      <w:pPr>
        <w:spacing w:after="0" w:line="240" w:lineRule="auto"/>
        <w:jc w:val="both"/>
        <w:rPr>
          <w:rFonts w:ascii="Tahoma" w:hAnsi="Tahoma" w:cs="Tahoma"/>
          <w:sz w:val="20"/>
          <w:szCs w:val="20"/>
        </w:rPr>
      </w:pPr>
      <w:r>
        <w:rPr>
          <w:rFonts w:ascii="Tahoma" w:hAnsi="Tahoma" w:cs="Tahoma"/>
          <w:sz w:val="20"/>
          <w:szCs w:val="20"/>
        </w:rPr>
        <w:t>W</w:t>
      </w:r>
      <w:r w:rsidRPr="0005321D">
        <w:rPr>
          <w:rFonts w:ascii="Tahoma" w:hAnsi="Tahoma" w:cs="Tahoma"/>
          <w:sz w:val="20"/>
          <w:szCs w:val="20"/>
        </w:rPr>
        <w:t xml:space="preserve"> okresie ostatnich trzech lat przed upływem terminu składania ofert, a jeżeli okres prowadzenia działalności jest krótszy - w tym okresie, </w:t>
      </w:r>
      <w:r w:rsidRPr="001A1D97">
        <w:rPr>
          <w:rFonts w:ascii="Tahoma" w:hAnsi="Tahoma" w:cs="Tahoma"/>
          <w:sz w:val="20"/>
          <w:szCs w:val="20"/>
          <w:u w:val="single"/>
        </w:rPr>
        <w:t xml:space="preserve">wykonał, a w przypadku świadczeń okresowych lub ciągłych również wykonuje usługi związane z odbiorem i zagospodarowaniem odpadów komunalnych </w:t>
      </w:r>
      <w:r w:rsidR="00E652DD" w:rsidRPr="001A1D97">
        <w:rPr>
          <w:rFonts w:ascii="Tahoma" w:hAnsi="Tahoma" w:cs="Tahoma"/>
          <w:sz w:val="20"/>
          <w:szCs w:val="20"/>
          <w:u w:val="single"/>
        </w:rPr>
        <w:t xml:space="preserve">                           </w:t>
      </w:r>
      <w:r w:rsidRPr="001A1D97">
        <w:rPr>
          <w:rFonts w:ascii="Tahoma" w:hAnsi="Tahoma" w:cs="Tahoma"/>
          <w:sz w:val="20"/>
          <w:szCs w:val="20"/>
          <w:u w:val="single"/>
        </w:rPr>
        <w:t>od właścicieli nieruchomości przez okres 24 m-</w:t>
      </w:r>
      <w:proofErr w:type="spellStart"/>
      <w:r w:rsidRPr="001A1D97">
        <w:rPr>
          <w:rFonts w:ascii="Tahoma" w:hAnsi="Tahoma" w:cs="Tahoma"/>
          <w:sz w:val="20"/>
          <w:szCs w:val="20"/>
          <w:u w:val="single"/>
        </w:rPr>
        <w:t>cy</w:t>
      </w:r>
      <w:proofErr w:type="spellEnd"/>
      <w:r w:rsidRPr="001A1D97">
        <w:rPr>
          <w:rFonts w:ascii="Tahoma" w:hAnsi="Tahoma" w:cs="Tahoma"/>
          <w:sz w:val="20"/>
          <w:szCs w:val="20"/>
          <w:u w:val="single"/>
        </w:rPr>
        <w:t xml:space="preserve"> o łącz</w:t>
      </w:r>
      <w:r w:rsidR="00A0788A">
        <w:rPr>
          <w:rFonts w:ascii="Tahoma" w:hAnsi="Tahoma" w:cs="Tahoma"/>
          <w:sz w:val="20"/>
          <w:szCs w:val="20"/>
          <w:u w:val="single"/>
        </w:rPr>
        <w:t>nej wartości nie mniejszej niż 500</w:t>
      </w:r>
      <w:r w:rsidR="00DB39B9">
        <w:rPr>
          <w:rFonts w:ascii="Tahoma" w:hAnsi="Tahoma" w:cs="Tahoma"/>
          <w:sz w:val="20"/>
          <w:szCs w:val="20"/>
          <w:u w:val="single"/>
        </w:rPr>
        <w:t> 000,00 zł. brutto, w tym minimalna wartość usługi to 200 000,00zł brutto.</w:t>
      </w:r>
      <w:r w:rsidRPr="0005321D">
        <w:rPr>
          <w:rFonts w:ascii="Tahoma" w:hAnsi="Tahoma" w:cs="Tahoma"/>
          <w:sz w:val="20"/>
          <w:szCs w:val="20"/>
        </w:rPr>
        <w:t xml:space="preserve"> Zamawiający uzna wykonanie ww. usług łącznie w jednym zamówieniu lub oddzielnie w kilku odrębnych zamówieniach. </w:t>
      </w:r>
    </w:p>
    <w:p w:rsidR="00A82984" w:rsidRDefault="00A82984" w:rsidP="0005321D">
      <w:pPr>
        <w:tabs>
          <w:tab w:val="left" w:pos="0"/>
        </w:tabs>
        <w:spacing w:after="0" w:line="240" w:lineRule="auto"/>
        <w:jc w:val="both"/>
        <w:rPr>
          <w:rFonts w:ascii="Tahoma" w:hAnsi="Tahoma" w:cs="Tahoma"/>
          <w:bCs/>
          <w:sz w:val="20"/>
          <w:szCs w:val="20"/>
        </w:rPr>
      </w:pPr>
    </w:p>
    <w:p w:rsidR="0005321D" w:rsidRDefault="0005321D" w:rsidP="0005321D">
      <w:pPr>
        <w:tabs>
          <w:tab w:val="left" w:pos="0"/>
        </w:tabs>
        <w:spacing w:after="0" w:line="240" w:lineRule="auto"/>
        <w:jc w:val="both"/>
        <w:rPr>
          <w:rFonts w:ascii="Tahoma" w:hAnsi="Tahoma" w:cs="Tahoma"/>
          <w:bCs/>
          <w:sz w:val="20"/>
          <w:szCs w:val="20"/>
        </w:rPr>
      </w:pPr>
      <w:r w:rsidRPr="004D0567">
        <w:rPr>
          <w:rFonts w:ascii="Tahoma" w:hAnsi="Tahoma" w:cs="Tahoma"/>
          <w:bCs/>
          <w:sz w:val="20"/>
          <w:szCs w:val="20"/>
        </w:rPr>
        <w:t>Ocena spełniania tego warunku zostanie dokonana na</w:t>
      </w:r>
      <w:r>
        <w:rPr>
          <w:rFonts w:ascii="Tahoma" w:hAnsi="Tahoma" w:cs="Tahoma"/>
          <w:bCs/>
          <w:sz w:val="20"/>
          <w:szCs w:val="20"/>
        </w:rPr>
        <w:t xml:space="preserve"> podstawie złożonych dokumentów tj.</w:t>
      </w:r>
    </w:p>
    <w:p w:rsidR="006B6289" w:rsidRPr="009D23AA" w:rsidRDefault="00E652DD" w:rsidP="001A1D97">
      <w:pPr>
        <w:spacing w:after="0" w:line="240" w:lineRule="auto"/>
        <w:jc w:val="both"/>
        <w:rPr>
          <w:rFonts w:ascii="Tahoma" w:hAnsi="Tahoma" w:cs="Tahoma"/>
          <w:i/>
          <w:sz w:val="20"/>
          <w:szCs w:val="20"/>
        </w:rPr>
      </w:pPr>
      <w:r w:rsidRPr="009D23AA">
        <w:rPr>
          <w:rFonts w:ascii="Tahoma" w:hAnsi="Tahoma" w:cs="Tahoma"/>
          <w:i/>
          <w:sz w:val="20"/>
          <w:szCs w:val="20"/>
        </w:rPr>
        <w:lastRenderedPageBreak/>
        <w:t>Wykazu usług wykonanych, a w przypadku świadczeń okresowych lub ciągłych również wykonywanych, w okresie ostatnich 3 lat przed upływem terminu składania ofert, a jeżeli okres prowadzenia działalności jest krótszy – w tym okresie, wraz z podaniem ich wartości</w:t>
      </w:r>
      <w:r w:rsidR="00DB39B9">
        <w:rPr>
          <w:rFonts w:ascii="Tahoma" w:hAnsi="Tahoma" w:cs="Tahoma"/>
          <w:i/>
          <w:sz w:val="20"/>
          <w:szCs w:val="20"/>
        </w:rPr>
        <w:t xml:space="preserve"> łącznie na 500000,00 zł brutto, w tym minimalna wartość jednej usługi 200000,00zł brutto</w:t>
      </w:r>
      <w:r w:rsidRPr="009D23AA">
        <w:rPr>
          <w:rFonts w:ascii="Tahoma" w:hAnsi="Tahoma" w:cs="Tahoma"/>
          <w:i/>
          <w:sz w:val="20"/>
          <w:szCs w:val="20"/>
        </w:rPr>
        <w:t xml:space="preserve">,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sidR="00A82984">
        <w:rPr>
          <w:rFonts w:ascii="Tahoma" w:hAnsi="Tahoma" w:cs="Tahoma"/>
          <w:i/>
          <w:sz w:val="20"/>
          <w:szCs w:val="20"/>
        </w:rPr>
        <w:t>upływem terminu składani</w:t>
      </w:r>
      <w:r w:rsidR="001A1D97">
        <w:rPr>
          <w:rFonts w:ascii="Tahoma" w:hAnsi="Tahoma" w:cs="Tahoma"/>
          <w:i/>
          <w:sz w:val="20"/>
          <w:szCs w:val="20"/>
        </w:rPr>
        <w:t xml:space="preserve">a ofert </w:t>
      </w:r>
      <w:r w:rsidR="003148E6">
        <w:rPr>
          <w:rFonts w:ascii="Tahoma" w:hAnsi="Tahoma" w:cs="Tahoma"/>
          <w:i/>
          <w:sz w:val="20"/>
          <w:szCs w:val="20"/>
        </w:rPr>
        <w:t>/Zał. Nr 3</w:t>
      </w:r>
      <w:r w:rsidR="00F77C26">
        <w:rPr>
          <w:rFonts w:ascii="Tahoma" w:hAnsi="Tahoma" w:cs="Tahoma"/>
          <w:i/>
          <w:sz w:val="20"/>
          <w:szCs w:val="20"/>
        </w:rPr>
        <w:t xml:space="preserve"> </w:t>
      </w:r>
      <w:r w:rsidR="00A82984">
        <w:rPr>
          <w:rFonts w:ascii="Tahoma" w:hAnsi="Tahoma" w:cs="Tahoma"/>
          <w:i/>
          <w:sz w:val="20"/>
          <w:szCs w:val="20"/>
        </w:rPr>
        <w:t>do SIWZ/</w:t>
      </w:r>
    </w:p>
    <w:p w:rsidR="00E652DD" w:rsidRDefault="00E652DD" w:rsidP="00E652DD">
      <w:pPr>
        <w:spacing w:after="0" w:line="240" w:lineRule="auto"/>
        <w:jc w:val="both"/>
        <w:rPr>
          <w:rFonts w:ascii="Tahoma" w:hAnsi="Tahoma" w:cs="Tahoma"/>
          <w:sz w:val="20"/>
          <w:szCs w:val="20"/>
        </w:rPr>
      </w:pPr>
      <w:r>
        <w:rPr>
          <w:rFonts w:ascii="Tahoma" w:hAnsi="Tahoma" w:cs="Tahoma"/>
          <w:sz w:val="20"/>
          <w:szCs w:val="20"/>
        </w:rPr>
        <w:t>oraz</w:t>
      </w:r>
    </w:p>
    <w:p w:rsidR="009D23AA" w:rsidRDefault="00E652DD" w:rsidP="00E652DD">
      <w:pPr>
        <w:spacing w:after="0" w:line="240" w:lineRule="auto"/>
        <w:jc w:val="both"/>
        <w:rPr>
          <w:rFonts w:ascii="Tahoma" w:hAnsi="Tahoma" w:cs="Tahoma"/>
          <w:sz w:val="20"/>
          <w:szCs w:val="20"/>
        </w:rPr>
      </w:pPr>
      <w:r w:rsidRPr="001A1D97">
        <w:rPr>
          <w:rFonts w:ascii="Tahoma" w:hAnsi="Tahoma" w:cs="Tahoma"/>
          <w:sz w:val="20"/>
          <w:szCs w:val="20"/>
          <w:u w:val="single"/>
        </w:rPr>
        <w:t>Dysponuje</w:t>
      </w:r>
      <w:r w:rsidR="00DE246F">
        <w:rPr>
          <w:rFonts w:ascii="Tahoma" w:hAnsi="Tahoma" w:cs="Tahoma"/>
          <w:sz w:val="20"/>
          <w:szCs w:val="20"/>
          <w:u w:val="single"/>
        </w:rPr>
        <w:t xml:space="preserve"> lub będzie dysponował</w:t>
      </w:r>
      <w:r w:rsidRPr="001A1D97">
        <w:rPr>
          <w:rFonts w:ascii="Tahoma" w:hAnsi="Tahoma" w:cs="Tahoma"/>
          <w:sz w:val="20"/>
          <w:szCs w:val="20"/>
          <w:u w:val="single"/>
        </w:rPr>
        <w:t xml:space="preserve"> pojazd</w:t>
      </w:r>
      <w:r w:rsidR="00A3023D">
        <w:rPr>
          <w:rFonts w:ascii="Tahoma" w:hAnsi="Tahoma" w:cs="Tahoma"/>
          <w:sz w:val="20"/>
          <w:szCs w:val="20"/>
          <w:u w:val="single"/>
        </w:rPr>
        <w:t xml:space="preserve">ami, </w:t>
      </w:r>
      <w:r w:rsidRPr="001A1D97">
        <w:rPr>
          <w:rFonts w:ascii="Tahoma" w:hAnsi="Tahoma" w:cs="Tahoma"/>
          <w:sz w:val="20"/>
          <w:szCs w:val="20"/>
          <w:u w:val="single"/>
        </w:rPr>
        <w:t xml:space="preserve"> oraz bazą transportowo-magazynową w celu wykonania zamówienia wraz z informacją o podstawie do dysponowania tymi zasobami</w:t>
      </w:r>
      <w:r w:rsidRPr="00E652DD">
        <w:rPr>
          <w:rFonts w:ascii="Tahoma" w:hAnsi="Tahoma" w:cs="Tahoma"/>
          <w:sz w:val="20"/>
          <w:szCs w:val="20"/>
        </w:rPr>
        <w:t>.</w:t>
      </w:r>
    </w:p>
    <w:p w:rsidR="00E652DD" w:rsidRPr="009D23AA" w:rsidRDefault="009D23AA" w:rsidP="009D23AA">
      <w:pPr>
        <w:spacing w:after="0" w:line="240" w:lineRule="auto"/>
        <w:jc w:val="both"/>
        <w:rPr>
          <w:rFonts w:ascii="Tahoma" w:hAnsi="Tahoma" w:cs="Tahoma"/>
          <w:sz w:val="20"/>
          <w:szCs w:val="20"/>
        </w:rPr>
      </w:pPr>
      <w:r w:rsidRPr="009D23AA">
        <w:rPr>
          <w:rFonts w:ascii="Tahoma" w:hAnsi="Tahoma" w:cs="Tahoma"/>
          <w:sz w:val="20"/>
          <w:szCs w:val="20"/>
        </w:rPr>
        <w:t xml:space="preserve">W tym celu </w:t>
      </w:r>
      <w:r w:rsidR="00E652DD" w:rsidRPr="009D23AA">
        <w:rPr>
          <w:rFonts w:ascii="Tahoma" w:hAnsi="Tahoma" w:cs="Tahoma"/>
          <w:sz w:val="20"/>
          <w:szCs w:val="20"/>
        </w:rPr>
        <w:t>Wykonawca powinien przedstawić wykaz pojazdów specjalistycznych i pojazdów ciężarowych, spełniających wymagania techniczne określone przepisami ustawy Prawo o ruchu drogowym oraz innymi przepisami szczególnymi, w ilości:</w:t>
      </w:r>
    </w:p>
    <w:p w:rsidR="00E652DD" w:rsidRPr="009D23AA" w:rsidRDefault="00E652DD" w:rsidP="009D23AA">
      <w:pPr>
        <w:numPr>
          <w:ilvl w:val="0"/>
          <w:numId w:val="36"/>
        </w:numPr>
        <w:spacing w:after="0" w:line="240" w:lineRule="auto"/>
        <w:jc w:val="both"/>
        <w:rPr>
          <w:rFonts w:ascii="Tahoma" w:hAnsi="Tahoma" w:cs="Tahoma"/>
          <w:sz w:val="20"/>
          <w:szCs w:val="20"/>
        </w:rPr>
      </w:pPr>
      <w:r w:rsidRPr="009D23AA">
        <w:rPr>
          <w:rFonts w:ascii="Tahoma" w:hAnsi="Tahoma" w:cs="Tahoma"/>
          <w:sz w:val="20"/>
          <w:szCs w:val="20"/>
        </w:rPr>
        <w:t>co najmniej dwa pojazdy przystosowane do odbierania zmieszanych odpadów komunalnych</w:t>
      </w:r>
      <w:r w:rsidR="009D23AA" w:rsidRPr="009D23AA">
        <w:rPr>
          <w:rFonts w:ascii="Tahoma" w:hAnsi="Tahoma" w:cs="Tahoma"/>
          <w:sz w:val="20"/>
          <w:szCs w:val="20"/>
        </w:rPr>
        <w:t xml:space="preserve">                </w:t>
      </w:r>
      <w:r w:rsidRPr="009D23AA">
        <w:rPr>
          <w:rFonts w:ascii="Tahoma" w:hAnsi="Tahoma" w:cs="Tahoma"/>
          <w:sz w:val="20"/>
          <w:szCs w:val="20"/>
        </w:rPr>
        <w:t xml:space="preserve"> w tym jedna śmieciarka małogabarytowa przystosowana do odbioru odpadów z posesji</w:t>
      </w:r>
      <w:r w:rsidR="009D23AA" w:rsidRPr="009D23AA">
        <w:rPr>
          <w:rFonts w:ascii="Tahoma" w:hAnsi="Tahoma" w:cs="Tahoma"/>
          <w:sz w:val="20"/>
          <w:szCs w:val="20"/>
        </w:rPr>
        <w:t xml:space="preserve">                             </w:t>
      </w:r>
      <w:r w:rsidRPr="009D23AA">
        <w:rPr>
          <w:rFonts w:ascii="Tahoma" w:hAnsi="Tahoma" w:cs="Tahoma"/>
          <w:sz w:val="20"/>
          <w:szCs w:val="20"/>
        </w:rPr>
        <w:t xml:space="preserve"> o utrudnionym dojeździe, w tym o wąskich drogach</w:t>
      </w:r>
    </w:p>
    <w:p w:rsidR="00E652DD" w:rsidRPr="009D23AA" w:rsidRDefault="00E652DD" w:rsidP="009D23AA">
      <w:pPr>
        <w:numPr>
          <w:ilvl w:val="0"/>
          <w:numId w:val="36"/>
        </w:numPr>
        <w:spacing w:after="0" w:line="240" w:lineRule="auto"/>
        <w:jc w:val="both"/>
        <w:rPr>
          <w:rFonts w:ascii="Tahoma" w:hAnsi="Tahoma" w:cs="Tahoma"/>
          <w:sz w:val="20"/>
          <w:szCs w:val="20"/>
        </w:rPr>
      </w:pPr>
      <w:r w:rsidRPr="009D23AA">
        <w:rPr>
          <w:rFonts w:ascii="Tahoma" w:hAnsi="Tahoma" w:cs="Tahoma"/>
          <w:sz w:val="20"/>
          <w:szCs w:val="20"/>
        </w:rPr>
        <w:t>co najmniej dwa pojazdy przystosowane do odbierania selektywnie zebranych odpadów komunalnych,</w:t>
      </w:r>
    </w:p>
    <w:p w:rsidR="00E652DD" w:rsidRPr="009D23AA" w:rsidRDefault="00E652DD" w:rsidP="009D23AA">
      <w:pPr>
        <w:numPr>
          <w:ilvl w:val="0"/>
          <w:numId w:val="36"/>
        </w:numPr>
        <w:spacing w:after="0" w:line="240" w:lineRule="auto"/>
        <w:jc w:val="both"/>
        <w:rPr>
          <w:rFonts w:ascii="Tahoma" w:hAnsi="Tahoma" w:cs="Tahoma"/>
          <w:sz w:val="20"/>
          <w:szCs w:val="20"/>
        </w:rPr>
      </w:pPr>
      <w:r w:rsidRPr="009D23AA">
        <w:rPr>
          <w:rFonts w:ascii="Tahoma" w:hAnsi="Tahoma" w:cs="Tahoma"/>
          <w:sz w:val="20"/>
          <w:szCs w:val="20"/>
        </w:rPr>
        <w:t>co najmniej jeden pojazd do odbierania odpadów bez funkcji kompaktującej.</w:t>
      </w:r>
    </w:p>
    <w:p w:rsidR="00A82984" w:rsidRPr="007E7545" w:rsidRDefault="00E652DD" w:rsidP="007E7545">
      <w:pPr>
        <w:spacing w:after="0" w:line="240" w:lineRule="auto"/>
        <w:jc w:val="both"/>
        <w:rPr>
          <w:rFonts w:ascii="Tahoma" w:hAnsi="Tahoma" w:cs="Tahoma"/>
          <w:sz w:val="20"/>
          <w:szCs w:val="20"/>
        </w:rPr>
      </w:pPr>
      <w:r w:rsidRPr="009D23AA">
        <w:rPr>
          <w:rFonts w:ascii="Tahoma" w:hAnsi="Tahoma" w:cs="Tahoma"/>
          <w:sz w:val="20"/>
          <w:szCs w:val="20"/>
        </w:rPr>
        <w:t>Wykonawca powinien posiadać odpowiednią do przedmiotu zamówienia bazę transportowo – ma</w:t>
      </w:r>
      <w:r w:rsidR="00D57231">
        <w:rPr>
          <w:rFonts w:ascii="Tahoma" w:hAnsi="Tahoma" w:cs="Tahoma"/>
          <w:sz w:val="20"/>
          <w:szCs w:val="20"/>
        </w:rPr>
        <w:t>gazynową na terenie Gminy Żołynia</w:t>
      </w:r>
      <w:r w:rsidRPr="009D23AA">
        <w:rPr>
          <w:rFonts w:ascii="Tahoma" w:hAnsi="Tahoma" w:cs="Tahoma"/>
          <w:sz w:val="20"/>
          <w:szCs w:val="20"/>
        </w:rPr>
        <w:t xml:space="preserve"> lub w odległości nie większej </w:t>
      </w:r>
      <w:r w:rsidRPr="00DB39B9">
        <w:rPr>
          <w:rFonts w:ascii="Tahoma" w:hAnsi="Tahoma" w:cs="Tahoma"/>
          <w:b/>
          <w:color w:val="000000" w:themeColor="text1"/>
          <w:sz w:val="20"/>
          <w:szCs w:val="20"/>
        </w:rPr>
        <w:t>niż 60 km od granicy gminy</w:t>
      </w:r>
      <w:r w:rsidRPr="00BA036F">
        <w:rPr>
          <w:rFonts w:ascii="Tahoma" w:hAnsi="Tahoma" w:cs="Tahoma"/>
          <w:sz w:val="20"/>
          <w:szCs w:val="20"/>
        </w:rPr>
        <w:t xml:space="preserve">, </w:t>
      </w:r>
      <w:r w:rsidRPr="009D23AA">
        <w:rPr>
          <w:rFonts w:ascii="Tahoma" w:hAnsi="Tahoma" w:cs="Tahoma"/>
          <w:sz w:val="20"/>
          <w:szCs w:val="20"/>
        </w:rPr>
        <w:t>na terenie do którego posiada tytuł prawny, spełniającą wymagania przepisów budowlanych, sanitarnych i ochrony środowiska. Baza ma zapewnić możliwość garażowania taboru samochodowego na jej terenie.</w:t>
      </w:r>
    </w:p>
    <w:p w:rsidR="009D23AA" w:rsidRPr="009D23AA" w:rsidRDefault="009D23AA" w:rsidP="009D23AA">
      <w:pPr>
        <w:tabs>
          <w:tab w:val="left" w:pos="0"/>
        </w:tabs>
        <w:spacing w:after="0" w:line="240" w:lineRule="auto"/>
        <w:jc w:val="both"/>
        <w:rPr>
          <w:rFonts w:ascii="Tahoma" w:hAnsi="Tahoma" w:cs="Tahoma"/>
          <w:bCs/>
          <w:sz w:val="20"/>
          <w:szCs w:val="20"/>
        </w:rPr>
      </w:pPr>
      <w:r w:rsidRPr="009D23AA">
        <w:rPr>
          <w:rFonts w:ascii="Tahoma" w:hAnsi="Tahoma" w:cs="Tahoma"/>
          <w:bCs/>
          <w:sz w:val="20"/>
          <w:szCs w:val="20"/>
        </w:rPr>
        <w:t>Ocena spełniania tego warunku zostanie dokonana na podstawie złożonych dokumentów tj.</w:t>
      </w:r>
    </w:p>
    <w:p w:rsidR="00E652DD" w:rsidRDefault="009D23AA" w:rsidP="00E652DD">
      <w:pPr>
        <w:spacing w:after="0" w:line="240" w:lineRule="auto"/>
        <w:jc w:val="both"/>
        <w:rPr>
          <w:rFonts w:ascii="Tahoma" w:hAnsi="Tahoma" w:cs="Tahoma"/>
          <w:i/>
          <w:sz w:val="20"/>
          <w:szCs w:val="20"/>
        </w:rPr>
      </w:pPr>
      <w:r w:rsidRPr="009D23AA">
        <w:rPr>
          <w:rFonts w:ascii="Tahoma" w:hAnsi="Tahoma" w:cs="Tahoma"/>
          <w:i/>
          <w:sz w:val="20"/>
          <w:szCs w:val="20"/>
        </w:rPr>
        <w:t>Wykazu narzędzi, wyposażenia zakładu lub urządzeń technicznych dostępnych wykonawcy w celu wykonania zamówienia publicznego wraz z informacją o podstawie do dysponowania tymi zasobami</w:t>
      </w:r>
      <w:r w:rsidR="00A82984">
        <w:rPr>
          <w:rFonts w:ascii="Tahoma" w:hAnsi="Tahoma" w:cs="Tahoma"/>
          <w:i/>
          <w:sz w:val="20"/>
          <w:szCs w:val="20"/>
        </w:rPr>
        <w:t>.</w:t>
      </w:r>
    </w:p>
    <w:p w:rsidR="00A82984" w:rsidRPr="009D23AA" w:rsidRDefault="003148E6" w:rsidP="00E652DD">
      <w:pPr>
        <w:spacing w:after="0" w:line="240" w:lineRule="auto"/>
        <w:jc w:val="both"/>
        <w:rPr>
          <w:rFonts w:ascii="Tahoma" w:hAnsi="Tahoma" w:cs="Tahoma"/>
          <w:i/>
          <w:color w:val="FF0000"/>
          <w:sz w:val="20"/>
          <w:szCs w:val="20"/>
        </w:rPr>
      </w:pPr>
      <w:r>
        <w:rPr>
          <w:rFonts w:ascii="Tahoma" w:hAnsi="Tahoma" w:cs="Tahoma"/>
          <w:i/>
          <w:sz w:val="20"/>
          <w:szCs w:val="20"/>
        </w:rPr>
        <w:t>/Zał. Nr 4</w:t>
      </w:r>
      <w:r w:rsidR="00A82984">
        <w:rPr>
          <w:rFonts w:ascii="Tahoma" w:hAnsi="Tahoma" w:cs="Tahoma"/>
          <w:i/>
          <w:sz w:val="20"/>
          <w:szCs w:val="20"/>
        </w:rPr>
        <w:t xml:space="preserve"> do SIWZ/</w:t>
      </w:r>
    </w:p>
    <w:p w:rsidR="00E652DD" w:rsidRPr="00E652DD" w:rsidRDefault="00E652DD" w:rsidP="00E652DD">
      <w:pPr>
        <w:spacing w:after="0" w:line="240" w:lineRule="auto"/>
        <w:jc w:val="both"/>
        <w:rPr>
          <w:rFonts w:ascii="Tahoma" w:hAnsi="Tahoma" w:cs="Tahoma"/>
          <w:sz w:val="20"/>
          <w:szCs w:val="20"/>
        </w:rPr>
      </w:pPr>
    </w:p>
    <w:p w:rsidR="006B6289" w:rsidRPr="000F3EB1" w:rsidRDefault="006B6289" w:rsidP="006B6289">
      <w:pPr>
        <w:spacing w:after="0" w:line="240" w:lineRule="auto"/>
        <w:jc w:val="both"/>
        <w:rPr>
          <w:rFonts w:ascii="Tahoma" w:eastAsia="Times New Roman" w:hAnsi="Tahoma" w:cs="Tahoma"/>
          <w:b/>
          <w:sz w:val="20"/>
          <w:szCs w:val="20"/>
          <w:lang w:eastAsia="pl-PL"/>
        </w:rPr>
      </w:pPr>
      <w:r w:rsidRPr="000F3EB1">
        <w:rPr>
          <w:rFonts w:ascii="Tahoma" w:eastAsia="Times New Roman" w:hAnsi="Tahoma" w:cs="Tahoma"/>
          <w:b/>
          <w:sz w:val="20"/>
          <w:szCs w:val="20"/>
          <w:lang w:eastAsia="pl-PL"/>
        </w:rPr>
        <w:t>VI. PODSTAWY WYKLUCZENIA, O KTÓRYCH MOWA W ART. 24 UST. 5 USTAWY</w:t>
      </w:r>
    </w:p>
    <w:p w:rsidR="00DB39B9" w:rsidRDefault="00DB39B9" w:rsidP="00BF22C9">
      <w:pPr>
        <w:spacing w:after="0" w:line="240" w:lineRule="auto"/>
        <w:jc w:val="both"/>
        <w:rPr>
          <w:rFonts w:ascii="Tahoma" w:eastAsia="Times New Roman" w:hAnsi="Tahoma" w:cs="Tahoma"/>
          <w:sz w:val="20"/>
          <w:szCs w:val="20"/>
          <w:lang w:eastAsia="pl-PL"/>
        </w:rPr>
      </w:pPr>
      <w:r w:rsidRPr="00DB39B9">
        <w:rPr>
          <w:rFonts w:ascii="Tahoma" w:eastAsia="Times New Roman" w:hAnsi="Tahoma" w:cs="Tahoma"/>
          <w:sz w:val="20"/>
          <w:szCs w:val="20"/>
          <w:lang w:eastAsia="pl-PL"/>
        </w:rPr>
        <w:t xml:space="preserve">Zamawiający nie przewiduje wykluczenia Wykonawcy na podstawie art. 24 ust. 5 </w:t>
      </w:r>
      <w:proofErr w:type="spellStart"/>
      <w:r w:rsidRPr="00DB39B9">
        <w:rPr>
          <w:rFonts w:ascii="Tahoma" w:eastAsia="Times New Roman" w:hAnsi="Tahoma" w:cs="Tahoma"/>
          <w:sz w:val="20"/>
          <w:szCs w:val="20"/>
          <w:lang w:eastAsia="pl-PL"/>
        </w:rPr>
        <w:t>uPzp</w:t>
      </w:r>
      <w:proofErr w:type="spellEnd"/>
      <w:r w:rsidRPr="00DB39B9">
        <w:rPr>
          <w:rFonts w:ascii="Tahoma" w:eastAsia="Times New Roman" w:hAnsi="Tahoma" w:cs="Tahoma"/>
          <w:sz w:val="20"/>
          <w:szCs w:val="20"/>
          <w:lang w:eastAsia="pl-PL"/>
        </w:rPr>
        <w:t>.</w:t>
      </w:r>
    </w:p>
    <w:p w:rsidR="006B6289" w:rsidRPr="0034611C" w:rsidRDefault="006B6289" w:rsidP="006B6289">
      <w:pPr>
        <w:spacing w:after="0" w:line="240" w:lineRule="auto"/>
        <w:jc w:val="both"/>
        <w:rPr>
          <w:rFonts w:ascii="Tahoma" w:eastAsia="Times New Roman" w:hAnsi="Tahoma" w:cs="Tahoma"/>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VI</w:t>
      </w:r>
      <w:r>
        <w:rPr>
          <w:rFonts w:ascii="Tahoma" w:eastAsia="Times New Roman" w:hAnsi="Tahoma" w:cs="Tahoma"/>
          <w:b/>
          <w:sz w:val="20"/>
          <w:szCs w:val="20"/>
          <w:lang w:eastAsia="pl-PL"/>
        </w:rPr>
        <w:t>I</w:t>
      </w:r>
      <w:r w:rsidRPr="0034611C">
        <w:rPr>
          <w:rFonts w:ascii="Tahoma" w:eastAsia="Times New Roman" w:hAnsi="Tahoma" w:cs="Tahoma"/>
          <w:b/>
          <w:sz w:val="20"/>
          <w:szCs w:val="20"/>
          <w:lang w:eastAsia="pl-PL"/>
        </w:rPr>
        <w:t>. W</w:t>
      </w:r>
      <w:r>
        <w:rPr>
          <w:rFonts w:ascii="Tahoma" w:eastAsia="Times New Roman" w:hAnsi="Tahoma" w:cs="Tahoma"/>
          <w:b/>
          <w:sz w:val="20"/>
          <w:szCs w:val="20"/>
          <w:lang w:eastAsia="pl-PL"/>
        </w:rPr>
        <w:t xml:space="preserve">YKAZ OŚWIADCZEŃ LUB DOKUMENTÓW </w:t>
      </w:r>
      <w:r w:rsidRPr="0034611C">
        <w:rPr>
          <w:rFonts w:ascii="Tahoma" w:eastAsia="Times New Roman" w:hAnsi="Tahoma" w:cs="Tahoma"/>
          <w:b/>
          <w:sz w:val="20"/>
          <w:szCs w:val="20"/>
          <w:lang w:eastAsia="pl-PL"/>
        </w:rPr>
        <w:t>POTWIERDZ</w:t>
      </w:r>
      <w:r>
        <w:rPr>
          <w:rFonts w:ascii="Tahoma" w:eastAsia="Times New Roman" w:hAnsi="Tahoma" w:cs="Tahoma"/>
          <w:b/>
          <w:sz w:val="20"/>
          <w:szCs w:val="20"/>
          <w:lang w:eastAsia="pl-PL"/>
        </w:rPr>
        <w:t>AJĄCYCH SPEŁNIANIE</w:t>
      </w:r>
      <w:r w:rsidRPr="0034611C">
        <w:rPr>
          <w:rFonts w:ascii="Tahoma" w:eastAsia="Times New Roman" w:hAnsi="Tahoma" w:cs="Tahoma"/>
          <w:b/>
          <w:sz w:val="20"/>
          <w:szCs w:val="20"/>
          <w:lang w:eastAsia="pl-PL"/>
        </w:rPr>
        <w:t xml:space="preserve"> WARUNKÓW UDZIAŁU W POSTĘPOWANIU</w:t>
      </w:r>
      <w:r>
        <w:rPr>
          <w:rFonts w:ascii="Tahoma" w:eastAsia="Times New Roman" w:hAnsi="Tahoma" w:cs="Tahoma"/>
          <w:b/>
          <w:sz w:val="20"/>
          <w:szCs w:val="20"/>
          <w:lang w:eastAsia="pl-PL"/>
        </w:rPr>
        <w:t xml:space="preserve"> ORAZ BRAK PODSTAW WYKLUCZENIA</w:t>
      </w:r>
    </w:p>
    <w:p w:rsidR="006B6289" w:rsidRPr="000F3EB1" w:rsidRDefault="006B6289" w:rsidP="007B746B">
      <w:pPr>
        <w:spacing w:after="0" w:line="240" w:lineRule="auto"/>
        <w:ind w:firstLine="708"/>
        <w:rPr>
          <w:rFonts w:ascii="Tahoma" w:hAnsi="Tahoma" w:cs="Tahoma"/>
          <w:sz w:val="20"/>
          <w:szCs w:val="20"/>
        </w:rPr>
      </w:pPr>
    </w:p>
    <w:p w:rsidR="006B6289" w:rsidRPr="000522D7" w:rsidRDefault="006B6289" w:rsidP="00585A87">
      <w:pPr>
        <w:spacing w:after="0" w:line="240" w:lineRule="auto"/>
        <w:jc w:val="both"/>
        <w:rPr>
          <w:rFonts w:ascii="Tahoma" w:hAnsi="Tahoma" w:cs="Tahoma"/>
          <w:sz w:val="20"/>
          <w:szCs w:val="20"/>
        </w:rPr>
      </w:pPr>
      <w:r>
        <w:t>1</w:t>
      </w:r>
      <w:r w:rsidRPr="000522D7">
        <w:rPr>
          <w:rFonts w:ascii="Tahoma" w:hAnsi="Tahoma" w:cs="Tahoma"/>
          <w:sz w:val="20"/>
          <w:szCs w:val="20"/>
        </w:rPr>
        <w:t>.  Do oferty Wykonawca dołącza aktualne na dzień składania ofert</w:t>
      </w:r>
      <w:r w:rsidR="000522D7" w:rsidRPr="000522D7">
        <w:rPr>
          <w:rFonts w:ascii="Tahoma" w:hAnsi="Tahoma" w:cs="Tahoma"/>
          <w:sz w:val="20"/>
          <w:szCs w:val="20"/>
        </w:rPr>
        <w:t xml:space="preserve"> oświadczenie</w:t>
      </w:r>
      <w:r w:rsidRPr="000522D7">
        <w:rPr>
          <w:rFonts w:ascii="Tahoma" w:hAnsi="Tahoma" w:cs="Tahoma"/>
          <w:sz w:val="20"/>
          <w:szCs w:val="20"/>
        </w:rPr>
        <w:t xml:space="preserve"> </w:t>
      </w:r>
      <w:r w:rsidR="00585A87" w:rsidRPr="00585A87">
        <w:rPr>
          <w:rFonts w:ascii="Tahoma" w:hAnsi="Tahoma" w:cs="Tahoma"/>
          <w:sz w:val="20"/>
          <w:szCs w:val="20"/>
        </w:rPr>
        <w:t xml:space="preserve">że Wykonawca nie podlega wykluczeniu z postępowania (art. 24 ust. 1 </w:t>
      </w:r>
      <w:proofErr w:type="spellStart"/>
      <w:r w:rsidR="00585A87" w:rsidRPr="00585A87">
        <w:rPr>
          <w:rFonts w:ascii="Tahoma" w:hAnsi="Tahoma" w:cs="Tahoma"/>
          <w:sz w:val="20"/>
          <w:szCs w:val="20"/>
        </w:rPr>
        <w:t>uPzp</w:t>
      </w:r>
      <w:proofErr w:type="spellEnd"/>
      <w:r w:rsidR="00585A87" w:rsidRPr="00585A87">
        <w:rPr>
          <w:rFonts w:ascii="Tahoma" w:hAnsi="Tahoma" w:cs="Tahoma"/>
          <w:sz w:val="20"/>
          <w:szCs w:val="20"/>
        </w:rPr>
        <w:t xml:space="preserve">) - (wg załącznika nr 2 do </w:t>
      </w:r>
      <w:proofErr w:type="spellStart"/>
      <w:r w:rsidR="00585A87" w:rsidRPr="00585A87">
        <w:rPr>
          <w:rFonts w:ascii="Tahoma" w:hAnsi="Tahoma" w:cs="Tahoma"/>
          <w:sz w:val="20"/>
          <w:szCs w:val="20"/>
        </w:rPr>
        <w:t>siwz</w:t>
      </w:r>
      <w:proofErr w:type="spellEnd"/>
      <w:r w:rsidR="00585A87" w:rsidRPr="00585A87">
        <w:rPr>
          <w:rFonts w:ascii="Tahoma" w:hAnsi="Tahoma" w:cs="Tahoma"/>
          <w:sz w:val="20"/>
          <w:szCs w:val="20"/>
        </w:rPr>
        <w:t>)</w:t>
      </w:r>
      <w:r w:rsidR="00EA1D41">
        <w:rPr>
          <w:rFonts w:ascii="Tahoma" w:hAnsi="Tahoma" w:cs="Tahoma"/>
          <w:sz w:val="20"/>
          <w:szCs w:val="20"/>
        </w:rPr>
        <w:t xml:space="preserve">; </w:t>
      </w:r>
      <w:r w:rsidRPr="000522D7">
        <w:rPr>
          <w:rFonts w:ascii="Tahoma" w:hAnsi="Tahoma" w:cs="Tahoma"/>
          <w:sz w:val="20"/>
          <w:szCs w:val="20"/>
        </w:rPr>
        <w:t xml:space="preserve">stanowiącego odpowiednio wstępne potwierdzenie, że wykonawca nie podlega wykluczeniu na podst. art. 24 ust. 1 </w:t>
      </w:r>
      <w:r w:rsidRPr="00BF22C9">
        <w:rPr>
          <w:rFonts w:ascii="Tahoma" w:hAnsi="Tahoma" w:cs="Tahoma"/>
          <w:sz w:val="20"/>
          <w:szCs w:val="20"/>
        </w:rPr>
        <w:t xml:space="preserve">pkt 12-22 i ust. 5 pkt </w:t>
      </w:r>
      <w:r w:rsidR="00BF22C9" w:rsidRPr="00BF22C9">
        <w:rPr>
          <w:rFonts w:ascii="Tahoma" w:hAnsi="Tahoma" w:cs="Tahoma"/>
          <w:sz w:val="20"/>
          <w:szCs w:val="20"/>
        </w:rPr>
        <w:t xml:space="preserve">1 i </w:t>
      </w:r>
      <w:r w:rsidRPr="00BF22C9">
        <w:rPr>
          <w:rFonts w:ascii="Tahoma" w:hAnsi="Tahoma" w:cs="Tahoma"/>
          <w:sz w:val="20"/>
          <w:szCs w:val="20"/>
        </w:rPr>
        <w:t xml:space="preserve">8 </w:t>
      </w:r>
      <w:proofErr w:type="spellStart"/>
      <w:r w:rsidRPr="00BF22C9">
        <w:rPr>
          <w:rFonts w:ascii="Tahoma" w:hAnsi="Tahoma" w:cs="Tahoma"/>
          <w:sz w:val="20"/>
          <w:szCs w:val="20"/>
        </w:rPr>
        <w:t>Pzp</w:t>
      </w:r>
      <w:proofErr w:type="spellEnd"/>
      <w:r w:rsidRPr="00BF22C9">
        <w:rPr>
          <w:rFonts w:ascii="Tahoma" w:hAnsi="Tahoma" w:cs="Tahoma"/>
          <w:sz w:val="20"/>
          <w:szCs w:val="20"/>
        </w:rPr>
        <w:t xml:space="preserve"> </w:t>
      </w:r>
    </w:p>
    <w:p w:rsidR="000522D7" w:rsidRDefault="000522D7" w:rsidP="000522D7">
      <w:pPr>
        <w:spacing w:after="0" w:line="240" w:lineRule="auto"/>
        <w:jc w:val="both"/>
        <w:rPr>
          <w:rFonts w:ascii="Tahoma" w:hAnsi="Tahoma" w:cs="Tahoma"/>
          <w:sz w:val="20"/>
          <w:szCs w:val="20"/>
        </w:rPr>
      </w:pPr>
    </w:p>
    <w:p w:rsidR="000522D7" w:rsidRDefault="000522D7" w:rsidP="000522D7">
      <w:pPr>
        <w:spacing w:after="0" w:line="240" w:lineRule="auto"/>
        <w:jc w:val="both"/>
        <w:rPr>
          <w:rFonts w:ascii="Tahoma" w:hAnsi="Tahoma" w:cs="Tahoma"/>
          <w:sz w:val="20"/>
          <w:szCs w:val="20"/>
        </w:rPr>
      </w:pPr>
      <w:r>
        <w:rPr>
          <w:rFonts w:ascii="Tahoma" w:hAnsi="Tahoma" w:cs="Tahoma"/>
          <w:sz w:val="20"/>
          <w:szCs w:val="20"/>
        </w:rPr>
        <w:t xml:space="preserve">2. </w:t>
      </w:r>
      <w:r w:rsidRPr="000522D7">
        <w:rPr>
          <w:rFonts w:ascii="Tahoma" w:hAnsi="Tahoma" w:cs="Tahoma"/>
          <w:sz w:val="20"/>
          <w:szCs w:val="20"/>
        </w:rPr>
        <w:t xml:space="preserve">W przypadku wspólnego ubiegania się o zamówienie przez Wykonawców </w:t>
      </w:r>
      <w:r w:rsidR="00EA1D41">
        <w:rPr>
          <w:rFonts w:ascii="Tahoma" w:hAnsi="Tahoma" w:cs="Tahoma"/>
          <w:sz w:val="20"/>
          <w:szCs w:val="20"/>
        </w:rPr>
        <w:t>dokumenty</w:t>
      </w:r>
      <w:r w:rsidRPr="000522D7">
        <w:rPr>
          <w:rFonts w:ascii="Tahoma" w:hAnsi="Tahoma" w:cs="Tahoma"/>
          <w:sz w:val="20"/>
          <w:szCs w:val="20"/>
        </w:rPr>
        <w:t xml:space="preserve"> składa każdy z Wykonawców wspólnie ubiegających się o zamówienie. </w:t>
      </w:r>
      <w:r w:rsidR="00EA1D41">
        <w:rPr>
          <w:rFonts w:ascii="Tahoma" w:hAnsi="Tahoma" w:cs="Tahoma"/>
          <w:sz w:val="20"/>
          <w:szCs w:val="20"/>
        </w:rPr>
        <w:t>M</w:t>
      </w:r>
      <w:r w:rsidRPr="000522D7">
        <w:rPr>
          <w:rFonts w:ascii="Tahoma" w:hAnsi="Tahoma" w:cs="Tahoma"/>
          <w:sz w:val="20"/>
          <w:szCs w:val="20"/>
        </w:rPr>
        <w:t>ają potwierdzać spełnianie warunków udziału w postępowani</w:t>
      </w:r>
      <w:r w:rsidR="00932ECA">
        <w:rPr>
          <w:rFonts w:ascii="Tahoma" w:hAnsi="Tahoma" w:cs="Tahoma"/>
          <w:sz w:val="20"/>
          <w:szCs w:val="20"/>
        </w:rPr>
        <w:t>u oraz brak podstaw wykluczenia</w:t>
      </w:r>
      <w:r>
        <w:rPr>
          <w:rFonts w:ascii="Tahoma" w:hAnsi="Tahoma" w:cs="Tahoma"/>
          <w:sz w:val="20"/>
          <w:szCs w:val="20"/>
        </w:rPr>
        <w:t xml:space="preserve">  w zakresie, </w:t>
      </w:r>
      <w:r w:rsidRPr="000522D7">
        <w:rPr>
          <w:rFonts w:ascii="Tahoma" w:hAnsi="Tahoma" w:cs="Tahoma"/>
          <w:sz w:val="20"/>
          <w:szCs w:val="20"/>
        </w:rPr>
        <w:t xml:space="preserve">w którym każdy z Wykonawców wykazuje spełnianie warunków udziału w postępowaniu oraz brak podstaw wykluczenia.   </w:t>
      </w:r>
    </w:p>
    <w:p w:rsidR="000522D7" w:rsidRPr="000522D7" w:rsidRDefault="000522D7" w:rsidP="000522D7">
      <w:pPr>
        <w:spacing w:after="0" w:line="240" w:lineRule="auto"/>
        <w:jc w:val="both"/>
        <w:rPr>
          <w:rFonts w:ascii="Tahoma" w:hAnsi="Tahoma" w:cs="Tahoma"/>
          <w:sz w:val="20"/>
          <w:szCs w:val="20"/>
        </w:rPr>
      </w:pPr>
      <w:r w:rsidRPr="000522D7">
        <w:rPr>
          <w:rFonts w:ascii="Tahoma" w:hAnsi="Tahoma" w:cs="Tahoma"/>
          <w:sz w:val="20"/>
          <w:szCs w:val="20"/>
        </w:rPr>
        <w:t xml:space="preserve">                                                                                                                                                           </w:t>
      </w:r>
    </w:p>
    <w:p w:rsidR="000522D7" w:rsidRDefault="000522D7" w:rsidP="000522D7">
      <w:pPr>
        <w:spacing w:after="0" w:line="240" w:lineRule="auto"/>
        <w:jc w:val="both"/>
        <w:rPr>
          <w:rFonts w:ascii="Tahoma" w:hAnsi="Tahoma" w:cs="Tahoma"/>
          <w:sz w:val="20"/>
          <w:szCs w:val="20"/>
        </w:rPr>
      </w:pPr>
      <w:r>
        <w:rPr>
          <w:rFonts w:ascii="Tahoma" w:hAnsi="Tahoma" w:cs="Tahoma"/>
          <w:sz w:val="20"/>
          <w:szCs w:val="20"/>
        </w:rPr>
        <w:t xml:space="preserve">3. </w:t>
      </w:r>
      <w:r w:rsidRPr="000522D7">
        <w:rPr>
          <w:rFonts w:ascii="Tahoma" w:hAnsi="Tahoma" w:cs="Tahoma"/>
          <w:sz w:val="20"/>
          <w:szCs w:val="20"/>
        </w:rPr>
        <w:t>Wykonawca, który powołuje się na zasoby innych podmiotów, w celu wykazania braku istnienia wobec nich podstaw wykluczenia oraz spełniania, w zakresie, w jakim powołuje się na ich zasoby, waru</w:t>
      </w:r>
      <w:r>
        <w:rPr>
          <w:rFonts w:ascii="Tahoma" w:hAnsi="Tahoma" w:cs="Tahoma"/>
          <w:sz w:val="20"/>
          <w:szCs w:val="20"/>
        </w:rPr>
        <w:t>nków udziału</w:t>
      </w:r>
      <w:r w:rsidRPr="000522D7">
        <w:rPr>
          <w:rFonts w:ascii="Tahoma" w:hAnsi="Tahoma" w:cs="Tahoma"/>
          <w:sz w:val="20"/>
          <w:szCs w:val="20"/>
        </w:rPr>
        <w:t xml:space="preserve"> w postępowaniu  składa także dokumenty dotyczące tych podmiotów. </w:t>
      </w:r>
    </w:p>
    <w:p w:rsidR="000522D7" w:rsidRPr="000522D7" w:rsidRDefault="000522D7" w:rsidP="000522D7">
      <w:pPr>
        <w:spacing w:after="0" w:line="240" w:lineRule="auto"/>
        <w:jc w:val="both"/>
        <w:rPr>
          <w:rFonts w:ascii="Tahoma" w:hAnsi="Tahoma" w:cs="Tahoma"/>
          <w:sz w:val="20"/>
          <w:szCs w:val="20"/>
        </w:rPr>
      </w:pPr>
    </w:p>
    <w:p w:rsidR="000522D7" w:rsidRDefault="000522D7" w:rsidP="000522D7">
      <w:pPr>
        <w:spacing w:after="0" w:line="240" w:lineRule="auto"/>
        <w:jc w:val="both"/>
      </w:pPr>
      <w:r>
        <w:rPr>
          <w:rFonts w:ascii="Tahoma" w:hAnsi="Tahoma" w:cs="Tahoma"/>
          <w:sz w:val="20"/>
          <w:szCs w:val="20"/>
        </w:rPr>
        <w:lastRenderedPageBreak/>
        <w:t xml:space="preserve">4. </w:t>
      </w:r>
      <w:r w:rsidRPr="000522D7">
        <w:rPr>
          <w:rFonts w:ascii="Tahoma" w:hAnsi="Tahoma" w:cs="Tahoma"/>
          <w:sz w:val="20"/>
          <w:szCs w:val="20"/>
        </w:rPr>
        <w:t>Zamawiającego żąda aby Wykonawca, który zamierza powierzyć wykonanie części zamówienia podwykonawcom, w celu wykazania braku istnienia w</w:t>
      </w:r>
      <w:r>
        <w:rPr>
          <w:rFonts w:ascii="Tahoma" w:hAnsi="Tahoma" w:cs="Tahoma"/>
          <w:sz w:val="20"/>
          <w:szCs w:val="20"/>
        </w:rPr>
        <w:t xml:space="preserve">obec nich podstaw wykluczenia z </w:t>
      </w:r>
      <w:r w:rsidRPr="000522D7">
        <w:rPr>
          <w:rFonts w:ascii="Tahoma" w:hAnsi="Tahoma" w:cs="Tahoma"/>
          <w:sz w:val="20"/>
          <w:szCs w:val="20"/>
        </w:rPr>
        <w:t>udziału                            w postępowaniu złożył dokumenty dotyczące podwykonawców</w:t>
      </w:r>
      <w:r>
        <w:t xml:space="preserve">. </w:t>
      </w:r>
    </w:p>
    <w:p w:rsidR="006B6289" w:rsidRPr="00E3122B" w:rsidRDefault="006B6289" w:rsidP="006B6289">
      <w:pPr>
        <w:spacing w:after="0" w:line="240" w:lineRule="auto"/>
        <w:jc w:val="both"/>
        <w:rPr>
          <w:rFonts w:ascii="Tahoma" w:hAnsi="Tahoma" w:cs="Tahoma"/>
          <w:sz w:val="20"/>
          <w:szCs w:val="20"/>
        </w:rPr>
      </w:pPr>
    </w:p>
    <w:p w:rsidR="006B6289" w:rsidRPr="00DA32A4" w:rsidRDefault="006B6289" w:rsidP="006B6289">
      <w:pPr>
        <w:spacing w:after="0" w:line="240" w:lineRule="auto"/>
        <w:jc w:val="both"/>
        <w:rPr>
          <w:rFonts w:ascii="Tahoma" w:hAnsi="Tahoma" w:cs="Tahoma"/>
          <w:i/>
          <w:sz w:val="20"/>
          <w:szCs w:val="20"/>
        </w:rPr>
      </w:pPr>
      <w:r w:rsidRPr="00BF22C9">
        <w:rPr>
          <w:rFonts w:ascii="Tahoma" w:hAnsi="Tahoma" w:cs="Tahoma"/>
          <w:b/>
          <w:sz w:val="20"/>
          <w:szCs w:val="20"/>
        </w:rPr>
        <w:t>4. Każdy z Wykonawców, w terminie 3 dni od dnia zamieszczenia na stronie internetowej informacji,  o której mowa w a</w:t>
      </w:r>
      <w:r w:rsidR="00006845" w:rsidRPr="00BF22C9">
        <w:rPr>
          <w:rFonts w:ascii="Tahoma" w:hAnsi="Tahoma" w:cs="Tahoma"/>
          <w:b/>
          <w:sz w:val="20"/>
          <w:szCs w:val="20"/>
        </w:rPr>
        <w:t>rt. 86 ust. 5 Ustawy (Informacja</w:t>
      </w:r>
      <w:r w:rsidRPr="00BF22C9">
        <w:rPr>
          <w:rFonts w:ascii="Tahoma" w:hAnsi="Tahoma" w:cs="Tahoma"/>
          <w:b/>
          <w:sz w:val="20"/>
          <w:szCs w:val="20"/>
        </w:rPr>
        <w:t xml:space="preserve"> z otwarcia ofert),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r w:rsidR="003148E6">
        <w:rPr>
          <w:rFonts w:ascii="Tahoma" w:hAnsi="Tahoma" w:cs="Tahoma"/>
          <w:i/>
          <w:sz w:val="20"/>
          <w:szCs w:val="20"/>
        </w:rPr>
        <w:t>(Zał. Nr 5</w:t>
      </w:r>
      <w:r w:rsidRPr="00BF22C9">
        <w:rPr>
          <w:rFonts w:ascii="Tahoma" w:hAnsi="Tahoma" w:cs="Tahoma"/>
          <w:i/>
          <w:sz w:val="20"/>
          <w:szCs w:val="20"/>
        </w:rPr>
        <w:t xml:space="preserve"> do SIWZ)</w:t>
      </w:r>
    </w:p>
    <w:p w:rsidR="006B6289" w:rsidRPr="00150D92" w:rsidRDefault="006B6289" w:rsidP="006B6289">
      <w:pPr>
        <w:spacing w:after="0" w:line="240" w:lineRule="auto"/>
        <w:jc w:val="both"/>
        <w:rPr>
          <w:rFonts w:ascii="Tahoma" w:hAnsi="Tahoma" w:cs="Tahoma"/>
          <w:b/>
          <w:sz w:val="20"/>
          <w:szCs w:val="20"/>
          <w:u w:val="single"/>
        </w:rPr>
      </w:pPr>
    </w:p>
    <w:p w:rsidR="006B6289" w:rsidRDefault="006B6289" w:rsidP="006B6289">
      <w:pPr>
        <w:spacing w:after="0" w:line="240" w:lineRule="auto"/>
        <w:jc w:val="both"/>
        <w:rPr>
          <w:rFonts w:ascii="Tahoma" w:hAnsi="Tahoma" w:cs="Tahoma"/>
          <w:sz w:val="20"/>
          <w:szCs w:val="20"/>
          <w:u w:val="single"/>
        </w:rPr>
      </w:pPr>
      <w:r w:rsidRPr="00E854A0">
        <w:rPr>
          <w:rFonts w:ascii="Tahoma" w:hAnsi="Tahoma" w:cs="Tahoma"/>
          <w:sz w:val="20"/>
          <w:szCs w:val="20"/>
          <w:u w:val="single"/>
        </w:rPr>
        <w:t xml:space="preserve">5. </w:t>
      </w:r>
      <w:r>
        <w:rPr>
          <w:rFonts w:ascii="Tahoma" w:hAnsi="Tahoma" w:cs="Tahoma"/>
          <w:sz w:val="20"/>
          <w:szCs w:val="20"/>
          <w:u w:val="single"/>
        </w:rPr>
        <w:t xml:space="preserve">Zgodnie z art. 24 aa </w:t>
      </w:r>
      <w:proofErr w:type="spellStart"/>
      <w:r>
        <w:rPr>
          <w:rFonts w:ascii="Tahoma" w:hAnsi="Tahoma" w:cs="Tahoma"/>
          <w:sz w:val="20"/>
          <w:szCs w:val="20"/>
          <w:u w:val="single"/>
        </w:rPr>
        <w:t>Pzp</w:t>
      </w:r>
      <w:proofErr w:type="spellEnd"/>
      <w:r>
        <w:rPr>
          <w:rFonts w:ascii="Tahoma" w:hAnsi="Tahoma" w:cs="Tahoma"/>
          <w:sz w:val="20"/>
          <w:szCs w:val="20"/>
          <w:u w:val="single"/>
        </w:rPr>
        <w:t xml:space="preserve"> Zamawiający zastrzega, że najpierw dokona oceny ofert, a następnie zbada czy Wykonawca, którego oferta została oceniona jako najkorzystniejsza nie podlega wykluczeniu oraz spełnia warunki udziału w postępowaniu. </w:t>
      </w:r>
    </w:p>
    <w:p w:rsidR="006B6289" w:rsidRDefault="006B6289" w:rsidP="006B6289">
      <w:pPr>
        <w:spacing w:after="0" w:line="240" w:lineRule="auto"/>
        <w:jc w:val="both"/>
        <w:rPr>
          <w:rFonts w:ascii="Tahoma" w:hAnsi="Tahoma" w:cs="Tahoma"/>
          <w:sz w:val="20"/>
          <w:szCs w:val="20"/>
          <w:u w:val="single"/>
        </w:rPr>
      </w:pPr>
      <w:r>
        <w:rPr>
          <w:rFonts w:ascii="Tahoma" w:hAnsi="Tahoma" w:cs="Tahoma"/>
          <w:sz w:val="20"/>
          <w:szCs w:val="20"/>
          <w:u w:val="single"/>
        </w:rPr>
        <w:t>W tym celu Wykonawca, które</w:t>
      </w:r>
      <w:r w:rsidRPr="00E854A0">
        <w:rPr>
          <w:rFonts w:ascii="Tahoma" w:hAnsi="Tahoma" w:cs="Tahoma"/>
          <w:sz w:val="20"/>
          <w:szCs w:val="20"/>
          <w:u w:val="single"/>
        </w:rPr>
        <w:t xml:space="preserve">go oferta została </w:t>
      </w:r>
      <w:r w:rsidRPr="00E3122B">
        <w:rPr>
          <w:rFonts w:ascii="Tahoma" w:hAnsi="Tahoma" w:cs="Tahoma"/>
          <w:sz w:val="20"/>
          <w:szCs w:val="20"/>
          <w:u w:val="single"/>
        </w:rPr>
        <w:t>najwyżej oceniona zostanie wezwany do złożenia                       w wyznaczo</w:t>
      </w:r>
      <w:r w:rsidR="000522D7">
        <w:rPr>
          <w:rFonts w:ascii="Tahoma" w:hAnsi="Tahoma" w:cs="Tahoma"/>
          <w:sz w:val="20"/>
          <w:szCs w:val="20"/>
          <w:u w:val="single"/>
        </w:rPr>
        <w:t>nym terminie, nie krótszym niż 10</w:t>
      </w:r>
      <w:r w:rsidRPr="00E3122B">
        <w:rPr>
          <w:rFonts w:ascii="Tahoma" w:hAnsi="Tahoma" w:cs="Tahoma"/>
          <w:sz w:val="20"/>
          <w:szCs w:val="20"/>
          <w:u w:val="single"/>
        </w:rPr>
        <w:t xml:space="preserve"> dni, aktualnych na dzień złożenia oświadczeń lub dokumentów potwierdzającyc</w:t>
      </w:r>
      <w:r w:rsidRPr="00E854A0">
        <w:rPr>
          <w:rFonts w:ascii="Tahoma" w:hAnsi="Tahoma" w:cs="Tahoma"/>
          <w:sz w:val="20"/>
          <w:szCs w:val="20"/>
          <w:u w:val="single"/>
        </w:rPr>
        <w:t xml:space="preserve">h okoliczności, o których mowa w art. 25 ust. 1 ustawy Prawo zamówień publicznych tj.: </w:t>
      </w:r>
    </w:p>
    <w:p w:rsidR="00861888" w:rsidRPr="00861888" w:rsidRDefault="00861888" w:rsidP="006B6289">
      <w:pPr>
        <w:spacing w:after="0" w:line="240" w:lineRule="auto"/>
        <w:jc w:val="both"/>
        <w:rPr>
          <w:rFonts w:ascii="Tahoma" w:hAnsi="Tahoma" w:cs="Tahoma"/>
          <w:b/>
          <w:sz w:val="20"/>
          <w:szCs w:val="20"/>
        </w:rPr>
      </w:pPr>
    </w:p>
    <w:p w:rsidR="006B6289" w:rsidRPr="00006845" w:rsidRDefault="00861888" w:rsidP="006B6289">
      <w:pPr>
        <w:spacing w:after="0" w:line="240" w:lineRule="auto"/>
        <w:jc w:val="both"/>
        <w:rPr>
          <w:rFonts w:ascii="Tahoma" w:hAnsi="Tahoma" w:cs="Tahoma"/>
          <w:b/>
          <w:i/>
          <w:sz w:val="20"/>
          <w:szCs w:val="20"/>
        </w:rPr>
      </w:pPr>
      <w:r w:rsidRPr="00006845">
        <w:rPr>
          <w:rFonts w:ascii="Tahoma" w:hAnsi="Tahoma" w:cs="Tahoma"/>
          <w:b/>
          <w:i/>
          <w:sz w:val="20"/>
          <w:szCs w:val="20"/>
        </w:rPr>
        <w:t>DOKUMENTY POT</w:t>
      </w:r>
      <w:r w:rsidR="00006845" w:rsidRPr="00006845">
        <w:rPr>
          <w:rFonts w:ascii="Tahoma" w:hAnsi="Tahoma" w:cs="Tahoma"/>
          <w:b/>
          <w:i/>
          <w:sz w:val="20"/>
          <w:szCs w:val="20"/>
        </w:rPr>
        <w:t>WIERDZAJĄCE SPEŁNIANIE WARUNKÓW</w:t>
      </w:r>
      <w:r w:rsidRPr="00006845">
        <w:rPr>
          <w:rFonts w:ascii="Tahoma" w:hAnsi="Tahoma" w:cs="Tahoma"/>
          <w:b/>
          <w:i/>
          <w:sz w:val="20"/>
          <w:szCs w:val="20"/>
        </w:rPr>
        <w:t xml:space="preserve"> UDZIAŁU W POSTĘPOWANIU</w:t>
      </w:r>
    </w:p>
    <w:p w:rsidR="00861888" w:rsidRPr="00E854A0" w:rsidRDefault="00861888" w:rsidP="006B6289">
      <w:pPr>
        <w:spacing w:after="0" w:line="240" w:lineRule="auto"/>
        <w:jc w:val="both"/>
        <w:rPr>
          <w:rFonts w:ascii="Tahoma" w:hAnsi="Tahoma" w:cs="Tahoma"/>
          <w:sz w:val="20"/>
          <w:szCs w:val="20"/>
          <w:u w:val="single"/>
        </w:rPr>
      </w:pPr>
    </w:p>
    <w:p w:rsidR="00861888" w:rsidRDefault="006B6289" w:rsidP="00861888">
      <w:pPr>
        <w:spacing w:after="0" w:line="240" w:lineRule="auto"/>
        <w:jc w:val="both"/>
        <w:rPr>
          <w:rFonts w:ascii="Tahoma" w:hAnsi="Tahoma" w:cs="Tahoma"/>
          <w:sz w:val="20"/>
          <w:szCs w:val="20"/>
        </w:rPr>
      </w:pPr>
      <w:r>
        <w:rPr>
          <w:rFonts w:ascii="Tahoma" w:hAnsi="Tahoma" w:cs="Tahoma"/>
          <w:sz w:val="20"/>
          <w:szCs w:val="20"/>
        </w:rPr>
        <w:t>5.1.</w:t>
      </w:r>
      <w:r w:rsidR="00861888" w:rsidRPr="00861888">
        <w:rPr>
          <w:rFonts w:ascii="Tahoma" w:hAnsi="Tahoma" w:cs="Tahoma"/>
          <w:sz w:val="20"/>
          <w:szCs w:val="20"/>
        </w:rPr>
        <w:t xml:space="preserve"> </w:t>
      </w:r>
      <w:r w:rsidR="00861888">
        <w:rPr>
          <w:rFonts w:ascii="Tahoma" w:hAnsi="Tahoma" w:cs="Tahoma"/>
          <w:sz w:val="20"/>
          <w:szCs w:val="20"/>
        </w:rPr>
        <w:t>W</w:t>
      </w:r>
      <w:r w:rsidR="00861888" w:rsidRPr="005D79EE">
        <w:rPr>
          <w:rFonts w:ascii="Tahoma" w:hAnsi="Tahoma" w:cs="Tahoma"/>
          <w:sz w:val="20"/>
          <w:szCs w:val="20"/>
        </w:rPr>
        <w:t xml:space="preserve">pis do rejestru działalności regulowanej w zakresie odbierania odpadów komunalnych </w:t>
      </w:r>
      <w:r w:rsidR="00861888">
        <w:rPr>
          <w:rFonts w:ascii="Tahoma" w:hAnsi="Tahoma" w:cs="Tahoma"/>
          <w:sz w:val="20"/>
          <w:szCs w:val="20"/>
        </w:rPr>
        <w:t xml:space="preserve">                        </w:t>
      </w:r>
      <w:r w:rsidR="00861888" w:rsidRPr="005D79EE">
        <w:rPr>
          <w:rFonts w:ascii="Tahoma" w:hAnsi="Tahoma" w:cs="Tahoma"/>
          <w:sz w:val="20"/>
          <w:szCs w:val="20"/>
        </w:rPr>
        <w:t>od właścicieli nieru</w:t>
      </w:r>
      <w:r w:rsidR="0029156F">
        <w:rPr>
          <w:rFonts w:ascii="Tahoma" w:hAnsi="Tahoma" w:cs="Tahoma"/>
          <w:sz w:val="20"/>
          <w:szCs w:val="20"/>
        </w:rPr>
        <w:t>chomości na terenie Gminy Żołynia</w:t>
      </w:r>
      <w:r w:rsidR="00861888" w:rsidRPr="005D79EE">
        <w:rPr>
          <w:rFonts w:ascii="Tahoma" w:hAnsi="Tahoma" w:cs="Tahoma"/>
          <w:sz w:val="20"/>
          <w:szCs w:val="20"/>
        </w:rPr>
        <w:t xml:space="preserve"> prowadzonego przez Wó</w:t>
      </w:r>
      <w:r w:rsidR="006E64B5">
        <w:rPr>
          <w:rFonts w:ascii="Tahoma" w:hAnsi="Tahoma" w:cs="Tahoma"/>
          <w:sz w:val="20"/>
          <w:szCs w:val="20"/>
        </w:rPr>
        <w:t>jta Gminy Żołynia</w:t>
      </w:r>
      <w:r w:rsidR="00861888">
        <w:rPr>
          <w:rFonts w:ascii="Tahoma" w:hAnsi="Tahoma" w:cs="Tahoma"/>
          <w:sz w:val="20"/>
          <w:szCs w:val="20"/>
        </w:rPr>
        <w:t xml:space="preserve">,                           o którym mowa </w:t>
      </w:r>
      <w:r w:rsidR="00861888" w:rsidRPr="005D79EE">
        <w:rPr>
          <w:rFonts w:ascii="Tahoma" w:hAnsi="Tahoma" w:cs="Tahoma"/>
          <w:sz w:val="20"/>
          <w:szCs w:val="20"/>
        </w:rPr>
        <w:t xml:space="preserve">w art. 9 b ustawy z dnia 13 września 1996 r. o utrzymaniu czystości i </w:t>
      </w:r>
      <w:r w:rsidR="00861888">
        <w:rPr>
          <w:rFonts w:ascii="Tahoma" w:hAnsi="Tahoma" w:cs="Tahoma"/>
          <w:sz w:val="20"/>
          <w:szCs w:val="20"/>
        </w:rPr>
        <w:t>porządku w gminach (</w:t>
      </w:r>
      <w:proofErr w:type="spellStart"/>
      <w:r w:rsidR="00861888">
        <w:rPr>
          <w:rFonts w:ascii="Tahoma" w:hAnsi="Tahoma" w:cs="Tahoma"/>
          <w:sz w:val="20"/>
          <w:szCs w:val="20"/>
        </w:rPr>
        <w:t>t.j</w:t>
      </w:r>
      <w:proofErr w:type="spellEnd"/>
      <w:r w:rsidR="00861888">
        <w:rPr>
          <w:rFonts w:ascii="Tahoma" w:hAnsi="Tahoma" w:cs="Tahoma"/>
          <w:sz w:val="20"/>
          <w:szCs w:val="20"/>
        </w:rPr>
        <w:t xml:space="preserve">. Dz. U. </w:t>
      </w:r>
      <w:r w:rsidR="00861888" w:rsidRPr="005D79EE">
        <w:rPr>
          <w:rFonts w:ascii="Tahoma" w:hAnsi="Tahoma" w:cs="Tahoma"/>
          <w:sz w:val="20"/>
          <w:szCs w:val="20"/>
        </w:rPr>
        <w:t>z 2016 r. poz. 250). Wykonawca odbierający odpady komunalne od właścicieli nieruchomości zobowiązany będzie do uzyskania wpisu do rejestru w gminie na terenie, której zamierza odbierać odpady komunalne od właścicieli nieruchomości nie później niż w dniu składania oferty w sp</w:t>
      </w:r>
      <w:r w:rsidR="00861888">
        <w:rPr>
          <w:rFonts w:ascii="Tahoma" w:hAnsi="Tahoma" w:cs="Tahoma"/>
          <w:sz w:val="20"/>
          <w:szCs w:val="20"/>
        </w:rPr>
        <w:t>rawie zamówienia publicznego,</w:t>
      </w:r>
    </w:p>
    <w:p w:rsidR="00861888" w:rsidRDefault="00861888" w:rsidP="00861888">
      <w:pPr>
        <w:spacing w:after="0" w:line="240" w:lineRule="auto"/>
        <w:jc w:val="both"/>
        <w:rPr>
          <w:rFonts w:ascii="Tahoma" w:hAnsi="Tahoma" w:cs="Tahoma"/>
          <w:sz w:val="20"/>
          <w:szCs w:val="20"/>
        </w:rPr>
      </w:pPr>
    </w:p>
    <w:p w:rsidR="00861888" w:rsidRDefault="00861888" w:rsidP="00861888">
      <w:pPr>
        <w:spacing w:after="0" w:line="240" w:lineRule="auto"/>
        <w:jc w:val="both"/>
        <w:rPr>
          <w:rFonts w:ascii="Tahoma" w:hAnsi="Tahoma" w:cs="Tahoma"/>
          <w:sz w:val="20"/>
          <w:szCs w:val="20"/>
        </w:rPr>
      </w:pPr>
      <w:r>
        <w:rPr>
          <w:rFonts w:ascii="Tahoma" w:hAnsi="Tahoma" w:cs="Tahoma"/>
          <w:sz w:val="20"/>
          <w:szCs w:val="20"/>
        </w:rPr>
        <w:t>5.2 W</w:t>
      </w:r>
      <w:r w:rsidRPr="005D79EE">
        <w:rPr>
          <w:rFonts w:ascii="Tahoma" w:hAnsi="Tahoma" w:cs="Tahoma"/>
          <w:sz w:val="20"/>
          <w:szCs w:val="20"/>
        </w:rPr>
        <w:t>ażne zezwoleni</w:t>
      </w:r>
      <w:r w:rsidR="00006845">
        <w:rPr>
          <w:rFonts w:ascii="Tahoma" w:hAnsi="Tahoma" w:cs="Tahoma"/>
          <w:sz w:val="20"/>
          <w:szCs w:val="20"/>
        </w:rPr>
        <w:t>e</w:t>
      </w:r>
      <w:r w:rsidRPr="005D79EE">
        <w:rPr>
          <w:rFonts w:ascii="Tahoma" w:hAnsi="Tahoma" w:cs="Tahoma"/>
          <w:sz w:val="20"/>
          <w:szCs w:val="20"/>
        </w:rPr>
        <w:t xml:space="preserve"> na zbieranie oraz transport odpadów wydane w oparciu o art. 28 ust. 1 ustawy z dnia 27 kwietnia 2001 r. o odpadach (Dz. U z 2010 r. Nr 185, poz. 1243 z </w:t>
      </w:r>
      <w:proofErr w:type="spellStart"/>
      <w:r w:rsidRPr="005D79EE">
        <w:rPr>
          <w:rFonts w:ascii="Tahoma" w:hAnsi="Tahoma" w:cs="Tahoma"/>
          <w:sz w:val="20"/>
          <w:szCs w:val="20"/>
        </w:rPr>
        <w:t>późn</w:t>
      </w:r>
      <w:proofErr w:type="spellEnd"/>
      <w:r w:rsidRPr="005D79EE">
        <w:rPr>
          <w:rFonts w:ascii="Tahoma" w:hAnsi="Tahoma" w:cs="Tahoma"/>
          <w:sz w:val="20"/>
          <w:szCs w:val="20"/>
        </w:rPr>
        <w:t>. zm.) stosownie do art. 232 i art. 233 ustawy z dnia 14 grudnia 2012 o odpa</w:t>
      </w:r>
      <w:r w:rsidR="000600B6">
        <w:rPr>
          <w:rFonts w:ascii="Tahoma" w:hAnsi="Tahoma" w:cs="Tahoma"/>
          <w:sz w:val="20"/>
          <w:szCs w:val="20"/>
        </w:rPr>
        <w:t>dach (Dz. U z 2016</w:t>
      </w:r>
      <w:r>
        <w:rPr>
          <w:rFonts w:ascii="Tahoma" w:hAnsi="Tahoma" w:cs="Tahoma"/>
          <w:sz w:val="20"/>
          <w:szCs w:val="20"/>
        </w:rPr>
        <w:t xml:space="preserve"> r., poz. </w:t>
      </w:r>
      <w:r w:rsidR="000600B6">
        <w:rPr>
          <w:rFonts w:ascii="Tahoma" w:hAnsi="Tahoma" w:cs="Tahoma"/>
          <w:sz w:val="20"/>
          <w:szCs w:val="20"/>
        </w:rPr>
        <w:t xml:space="preserve">1987 z </w:t>
      </w:r>
      <w:proofErr w:type="spellStart"/>
      <w:r w:rsidR="000600B6">
        <w:rPr>
          <w:rFonts w:ascii="Tahoma" w:hAnsi="Tahoma" w:cs="Tahoma"/>
          <w:sz w:val="20"/>
          <w:szCs w:val="20"/>
        </w:rPr>
        <w:t>późn</w:t>
      </w:r>
      <w:proofErr w:type="spellEnd"/>
      <w:r w:rsidR="000600B6">
        <w:rPr>
          <w:rFonts w:ascii="Tahoma" w:hAnsi="Tahoma" w:cs="Tahoma"/>
          <w:sz w:val="20"/>
          <w:szCs w:val="20"/>
        </w:rPr>
        <w:t>. zm.</w:t>
      </w:r>
      <w:r>
        <w:rPr>
          <w:rFonts w:ascii="Tahoma" w:hAnsi="Tahoma" w:cs="Tahoma"/>
          <w:sz w:val="20"/>
          <w:szCs w:val="20"/>
        </w:rPr>
        <w:t>,</w:t>
      </w:r>
    </w:p>
    <w:p w:rsidR="00861888" w:rsidRPr="005D79EE" w:rsidRDefault="00861888" w:rsidP="00861888">
      <w:pPr>
        <w:spacing w:after="0" w:line="240" w:lineRule="auto"/>
        <w:jc w:val="both"/>
        <w:rPr>
          <w:rFonts w:ascii="Tahoma" w:hAnsi="Tahoma" w:cs="Tahoma"/>
          <w:sz w:val="20"/>
          <w:szCs w:val="20"/>
        </w:rPr>
      </w:pPr>
    </w:p>
    <w:p w:rsidR="00861888" w:rsidRPr="00006845" w:rsidRDefault="00861888" w:rsidP="00861888">
      <w:pPr>
        <w:spacing w:after="0" w:line="240" w:lineRule="auto"/>
        <w:jc w:val="both"/>
        <w:rPr>
          <w:rFonts w:ascii="Tahoma" w:hAnsi="Tahoma" w:cs="Tahoma"/>
          <w:sz w:val="20"/>
          <w:szCs w:val="20"/>
        </w:rPr>
      </w:pPr>
      <w:r w:rsidRPr="00006845">
        <w:rPr>
          <w:rFonts w:ascii="Tahoma" w:hAnsi="Tahoma" w:cs="Tahoma"/>
          <w:sz w:val="20"/>
          <w:szCs w:val="20"/>
        </w:rPr>
        <w:t>5.3. Wpis do rejestru podmiotów zbierających zużyty sprzęt elektryczny i elektroniczny, prowadzony przez Głównego Inspektora Ochrony Środowiska, wymagany zgodnie z ustawą z dnia 29 lipca 2005 r.       o zużytym sprzęcie elektrycznym i elektronicznym (Dz. U. z 2005 r., poz. 1495),</w:t>
      </w:r>
    </w:p>
    <w:p w:rsidR="00861888" w:rsidRPr="00006845" w:rsidRDefault="00861888" w:rsidP="006B6289">
      <w:pPr>
        <w:spacing w:after="0" w:line="240" w:lineRule="auto"/>
        <w:jc w:val="both"/>
        <w:rPr>
          <w:rFonts w:ascii="Tahoma" w:hAnsi="Tahoma" w:cs="Tahoma"/>
          <w:sz w:val="20"/>
          <w:szCs w:val="20"/>
        </w:rPr>
      </w:pPr>
    </w:p>
    <w:p w:rsidR="00861888" w:rsidRPr="00006845" w:rsidRDefault="00861888" w:rsidP="00861888">
      <w:pPr>
        <w:tabs>
          <w:tab w:val="left" w:pos="0"/>
        </w:tabs>
        <w:spacing w:after="0" w:line="240" w:lineRule="auto"/>
        <w:jc w:val="both"/>
        <w:rPr>
          <w:rFonts w:ascii="Tahoma" w:hAnsi="Tahoma" w:cs="Tahoma"/>
          <w:sz w:val="20"/>
          <w:szCs w:val="20"/>
        </w:rPr>
      </w:pPr>
      <w:r w:rsidRPr="00006845">
        <w:rPr>
          <w:rFonts w:ascii="Tahoma" w:hAnsi="Tahoma" w:cs="Tahoma"/>
          <w:sz w:val="20"/>
          <w:szCs w:val="20"/>
        </w:rPr>
        <w:t xml:space="preserve">5.4 </w:t>
      </w:r>
      <w:r w:rsidR="00006845" w:rsidRPr="00006845">
        <w:rPr>
          <w:rFonts w:ascii="Tahoma" w:hAnsi="Tahoma" w:cs="Tahoma"/>
          <w:sz w:val="20"/>
          <w:szCs w:val="20"/>
        </w:rPr>
        <w:t xml:space="preserve">Informacja </w:t>
      </w:r>
      <w:r w:rsidRPr="00006845">
        <w:rPr>
          <w:rFonts w:ascii="Tahoma" w:hAnsi="Tahoma" w:cs="Tahoma"/>
          <w:sz w:val="20"/>
          <w:szCs w:val="20"/>
        </w:rPr>
        <w:t xml:space="preserve">banku lub spółdzielczej kasy oszczędnościowo-kredytowej potwierdzającej wysokość posiadanych środków finansowych lub zdolność kredytową wykonawcy, w okresie nie wcześniejszym niż 1 miesiąc przed upływem terminu składania ofert </w:t>
      </w:r>
    </w:p>
    <w:p w:rsidR="00861888" w:rsidRPr="00006845" w:rsidRDefault="00861888" w:rsidP="00861888">
      <w:pPr>
        <w:tabs>
          <w:tab w:val="left" w:pos="0"/>
        </w:tabs>
        <w:spacing w:after="0" w:line="240" w:lineRule="auto"/>
        <w:jc w:val="both"/>
        <w:rPr>
          <w:rFonts w:ascii="Tahoma" w:hAnsi="Tahoma" w:cs="Tahoma"/>
          <w:sz w:val="20"/>
          <w:szCs w:val="20"/>
        </w:rPr>
      </w:pPr>
    </w:p>
    <w:p w:rsidR="00861888" w:rsidRPr="00006845" w:rsidRDefault="00861888" w:rsidP="00861888">
      <w:pPr>
        <w:tabs>
          <w:tab w:val="left" w:pos="0"/>
        </w:tabs>
        <w:spacing w:after="0" w:line="240" w:lineRule="auto"/>
        <w:jc w:val="both"/>
        <w:rPr>
          <w:rFonts w:ascii="Tahoma" w:hAnsi="Tahoma" w:cs="Tahoma"/>
          <w:sz w:val="20"/>
          <w:szCs w:val="20"/>
        </w:rPr>
      </w:pPr>
      <w:r w:rsidRPr="00006845">
        <w:rPr>
          <w:rFonts w:ascii="Tahoma" w:hAnsi="Tahoma" w:cs="Tahoma"/>
          <w:sz w:val="20"/>
          <w:szCs w:val="20"/>
        </w:rPr>
        <w:t>5.5. D</w:t>
      </w:r>
      <w:r w:rsidR="00006845">
        <w:rPr>
          <w:rFonts w:ascii="Tahoma" w:hAnsi="Tahoma" w:cs="Tahoma"/>
          <w:sz w:val="20"/>
          <w:szCs w:val="20"/>
        </w:rPr>
        <w:t>okument potwierdzający</w:t>
      </w:r>
      <w:r w:rsidRPr="00006845">
        <w:rPr>
          <w:rFonts w:ascii="Tahoma" w:hAnsi="Tahoma" w:cs="Tahoma"/>
          <w:sz w:val="20"/>
          <w:szCs w:val="20"/>
        </w:rPr>
        <w:t>, że wykonawca jest ubezpieczony od odpowiedzialności cywilnej                  w zakresie prowadzonej działalności związanej z przedmiotem zamówienia na sumę gwarancyjną określoną przez zamawiającego</w:t>
      </w:r>
      <w:r w:rsidR="005B3032">
        <w:rPr>
          <w:rFonts w:ascii="Tahoma" w:hAnsi="Tahoma" w:cs="Tahoma"/>
          <w:sz w:val="20"/>
          <w:szCs w:val="20"/>
        </w:rPr>
        <w:t xml:space="preserve"> tj.: 500 000 zł</w:t>
      </w:r>
      <w:r w:rsidRPr="00006845">
        <w:rPr>
          <w:rFonts w:ascii="Tahoma" w:hAnsi="Tahoma" w:cs="Tahoma"/>
          <w:sz w:val="20"/>
          <w:szCs w:val="20"/>
        </w:rPr>
        <w:t>.</w:t>
      </w:r>
    </w:p>
    <w:p w:rsidR="00861888" w:rsidRPr="00006845" w:rsidRDefault="00861888" w:rsidP="006B6289">
      <w:pPr>
        <w:spacing w:after="0" w:line="240" w:lineRule="auto"/>
        <w:jc w:val="both"/>
        <w:rPr>
          <w:rFonts w:ascii="Tahoma" w:hAnsi="Tahoma" w:cs="Tahoma"/>
          <w:sz w:val="20"/>
          <w:szCs w:val="20"/>
        </w:rPr>
      </w:pPr>
    </w:p>
    <w:p w:rsidR="00861888" w:rsidRPr="00006845" w:rsidRDefault="00861888" w:rsidP="006B6289">
      <w:pPr>
        <w:spacing w:after="0" w:line="240" w:lineRule="auto"/>
        <w:jc w:val="both"/>
        <w:rPr>
          <w:rFonts w:ascii="Tahoma" w:hAnsi="Tahoma" w:cs="Tahoma"/>
          <w:sz w:val="20"/>
          <w:szCs w:val="20"/>
        </w:rPr>
      </w:pPr>
      <w:r w:rsidRPr="00006845">
        <w:rPr>
          <w:rFonts w:ascii="Tahoma" w:hAnsi="Tahoma" w:cs="Tahoma"/>
          <w:sz w:val="20"/>
          <w:szCs w:val="20"/>
        </w:rPr>
        <w:t xml:space="preserve">5.6. </w:t>
      </w:r>
      <w:r w:rsidR="00006845">
        <w:rPr>
          <w:rFonts w:ascii="Tahoma" w:hAnsi="Tahoma" w:cs="Tahoma"/>
          <w:sz w:val="20"/>
          <w:szCs w:val="20"/>
        </w:rPr>
        <w:t>Wykaz</w:t>
      </w:r>
      <w:r w:rsidRPr="00006845">
        <w:rPr>
          <w:rFonts w:ascii="Tahoma" w:hAnsi="Tahoma" w:cs="Tahoma"/>
          <w:sz w:val="20"/>
          <w:szCs w:val="20"/>
        </w:rPr>
        <w:t xml:space="preserve">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w:t>
      </w:r>
      <w:r w:rsidRPr="00006845">
        <w:rPr>
          <w:rFonts w:ascii="Tahoma" w:hAnsi="Tahoma" w:cs="Tahoma"/>
          <w:sz w:val="20"/>
          <w:szCs w:val="20"/>
        </w:rPr>
        <w:lastRenderedPageBreak/>
        <w:t>należyte wykonywanie powinny być wydane nie wcześniej niż 3 miesiące przed upływem terminu składania ofert</w:t>
      </w:r>
    </w:p>
    <w:p w:rsidR="00861888" w:rsidRPr="00006845" w:rsidRDefault="00861888" w:rsidP="006B6289">
      <w:pPr>
        <w:spacing w:after="0" w:line="240" w:lineRule="auto"/>
        <w:jc w:val="both"/>
        <w:rPr>
          <w:rFonts w:ascii="Tahoma" w:hAnsi="Tahoma" w:cs="Tahoma"/>
          <w:sz w:val="20"/>
          <w:szCs w:val="20"/>
        </w:rPr>
      </w:pPr>
    </w:p>
    <w:p w:rsidR="00861888" w:rsidRPr="00006845" w:rsidRDefault="00861888" w:rsidP="00861888">
      <w:pPr>
        <w:spacing w:after="0" w:line="240" w:lineRule="auto"/>
        <w:jc w:val="both"/>
        <w:rPr>
          <w:rFonts w:ascii="Tahoma" w:hAnsi="Tahoma" w:cs="Tahoma"/>
          <w:sz w:val="20"/>
          <w:szCs w:val="20"/>
        </w:rPr>
      </w:pPr>
      <w:r w:rsidRPr="00006845">
        <w:rPr>
          <w:rFonts w:ascii="Tahoma" w:hAnsi="Tahoma" w:cs="Tahoma"/>
          <w:sz w:val="20"/>
          <w:szCs w:val="20"/>
        </w:rPr>
        <w:t xml:space="preserve">5.7. </w:t>
      </w:r>
      <w:r w:rsidR="00006845">
        <w:rPr>
          <w:rFonts w:ascii="Tahoma" w:hAnsi="Tahoma" w:cs="Tahoma"/>
          <w:sz w:val="20"/>
          <w:szCs w:val="20"/>
        </w:rPr>
        <w:t>Wykaz</w:t>
      </w:r>
      <w:r w:rsidRPr="00006845">
        <w:rPr>
          <w:rFonts w:ascii="Tahoma" w:hAnsi="Tahoma" w:cs="Tahoma"/>
          <w:sz w:val="20"/>
          <w:szCs w:val="20"/>
        </w:rPr>
        <w:t xml:space="preserve"> narzędzi, wyposażenia zakładu lub urządzeń technicznych dostępnych wykonawcy w celu wykonania zamówienia publicznego wraz z informacją o podstawie do dysponowania tymi zasobami.</w:t>
      </w:r>
    </w:p>
    <w:p w:rsidR="00861888" w:rsidRDefault="00861888" w:rsidP="006B6289">
      <w:pPr>
        <w:spacing w:after="0" w:line="240" w:lineRule="auto"/>
        <w:jc w:val="both"/>
        <w:rPr>
          <w:rFonts w:ascii="Tahoma" w:hAnsi="Tahoma" w:cs="Tahoma"/>
          <w:i/>
          <w:sz w:val="20"/>
          <w:szCs w:val="20"/>
        </w:rPr>
      </w:pPr>
    </w:p>
    <w:p w:rsidR="00861888" w:rsidRPr="00861888" w:rsidRDefault="00861888" w:rsidP="006B6289">
      <w:pPr>
        <w:spacing w:after="0" w:line="240" w:lineRule="auto"/>
        <w:jc w:val="both"/>
        <w:rPr>
          <w:rFonts w:ascii="Tahoma" w:hAnsi="Tahoma" w:cs="Tahoma"/>
          <w:b/>
          <w:i/>
          <w:sz w:val="20"/>
          <w:szCs w:val="20"/>
        </w:rPr>
      </w:pPr>
      <w:r w:rsidRPr="00861888">
        <w:rPr>
          <w:rFonts w:ascii="Tahoma" w:hAnsi="Tahoma" w:cs="Tahoma"/>
          <w:b/>
          <w:i/>
          <w:sz w:val="20"/>
          <w:szCs w:val="20"/>
        </w:rPr>
        <w:t>DOKUMENTY POTWIERDZAJĄCE BRAK PODSTAW DO WYKLUCZENIA</w:t>
      </w:r>
    </w:p>
    <w:p w:rsidR="00D10F38" w:rsidRDefault="00D10F38" w:rsidP="00D10F38">
      <w:pPr>
        <w:spacing w:after="0" w:line="240" w:lineRule="auto"/>
        <w:jc w:val="both"/>
        <w:rPr>
          <w:rFonts w:ascii="Tahoma" w:hAnsi="Tahoma" w:cs="Tahoma"/>
          <w:sz w:val="20"/>
          <w:szCs w:val="20"/>
        </w:rPr>
      </w:pPr>
    </w:p>
    <w:p w:rsidR="00D10F38" w:rsidRPr="00D10F38" w:rsidRDefault="00D10F38" w:rsidP="00D10F38">
      <w:pPr>
        <w:spacing w:after="0" w:line="240" w:lineRule="auto"/>
        <w:jc w:val="both"/>
        <w:rPr>
          <w:rFonts w:ascii="Tahoma" w:hAnsi="Tahoma" w:cs="Tahoma"/>
          <w:sz w:val="20"/>
          <w:szCs w:val="20"/>
        </w:rPr>
      </w:pPr>
      <w:r w:rsidRPr="00D10F38">
        <w:rPr>
          <w:rFonts w:ascii="Tahoma" w:hAnsi="Tahoma" w:cs="Tahoma"/>
          <w:sz w:val="20"/>
          <w:szCs w:val="20"/>
        </w:rPr>
        <w:t xml:space="preserve">5.8. </w:t>
      </w:r>
      <w:r>
        <w:rPr>
          <w:rFonts w:ascii="Tahoma" w:hAnsi="Tahoma" w:cs="Tahoma"/>
          <w:sz w:val="20"/>
          <w:szCs w:val="20"/>
        </w:rPr>
        <w:t>I</w:t>
      </w:r>
      <w:r w:rsidRPr="00D10F38">
        <w:rPr>
          <w:rFonts w:ascii="Tahoma" w:hAnsi="Tahoma" w:cs="Tahoma"/>
          <w:sz w:val="20"/>
          <w:szCs w:val="20"/>
        </w:rPr>
        <w:t xml:space="preserve">nformację z Krajowego Rejestru Karnego w zakresie określonym w art. 24 ust. 1 pkt 13, 14 i 21 ustawy </w:t>
      </w:r>
      <w:proofErr w:type="spellStart"/>
      <w:r w:rsidRPr="00D10F38">
        <w:rPr>
          <w:rFonts w:ascii="Tahoma" w:hAnsi="Tahoma" w:cs="Tahoma"/>
          <w:sz w:val="20"/>
          <w:szCs w:val="20"/>
        </w:rPr>
        <w:t>Pzp</w:t>
      </w:r>
      <w:proofErr w:type="spellEnd"/>
      <w:r w:rsidRPr="00D10F38">
        <w:rPr>
          <w:rFonts w:ascii="Tahoma" w:hAnsi="Tahoma" w:cs="Tahoma"/>
          <w:sz w:val="20"/>
          <w:szCs w:val="20"/>
        </w:rPr>
        <w:t xml:space="preserve"> wystawioną nie wcześniej niż 6 miesięcy przed upływem terminu składania ofert; </w:t>
      </w:r>
    </w:p>
    <w:p w:rsidR="00D10F38" w:rsidRPr="00B116B8" w:rsidRDefault="00D10F38" w:rsidP="006B6289">
      <w:pPr>
        <w:spacing w:after="0" w:line="240" w:lineRule="auto"/>
        <w:jc w:val="both"/>
        <w:rPr>
          <w:rFonts w:ascii="Tahoma" w:hAnsi="Tahoma" w:cs="Tahoma"/>
          <w:i/>
          <w:sz w:val="20"/>
          <w:szCs w:val="20"/>
        </w:rPr>
      </w:pPr>
    </w:p>
    <w:p w:rsidR="006B6289" w:rsidRDefault="00D10F38" w:rsidP="006B6289">
      <w:pPr>
        <w:spacing w:after="0" w:line="240" w:lineRule="auto"/>
        <w:jc w:val="both"/>
        <w:rPr>
          <w:rFonts w:ascii="Tahoma" w:hAnsi="Tahoma" w:cs="Tahoma"/>
          <w:sz w:val="20"/>
          <w:szCs w:val="20"/>
        </w:rPr>
      </w:pPr>
      <w:r>
        <w:rPr>
          <w:rFonts w:ascii="Tahoma" w:hAnsi="Tahoma" w:cs="Tahoma"/>
          <w:sz w:val="20"/>
          <w:szCs w:val="20"/>
        </w:rPr>
        <w:t>5.9</w:t>
      </w:r>
      <w:r w:rsidR="006B6289">
        <w:rPr>
          <w:rFonts w:ascii="Tahoma" w:hAnsi="Tahoma" w:cs="Tahoma"/>
          <w:sz w:val="20"/>
          <w:szCs w:val="20"/>
        </w:rPr>
        <w:t xml:space="preserve">. </w:t>
      </w:r>
      <w:r w:rsidR="006B6289" w:rsidRPr="00C50B73">
        <w:rPr>
          <w:rFonts w:ascii="Tahoma" w:hAnsi="Tahoma" w:cs="Tahoma"/>
          <w:sz w:val="20"/>
          <w:szCs w:val="20"/>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B6289" w:rsidRPr="00C50B73" w:rsidRDefault="006B6289" w:rsidP="006B6289">
      <w:pPr>
        <w:spacing w:after="0" w:line="240" w:lineRule="auto"/>
        <w:jc w:val="both"/>
        <w:rPr>
          <w:rFonts w:ascii="Tahoma" w:hAnsi="Tahoma" w:cs="Tahoma"/>
          <w:sz w:val="20"/>
          <w:szCs w:val="20"/>
        </w:rPr>
      </w:pPr>
    </w:p>
    <w:p w:rsidR="00A0788A" w:rsidRDefault="00D10F38" w:rsidP="00A0788A">
      <w:pPr>
        <w:rPr>
          <w:rFonts w:ascii="Tahoma" w:eastAsia="Times New Roman" w:hAnsi="Tahoma" w:cs="Tahoma"/>
          <w:sz w:val="20"/>
          <w:szCs w:val="20"/>
          <w:lang w:eastAsia="pl-PL"/>
        </w:rPr>
      </w:pPr>
      <w:r>
        <w:rPr>
          <w:rFonts w:ascii="Tahoma" w:hAnsi="Tahoma" w:cs="Tahoma"/>
          <w:sz w:val="20"/>
          <w:szCs w:val="20"/>
        </w:rPr>
        <w:t>5.10</w:t>
      </w:r>
      <w:r w:rsidR="006B6289">
        <w:rPr>
          <w:rFonts w:ascii="Tahoma" w:hAnsi="Tahoma" w:cs="Tahoma"/>
          <w:sz w:val="20"/>
          <w:szCs w:val="20"/>
        </w:rPr>
        <w:t xml:space="preserve">. </w:t>
      </w:r>
      <w:r w:rsidR="006B6289" w:rsidRPr="00C50B73">
        <w:rPr>
          <w:rFonts w:ascii="Tahoma" w:hAnsi="Tahoma" w:cs="Tahoma"/>
          <w:sz w:val="20"/>
          <w:szCs w:val="20"/>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w:t>
      </w:r>
      <w:r w:rsidR="006B6289" w:rsidRPr="00A0788A">
        <w:rPr>
          <w:rFonts w:ascii="Tahoma" w:hAnsi="Tahoma" w:cs="Tahoma"/>
          <w:sz w:val="20"/>
          <w:szCs w:val="20"/>
        </w:rPr>
        <w:t>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0788A" w:rsidRPr="00A0788A">
        <w:rPr>
          <w:rFonts w:ascii="Tahoma" w:hAnsi="Tahoma" w:cs="Tahoma"/>
          <w:sz w:val="20"/>
          <w:szCs w:val="20"/>
        </w:rPr>
        <w:t xml:space="preserve"> oraz oświadczenie w sprawie podatków lokalnych z rozporządzenia </w:t>
      </w:r>
      <w:proofErr w:type="spellStart"/>
      <w:r w:rsidR="00A0788A" w:rsidRPr="00A0788A">
        <w:rPr>
          <w:rFonts w:ascii="Tahoma" w:hAnsi="Tahoma" w:cs="Tahoma"/>
          <w:sz w:val="20"/>
          <w:szCs w:val="20"/>
        </w:rPr>
        <w:t>parg</w:t>
      </w:r>
      <w:proofErr w:type="spellEnd"/>
      <w:r w:rsidR="00A0788A" w:rsidRPr="00A0788A">
        <w:rPr>
          <w:rFonts w:ascii="Tahoma" w:hAnsi="Tahoma" w:cs="Tahoma"/>
          <w:sz w:val="20"/>
          <w:szCs w:val="20"/>
        </w:rPr>
        <w:t>. 5 pkt 9 tj.;</w:t>
      </w:r>
      <w:r w:rsidR="00A0788A" w:rsidRPr="00A0788A">
        <w:rPr>
          <w:rFonts w:ascii="Tahoma" w:eastAsia="Times New Roman" w:hAnsi="Tahoma" w:cs="Tahoma"/>
          <w:sz w:val="20"/>
          <w:szCs w:val="20"/>
          <w:lang w:eastAsia="pl-PL"/>
        </w:rPr>
        <w:t xml:space="preserve"> 9) oświadczenia wykonawcy o niezaleganiu z opłacaniem podatków i opłat lokalnych, o których mowa w ustawie z dnia 12 stycznia 1991 r. o podatkach i opłatach lokalnych (Dz. U. z 2016 r. poz. 716);</w:t>
      </w:r>
    </w:p>
    <w:p w:rsidR="009473A4" w:rsidRPr="009473A4" w:rsidRDefault="009473A4" w:rsidP="009473A4">
      <w:pPr>
        <w:jc w:val="both"/>
        <w:rPr>
          <w:rFonts w:ascii="Tahoma" w:eastAsia="Times New Roman" w:hAnsi="Tahoma" w:cs="Tahoma"/>
          <w:sz w:val="20"/>
          <w:szCs w:val="20"/>
          <w:lang w:eastAsia="pl-PL"/>
        </w:rPr>
      </w:pPr>
      <w:r w:rsidRPr="009473A4">
        <w:rPr>
          <w:rFonts w:ascii="Tahoma" w:eastAsia="Times New Roman" w:hAnsi="Tahoma" w:cs="Tahoma"/>
          <w:sz w:val="20"/>
          <w:szCs w:val="20"/>
          <w:lang w:eastAsia="pl-PL"/>
        </w:rPr>
        <w:t xml:space="preserve">5.11. </w:t>
      </w:r>
      <w:r w:rsidRPr="009473A4">
        <w:rPr>
          <w:rFonts w:ascii="Tahoma" w:hAnsi="Tahoma" w:cs="Tahoma"/>
        </w:rPr>
        <w:t>Oświadczenie wykonawcy o niezaleganiu z opłacaniem podatków i opłat lokalnych, o których mowa w ustawie z dnia 12 stycznia 1991 r. o podatkach i opłatach lokalnych (Dz. U. z 2016 r. poz. 716);</w:t>
      </w:r>
    </w:p>
    <w:p w:rsidR="006B6289" w:rsidRPr="00C50B73" w:rsidRDefault="006B6289" w:rsidP="006B6289">
      <w:pPr>
        <w:spacing w:after="0" w:line="240" w:lineRule="auto"/>
        <w:jc w:val="both"/>
        <w:rPr>
          <w:rFonts w:ascii="Tahoma" w:hAnsi="Tahoma" w:cs="Tahoma"/>
          <w:sz w:val="20"/>
          <w:szCs w:val="20"/>
        </w:rPr>
      </w:pPr>
    </w:p>
    <w:p w:rsidR="006B6289" w:rsidRPr="00C50B73" w:rsidRDefault="006B6289" w:rsidP="006B6289">
      <w:pPr>
        <w:spacing w:after="0" w:line="240" w:lineRule="auto"/>
        <w:jc w:val="both"/>
        <w:rPr>
          <w:rFonts w:ascii="Tahoma" w:hAnsi="Tahoma" w:cs="Tahoma"/>
          <w:sz w:val="20"/>
          <w:szCs w:val="20"/>
        </w:rPr>
      </w:pPr>
    </w:p>
    <w:p w:rsidR="006B6289" w:rsidRPr="00C50B73" w:rsidRDefault="006B6289" w:rsidP="006B6289">
      <w:pPr>
        <w:spacing w:after="0" w:line="240" w:lineRule="auto"/>
        <w:jc w:val="both"/>
        <w:rPr>
          <w:rFonts w:ascii="Tahoma" w:hAnsi="Tahoma" w:cs="Tahoma"/>
          <w:sz w:val="20"/>
          <w:szCs w:val="20"/>
        </w:rPr>
      </w:pPr>
      <w:r w:rsidRPr="00C50B73">
        <w:rPr>
          <w:rFonts w:ascii="Tahoma" w:hAnsi="Tahoma" w:cs="Tahoma"/>
          <w:sz w:val="20"/>
          <w:szCs w:val="20"/>
        </w:rPr>
        <w:t>Uwaga: W sytuacji składania ofert przez spółkę cywilną Zamawiający wymaga odrębnych zaświadczeń właściwego naczelnika urzędu skarbowego i zaświadczenia właściwej terenowej jednostki organizacyjnej Zakładu Ubezpieczeń Społecznych lub Kasy Rolniczego Ubezpieczenia Społecznego albo innego dokumentu w zakresie wymaganym przepisami prawa wystawionych na:</w:t>
      </w:r>
    </w:p>
    <w:p w:rsidR="006B6289" w:rsidRPr="00C50B73" w:rsidRDefault="006B6289" w:rsidP="006B6289">
      <w:pPr>
        <w:pStyle w:val="Akapitzlist"/>
        <w:numPr>
          <w:ilvl w:val="0"/>
          <w:numId w:val="24"/>
        </w:numPr>
        <w:spacing w:after="0" w:line="240" w:lineRule="auto"/>
        <w:jc w:val="both"/>
        <w:rPr>
          <w:rFonts w:ascii="Tahoma" w:hAnsi="Tahoma" w:cs="Tahoma"/>
          <w:sz w:val="20"/>
          <w:szCs w:val="20"/>
        </w:rPr>
      </w:pPr>
      <w:r w:rsidRPr="00C50B73">
        <w:rPr>
          <w:rFonts w:ascii="Tahoma" w:hAnsi="Tahoma" w:cs="Tahoma"/>
          <w:sz w:val="20"/>
          <w:szCs w:val="20"/>
        </w:rPr>
        <w:t>poszczególnych wspólników  spółki cywilnej</w:t>
      </w:r>
    </w:p>
    <w:p w:rsidR="006B6289" w:rsidRPr="00966A54" w:rsidRDefault="006B6289" w:rsidP="006B6289">
      <w:pPr>
        <w:pStyle w:val="Akapitzlist"/>
        <w:numPr>
          <w:ilvl w:val="0"/>
          <w:numId w:val="24"/>
        </w:numPr>
        <w:spacing w:after="0" w:line="240" w:lineRule="auto"/>
        <w:jc w:val="both"/>
        <w:rPr>
          <w:rFonts w:ascii="Tahoma" w:hAnsi="Tahoma" w:cs="Tahoma"/>
          <w:sz w:val="20"/>
          <w:szCs w:val="20"/>
        </w:rPr>
      </w:pPr>
      <w:r w:rsidRPr="00C50B73">
        <w:rPr>
          <w:rFonts w:ascii="Tahoma" w:hAnsi="Tahoma" w:cs="Tahoma"/>
          <w:sz w:val="20"/>
          <w:szCs w:val="20"/>
        </w:rPr>
        <w:t>spółkę cywilną.</w:t>
      </w:r>
    </w:p>
    <w:p w:rsidR="00BF22C9" w:rsidRDefault="00BF22C9" w:rsidP="006B6289">
      <w:pPr>
        <w:spacing w:after="0" w:line="240" w:lineRule="auto"/>
        <w:jc w:val="both"/>
        <w:rPr>
          <w:rFonts w:ascii="Tahoma" w:hAnsi="Tahoma" w:cs="Tahoma"/>
          <w:sz w:val="20"/>
          <w:szCs w:val="20"/>
        </w:rPr>
      </w:pPr>
    </w:p>
    <w:p w:rsidR="00BF22C9" w:rsidRPr="00BF22C9" w:rsidRDefault="00686E8D" w:rsidP="00BF22C9">
      <w:pPr>
        <w:spacing w:after="0" w:line="240" w:lineRule="auto"/>
        <w:jc w:val="both"/>
        <w:rPr>
          <w:rFonts w:ascii="Tahoma" w:hAnsi="Tahoma" w:cs="Tahoma"/>
          <w:sz w:val="20"/>
          <w:szCs w:val="20"/>
        </w:rPr>
      </w:pPr>
      <w:r>
        <w:rPr>
          <w:rFonts w:ascii="Tahoma" w:hAnsi="Tahoma" w:cs="Tahoma"/>
          <w:sz w:val="20"/>
          <w:szCs w:val="20"/>
        </w:rPr>
        <w:t>5.12</w:t>
      </w:r>
      <w:r w:rsidR="00BF22C9">
        <w:rPr>
          <w:rFonts w:ascii="Tahoma" w:hAnsi="Tahoma" w:cs="Tahoma"/>
          <w:sz w:val="20"/>
          <w:szCs w:val="20"/>
        </w:rPr>
        <w:t>. O</w:t>
      </w:r>
      <w:r w:rsidR="00BF22C9" w:rsidRPr="00BF22C9">
        <w:rPr>
          <w:rFonts w:ascii="Tahoma" w:hAnsi="Tahoma" w:cs="Tahoma"/>
          <w:sz w:val="20"/>
          <w:szCs w:val="20"/>
        </w:rPr>
        <w:t xml:space="preserve">dpis z właściwego rejestru lub z centralnej ewidencji i informacji o działalności gospodarczej, jeżeli odrębne przepisy wymagają wpisu do rejestru lub ewidencji – w celu potwierdzenia braku podstaw do wykluczenia na podstawie art. 24 ust. 5 pkt 1 ustawy </w:t>
      </w:r>
      <w:proofErr w:type="spellStart"/>
      <w:r w:rsidR="00BF22C9" w:rsidRPr="00BF22C9">
        <w:rPr>
          <w:rFonts w:ascii="Tahoma" w:hAnsi="Tahoma" w:cs="Tahoma"/>
          <w:sz w:val="20"/>
          <w:szCs w:val="20"/>
        </w:rPr>
        <w:t>Pzp</w:t>
      </w:r>
      <w:proofErr w:type="spellEnd"/>
      <w:r w:rsidR="00BF22C9" w:rsidRPr="00BF22C9">
        <w:rPr>
          <w:rFonts w:ascii="Tahoma" w:hAnsi="Tahoma" w:cs="Tahoma"/>
          <w:sz w:val="20"/>
          <w:szCs w:val="20"/>
        </w:rPr>
        <w:t xml:space="preserve">, </w:t>
      </w:r>
    </w:p>
    <w:p w:rsidR="00BF22C9" w:rsidRDefault="00BF22C9" w:rsidP="006B6289">
      <w:pPr>
        <w:spacing w:after="0" w:line="240" w:lineRule="auto"/>
        <w:jc w:val="both"/>
        <w:rPr>
          <w:rFonts w:ascii="Tahoma" w:hAnsi="Tahoma" w:cs="Tahoma"/>
          <w:sz w:val="20"/>
          <w:szCs w:val="20"/>
        </w:rPr>
      </w:pPr>
    </w:p>
    <w:p w:rsidR="006B6289" w:rsidRPr="000F3EB1" w:rsidRDefault="006B6289" w:rsidP="006B6289">
      <w:pPr>
        <w:spacing w:after="0" w:line="240" w:lineRule="auto"/>
        <w:jc w:val="both"/>
        <w:rPr>
          <w:rFonts w:ascii="Tahoma" w:hAnsi="Tahoma" w:cs="Tahoma"/>
          <w:sz w:val="20"/>
          <w:szCs w:val="20"/>
        </w:rPr>
      </w:pPr>
      <w:r>
        <w:rPr>
          <w:rFonts w:ascii="Tahoma" w:hAnsi="Tahoma" w:cs="Tahoma"/>
          <w:sz w:val="20"/>
          <w:szCs w:val="20"/>
        </w:rPr>
        <w:t xml:space="preserve">6. </w:t>
      </w:r>
      <w:r w:rsidRPr="000F3EB1">
        <w:rPr>
          <w:rFonts w:ascii="Tahoma" w:hAnsi="Tahoma" w:cs="Tahoma"/>
          <w:sz w:val="20"/>
          <w:szCs w:val="20"/>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rsidR="006B6289" w:rsidRDefault="006B6289" w:rsidP="006B6289">
      <w:pPr>
        <w:spacing w:after="0" w:line="240" w:lineRule="auto"/>
        <w:jc w:val="both"/>
        <w:rPr>
          <w:rFonts w:ascii="Tahoma" w:hAnsi="Tahoma" w:cs="Tahoma"/>
          <w:sz w:val="20"/>
          <w:szCs w:val="20"/>
        </w:rPr>
      </w:pPr>
    </w:p>
    <w:p w:rsidR="006B6289" w:rsidRPr="00966A54" w:rsidRDefault="006B6289" w:rsidP="006B6289">
      <w:pPr>
        <w:spacing w:after="0" w:line="240" w:lineRule="auto"/>
        <w:jc w:val="both"/>
        <w:rPr>
          <w:rFonts w:ascii="Tahoma" w:hAnsi="Tahoma" w:cs="Tahoma"/>
          <w:b/>
          <w:sz w:val="20"/>
          <w:szCs w:val="20"/>
        </w:rPr>
      </w:pPr>
      <w:r>
        <w:rPr>
          <w:rFonts w:ascii="Tahoma" w:hAnsi="Tahoma" w:cs="Tahoma"/>
          <w:sz w:val="20"/>
          <w:szCs w:val="20"/>
        </w:rPr>
        <w:t xml:space="preserve">6.1. </w:t>
      </w:r>
      <w:r w:rsidRPr="000F3EB1">
        <w:rPr>
          <w:rFonts w:ascii="Tahoma" w:hAnsi="Tahoma" w:cs="Tahoma"/>
          <w:sz w:val="20"/>
          <w:szCs w:val="20"/>
        </w:rPr>
        <w:t xml:space="preserve">Wykonawca, który polega na zdolnościach lub sytuacji innych podmiotów, musi udowodnić zamawiającemu, że realizując zamówienie, będzie dysponował niezbędnymi zasobami tych </w:t>
      </w:r>
      <w:r w:rsidRPr="000F3EB1">
        <w:rPr>
          <w:rFonts w:ascii="Tahoma" w:hAnsi="Tahoma" w:cs="Tahoma"/>
          <w:sz w:val="20"/>
          <w:szCs w:val="20"/>
        </w:rPr>
        <w:lastRenderedPageBreak/>
        <w:t xml:space="preserve">podmiotów, </w:t>
      </w:r>
      <w:r w:rsidRPr="00861888">
        <w:rPr>
          <w:rFonts w:ascii="Tahoma" w:hAnsi="Tahoma" w:cs="Tahoma"/>
          <w:sz w:val="20"/>
          <w:szCs w:val="20"/>
        </w:rPr>
        <w:t>w szczególności przedstawiając zobowiązanie tych podmiotów do oddania mu do dyspozycji niezbędnych zasobów na potrzeby realizacji zamówienia.</w:t>
      </w:r>
      <w:r w:rsidRPr="00966A54">
        <w:rPr>
          <w:rFonts w:ascii="Tahoma" w:hAnsi="Tahoma" w:cs="Tahoma"/>
          <w:b/>
          <w:sz w:val="20"/>
          <w:szCs w:val="20"/>
        </w:rPr>
        <w:t xml:space="preserve"> </w:t>
      </w:r>
    </w:p>
    <w:p w:rsidR="006B6289" w:rsidRDefault="006B6289" w:rsidP="006B6289">
      <w:pPr>
        <w:spacing w:after="0" w:line="240" w:lineRule="auto"/>
        <w:jc w:val="both"/>
        <w:rPr>
          <w:rFonts w:ascii="Tahoma" w:hAnsi="Tahoma" w:cs="Tahoma"/>
          <w:sz w:val="20"/>
          <w:szCs w:val="20"/>
        </w:rPr>
      </w:pPr>
    </w:p>
    <w:p w:rsidR="006B6289" w:rsidRPr="00C50B73" w:rsidRDefault="006B6289" w:rsidP="006B6289">
      <w:pPr>
        <w:spacing w:after="0" w:line="240" w:lineRule="auto"/>
        <w:jc w:val="both"/>
        <w:rPr>
          <w:rFonts w:ascii="Tahoma" w:hAnsi="Tahoma" w:cs="Tahoma"/>
          <w:sz w:val="20"/>
          <w:szCs w:val="20"/>
        </w:rPr>
      </w:pPr>
      <w:r w:rsidRPr="00EC7344">
        <w:rPr>
          <w:rFonts w:ascii="Tahoma" w:hAnsi="Tahoma" w:cs="Tahoma"/>
          <w:sz w:val="20"/>
          <w:szCs w:val="20"/>
        </w:rPr>
        <w:t>6.2. Wykonawca, który polega na zdolnościach lub sytuacji innych podmiotów na zasadach</w:t>
      </w:r>
      <w:r w:rsidR="006E64B5">
        <w:rPr>
          <w:rFonts w:ascii="Tahoma" w:hAnsi="Tahoma" w:cs="Tahoma"/>
          <w:sz w:val="20"/>
          <w:szCs w:val="20"/>
        </w:rPr>
        <w:t xml:space="preserve"> określonych </w:t>
      </w:r>
      <w:r w:rsidRPr="00EC7344">
        <w:rPr>
          <w:rFonts w:ascii="Tahoma" w:hAnsi="Tahoma" w:cs="Tahoma"/>
          <w:sz w:val="20"/>
          <w:szCs w:val="20"/>
        </w:rPr>
        <w:t xml:space="preserve">w art. 22a ustawy, przedstawienia w odniesieniu do tych podmiotów dokumenty wymienione w Rozdz. VII pkt </w:t>
      </w:r>
      <w:r w:rsidR="00D62277" w:rsidRPr="00EC7344">
        <w:rPr>
          <w:rFonts w:ascii="Tahoma" w:hAnsi="Tahoma" w:cs="Tahoma"/>
          <w:sz w:val="20"/>
          <w:szCs w:val="20"/>
        </w:rPr>
        <w:t>5.8 ,</w:t>
      </w:r>
      <w:r w:rsidR="004D7CB3" w:rsidRPr="00EC7344">
        <w:rPr>
          <w:rFonts w:ascii="Tahoma" w:hAnsi="Tahoma" w:cs="Tahoma"/>
          <w:sz w:val="20"/>
          <w:szCs w:val="20"/>
        </w:rPr>
        <w:t xml:space="preserve"> 5.9</w:t>
      </w:r>
      <w:r w:rsidR="00D62277" w:rsidRPr="00EC7344">
        <w:rPr>
          <w:rFonts w:ascii="Tahoma" w:hAnsi="Tahoma" w:cs="Tahoma"/>
          <w:sz w:val="20"/>
          <w:szCs w:val="20"/>
        </w:rPr>
        <w:t>, 5.10</w:t>
      </w:r>
      <w:r w:rsidR="00686E8D">
        <w:rPr>
          <w:rFonts w:ascii="Tahoma" w:hAnsi="Tahoma" w:cs="Tahoma"/>
          <w:sz w:val="20"/>
          <w:szCs w:val="20"/>
        </w:rPr>
        <w:t>, 5.11, 5.12</w:t>
      </w:r>
      <w:r w:rsidRPr="00EC7344">
        <w:rPr>
          <w:rFonts w:ascii="Tahoma" w:hAnsi="Tahoma" w:cs="Tahoma"/>
          <w:sz w:val="20"/>
          <w:szCs w:val="20"/>
        </w:rPr>
        <w:t xml:space="preserve"> SIWZ.</w:t>
      </w:r>
      <w:r w:rsidRPr="00C50B73">
        <w:rPr>
          <w:rFonts w:ascii="Tahoma" w:hAnsi="Tahoma" w:cs="Tahoma"/>
          <w:sz w:val="20"/>
          <w:szCs w:val="20"/>
        </w:rPr>
        <w:t xml:space="preserve"> </w:t>
      </w:r>
    </w:p>
    <w:p w:rsidR="006B6289" w:rsidRDefault="006B6289" w:rsidP="006B6289">
      <w:pPr>
        <w:spacing w:after="0" w:line="240" w:lineRule="auto"/>
        <w:jc w:val="both"/>
        <w:rPr>
          <w:rFonts w:ascii="Tahoma" w:hAnsi="Tahoma" w:cs="Tahoma"/>
          <w:sz w:val="20"/>
          <w:szCs w:val="20"/>
        </w:rPr>
      </w:pPr>
    </w:p>
    <w:p w:rsidR="006B6289" w:rsidRPr="000F3EB1" w:rsidRDefault="006B6289" w:rsidP="006B6289">
      <w:pPr>
        <w:spacing w:after="0" w:line="240" w:lineRule="auto"/>
        <w:jc w:val="both"/>
        <w:rPr>
          <w:rFonts w:ascii="Tahoma" w:hAnsi="Tahoma" w:cs="Tahoma"/>
          <w:sz w:val="20"/>
          <w:szCs w:val="20"/>
        </w:rPr>
      </w:pPr>
      <w:r>
        <w:rPr>
          <w:rFonts w:ascii="Tahoma" w:hAnsi="Tahoma" w:cs="Tahoma"/>
          <w:sz w:val="20"/>
          <w:szCs w:val="20"/>
        </w:rPr>
        <w:t xml:space="preserve">6.3. </w:t>
      </w:r>
      <w:r w:rsidRPr="000F3EB1">
        <w:rPr>
          <w:rFonts w:ascii="Tahoma" w:hAnsi="Tahoma" w:cs="Tahoma"/>
          <w:sz w:val="20"/>
          <w:szCs w:val="20"/>
        </w:rPr>
        <w:t>W odniesieniu do warunków dotyczących doświadczenia, wykonawcy mogą polegać na zdolnościach innych podmiotów, jeśli podmioty</w:t>
      </w:r>
      <w:r>
        <w:rPr>
          <w:rFonts w:ascii="Tahoma" w:hAnsi="Tahoma" w:cs="Tahoma"/>
          <w:sz w:val="20"/>
          <w:szCs w:val="20"/>
        </w:rPr>
        <w:t xml:space="preserve"> te zrealizują </w:t>
      </w:r>
      <w:r w:rsidR="006E0915">
        <w:rPr>
          <w:rFonts w:ascii="Tahoma" w:hAnsi="Tahoma" w:cs="Tahoma"/>
          <w:sz w:val="20"/>
          <w:szCs w:val="20"/>
        </w:rPr>
        <w:t>usługi</w:t>
      </w:r>
      <w:r>
        <w:rPr>
          <w:rFonts w:ascii="Tahoma" w:hAnsi="Tahoma" w:cs="Tahoma"/>
          <w:sz w:val="20"/>
          <w:szCs w:val="20"/>
        </w:rPr>
        <w:t xml:space="preserve">, </w:t>
      </w:r>
      <w:r w:rsidRPr="000F3EB1">
        <w:rPr>
          <w:rFonts w:ascii="Tahoma" w:hAnsi="Tahoma" w:cs="Tahoma"/>
          <w:sz w:val="20"/>
          <w:szCs w:val="20"/>
        </w:rPr>
        <w:t xml:space="preserve">do realizacji których te zdolności są wymagane.  </w:t>
      </w:r>
    </w:p>
    <w:p w:rsidR="006B6289" w:rsidRDefault="006B6289" w:rsidP="006B6289">
      <w:pPr>
        <w:spacing w:after="0" w:line="240" w:lineRule="auto"/>
        <w:jc w:val="both"/>
        <w:rPr>
          <w:rFonts w:ascii="Tahoma" w:hAnsi="Tahoma" w:cs="Tahoma"/>
          <w:sz w:val="20"/>
          <w:szCs w:val="20"/>
        </w:rPr>
      </w:pPr>
    </w:p>
    <w:p w:rsidR="006B6289" w:rsidRPr="000F3EB1" w:rsidRDefault="006B6289" w:rsidP="006B6289">
      <w:pPr>
        <w:spacing w:after="0" w:line="240" w:lineRule="auto"/>
        <w:jc w:val="both"/>
        <w:rPr>
          <w:rFonts w:ascii="Tahoma" w:hAnsi="Tahoma" w:cs="Tahoma"/>
          <w:sz w:val="20"/>
          <w:szCs w:val="20"/>
        </w:rPr>
      </w:pPr>
      <w:r>
        <w:rPr>
          <w:rFonts w:ascii="Tahoma" w:hAnsi="Tahoma" w:cs="Tahoma"/>
          <w:sz w:val="20"/>
          <w:szCs w:val="20"/>
        </w:rPr>
        <w:t xml:space="preserve">6.4. </w:t>
      </w:r>
      <w:r w:rsidRPr="000F3EB1">
        <w:rPr>
          <w:rFonts w:ascii="Tahoma" w:hAnsi="Tahoma" w:cs="Tahoma"/>
          <w:sz w:val="20"/>
          <w:szCs w:val="20"/>
        </w:rPr>
        <w:t xml:space="preserve">Jeżeli zdolności techniczne lub zawodowe podmiotu,  o którym mowa w ust. </w:t>
      </w:r>
      <w:r>
        <w:rPr>
          <w:rFonts w:ascii="Tahoma" w:hAnsi="Tahoma" w:cs="Tahoma"/>
          <w:sz w:val="20"/>
          <w:szCs w:val="20"/>
        </w:rPr>
        <w:t>6</w:t>
      </w:r>
      <w:r w:rsidRPr="000F3EB1">
        <w:rPr>
          <w:rFonts w:ascii="Tahoma" w:hAnsi="Tahoma" w:cs="Tahoma"/>
          <w:sz w:val="20"/>
          <w:szCs w:val="20"/>
        </w:rPr>
        <w:t xml:space="preserve">, nie potwierdzają spełnienia przez wykonawcę warunków udziału  w postępowaniu lub zachodzą wobec tych podmiotów podstawy wykluczenia, zamawiający żąda, aby wykonawca w terminie określonym przez zamawiającego:  </w:t>
      </w:r>
    </w:p>
    <w:p w:rsidR="006B6289" w:rsidRPr="000F3EB1" w:rsidRDefault="006B6289" w:rsidP="006B6289">
      <w:pPr>
        <w:spacing w:after="0" w:line="240" w:lineRule="auto"/>
        <w:jc w:val="both"/>
        <w:rPr>
          <w:rFonts w:ascii="Tahoma" w:hAnsi="Tahoma" w:cs="Tahoma"/>
          <w:sz w:val="20"/>
          <w:szCs w:val="20"/>
        </w:rPr>
      </w:pPr>
      <w:r>
        <w:rPr>
          <w:rFonts w:ascii="Tahoma" w:hAnsi="Tahoma" w:cs="Tahoma"/>
          <w:sz w:val="20"/>
          <w:szCs w:val="20"/>
        </w:rPr>
        <w:t xml:space="preserve">- </w:t>
      </w:r>
      <w:r w:rsidRPr="000F3EB1">
        <w:rPr>
          <w:rFonts w:ascii="Tahoma" w:hAnsi="Tahoma" w:cs="Tahoma"/>
          <w:sz w:val="20"/>
          <w:szCs w:val="20"/>
        </w:rPr>
        <w:t xml:space="preserve">zastąpił ten podmiot innym podmiotem lub podmiotami lub  </w:t>
      </w:r>
    </w:p>
    <w:p w:rsidR="006B6289" w:rsidRPr="000F3EB1" w:rsidRDefault="006B6289" w:rsidP="006B6289">
      <w:pPr>
        <w:spacing w:after="0" w:line="240" w:lineRule="auto"/>
        <w:jc w:val="both"/>
        <w:rPr>
          <w:rFonts w:ascii="Tahoma" w:hAnsi="Tahoma" w:cs="Tahoma"/>
          <w:sz w:val="20"/>
          <w:szCs w:val="20"/>
        </w:rPr>
      </w:pPr>
      <w:r>
        <w:rPr>
          <w:rFonts w:ascii="Tahoma" w:hAnsi="Tahoma" w:cs="Tahoma"/>
          <w:sz w:val="20"/>
          <w:szCs w:val="20"/>
        </w:rPr>
        <w:t xml:space="preserve">- </w:t>
      </w:r>
      <w:r w:rsidRPr="000F3EB1">
        <w:rPr>
          <w:rFonts w:ascii="Tahoma" w:hAnsi="Tahoma" w:cs="Tahoma"/>
          <w:sz w:val="20"/>
          <w:szCs w:val="20"/>
        </w:rPr>
        <w:t xml:space="preserve">zobowiązał się do osobistego wykonania odpowiedniej części zamówienia, jeżeli wykaże zdolności techniczne lub zawodowe, o których mowa w ust. </w:t>
      </w:r>
      <w:r>
        <w:rPr>
          <w:rFonts w:ascii="Tahoma" w:hAnsi="Tahoma" w:cs="Tahoma"/>
          <w:sz w:val="20"/>
          <w:szCs w:val="20"/>
        </w:rPr>
        <w:t>6.</w:t>
      </w:r>
      <w:r w:rsidRPr="000F3EB1">
        <w:rPr>
          <w:rFonts w:ascii="Tahoma" w:hAnsi="Tahoma" w:cs="Tahoma"/>
          <w:sz w:val="20"/>
          <w:szCs w:val="20"/>
        </w:rPr>
        <w:t xml:space="preserve"> </w:t>
      </w:r>
    </w:p>
    <w:p w:rsidR="006B6289" w:rsidRDefault="006B6289" w:rsidP="006B6289">
      <w:pPr>
        <w:spacing w:after="0" w:line="240" w:lineRule="auto"/>
        <w:jc w:val="both"/>
        <w:rPr>
          <w:rFonts w:ascii="Tahoma" w:hAnsi="Tahoma" w:cs="Tahoma"/>
          <w:sz w:val="20"/>
          <w:szCs w:val="20"/>
        </w:rPr>
      </w:pPr>
    </w:p>
    <w:p w:rsidR="006B6289" w:rsidRPr="0033654E" w:rsidRDefault="006B6289" w:rsidP="006B6289">
      <w:pPr>
        <w:spacing w:after="0" w:line="240" w:lineRule="auto"/>
        <w:jc w:val="both"/>
        <w:rPr>
          <w:rFonts w:ascii="Tahoma" w:hAnsi="Tahoma" w:cs="Tahoma"/>
          <w:sz w:val="20"/>
          <w:szCs w:val="20"/>
        </w:rPr>
      </w:pPr>
      <w:r>
        <w:rPr>
          <w:rFonts w:ascii="Tahoma" w:hAnsi="Tahoma" w:cs="Tahoma"/>
          <w:sz w:val="20"/>
          <w:szCs w:val="20"/>
        </w:rPr>
        <w:t xml:space="preserve">7. </w:t>
      </w:r>
      <w:r w:rsidRPr="0033654E">
        <w:rPr>
          <w:rFonts w:ascii="Tahoma" w:hAnsi="Tahoma" w:cs="Tahoma"/>
          <w:sz w:val="20"/>
          <w:szCs w:val="20"/>
        </w:rPr>
        <w:t xml:space="preserve">Zgodnie z treścią rozporządzenia Ministra Rozwoju z dnia 27.07.2016 r. </w:t>
      </w:r>
      <w:r w:rsidRPr="0033654E">
        <w:rPr>
          <w:rFonts w:ascii="Tahoma" w:hAnsi="Tahoma" w:cs="Tahoma"/>
          <w:i/>
          <w:sz w:val="20"/>
          <w:szCs w:val="20"/>
        </w:rPr>
        <w:t>w sprawie rodzajów dokumentów, jakich może żądać Zamawiający od Wykonawcy w postępowaniu o udzielenie zamówienia</w:t>
      </w:r>
      <w:r w:rsidRPr="0033654E">
        <w:rPr>
          <w:rFonts w:ascii="Tahoma" w:hAnsi="Tahoma" w:cs="Tahoma"/>
          <w:sz w:val="20"/>
          <w:szCs w:val="20"/>
        </w:rPr>
        <w:t xml:space="preserve">  (Dz. U. 2016 r., poz. 1126) </w:t>
      </w:r>
      <w:r w:rsidRPr="006E0915">
        <w:rPr>
          <w:rFonts w:ascii="Tahoma" w:hAnsi="Tahoma" w:cs="Tahoma"/>
          <w:b/>
          <w:sz w:val="20"/>
          <w:szCs w:val="20"/>
        </w:rPr>
        <w:t>oświadczenia</w:t>
      </w:r>
      <w:r w:rsidRPr="0033654E">
        <w:rPr>
          <w:rFonts w:ascii="Tahoma" w:hAnsi="Tahoma" w:cs="Tahoma"/>
          <w:sz w:val="20"/>
          <w:szCs w:val="20"/>
        </w:rPr>
        <w:t xml:space="preserve">, o których mowa w ww. rozporządzeniu </w:t>
      </w:r>
      <w:r w:rsidRPr="006E0915">
        <w:rPr>
          <w:rFonts w:ascii="Tahoma" w:hAnsi="Tahoma" w:cs="Tahoma"/>
          <w:b/>
          <w:sz w:val="20"/>
          <w:szCs w:val="20"/>
        </w:rPr>
        <w:t>dotyczące wykonawcy i innych podmiotów, na których zdolnościach lub sytuacji polega wykonawca na zasadac</w:t>
      </w:r>
      <w:r w:rsidR="006E0915">
        <w:rPr>
          <w:rFonts w:ascii="Tahoma" w:hAnsi="Tahoma" w:cs="Tahoma"/>
          <w:b/>
          <w:sz w:val="20"/>
          <w:szCs w:val="20"/>
        </w:rPr>
        <w:t xml:space="preserve">h określonych w art. 22a </w:t>
      </w:r>
      <w:proofErr w:type="spellStart"/>
      <w:r w:rsidR="006E0915">
        <w:rPr>
          <w:rFonts w:ascii="Tahoma" w:hAnsi="Tahoma" w:cs="Tahoma"/>
          <w:b/>
          <w:sz w:val="20"/>
          <w:szCs w:val="20"/>
        </w:rPr>
        <w:t>Pzp</w:t>
      </w:r>
      <w:proofErr w:type="spellEnd"/>
      <w:r w:rsidR="006E0915">
        <w:rPr>
          <w:rFonts w:ascii="Tahoma" w:hAnsi="Tahoma" w:cs="Tahoma"/>
          <w:b/>
          <w:sz w:val="20"/>
          <w:szCs w:val="20"/>
        </w:rPr>
        <w:t xml:space="preserve"> </w:t>
      </w:r>
      <w:r w:rsidRPr="006E0915">
        <w:rPr>
          <w:rFonts w:ascii="Tahoma" w:hAnsi="Tahoma" w:cs="Tahoma"/>
          <w:b/>
          <w:sz w:val="20"/>
          <w:szCs w:val="20"/>
        </w:rPr>
        <w:t>oraz dotyczące podwykonawców,</w:t>
      </w:r>
      <w:r w:rsidRPr="0033654E">
        <w:rPr>
          <w:rFonts w:ascii="Tahoma" w:hAnsi="Tahoma" w:cs="Tahoma"/>
          <w:sz w:val="20"/>
          <w:szCs w:val="20"/>
        </w:rPr>
        <w:t xml:space="preserve"> </w:t>
      </w:r>
      <w:r w:rsidRPr="0033654E">
        <w:rPr>
          <w:rFonts w:ascii="Tahoma" w:hAnsi="Tahoma" w:cs="Tahoma"/>
          <w:b/>
          <w:sz w:val="20"/>
          <w:szCs w:val="20"/>
        </w:rPr>
        <w:t>składane są  w oryginale.</w:t>
      </w:r>
      <w:r w:rsidRPr="0033654E">
        <w:rPr>
          <w:rFonts w:ascii="Tahoma" w:hAnsi="Tahoma" w:cs="Tahoma"/>
          <w:sz w:val="20"/>
          <w:szCs w:val="20"/>
        </w:rPr>
        <w:t xml:space="preserve"> </w:t>
      </w:r>
    </w:p>
    <w:p w:rsidR="006B6289" w:rsidRDefault="006B6289" w:rsidP="006B6289">
      <w:pPr>
        <w:spacing w:after="0" w:line="240" w:lineRule="auto"/>
        <w:jc w:val="both"/>
        <w:rPr>
          <w:rFonts w:ascii="Tahoma" w:hAnsi="Tahoma" w:cs="Tahoma"/>
          <w:sz w:val="20"/>
          <w:szCs w:val="20"/>
        </w:rPr>
      </w:pPr>
    </w:p>
    <w:p w:rsidR="006B6289" w:rsidRPr="00966A54" w:rsidRDefault="006B6289" w:rsidP="006B6289">
      <w:pPr>
        <w:spacing w:after="0" w:line="240" w:lineRule="auto"/>
        <w:jc w:val="both"/>
        <w:rPr>
          <w:rFonts w:ascii="Tahoma" w:hAnsi="Tahoma" w:cs="Tahoma"/>
          <w:b/>
          <w:sz w:val="20"/>
          <w:szCs w:val="20"/>
        </w:rPr>
      </w:pPr>
      <w:r>
        <w:rPr>
          <w:rFonts w:ascii="Tahoma" w:hAnsi="Tahoma" w:cs="Tahoma"/>
          <w:sz w:val="20"/>
          <w:szCs w:val="20"/>
        </w:rPr>
        <w:t xml:space="preserve">7.1. </w:t>
      </w:r>
      <w:r w:rsidRPr="0033654E">
        <w:rPr>
          <w:rFonts w:ascii="Tahoma" w:hAnsi="Tahoma" w:cs="Tahoma"/>
          <w:sz w:val="20"/>
          <w:szCs w:val="20"/>
        </w:rPr>
        <w:t xml:space="preserve">Dokumenty, o których mowa w ww. rozporządzeniu inne niż oświadczenia, o których mowa powyżej, składane są </w:t>
      </w:r>
      <w:r w:rsidRPr="00966A54">
        <w:rPr>
          <w:rFonts w:ascii="Tahoma" w:hAnsi="Tahoma" w:cs="Tahoma"/>
          <w:b/>
          <w:sz w:val="20"/>
          <w:szCs w:val="20"/>
        </w:rPr>
        <w:t xml:space="preserve">w oryginale lub kopii poświadczonej za zgodność z oryginałem. </w:t>
      </w:r>
    </w:p>
    <w:p w:rsidR="006B6289" w:rsidRDefault="006B6289" w:rsidP="006B6289">
      <w:pPr>
        <w:spacing w:after="0" w:line="240" w:lineRule="auto"/>
        <w:jc w:val="both"/>
        <w:rPr>
          <w:rFonts w:ascii="Tahoma" w:hAnsi="Tahoma" w:cs="Tahoma"/>
          <w:sz w:val="20"/>
          <w:szCs w:val="20"/>
        </w:rPr>
      </w:pPr>
    </w:p>
    <w:p w:rsidR="006B6289" w:rsidRPr="0033654E" w:rsidRDefault="006B6289" w:rsidP="006B6289">
      <w:pPr>
        <w:spacing w:after="0" w:line="240" w:lineRule="auto"/>
        <w:jc w:val="both"/>
        <w:rPr>
          <w:rFonts w:ascii="Tahoma" w:hAnsi="Tahoma" w:cs="Tahoma"/>
          <w:sz w:val="20"/>
          <w:szCs w:val="20"/>
        </w:rPr>
      </w:pPr>
      <w:r>
        <w:rPr>
          <w:rFonts w:ascii="Tahoma" w:hAnsi="Tahoma" w:cs="Tahoma"/>
          <w:sz w:val="20"/>
          <w:szCs w:val="20"/>
        </w:rPr>
        <w:t xml:space="preserve">7.2. </w:t>
      </w:r>
      <w:r w:rsidRPr="0033654E">
        <w:rPr>
          <w:rFonts w:ascii="Tahoma" w:hAnsi="Tahoma" w:cs="Tahoma"/>
          <w:sz w:val="20"/>
          <w:szCs w:val="20"/>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6B6289" w:rsidRDefault="006B6289" w:rsidP="006B6289">
      <w:pPr>
        <w:spacing w:after="0" w:line="240" w:lineRule="auto"/>
        <w:jc w:val="both"/>
        <w:rPr>
          <w:rFonts w:ascii="Tahoma" w:hAnsi="Tahoma" w:cs="Tahoma"/>
          <w:sz w:val="20"/>
          <w:szCs w:val="20"/>
        </w:rPr>
      </w:pPr>
    </w:p>
    <w:p w:rsidR="006B6289" w:rsidRPr="0033654E" w:rsidRDefault="006B6289" w:rsidP="006B6289">
      <w:pPr>
        <w:spacing w:after="0" w:line="240" w:lineRule="auto"/>
        <w:jc w:val="both"/>
        <w:rPr>
          <w:rFonts w:ascii="Tahoma" w:hAnsi="Tahoma" w:cs="Tahoma"/>
          <w:sz w:val="20"/>
          <w:szCs w:val="20"/>
        </w:rPr>
      </w:pPr>
      <w:r>
        <w:rPr>
          <w:rFonts w:ascii="Tahoma" w:hAnsi="Tahoma" w:cs="Tahoma"/>
          <w:sz w:val="20"/>
          <w:szCs w:val="20"/>
        </w:rPr>
        <w:t xml:space="preserve">7.3. </w:t>
      </w:r>
      <w:r w:rsidRPr="0033654E">
        <w:rPr>
          <w:rFonts w:ascii="Tahoma" w:hAnsi="Tahoma" w:cs="Tahoma"/>
          <w:sz w:val="20"/>
          <w:szCs w:val="20"/>
        </w:rPr>
        <w:t xml:space="preserve">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w:t>
      </w:r>
    </w:p>
    <w:p w:rsidR="006B6289" w:rsidRDefault="006B6289" w:rsidP="006B6289">
      <w:pPr>
        <w:spacing w:after="0" w:line="240" w:lineRule="auto"/>
        <w:jc w:val="both"/>
        <w:rPr>
          <w:rFonts w:ascii="Tahoma" w:hAnsi="Tahoma" w:cs="Tahoma"/>
          <w:sz w:val="20"/>
          <w:szCs w:val="20"/>
        </w:rPr>
      </w:pPr>
    </w:p>
    <w:p w:rsidR="006B6289" w:rsidRDefault="006B6289" w:rsidP="006B6289">
      <w:pPr>
        <w:spacing w:after="0" w:line="240" w:lineRule="auto"/>
        <w:jc w:val="both"/>
        <w:rPr>
          <w:rFonts w:ascii="Tahoma" w:hAnsi="Tahoma" w:cs="Tahoma"/>
          <w:sz w:val="20"/>
          <w:szCs w:val="20"/>
        </w:rPr>
      </w:pPr>
      <w:r>
        <w:rPr>
          <w:rFonts w:ascii="Tahoma" w:hAnsi="Tahoma" w:cs="Tahoma"/>
          <w:sz w:val="20"/>
          <w:szCs w:val="20"/>
        </w:rPr>
        <w:t xml:space="preserve">7.4. </w:t>
      </w:r>
      <w:r w:rsidRPr="0033654E">
        <w:rPr>
          <w:rFonts w:ascii="Tahoma" w:hAnsi="Tahoma" w:cs="Tahoma"/>
          <w:sz w:val="20"/>
          <w:szCs w:val="20"/>
        </w:rPr>
        <w:t>Zaleca się, aby wszystkie poprawki lub zmiany w tekście oferty zostały parafowane zgodnie zasadami reprezentacji.</w:t>
      </w:r>
    </w:p>
    <w:p w:rsidR="006B6289" w:rsidRPr="0033654E" w:rsidRDefault="006B6289" w:rsidP="006B6289">
      <w:pPr>
        <w:spacing w:after="0" w:line="240" w:lineRule="auto"/>
        <w:jc w:val="both"/>
        <w:rPr>
          <w:rFonts w:ascii="Tahoma" w:hAnsi="Tahoma" w:cs="Tahoma"/>
          <w:sz w:val="20"/>
          <w:szCs w:val="20"/>
        </w:rPr>
      </w:pPr>
      <w:r w:rsidRPr="0033654E">
        <w:rPr>
          <w:rFonts w:ascii="Tahoma" w:hAnsi="Tahoma" w:cs="Tahoma"/>
          <w:sz w:val="20"/>
          <w:szCs w:val="20"/>
        </w:rPr>
        <w:t xml:space="preserve"> </w:t>
      </w:r>
    </w:p>
    <w:p w:rsidR="006B6289" w:rsidRPr="00B116B8" w:rsidRDefault="006B6289" w:rsidP="006B6289">
      <w:p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 xml:space="preserve">7.5. </w:t>
      </w:r>
      <w:r w:rsidRPr="00B116B8">
        <w:rPr>
          <w:rFonts w:ascii="Tahoma" w:eastAsia="Calibri" w:hAnsi="Tahoma" w:cs="Tahoma"/>
          <w:color w:val="000000"/>
          <w:sz w:val="20"/>
          <w:szCs w:val="20"/>
        </w:rPr>
        <w:t>Zamawiający może żądać przedstawienia oryginału lub notarialnie poświadczonej kopii dokumentu, innego niż oświadczenia, wyłącznie wtedy, gdy złożona przez Wykonawcę kopia dokumentu jest nieczytelna lub budzi wątpliwości co do jej prawdziwości.</w:t>
      </w:r>
    </w:p>
    <w:p w:rsidR="006B6289" w:rsidRDefault="006B6289" w:rsidP="006B6289">
      <w:pPr>
        <w:spacing w:after="0" w:line="240" w:lineRule="auto"/>
        <w:jc w:val="both"/>
        <w:rPr>
          <w:rFonts w:ascii="Tahoma" w:eastAsia="Calibri" w:hAnsi="Tahoma" w:cs="Tahoma"/>
          <w:color w:val="000000"/>
          <w:sz w:val="20"/>
          <w:szCs w:val="20"/>
        </w:rPr>
      </w:pPr>
    </w:p>
    <w:p w:rsidR="006B6289" w:rsidRDefault="006B6289" w:rsidP="006B6289">
      <w:p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 xml:space="preserve">7.6. </w:t>
      </w:r>
      <w:r w:rsidRPr="00B116B8">
        <w:rPr>
          <w:rFonts w:ascii="Tahoma" w:eastAsia="Calibri" w:hAnsi="Tahoma" w:cs="Tahoma"/>
          <w:color w:val="000000"/>
          <w:sz w:val="20"/>
          <w:szCs w:val="20"/>
        </w:rPr>
        <w:t>Dokumenty sporządzone w języku obcym są składane wraz z tłumaczeniem na język polski.</w:t>
      </w:r>
    </w:p>
    <w:p w:rsidR="006B6289" w:rsidRPr="00B116B8" w:rsidRDefault="006B6289" w:rsidP="006B6289">
      <w:pPr>
        <w:spacing w:after="0" w:line="240" w:lineRule="auto"/>
        <w:jc w:val="both"/>
        <w:rPr>
          <w:rFonts w:ascii="Tahoma" w:hAnsi="Tahoma" w:cs="Tahoma"/>
          <w:bCs/>
          <w:sz w:val="20"/>
          <w:szCs w:val="20"/>
          <w:u w:val="single"/>
        </w:rPr>
      </w:pPr>
    </w:p>
    <w:p w:rsidR="006B6289" w:rsidRPr="00B116B8" w:rsidRDefault="006B6289" w:rsidP="006B6289">
      <w:pPr>
        <w:spacing w:after="0" w:line="240" w:lineRule="auto"/>
        <w:jc w:val="both"/>
        <w:rPr>
          <w:rFonts w:ascii="Tahoma" w:hAnsi="Tahoma" w:cs="Tahoma"/>
          <w:color w:val="000000"/>
          <w:sz w:val="20"/>
          <w:szCs w:val="20"/>
        </w:rPr>
      </w:pPr>
      <w:r>
        <w:rPr>
          <w:rFonts w:ascii="Tahoma" w:hAnsi="Tahoma" w:cs="Tahoma"/>
          <w:color w:val="000000"/>
          <w:sz w:val="20"/>
          <w:szCs w:val="20"/>
        </w:rPr>
        <w:t xml:space="preserve">7.7. </w:t>
      </w:r>
      <w:r w:rsidRPr="00B116B8">
        <w:rPr>
          <w:rFonts w:ascii="Tahoma" w:hAnsi="Tahoma" w:cs="Tahoma"/>
          <w:color w:val="000000"/>
          <w:sz w:val="20"/>
          <w:szCs w:val="20"/>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6E0915" w:rsidRDefault="006E0915" w:rsidP="006B6289">
      <w:pPr>
        <w:spacing w:after="0" w:line="240" w:lineRule="auto"/>
        <w:jc w:val="both"/>
        <w:rPr>
          <w:color w:val="000000"/>
        </w:rPr>
      </w:pPr>
    </w:p>
    <w:p w:rsidR="006B6289" w:rsidRDefault="006B6289" w:rsidP="006B6289">
      <w:pPr>
        <w:spacing w:after="0" w:line="240" w:lineRule="auto"/>
        <w:jc w:val="both"/>
        <w:rPr>
          <w:color w:val="000000"/>
        </w:rPr>
      </w:pPr>
      <w:r w:rsidRPr="00B116B8">
        <w:rPr>
          <w:color w:val="000000"/>
        </w:rPr>
        <w:t>7.8.</w:t>
      </w:r>
      <w:r>
        <w:rPr>
          <w:color w:val="000000"/>
        </w:rPr>
        <w:t xml:space="preserve"> OFERTY WSPÓLNE</w:t>
      </w:r>
    </w:p>
    <w:p w:rsidR="006B6289" w:rsidRPr="00B116B8" w:rsidRDefault="006B6289" w:rsidP="006B6289">
      <w:pPr>
        <w:numPr>
          <w:ilvl w:val="0"/>
          <w:numId w:val="25"/>
        </w:numPr>
        <w:suppressAutoHyphens/>
        <w:spacing w:after="0" w:line="240" w:lineRule="auto"/>
        <w:ind w:left="360"/>
        <w:jc w:val="both"/>
        <w:rPr>
          <w:rFonts w:ascii="Tahoma" w:hAnsi="Tahoma" w:cs="Tahoma"/>
          <w:color w:val="000000"/>
          <w:sz w:val="20"/>
          <w:szCs w:val="20"/>
        </w:rPr>
      </w:pPr>
      <w:r w:rsidRPr="00B116B8">
        <w:rPr>
          <w:rFonts w:ascii="Tahoma" w:hAnsi="Tahoma" w:cs="Tahoma"/>
          <w:color w:val="000000"/>
          <w:sz w:val="20"/>
          <w:szCs w:val="20"/>
        </w:rPr>
        <w:t xml:space="preserve">Wykonawcy składający ofertę wspólną ustanawiają </w:t>
      </w:r>
      <w:r w:rsidRPr="00B116B8">
        <w:rPr>
          <w:rFonts w:ascii="Tahoma" w:hAnsi="Tahoma" w:cs="Tahoma"/>
          <w:bCs/>
          <w:color w:val="000000"/>
          <w:sz w:val="20"/>
          <w:szCs w:val="20"/>
        </w:rPr>
        <w:t>pełnomocnika</w:t>
      </w:r>
      <w:r w:rsidRPr="00B116B8">
        <w:rPr>
          <w:rFonts w:ascii="Tahoma" w:hAnsi="Tahoma" w:cs="Tahoma"/>
          <w:color w:val="000000"/>
          <w:sz w:val="20"/>
          <w:szCs w:val="20"/>
        </w:rPr>
        <w:t xml:space="preserve"> do reprezentowania ich </w:t>
      </w:r>
      <w:r>
        <w:rPr>
          <w:rFonts w:ascii="Tahoma" w:hAnsi="Tahoma" w:cs="Tahoma"/>
          <w:color w:val="000000"/>
          <w:sz w:val="20"/>
          <w:szCs w:val="20"/>
        </w:rPr>
        <w:t xml:space="preserve">                           </w:t>
      </w:r>
      <w:r w:rsidRPr="00B116B8">
        <w:rPr>
          <w:rFonts w:ascii="Tahoma" w:hAnsi="Tahoma" w:cs="Tahoma"/>
          <w:color w:val="000000"/>
          <w:sz w:val="20"/>
          <w:szCs w:val="20"/>
        </w:rPr>
        <w:t xml:space="preserve">w postępowaniu lub do reprezentowania ich w postępowaniu i zawarcia umowy. Do oferty należy </w:t>
      </w:r>
      <w:r w:rsidRPr="00B116B8">
        <w:rPr>
          <w:rFonts w:ascii="Tahoma" w:hAnsi="Tahoma" w:cs="Tahoma"/>
          <w:color w:val="000000"/>
          <w:sz w:val="20"/>
          <w:szCs w:val="20"/>
        </w:rPr>
        <w:lastRenderedPageBreak/>
        <w:t xml:space="preserve">załączyć oryginał pełnomocnictwa </w:t>
      </w:r>
      <w:r w:rsidRPr="00B116B8">
        <w:rPr>
          <w:rFonts w:ascii="Tahoma" w:hAnsi="Tahoma" w:cs="Tahoma"/>
          <w:sz w:val="20"/>
          <w:szCs w:val="20"/>
        </w:rPr>
        <w:t>lub kopię poświadczoną za zgodność z oryginałem przez notariusza.</w:t>
      </w:r>
      <w:r w:rsidRPr="00B116B8">
        <w:rPr>
          <w:rFonts w:ascii="Tahoma" w:hAnsi="Tahoma" w:cs="Tahoma"/>
          <w:color w:val="000000"/>
          <w:sz w:val="20"/>
          <w:szCs w:val="20"/>
        </w:rPr>
        <w:t xml:space="preserve"> Pełnomocnictwo winno:</w:t>
      </w:r>
    </w:p>
    <w:p w:rsidR="006B6289" w:rsidRPr="00B116B8" w:rsidRDefault="006B6289" w:rsidP="006B6289">
      <w:pPr>
        <w:numPr>
          <w:ilvl w:val="0"/>
          <w:numId w:val="26"/>
        </w:numPr>
        <w:suppressAutoHyphens/>
        <w:spacing w:after="0" w:line="240" w:lineRule="auto"/>
        <w:jc w:val="both"/>
        <w:rPr>
          <w:rFonts w:ascii="Tahoma" w:hAnsi="Tahoma" w:cs="Tahoma"/>
          <w:color w:val="000000"/>
          <w:sz w:val="20"/>
          <w:szCs w:val="20"/>
        </w:rPr>
      </w:pPr>
      <w:r w:rsidRPr="00B116B8">
        <w:rPr>
          <w:rFonts w:ascii="Tahoma" w:hAnsi="Tahoma" w:cs="Tahoma"/>
          <w:color w:val="000000"/>
          <w:sz w:val="20"/>
          <w:szCs w:val="20"/>
        </w:rPr>
        <w:t>określać do jakiego postępowania ma zastosowanie</w:t>
      </w:r>
    </w:p>
    <w:p w:rsidR="006B6289" w:rsidRPr="00B116B8" w:rsidRDefault="006B6289" w:rsidP="006B6289">
      <w:pPr>
        <w:numPr>
          <w:ilvl w:val="0"/>
          <w:numId w:val="26"/>
        </w:numPr>
        <w:suppressAutoHyphens/>
        <w:spacing w:after="0" w:line="240" w:lineRule="auto"/>
        <w:jc w:val="both"/>
        <w:rPr>
          <w:rFonts w:ascii="Tahoma" w:hAnsi="Tahoma" w:cs="Tahoma"/>
          <w:color w:val="000000"/>
          <w:sz w:val="20"/>
          <w:szCs w:val="20"/>
        </w:rPr>
      </w:pPr>
      <w:r w:rsidRPr="00B116B8">
        <w:rPr>
          <w:rFonts w:ascii="Tahoma" w:hAnsi="Tahoma" w:cs="Tahoma"/>
          <w:color w:val="000000"/>
          <w:sz w:val="20"/>
          <w:szCs w:val="20"/>
        </w:rPr>
        <w:t>wskazywać pełnomocnika oraz zakres jego umocowania</w:t>
      </w:r>
    </w:p>
    <w:p w:rsidR="006B6289" w:rsidRPr="00B116B8" w:rsidRDefault="006B6289" w:rsidP="006B6289">
      <w:pPr>
        <w:numPr>
          <w:ilvl w:val="0"/>
          <w:numId w:val="26"/>
        </w:numPr>
        <w:suppressAutoHyphens/>
        <w:spacing w:after="0" w:line="240" w:lineRule="auto"/>
        <w:jc w:val="both"/>
        <w:rPr>
          <w:rFonts w:ascii="Tahoma" w:hAnsi="Tahoma" w:cs="Tahoma"/>
          <w:bCs/>
          <w:color w:val="000000"/>
          <w:sz w:val="20"/>
          <w:szCs w:val="20"/>
        </w:rPr>
      </w:pPr>
      <w:r w:rsidRPr="00B116B8">
        <w:rPr>
          <w:rFonts w:ascii="Tahoma" w:hAnsi="Tahoma" w:cs="Tahoma"/>
          <w:color w:val="000000"/>
          <w:sz w:val="20"/>
          <w:szCs w:val="20"/>
        </w:rPr>
        <w:t>zawierać nazwę z określeniem adresu i siedziby wszystkich Wykonawców ubiegających się wspólnie o udzielenie niniejszego zamówienia.</w:t>
      </w:r>
    </w:p>
    <w:p w:rsidR="006B6289" w:rsidRPr="00B116B8" w:rsidRDefault="006B6289" w:rsidP="006B6289">
      <w:pPr>
        <w:numPr>
          <w:ilvl w:val="0"/>
          <w:numId w:val="25"/>
        </w:numPr>
        <w:suppressAutoHyphens/>
        <w:spacing w:after="0" w:line="240" w:lineRule="auto"/>
        <w:ind w:left="360"/>
        <w:jc w:val="both"/>
        <w:rPr>
          <w:rFonts w:ascii="Tahoma" w:hAnsi="Tahoma" w:cs="Tahoma"/>
          <w:color w:val="000000"/>
          <w:sz w:val="20"/>
          <w:szCs w:val="20"/>
        </w:rPr>
      </w:pPr>
      <w:r w:rsidRPr="00B116B8">
        <w:rPr>
          <w:rFonts w:ascii="Tahoma" w:hAnsi="Tahoma" w:cs="Tahoma"/>
          <w:bCs/>
          <w:color w:val="000000"/>
          <w:sz w:val="20"/>
          <w:szCs w:val="20"/>
        </w:rPr>
        <w:t>Zaleca się, aby Pełnomocnikiem był jeden z Wykonawców wspól</w:t>
      </w:r>
      <w:r>
        <w:rPr>
          <w:rFonts w:ascii="Tahoma" w:hAnsi="Tahoma" w:cs="Tahoma"/>
          <w:bCs/>
          <w:color w:val="000000"/>
          <w:sz w:val="20"/>
          <w:szCs w:val="20"/>
        </w:rPr>
        <w:t>nie ubiegających się</w:t>
      </w:r>
      <w:r w:rsidRPr="00B116B8">
        <w:rPr>
          <w:rFonts w:ascii="Tahoma" w:hAnsi="Tahoma" w:cs="Tahoma"/>
          <w:bCs/>
          <w:color w:val="000000"/>
          <w:sz w:val="20"/>
          <w:szCs w:val="20"/>
        </w:rPr>
        <w:t xml:space="preserve"> o udzielenie zamówienia.</w:t>
      </w:r>
    </w:p>
    <w:p w:rsidR="006B6289" w:rsidRPr="00B116B8" w:rsidRDefault="006B6289" w:rsidP="006B6289">
      <w:pPr>
        <w:numPr>
          <w:ilvl w:val="0"/>
          <w:numId w:val="25"/>
        </w:numPr>
        <w:suppressAutoHyphens/>
        <w:spacing w:after="0" w:line="240" w:lineRule="auto"/>
        <w:ind w:left="360"/>
        <w:jc w:val="both"/>
        <w:rPr>
          <w:rFonts w:ascii="Tahoma" w:hAnsi="Tahoma" w:cs="Tahoma"/>
          <w:color w:val="000000"/>
          <w:sz w:val="20"/>
          <w:szCs w:val="20"/>
        </w:rPr>
      </w:pPr>
      <w:r w:rsidRPr="00B116B8">
        <w:rPr>
          <w:rFonts w:ascii="Tahoma" w:hAnsi="Tahoma" w:cs="Tahoma"/>
          <w:color w:val="000000"/>
          <w:sz w:val="20"/>
          <w:szCs w:val="20"/>
        </w:rPr>
        <w:t xml:space="preserve">Dokument pełnomocnictwa musi być podpisany przez wszystkich Wykonawców ubiegających się wspólnie o udzielenie zamówienia. Podpisy muszą być złożone przez osoby uprawnione do składania oświadczeń woli wymienione we właściwym rejestrze </w:t>
      </w:r>
      <w:r w:rsidRPr="00B116B8">
        <w:rPr>
          <w:rFonts w:ascii="Tahoma" w:hAnsi="Tahoma" w:cs="Tahoma"/>
          <w:sz w:val="20"/>
          <w:szCs w:val="20"/>
        </w:rPr>
        <w:t xml:space="preserve">lub ewidencji działalności gospodarczej. </w:t>
      </w:r>
    </w:p>
    <w:p w:rsidR="006B6289" w:rsidRPr="00B116B8" w:rsidRDefault="006B6289" w:rsidP="006B6289">
      <w:pPr>
        <w:numPr>
          <w:ilvl w:val="0"/>
          <w:numId w:val="25"/>
        </w:numPr>
        <w:suppressAutoHyphens/>
        <w:spacing w:after="0" w:line="240" w:lineRule="auto"/>
        <w:ind w:left="360"/>
        <w:jc w:val="both"/>
        <w:rPr>
          <w:rFonts w:ascii="Tahoma" w:hAnsi="Tahoma" w:cs="Tahoma"/>
          <w:color w:val="000000"/>
          <w:sz w:val="20"/>
          <w:szCs w:val="20"/>
        </w:rPr>
      </w:pPr>
      <w:r w:rsidRPr="00B116B8">
        <w:rPr>
          <w:rFonts w:ascii="Tahoma" w:hAnsi="Tahoma" w:cs="Tahoma"/>
          <w:color w:val="000000"/>
          <w:sz w:val="20"/>
          <w:szCs w:val="20"/>
        </w:rPr>
        <w:t xml:space="preserve">Pełnomocnik pozostaje w kontakcie z Zamawiającym, w toku postępowania zwraca się do Zamawiającego z wszelkimi sprawami i do niego Zamawiający kieruje </w:t>
      </w:r>
      <w:r>
        <w:rPr>
          <w:rFonts w:ascii="Tahoma" w:hAnsi="Tahoma" w:cs="Tahoma"/>
          <w:color w:val="000000"/>
          <w:sz w:val="20"/>
          <w:szCs w:val="20"/>
        </w:rPr>
        <w:t xml:space="preserve">wszelkie </w:t>
      </w:r>
      <w:r w:rsidRPr="00B116B8">
        <w:rPr>
          <w:rFonts w:ascii="Tahoma" w:hAnsi="Tahoma" w:cs="Tahoma"/>
          <w:color w:val="000000"/>
          <w:sz w:val="20"/>
          <w:szCs w:val="20"/>
        </w:rPr>
        <w:t>informacje</w:t>
      </w:r>
      <w:r>
        <w:rPr>
          <w:rFonts w:ascii="Tahoma" w:hAnsi="Tahoma" w:cs="Tahoma"/>
          <w:color w:val="000000"/>
          <w:sz w:val="20"/>
          <w:szCs w:val="20"/>
        </w:rPr>
        <w:t xml:space="preserve">                     i korespondencję.</w:t>
      </w:r>
    </w:p>
    <w:p w:rsidR="006B6289" w:rsidRPr="00B116B8" w:rsidRDefault="006B6289" w:rsidP="006B6289">
      <w:pPr>
        <w:numPr>
          <w:ilvl w:val="0"/>
          <w:numId w:val="25"/>
        </w:numPr>
        <w:suppressAutoHyphens/>
        <w:spacing w:after="0" w:line="240" w:lineRule="auto"/>
        <w:ind w:left="360"/>
        <w:jc w:val="both"/>
        <w:rPr>
          <w:rFonts w:ascii="Tahoma" w:hAnsi="Tahoma" w:cs="Tahoma"/>
          <w:color w:val="000000"/>
          <w:sz w:val="20"/>
          <w:szCs w:val="20"/>
        </w:rPr>
      </w:pPr>
      <w:r w:rsidRPr="00B116B8">
        <w:rPr>
          <w:rFonts w:ascii="Tahoma" w:hAnsi="Tahoma" w:cs="Tahoma"/>
          <w:color w:val="000000"/>
          <w:sz w:val="20"/>
          <w:szCs w:val="20"/>
        </w:rPr>
        <w:t>Wspólnicy spółki cywilnej/uczestnicy konsorcjum są traktowani jak Wykonawcy składający ofertę wspólną.</w:t>
      </w:r>
    </w:p>
    <w:p w:rsidR="006B6289" w:rsidRPr="00B116B8" w:rsidRDefault="006B6289" w:rsidP="006B6289">
      <w:pPr>
        <w:numPr>
          <w:ilvl w:val="0"/>
          <w:numId w:val="25"/>
        </w:numPr>
        <w:suppressAutoHyphens/>
        <w:spacing w:after="0" w:line="240" w:lineRule="auto"/>
        <w:ind w:left="360"/>
        <w:jc w:val="both"/>
        <w:rPr>
          <w:rFonts w:ascii="Tahoma" w:hAnsi="Tahoma" w:cs="Tahoma"/>
          <w:color w:val="000000"/>
          <w:sz w:val="20"/>
          <w:szCs w:val="20"/>
        </w:rPr>
      </w:pPr>
      <w:r w:rsidRPr="00B116B8">
        <w:rPr>
          <w:rFonts w:ascii="Tahoma" w:hAnsi="Tahoma" w:cs="Tahoma"/>
          <w:color w:val="000000"/>
          <w:sz w:val="20"/>
          <w:szCs w:val="20"/>
        </w:rPr>
        <w:t>Przed podpisaniem umowy (w przypadku wyboru oferty wspólnej jako najkorzystniejszej) Wykonawcy składający ofertę wspólną mają obowiązek przedstawić Zamawiającemu umowę konsorcjum/umowę spółki cywilnej.</w:t>
      </w:r>
    </w:p>
    <w:p w:rsidR="006B6289" w:rsidRPr="00B116B8" w:rsidRDefault="006B6289" w:rsidP="006B6289">
      <w:pPr>
        <w:spacing w:after="0" w:line="240" w:lineRule="auto"/>
        <w:jc w:val="both"/>
        <w:rPr>
          <w:rFonts w:ascii="Tahoma" w:hAnsi="Tahoma" w:cs="Tahoma"/>
          <w:color w:val="000000"/>
          <w:sz w:val="20"/>
          <w:szCs w:val="20"/>
        </w:rPr>
      </w:pPr>
    </w:p>
    <w:p w:rsidR="006B6289" w:rsidRPr="009825F6" w:rsidRDefault="006B6289" w:rsidP="006B6289">
      <w:pPr>
        <w:spacing w:after="0" w:line="240" w:lineRule="auto"/>
        <w:rPr>
          <w:rFonts w:ascii="Tahoma" w:hAnsi="Tahoma" w:cs="Tahoma"/>
          <w:color w:val="000000"/>
          <w:sz w:val="20"/>
          <w:szCs w:val="20"/>
        </w:rPr>
      </w:pPr>
      <w:r w:rsidRPr="009825F6">
        <w:rPr>
          <w:rFonts w:ascii="Tahoma" w:hAnsi="Tahoma" w:cs="Tahoma"/>
          <w:color w:val="000000"/>
          <w:sz w:val="20"/>
          <w:szCs w:val="20"/>
        </w:rPr>
        <w:t>7.9 WYKONAWCA MAJĄCY SIEDZIBĘ POZA TERYTORIUM RZECZYPOSPOLITEJ POLSKIEJ:</w:t>
      </w:r>
    </w:p>
    <w:p w:rsidR="006B6289" w:rsidRPr="00B116B8" w:rsidRDefault="006B6289" w:rsidP="006B6289">
      <w:pPr>
        <w:autoSpaceDE w:val="0"/>
        <w:spacing w:after="0" w:line="240" w:lineRule="auto"/>
        <w:jc w:val="both"/>
        <w:rPr>
          <w:rFonts w:ascii="Tahoma" w:hAnsi="Tahoma" w:cs="Tahoma"/>
          <w:color w:val="000000"/>
          <w:sz w:val="20"/>
          <w:szCs w:val="20"/>
        </w:rPr>
      </w:pPr>
    </w:p>
    <w:p w:rsidR="006B6289" w:rsidRPr="00B116B8" w:rsidRDefault="006B6289" w:rsidP="006B6289">
      <w:pPr>
        <w:spacing w:after="0" w:line="240" w:lineRule="auto"/>
        <w:jc w:val="both"/>
        <w:rPr>
          <w:rFonts w:ascii="Tahoma" w:hAnsi="Tahoma" w:cs="Tahoma"/>
          <w:sz w:val="20"/>
          <w:szCs w:val="20"/>
          <w:lang w:eastAsia="pl-PL"/>
        </w:rPr>
      </w:pPr>
      <w:r w:rsidRPr="00B116B8">
        <w:rPr>
          <w:rFonts w:ascii="Tahoma" w:hAnsi="Tahoma" w:cs="Tahoma"/>
          <w:color w:val="000000"/>
          <w:sz w:val="20"/>
          <w:szCs w:val="20"/>
        </w:rPr>
        <w:t>Jeżeli Wykonawca ma siedzibę lub miejsce zamieszkania poza terytorium Rzeczypospolitej Polskiej, zamiast dokumentów, o których mowa w:</w:t>
      </w:r>
      <w:r w:rsidRPr="00B116B8">
        <w:rPr>
          <w:rFonts w:ascii="Tahoma" w:hAnsi="Tahoma" w:cs="Tahoma"/>
          <w:sz w:val="20"/>
          <w:szCs w:val="20"/>
          <w:lang w:eastAsia="pl-PL"/>
        </w:rPr>
        <w:t xml:space="preserve"> </w:t>
      </w:r>
    </w:p>
    <w:p w:rsidR="00D10F38" w:rsidRDefault="00D10F38" w:rsidP="00D10F38">
      <w:pPr>
        <w:spacing w:after="0" w:line="240" w:lineRule="auto"/>
        <w:jc w:val="both"/>
        <w:rPr>
          <w:rFonts w:ascii="Tahoma" w:hAnsi="Tahoma" w:cs="Tahoma"/>
          <w:sz w:val="20"/>
          <w:szCs w:val="20"/>
        </w:rPr>
      </w:pPr>
    </w:p>
    <w:p w:rsidR="00D10F38" w:rsidRPr="00D10F38" w:rsidRDefault="006B6289" w:rsidP="00D10F38">
      <w:pPr>
        <w:spacing w:after="0" w:line="240" w:lineRule="auto"/>
        <w:jc w:val="both"/>
        <w:rPr>
          <w:rFonts w:ascii="Tahoma" w:hAnsi="Tahoma" w:cs="Tahoma"/>
          <w:sz w:val="20"/>
          <w:szCs w:val="20"/>
        </w:rPr>
      </w:pPr>
      <w:r w:rsidRPr="00B116B8">
        <w:rPr>
          <w:rFonts w:ascii="Tahoma" w:hAnsi="Tahoma" w:cs="Tahoma"/>
          <w:sz w:val="20"/>
          <w:szCs w:val="20"/>
        </w:rPr>
        <w:t>1)</w:t>
      </w:r>
      <w:r>
        <w:rPr>
          <w:rFonts w:ascii="Tahoma" w:hAnsi="Tahoma" w:cs="Tahoma"/>
          <w:sz w:val="20"/>
          <w:szCs w:val="20"/>
        </w:rPr>
        <w:t xml:space="preserve"> Rozdz. VII</w:t>
      </w:r>
      <w:r w:rsidR="00D10F38">
        <w:rPr>
          <w:rFonts w:ascii="Tahoma" w:hAnsi="Tahoma" w:cs="Tahoma"/>
          <w:sz w:val="20"/>
          <w:szCs w:val="20"/>
        </w:rPr>
        <w:t xml:space="preserve"> pkt 5.8. -</w:t>
      </w:r>
      <w:r w:rsidR="00D10F38" w:rsidRPr="00D10F38">
        <w:rPr>
          <w:rFonts w:ascii="Times New Roman" w:eastAsia="Times New Roman" w:hAnsi="Times New Roman" w:cs="Times New Roman"/>
          <w:color w:val="000000"/>
          <w:sz w:val="20"/>
          <w:lang w:eastAsia="pl-PL"/>
        </w:rPr>
        <w:t xml:space="preserve"> </w:t>
      </w:r>
      <w:r w:rsidR="00D10F38" w:rsidRPr="00D10F38">
        <w:rPr>
          <w:rFonts w:ascii="Tahoma" w:hAnsi="Tahoma" w:cs="Tahoma"/>
          <w:sz w:val="20"/>
          <w:szCs w:val="20"/>
          <w:lang w:eastAsia="pl-PL"/>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21ustawy </w:t>
      </w:r>
      <w:proofErr w:type="spellStart"/>
      <w:r w:rsidR="00D10F38" w:rsidRPr="00D10F38">
        <w:rPr>
          <w:rFonts w:ascii="Tahoma" w:hAnsi="Tahoma" w:cs="Tahoma"/>
          <w:sz w:val="20"/>
          <w:szCs w:val="20"/>
          <w:lang w:eastAsia="pl-PL"/>
        </w:rPr>
        <w:t>Pzp</w:t>
      </w:r>
      <w:proofErr w:type="spellEnd"/>
      <w:r w:rsidR="00D10F38" w:rsidRPr="00D10F38">
        <w:rPr>
          <w:rFonts w:ascii="Tahoma" w:hAnsi="Tahoma" w:cs="Tahoma"/>
          <w:sz w:val="20"/>
          <w:szCs w:val="20"/>
          <w:lang w:eastAsia="pl-PL"/>
        </w:rPr>
        <w:t xml:space="preserve">,  </w:t>
      </w:r>
    </w:p>
    <w:p w:rsidR="00D10F38" w:rsidRDefault="00D10F38" w:rsidP="006B6289">
      <w:pPr>
        <w:spacing w:after="0" w:line="240" w:lineRule="auto"/>
        <w:jc w:val="both"/>
        <w:rPr>
          <w:rFonts w:ascii="Tahoma" w:hAnsi="Tahoma" w:cs="Tahoma"/>
          <w:sz w:val="20"/>
          <w:szCs w:val="20"/>
        </w:rPr>
      </w:pPr>
      <w:r>
        <w:rPr>
          <w:rFonts w:ascii="Tahoma" w:hAnsi="Tahoma" w:cs="Tahoma"/>
          <w:sz w:val="20"/>
          <w:szCs w:val="20"/>
        </w:rPr>
        <w:t xml:space="preserve"> </w:t>
      </w:r>
    </w:p>
    <w:p w:rsidR="006B6289" w:rsidRPr="00B116B8" w:rsidRDefault="00D10F38" w:rsidP="006B6289">
      <w:pPr>
        <w:spacing w:after="0" w:line="240" w:lineRule="auto"/>
        <w:jc w:val="both"/>
        <w:rPr>
          <w:rFonts w:ascii="Tahoma" w:hAnsi="Tahoma" w:cs="Tahoma"/>
          <w:sz w:val="20"/>
          <w:szCs w:val="20"/>
        </w:rPr>
      </w:pPr>
      <w:r>
        <w:rPr>
          <w:rFonts w:ascii="Tahoma" w:hAnsi="Tahoma" w:cs="Tahoma"/>
          <w:sz w:val="20"/>
          <w:szCs w:val="20"/>
        </w:rPr>
        <w:t>2) Rozdz. VII pkt 5.9</w:t>
      </w:r>
      <w:r w:rsidR="004D7CB3">
        <w:rPr>
          <w:rFonts w:ascii="Tahoma" w:hAnsi="Tahoma" w:cs="Tahoma"/>
          <w:sz w:val="20"/>
          <w:szCs w:val="20"/>
        </w:rPr>
        <w:t>. i 5.</w:t>
      </w:r>
      <w:r>
        <w:rPr>
          <w:rFonts w:ascii="Tahoma" w:hAnsi="Tahoma" w:cs="Tahoma"/>
          <w:sz w:val="20"/>
          <w:szCs w:val="20"/>
        </w:rPr>
        <w:t>10</w:t>
      </w:r>
      <w:r w:rsidR="006B6289">
        <w:rPr>
          <w:rFonts w:ascii="Tahoma" w:hAnsi="Tahoma" w:cs="Tahoma"/>
          <w:b/>
          <w:sz w:val="20"/>
          <w:szCs w:val="20"/>
        </w:rPr>
        <w:t xml:space="preserve"> </w:t>
      </w:r>
      <w:r w:rsidR="006B6289" w:rsidRPr="00B116B8">
        <w:rPr>
          <w:rFonts w:ascii="Tahoma" w:hAnsi="Tahoma" w:cs="Tahoma"/>
          <w:sz w:val="20"/>
          <w:szCs w:val="20"/>
        </w:rPr>
        <w:t xml:space="preserve"> </w:t>
      </w:r>
      <w:r w:rsidR="006B6289" w:rsidRPr="00B116B8">
        <w:rPr>
          <w:rFonts w:ascii="Tahoma" w:hAnsi="Tahoma" w:cs="Tahoma"/>
          <w:sz w:val="20"/>
          <w:szCs w:val="20"/>
          <w:lang w:eastAsia="pl-PL"/>
        </w:rPr>
        <w:t xml:space="preserve">– składa dokument lub dokumenty wystawione w kraju, w którym wykonawca ma siedzibę lub miejsce zamieszkania, potwierdzające odpowiednio, że: </w:t>
      </w:r>
    </w:p>
    <w:p w:rsidR="006B6289" w:rsidRPr="00B116B8" w:rsidRDefault="006B6289" w:rsidP="006B6289">
      <w:pPr>
        <w:spacing w:after="0" w:line="240" w:lineRule="auto"/>
        <w:jc w:val="both"/>
        <w:rPr>
          <w:rFonts w:ascii="Tahoma" w:hAnsi="Tahoma" w:cs="Tahoma"/>
          <w:sz w:val="20"/>
          <w:szCs w:val="20"/>
          <w:lang w:eastAsia="pl-PL"/>
        </w:rPr>
      </w:pPr>
      <w:r w:rsidRPr="00B116B8">
        <w:rPr>
          <w:rFonts w:ascii="Tahoma" w:hAnsi="Tahoma" w:cs="Tahoma"/>
          <w:sz w:val="20"/>
          <w:szCs w:val="20"/>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6B6289" w:rsidRPr="00B116B8" w:rsidRDefault="006B6289" w:rsidP="006B6289">
      <w:pPr>
        <w:spacing w:after="0" w:line="240" w:lineRule="auto"/>
        <w:jc w:val="both"/>
        <w:rPr>
          <w:rFonts w:ascii="Tahoma" w:hAnsi="Tahoma" w:cs="Tahoma"/>
          <w:sz w:val="20"/>
          <w:szCs w:val="20"/>
          <w:lang w:eastAsia="pl-PL"/>
        </w:rPr>
      </w:pPr>
    </w:p>
    <w:p w:rsidR="00BF22C9" w:rsidRDefault="00BF22C9" w:rsidP="006B6289">
      <w:pPr>
        <w:spacing w:after="0" w:line="240" w:lineRule="auto"/>
        <w:jc w:val="both"/>
        <w:rPr>
          <w:rFonts w:ascii="Tahoma" w:hAnsi="Tahoma" w:cs="Tahoma"/>
          <w:sz w:val="20"/>
          <w:szCs w:val="20"/>
          <w:lang w:eastAsia="pl-PL"/>
        </w:rPr>
      </w:pPr>
      <w:r>
        <w:rPr>
          <w:rFonts w:ascii="Tahoma" w:hAnsi="Tahoma" w:cs="Tahoma"/>
          <w:sz w:val="20"/>
          <w:szCs w:val="20"/>
          <w:lang w:eastAsia="pl-PL"/>
        </w:rPr>
        <w:t xml:space="preserve">b) nie </w:t>
      </w:r>
      <w:r w:rsidR="00BA3DF5">
        <w:rPr>
          <w:rFonts w:ascii="Tahoma" w:hAnsi="Tahoma" w:cs="Tahoma"/>
          <w:sz w:val="20"/>
          <w:szCs w:val="20"/>
          <w:lang w:eastAsia="pl-PL"/>
        </w:rPr>
        <w:t xml:space="preserve">otwarto jego </w:t>
      </w:r>
      <w:r>
        <w:rPr>
          <w:rFonts w:ascii="Tahoma" w:hAnsi="Tahoma" w:cs="Tahoma"/>
          <w:sz w:val="20"/>
          <w:szCs w:val="20"/>
          <w:lang w:eastAsia="pl-PL"/>
        </w:rPr>
        <w:t>likwidacji ani nie ogłoszono</w:t>
      </w:r>
      <w:r w:rsidR="00BA3DF5">
        <w:rPr>
          <w:rFonts w:ascii="Tahoma" w:hAnsi="Tahoma" w:cs="Tahoma"/>
          <w:sz w:val="20"/>
          <w:szCs w:val="20"/>
          <w:lang w:eastAsia="pl-PL"/>
        </w:rPr>
        <w:t xml:space="preserve"> upadłości</w:t>
      </w:r>
      <w:r>
        <w:rPr>
          <w:rFonts w:ascii="Tahoma" w:hAnsi="Tahoma" w:cs="Tahoma"/>
          <w:sz w:val="20"/>
          <w:szCs w:val="20"/>
          <w:lang w:eastAsia="pl-PL"/>
        </w:rPr>
        <w:t xml:space="preserve"> </w:t>
      </w:r>
    </w:p>
    <w:p w:rsidR="00BA3DF5" w:rsidRDefault="00BA3DF5" w:rsidP="006B6289">
      <w:pPr>
        <w:spacing w:after="0" w:line="240" w:lineRule="auto"/>
        <w:jc w:val="both"/>
        <w:rPr>
          <w:rFonts w:ascii="Tahoma" w:hAnsi="Tahoma" w:cs="Tahoma"/>
          <w:sz w:val="20"/>
          <w:szCs w:val="20"/>
          <w:lang w:eastAsia="pl-PL"/>
        </w:rPr>
      </w:pPr>
    </w:p>
    <w:p w:rsidR="006B6289" w:rsidRPr="00B116B8" w:rsidRDefault="0025319C" w:rsidP="006B6289">
      <w:pPr>
        <w:spacing w:after="0" w:line="240" w:lineRule="auto"/>
        <w:jc w:val="both"/>
        <w:rPr>
          <w:rFonts w:ascii="Tahoma" w:hAnsi="Tahoma" w:cs="Tahoma"/>
          <w:sz w:val="20"/>
          <w:szCs w:val="20"/>
          <w:lang w:eastAsia="pl-PL"/>
        </w:rPr>
      </w:pPr>
      <w:r>
        <w:rPr>
          <w:rFonts w:ascii="Tahoma" w:hAnsi="Tahoma" w:cs="Tahoma"/>
          <w:sz w:val="20"/>
          <w:szCs w:val="20"/>
          <w:lang w:eastAsia="pl-PL"/>
        </w:rPr>
        <w:t>3</w:t>
      </w:r>
      <w:r w:rsidR="006B6289" w:rsidRPr="00B116B8">
        <w:rPr>
          <w:rFonts w:ascii="Tahoma" w:hAnsi="Tahoma" w:cs="Tahoma"/>
          <w:sz w:val="20"/>
          <w:szCs w:val="20"/>
          <w:lang w:eastAsia="pl-PL"/>
        </w:rPr>
        <w:t>)</w:t>
      </w:r>
      <w:r w:rsidR="00D62277" w:rsidRPr="00D62277">
        <w:rPr>
          <w:rFonts w:ascii="Tahoma" w:hAnsi="Tahoma" w:cs="Tahoma"/>
          <w:sz w:val="20"/>
          <w:szCs w:val="20"/>
          <w:lang w:eastAsia="pl-PL"/>
        </w:rPr>
        <w:t xml:space="preserve"> </w:t>
      </w:r>
      <w:r w:rsidR="00D62277">
        <w:rPr>
          <w:rFonts w:ascii="Tahoma" w:hAnsi="Tahoma" w:cs="Tahoma"/>
          <w:sz w:val="20"/>
          <w:szCs w:val="20"/>
          <w:lang w:eastAsia="pl-PL"/>
        </w:rPr>
        <w:t>Dokument</w:t>
      </w:r>
      <w:r w:rsidR="00BA3DF5">
        <w:rPr>
          <w:rFonts w:ascii="Tahoma" w:hAnsi="Tahoma" w:cs="Tahoma"/>
          <w:sz w:val="20"/>
          <w:szCs w:val="20"/>
          <w:lang w:eastAsia="pl-PL"/>
        </w:rPr>
        <w:t>y</w:t>
      </w:r>
      <w:r w:rsidR="00D62277" w:rsidRPr="00B116B8">
        <w:rPr>
          <w:rFonts w:ascii="Tahoma" w:hAnsi="Tahoma" w:cs="Tahoma"/>
          <w:sz w:val="20"/>
          <w:szCs w:val="20"/>
          <w:lang w:eastAsia="pl-PL"/>
        </w:rPr>
        <w:t>, o k</w:t>
      </w:r>
      <w:r w:rsidR="00BA3DF5">
        <w:rPr>
          <w:rFonts w:ascii="Tahoma" w:hAnsi="Tahoma" w:cs="Tahoma"/>
          <w:sz w:val="20"/>
          <w:szCs w:val="20"/>
          <w:lang w:eastAsia="pl-PL"/>
        </w:rPr>
        <w:t>tórych</w:t>
      </w:r>
      <w:r w:rsidR="00D62277">
        <w:rPr>
          <w:rFonts w:ascii="Tahoma" w:hAnsi="Tahoma" w:cs="Tahoma"/>
          <w:sz w:val="20"/>
          <w:szCs w:val="20"/>
          <w:lang w:eastAsia="pl-PL"/>
        </w:rPr>
        <w:t xml:space="preserve"> mowa w pkt 1</w:t>
      </w:r>
      <w:r w:rsidR="00BA3DF5">
        <w:rPr>
          <w:rFonts w:ascii="Tahoma" w:hAnsi="Tahoma" w:cs="Tahoma"/>
          <w:sz w:val="20"/>
          <w:szCs w:val="20"/>
          <w:lang w:eastAsia="pl-PL"/>
        </w:rPr>
        <w:t xml:space="preserve"> i pkt 2 b</w:t>
      </w:r>
      <w:r w:rsidR="00D62277">
        <w:rPr>
          <w:rFonts w:ascii="Tahoma" w:hAnsi="Tahoma" w:cs="Tahoma"/>
          <w:sz w:val="20"/>
          <w:szCs w:val="20"/>
          <w:lang w:eastAsia="pl-PL"/>
        </w:rPr>
        <w:t>,</w:t>
      </w:r>
      <w:r w:rsidR="00BA3DF5">
        <w:rPr>
          <w:rFonts w:ascii="Tahoma" w:hAnsi="Tahoma" w:cs="Tahoma"/>
          <w:sz w:val="20"/>
          <w:szCs w:val="20"/>
          <w:lang w:eastAsia="pl-PL"/>
        </w:rPr>
        <w:t xml:space="preserve"> powinny</w:t>
      </w:r>
      <w:r w:rsidR="00D62277" w:rsidRPr="00B116B8">
        <w:rPr>
          <w:rFonts w:ascii="Tahoma" w:hAnsi="Tahoma" w:cs="Tahoma"/>
          <w:sz w:val="20"/>
          <w:szCs w:val="20"/>
          <w:lang w:eastAsia="pl-PL"/>
        </w:rPr>
        <w:t xml:space="preserve"> b</w:t>
      </w:r>
      <w:r w:rsidR="00D62277">
        <w:rPr>
          <w:rFonts w:ascii="Tahoma" w:hAnsi="Tahoma" w:cs="Tahoma"/>
          <w:sz w:val="20"/>
          <w:szCs w:val="20"/>
          <w:lang w:eastAsia="pl-PL"/>
        </w:rPr>
        <w:t>yć wystawion</w:t>
      </w:r>
      <w:r w:rsidR="00BA3DF5">
        <w:rPr>
          <w:rFonts w:ascii="Tahoma" w:hAnsi="Tahoma" w:cs="Tahoma"/>
          <w:sz w:val="20"/>
          <w:szCs w:val="20"/>
          <w:lang w:eastAsia="pl-PL"/>
        </w:rPr>
        <w:t>e</w:t>
      </w:r>
      <w:r w:rsidR="00D62277">
        <w:rPr>
          <w:rFonts w:ascii="Tahoma" w:hAnsi="Tahoma" w:cs="Tahoma"/>
          <w:sz w:val="20"/>
          <w:szCs w:val="20"/>
          <w:lang w:eastAsia="pl-PL"/>
        </w:rPr>
        <w:t xml:space="preserve"> nie wcześniej niż 6 miesięcy</w:t>
      </w:r>
      <w:r w:rsidR="00D62277" w:rsidRPr="00B116B8">
        <w:rPr>
          <w:rFonts w:ascii="Tahoma" w:hAnsi="Tahoma" w:cs="Tahoma"/>
          <w:sz w:val="20"/>
          <w:szCs w:val="20"/>
          <w:lang w:eastAsia="pl-PL"/>
        </w:rPr>
        <w:t xml:space="preserve"> przed u</w:t>
      </w:r>
      <w:r w:rsidR="00D62277">
        <w:rPr>
          <w:rFonts w:ascii="Tahoma" w:hAnsi="Tahoma" w:cs="Tahoma"/>
          <w:sz w:val="20"/>
          <w:szCs w:val="20"/>
          <w:lang w:eastAsia="pl-PL"/>
        </w:rPr>
        <w:t>pływem  terminu składania ofert, natomiast d</w:t>
      </w:r>
      <w:r w:rsidR="006B6289" w:rsidRPr="00B116B8">
        <w:rPr>
          <w:rFonts w:ascii="Tahoma" w:hAnsi="Tahoma" w:cs="Tahoma"/>
          <w:sz w:val="20"/>
          <w:szCs w:val="20"/>
          <w:lang w:eastAsia="pl-PL"/>
        </w:rPr>
        <w:t>okumenty, o k</w:t>
      </w:r>
      <w:r w:rsidR="00D62277">
        <w:rPr>
          <w:rFonts w:ascii="Tahoma" w:hAnsi="Tahoma" w:cs="Tahoma"/>
          <w:sz w:val="20"/>
          <w:szCs w:val="20"/>
          <w:lang w:eastAsia="pl-PL"/>
        </w:rPr>
        <w:t>tórych mowa w pkt 2</w:t>
      </w:r>
      <w:r w:rsidR="006B6289" w:rsidRPr="00B116B8">
        <w:rPr>
          <w:rFonts w:ascii="Tahoma" w:hAnsi="Tahoma" w:cs="Tahoma"/>
          <w:sz w:val="20"/>
          <w:szCs w:val="20"/>
          <w:lang w:eastAsia="pl-PL"/>
        </w:rPr>
        <w:t xml:space="preserve"> lit. a, powinny b</w:t>
      </w:r>
      <w:r w:rsidR="006B6289">
        <w:rPr>
          <w:rFonts w:ascii="Tahoma" w:hAnsi="Tahoma" w:cs="Tahoma"/>
          <w:sz w:val="20"/>
          <w:szCs w:val="20"/>
          <w:lang w:eastAsia="pl-PL"/>
        </w:rPr>
        <w:t>yć wystawiony nie wcześniej niż</w:t>
      </w:r>
      <w:r w:rsidR="006B6289" w:rsidRPr="00B116B8">
        <w:rPr>
          <w:rFonts w:ascii="Tahoma" w:hAnsi="Tahoma" w:cs="Tahoma"/>
          <w:sz w:val="20"/>
          <w:szCs w:val="20"/>
          <w:lang w:eastAsia="pl-PL"/>
        </w:rPr>
        <w:t xml:space="preserve"> 3 miesiące przed upływem  terminu składania ofert.</w:t>
      </w:r>
    </w:p>
    <w:p w:rsidR="006B6289" w:rsidRPr="00B116B8" w:rsidRDefault="006B6289" w:rsidP="006B6289">
      <w:pPr>
        <w:spacing w:after="0" w:line="240" w:lineRule="auto"/>
        <w:jc w:val="both"/>
        <w:rPr>
          <w:rFonts w:ascii="Tahoma" w:hAnsi="Tahoma" w:cs="Tahoma"/>
          <w:sz w:val="20"/>
          <w:szCs w:val="20"/>
          <w:lang w:eastAsia="pl-PL"/>
        </w:rPr>
      </w:pPr>
    </w:p>
    <w:p w:rsidR="006B6289" w:rsidRPr="00B116B8" w:rsidRDefault="0025319C" w:rsidP="006B6289">
      <w:pPr>
        <w:spacing w:after="0" w:line="240" w:lineRule="auto"/>
        <w:jc w:val="both"/>
        <w:rPr>
          <w:rFonts w:ascii="Tahoma" w:hAnsi="Tahoma" w:cs="Tahoma"/>
          <w:sz w:val="20"/>
          <w:szCs w:val="20"/>
          <w:lang w:eastAsia="pl-PL"/>
        </w:rPr>
      </w:pPr>
      <w:r>
        <w:rPr>
          <w:rFonts w:ascii="Tahoma" w:hAnsi="Tahoma" w:cs="Tahoma"/>
          <w:sz w:val="20"/>
          <w:szCs w:val="20"/>
          <w:lang w:eastAsia="pl-PL"/>
        </w:rPr>
        <w:t>4</w:t>
      </w:r>
      <w:r w:rsidR="006B6289" w:rsidRPr="00B116B8">
        <w:rPr>
          <w:rFonts w:ascii="Tahoma" w:hAnsi="Tahoma" w:cs="Tahoma"/>
          <w:sz w:val="20"/>
          <w:szCs w:val="20"/>
          <w:lang w:eastAsia="pl-PL"/>
        </w:rPr>
        <w:t xml:space="preserve">)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6B6289" w:rsidRPr="00B116B8" w:rsidRDefault="006B6289" w:rsidP="006B6289">
      <w:pPr>
        <w:spacing w:after="0" w:line="240" w:lineRule="auto"/>
        <w:jc w:val="both"/>
        <w:rPr>
          <w:rFonts w:ascii="Tahoma" w:hAnsi="Tahoma" w:cs="Tahoma"/>
          <w:sz w:val="20"/>
          <w:szCs w:val="20"/>
          <w:lang w:eastAsia="pl-PL"/>
        </w:rPr>
      </w:pPr>
    </w:p>
    <w:p w:rsidR="006B6289" w:rsidRPr="00B116B8" w:rsidRDefault="0025319C" w:rsidP="006B6289">
      <w:pPr>
        <w:spacing w:after="0" w:line="240" w:lineRule="auto"/>
        <w:jc w:val="both"/>
        <w:rPr>
          <w:rFonts w:ascii="Tahoma" w:hAnsi="Tahoma" w:cs="Tahoma"/>
          <w:sz w:val="20"/>
          <w:szCs w:val="20"/>
          <w:lang w:eastAsia="pl-PL"/>
        </w:rPr>
      </w:pPr>
      <w:r>
        <w:rPr>
          <w:rFonts w:ascii="Tahoma" w:hAnsi="Tahoma" w:cs="Tahoma"/>
          <w:sz w:val="20"/>
          <w:szCs w:val="20"/>
          <w:lang w:eastAsia="pl-PL"/>
        </w:rPr>
        <w:t>5</w:t>
      </w:r>
      <w:r w:rsidR="006B6289" w:rsidRPr="00B116B8">
        <w:rPr>
          <w:rFonts w:ascii="Tahoma" w:hAnsi="Tahoma" w:cs="Tahoma"/>
          <w:sz w:val="20"/>
          <w:szCs w:val="20"/>
          <w:lang w:eastAsia="pl-PL"/>
        </w:rPr>
        <w:t xml:space="preserve">) W przypadku wątpliwości co do treści dokumentu złożonego przez wykonawcę, zamawiający może zwrócić się do właściwych organów odpowiednio kraju, w którym wykonawca ma siedzibę lub miejsce </w:t>
      </w:r>
      <w:r w:rsidR="006B6289" w:rsidRPr="00B116B8">
        <w:rPr>
          <w:rFonts w:ascii="Tahoma" w:hAnsi="Tahoma" w:cs="Tahoma"/>
          <w:sz w:val="20"/>
          <w:szCs w:val="20"/>
          <w:lang w:eastAsia="pl-PL"/>
        </w:rPr>
        <w:lastRenderedPageBreak/>
        <w:t xml:space="preserve">zamieszkania lub miejsce zamieszkania ma osoba, której dokument dotyczy, o udzielenie niezbędnych informacji dotyczących tego dokumentu. </w:t>
      </w:r>
    </w:p>
    <w:p w:rsidR="006B6289" w:rsidRDefault="006B6289" w:rsidP="006B6289">
      <w:pPr>
        <w:widowControl w:val="0"/>
        <w:suppressAutoHyphens/>
        <w:autoSpaceDE w:val="0"/>
        <w:spacing w:after="0" w:line="240" w:lineRule="auto"/>
        <w:jc w:val="both"/>
        <w:textAlignment w:val="baseline"/>
        <w:rPr>
          <w:rFonts w:ascii="Tahoma" w:eastAsia="Arial" w:hAnsi="Tahoma" w:cs="Tahoma"/>
          <w:kern w:val="1"/>
          <w:sz w:val="20"/>
          <w:szCs w:val="20"/>
          <w:u w:val="single"/>
          <w:lang w:eastAsia="ar-SA"/>
        </w:rPr>
      </w:pPr>
    </w:p>
    <w:p w:rsidR="006B6289" w:rsidRPr="009825F6" w:rsidRDefault="006B6289" w:rsidP="006B6289">
      <w:pPr>
        <w:spacing w:after="0" w:line="240" w:lineRule="auto"/>
        <w:jc w:val="both"/>
        <w:rPr>
          <w:rFonts w:ascii="Tahoma" w:eastAsia="Times New Roman" w:hAnsi="Tahoma" w:cs="Tahoma"/>
          <w:sz w:val="20"/>
          <w:szCs w:val="20"/>
          <w:lang w:eastAsia="pl-PL"/>
        </w:rPr>
      </w:pPr>
      <w:r w:rsidRPr="009825F6">
        <w:rPr>
          <w:rFonts w:ascii="Tahoma" w:eastAsia="Times New Roman" w:hAnsi="Tahoma" w:cs="Tahoma"/>
          <w:sz w:val="20"/>
          <w:szCs w:val="20"/>
          <w:u w:val="single"/>
          <w:lang w:eastAsia="pl-PL"/>
        </w:rPr>
        <w:t>7.10. INNE DOKUEMNTY, które należy dołączyć do oferty</w:t>
      </w:r>
      <w:r w:rsidRPr="009825F6">
        <w:rPr>
          <w:rFonts w:ascii="Tahoma" w:eastAsia="Times New Roman" w:hAnsi="Tahoma" w:cs="Tahoma"/>
          <w:sz w:val="20"/>
          <w:szCs w:val="20"/>
          <w:lang w:eastAsia="pl-PL"/>
        </w:rPr>
        <w:t xml:space="preserve"> (nie wymienione w Rozporządzeniu </w:t>
      </w:r>
      <w:r w:rsidRPr="009825F6">
        <w:rPr>
          <w:rFonts w:ascii="Tahoma" w:hAnsi="Tahoma" w:cs="Tahoma"/>
          <w:sz w:val="20"/>
          <w:szCs w:val="20"/>
        </w:rPr>
        <w:t xml:space="preserve">Ministra Rozwoju z dnia 27.07.2016 r. </w:t>
      </w:r>
      <w:r w:rsidRPr="009825F6">
        <w:rPr>
          <w:rFonts w:ascii="Tahoma" w:hAnsi="Tahoma" w:cs="Tahoma"/>
          <w:i/>
          <w:sz w:val="20"/>
          <w:szCs w:val="20"/>
        </w:rPr>
        <w:t>w sprawie rodzajów dokumentów, jakich może żądać Zamawiający od Wykonawcy w postępowaniu o udzielenie zamówienia</w:t>
      </w:r>
      <w:r w:rsidRPr="009825F6">
        <w:rPr>
          <w:rFonts w:ascii="Tahoma" w:hAnsi="Tahoma" w:cs="Tahoma"/>
          <w:sz w:val="20"/>
          <w:szCs w:val="20"/>
        </w:rPr>
        <w:t xml:space="preserve">  (Dz. U. 2016 r., poz. 1126)</w:t>
      </w:r>
    </w:p>
    <w:p w:rsidR="006B6289" w:rsidRPr="009825F6" w:rsidRDefault="006B6289" w:rsidP="006B6289">
      <w:pPr>
        <w:spacing w:after="0" w:line="240" w:lineRule="auto"/>
        <w:rPr>
          <w:rFonts w:ascii="Tahoma" w:eastAsia="Times New Roman" w:hAnsi="Tahoma" w:cs="Tahoma"/>
          <w:sz w:val="20"/>
          <w:szCs w:val="20"/>
          <w:lang w:eastAsia="pl-PL"/>
        </w:rPr>
      </w:pPr>
    </w:p>
    <w:p w:rsidR="006B6289" w:rsidRPr="009825F6" w:rsidRDefault="00F77C26" w:rsidP="006B6289">
      <w:pPr>
        <w:widowControl w:val="0"/>
        <w:numPr>
          <w:ilvl w:val="0"/>
          <w:numId w:val="2"/>
        </w:numPr>
        <w:autoSpaceDE w:val="0"/>
        <w:autoSpaceDN w:val="0"/>
        <w:adjustRightInd w:val="0"/>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Formularz ofertowy /Zał. Nr 1 do SIWZ/</w:t>
      </w:r>
    </w:p>
    <w:p w:rsidR="006B6289" w:rsidRPr="009825F6" w:rsidRDefault="006B6289" w:rsidP="006B6289">
      <w:pPr>
        <w:widowControl w:val="0"/>
        <w:numPr>
          <w:ilvl w:val="0"/>
          <w:numId w:val="2"/>
        </w:numPr>
        <w:autoSpaceDE w:val="0"/>
        <w:autoSpaceDN w:val="0"/>
        <w:adjustRightInd w:val="0"/>
        <w:spacing w:after="0" w:line="240" w:lineRule="auto"/>
        <w:jc w:val="both"/>
        <w:rPr>
          <w:rFonts w:ascii="Tahoma" w:eastAsia="Times New Roman" w:hAnsi="Tahoma" w:cs="Tahoma"/>
          <w:sz w:val="20"/>
          <w:szCs w:val="20"/>
          <w:lang w:eastAsia="pl-PL"/>
        </w:rPr>
      </w:pPr>
      <w:r w:rsidRPr="009825F6">
        <w:rPr>
          <w:rFonts w:ascii="Tahoma" w:eastAsia="Times New Roman" w:hAnsi="Tahoma" w:cs="Tahoma"/>
          <w:sz w:val="20"/>
          <w:szCs w:val="20"/>
          <w:lang w:eastAsia="pl-PL"/>
        </w:rPr>
        <w:t>Pełnomocnictwo do występowania w imieniu Wykonawcy i zaciągania w jego imieniu zobowiązań. Musi być załączone w oryginale albo załączone jako kopia pełnomocnictwa uwierzytelniona notarialnie  (jeżeli dotyczy</w:t>
      </w:r>
      <w:r w:rsidRPr="009D6CB2">
        <w:rPr>
          <w:rFonts w:ascii="Tahoma" w:eastAsia="Times New Roman" w:hAnsi="Tahoma" w:cs="Tahoma"/>
          <w:sz w:val="20"/>
          <w:szCs w:val="20"/>
          <w:lang w:eastAsia="pl-PL"/>
        </w:rPr>
        <w:t>).</w:t>
      </w:r>
    </w:p>
    <w:p w:rsidR="006B6289" w:rsidRPr="009825F6" w:rsidRDefault="006B6289" w:rsidP="006B6289">
      <w:pPr>
        <w:widowControl w:val="0"/>
        <w:numPr>
          <w:ilvl w:val="0"/>
          <w:numId w:val="2"/>
        </w:numPr>
        <w:autoSpaceDE w:val="0"/>
        <w:autoSpaceDN w:val="0"/>
        <w:adjustRightInd w:val="0"/>
        <w:spacing w:after="0" w:line="240" w:lineRule="auto"/>
        <w:rPr>
          <w:rFonts w:ascii="Tahoma" w:eastAsia="Times New Roman" w:hAnsi="Tahoma" w:cs="Tahoma"/>
          <w:sz w:val="20"/>
          <w:szCs w:val="20"/>
          <w:lang w:eastAsia="pl-PL"/>
        </w:rPr>
      </w:pPr>
      <w:r w:rsidRPr="009825F6">
        <w:rPr>
          <w:rFonts w:ascii="Tahoma" w:eastAsia="Times New Roman" w:hAnsi="Tahoma" w:cs="Tahoma"/>
          <w:sz w:val="20"/>
          <w:szCs w:val="20"/>
          <w:lang w:eastAsia="pl-PL"/>
        </w:rPr>
        <w:t xml:space="preserve">Pisemne </w:t>
      </w:r>
      <w:r w:rsidR="004366E2">
        <w:rPr>
          <w:rFonts w:ascii="Tahoma" w:eastAsia="Times New Roman" w:hAnsi="Tahoma" w:cs="Tahoma"/>
          <w:sz w:val="20"/>
          <w:szCs w:val="20"/>
          <w:lang w:eastAsia="pl-PL"/>
        </w:rPr>
        <w:t>zobowiązania innych podmiotów do</w:t>
      </w:r>
      <w:r w:rsidRPr="009825F6">
        <w:rPr>
          <w:rFonts w:ascii="Tahoma" w:eastAsia="Times New Roman" w:hAnsi="Tahoma" w:cs="Tahoma"/>
          <w:sz w:val="20"/>
          <w:szCs w:val="20"/>
          <w:lang w:eastAsia="pl-PL"/>
        </w:rPr>
        <w:t xml:space="preserve"> oddania Wykonawcy do dyspozycji niezbędnych zasobów na okres korzystania z nich przy wykonywaniu zamówienia (jeśli dotyczy). </w:t>
      </w:r>
    </w:p>
    <w:p w:rsidR="006B6289" w:rsidRPr="009825F6" w:rsidRDefault="006B6289" w:rsidP="006B6289">
      <w:pPr>
        <w:widowControl w:val="0"/>
        <w:numPr>
          <w:ilvl w:val="0"/>
          <w:numId w:val="2"/>
        </w:numPr>
        <w:autoSpaceDE w:val="0"/>
        <w:autoSpaceDN w:val="0"/>
        <w:adjustRightInd w:val="0"/>
        <w:spacing w:after="0" w:line="240" w:lineRule="auto"/>
        <w:rPr>
          <w:rFonts w:ascii="Tahoma" w:eastAsia="Times New Roman" w:hAnsi="Tahoma" w:cs="Tahoma"/>
          <w:sz w:val="20"/>
          <w:szCs w:val="20"/>
          <w:lang w:eastAsia="pl-PL"/>
        </w:rPr>
      </w:pPr>
      <w:r w:rsidRPr="009825F6">
        <w:rPr>
          <w:rFonts w:ascii="Tahoma" w:eastAsia="Times New Roman" w:hAnsi="Tahoma" w:cs="Tahoma"/>
          <w:sz w:val="20"/>
          <w:szCs w:val="20"/>
          <w:lang w:eastAsia="pl-PL"/>
        </w:rPr>
        <w:t>Dowód wpłaty wadium</w:t>
      </w: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VII</w:t>
      </w:r>
      <w:r>
        <w:rPr>
          <w:rFonts w:ascii="Tahoma" w:eastAsia="Times New Roman" w:hAnsi="Tahoma" w:cs="Tahoma"/>
          <w:b/>
          <w:sz w:val="20"/>
          <w:szCs w:val="20"/>
          <w:lang w:eastAsia="pl-PL"/>
        </w:rPr>
        <w:t>I</w:t>
      </w:r>
      <w:r w:rsidRPr="0034611C">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INFORMACJE O SPOSOBIE POROZUMIEWANIA SIĘ ZAMAWIAJĄCEGO                                          Z WYKONAWCAMI ORAZ PRZEKAZYWANIE OŚWIADCZEŃ LUB DOKUMENTÓW, A TAKŻE WSKAZANIE OSÓB UPRAWNIONYCH DO POROZUMIEWANIA SIĘ Z WYKONAWCAMI.</w:t>
      </w:r>
    </w:p>
    <w:p w:rsidR="006B6289" w:rsidRPr="00FC6E56" w:rsidRDefault="006B6289" w:rsidP="006B6289">
      <w:pPr>
        <w:spacing w:after="12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1. </w:t>
      </w:r>
      <w:r w:rsidRPr="0034611C">
        <w:rPr>
          <w:rFonts w:ascii="Tahoma" w:eastAsia="Times New Roman" w:hAnsi="Tahoma" w:cs="Tahoma"/>
          <w:sz w:val="20"/>
          <w:szCs w:val="20"/>
          <w:lang w:eastAsia="pl-PL"/>
        </w:rPr>
        <w:t xml:space="preserve">Zamawiający zastrzega formę pisemną, elektroniczną </w:t>
      </w:r>
      <w:r>
        <w:rPr>
          <w:rFonts w:ascii="Tahoma" w:hAnsi="Tahoma" w:cs="Tahoma"/>
          <w:sz w:val="20"/>
          <w:szCs w:val="20"/>
        </w:rPr>
        <w:t xml:space="preserve">(e-mail) </w:t>
      </w:r>
      <w:hyperlink r:id="rId18" w:history="1">
        <w:r w:rsidR="00EA1D41" w:rsidRPr="00A43FD6">
          <w:rPr>
            <w:rStyle w:val="Hipercze"/>
            <w:rFonts w:ascii="Tahoma" w:hAnsi="Tahoma" w:cs="Tahoma"/>
            <w:sz w:val="20"/>
            <w:szCs w:val="20"/>
          </w:rPr>
          <w:t>urzad@zołynia.pl</w:t>
        </w:r>
      </w:hyperlink>
      <w:r>
        <w:rPr>
          <w:rFonts w:ascii="Tahoma" w:hAnsi="Tahoma" w:cs="Tahoma"/>
          <w:sz w:val="20"/>
          <w:szCs w:val="20"/>
        </w:rPr>
        <w:t xml:space="preserve"> </w:t>
      </w:r>
      <w:r w:rsidRPr="0034611C">
        <w:rPr>
          <w:rFonts w:ascii="Tahoma" w:eastAsia="Times New Roman" w:hAnsi="Tahoma" w:cs="Tahoma"/>
          <w:sz w:val="20"/>
          <w:szCs w:val="20"/>
          <w:lang w:eastAsia="pl-PL"/>
        </w:rPr>
        <w:t>oraz fax</w:t>
      </w:r>
      <w:r w:rsidR="00697E95">
        <w:rPr>
          <w:rFonts w:ascii="Tahoma" w:eastAsia="Times New Roman" w:hAnsi="Tahoma" w:cs="Tahoma"/>
          <w:sz w:val="20"/>
          <w:szCs w:val="20"/>
          <w:lang w:eastAsia="pl-PL"/>
        </w:rPr>
        <w:t xml:space="preserve"> (17) 22 43</w:t>
      </w:r>
      <w:r w:rsidR="00F84406">
        <w:rPr>
          <w:rFonts w:ascii="Tahoma" w:eastAsia="Times New Roman" w:hAnsi="Tahoma" w:cs="Tahoma"/>
          <w:sz w:val="20"/>
          <w:szCs w:val="20"/>
          <w:lang w:eastAsia="pl-PL"/>
        </w:rPr>
        <w:t xml:space="preserve"> </w:t>
      </w:r>
      <w:r w:rsidR="00697E95">
        <w:rPr>
          <w:rFonts w:ascii="Tahoma" w:eastAsia="Times New Roman" w:hAnsi="Tahoma" w:cs="Tahoma"/>
          <w:sz w:val="20"/>
          <w:szCs w:val="20"/>
          <w:lang w:eastAsia="pl-PL"/>
        </w:rPr>
        <w:t>4</w:t>
      </w:r>
      <w:r w:rsidR="00F84406">
        <w:rPr>
          <w:rFonts w:ascii="Tahoma" w:eastAsia="Times New Roman" w:hAnsi="Tahoma" w:cs="Tahoma"/>
          <w:sz w:val="20"/>
          <w:szCs w:val="20"/>
          <w:lang w:eastAsia="pl-PL"/>
        </w:rPr>
        <w:t>76</w:t>
      </w:r>
      <w:r w:rsidRPr="0034611C">
        <w:rPr>
          <w:rFonts w:ascii="Tahoma" w:eastAsia="Times New Roman" w:hAnsi="Tahoma" w:cs="Tahoma"/>
          <w:sz w:val="20"/>
          <w:szCs w:val="20"/>
          <w:lang w:eastAsia="pl-PL"/>
        </w:rPr>
        <w:t xml:space="preserve"> – jako sposób porozumiew</w:t>
      </w:r>
      <w:r>
        <w:rPr>
          <w:rFonts w:ascii="Tahoma" w:eastAsia="Times New Roman" w:hAnsi="Tahoma" w:cs="Tahoma"/>
          <w:sz w:val="20"/>
          <w:szCs w:val="20"/>
          <w:lang w:eastAsia="pl-PL"/>
        </w:rPr>
        <w:t xml:space="preserve">ania się </w:t>
      </w:r>
      <w:r w:rsidRPr="0034611C">
        <w:rPr>
          <w:rFonts w:ascii="Tahoma" w:eastAsia="Times New Roman" w:hAnsi="Tahoma" w:cs="Tahoma"/>
          <w:sz w:val="20"/>
          <w:szCs w:val="20"/>
          <w:lang w:eastAsia="pl-PL"/>
        </w:rPr>
        <w:t>z Wykonawcami,</w:t>
      </w:r>
      <w:r>
        <w:rPr>
          <w:rFonts w:ascii="Tahoma" w:eastAsia="Times New Roman" w:hAnsi="Tahoma" w:cs="Tahoma"/>
          <w:sz w:val="20"/>
          <w:szCs w:val="20"/>
          <w:lang w:eastAsia="pl-PL"/>
        </w:rPr>
        <w:t xml:space="preserve"> przekazywania/</w:t>
      </w:r>
      <w:r w:rsidRPr="0034611C">
        <w:rPr>
          <w:rFonts w:ascii="Tahoma" w:eastAsia="Times New Roman" w:hAnsi="Tahoma" w:cs="Tahoma"/>
          <w:sz w:val="20"/>
          <w:szCs w:val="20"/>
          <w:lang w:eastAsia="pl-PL"/>
        </w:rPr>
        <w:t>składania wniosków, oświadczeń,</w:t>
      </w:r>
      <w:r>
        <w:rPr>
          <w:rFonts w:ascii="Tahoma" w:eastAsia="Times New Roman" w:hAnsi="Tahoma" w:cs="Tahoma"/>
          <w:sz w:val="20"/>
          <w:szCs w:val="20"/>
          <w:lang w:eastAsia="pl-PL"/>
        </w:rPr>
        <w:t xml:space="preserve"> informacji, zawiadomień. </w:t>
      </w:r>
      <w:r w:rsidRPr="00A91DBC">
        <w:rPr>
          <w:rFonts w:ascii="Tahoma" w:eastAsia="Times New Roman" w:hAnsi="Tahoma" w:cs="Tahoma"/>
          <w:sz w:val="20"/>
          <w:szCs w:val="20"/>
          <w:u w:val="single"/>
          <w:lang w:eastAsia="pl-PL"/>
        </w:rPr>
        <w:t xml:space="preserve">Zastrzega natomiast formę pisemną - jako sposób złożenia oferty </w:t>
      </w:r>
      <w:r w:rsidRPr="00FC6E56">
        <w:rPr>
          <w:rFonts w:ascii="Tahoma" w:hAnsi="Tahoma" w:cs="Tahoma"/>
          <w:sz w:val="20"/>
          <w:szCs w:val="20"/>
        </w:rPr>
        <w:t>(za pośrednictwem operatora pocztowego w rozumieniu ustawy</w:t>
      </w:r>
      <w:r>
        <w:rPr>
          <w:rFonts w:ascii="Tahoma" w:hAnsi="Tahoma" w:cs="Tahoma"/>
          <w:sz w:val="20"/>
          <w:szCs w:val="20"/>
        </w:rPr>
        <w:t xml:space="preserve"> z dnia 23 listopada 2012 r. </w:t>
      </w:r>
      <w:r w:rsidRPr="00FC6E56">
        <w:rPr>
          <w:rFonts w:ascii="Tahoma" w:hAnsi="Tahoma" w:cs="Tahoma"/>
          <w:sz w:val="20"/>
          <w:szCs w:val="20"/>
        </w:rPr>
        <w:t xml:space="preserve"> – Prawo pocztowe</w:t>
      </w:r>
      <w:r>
        <w:rPr>
          <w:rFonts w:ascii="Tahoma" w:hAnsi="Tahoma" w:cs="Tahoma"/>
          <w:sz w:val="20"/>
          <w:szCs w:val="20"/>
        </w:rPr>
        <w:t xml:space="preserve"> (Dz. U. z 2012 r. poz. 1529 oraz z 2015 r. poz. 8030)  </w:t>
      </w:r>
      <w:r w:rsidRPr="00FC6E56">
        <w:rPr>
          <w:rFonts w:ascii="Tahoma" w:hAnsi="Tahoma" w:cs="Tahoma"/>
          <w:sz w:val="20"/>
          <w:szCs w:val="20"/>
        </w:rPr>
        <w:t xml:space="preserve"> osobiście, za pośrednictwem posłańca)</w:t>
      </w:r>
    </w:p>
    <w:p w:rsidR="006B6289" w:rsidRPr="00FC6E56" w:rsidRDefault="006B6289" w:rsidP="006B6289">
      <w:pPr>
        <w:spacing w:after="0" w:line="240" w:lineRule="auto"/>
        <w:jc w:val="both"/>
        <w:rPr>
          <w:rFonts w:ascii="Tahoma" w:hAnsi="Tahoma" w:cs="Tahoma"/>
          <w:sz w:val="20"/>
          <w:szCs w:val="20"/>
        </w:rPr>
      </w:pPr>
      <w:r>
        <w:rPr>
          <w:rFonts w:ascii="Tahoma" w:hAnsi="Tahoma" w:cs="Tahoma"/>
          <w:sz w:val="20"/>
          <w:szCs w:val="20"/>
        </w:rPr>
        <w:t xml:space="preserve">2. </w:t>
      </w:r>
      <w:r w:rsidRPr="00FC6E56">
        <w:rPr>
          <w:rFonts w:ascii="Tahoma" w:hAnsi="Tahoma" w:cs="Tahoma"/>
          <w:sz w:val="20"/>
          <w:szCs w:val="20"/>
        </w:rPr>
        <w:t>Jeżeli zamawiający lub wykonawca przekazują oświadczenia, wnioski, zawiadomienia oraz informacje faksem</w:t>
      </w:r>
      <w:r>
        <w:rPr>
          <w:rFonts w:ascii="Tahoma" w:hAnsi="Tahoma" w:cs="Tahoma"/>
          <w:sz w:val="20"/>
          <w:szCs w:val="20"/>
        </w:rPr>
        <w:t xml:space="preserve"> lub drogą elektroniczną</w:t>
      </w:r>
      <w:r w:rsidRPr="00FC6E56">
        <w:rPr>
          <w:rFonts w:ascii="Tahoma" w:hAnsi="Tahoma" w:cs="Tahoma"/>
          <w:sz w:val="20"/>
          <w:szCs w:val="20"/>
        </w:rPr>
        <w:t xml:space="preserve">, każda ze stron na żądanie drugiej niezwłocznie potwierdza fakt ich otrzymania. </w:t>
      </w:r>
      <w:r>
        <w:rPr>
          <w:rFonts w:ascii="Tahoma" w:hAnsi="Tahoma" w:cs="Tahoma"/>
          <w:sz w:val="20"/>
          <w:szCs w:val="20"/>
        </w:rPr>
        <w:t xml:space="preserve"> </w:t>
      </w:r>
    </w:p>
    <w:p w:rsidR="006B6289" w:rsidRPr="00A91DBC" w:rsidRDefault="006B6289" w:rsidP="006B6289">
      <w:pPr>
        <w:spacing w:after="0" w:line="240" w:lineRule="auto"/>
        <w:jc w:val="both"/>
        <w:rPr>
          <w:rFonts w:ascii="Tahoma" w:hAnsi="Tahoma" w:cs="Tahoma"/>
          <w:color w:val="000000"/>
          <w:sz w:val="20"/>
          <w:szCs w:val="20"/>
          <w:lang w:eastAsia="ar-SA"/>
        </w:rPr>
      </w:pPr>
      <w:r>
        <w:rPr>
          <w:rFonts w:ascii="Tahoma" w:hAnsi="Tahoma" w:cs="Tahoma"/>
          <w:sz w:val="20"/>
          <w:szCs w:val="20"/>
          <w:lang w:eastAsia="ar-SA"/>
        </w:rPr>
        <w:t xml:space="preserve">3. </w:t>
      </w:r>
      <w:r w:rsidRPr="00A91DBC">
        <w:rPr>
          <w:rFonts w:ascii="Tahoma" w:hAnsi="Tahoma" w:cs="Tahoma"/>
          <w:sz w:val="20"/>
          <w:szCs w:val="20"/>
          <w:lang w:eastAsia="ar-SA"/>
        </w:rPr>
        <w:t xml:space="preserve">Wyżej wymienione formy porozumiewania się (tj. faksem i </w:t>
      </w:r>
      <w:r w:rsidRPr="00A91DBC">
        <w:rPr>
          <w:rFonts w:ascii="Tahoma" w:hAnsi="Tahoma" w:cs="Tahoma"/>
          <w:sz w:val="20"/>
          <w:szCs w:val="20"/>
        </w:rPr>
        <w:t>przy użyciu środków komunikacji elektronicznej</w:t>
      </w:r>
      <w:r w:rsidRPr="00A91DBC">
        <w:rPr>
          <w:rFonts w:ascii="Tahoma" w:hAnsi="Tahoma" w:cs="Tahoma"/>
          <w:sz w:val="20"/>
          <w:szCs w:val="20"/>
          <w:lang w:eastAsia="ar-SA"/>
        </w:rPr>
        <w:t xml:space="preserve">) nie będą miały zastosowania do dokumentów, oświadczeń lub pełnomocnictw składanych w odpowiedzi na wezwanie dokonane przez Zamawiającego w trybie art. 26 ust. 3 </w:t>
      </w:r>
      <w:proofErr w:type="spellStart"/>
      <w:r w:rsidRPr="00A91DBC">
        <w:rPr>
          <w:rFonts w:ascii="Tahoma" w:hAnsi="Tahoma" w:cs="Tahoma"/>
          <w:sz w:val="20"/>
          <w:szCs w:val="20"/>
          <w:lang w:eastAsia="ar-SA"/>
        </w:rPr>
        <w:t>Pzp</w:t>
      </w:r>
      <w:proofErr w:type="spellEnd"/>
      <w:r w:rsidRPr="00A91DBC">
        <w:rPr>
          <w:rFonts w:ascii="Tahoma" w:hAnsi="Tahoma" w:cs="Tahoma"/>
          <w:sz w:val="20"/>
          <w:szCs w:val="20"/>
          <w:lang w:eastAsia="ar-SA"/>
        </w:rPr>
        <w:t>, ze względu na konieczność zachowania formy tych dokumentów i oświadczeń przewidzianej w Rozporządzeniu Prezesa Rady Ministrów z dnia 27 lipca 2016 r. w sprawie rodzajów dokumentów, jakich może żądać zamawiający od wykonawcy w postępowaniu o udzielenie zamówienia (Dz. U. 2016, poz. 1126) lub przepisów Kodeksu cywilnego w przypadku pełnomocnictwa.</w:t>
      </w:r>
    </w:p>
    <w:p w:rsidR="006B6289" w:rsidRDefault="006B6289" w:rsidP="006B6289">
      <w:pPr>
        <w:spacing w:after="0" w:line="240" w:lineRule="auto"/>
        <w:jc w:val="both"/>
        <w:rPr>
          <w:rFonts w:ascii="Tahoma" w:eastAsia="Times New Roman" w:hAnsi="Tahoma" w:cs="Tahoma"/>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Pr>
          <w:rFonts w:ascii="Tahoma" w:eastAsia="Times New Roman" w:hAnsi="Tahoma" w:cs="Tahoma"/>
          <w:sz w:val="20"/>
          <w:szCs w:val="20"/>
          <w:lang w:eastAsia="pl-PL"/>
        </w:rPr>
        <w:t xml:space="preserve">4. </w:t>
      </w:r>
      <w:r w:rsidR="008433D4">
        <w:rPr>
          <w:rFonts w:ascii="Tahoma" w:eastAsia="Times New Roman" w:hAnsi="Tahoma" w:cs="Tahoma"/>
          <w:sz w:val="20"/>
          <w:szCs w:val="20"/>
          <w:lang w:eastAsia="pl-PL"/>
        </w:rPr>
        <w:t>Pracownik upoważniony</w:t>
      </w:r>
      <w:r w:rsidRPr="0034611C">
        <w:rPr>
          <w:rFonts w:ascii="Tahoma" w:eastAsia="Times New Roman" w:hAnsi="Tahoma" w:cs="Tahoma"/>
          <w:sz w:val="20"/>
          <w:szCs w:val="20"/>
          <w:lang w:eastAsia="pl-PL"/>
        </w:rPr>
        <w:t xml:space="preserve"> do kontaktów z Wykonawcami są: p. </w:t>
      </w:r>
      <w:r w:rsidR="008433D4">
        <w:rPr>
          <w:rFonts w:ascii="Tahoma" w:eastAsia="Times New Roman" w:hAnsi="Tahoma" w:cs="Tahoma"/>
          <w:sz w:val="20"/>
          <w:szCs w:val="20"/>
          <w:lang w:eastAsia="pl-PL"/>
        </w:rPr>
        <w:t>Stanisława Iwańczyk</w:t>
      </w:r>
      <w:r w:rsidR="00E6634A">
        <w:rPr>
          <w:rFonts w:ascii="Tahoma" w:eastAsia="Times New Roman" w:hAnsi="Tahoma" w:cs="Tahoma"/>
          <w:sz w:val="20"/>
          <w:szCs w:val="20"/>
          <w:lang w:eastAsia="pl-PL"/>
        </w:rPr>
        <w:t>,</w:t>
      </w:r>
      <w:r w:rsidRPr="0034611C">
        <w:rPr>
          <w:rFonts w:ascii="Tahoma" w:eastAsia="Times New Roman" w:hAnsi="Tahoma" w:cs="Tahoma"/>
          <w:sz w:val="20"/>
          <w:szCs w:val="20"/>
          <w:lang w:eastAsia="pl-PL"/>
        </w:rPr>
        <w:t>– adres e-mail:</w:t>
      </w:r>
      <w:r w:rsidR="008433D4">
        <w:t>siwanczyk@zolynia.pl</w:t>
      </w:r>
      <w:r w:rsidR="00E6634A">
        <w:rPr>
          <w:rFonts w:ascii="Tahoma" w:eastAsia="Times New Roman" w:hAnsi="Tahoma" w:cs="Tahoma"/>
          <w:sz w:val="20"/>
          <w:szCs w:val="20"/>
          <w:lang w:eastAsia="pl-PL"/>
        </w:rPr>
        <w:t xml:space="preserve"> </w:t>
      </w:r>
      <w:r w:rsidR="001C7FF1">
        <w:rPr>
          <w:rFonts w:ascii="Tahoma" w:eastAsia="Times New Roman" w:hAnsi="Tahoma" w:cs="Tahoma"/>
          <w:sz w:val="20"/>
          <w:szCs w:val="20"/>
          <w:lang w:eastAsia="pl-PL"/>
        </w:rPr>
        <w:t>lub Wojciech opałka wopalka</w:t>
      </w:r>
      <w:r w:rsidR="008433D4">
        <w:rPr>
          <w:rFonts w:ascii="Tahoma" w:eastAsia="Times New Roman" w:hAnsi="Tahoma" w:cs="Tahoma"/>
          <w:sz w:val="20"/>
          <w:szCs w:val="20"/>
          <w:lang w:eastAsia="pl-PL"/>
        </w:rPr>
        <w:t>@zolynia.pl.</w:t>
      </w:r>
    </w:p>
    <w:p w:rsidR="00936118" w:rsidRDefault="00936118" w:rsidP="006B6289">
      <w:pPr>
        <w:spacing w:after="0" w:line="240" w:lineRule="auto"/>
        <w:jc w:val="both"/>
        <w:rPr>
          <w:rFonts w:ascii="Tahoma" w:eastAsia="Times New Roman" w:hAnsi="Tahoma" w:cs="Tahoma"/>
          <w:b/>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IX</w:t>
      </w:r>
      <w:r w:rsidRPr="0034611C">
        <w:rPr>
          <w:rFonts w:ascii="Tahoma" w:eastAsia="Times New Roman" w:hAnsi="Tahoma" w:cs="Tahoma"/>
          <w:b/>
          <w:sz w:val="20"/>
          <w:szCs w:val="20"/>
          <w:lang w:eastAsia="pl-PL"/>
        </w:rPr>
        <w:t>. WYMAGANIA DOTYCZĄCE WADIUM</w:t>
      </w:r>
      <w:r w:rsidRPr="0034611C">
        <w:rPr>
          <w:rFonts w:ascii="Tahoma" w:eastAsia="Times New Roman" w:hAnsi="Tahoma" w:cs="Tahoma"/>
          <w:b/>
          <w:sz w:val="20"/>
          <w:szCs w:val="20"/>
          <w:lang w:eastAsia="pl-PL"/>
        </w:rPr>
        <w:tab/>
      </w:r>
    </w:p>
    <w:p w:rsidR="006B6289" w:rsidRPr="0034611C" w:rsidRDefault="006B6289" w:rsidP="006B6289">
      <w:pPr>
        <w:tabs>
          <w:tab w:val="left" w:pos="5138"/>
        </w:tabs>
        <w:spacing w:after="0" w:line="240" w:lineRule="auto"/>
        <w:jc w:val="both"/>
        <w:rPr>
          <w:rFonts w:ascii="Tahoma" w:eastAsia="Times New Roman" w:hAnsi="Tahoma" w:cs="Tahoma"/>
          <w:b/>
          <w:sz w:val="20"/>
          <w:szCs w:val="20"/>
          <w:lang w:eastAsia="pl-PL"/>
        </w:rPr>
      </w:pPr>
      <w:r>
        <w:rPr>
          <w:rFonts w:ascii="Tahoma" w:eastAsia="Times New Roman" w:hAnsi="Tahoma" w:cs="Tahoma"/>
          <w:sz w:val="20"/>
          <w:szCs w:val="20"/>
          <w:lang w:eastAsia="pl-PL"/>
        </w:rPr>
        <w:t xml:space="preserve">1. </w:t>
      </w:r>
      <w:r w:rsidRPr="0034611C">
        <w:rPr>
          <w:rFonts w:ascii="Tahoma" w:eastAsia="Times New Roman" w:hAnsi="Tahoma" w:cs="Tahoma"/>
          <w:sz w:val="20"/>
          <w:szCs w:val="20"/>
          <w:lang w:eastAsia="pl-PL"/>
        </w:rPr>
        <w:t xml:space="preserve">Warunkiem udziału w przetargu jest wniesienie </w:t>
      </w:r>
      <w:r w:rsidRPr="00FB6825">
        <w:rPr>
          <w:rFonts w:ascii="Tahoma" w:eastAsia="Times New Roman" w:hAnsi="Tahoma" w:cs="Tahoma"/>
          <w:sz w:val="20"/>
          <w:szCs w:val="20"/>
          <w:lang w:eastAsia="pl-PL"/>
        </w:rPr>
        <w:t xml:space="preserve">wadium w wysokości </w:t>
      </w:r>
      <w:r w:rsidR="00FB6825" w:rsidRPr="00FB6825">
        <w:rPr>
          <w:rFonts w:ascii="Tahoma" w:eastAsia="Times New Roman" w:hAnsi="Tahoma" w:cs="Tahoma"/>
          <w:b/>
          <w:sz w:val="20"/>
          <w:szCs w:val="20"/>
          <w:lang w:eastAsia="pl-PL"/>
        </w:rPr>
        <w:t>13</w:t>
      </w:r>
      <w:r w:rsidRPr="00FB6825">
        <w:rPr>
          <w:rFonts w:ascii="Tahoma" w:eastAsia="Times New Roman" w:hAnsi="Tahoma" w:cs="Tahoma"/>
          <w:b/>
          <w:sz w:val="20"/>
          <w:szCs w:val="20"/>
          <w:lang w:eastAsia="pl-PL"/>
        </w:rPr>
        <w:t xml:space="preserve"> 000,00 zł.</w:t>
      </w:r>
      <w:r w:rsidRPr="00FB6825">
        <w:rPr>
          <w:rFonts w:ascii="Tahoma" w:eastAsia="Times New Roman" w:hAnsi="Tahoma" w:cs="Tahoma"/>
          <w:sz w:val="20"/>
          <w:szCs w:val="20"/>
          <w:lang w:eastAsia="pl-PL"/>
        </w:rPr>
        <w:t xml:space="preserve"> (słownie: </w:t>
      </w:r>
      <w:r w:rsidR="00FB6825" w:rsidRPr="00FB6825">
        <w:rPr>
          <w:rFonts w:ascii="Tahoma" w:eastAsia="Times New Roman" w:hAnsi="Tahoma" w:cs="Tahoma"/>
          <w:sz w:val="20"/>
          <w:szCs w:val="20"/>
          <w:lang w:eastAsia="pl-PL"/>
        </w:rPr>
        <w:t>trzynaście</w:t>
      </w:r>
      <w:r w:rsidR="00BE7ADF" w:rsidRPr="00FB6825">
        <w:rPr>
          <w:rFonts w:ascii="Tahoma" w:eastAsia="Times New Roman" w:hAnsi="Tahoma" w:cs="Tahoma"/>
          <w:sz w:val="20"/>
          <w:szCs w:val="20"/>
          <w:lang w:eastAsia="pl-PL"/>
        </w:rPr>
        <w:t xml:space="preserve"> </w:t>
      </w:r>
      <w:r w:rsidRPr="00FB6825">
        <w:rPr>
          <w:rFonts w:ascii="Tahoma" w:eastAsia="Times New Roman" w:hAnsi="Tahoma" w:cs="Tahoma"/>
          <w:sz w:val="20"/>
          <w:szCs w:val="20"/>
          <w:lang w:eastAsia="pl-PL"/>
        </w:rPr>
        <w:t xml:space="preserve"> tysięcy złotych)</w:t>
      </w:r>
      <w:r w:rsidRPr="00FB6825">
        <w:rPr>
          <w:rFonts w:ascii="Tahoma" w:eastAsia="Times New Roman" w:hAnsi="Tahoma" w:cs="Tahoma"/>
          <w:b/>
          <w:sz w:val="20"/>
          <w:szCs w:val="20"/>
          <w:lang w:eastAsia="pl-PL"/>
        </w:rPr>
        <w:t xml:space="preserve"> do dnia </w:t>
      </w:r>
      <w:r w:rsidR="004366E2">
        <w:rPr>
          <w:rFonts w:ascii="Tahoma" w:eastAsia="Times New Roman" w:hAnsi="Tahoma" w:cs="Tahoma"/>
          <w:b/>
          <w:sz w:val="20"/>
          <w:szCs w:val="20"/>
          <w:lang w:eastAsia="pl-PL"/>
        </w:rPr>
        <w:t>24</w:t>
      </w:r>
      <w:r w:rsidR="00FB6825" w:rsidRPr="00FB6825">
        <w:rPr>
          <w:rFonts w:ascii="Tahoma" w:eastAsia="Times New Roman" w:hAnsi="Tahoma" w:cs="Tahoma"/>
          <w:b/>
          <w:sz w:val="20"/>
          <w:szCs w:val="20"/>
          <w:lang w:eastAsia="pl-PL"/>
        </w:rPr>
        <w:t>.04</w:t>
      </w:r>
      <w:r w:rsidR="008433D4" w:rsidRPr="00FB6825">
        <w:rPr>
          <w:rFonts w:ascii="Tahoma" w:eastAsia="Times New Roman" w:hAnsi="Tahoma" w:cs="Tahoma"/>
          <w:b/>
          <w:sz w:val="20"/>
          <w:szCs w:val="20"/>
          <w:lang w:eastAsia="pl-PL"/>
        </w:rPr>
        <w:t>.2017</w:t>
      </w:r>
      <w:r w:rsidRPr="00FB6825">
        <w:rPr>
          <w:rFonts w:ascii="Tahoma" w:eastAsia="Times New Roman" w:hAnsi="Tahoma" w:cs="Tahoma"/>
          <w:b/>
          <w:sz w:val="20"/>
          <w:szCs w:val="20"/>
          <w:lang w:eastAsia="pl-PL"/>
        </w:rPr>
        <w:t xml:space="preserve"> r. do godz. 10.00.</w:t>
      </w:r>
      <w:r w:rsidRPr="0034611C">
        <w:rPr>
          <w:rFonts w:ascii="Tahoma" w:eastAsia="Times New Roman" w:hAnsi="Tahoma" w:cs="Tahoma"/>
          <w:b/>
          <w:sz w:val="20"/>
          <w:szCs w:val="20"/>
          <w:lang w:eastAsia="pl-PL"/>
        </w:rPr>
        <w:t xml:space="preserve"> </w:t>
      </w:r>
    </w:p>
    <w:p w:rsidR="006B6289" w:rsidRPr="0034611C" w:rsidRDefault="006B6289" w:rsidP="006B6289">
      <w:pPr>
        <w:tabs>
          <w:tab w:val="left" w:pos="5138"/>
        </w:tabs>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Wadium wnoszone może być w:</w:t>
      </w:r>
    </w:p>
    <w:p w:rsidR="006B6289" w:rsidRPr="0034611C" w:rsidRDefault="006B6289" w:rsidP="006B6289">
      <w:pPr>
        <w:widowControl w:val="0"/>
        <w:numPr>
          <w:ilvl w:val="0"/>
          <w:numId w:val="3"/>
        </w:numPr>
        <w:autoSpaceDE w:val="0"/>
        <w:autoSpaceDN w:val="0"/>
        <w:adjustRightInd w:val="0"/>
        <w:spacing w:after="0" w:line="240" w:lineRule="auto"/>
        <w:contextualSpacing/>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pieniądzu -</w:t>
      </w:r>
      <w:r w:rsidR="00BE7ADF">
        <w:rPr>
          <w:rFonts w:ascii="Tahoma" w:eastAsia="Times New Roman" w:hAnsi="Tahoma" w:cs="Tahoma"/>
          <w:sz w:val="20"/>
          <w:szCs w:val="20"/>
          <w:lang w:eastAsia="pl-PL"/>
        </w:rPr>
        <w:t xml:space="preserve"> przelewem na konto Bank </w:t>
      </w:r>
      <w:r w:rsidR="004B3337">
        <w:rPr>
          <w:rFonts w:ascii="Tahoma" w:eastAsia="Times New Roman" w:hAnsi="Tahoma" w:cs="Tahoma"/>
          <w:sz w:val="20"/>
          <w:szCs w:val="20"/>
          <w:lang w:eastAsia="pl-PL"/>
        </w:rPr>
        <w:t>S</w:t>
      </w:r>
      <w:r w:rsidR="00BE7ADF">
        <w:rPr>
          <w:rFonts w:ascii="Tahoma" w:eastAsia="Times New Roman" w:hAnsi="Tahoma" w:cs="Tahoma"/>
          <w:sz w:val="20"/>
          <w:szCs w:val="20"/>
          <w:lang w:eastAsia="pl-PL"/>
        </w:rPr>
        <w:t>półdzielczy w Żołyni</w:t>
      </w:r>
    </w:p>
    <w:p w:rsidR="006B6289" w:rsidRPr="0034611C" w:rsidRDefault="00BE7ADF" w:rsidP="006B6289">
      <w:pPr>
        <w:tabs>
          <w:tab w:val="left" w:pos="5138"/>
        </w:tabs>
        <w:suppressAutoHyphens/>
        <w:spacing w:after="0" w:line="240" w:lineRule="auto"/>
        <w:ind w:left="720"/>
        <w:jc w:val="both"/>
        <w:rPr>
          <w:rFonts w:ascii="Tahoma" w:eastAsia="Times New Roman" w:hAnsi="Tahoma" w:cs="Tahoma"/>
          <w:sz w:val="20"/>
          <w:szCs w:val="20"/>
          <w:lang w:eastAsia="pl-PL"/>
        </w:rPr>
      </w:pPr>
      <w:r>
        <w:rPr>
          <w:rFonts w:ascii="Tahoma" w:eastAsia="Times New Roman" w:hAnsi="Tahoma" w:cs="Tahoma"/>
          <w:sz w:val="20"/>
          <w:szCs w:val="20"/>
          <w:lang w:eastAsia="pl-PL"/>
        </w:rPr>
        <w:t>Nr 69 9175 0000 2001 0001 6463 0010</w:t>
      </w:r>
      <w:r w:rsidR="006B6289" w:rsidRPr="0034611C">
        <w:rPr>
          <w:rFonts w:ascii="Tahoma" w:eastAsia="Times New Roman" w:hAnsi="Tahoma" w:cs="Tahoma"/>
          <w:sz w:val="20"/>
          <w:szCs w:val="20"/>
          <w:lang w:eastAsia="pl-PL"/>
        </w:rPr>
        <w:t xml:space="preserve"> </w:t>
      </w:r>
    </w:p>
    <w:p w:rsidR="006B6289" w:rsidRPr="0034611C" w:rsidRDefault="006B6289" w:rsidP="006B6289">
      <w:pPr>
        <w:numPr>
          <w:ilvl w:val="0"/>
          <w:numId w:val="3"/>
        </w:numPr>
        <w:tabs>
          <w:tab w:val="left" w:pos="5138"/>
        </w:tabs>
        <w:suppressAutoHyphens/>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poręczeniach bankowych lub poręczeniach spółdzielczej kasy oszczędnościowo – kredytowej, z tym że poręczenie kasy jest zawsze poręczeniem pieniężnym,</w:t>
      </w:r>
    </w:p>
    <w:p w:rsidR="006B6289" w:rsidRPr="0034611C" w:rsidRDefault="006B6289" w:rsidP="006B6289">
      <w:pPr>
        <w:numPr>
          <w:ilvl w:val="0"/>
          <w:numId w:val="3"/>
        </w:numPr>
        <w:tabs>
          <w:tab w:val="left" w:pos="5138"/>
        </w:tabs>
        <w:suppressAutoHyphens/>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gwarancjach bankowych,</w:t>
      </w:r>
    </w:p>
    <w:p w:rsidR="006B6289" w:rsidRPr="0034611C" w:rsidRDefault="006B6289" w:rsidP="006B6289">
      <w:pPr>
        <w:numPr>
          <w:ilvl w:val="0"/>
          <w:numId w:val="3"/>
        </w:numPr>
        <w:tabs>
          <w:tab w:val="left" w:pos="5138"/>
        </w:tabs>
        <w:suppressAutoHyphens/>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gwarancjach ubezpieczeniowych</w:t>
      </w:r>
    </w:p>
    <w:p w:rsidR="006B6289" w:rsidRPr="0034611C" w:rsidRDefault="006B6289" w:rsidP="006B6289">
      <w:pPr>
        <w:numPr>
          <w:ilvl w:val="0"/>
          <w:numId w:val="3"/>
        </w:numPr>
        <w:tabs>
          <w:tab w:val="left" w:pos="5138"/>
        </w:tabs>
        <w:suppressAutoHyphens/>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poręczeniach udzielanych przez podmioty, o których mowa w art. 6b ust. 5 pkt 2 ustawy z dnia 9 listopada 2000 r. o utworzeniu Polskiej Agencji Rozwoju Przedsiębiorczości</w:t>
      </w:r>
    </w:p>
    <w:p w:rsidR="006B6289" w:rsidRPr="0034611C" w:rsidRDefault="006B6289" w:rsidP="006B6289">
      <w:pPr>
        <w:tabs>
          <w:tab w:val="left" w:pos="5138"/>
        </w:tabs>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2. </w:t>
      </w:r>
      <w:r w:rsidRPr="0034611C">
        <w:rPr>
          <w:rFonts w:ascii="Tahoma" w:eastAsia="Times New Roman" w:hAnsi="Tahoma" w:cs="Tahoma"/>
          <w:b/>
          <w:sz w:val="20"/>
          <w:szCs w:val="20"/>
          <w:lang w:eastAsia="pl-PL"/>
        </w:rPr>
        <w:t>Wadium</w:t>
      </w:r>
      <w:r w:rsidRPr="0034611C">
        <w:rPr>
          <w:rFonts w:ascii="Tahoma" w:eastAsia="Times New Roman" w:hAnsi="Tahoma" w:cs="Tahoma"/>
          <w:sz w:val="20"/>
          <w:szCs w:val="20"/>
          <w:lang w:eastAsia="pl-PL"/>
        </w:rPr>
        <w:t xml:space="preserve"> wnoszone </w:t>
      </w:r>
      <w:r w:rsidRPr="0034611C">
        <w:rPr>
          <w:rFonts w:ascii="Tahoma" w:eastAsia="Times New Roman" w:hAnsi="Tahoma" w:cs="Tahoma"/>
          <w:b/>
          <w:sz w:val="20"/>
          <w:szCs w:val="20"/>
          <w:lang w:eastAsia="pl-PL"/>
        </w:rPr>
        <w:t>w pieniądzu należy wpłacić z takim wyprzedzeniem, aby środki pieniężne zostały zaksięgowane na koncie</w:t>
      </w:r>
      <w:r>
        <w:rPr>
          <w:rFonts w:ascii="Tahoma" w:eastAsia="Times New Roman" w:hAnsi="Tahoma" w:cs="Tahoma"/>
          <w:sz w:val="20"/>
          <w:szCs w:val="20"/>
          <w:lang w:eastAsia="pl-PL"/>
        </w:rPr>
        <w:t xml:space="preserve"> wymienionym w Rozdz. IX</w:t>
      </w:r>
      <w:r w:rsidRPr="0034611C">
        <w:rPr>
          <w:rFonts w:ascii="Tahoma" w:eastAsia="Times New Roman" w:hAnsi="Tahoma" w:cs="Tahoma"/>
          <w:sz w:val="20"/>
          <w:szCs w:val="20"/>
          <w:lang w:eastAsia="pl-PL"/>
        </w:rPr>
        <w:t xml:space="preserve"> ust. 1 SIWZ do terminu składania ofert</w:t>
      </w:r>
      <w:r w:rsidRPr="00A91DBC">
        <w:rPr>
          <w:rFonts w:ascii="Tahoma" w:eastAsia="Times New Roman" w:hAnsi="Tahoma" w:cs="Tahoma"/>
          <w:sz w:val="20"/>
          <w:szCs w:val="20"/>
          <w:lang w:eastAsia="pl-PL"/>
        </w:rPr>
        <w:t xml:space="preserve">. </w:t>
      </w:r>
    </w:p>
    <w:p w:rsidR="006B6289" w:rsidRPr="00EA1D41" w:rsidRDefault="006B6289" w:rsidP="006B6289">
      <w:pPr>
        <w:tabs>
          <w:tab w:val="left" w:pos="5138"/>
        </w:tabs>
        <w:spacing w:after="0" w:line="240" w:lineRule="auto"/>
        <w:jc w:val="both"/>
        <w:rPr>
          <w:rFonts w:ascii="Tahoma" w:eastAsia="Times New Roman" w:hAnsi="Tahoma" w:cs="Tahoma"/>
          <w:b/>
          <w:color w:val="000000" w:themeColor="text1"/>
          <w:sz w:val="20"/>
          <w:szCs w:val="20"/>
          <w:lang w:eastAsia="pl-PL"/>
        </w:rPr>
      </w:pPr>
      <w:r w:rsidRPr="00EA1D41">
        <w:rPr>
          <w:rFonts w:ascii="Tahoma" w:eastAsia="Times New Roman" w:hAnsi="Tahoma" w:cs="Tahoma"/>
          <w:color w:val="000000" w:themeColor="text1"/>
          <w:sz w:val="20"/>
          <w:szCs w:val="20"/>
          <w:lang w:eastAsia="pl-PL"/>
        </w:rPr>
        <w:t xml:space="preserve">3. W przypadku wnoszenia wadium w pozostałych dopuszczalnych formach dokument – wadium należy złożyć </w:t>
      </w:r>
      <w:r w:rsidR="00EA1D41" w:rsidRPr="00EA1D41">
        <w:rPr>
          <w:rFonts w:ascii="Tahoma" w:eastAsia="Times New Roman" w:hAnsi="Tahoma" w:cs="Tahoma"/>
          <w:b/>
          <w:color w:val="000000" w:themeColor="text1"/>
          <w:sz w:val="20"/>
          <w:szCs w:val="20"/>
          <w:lang w:eastAsia="pl-PL"/>
        </w:rPr>
        <w:t>w sekretariacie Urzędu Gminy</w:t>
      </w:r>
      <w:r w:rsidRPr="00EA1D41">
        <w:rPr>
          <w:rFonts w:ascii="Tahoma" w:eastAsia="Times New Roman" w:hAnsi="Tahoma" w:cs="Tahoma"/>
          <w:b/>
          <w:color w:val="000000" w:themeColor="text1"/>
          <w:sz w:val="20"/>
          <w:szCs w:val="20"/>
          <w:lang w:eastAsia="pl-PL"/>
        </w:rPr>
        <w:t>, a jego kopię dołączyć do oferty.</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lastRenderedPageBreak/>
        <w:t>4. Nie wniesienie wadium w wymaganym terminie oraz wymaganej wysokości i formie skutkuje wykluczeniem Wykonawcy z postępowania.</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5. Zamawiający zwraca wadium wszystkim Wykonawcom niezwłocznie po wyborze oferty najkorzystniejszej lub unieważnieniu postępowania, z wyjątkiem wykonawcy którego oferta została wybrana jako najkorzystniejsza, z zastrzeżeniem art.46 ust 4a ustawy PZP. Wykonawcy, którego oferta została wybrana jako najkorzystniejsza, Zamawiający zwraca wadium niezwłocznie po zawarciu umowy. </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6. Zamawiający zwraca niezwłocznie wadium na wniosek Wykonawcy, który wycofał ofertę przed terminem składania ofert.</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7. Zamawiający żąda ponownego wniesienia wadium przez wykonawcę, któremu zwró</w:t>
      </w:r>
      <w:r>
        <w:rPr>
          <w:rFonts w:ascii="Tahoma" w:eastAsia="Times New Roman" w:hAnsi="Tahoma" w:cs="Tahoma"/>
          <w:sz w:val="20"/>
          <w:szCs w:val="20"/>
          <w:lang w:eastAsia="pl-PL"/>
        </w:rPr>
        <w:t>cono wadium  na podstawie art. 46 ust. 1</w:t>
      </w:r>
      <w:r w:rsidRPr="0034611C">
        <w:rPr>
          <w:rFonts w:ascii="Tahoma" w:eastAsia="Times New Roman" w:hAnsi="Tahoma" w:cs="Tahoma"/>
          <w:sz w:val="20"/>
          <w:szCs w:val="20"/>
          <w:lang w:eastAsia="pl-PL"/>
        </w:rPr>
        <w:t>, jeżeli w wyniku rozstrzygnięcia odwołania jego oferta została wybrana jako najkorzystniejsza. Wykonawca wnosi wadium w terminie określonym przez Zamawiającego.</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8. Zamawiający zatrzymuje wadium wraz z odsetkami, jeżeli Wykonawca w odpowiedzi na wezwanie, </w:t>
      </w:r>
      <w:r>
        <w:rPr>
          <w:rFonts w:ascii="Tahoma" w:eastAsia="Times New Roman" w:hAnsi="Tahoma" w:cs="Tahoma"/>
          <w:sz w:val="20"/>
          <w:szCs w:val="20"/>
          <w:lang w:eastAsia="pl-PL"/>
        </w:rPr>
        <w:t xml:space="preserve">              </w:t>
      </w:r>
      <w:r w:rsidRPr="0034611C">
        <w:rPr>
          <w:rFonts w:ascii="Tahoma" w:eastAsia="Times New Roman" w:hAnsi="Tahoma" w:cs="Tahoma"/>
          <w:sz w:val="20"/>
          <w:szCs w:val="20"/>
          <w:lang w:eastAsia="pl-PL"/>
        </w:rPr>
        <w:t>o którym mowa w art. 26 ust. 3</w:t>
      </w:r>
      <w:r>
        <w:rPr>
          <w:rFonts w:ascii="Tahoma" w:eastAsia="Times New Roman" w:hAnsi="Tahoma" w:cs="Tahoma"/>
          <w:sz w:val="20"/>
          <w:szCs w:val="20"/>
          <w:lang w:eastAsia="pl-PL"/>
        </w:rPr>
        <w:t xml:space="preserve"> i 3 a</w:t>
      </w:r>
      <w:r w:rsidRPr="0034611C">
        <w:rPr>
          <w:rFonts w:ascii="Tahoma" w:eastAsia="Times New Roman" w:hAnsi="Tahoma" w:cs="Tahoma"/>
          <w:sz w:val="20"/>
          <w:szCs w:val="20"/>
          <w:lang w:eastAsia="pl-PL"/>
        </w:rPr>
        <w:t xml:space="preserve"> ustawy </w:t>
      </w:r>
      <w:proofErr w:type="spellStart"/>
      <w:r>
        <w:rPr>
          <w:rFonts w:ascii="Tahoma" w:eastAsia="Times New Roman" w:hAnsi="Tahoma" w:cs="Tahoma"/>
          <w:sz w:val="20"/>
          <w:szCs w:val="20"/>
          <w:lang w:eastAsia="pl-PL"/>
        </w:rPr>
        <w:t>Pzp</w:t>
      </w:r>
      <w:proofErr w:type="spellEnd"/>
      <w:r>
        <w:rPr>
          <w:rFonts w:ascii="Tahoma" w:eastAsia="Times New Roman" w:hAnsi="Tahoma" w:cs="Tahoma"/>
          <w:sz w:val="20"/>
          <w:szCs w:val="20"/>
          <w:lang w:eastAsia="pl-PL"/>
        </w:rPr>
        <w:t xml:space="preserve"> z przyczyn leżących po jego stronie, </w:t>
      </w:r>
      <w:r w:rsidRPr="0034611C">
        <w:rPr>
          <w:rFonts w:ascii="Tahoma" w:eastAsia="Times New Roman" w:hAnsi="Tahoma" w:cs="Tahoma"/>
          <w:sz w:val="20"/>
          <w:szCs w:val="20"/>
          <w:lang w:eastAsia="pl-PL"/>
        </w:rPr>
        <w:t>nie złożył oświadczeń</w:t>
      </w:r>
      <w:r w:rsidRPr="00437673">
        <w:rPr>
          <w:rFonts w:ascii="Tahoma" w:eastAsia="Times New Roman" w:hAnsi="Tahoma" w:cs="Tahoma"/>
          <w:sz w:val="20"/>
          <w:szCs w:val="20"/>
          <w:lang w:eastAsia="pl-PL"/>
        </w:rPr>
        <w:t xml:space="preserve"> </w:t>
      </w:r>
      <w:r>
        <w:rPr>
          <w:rFonts w:ascii="Tahoma" w:eastAsia="Times New Roman" w:hAnsi="Tahoma" w:cs="Tahoma"/>
          <w:sz w:val="20"/>
          <w:szCs w:val="20"/>
          <w:lang w:eastAsia="pl-PL"/>
        </w:rPr>
        <w:t>lub dokumentów potwierdzających okoliczności</w:t>
      </w:r>
      <w:r w:rsidRPr="0034611C">
        <w:rPr>
          <w:rFonts w:ascii="Tahoma" w:eastAsia="Times New Roman" w:hAnsi="Tahoma" w:cs="Tahoma"/>
          <w:sz w:val="20"/>
          <w:szCs w:val="20"/>
          <w:lang w:eastAsia="pl-PL"/>
        </w:rPr>
        <w:t>, o których mo</w:t>
      </w:r>
      <w:r>
        <w:rPr>
          <w:rFonts w:ascii="Tahoma" w:eastAsia="Times New Roman" w:hAnsi="Tahoma" w:cs="Tahoma"/>
          <w:sz w:val="20"/>
          <w:szCs w:val="20"/>
          <w:lang w:eastAsia="pl-PL"/>
        </w:rPr>
        <w:t xml:space="preserve">wa w art. 25 ust. 1 ustawy </w:t>
      </w:r>
      <w:proofErr w:type="spellStart"/>
      <w:r>
        <w:rPr>
          <w:rFonts w:ascii="Tahoma" w:eastAsia="Times New Roman" w:hAnsi="Tahoma" w:cs="Tahoma"/>
          <w:sz w:val="20"/>
          <w:szCs w:val="20"/>
          <w:lang w:eastAsia="pl-PL"/>
        </w:rPr>
        <w:t>Pzp</w:t>
      </w:r>
      <w:proofErr w:type="spellEnd"/>
      <w:r w:rsidRPr="0034611C">
        <w:rPr>
          <w:rFonts w:ascii="Tahoma" w:eastAsia="Times New Roman" w:hAnsi="Tahoma" w:cs="Tahoma"/>
          <w:sz w:val="20"/>
          <w:szCs w:val="20"/>
          <w:lang w:eastAsia="pl-PL"/>
        </w:rPr>
        <w:t>,</w:t>
      </w:r>
      <w:r>
        <w:rPr>
          <w:rFonts w:ascii="Tahoma" w:eastAsia="Times New Roman" w:hAnsi="Tahoma" w:cs="Tahoma"/>
          <w:sz w:val="20"/>
          <w:szCs w:val="20"/>
          <w:lang w:eastAsia="pl-PL"/>
        </w:rPr>
        <w:t xml:space="preserve"> oświadczenia o którym mowa w art. 25a ust. 1, pełnomocnictw lub nie wyraził zgody na poprawienie omyłki, o której mowa w art. 87 ust. 2 pkt 3, co spowodowało brak możliwości wybrania oferty złożonej przez wykonawcę jako najkorzystniejszej</w:t>
      </w:r>
      <w:r w:rsidRPr="0034611C">
        <w:rPr>
          <w:rFonts w:ascii="Tahoma" w:eastAsia="Times New Roman" w:hAnsi="Tahoma" w:cs="Tahoma"/>
          <w:sz w:val="20"/>
          <w:szCs w:val="20"/>
          <w:lang w:eastAsia="pl-PL"/>
        </w:rPr>
        <w:t>.</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9. Zamawiający zatrzymuje wadium wraz z odsetkami, jeżeli Wykonawca, którego oferta została wybrana:</w:t>
      </w:r>
    </w:p>
    <w:p w:rsidR="006B6289"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a) odmówił podpisania umowy w sprawie zamówienia publicznego na warunkach określonych w ofercie,</w:t>
      </w:r>
    </w:p>
    <w:p w:rsidR="006B6289" w:rsidRPr="0034611C" w:rsidRDefault="006B6289"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b) nie wniósł wymaganego zabezpieczenia należytego wykonania umowy;</w:t>
      </w:r>
    </w:p>
    <w:p w:rsidR="006B6289" w:rsidRPr="0034611C" w:rsidRDefault="006B6289"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c</w:t>
      </w:r>
      <w:r w:rsidRPr="0034611C">
        <w:rPr>
          <w:rFonts w:ascii="Tahoma" w:eastAsia="Times New Roman" w:hAnsi="Tahoma" w:cs="Tahoma"/>
          <w:sz w:val="20"/>
          <w:szCs w:val="20"/>
          <w:lang w:eastAsia="pl-PL"/>
        </w:rPr>
        <w:t>) zawarcie umowy w sprawie zamówienia publicznego stało się niemożliwe z przyczyn leżących po stronie wykonawcy.</w:t>
      </w:r>
    </w:p>
    <w:p w:rsidR="006B6289" w:rsidRPr="0034611C" w:rsidRDefault="006B6289" w:rsidP="006B6289">
      <w:pPr>
        <w:spacing w:after="0" w:line="240" w:lineRule="auto"/>
        <w:jc w:val="both"/>
        <w:rPr>
          <w:rFonts w:ascii="Tahoma" w:eastAsia="Times New Roman" w:hAnsi="Tahoma" w:cs="Tahoma"/>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X. TERMIN ZWIĄZANIA OFERTĄ</w:t>
      </w:r>
    </w:p>
    <w:p w:rsidR="006B6289" w:rsidRDefault="006B6289"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1. </w:t>
      </w:r>
      <w:r w:rsidRPr="0034611C">
        <w:rPr>
          <w:rFonts w:ascii="Tahoma" w:eastAsia="Times New Roman" w:hAnsi="Tahoma" w:cs="Tahoma"/>
          <w:sz w:val="20"/>
          <w:szCs w:val="20"/>
          <w:lang w:eastAsia="pl-PL"/>
        </w:rPr>
        <w:t xml:space="preserve">Termin związania ofertą wynosi </w:t>
      </w:r>
      <w:r w:rsidR="00A918F7">
        <w:rPr>
          <w:rFonts w:ascii="Tahoma" w:eastAsia="Times New Roman" w:hAnsi="Tahoma" w:cs="Tahoma"/>
          <w:sz w:val="20"/>
          <w:szCs w:val="20"/>
          <w:lang w:eastAsia="pl-PL"/>
        </w:rPr>
        <w:t>3</w:t>
      </w:r>
      <w:r w:rsidRPr="0034611C">
        <w:rPr>
          <w:rFonts w:ascii="Tahoma" w:eastAsia="Times New Roman" w:hAnsi="Tahoma" w:cs="Tahoma"/>
          <w:sz w:val="20"/>
          <w:szCs w:val="20"/>
          <w:lang w:eastAsia="pl-PL"/>
        </w:rPr>
        <w:t>0 dni. Bieg terminu związania z ofertą rozpoczyna się z upływem terminu składania ofert.</w:t>
      </w:r>
    </w:p>
    <w:p w:rsidR="006B6289" w:rsidRPr="0090596B" w:rsidRDefault="006B6289"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2. </w:t>
      </w:r>
      <w:r w:rsidRPr="0090596B">
        <w:rPr>
          <w:rFonts w:ascii="Tahoma" w:hAnsi="Tahoma" w:cs="Tahoma"/>
          <w:sz w:val="20"/>
          <w:szCs w:val="20"/>
        </w:rPr>
        <w:t xml:space="preserve">Wykonawca samodzielnie lub na wniosek zamawiającego może przedłużyć termin związania ofertą, </w:t>
      </w:r>
      <w:r>
        <w:rPr>
          <w:rFonts w:ascii="Tahoma" w:hAnsi="Tahoma" w:cs="Tahoma"/>
          <w:sz w:val="20"/>
          <w:szCs w:val="20"/>
        </w:rPr>
        <w:t xml:space="preserve">                </w:t>
      </w:r>
      <w:r w:rsidRPr="0090596B">
        <w:rPr>
          <w:rFonts w:ascii="Tahoma" w:hAnsi="Tahoma" w:cs="Tahoma"/>
          <w:sz w:val="20"/>
          <w:szCs w:val="20"/>
        </w:rPr>
        <w:t xml:space="preserve">z tym że zamawiający może tylko raz, co najmniej na 3 dni przed upływem terminu związania ofertą, zwrócić się do wykonawców o wyrażenie zgody na przedłużenie tego terminu o oznaczony </w:t>
      </w:r>
      <w:r w:rsidR="005E647B">
        <w:rPr>
          <w:rFonts w:ascii="Tahoma" w:hAnsi="Tahoma" w:cs="Tahoma"/>
          <w:sz w:val="20"/>
          <w:szCs w:val="20"/>
        </w:rPr>
        <w:t>okres – nie dłuższy jednak niż 3</w:t>
      </w:r>
      <w:r w:rsidRPr="0090596B">
        <w:rPr>
          <w:rFonts w:ascii="Tahoma" w:hAnsi="Tahoma" w:cs="Tahoma"/>
          <w:sz w:val="20"/>
          <w:szCs w:val="20"/>
        </w:rPr>
        <w:t xml:space="preserve">0 dni.  </w:t>
      </w:r>
    </w:p>
    <w:p w:rsidR="006B6289" w:rsidRPr="0090596B" w:rsidRDefault="006B6289" w:rsidP="006B6289">
      <w:pPr>
        <w:spacing w:after="0" w:line="240" w:lineRule="auto"/>
        <w:jc w:val="both"/>
        <w:rPr>
          <w:rFonts w:ascii="Tahoma" w:hAnsi="Tahoma" w:cs="Tahoma"/>
          <w:sz w:val="20"/>
          <w:szCs w:val="20"/>
        </w:rPr>
      </w:pPr>
      <w:r>
        <w:rPr>
          <w:rFonts w:ascii="Tahoma" w:hAnsi="Tahoma" w:cs="Tahoma"/>
          <w:sz w:val="20"/>
          <w:szCs w:val="20"/>
        </w:rPr>
        <w:t xml:space="preserve">3. </w:t>
      </w:r>
      <w:r w:rsidRPr="0090596B">
        <w:rPr>
          <w:rFonts w:ascii="Tahoma" w:hAnsi="Tahoma" w:cs="Tahoma"/>
          <w:sz w:val="20"/>
          <w:szCs w:val="20"/>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6B6289" w:rsidRPr="0034611C" w:rsidRDefault="006B6289" w:rsidP="006B6289">
      <w:pPr>
        <w:spacing w:after="0" w:line="240" w:lineRule="auto"/>
        <w:jc w:val="both"/>
        <w:rPr>
          <w:rFonts w:ascii="Tahoma" w:eastAsia="Times New Roman" w:hAnsi="Tahoma" w:cs="Tahoma"/>
          <w:b/>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X</w:t>
      </w:r>
      <w:r>
        <w:rPr>
          <w:rFonts w:ascii="Tahoma" w:eastAsia="Times New Roman" w:hAnsi="Tahoma" w:cs="Tahoma"/>
          <w:b/>
          <w:sz w:val="20"/>
          <w:szCs w:val="20"/>
          <w:lang w:eastAsia="pl-PL"/>
        </w:rPr>
        <w:t>I</w:t>
      </w:r>
      <w:r w:rsidRPr="0034611C">
        <w:rPr>
          <w:rFonts w:ascii="Tahoma" w:eastAsia="Times New Roman" w:hAnsi="Tahoma" w:cs="Tahoma"/>
          <w:b/>
          <w:sz w:val="20"/>
          <w:szCs w:val="20"/>
          <w:lang w:eastAsia="pl-PL"/>
        </w:rPr>
        <w:t>. SPOSÓB PRZYGOTOWANIA OFERT</w:t>
      </w:r>
    </w:p>
    <w:p w:rsidR="006B6289" w:rsidRDefault="006B6289" w:rsidP="00EA1D41">
      <w:pPr>
        <w:suppressAutoHyphens/>
        <w:spacing w:after="120" w:line="240" w:lineRule="auto"/>
        <w:jc w:val="both"/>
        <w:rPr>
          <w:rFonts w:ascii="Tahoma" w:eastAsia="Times New Roman" w:hAnsi="Tahoma" w:cs="Tahoma"/>
          <w:kern w:val="1"/>
          <w:sz w:val="20"/>
          <w:szCs w:val="20"/>
          <w:lang w:eastAsia="ar-SA"/>
        </w:rPr>
      </w:pPr>
      <w:r w:rsidRPr="0034611C">
        <w:rPr>
          <w:rFonts w:ascii="Tahoma" w:eastAsia="Times New Roman" w:hAnsi="Tahoma" w:cs="Tahoma"/>
          <w:kern w:val="1"/>
          <w:sz w:val="20"/>
          <w:szCs w:val="20"/>
          <w:lang w:eastAsia="ar-SA"/>
        </w:rPr>
        <w:t>1. Oferta winna być sporządzona zgodnie z Załącznikiem Nr 1 do SIWZ oraz zawie</w:t>
      </w:r>
      <w:r w:rsidR="00EA1D41">
        <w:rPr>
          <w:rFonts w:ascii="Tahoma" w:eastAsia="Times New Roman" w:hAnsi="Tahoma" w:cs="Tahoma"/>
          <w:kern w:val="1"/>
          <w:sz w:val="20"/>
          <w:szCs w:val="20"/>
          <w:lang w:eastAsia="ar-SA"/>
        </w:rPr>
        <w:t>rać o</w:t>
      </w:r>
      <w:r>
        <w:rPr>
          <w:rFonts w:ascii="Tahoma" w:eastAsia="Times New Roman" w:hAnsi="Tahoma" w:cs="Tahoma"/>
          <w:kern w:val="1"/>
          <w:sz w:val="20"/>
          <w:szCs w:val="20"/>
          <w:lang w:eastAsia="ar-SA"/>
        </w:rPr>
        <w:t>świadcz</w:t>
      </w:r>
      <w:r w:rsidR="00EA1D41">
        <w:rPr>
          <w:rFonts w:ascii="Tahoma" w:eastAsia="Times New Roman" w:hAnsi="Tahoma" w:cs="Tahoma"/>
          <w:kern w:val="1"/>
          <w:sz w:val="20"/>
          <w:szCs w:val="20"/>
          <w:lang w:eastAsia="ar-SA"/>
        </w:rPr>
        <w:t>enia, dokumenty wymagane SIWZ.</w:t>
      </w:r>
    </w:p>
    <w:p w:rsidR="00936118" w:rsidRDefault="00936118" w:rsidP="00BE413F">
      <w:pPr>
        <w:suppressAutoHyphens/>
        <w:spacing w:after="0" w:line="240" w:lineRule="auto"/>
        <w:jc w:val="both"/>
        <w:rPr>
          <w:rFonts w:ascii="Tahoma" w:eastAsia="Times New Roman" w:hAnsi="Tahoma" w:cs="Tahoma"/>
          <w:sz w:val="20"/>
          <w:szCs w:val="20"/>
          <w:lang w:eastAsia="pl-PL"/>
        </w:rPr>
      </w:pPr>
    </w:p>
    <w:p w:rsidR="006B6289" w:rsidRPr="00BE413F" w:rsidRDefault="006B6289" w:rsidP="00BE413F">
      <w:pPr>
        <w:suppressAutoHyphens/>
        <w:spacing w:after="0" w:line="240" w:lineRule="auto"/>
        <w:jc w:val="both"/>
        <w:rPr>
          <w:rFonts w:ascii="Tahoma" w:eastAsia="Times New Roman" w:hAnsi="Tahoma" w:cs="Tahoma"/>
          <w:kern w:val="1"/>
          <w:sz w:val="20"/>
          <w:szCs w:val="20"/>
          <w:lang w:eastAsia="ar-SA"/>
        </w:rPr>
      </w:pPr>
      <w:r w:rsidRPr="0034611C">
        <w:rPr>
          <w:rFonts w:ascii="Tahoma" w:eastAsia="Times New Roman" w:hAnsi="Tahoma" w:cs="Tahoma"/>
          <w:sz w:val="20"/>
          <w:szCs w:val="20"/>
          <w:lang w:eastAsia="pl-PL"/>
        </w:rPr>
        <w:t>2. Wykonawca zamieści ofertę w wewnętrznej + zewnętrznej kopercie, które:</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będą  zaadresowane na  Zamawiającego, na  adres  podany  w  pkt I SIWZ</w:t>
      </w:r>
    </w:p>
    <w:p w:rsidR="00BE413F" w:rsidRPr="00BE413F" w:rsidRDefault="006B6289" w:rsidP="00BE413F">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będą posiadać oznaczenie:</w:t>
      </w:r>
      <w:r w:rsidRPr="0034611C">
        <w:rPr>
          <w:rFonts w:ascii="Tahoma" w:eastAsia="Times New Roman" w:hAnsi="Tahoma" w:cs="Tahoma"/>
          <w:b/>
          <w:sz w:val="20"/>
          <w:szCs w:val="20"/>
          <w:lang w:eastAsia="pl-PL"/>
        </w:rPr>
        <w:t xml:space="preserve"> </w:t>
      </w:r>
      <w:r w:rsidRPr="0034611C">
        <w:rPr>
          <w:rFonts w:ascii="Tahoma" w:eastAsia="Times New Roman" w:hAnsi="Tahoma" w:cs="Tahoma"/>
          <w:sz w:val="20"/>
          <w:szCs w:val="20"/>
          <w:lang w:eastAsia="pl-PL"/>
        </w:rPr>
        <w:t xml:space="preserve">Oferta na: </w:t>
      </w:r>
    </w:p>
    <w:p w:rsidR="00BE413F" w:rsidRPr="00BE413F" w:rsidRDefault="00BE413F" w:rsidP="00BE413F">
      <w:pPr>
        <w:spacing w:after="0" w:line="240" w:lineRule="auto"/>
        <w:rPr>
          <w:rFonts w:ascii="Tahoma" w:hAnsi="Tahoma" w:cs="Tahoma"/>
          <w:sz w:val="20"/>
          <w:szCs w:val="20"/>
        </w:rPr>
      </w:pPr>
    </w:p>
    <w:p w:rsidR="00BE413F" w:rsidRPr="00BE413F" w:rsidRDefault="00BE413F" w:rsidP="00BE413F">
      <w:pPr>
        <w:spacing w:after="0" w:line="240" w:lineRule="auto"/>
        <w:jc w:val="center"/>
        <w:rPr>
          <w:rFonts w:ascii="Tahoma" w:hAnsi="Tahoma" w:cs="Tahoma"/>
          <w:b/>
          <w:sz w:val="20"/>
          <w:szCs w:val="20"/>
        </w:rPr>
      </w:pPr>
      <w:r w:rsidRPr="00BE413F">
        <w:rPr>
          <w:rFonts w:ascii="Tahoma" w:hAnsi="Tahoma" w:cs="Tahoma"/>
          <w:b/>
          <w:sz w:val="20"/>
          <w:szCs w:val="20"/>
        </w:rPr>
        <w:t>ODBIÓR I ZAGOSPODAROWANIE ODPADÓW KOMUNALNYCH OD WŁAŚCICIE</w:t>
      </w:r>
      <w:r>
        <w:rPr>
          <w:rFonts w:ascii="Tahoma" w:hAnsi="Tahoma" w:cs="Tahoma"/>
          <w:b/>
          <w:sz w:val="20"/>
          <w:szCs w:val="20"/>
        </w:rPr>
        <w:t xml:space="preserve">LI NIERUCHOMOŚCI ZAMIESZKAŁYCH </w:t>
      </w:r>
      <w:r w:rsidR="00466A94">
        <w:rPr>
          <w:rFonts w:ascii="Tahoma" w:hAnsi="Tahoma" w:cs="Tahoma"/>
          <w:b/>
          <w:sz w:val="20"/>
          <w:szCs w:val="20"/>
        </w:rPr>
        <w:t>Z  TERENU GMINY ŻOŁYNIA</w:t>
      </w:r>
    </w:p>
    <w:p w:rsidR="00BE413F" w:rsidRPr="00BE413F" w:rsidRDefault="00466A94" w:rsidP="002D4DB0">
      <w:pPr>
        <w:spacing w:after="0" w:line="240" w:lineRule="auto"/>
        <w:jc w:val="center"/>
        <w:rPr>
          <w:rFonts w:ascii="Tahoma" w:hAnsi="Tahoma" w:cs="Tahoma"/>
          <w:b/>
          <w:sz w:val="20"/>
          <w:szCs w:val="20"/>
        </w:rPr>
      </w:pPr>
      <w:r>
        <w:rPr>
          <w:rFonts w:ascii="Tahoma" w:hAnsi="Tahoma" w:cs="Tahoma"/>
          <w:b/>
          <w:sz w:val="20"/>
          <w:szCs w:val="20"/>
        </w:rPr>
        <w:t>W OKRESIE OD 1.VII.2017 DO 30.VI.2019</w:t>
      </w:r>
      <w:r w:rsidR="00BE413F" w:rsidRPr="00BE413F">
        <w:rPr>
          <w:rFonts w:ascii="Tahoma" w:hAnsi="Tahoma" w:cs="Tahoma"/>
          <w:b/>
          <w:sz w:val="20"/>
          <w:szCs w:val="20"/>
        </w:rPr>
        <w:t xml:space="preserve"> r.</w:t>
      </w:r>
    </w:p>
    <w:p w:rsidR="002D4DB0" w:rsidRDefault="002D4DB0" w:rsidP="002D4DB0">
      <w:pPr>
        <w:spacing w:after="0" w:line="240" w:lineRule="auto"/>
        <w:jc w:val="center"/>
        <w:rPr>
          <w:rFonts w:ascii="Tahoma" w:hAnsi="Tahoma" w:cs="Tahoma"/>
          <w:b/>
          <w:sz w:val="20"/>
          <w:szCs w:val="20"/>
          <w:u w:val="single"/>
        </w:rPr>
      </w:pPr>
    </w:p>
    <w:p w:rsidR="006B6289" w:rsidRDefault="006B6289" w:rsidP="002D4DB0">
      <w:pPr>
        <w:spacing w:after="0" w:line="240" w:lineRule="auto"/>
        <w:jc w:val="center"/>
        <w:rPr>
          <w:rFonts w:ascii="Tahoma" w:hAnsi="Tahoma" w:cs="Tahoma"/>
          <w:b/>
          <w:sz w:val="20"/>
          <w:szCs w:val="20"/>
          <w:u w:val="single"/>
        </w:rPr>
      </w:pPr>
      <w:r w:rsidRPr="00EC7344">
        <w:rPr>
          <w:rFonts w:ascii="Tahoma" w:hAnsi="Tahoma" w:cs="Tahoma"/>
          <w:b/>
          <w:sz w:val="20"/>
          <w:szCs w:val="20"/>
          <w:u w:val="single"/>
        </w:rPr>
        <w:t xml:space="preserve">Nie otwierać przed dniem: </w:t>
      </w:r>
      <w:r w:rsidR="005E637D">
        <w:rPr>
          <w:rFonts w:ascii="Tahoma" w:hAnsi="Tahoma" w:cs="Tahoma"/>
          <w:b/>
          <w:sz w:val="20"/>
          <w:szCs w:val="20"/>
          <w:u w:val="single"/>
        </w:rPr>
        <w:t xml:space="preserve"> 2</w:t>
      </w:r>
      <w:r w:rsidR="004366E2">
        <w:rPr>
          <w:rFonts w:ascii="Tahoma" w:hAnsi="Tahoma" w:cs="Tahoma"/>
          <w:b/>
          <w:sz w:val="20"/>
          <w:szCs w:val="20"/>
          <w:u w:val="single"/>
        </w:rPr>
        <w:t>4</w:t>
      </w:r>
      <w:r w:rsidR="00FB6825">
        <w:rPr>
          <w:rFonts w:ascii="Tahoma" w:hAnsi="Tahoma" w:cs="Tahoma"/>
          <w:b/>
          <w:sz w:val="20"/>
          <w:szCs w:val="20"/>
          <w:u w:val="single"/>
        </w:rPr>
        <w:t xml:space="preserve"> kwietnia</w:t>
      </w:r>
      <w:r w:rsidR="00882B18" w:rsidRPr="00EC7344">
        <w:rPr>
          <w:rFonts w:ascii="Tahoma" w:hAnsi="Tahoma" w:cs="Tahoma"/>
          <w:b/>
          <w:sz w:val="20"/>
          <w:szCs w:val="20"/>
          <w:u w:val="single"/>
        </w:rPr>
        <w:t xml:space="preserve"> </w:t>
      </w:r>
      <w:r w:rsidR="00466A94">
        <w:rPr>
          <w:rFonts w:ascii="Tahoma" w:hAnsi="Tahoma" w:cs="Tahoma"/>
          <w:b/>
          <w:sz w:val="20"/>
          <w:szCs w:val="20"/>
          <w:u w:val="single"/>
        </w:rPr>
        <w:t>2017</w:t>
      </w:r>
      <w:r w:rsidRPr="00EC7344">
        <w:rPr>
          <w:rFonts w:ascii="Tahoma" w:hAnsi="Tahoma" w:cs="Tahoma"/>
          <w:b/>
          <w:sz w:val="20"/>
          <w:szCs w:val="20"/>
          <w:u w:val="single"/>
        </w:rPr>
        <w:t xml:space="preserve"> r. godz</w:t>
      </w:r>
      <w:r w:rsidRPr="00087574">
        <w:rPr>
          <w:rFonts w:ascii="Tahoma" w:hAnsi="Tahoma" w:cs="Tahoma"/>
          <w:b/>
          <w:sz w:val="20"/>
          <w:szCs w:val="20"/>
          <w:u w:val="single"/>
        </w:rPr>
        <w:t>. 10.30</w:t>
      </w:r>
    </w:p>
    <w:p w:rsidR="002D4DB0" w:rsidRPr="00087574" w:rsidRDefault="002D4DB0" w:rsidP="002D4DB0">
      <w:pPr>
        <w:spacing w:after="0" w:line="240" w:lineRule="auto"/>
        <w:jc w:val="center"/>
        <w:rPr>
          <w:rFonts w:ascii="Tahoma" w:hAnsi="Tahoma" w:cs="Tahoma"/>
          <w:b/>
          <w:sz w:val="20"/>
          <w:szCs w:val="20"/>
          <w:u w:val="single"/>
        </w:rPr>
      </w:pP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Poza oznaczeniami podanymi powyżej, koperta wewnętrzna będzie posiadać nazwę i adres Wykonawcy, aby można było odesłać ofertę w przypadku stwierdzenia jej opóźnienia. </w:t>
      </w:r>
    </w:p>
    <w:p w:rsidR="006B6289" w:rsidRPr="0034611C" w:rsidRDefault="006B6289" w:rsidP="006B6289">
      <w:pPr>
        <w:spacing w:after="0" w:line="240" w:lineRule="auto"/>
        <w:jc w:val="both"/>
        <w:rPr>
          <w:rFonts w:ascii="Tahoma" w:eastAsia="Times New Roman" w:hAnsi="Tahoma" w:cs="Tahoma"/>
          <w:color w:val="000000"/>
          <w:sz w:val="20"/>
          <w:szCs w:val="20"/>
          <w:lang w:eastAsia="pl-PL"/>
        </w:rPr>
      </w:pPr>
      <w:r w:rsidRPr="0034611C">
        <w:rPr>
          <w:rFonts w:ascii="Tahoma" w:eastAsia="Times New Roman" w:hAnsi="Tahoma" w:cs="Tahoma"/>
          <w:color w:val="000000"/>
          <w:sz w:val="20"/>
          <w:szCs w:val="20"/>
          <w:lang w:eastAsia="pl-PL"/>
        </w:rPr>
        <w:t xml:space="preserve">3. Zgodnie z art. 8 ust. 1 ustawy PZP, oferty są jawne dla wszystkich uczestników postępowania. </w:t>
      </w:r>
    </w:p>
    <w:p w:rsidR="006B6289" w:rsidRPr="0034611C" w:rsidRDefault="006B6289" w:rsidP="006B6289">
      <w:pPr>
        <w:spacing w:after="0" w:line="240" w:lineRule="auto"/>
        <w:jc w:val="both"/>
        <w:rPr>
          <w:rFonts w:ascii="Tahoma" w:eastAsia="Times New Roman" w:hAnsi="Tahoma" w:cs="Tahoma"/>
          <w:color w:val="000000"/>
          <w:sz w:val="20"/>
          <w:szCs w:val="20"/>
          <w:lang w:eastAsia="pl-PL"/>
        </w:rPr>
      </w:pPr>
      <w:r w:rsidRPr="0034611C">
        <w:rPr>
          <w:rFonts w:ascii="Tahoma" w:eastAsia="Times New Roman" w:hAnsi="Tahoma" w:cs="Tahoma"/>
          <w:color w:val="000000"/>
          <w:sz w:val="20"/>
          <w:szCs w:val="20"/>
          <w:lang w:eastAsia="pl-PL"/>
        </w:rPr>
        <w:lastRenderedPageBreak/>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w:t>
      </w:r>
    </w:p>
    <w:p w:rsidR="006B6289" w:rsidRPr="0034611C" w:rsidRDefault="006B6289" w:rsidP="006B6289">
      <w:pPr>
        <w:spacing w:after="0" w:line="240" w:lineRule="auto"/>
        <w:jc w:val="both"/>
        <w:rPr>
          <w:rFonts w:ascii="Tahoma" w:eastAsia="Times New Roman" w:hAnsi="Tahoma" w:cs="Tahoma"/>
          <w:color w:val="000000"/>
          <w:sz w:val="20"/>
          <w:szCs w:val="20"/>
          <w:lang w:eastAsia="pl-PL"/>
        </w:rPr>
      </w:pPr>
      <w:r w:rsidRPr="0034611C">
        <w:rPr>
          <w:rFonts w:ascii="Tahoma" w:eastAsia="Times New Roman" w:hAnsi="Tahoma" w:cs="Tahoma"/>
          <w:color w:val="000000"/>
          <w:sz w:val="20"/>
          <w:szCs w:val="20"/>
          <w:lang w:eastAsia="pl-PL"/>
        </w:rPr>
        <w:t>Wykonawca może zastrzec, że oferta bądź jej część, która zawiera tajemnicę przedsiębiorstwa nie może zostać ujawniona innym uczestnikom postępowania wówczas powinien ją oznaczyć w sposób niebudzący wątpliwości, iż stanowi ona zastrzeżoną tajemnicę przedsiębiorstwa (np. w odrębnej kopercie oznaczonej napisem „</w:t>
      </w:r>
      <w:r w:rsidRPr="0034611C">
        <w:rPr>
          <w:rFonts w:ascii="Tahoma" w:eastAsia="Times New Roman" w:hAnsi="Tahoma" w:cs="Tahoma"/>
          <w:b/>
          <w:bCs/>
          <w:color w:val="000000"/>
          <w:sz w:val="20"/>
          <w:szCs w:val="20"/>
          <w:lang w:eastAsia="pl-PL"/>
        </w:rPr>
        <w:t>Tajemnica przedsiębiorstwa. Nie udostępniać innym uczestnikom postępowania”.</w:t>
      </w:r>
    </w:p>
    <w:p w:rsidR="006B6289" w:rsidRPr="0034611C" w:rsidRDefault="006B6289"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sidRPr="0034611C">
        <w:rPr>
          <w:rFonts w:ascii="Tahoma" w:eastAsia="Times New Roman" w:hAnsi="Tahoma" w:cs="Tahoma"/>
          <w:sz w:val="20"/>
          <w:szCs w:val="20"/>
          <w:lang w:eastAsia="pl-PL"/>
        </w:rPr>
        <w:t>. Zamawiający nie zamierza zwoływać zebrania wykonawców.</w:t>
      </w:r>
    </w:p>
    <w:p w:rsidR="006B6289" w:rsidRPr="0034611C" w:rsidRDefault="006B6289"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Pr="0034611C">
        <w:rPr>
          <w:rFonts w:ascii="Tahoma" w:eastAsia="Times New Roman" w:hAnsi="Tahoma" w:cs="Tahoma"/>
          <w:sz w:val="20"/>
          <w:szCs w:val="20"/>
          <w:lang w:eastAsia="pl-PL"/>
        </w:rPr>
        <w:t>. Treść oferty musi odpowiadać treści SIWZ</w:t>
      </w:r>
    </w:p>
    <w:p w:rsidR="006B6289" w:rsidRPr="00EC7344" w:rsidRDefault="006B6289" w:rsidP="006B6289">
      <w:pPr>
        <w:shd w:val="clear" w:color="auto" w:fill="FFFFFF"/>
        <w:spacing w:after="0" w:line="240" w:lineRule="auto"/>
        <w:ind w:right="11"/>
        <w:jc w:val="both"/>
        <w:rPr>
          <w:rFonts w:ascii="Tahoma" w:eastAsia="Times New Roman" w:hAnsi="Tahoma" w:cs="Tahoma"/>
          <w:color w:val="000000"/>
          <w:spacing w:val="-3"/>
          <w:sz w:val="20"/>
          <w:szCs w:val="20"/>
          <w:lang w:eastAsia="pl-PL"/>
        </w:rPr>
      </w:pPr>
      <w:r w:rsidRPr="00EC7344">
        <w:rPr>
          <w:rFonts w:ascii="Tahoma" w:eastAsia="Times New Roman" w:hAnsi="Tahoma" w:cs="Tahoma"/>
          <w:sz w:val="20"/>
          <w:szCs w:val="20"/>
          <w:lang w:eastAsia="pl-PL"/>
        </w:rPr>
        <w:t xml:space="preserve">6. </w:t>
      </w:r>
      <w:r w:rsidRPr="00EC7344">
        <w:rPr>
          <w:rFonts w:ascii="Tahoma" w:eastAsia="Times New Roman" w:hAnsi="Tahoma" w:cs="Tahoma"/>
          <w:color w:val="000000"/>
          <w:sz w:val="20"/>
          <w:szCs w:val="20"/>
          <w:lang w:eastAsia="pl-PL"/>
        </w:rPr>
        <w:t>Wykonawca może zwrócić się do zamawiającego o wyjaśnienie treści SIWZ</w:t>
      </w:r>
      <w:r w:rsidRPr="00EC7344">
        <w:rPr>
          <w:rFonts w:ascii="Tahoma" w:eastAsia="Times New Roman" w:hAnsi="Tahoma" w:cs="Tahoma"/>
          <w:color w:val="000000"/>
          <w:spacing w:val="-4"/>
          <w:sz w:val="20"/>
          <w:szCs w:val="20"/>
          <w:lang w:eastAsia="pl-PL"/>
        </w:rPr>
        <w:t>, zgodnie z art.38 ust. 1 pkt 3 ustawy PZP</w:t>
      </w:r>
      <w:r w:rsidRPr="00FB6825">
        <w:rPr>
          <w:rFonts w:ascii="Tahoma" w:eastAsia="Times New Roman" w:hAnsi="Tahoma" w:cs="Tahoma"/>
          <w:spacing w:val="-4"/>
          <w:sz w:val="20"/>
          <w:szCs w:val="20"/>
          <w:lang w:eastAsia="pl-PL"/>
        </w:rPr>
        <w:t>, nie później niż do końca dnia, w którym upływa połowa wyznaczonego terminu składania ofert tj.</w:t>
      </w:r>
      <w:r w:rsidRPr="00FB6825">
        <w:rPr>
          <w:rFonts w:ascii="Tahoma" w:eastAsia="Times New Roman" w:hAnsi="Tahoma" w:cs="Tahoma"/>
          <w:b/>
          <w:spacing w:val="-4"/>
          <w:sz w:val="20"/>
          <w:szCs w:val="20"/>
          <w:lang w:eastAsia="pl-PL"/>
        </w:rPr>
        <w:t xml:space="preserve"> </w:t>
      </w:r>
      <w:r w:rsidR="00D21B22">
        <w:rPr>
          <w:rFonts w:ascii="Tahoma" w:eastAsia="Times New Roman" w:hAnsi="Tahoma" w:cs="Tahoma"/>
          <w:b/>
          <w:spacing w:val="-4"/>
          <w:sz w:val="20"/>
          <w:szCs w:val="20"/>
          <w:lang w:eastAsia="pl-PL"/>
        </w:rPr>
        <w:t>2</w:t>
      </w:r>
      <w:r w:rsidR="004366E2">
        <w:rPr>
          <w:rFonts w:ascii="Tahoma" w:eastAsia="Times New Roman" w:hAnsi="Tahoma" w:cs="Tahoma"/>
          <w:b/>
          <w:spacing w:val="-4"/>
          <w:sz w:val="20"/>
          <w:szCs w:val="20"/>
          <w:lang w:eastAsia="pl-PL"/>
        </w:rPr>
        <w:t>4</w:t>
      </w:r>
      <w:r w:rsidR="00FB6825" w:rsidRPr="00FB6825">
        <w:rPr>
          <w:rFonts w:ascii="Tahoma" w:eastAsia="Times New Roman" w:hAnsi="Tahoma" w:cs="Tahoma"/>
          <w:b/>
          <w:spacing w:val="-4"/>
          <w:sz w:val="20"/>
          <w:szCs w:val="20"/>
          <w:lang w:eastAsia="pl-PL"/>
        </w:rPr>
        <w:t>.04</w:t>
      </w:r>
      <w:r w:rsidR="00EC7344" w:rsidRPr="00FB6825">
        <w:rPr>
          <w:rFonts w:ascii="Tahoma" w:eastAsia="Times New Roman" w:hAnsi="Tahoma" w:cs="Tahoma"/>
          <w:b/>
          <w:spacing w:val="-4"/>
          <w:sz w:val="20"/>
          <w:szCs w:val="20"/>
          <w:lang w:eastAsia="pl-PL"/>
        </w:rPr>
        <w:t>.</w:t>
      </w:r>
      <w:r w:rsidR="005C574D" w:rsidRPr="00FB6825">
        <w:rPr>
          <w:rFonts w:ascii="Tahoma" w:eastAsia="Times New Roman" w:hAnsi="Tahoma" w:cs="Tahoma"/>
          <w:b/>
          <w:spacing w:val="-4"/>
          <w:sz w:val="20"/>
          <w:szCs w:val="20"/>
          <w:lang w:eastAsia="pl-PL"/>
        </w:rPr>
        <w:t>2017</w:t>
      </w:r>
      <w:r w:rsidRPr="00FB6825">
        <w:rPr>
          <w:rFonts w:ascii="Tahoma" w:eastAsia="Times New Roman" w:hAnsi="Tahoma" w:cs="Tahoma"/>
          <w:b/>
          <w:spacing w:val="-4"/>
          <w:sz w:val="20"/>
          <w:szCs w:val="20"/>
          <w:lang w:eastAsia="pl-PL"/>
        </w:rPr>
        <w:t xml:space="preserve"> r.</w:t>
      </w:r>
      <w:r w:rsidRPr="00FB6825">
        <w:rPr>
          <w:rFonts w:ascii="Tahoma" w:eastAsia="Times New Roman" w:hAnsi="Tahoma" w:cs="Tahoma"/>
          <w:spacing w:val="-4"/>
          <w:sz w:val="20"/>
          <w:szCs w:val="20"/>
          <w:lang w:eastAsia="pl-PL"/>
        </w:rPr>
        <w:t xml:space="preserve"> Zamawiający</w:t>
      </w:r>
      <w:r w:rsidRPr="00EC7344">
        <w:rPr>
          <w:rFonts w:ascii="Tahoma" w:eastAsia="Times New Roman" w:hAnsi="Tahoma" w:cs="Tahoma"/>
          <w:color w:val="000000"/>
          <w:spacing w:val="-4"/>
          <w:sz w:val="20"/>
          <w:szCs w:val="20"/>
          <w:lang w:eastAsia="pl-PL"/>
        </w:rPr>
        <w:t xml:space="preserve"> niezwłocznie udzieli </w:t>
      </w:r>
      <w:r w:rsidRPr="00EC7344">
        <w:rPr>
          <w:rFonts w:ascii="Tahoma" w:eastAsia="Times New Roman" w:hAnsi="Tahoma" w:cs="Tahoma"/>
          <w:color w:val="000000"/>
          <w:spacing w:val="-3"/>
          <w:sz w:val="20"/>
          <w:szCs w:val="20"/>
          <w:lang w:eastAsia="pl-PL"/>
        </w:rPr>
        <w:t xml:space="preserve">wyjaśnień, jednak nie później niż na 2 dni przed </w:t>
      </w:r>
      <w:r w:rsidRPr="00EC7344">
        <w:rPr>
          <w:rFonts w:ascii="Tahoma" w:eastAsia="Times New Roman" w:hAnsi="Tahoma" w:cs="Tahoma"/>
          <w:color w:val="000000"/>
          <w:sz w:val="20"/>
          <w:szCs w:val="20"/>
          <w:lang w:eastAsia="pl-PL"/>
        </w:rPr>
        <w:t>terminem składania ofert.</w:t>
      </w:r>
      <w:r w:rsidRPr="00EC7344">
        <w:rPr>
          <w:rFonts w:ascii="Tahoma" w:eastAsia="Times New Roman" w:hAnsi="Tahoma" w:cs="Tahoma"/>
          <w:color w:val="000000"/>
          <w:spacing w:val="-1"/>
          <w:sz w:val="20"/>
          <w:szCs w:val="20"/>
          <w:lang w:eastAsia="pl-PL"/>
        </w:rPr>
        <w:t xml:space="preserve"> Treść zapytań wraz z wyjaśnieniami zamawiający </w:t>
      </w:r>
      <w:r w:rsidRPr="00EC7344">
        <w:rPr>
          <w:rFonts w:ascii="Tahoma" w:eastAsia="Times New Roman" w:hAnsi="Tahoma" w:cs="Tahoma"/>
          <w:color w:val="000000"/>
          <w:spacing w:val="-3"/>
          <w:sz w:val="20"/>
          <w:szCs w:val="20"/>
          <w:lang w:eastAsia="pl-PL"/>
        </w:rPr>
        <w:t>zamieści na stronie internetowej.</w:t>
      </w:r>
    </w:p>
    <w:p w:rsidR="006B6289" w:rsidRPr="0034611C" w:rsidRDefault="006B6289" w:rsidP="006B6289">
      <w:pPr>
        <w:shd w:val="clear" w:color="auto" w:fill="FFFFFF"/>
        <w:spacing w:after="0" w:line="240" w:lineRule="auto"/>
        <w:ind w:right="23"/>
        <w:jc w:val="both"/>
        <w:rPr>
          <w:rFonts w:ascii="Tahoma" w:eastAsia="Times New Roman" w:hAnsi="Tahoma" w:cs="Tahoma"/>
          <w:color w:val="000000"/>
          <w:spacing w:val="-4"/>
          <w:sz w:val="20"/>
          <w:szCs w:val="20"/>
          <w:lang w:eastAsia="pl-PL"/>
        </w:rPr>
      </w:pPr>
      <w:r w:rsidRPr="00EC7344">
        <w:rPr>
          <w:rFonts w:ascii="Tahoma" w:eastAsia="Times New Roman" w:hAnsi="Tahoma" w:cs="Tahoma"/>
          <w:color w:val="000000"/>
          <w:spacing w:val="-3"/>
          <w:sz w:val="20"/>
          <w:szCs w:val="20"/>
          <w:lang w:eastAsia="pl-PL"/>
        </w:rPr>
        <w:t xml:space="preserve">7. </w:t>
      </w:r>
      <w:r w:rsidRPr="00EC7344">
        <w:rPr>
          <w:rFonts w:ascii="Tahoma" w:eastAsia="Times New Roman" w:hAnsi="Tahoma" w:cs="Tahoma"/>
          <w:color w:val="000000"/>
          <w:sz w:val="20"/>
          <w:szCs w:val="20"/>
          <w:lang w:eastAsia="pl-PL"/>
        </w:rPr>
        <w:t>W uzasadnionych przypadkach zamawiający</w:t>
      </w:r>
      <w:r w:rsidRPr="0034611C">
        <w:rPr>
          <w:rFonts w:ascii="Tahoma" w:eastAsia="Times New Roman" w:hAnsi="Tahoma" w:cs="Tahoma"/>
          <w:color w:val="000000"/>
          <w:sz w:val="20"/>
          <w:szCs w:val="20"/>
          <w:lang w:eastAsia="pl-PL"/>
        </w:rPr>
        <w:t xml:space="preserve"> może </w:t>
      </w:r>
      <w:r w:rsidRPr="0034611C">
        <w:rPr>
          <w:rFonts w:ascii="Tahoma" w:eastAsia="Times New Roman" w:hAnsi="Tahoma" w:cs="Tahoma"/>
          <w:color w:val="000000"/>
          <w:spacing w:val="-5"/>
          <w:sz w:val="20"/>
          <w:szCs w:val="20"/>
          <w:lang w:eastAsia="pl-PL"/>
        </w:rPr>
        <w:t>przed upływem terminu składania ofert zmienić treść specyfikacji istotnych wa</w:t>
      </w:r>
      <w:r w:rsidRPr="0034611C">
        <w:rPr>
          <w:rFonts w:ascii="Tahoma" w:eastAsia="Times New Roman" w:hAnsi="Tahoma" w:cs="Tahoma"/>
          <w:color w:val="000000"/>
          <w:spacing w:val="-5"/>
          <w:sz w:val="20"/>
          <w:szCs w:val="20"/>
          <w:lang w:eastAsia="pl-PL"/>
        </w:rPr>
        <w:softHyphen/>
      </w:r>
      <w:r w:rsidRPr="0034611C">
        <w:rPr>
          <w:rFonts w:ascii="Tahoma" w:eastAsia="Times New Roman" w:hAnsi="Tahoma" w:cs="Tahoma"/>
          <w:color w:val="000000"/>
          <w:sz w:val="20"/>
          <w:szCs w:val="20"/>
          <w:lang w:eastAsia="pl-PL"/>
        </w:rPr>
        <w:t>runków zamówienia.</w:t>
      </w:r>
      <w:r w:rsidRPr="0034611C">
        <w:rPr>
          <w:rFonts w:ascii="Tahoma" w:eastAsia="Times New Roman" w:hAnsi="Tahoma" w:cs="Tahoma"/>
          <w:color w:val="000000"/>
          <w:spacing w:val="-5"/>
          <w:sz w:val="20"/>
          <w:szCs w:val="20"/>
          <w:lang w:eastAsia="pl-PL"/>
        </w:rPr>
        <w:t xml:space="preserve"> </w:t>
      </w:r>
      <w:r w:rsidRPr="0034611C">
        <w:rPr>
          <w:rFonts w:ascii="Tahoma" w:eastAsia="Times New Roman" w:hAnsi="Tahoma" w:cs="Tahoma"/>
          <w:color w:val="000000"/>
          <w:sz w:val="20"/>
          <w:szCs w:val="20"/>
          <w:lang w:eastAsia="pl-PL"/>
        </w:rPr>
        <w:t xml:space="preserve">Dokonaną zmianę </w:t>
      </w:r>
      <w:r>
        <w:rPr>
          <w:rFonts w:ascii="Tahoma" w:eastAsia="Times New Roman" w:hAnsi="Tahoma" w:cs="Tahoma"/>
          <w:color w:val="000000"/>
          <w:sz w:val="20"/>
          <w:szCs w:val="20"/>
          <w:lang w:eastAsia="pl-PL"/>
        </w:rPr>
        <w:t xml:space="preserve">treści specyfikacji </w:t>
      </w:r>
      <w:r w:rsidRPr="0034611C">
        <w:rPr>
          <w:rFonts w:ascii="Tahoma" w:eastAsia="Times New Roman" w:hAnsi="Tahoma" w:cs="Tahoma"/>
          <w:color w:val="000000"/>
          <w:sz w:val="20"/>
          <w:szCs w:val="20"/>
          <w:lang w:eastAsia="pl-PL"/>
        </w:rPr>
        <w:t xml:space="preserve">zamawiający </w:t>
      </w:r>
      <w:r>
        <w:rPr>
          <w:rFonts w:ascii="Tahoma" w:eastAsia="Times New Roman" w:hAnsi="Tahoma" w:cs="Tahoma"/>
          <w:color w:val="000000"/>
          <w:sz w:val="20"/>
          <w:szCs w:val="20"/>
          <w:lang w:eastAsia="pl-PL"/>
        </w:rPr>
        <w:t>udostępnia</w:t>
      </w:r>
      <w:r w:rsidRPr="0034611C">
        <w:rPr>
          <w:rFonts w:ascii="Tahoma" w:eastAsia="Times New Roman" w:hAnsi="Tahoma" w:cs="Tahoma"/>
          <w:color w:val="000000"/>
          <w:spacing w:val="-5"/>
          <w:sz w:val="20"/>
          <w:szCs w:val="20"/>
          <w:lang w:eastAsia="pl-PL"/>
        </w:rPr>
        <w:t xml:space="preserve"> na stronie internetowej</w:t>
      </w:r>
      <w:r>
        <w:rPr>
          <w:rFonts w:ascii="Tahoma" w:eastAsia="Times New Roman" w:hAnsi="Tahoma" w:cs="Tahoma"/>
          <w:color w:val="000000"/>
          <w:spacing w:val="-5"/>
          <w:sz w:val="20"/>
          <w:szCs w:val="20"/>
          <w:lang w:eastAsia="pl-PL"/>
        </w:rPr>
        <w:t>.</w:t>
      </w:r>
      <w:r w:rsidRPr="0034611C">
        <w:rPr>
          <w:rFonts w:ascii="Tahoma" w:eastAsia="Times New Roman" w:hAnsi="Tahoma" w:cs="Tahoma"/>
          <w:bCs/>
          <w:color w:val="000000"/>
          <w:spacing w:val="-3"/>
          <w:sz w:val="20"/>
          <w:szCs w:val="20"/>
          <w:lang w:eastAsia="pl-PL"/>
        </w:rPr>
        <w:t xml:space="preserve"> Zamawiający przedłuży termin składania ofert, jeżeli w wyniku zmiany tre</w:t>
      </w:r>
      <w:r w:rsidRPr="0034611C">
        <w:rPr>
          <w:rFonts w:ascii="Tahoma" w:eastAsia="Times New Roman" w:hAnsi="Tahoma" w:cs="Tahoma"/>
          <w:bCs/>
          <w:color w:val="000000"/>
          <w:spacing w:val="-3"/>
          <w:sz w:val="20"/>
          <w:szCs w:val="20"/>
          <w:lang w:eastAsia="pl-PL"/>
        </w:rPr>
        <w:softHyphen/>
      </w:r>
      <w:r w:rsidRPr="0034611C">
        <w:rPr>
          <w:rFonts w:ascii="Tahoma" w:eastAsia="Times New Roman" w:hAnsi="Tahoma" w:cs="Tahoma"/>
          <w:bCs/>
          <w:color w:val="000000"/>
          <w:spacing w:val="-2"/>
          <w:sz w:val="20"/>
          <w:szCs w:val="20"/>
          <w:lang w:eastAsia="pl-PL"/>
        </w:rPr>
        <w:t xml:space="preserve">ści specyfikacji istotnych warunków zamówienia niezbędny jest dodatkowy czas </w:t>
      </w:r>
      <w:r w:rsidRPr="0034611C">
        <w:rPr>
          <w:rFonts w:ascii="Tahoma" w:eastAsia="Times New Roman" w:hAnsi="Tahoma" w:cs="Tahoma"/>
          <w:bCs/>
          <w:color w:val="000000"/>
          <w:spacing w:val="-4"/>
          <w:sz w:val="20"/>
          <w:szCs w:val="20"/>
          <w:lang w:eastAsia="pl-PL"/>
        </w:rPr>
        <w:t>na wprowadzenie zmian w ofertach. O</w:t>
      </w:r>
      <w:r w:rsidRPr="0034611C">
        <w:rPr>
          <w:rFonts w:ascii="Tahoma" w:eastAsia="Times New Roman" w:hAnsi="Tahoma" w:cs="Tahoma"/>
          <w:color w:val="000000"/>
          <w:sz w:val="20"/>
          <w:szCs w:val="20"/>
          <w:lang w:eastAsia="pl-PL"/>
        </w:rPr>
        <w:t xml:space="preserve"> przedłużeniu terminu składania ofert zamawiający niezwłocznie zawiadamia </w:t>
      </w:r>
      <w:r w:rsidRPr="0034611C">
        <w:rPr>
          <w:rFonts w:ascii="Tahoma" w:eastAsia="Times New Roman" w:hAnsi="Tahoma" w:cs="Tahoma"/>
          <w:color w:val="000000"/>
          <w:spacing w:val="-1"/>
          <w:sz w:val="20"/>
          <w:szCs w:val="20"/>
          <w:lang w:eastAsia="pl-PL"/>
        </w:rPr>
        <w:t>wszystkich wykonawców, którym przekazano specyfikację istotnych warunków za</w:t>
      </w:r>
      <w:r w:rsidRPr="0034611C">
        <w:rPr>
          <w:rFonts w:ascii="Tahoma" w:eastAsia="Times New Roman" w:hAnsi="Tahoma" w:cs="Tahoma"/>
          <w:color w:val="000000"/>
          <w:spacing w:val="-1"/>
          <w:sz w:val="20"/>
          <w:szCs w:val="20"/>
          <w:lang w:eastAsia="pl-PL"/>
        </w:rPr>
        <w:softHyphen/>
      </w:r>
      <w:r w:rsidRPr="0034611C">
        <w:rPr>
          <w:rFonts w:ascii="Tahoma" w:eastAsia="Times New Roman" w:hAnsi="Tahoma" w:cs="Tahoma"/>
          <w:color w:val="000000"/>
          <w:spacing w:val="-2"/>
          <w:sz w:val="20"/>
          <w:szCs w:val="20"/>
          <w:lang w:eastAsia="pl-PL"/>
        </w:rPr>
        <w:t xml:space="preserve">mówienia, a także zamieści </w:t>
      </w:r>
      <w:r w:rsidRPr="0034611C">
        <w:rPr>
          <w:rFonts w:ascii="Tahoma" w:eastAsia="Times New Roman" w:hAnsi="Tahoma" w:cs="Tahoma"/>
          <w:color w:val="000000"/>
          <w:spacing w:val="-4"/>
          <w:sz w:val="20"/>
          <w:szCs w:val="20"/>
          <w:lang w:eastAsia="pl-PL"/>
        </w:rPr>
        <w:t>tę informację na stronie internetowej Zamawiającego.</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8. Oferta musi zostać sporządzona w formie pisemnej na maszynie do pisania, komputerze lub ręcznie długopisem czytelnie, nieścieralnym atramentem i w języku polskim. </w:t>
      </w:r>
    </w:p>
    <w:p w:rsidR="006B6289" w:rsidRPr="0034611C" w:rsidRDefault="006B6289" w:rsidP="006B6289">
      <w:pPr>
        <w:spacing w:after="0" w:line="240" w:lineRule="auto"/>
        <w:jc w:val="both"/>
        <w:rPr>
          <w:rFonts w:ascii="Tahoma" w:eastAsia="Times New Roman" w:hAnsi="Tahoma" w:cs="Tahoma"/>
          <w:iCs/>
          <w:color w:val="000000"/>
          <w:spacing w:val="-11"/>
          <w:sz w:val="20"/>
          <w:szCs w:val="20"/>
          <w:lang w:eastAsia="pl-PL"/>
        </w:rPr>
      </w:pPr>
      <w:r w:rsidRPr="0034611C">
        <w:rPr>
          <w:rFonts w:ascii="Tahoma" w:eastAsia="Times New Roman" w:hAnsi="Tahoma" w:cs="Tahoma"/>
          <w:sz w:val="20"/>
          <w:szCs w:val="20"/>
          <w:lang w:eastAsia="pl-PL"/>
        </w:rPr>
        <w:t xml:space="preserve">9. Oferta </w:t>
      </w:r>
      <w:r w:rsidRPr="0034611C">
        <w:rPr>
          <w:rFonts w:ascii="Tahoma" w:eastAsia="Times New Roman" w:hAnsi="Tahoma" w:cs="Tahoma"/>
          <w:color w:val="000000"/>
          <w:sz w:val="20"/>
          <w:szCs w:val="20"/>
          <w:lang w:eastAsia="pl-PL"/>
        </w:rPr>
        <w:t xml:space="preserve">winna być przygotowana w sposób zabezpieczający przed dekompletacją. Wszystkie </w:t>
      </w:r>
      <w:r w:rsidRPr="0034611C">
        <w:rPr>
          <w:rFonts w:ascii="Tahoma" w:eastAsia="Times New Roman" w:hAnsi="Tahoma" w:cs="Tahoma"/>
          <w:bCs/>
          <w:color w:val="000000"/>
          <w:spacing w:val="-4"/>
          <w:sz w:val="20"/>
          <w:szCs w:val="20"/>
          <w:lang w:eastAsia="pl-PL"/>
        </w:rPr>
        <w:t xml:space="preserve">zapisane </w:t>
      </w:r>
      <w:r w:rsidRPr="0034611C">
        <w:rPr>
          <w:rFonts w:ascii="Tahoma" w:eastAsia="Times New Roman" w:hAnsi="Tahoma" w:cs="Tahoma"/>
          <w:color w:val="000000"/>
          <w:spacing w:val="-4"/>
          <w:sz w:val="20"/>
          <w:szCs w:val="20"/>
          <w:lang w:eastAsia="pl-PL"/>
        </w:rPr>
        <w:t xml:space="preserve">strony powinny być ponumerowane oraz parafowane przez wykonawcę lub opieczętowane pieczątką imienną osoby upoważnionej i pieczątką </w:t>
      </w:r>
      <w:r w:rsidRPr="0034611C">
        <w:rPr>
          <w:rFonts w:ascii="Tahoma" w:eastAsia="Times New Roman" w:hAnsi="Tahoma" w:cs="Tahoma"/>
          <w:iCs/>
          <w:color w:val="000000"/>
          <w:spacing w:val="-4"/>
          <w:sz w:val="20"/>
          <w:szCs w:val="20"/>
          <w:lang w:eastAsia="pl-PL"/>
        </w:rPr>
        <w:t>firmową</w:t>
      </w:r>
      <w:r w:rsidRPr="0034611C">
        <w:rPr>
          <w:rFonts w:ascii="Tahoma" w:eastAsia="Times New Roman" w:hAnsi="Tahoma" w:cs="Tahoma"/>
          <w:iCs/>
          <w:color w:val="000000"/>
          <w:spacing w:val="-11"/>
          <w:sz w:val="20"/>
          <w:szCs w:val="20"/>
          <w:lang w:eastAsia="pl-PL"/>
        </w:rPr>
        <w:t>.</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10. Oferta oraz załączone do niej oświadczenia i załączniki winny być podpisane przez Wykonawcę lub upełnomocnionego przedstawiciela Wykonawcy. Upoważnienie do podpisania oferty winno być dołączone do oferty o ile nie wynika ono z dokumentów załączonych do oferty. </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11. Wszelkie poprawki w ofercie musza być naniesione czytelnie poprzez przekreślenie oraz naniesienie obok prawidłowej treści bądź wartości, opatrzone własnoręcznym podpisem („parafką”) Wykonawcy lub osoby upoważnionej oraz podaniem daty dokonania poprawki.</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12. Wykonawca przedłoży tylko jedną ofertę. Złożenie przez Wykonawcę więcej niż jednej oferty spowoduje odrzucenie wszystkich ofert złożonych przez niego.</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13. Wykonawca może przed upływem terminu składania ofert zmienić lub wycofać ofertę jeżeli powiadomi pisemnie Zamawiającego o dokonaniu zmian lub wycofaniu oferty. Powiadomienie musi być oznaczone „zmiana” lub „wycofanie”.</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14. Oferty złożone po terminie składania ofert zostaną niezwłocznie zwrócone Wykonawcom. </w:t>
      </w:r>
    </w:p>
    <w:p w:rsidR="002D4DB0" w:rsidRDefault="002D4DB0" w:rsidP="006B6289">
      <w:pPr>
        <w:spacing w:after="0" w:line="240" w:lineRule="auto"/>
        <w:jc w:val="both"/>
        <w:rPr>
          <w:rFonts w:ascii="Tahoma" w:eastAsia="Times New Roman" w:hAnsi="Tahoma" w:cs="Tahoma"/>
          <w:b/>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XI</w:t>
      </w:r>
      <w:r>
        <w:rPr>
          <w:rFonts w:ascii="Tahoma" w:eastAsia="Times New Roman" w:hAnsi="Tahoma" w:cs="Tahoma"/>
          <w:b/>
          <w:sz w:val="20"/>
          <w:szCs w:val="20"/>
          <w:lang w:eastAsia="pl-PL"/>
        </w:rPr>
        <w:t>I</w:t>
      </w:r>
      <w:r w:rsidRPr="0034611C">
        <w:rPr>
          <w:rFonts w:ascii="Tahoma" w:eastAsia="Times New Roman" w:hAnsi="Tahoma" w:cs="Tahoma"/>
          <w:b/>
          <w:sz w:val="20"/>
          <w:szCs w:val="20"/>
          <w:lang w:eastAsia="pl-PL"/>
        </w:rPr>
        <w:t>. MIEJSCE I TERMIN SKŁADANIA I OTWARCIA OFERT</w:t>
      </w:r>
    </w:p>
    <w:p w:rsidR="006B6289" w:rsidRPr="00EC7344" w:rsidRDefault="006B6289" w:rsidP="006B62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Termin składania ofert </w:t>
      </w:r>
      <w:r w:rsidRPr="00EC7344">
        <w:rPr>
          <w:rFonts w:ascii="Tahoma" w:eastAsia="Times New Roman" w:hAnsi="Tahoma" w:cs="Tahoma"/>
          <w:b/>
          <w:sz w:val="20"/>
          <w:szCs w:val="20"/>
          <w:lang w:eastAsia="pl-PL"/>
        </w:rPr>
        <w:t xml:space="preserve">– </w:t>
      </w:r>
      <w:r w:rsidR="00C66E5E">
        <w:rPr>
          <w:rFonts w:ascii="Tahoma" w:eastAsia="Times New Roman" w:hAnsi="Tahoma" w:cs="Tahoma"/>
          <w:b/>
          <w:sz w:val="20"/>
          <w:szCs w:val="20"/>
          <w:lang w:eastAsia="pl-PL"/>
        </w:rPr>
        <w:t xml:space="preserve">  </w:t>
      </w:r>
      <w:r w:rsidR="00D21B22">
        <w:rPr>
          <w:rFonts w:ascii="Tahoma" w:eastAsia="Times New Roman" w:hAnsi="Tahoma" w:cs="Tahoma"/>
          <w:b/>
          <w:sz w:val="20"/>
          <w:szCs w:val="20"/>
          <w:lang w:eastAsia="pl-PL"/>
        </w:rPr>
        <w:t>2</w:t>
      </w:r>
      <w:r w:rsidR="004366E2">
        <w:rPr>
          <w:rFonts w:ascii="Tahoma" w:eastAsia="Times New Roman" w:hAnsi="Tahoma" w:cs="Tahoma"/>
          <w:b/>
          <w:sz w:val="20"/>
          <w:szCs w:val="20"/>
          <w:lang w:eastAsia="pl-PL"/>
        </w:rPr>
        <w:t>4</w:t>
      </w:r>
      <w:r w:rsidR="00FB6825">
        <w:rPr>
          <w:rFonts w:ascii="Tahoma" w:eastAsia="Times New Roman" w:hAnsi="Tahoma" w:cs="Tahoma"/>
          <w:b/>
          <w:sz w:val="20"/>
          <w:szCs w:val="20"/>
          <w:lang w:eastAsia="pl-PL"/>
        </w:rPr>
        <w:t>.04</w:t>
      </w:r>
      <w:r w:rsidR="005C574D">
        <w:rPr>
          <w:rFonts w:ascii="Tahoma" w:eastAsia="Times New Roman" w:hAnsi="Tahoma" w:cs="Tahoma"/>
          <w:b/>
          <w:sz w:val="20"/>
          <w:szCs w:val="20"/>
          <w:lang w:eastAsia="pl-PL"/>
        </w:rPr>
        <w:t>.2017</w:t>
      </w:r>
      <w:r w:rsidRPr="00EC7344">
        <w:rPr>
          <w:rFonts w:ascii="Tahoma" w:eastAsia="Times New Roman" w:hAnsi="Tahoma" w:cs="Tahoma"/>
          <w:b/>
          <w:sz w:val="20"/>
          <w:szCs w:val="20"/>
          <w:lang w:eastAsia="pl-PL"/>
        </w:rPr>
        <w:t xml:space="preserve"> r. do godz. 10</w:t>
      </w:r>
      <w:r w:rsidRPr="00EC7344">
        <w:rPr>
          <w:rFonts w:ascii="Tahoma" w:eastAsia="Times New Roman" w:hAnsi="Tahoma" w:cs="Tahoma"/>
          <w:b/>
          <w:sz w:val="20"/>
          <w:szCs w:val="20"/>
          <w:vertAlign w:val="superscript"/>
          <w:lang w:eastAsia="pl-PL"/>
        </w:rPr>
        <w:t>00</w:t>
      </w:r>
      <w:r w:rsidRPr="00EC7344">
        <w:rPr>
          <w:rFonts w:ascii="Tahoma" w:eastAsia="Times New Roman" w:hAnsi="Tahoma" w:cs="Tahoma"/>
          <w:b/>
          <w:sz w:val="20"/>
          <w:szCs w:val="20"/>
          <w:lang w:eastAsia="pl-PL"/>
        </w:rPr>
        <w:t xml:space="preserve">,  </w:t>
      </w:r>
    </w:p>
    <w:p w:rsidR="006B6289" w:rsidRPr="00EC7344" w:rsidRDefault="005C574D"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Urząd Gminy Żołynia ul. Rynek 22</w:t>
      </w:r>
      <w:r w:rsidR="00C66E5E">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 37-110 Żołynia, pokój 102 – sekretariat</w:t>
      </w:r>
    </w:p>
    <w:p w:rsidR="006B6289" w:rsidRPr="0034611C" w:rsidRDefault="006B6289" w:rsidP="006B6289">
      <w:pPr>
        <w:spacing w:after="0" w:line="240" w:lineRule="auto"/>
        <w:jc w:val="both"/>
        <w:rPr>
          <w:rFonts w:ascii="Tahoma" w:eastAsia="Times New Roman" w:hAnsi="Tahoma" w:cs="Tahoma"/>
          <w:b/>
          <w:sz w:val="20"/>
          <w:szCs w:val="20"/>
          <w:lang w:eastAsia="pl-PL"/>
        </w:rPr>
      </w:pPr>
      <w:r w:rsidRPr="00EC7344">
        <w:rPr>
          <w:rFonts w:ascii="Tahoma" w:eastAsia="Times New Roman" w:hAnsi="Tahoma" w:cs="Tahoma"/>
          <w:b/>
          <w:sz w:val="20"/>
          <w:szCs w:val="20"/>
          <w:lang w:eastAsia="pl-PL"/>
        </w:rPr>
        <w:t xml:space="preserve">Termin otwarcia ofert – </w:t>
      </w:r>
      <w:r w:rsidR="00D21B22">
        <w:rPr>
          <w:rFonts w:ascii="Tahoma" w:eastAsia="Times New Roman" w:hAnsi="Tahoma" w:cs="Tahoma"/>
          <w:b/>
          <w:sz w:val="20"/>
          <w:szCs w:val="20"/>
          <w:lang w:eastAsia="pl-PL"/>
        </w:rPr>
        <w:t>2</w:t>
      </w:r>
      <w:r w:rsidR="004366E2">
        <w:rPr>
          <w:rFonts w:ascii="Tahoma" w:eastAsia="Times New Roman" w:hAnsi="Tahoma" w:cs="Tahoma"/>
          <w:b/>
          <w:sz w:val="20"/>
          <w:szCs w:val="20"/>
          <w:lang w:eastAsia="pl-PL"/>
        </w:rPr>
        <w:t>4</w:t>
      </w:r>
      <w:r w:rsidR="00FB6825">
        <w:rPr>
          <w:rFonts w:ascii="Tahoma" w:eastAsia="Times New Roman" w:hAnsi="Tahoma" w:cs="Tahoma"/>
          <w:b/>
          <w:sz w:val="20"/>
          <w:szCs w:val="20"/>
          <w:lang w:eastAsia="pl-PL"/>
        </w:rPr>
        <w:t>.04</w:t>
      </w:r>
      <w:r w:rsidR="005C574D">
        <w:rPr>
          <w:rFonts w:ascii="Tahoma" w:eastAsia="Times New Roman" w:hAnsi="Tahoma" w:cs="Tahoma"/>
          <w:b/>
          <w:sz w:val="20"/>
          <w:szCs w:val="20"/>
          <w:lang w:eastAsia="pl-PL"/>
        </w:rPr>
        <w:t>.2017</w:t>
      </w:r>
      <w:r w:rsidRPr="00EC7344">
        <w:rPr>
          <w:rFonts w:ascii="Tahoma" w:eastAsia="Times New Roman" w:hAnsi="Tahoma" w:cs="Tahoma"/>
          <w:b/>
          <w:sz w:val="20"/>
          <w:szCs w:val="20"/>
          <w:lang w:eastAsia="pl-PL"/>
        </w:rPr>
        <w:t xml:space="preserve"> r. godz. 10</w:t>
      </w:r>
      <w:r w:rsidRPr="00EC7344">
        <w:rPr>
          <w:rFonts w:ascii="Tahoma" w:eastAsia="Times New Roman" w:hAnsi="Tahoma" w:cs="Tahoma"/>
          <w:b/>
          <w:sz w:val="20"/>
          <w:szCs w:val="20"/>
          <w:vertAlign w:val="superscript"/>
          <w:lang w:eastAsia="pl-PL"/>
        </w:rPr>
        <w:t>30</w:t>
      </w:r>
      <w:r w:rsidRPr="00EC7344">
        <w:rPr>
          <w:rFonts w:ascii="Tahoma" w:eastAsia="Times New Roman" w:hAnsi="Tahoma" w:cs="Tahoma"/>
          <w:b/>
          <w:sz w:val="20"/>
          <w:szCs w:val="20"/>
          <w:lang w:eastAsia="pl-PL"/>
        </w:rPr>
        <w:t>,</w:t>
      </w:r>
      <w:r w:rsidRPr="0034611C">
        <w:rPr>
          <w:rFonts w:ascii="Tahoma" w:eastAsia="Times New Roman" w:hAnsi="Tahoma" w:cs="Tahoma"/>
          <w:b/>
          <w:sz w:val="20"/>
          <w:szCs w:val="20"/>
          <w:lang w:eastAsia="pl-PL"/>
        </w:rPr>
        <w:t xml:space="preserve"> </w:t>
      </w:r>
    </w:p>
    <w:p w:rsidR="006B6289" w:rsidRPr="0034611C" w:rsidRDefault="005C574D"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Urząd Gminy Żołynia ul. Rynek 22 37-110 Żołynia, pokój 201</w:t>
      </w:r>
      <w:r w:rsidR="006B6289" w:rsidRPr="0034611C">
        <w:rPr>
          <w:rFonts w:ascii="Tahoma" w:eastAsia="Times New Roman" w:hAnsi="Tahoma" w:cs="Tahoma"/>
          <w:sz w:val="20"/>
          <w:szCs w:val="20"/>
          <w:lang w:eastAsia="pl-PL"/>
        </w:rPr>
        <w:t xml:space="preserve"> – sala posiedzeń</w:t>
      </w:r>
    </w:p>
    <w:p w:rsidR="006B6289" w:rsidRPr="0034611C" w:rsidRDefault="006B6289" w:rsidP="006B6289">
      <w:pPr>
        <w:spacing w:after="0" w:line="240" w:lineRule="auto"/>
        <w:jc w:val="both"/>
        <w:rPr>
          <w:rFonts w:ascii="Tahoma" w:eastAsia="Times New Roman" w:hAnsi="Tahoma" w:cs="Tahoma"/>
          <w:b/>
          <w:sz w:val="20"/>
          <w:szCs w:val="20"/>
          <w:lang w:eastAsia="pl-PL"/>
        </w:rPr>
      </w:pPr>
    </w:p>
    <w:p w:rsidR="006B6289"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XII</w:t>
      </w:r>
      <w:r>
        <w:rPr>
          <w:rFonts w:ascii="Tahoma" w:eastAsia="Times New Roman" w:hAnsi="Tahoma" w:cs="Tahoma"/>
          <w:b/>
          <w:sz w:val="20"/>
          <w:szCs w:val="20"/>
          <w:lang w:eastAsia="pl-PL"/>
        </w:rPr>
        <w:t>I</w:t>
      </w:r>
      <w:r w:rsidRPr="0034611C">
        <w:rPr>
          <w:rFonts w:ascii="Tahoma" w:eastAsia="Times New Roman" w:hAnsi="Tahoma" w:cs="Tahoma"/>
          <w:b/>
          <w:sz w:val="20"/>
          <w:szCs w:val="20"/>
          <w:lang w:eastAsia="pl-PL"/>
        </w:rPr>
        <w:t>. OPIS SPOSOBU OBLICZENIA CENY</w:t>
      </w:r>
      <w:r>
        <w:rPr>
          <w:rFonts w:ascii="Tahoma" w:eastAsia="Times New Roman" w:hAnsi="Tahoma" w:cs="Tahoma"/>
          <w:b/>
          <w:sz w:val="20"/>
          <w:szCs w:val="20"/>
          <w:lang w:eastAsia="pl-PL"/>
        </w:rPr>
        <w:t xml:space="preserve"> </w:t>
      </w:r>
    </w:p>
    <w:p w:rsidR="00882B18" w:rsidRPr="00BE413F" w:rsidRDefault="0030095C" w:rsidP="00BE413F">
      <w:pPr>
        <w:spacing w:after="0" w:line="240" w:lineRule="auto"/>
        <w:jc w:val="both"/>
        <w:rPr>
          <w:rFonts w:ascii="Tahoma" w:hAnsi="Tahoma" w:cs="Tahoma"/>
          <w:sz w:val="20"/>
          <w:szCs w:val="20"/>
        </w:rPr>
      </w:pPr>
      <w:r w:rsidRPr="00BE413F">
        <w:rPr>
          <w:rFonts w:ascii="Tahoma" w:hAnsi="Tahoma" w:cs="Tahoma"/>
          <w:sz w:val="20"/>
          <w:szCs w:val="20"/>
        </w:rPr>
        <w:t xml:space="preserve">1. </w:t>
      </w:r>
      <w:r w:rsidR="00882B18" w:rsidRPr="00BE413F">
        <w:rPr>
          <w:rFonts w:ascii="Tahoma" w:hAnsi="Tahoma" w:cs="Tahoma"/>
          <w:sz w:val="20"/>
          <w:szCs w:val="20"/>
        </w:rPr>
        <w:t>Cenę oferty stanowi całkowite ryczałtowe wynagrodzenie brutto za wykonanie przedmiotu zamówienia.</w:t>
      </w:r>
      <w:r w:rsidRPr="00BE413F">
        <w:rPr>
          <w:rFonts w:ascii="Tahoma" w:hAnsi="Tahoma" w:cs="Tahoma"/>
          <w:sz w:val="20"/>
          <w:szCs w:val="20"/>
        </w:rPr>
        <w:t xml:space="preserve"> </w:t>
      </w:r>
      <w:r w:rsidR="00882B18" w:rsidRPr="00BE413F">
        <w:rPr>
          <w:rFonts w:ascii="Tahoma" w:hAnsi="Tahoma" w:cs="Tahoma"/>
          <w:sz w:val="20"/>
          <w:szCs w:val="20"/>
        </w:rPr>
        <w:t xml:space="preserve">Cena podana w ofercie ma obejmować wszystkie koszty wykonawcy związane </w:t>
      </w:r>
      <w:r w:rsidR="00BE413F">
        <w:rPr>
          <w:rFonts w:ascii="Tahoma" w:hAnsi="Tahoma" w:cs="Tahoma"/>
          <w:sz w:val="20"/>
          <w:szCs w:val="20"/>
        </w:rPr>
        <w:t xml:space="preserve">                                   </w:t>
      </w:r>
      <w:r w:rsidR="00882B18" w:rsidRPr="00BE413F">
        <w:rPr>
          <w:rFonts w:ascii="Tahoma" w:hAnsi="Tahoma" w:cs="Tahoma"/>
          <w:sz w:val="20"/>
          <w:szCs w:val="20"/>
        </w:rPr>
        <w:t>z prawidłowym wykonaniem niniejszego zamówienia opisane w niniejszej SIWZ.</w:t>
      </w:r>
    </w:p>
    <w:p w:rsidR="00882B18" w:rsidRPr="00BE413F" w:rsidRDefault="0030095C" w:rsidP="00BE413F">
      <w:pPr>
        <w:spacing w:after="0" w:line="240" w:lineRule="auto"/>
        <w:rPr>
          <w:rFonts w:ascii="Tahoma" w:hAnsi="Tahoma" w:cs="Tahoma"/>
          <w:sz w:val="20"/>
          <w:szCs w:val="20"/>
        </w:rPr>
      </w:pPr>
      <w:r w:rsidRPr="00BE413F">
        <w:rPr>
          <w:rFonts w:ascii="Tahoma" w:hAnsi="Tahoma" w:cs="Tahoma"/>
          <w:sz w:val="20"/>
          <w:szCs w:val="20"/>
        </w:rPr>
        <w:t xml:space="preserve">2. </w:t>
      </w:r>
      <w:r w:rsidR="00882B18" w:rsidRPr="00BE413F">
        <w:rPr>
          <w:rFonts w:ascii="Tahoma" w:hAnsi="Tahoma" w:cs="Tahoma"/>
          <w:sz w:val="20"/>
          <w:szCs w:val="20"/>
        </w:rPr>
        <w:t>Cena oferty powinna być wyrażona w złotych polskich z dokładnością do dwóch miejs</w:t>
      </w:r>
      <w:r w:rsidRPr="00BE413F">
        <w:rPr>
          <w:rFonts w:ascii="Tahoma" w:hAnsi="Tahoma" w:cs="Tahoma"/>
          <w:sz w:val="20"/>
          <w:szCs w:val="20"/>
        </w:rPr>
        <w:t>c po przecinku tj. do 1 grosza.</w:t>
      </w:r>
    </w:p>
    <w:p w:rsidR="006B6289" w:rsidRPr="00BE413F" w:rsidRDefault="0030095C" w:rsidP="00BE413F">
      <w:pPr>
        <w:spacing w:after="0" w:line="240" w:lineRule="auto"/>
        <w:jc w:val="both"/>
        <w:rPr>
          <w:rFonts w:ascii="Tahoma" w:hAnsi="Tahoma" w:cs="Tahoma"/>
          <w:sz w:val="20"/>
          <w:szCs w:val="20"/>
        </w:rPr>
      </w:pPr>
      <w:r w:rsidRPr="00BE413F">
        <w:rPr>
          <w:rFonts w:ascii="Tahoma" w:hAnsi="Tahoma" w:cs="Tahoma"/>
          <w:sz w:val="20"/>
          <w:szCs w:val="20"/>
        </w:rPr>
        <w:t>3</w:t>
      </w:r>
      <w:r w:rsidR="006B6289" w:rsidRPr="00BE413F">
        <w:rPr>
          <w:rFonts w:ascii="Tahoma" w:hAnsi="Tahoma" w:cs="Tahoma"/>
          <w:sz w:val="20"/>
          <w:szCs w:val="20"/>
        </w:rPr>
        <w:t xml:space="preserve">. Cenę realizacji zamówienia Wykonawca określi zgodnie z ustawą o informowaniu o cenach towarów i usług z dnia 9 maja 2014 r. (Dz. U. z 2014 r. poz. 915)   </w:t>
      </w:r>
    </w:p>
    <w:p w:rsidR="006B6289" w:rsidRPr="00BE413F" w:rsidRDefault="0030095C" w:rsidP="00BE413F">
      <w:pPr>
        <w:spacing w:after="0" w:line="240" w:lineRule="auto"/>
        <w:jc w:val="both"/>
        <w:rPr>
          <w:rFonts w:ascii="Tahoma" w:hAnsi="Tahoma" w:cs="Tahoma"/>
          <w:sz w:val="20"/>
          <w:szCs w:val="20"/>
        </w:rPr>
      </w:pPr>
      <w:r w:rsidRPr="00BE413F">
        <w:rPr>
          <w:rFonts w:ascii="Tahoma" w:hAnsi="Tahoma" w:cs="Tahoma"/>
          <w:sz w:val="20"/>
          <w:szCs w:val="20"/>
        </w:rPr>
        <w:t>4</w:t>
      </w:r>
      <w:r w:rsidR="006B6289" w:rsidRPr="00BE413F">
        <w:rPr>
          <w:rFonts w:ascii="Tahoma" w:hAnsi="Tahoma" w:cs="Tahoma"/>
          <w:sz w:val="20"/>
          <w:szCs w:val="20"/>
        </w:rPr>
        <w:t xml:space="preserve">. Zaoferowana cena musi być podana liczbą oraz słownie. </w:t>
      </w:r>
    </w:p>
    <w:p w:rsidR="006B6289" w:rsidRPr="00BE413F" w:rsidRDefault="0030095C" w:rsidP="00BE413F">
      <w:pPr>
        <w:spacing w:after="0" w:line="240" w:lineRule="auto"/>
        <w:jc w:val="both"/>
        <w:rPr>
          <w:rFonts w:ascii="Tahoma" w:hAnsi="Tahoma" w:cs="Tahoma"/>
          <w:sz w:val="20"/>
          <w:szCs w:val="20"/>
        </w:rPr>
      </w:pPr>
      <w:r w:rsidRPr="00BE413F">
        <w:rPr>
          <w:rFonts w:ascii="Tahoma" w:hAnsi="Tahoma" w:cs="Tahoma"/>
          <w:sz w:val="20"/>
          <w:szCs w:val="20"/>
        </w:rPr>
        <w:lastRenderedPageBreak/>
        <w:t>5</w:t>
      </w:r>
      <w:r w:rsidR="006B6289" w:rsidRPr="00BE413F">
        <w:rPr>
          <w:rFonts w:ascii="Tahoma" w:hAnsi="Tahoma" w:cs="Tahoma"/>
          <w:sz w:val="20"/>
          <w:szCs w:val="20"/>
        </w:rPr>
        <w:t xml:space="preserve">. Podana w ofercie cena musi zawierać wszystkie koszty związane </w:t>
      </w:r>
      <w:r w:rsidR="00BE413F" w:rsidRPr="00BE413F">
        <w:rPr>
          <w:rFonts w:ascii="Tahoma" w:hAnsi="Tahoma" w:cs="Tahoma"/>
          <w:sz w:val="20"/>
          <w:szCs w:val="20"/>
        </w:rPr>
        <w:t xml:space="preserve">z realizacją zamówienia </w:t>
      </w:r>
      <w:r w:rsidR="00BE413F">
        <w:rPr>
          <w:rFonts w:ascii="Tahoma" w:hAnsi="Tahoma" w:cs="Tahoma"/>
          <w:sz w:val="20"/>
          <w:szCs w:val="20"/>
        </w:rPr>
        <w:t>w</w:t>
      </w:r>
      <w:r w:rsidR="006B6289" w:rsidRPr="00BE413F">
        <w:rPr>
          <w:rFonts w:ascii="Tahoma" w:hAnsi="Tahoma" w:cs="Tahoma"/>
          <w:sz w:val="20"/>
          <w:szCs w:val="20"/>
        </w:rPr>
        <w:t xml:space="preserve">ynikające wprost ze SIWZ, a niezbędne do wykonania zamówienia. </w:t>
      </w:r>
    </w:p>
    <w:p w:rsidR="004366E2" w:rsidRDefault="0030095C" w:rsidP="00BE413F">
      <w:pPr>
        <w:spacing w:after="0" w:line="240" w:lineRule="auto"/>
        <w:jc w:val="both"/>
        <w:rPr>
          <w:rFonts w:ascii="Tahoma" w:hAnsi="Tahoma" w:cs="Tahoma"/>
          <w:sz w:val="20"/>
          <w:szCs w:val="20"/>
        </w:rPr>
      </w:pPr>
      <w:r w:rsidRPr="00BE413F">
        <w:rPr>
          <w:rFonts w:ascii="Tahoma" w:hAnsi="Tahoma" w:cs="Tahoma"/>
          <w:sz w:val="20"/>
          <w:szCs w:val="20"/>
        </w:rPr>
        <w:t>6</w:t>
      </w:r>
      <w:r w:rsidR="006B6289" w:rsidRPr="00BE413F">
        <w:rPr>
          <w:rFonts w:ascii="Tahoma" w:hAnsi="Tahoma" w:cs="Tahoma"/>
          <w:sz w:val="20"/>
          <w:szCs w:val="20"/>
        </w:rPr>
        <w:t xml:space="preserve">. Cena oferty powinna być wyrażona w złotych polskich z dokładnością </w:t>
      </w:r>
      <w:r w:rsidR="004366E2">
        <w:rPr>
          <w:rFonts w:ascii="Tahoma" w:hAnsi="Tahoma" w:cs="Tahoma"/>
          <w:sz w:val="20"/>
          <w:szCs w:val="20"/>
        </w:rPr>
        <w:t>do dwóch miejsc po przecinku.</w:t>
      </w:r>
    </w:p>
    <w:p w:rsidR="006B6289" w:rsidRDefault="0030095C" w:rsidP="00BE413F">
      <w:pPr>
        <w:spacing w:after="0" w:line="240" w:lineRule="auto"/>
        <w:jc w:val="both"/>
      </w:pPr>
      <w:r w:rsidRPr="00BE413F">
        <w:rPr>
          <w:rFonts w:ascii="Tahoma" w:hAnsi="Tahoma" w:cs="Tahoma"/>
          <w:sz w:val="20"/>
          <w:szCs w:val="20"/>
        </w:rPr>
        <w:t>7</w:t>
      </w:r>
      <w:r w:rsidR="006B6289" w:rsidRPr="00BE413F">
        <w:rPr>
          <w:rFonts w:ascii="Tahoma" w:hAnsi="Tahoma" w:cs="Tahoma"/>
          <w:sz w:val="20"/>
          <w:szCs w:val="20"/>
        </w:rPr>
        <w:t xml:space="preserve">. Jeżeli zostanie złożona oferta, której wybór prowadzić będzie do powstania obowiązku podatkowego Zamawiającego, zgodnie z przepisami o podatku od towarów i usług w zakresie dotyczącym wewnątrzwspólnotowego nabycia towarów, zamawiający w celu oceny takiej oferty doliczy do </w:t>
      </w:r>
      <w:r w:rsidR="006B6289" w:rsidRPr="00B57421">
        <w:t>przedstawionej w niej ceny podatek od towarów i usług, który miałby obowiązek w</w:t>
      </w:r>
      <w:r w:rsidR="004366E2">
        <w:t>y</w:t>
      </w:r>
      <w:r w:rsidR="006B6289" w:rsidRPr="00B57421">
        <w:t xml:space="preserve">płacić zgodnie z obowiązującymi przepisami. </w:t>
      </w:r>
    </w:p>
    <w:p w:rsidR="006B6289" w:rsidRDefault="0030095C" w:rsidP="006B6289">
      <w:pPr>
        <w:spacing w:after="0" w:line="240" w:lineRule="auto"/>
        <w:jc w:val="both"/>
        <w:rPr>
          <w:rFonts w:ascii="Tahoma" w:hAnsi="Tahoma" w:cs="Tahoma"/>
          <w:sz w:val="20"/>
          <w:szCs w:val="20"/>
        </w:rPr>
      </w:pPr>
      <w:r>
        <w:rPr>
          <w:rFonts w:ascii="Tahoma" w:hAnsi="Tahoma" w:cs="Tahoma"/>
          <w:sz w:val="20"/>
          <w:szCs w:val="20"/>
        </w:rPr>
        <w:t>8</w:t>
      </w:r>
      <w:r w:rsidR="006B6289">
        <w:rPr>
          <w:rFonts w:ascii="Tahoma" w:hAnsi="Tahoma" w:cs="Tahoma"/>
          <w:sz w:val="20"/>
          <w:szCs w:val="20"/>
        </w:rPr>
        <w:t xml:space="preserve">. </w:t>
      </w:r>
      <w:r w:rsidR="006B6289" w:rsidRPr="00B57421">
        <w:rPr>
          <w:rFonts w:ascii="Tahoma" w:hAnsi="Tahoma" w:cs="Tahoma"/>
          <w:sz w:val="20"/>
          <w:szCs w:val="20"/>
        </w:rPr>
        <w:t xml:space="preserve">Rozliczenia między Zamawiającym i Wykonawcą będą prowadzone w złotych polskich. </w:t>
      </w:r>
    </w:p>
    <w:p w:rsidR="006B6289" w:rsidRDefault="0030095C" w:rsidP="006B6289">
      <w:pPr>
        <w:spacing w:after="0" w:line="240" w:lineRule="auto"/>
        <w:jc w:val="both"/>
        <w:rPr>
          <w:rFonts w:ascii="Tahoma" w:hAnsi="Tahoma" w:cs="Tahoma"/>
          <w:sz w:val="20"/>
          <w:szCs w:val="20"/>
        </w:rPr>
      </w:pPr>
      <w:r>
        <w:rPr>
          <w:rFonts w:ascii="Tahoma" w:hAnsi="Tahoma" w:cs="Tahoma"/>
          <w:sz w:val="20"/>
          <w:szCs w:val="20"/>
        </w:rPr>
        <w:t>9</w:t>
      </w:r>
      <w:r w:rsidR="00EB59BF">
        <w:rPr>
          <w:rFonts w:ascii="Tahoma" w:hAnsi="Tahoma" w:cs="Tahoma"/>
          <w:sz w:val="20"/>
          <w:szCs w:val="20"/>
        </w:rPr>
        <w:t>. Zgodnie z art. 87 ust. 1 Z</w:t>
      </w:r>
      <w:r w:rsidR="006B6289" w:rsidRPr="00B57421">
        <w:rPr>
          <w:rFonts w:ascii="Tahoma" w:hAnsi="Tahoma" w:cs="Tahoma"/>
          <w:sz w:val="20"/>
          <w:szCs w:val="20"/>
        </w:rPr>
        <w:t>amawiający poprawi w ofercie: oczywiste omyłki pisarskie, oczywiste omyłki rachunkowe, z uwzględnieniem konsekwencji rachunkowych dokonanych poprawek,</w:t>
      </w:r>
      <w:r w:rsidR="006B6289">
        <w:rPr>
          <w:rFonts w:ascii="Tahoma" w:hAnsi="Tahoma" w:cs="Tahoma"/>
          <w:sz w:val="20"/>
          <w:szCs w:val="20"/>
        </w:rPr>
        <w:t xml:space="preserve"> </w:t>
      </w:r>
      <w:r w:rsidR="006B6289" w:rsidRPr="00B57421">
        <w:rPr>
          <w:rFonts w:ascii="Tahoma" w:hAnsi="Tahoma" w:cs="Tahoma"/>
          <w:sz w:val="20"/>
          <w:szCs w:val="20"/>
        </w:rPr>
        <w:t>inne omyłki polegające na niezgodności oferty ze specyfikacją istotnych warunków zamówienia, niepowodujące istotnych zmian w treści ofert - niezwłocznie zawiadamiając o tym wykonawcę, którego oferta została poprawiona.</w:t>
      </w:r>
    </w:p>
    <w:p w:rsidR="006B6289" w:rsidRPr="0034611C" w:rsidRDefault="0030095C" w:rsidP="006B6289">
      <w:pPr>
        <w:tabs>
          <w:tab w:val="left" w:pos="2552"/>
          <w:tab w:val="left" w:pos="4395"/>
          <w:tab w:val="left" w:pos="5245"/>
        </w:tabs>
        <w:spacing w:after="0" w:line="240" w:lineRule="auto"/>
        <w:jc w:val="both"/>
        <w:rPr>
          <w:rFonts w:ascii="Tahoma" w:eastAsia="Times New Roman" w:hAnsi="Tahoma" w:cs="Tahoma"/>
          <w:sz w:val="20"/>
          <w:szCs w:val="20"/>
          <w:highlight w:val="yellow"/>
          <w:lang w:eastAsia="pl-PL"/>
        </w:rPr>
      </w:pPr>
      <w:r>
        <w:rPr>
          <w:rFonts w:ascii="Tahoma" w:eastAsia="Times New Roman" w:hAnsi="Tahoma" w:cs="Tahoma"/>
          <w:sz w:val="20"/>
          <w:szCs w:val="20"/>
          <w:lang w:eastAsia="pl-PL"/>
        </w:rPr>
        <w:t>10</w:t>
      </w:r>
      <w:r w:rsidR="006B6289" w:rsidRPr="0034611C">
        <w:rPr>
          <w:rFonts w:ascii="Tahoma" w:eastAsia="Times New Roman" w:hAnsi="Tahoma" w:cs="Tahoma"/>
          <w:sz w:val="20"/>
          <w:szCs w:val="20"/>
          <w:lang w:eastAsia="pl-PL"/>
        </w:rPr>
        <w:t>.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 od wartości zamówienia lub średniej arytmetycznej cen wszystkich złożonych ofert, zamawiający zwraca się o udzielenie wyjaśnień w tym złożenie dowodów dotyczących elementów oferty mających wpływ na wysokość ceny, w szczególności w zakresie:</w:t>
      </w:r>
    </w:p>
    <w:p w:rsidR="006B6289" w:rsidRPr="0034611C" w:rsidRDefault="006B6289" w:rsidP="006B6289">
      <w:pPr>
        <w:numPr>
          <w:ilvl w:val="0"/>
          <w:numId w:val="6"/>
        </w:numPr>
        <w:spacing w:after="0" w:line="240" w:lineRule="auto"/>
        <w:contextualSpacing/>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Oszczędności metody wykonania zamówienia, wybranych rozwiązań technicznych, wyjątkowo sprzyjających warunków wykonywania zamówienia dostępnych dla wykonawcy, oryginalności projektu wykonawcy ,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34611C">
        <w:rPr>
          <w:rFonts w:ascii="Tahoma" w:eastAsia="Times New Roman" w:hAnsi="Tahoma" w:cs="Tahoma"/>
          <w:sz w:val="20"/>
          <w:szCs w:val="20"/>
          <w:lang w:eastAsia="pl-PL"/>
        </w:rPr>
        <w:t>późn</w:t>
      </w:r>
      <w:proofErr w:type="spellEnd"/>
      <w:r w:rsidRPr="0034611C">
        <w:rPr>
          <w:rFonts w:ascii="Tahoma" w:eastAsia="Times New Roman" w:hAnsi="Tahoma" w:cs="Tahoma"/>
          <w:sz w:val="20"/>
          <w:szCs w:val="20"/>
          <w:lang w:eastAsia="pl-PL"/>
        </w:rPr>
        <w:t>. zm.)</w:t>
      </w:r>
    </w:p>
    <w:p w:rsidR="006B6289" w:rsidRPr="0034611C" w:rsidRDefault="006B6289" w:rsidP="006B6289">
      <w:pPr>
        <w:numPr>
          <w:ilvl w:val="0"/>
          <w:numId w:val="6"/>
        </w:numPr>
        <w:spacing w:after="0" w:line="240" w:lineRule="auto"/>
        <w:contextualSpacing/>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Pomocy udzielonej na podstawie odrębnych przepisów.</w:t>
      </w:r>
    </w:p>
    <w:p w:rsidR="006B6289" w:rsidRPr="0034611C" w:rsidRDefault="006B6289" w:rsidP="006B6289">
      <w:pPr>
        <w:spacing w:after="0" w:line="240" w:lineRule="auto"/>
        <w:jc w:val="both"/>
        <w:rPr>
          <w:rFonts w:ascii="Tahoma" w:eastAsia="Times New Roman" w:hAnsi="Tahoma" w:cs="Tahoma"/>
          <w:sz w:val="20"/>
          <w:szCs w:val="20"/>
          <w:lang w:eastAsia="pl-PL"/>
        </w:rPr>
      </w:pP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Obowiązek wykazania, że oferta nie zawiera rażąco niskiej ceny, spoczywa na wykonawcy.</w:t>
      </w:r>
    </w:p>
    <w:p w:rsidR="006B6289" w:rsidRPr="0034611C" w:rsidRDefault="006B6289" w:rsidP="006B6289">
      <w:pPr>
        <w:spacing w:after="0" w:line="240" w:lineRule="auto"/>
        <w:jc w:val="both"/>
        <w:rPr>
          <w:rFonts w:ascii="Tahoma" w:eastAsia="Times New Roman" w:hAnsi="Tahoma" w:cs="Tahoma"/>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XIV</w:t>
      </w:r>
      <w:r w:rsidRPr="0034611C">
        <w:rPr>
          <w:rFonts w:ascii="Tahoma" w:eastAsia="Times New Roman" w:hAnsi="Tahoma" w:cs="Tahoma"/>
          <w:b/>
          <w:sz w:val="20"/>
          <w:szCs w:val="20"/>
          <w:lang w:eastAsia="pl-PL"/>
        </w:rPr>
        <w:t>. OPIS KRYTERIÓW, KTÓRYMI ZAMAWIAJĄCY BĘDZIE S</w:t>
      </w:r>
      <w:r>
        <w:rPr>
          <w:rFonts w:ascii="Tahoma" w:eastAsia="Times New Roman" w:hAnsi="Tahoma" w:cs="Tahoma"/>
          <w:b/>
          <w:sz w:val="20"/>
          <w:szCs w:val="20"/>
          <w:lang w:eastAsia="pl-PL"/>
        </w:rPr>
        <w:t>IĘ KIEROWAŁ PRZY WYBORZE OFERTY, WRAZ Z PODANIEM WAG TYCH KRYTERIÓW I SPOSOBU OCENY OFERT, A JEŻELI PRZYPISANIE WAGI NIE JEST MOŻLIWE Z OBIEKTYWNYCH PRZYCZYN, ZAMAWIAJĄCY WSKAZUJE KRYTERIA OCENY OFERT W KOLEJNOŚCI OD NAJWAŻNIEJSZEGO DO NAJMNIEJ WAŻNEGO.</w:t>
      </w:r>
    </w:p>
    <w:p w:rsidR="006B6289" w:rsidRPr="005F54AB" w:rsidRDefault="006B6289" w:rsidP="006B6289">
      <w:pPr>
        <w:spacing w:before="120"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1. Przy wyborze oferty Zamawiający będzie się kierował następującymi kryteriami:</w:t>
      </w:r>
    </w:p>
    <w:p w:rsidR="006B6289" w:rsidRDefault="006B6289" w:rsidP="006B6289">
      <w:pPr>
        <w:pStyle w:val="Akapitzlist"/>
        <w:numPr>
          <w:ilvl w:val="0"/>
          <w:numId w:val="18"/>
        </w:numPr>
        <w:spacing w:before="120" w:after="0" w:line="240" w:lineRule="auto"/>
        <w:jc w:val="both"/>
        <w:rPr>
          <w:rFonts w:ascii="Tahoma" w:eastAsia="Times New Roman" w:hAnsi="Tahoma" w:cs="Tahoma"/>
          <w:b/>
          <w:sz w:val="20"/>
          <w:szCs w:val="20"/>
          <w:lang w:eastAsia="pl-PL"/>
        </w:rPr>
      </w:pPr>
      <w:r w:rsidRPr="005F54AB">
        <w:rPr>
          <w:rFonts w:ascii="Tahoma" w:eastAsia="Times New Roman" w:hAnsi="Tahoma" w:cs="Tahoma"/>
          <w:b/>
          <w:sz w:val="20"/>
          <w:szCs w:val="20"/>
          <w:lang w:eastAsia="pl-PL"/>
        </w:rPr>
        <w:t>Cena za przedmiot zamówienia –</w:t>
      </w:r>
      <w:r>
        <w:rPr>
          <w:rFonts w:ascii="Tahoma" w:eastAsia="Times New Roman" w:hAnsi="Tahoma" w:cs="Tahoma"/>
          <w:b/>
          <w:sz w:val="20"/>
          <w:szCs w:val="20"/>
          <w:lang w:eastAsia="pl-PL"/>
        </w:rPr>
        <w:t xml:space="preserve"> waga </w:t>
      </w:r>
      <w:r w:rsidR="004366E2">
        <w:rPr>
          <w:rFonts w:ascii="Tahoma" w:eastAsia="Times New Roman" w:hAnsi="Tahoma" w:cs="Tahoma"/>
          <w:b/>
          <w:sz w:val="20"/>
          <w:szCs w:val="20"/>
          <w:lang w:eastAsia="pl-PL"/>
        </w:rPr>
        <w:t xml:space="preserve"> 70</w:t>
      </w:r>
      <w:r w:rsidRPr="005F54AB">
        <w:rPr>
          <w:rFonts w:ascii="Tahoma" w:eastAsia="Times New Roman" w:hAnsi="Tahoma" w:cs="Tahoma"/>
          <w:b/>
          <w:sz w:val="20"/>
          <w:szCs w:val="20"/>
          <w:lang w:eastAsia="pl-PL"/>
        </w:rPr>
        <w:t xml:space="preserve"> % </w:t>
      </w:r>
    </w:p>
    <w:p w:rsidR="006B6289" w:rsidRPr="005F54AB" w:rsidRDefault="006B6289" w:rsidP="006B6289">
      <w:pPr>
        <w:pStyle w:val="Akapitzlist"/>
        <w:spacing w:before="120" w:after="0" w:line="240" w:lineRule="auto"/>
        <w:jc w:val="both"/>
        <w:rPr>
          <w:rFonts w:ascii="Tahoma" w:eastAsia="Times New Roman" w:hAnsi="Tahoma" w:cs="Tahoma"/>
          <w:b/>
          <w:sz w:val="20"/>
          <w:szCs w:val="20"/>
          <w:lang w:eastAsia="pl-PL"/>
        </w:rPr>
      </w:pP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Kryterium procentowe zostanie zamienione na punkty według następującego wzoru:</w:t>
      </w:r>
    </w:p>
    <w:p w:rsidR="006B6289" w:rsidRPr="0034611C" w:rsidRDefault="006B6289" w:rsidP="006B6289">
      <w:pPr>
        <w:spacing w:after="0" w:line="240" w:lineRule="auto"/>
        <w:jc w:val="both"/>
        <w:rPr>
          <w:rFonts w:ascii="Tahoma" w:eastAsia="Times New Roman" w:hAnsi="Tahoma" w:cs="Tahoma"/>
          <w:sz w:val="20"/>
          <w:szCs w:val="20"/>
          <w:lang w:eastAsia="pl-PL"/>
        </w:rPr>
      </w:pPr>
    </w:p>
    <w:p w:rsidR="002D4DB0"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      </w:t>
      </w:r>
    </w:p>
    <w:p w:rsidR="006B6289" w:rsidRPr="0034611C" w:rsidRDefault="002D4DB0"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6B6289">
        <w:rPr>
          <w:rFonts w:ascii="Tahoma" w:eastAsia="Times New Roman" w:hAnsi="Tahoma" w:cs="Tahoma"/>
          <w:sz w:val="20"/>
          <w:szCs w:val="20"/>
          <w:lang w:eastAsia="pl-PL"/>
        </w:rPr>
        <w:t xml:space="preserve"> najniższa c</w:t>
      </w:r>
      <w:r w:rsidR="006B6289" w:rsidRPr="0034611C">
        <w:rPr>
          <w:rFonts w:ascii="Tahoma" w:eastAsia="Times New Roman" w:hAnsi="Tahoma" w:cs="Tahoma"/>
          <w:sz w:val="20"/>
          <w:szCs w:val="20"/>
          <w:lang w:eastAsia="pl-PL"/>
        </w:rPr>
        <w:t xml:space="preserve">ena </w:t>
      </w:r>
      <w:r w:rsidR="006B6289">
        <w:rPr>
          <w:rFonts w:ascii="Tahoma" w:eastAsia="Times New Roman" w:hAnsi="Tahoma" w:cs="Tahoma"/>
          <w:sz w:val="20"/>
          <w:szCs w:val="20"/>
          <w:lang w:eastAsia="pl-PL"/>
        </w:rPr>
        <w:t>ofertowa</w:t>
      </w:r>
    </w:p>
    <w:p w:rsidR="006B6289" w:rsidRPr="0034611C" w:rsidRDefault="006B6289"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Cena =-------</w:t>
      </w:r>
      <w:r w:rsidR="004366E2">
        <w:rPr>
          <w:rFonts w:ascii="Tahoma" w:eastAsia="Times New Roman" w:hAnsi="Tahoma" w:cs="Tahoma"/>
          <w:sz w:val="20"/>
          <w:szCs w:val="20"/>
          <w:lang w:eastAsia="pl-PL"/>
        </w:rPr>
        <w:t>---------------------------- x 7</w:t>
      </w:r>
      <w:r w:rsidRPr="0034611C">
        <w:rPr>
          <w:rFonts w:ascii="Tahoma" w:eastAsia="Times New Roman" w:hAnsi="Tahoma" w:cs="Tahoma"/>
          <w:sz w:val="20"/>
          <w:szCs w:val="20"/>
          <w:lang w:eastAsia="pl-PL"/>
        </w:rPr>
        <w:t>0 pkt</w:t>
      </w:r>
    </w:p>
    <w:p w:rsidR="006B6289"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                   cena oferty badanej</w:t>
      </w:r>
    </w:p>
    <w:p w:rsidR="006B6289" w:rsidRPr="0034611C" w:rsidRDefault="006B6289" w:rsidP="006B6289">
      <w:pPr>
        <w:spacing w:after="0" w:line="240" w:lineRule="auto"/>
        <w:jc w:val="both"/>
        <w:rPr>
          <w:rFonts w:ascii="Tahoma" w:eastAsia="Times New Roman" w:hAnsi="Tahoma" w:cs="Tahoma"/>
          <w:sz w:val="20"/>
          <w:szCs w:val="20"/>
          <w:lang w:eastAsia="pl-PL"/>
        </w:rPr>
      </w:pPr>
    </w:p>
    <w:p w:rsidR="006B6289" w:rsidRDefault="002639D3" w:rsidP="006B6289">
      <w:pPr>
        <w:pStyle w:val="Akapitzlist"/>
        <w:numPr>
          <w:ilvl w:val="0"/>
          <w:numId w:val="18"/>
        </w:num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Szkolenia promujące selektywną zbiórkę odpadów</w:t>
      </w:r>
      <w:r w:rsidR="006B6289" w:rsidRPr="005F54AB">
        <w:rPr>
          <w:rFonts w:ascii="Tahoma" w:eastAsia="Times New Roman" w:hAnsi="Tahoma" w:cs="Tahoma"/>
          <w:b/>
          <w:sz w:val="20"/>
          <w:szCs w:val="20"/>
          <w:lang w:eastAsia="pl-PL"/>
        </w:rPr>
        <w:t xml:space="preserve"> – </w:t>
      </w:r>
      <w:r w:rsidR="006B6289">
        <w:rPr>
          <w:rFonts w:ascii="Tahoma" w:eastAsia="Times New Roman" w:hAnsi="Tahoma" w:cs="Tahoma"/>
          <w:b/>
          <w:sz w:val="20"/>
          <w:szCs w:val="20"/>
          <w:lang w:eastAsia="pl-PL"/>
        </w:rPr>
        <w:t xml:space="preserve">waga </w:t>
      </w:r>
      <w:r w:rsidR="00C154F9">
        <w:rPr>
          <w:rFonts w:ascii="Tahoma" w:eastAsia="Times New Roman" w:hAnsi="Tahoma" w:cs="Tahoma"/>
          <w:b/>
          <w:sz w:val="20"/>
          <w:szCs w:val="20"/>
          <w:lang w:eastAsia="pl-PL"/>
        </w:rPr>
        <w:t>20</w:t>
      </w:r>
      <w:r w:rsidR="006B6289" w:rsidRPr="005F54AB">
        <w:rPr>
          <w:rFonts w:ascii="Tahoma" w:eastAsia="Times New Roman" w:hAnsi="Tahoma" w:cs="Tahoma"/>
          <w:b/>
          <w:sz w:val="20"/>
          <w:szCs w:val="20"/>
          <w:lang w:eastAsia="pl-PL"/>
        </w:rPr>
        <w:t>%</w:t>
      </w:r>
    </w:p>
    <w:p w:rsidR="006B6289" w:rsidRDefault="006B6289" w:rsidP="006B6289">
      <w:pPr>
        <w:pStyle w:val="Akapitzlist"/>
        <w:spacing w:after="0" w:line="240" w:lineRule="auto"/>
        <w:jc w:val="both"/>
        <w:rPr>
          <w:rFonts w:ascii="Tahoma" w:eastAsia="Times New Roman" w:hAnsi="Tahoma" w:cs="Tahoma"/>
          <w:b/>
          <w:sz w:val="20"/>
          <w:szCs w:val="20"/>
          <w:lang w:eastAsia="pl-PL"/>
        </w:rPr>
      </w:pPr>
    </w:p>
    <w:p w:rsidR="006B6289" w:rsidRDefault="002639D3" w:rsidP="001C4606">
      <w:pPr>
        <w:pStyle w:val="Akapitzlist"/>
        <w:spacing w:after="0" w:line="240" w:lineRule="auto"/>
        <w:ind w:left="0"/>
        <w:jc w:val="both"/>
        <w:rPr>
          <w:rFonts w:ascii="Tahoma" w:eastAsia="Times New Roman" w:hAnsi="Tahoma" w:cs="Tahoma"/>
          <w:sz w:val="20"/>
          <w:szCs w:val="20"/>
          <w:lang w:eastAsia="pl-PL"/>
        </w:rPr>
      </w:pPr>
      <w:r>
        <w:rPr>
          <w:rFonts w:ascii="Tahoma" w:eastAsia="Times New Roman" w:hAnsi="Tahoma" w:cs="Tahoma"/>
          <w:sz w:val="20"/>
          <w:szCs w:val="20"/>
          <w:lang w:eastAsia="pl-PL"/>
        </w:rPr>
        <w:t>Deklaracja przeprowadzenia szkoleń promujących selektywna zbiórkę odpadów w placówkach oświatowych – 20 %</w:t>
      </w:r>
    </w:p>
    <w:p w:rsidR="002639D3" w:rsidRDefault="002639D3" w:rsidP="001C4606">
      <w:pPr>
        <w:pStyle w:val="Akapitzlist"/>
        <w:spacing w:after="0" w:line="240" w:lineRule="auto"/>
        <w:ind w:left="0"/>
        <w:jc w:val="both"/>
        <w:rPr>
          <w:rFonts w:ascii="Tahoma" w:eastAsia="Times New Roman" w:hAnsi="Tahoma" w:cs="Tahoma"/>
          <w:sz w:val="20"/>
          <w:szCs w:val="20"/>
          <w:lang w:eastAsia="pl-PL"/>
        </w:rPr>
      </w:pPr>
      <w:r>
        <w:rPr>
          <w:rFonts w:ascii="Tahoma" w:eastAsia="Times New Roman" w:hAnsi="Tahoma" w:cs="Tahoma"/>
          <w:sz w:val="20"/>
          <w:szCs w:val="20"/>
          <w:lang w:eastAsia="pl-PL"/>
        </w:rPr>
        <w:t>Brak deklaracji przeprowadzenia szkoleń promujących selektywna zbiórkę odpadów w placówkach oświatowych – 0%</w:t>
      </w:r>
    </w:p>
    <w:p w:rsidR="001C4606" w:rsidRDefault="001C4606" w:rsidP="002639D3">
      <w:pPr>
        <w:spacing w:after="0" w:line="240" w:lineRule="auto"/>
        <w:jc w:val="both"/>
        <w:rPr>
          <w:rFonts w:ascii="Tahoma" w:eastAsia="Times New Roman" w:hAnsi="Tahoma" w:cs="Tahoma"/>
          <w:sz w:val="20"/>
          <w:szCs w:val="20"/>
          <w:lang w:eastAsia="pl-PL"/>
        </w:rPr>
      </w:pPr>
    </w:p>
    <w:p w:rsidR="001C4606" w:rsidRDefault="002639D3" w:rsidP="002639D3">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Przeprowadzenie </w:t>
      </w:r>
      <w:r w:rsidR="001C4606">
        <w:rPr>
          <w:rFonts w:ascii="Tahoma" w:eastAsia="Times New Roman" w:hAnsi="Tahoma" w:cs="Tahoma"/>
          <w:sz w:val="20"/>
          <w:szCs w:val="20"/>
          <w:lang w:eastAsia="pl-PL"/>
        </w:rPr>
        <w:t>po jednym szkoleniu</w:t>
      </w:r>
      <w:r>
        <w:rPr>
          <w:rFonts w:ascii="Tahoma" w:eastAsia="Times New Roman" w:hAnsi="Tahoma" w:cs="Tahoma"/>
          <w:sz w:val="20"/>
          <w:szCs w:val="20"/>
          <w:lang w:eastAsia="pl-PL"/>
        </w:rPr>
        <w:t xml:space="preserve"> w trakcie obowiązywania umowy w następujących placówkach oświatowych: </w:t>
      </w:r>
      <w:r w:rsidR="00090920">
        <w:rPr>
          <w:rFonts w:ascii="Tahoma" w:eastAsia="Times New Roman" w:hAnsi="Tahoma" w:cs="Tahoma"/>
          <w:sz w:val="20"/>
          <w:szCs w:val="20"/>
          <w:lang w:eastAsia="pl-PL"/>
        </w:rPr>
        <w:t>Zespół Szkół w Ż</w:t>
      </w:r>
      <w:r w:rsidR="004366E2">
        <w:rPr>
          <w:rFonts w:ascii="Tahoma" w:eastAsia="Times New Roman" w:hAnsi="Tahoma" w:cs="Tahoma"/>
          <w:sz w:val="20"/>
          <w:szCs w:val="20"/>
          <w:lang w:eastAsia="pl-PL"/>
        </w:rPr>
        <w:t xml:space="preserve">ołyni, </w:t>
      </w:r>
      <w:r w:rsidR="00090920">
        <w:rPr>
          <w:rFonts w:ascii="Tahoma" w:eastAsia="Times New Roman" w:hAnsi="Tahoma" w:cs="Tahoma"/>
          <w:sz w:val="20"/>
          <w:szCs w:val="20"/>
          <w:lang w:eastAsia="pl-PL"/>
        </w:rPr>
        <w:t>Szkoła Podstawowa w Żołyni Nr 1,</w:t>
      </w:r>
      <w:r w:rsidR="00090920" w:rsidRPr="00090920">
        <w:rPr>
          <w:rFonts w:ascii="Tahoma" w:eastAsia="Times New Roman" w:hAnsi="Tahoma" w:cs="Tahoma"/>
          <w:sz w:val="20"/>
          <w:szCs w:val="20"/>
          <w:lang w:eastAsia="pl-PL"/>
        </w:rPr>
        <w:t xml:space="preserve"> </w:t>
      </w:r>
      <w:r w:rsidR="00090920">
        <w:rPr>
          <w:rFonts w:ascii="Tahoma" w:eastAsia="Times New Roman" w:hAnsi="Tahoma" w:cs="Tahoma"/>
          <w:sz w:val="20"/>
          <w:szCs w:val="20"/>
          <w:lang w:eastAsia="pl-PL"/>
        </w:rPr>
        <w:t xml:space="preserve">Szkoła Podstawowa w Żołyni </w:t>
      </w:r>
      <w:r w:rsidR="00090920">
        <w:rPr>
          <w:rFonts w:ascii="Tahoma" w:eastAsia="Times New Roman" w:hAnsi="Tahoma" w:cs="Tahoma"/>
          <w:sz w:val="20"/>
          <w:szCs w:val="20"/>
          <w:lang w:eastAsia="pl-PL"/>
        </w:rPr>
        <w:lastRenderedPageBreak/>
        <w:t>Nr 2, Szkoła Podstawowa w Smolarzynach</w:t>
      </w:r>
      <w:r w:rsidR="004366E2">
        <w:rPr>
          <w:rFonts w:ascii="Tahoma" w:eastAsia="Times New Roman" w:hAnsi="Tahoma" w:cs="Tahoma"/>
          <w:sz w:val="20"/>
          <w:szCs w:val="20"/>
          <w:lang w:eastAsia="pl-PL"/>
        </w:rPr>
        <w:t>, Publiczne Przedszkole w Żołyni oddziały: ul. Górska, ul. Białobrzeska, Zakącie.</w:t>
      </w:r>
    </w:p>
    <w:p w:rsidR="002639D3" w:rsidRDefault="002639D3" w:rsidP="002639D3">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Czas trwania jednego szkolenia  - min. 1 godzina lekcyjna</w:t>
      </w:r>
    </w:p>
    <w:p w:rsidR="002639D3" w:rsidRDefault="002639D3" w:rsidP="002639D3">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Grupa – 20-40 osób, klasy I-VI </w:t>
      </w:r>
    </w:p>
    <w:p w:rsidR="001C4606" w:rsidRDefault="001C4606" w:rsidP="002639D3">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Zagadnienia szkoleń:</w:t>
      </w:r>
    </w:p>
    <w:p w:rsidR="001C4606" w:rsidRPr="001C4606" w:rsidRDefault="001C4606" w:rsidP="001C4606">
      <w:pPr>
        <w:spacing w:after="0" w:line="240" w:lineRule="auto"/>
        <w:jc w:val="both"/>
        <w:rPr>
          <w:rFonts w:ascii="Tahoma" w:hAnsi="Tahoma" w:cs="Tahoma"/>
          <w:sz w:val="20"/>
          <w:szCs w:val="20"/>
        </w:rPr>
      </w:pPr>
      <w:r w:rsidRPr="001C4606">
        <w:rPr>
          <w:rFonts w:ascii="Tahoma" w:hAnsi="Tahoma" w:cs="Tahoma"/>
          <w:sz w:val="20"/>
          <w:szCs w:val="20"/>
        </w:rPr>
        <w:t>- promowanie powtórnego wykorzystania surowców wtórnych,</w:t>
      </w:r>
    </w:p>
    <w:p w:rsidR="001C4606" w:rsidRPr="001C4606" w:rsidRDefault="001C4606" w:rsidP="001C4606">
      <w:pPr>
        <w:spacing w:after="0" w:line="240" w:lineRule="auto"/>
        <w:jc w:val="both"/>
        <w:rPr>
          <w:rFonts w:ascii="Tahoma" w:hAnsi="Tahoma" w:cs="Tahoma"/>
          <w:sz w:val="20"/>
          <w:szCs w:val="20"/>
        </w:rPr>
      </w:pPr>
      <w:r w:rsidRPr="001C4606">
        <w:rPr>
          <w:rFonts w:ascii="Tahoma" w:hAnsi="Tahoma" w:cs="Tahoma"/>
          <w:sz w:val="20"/>
          <w:szCs w:val="20"/>
        </w:rPr>
        <w:t>- uświadomienie dzieciom i młodzieży problemu nadmiernego wytwarzania odpadów,</w:t>
      </w:r>
    </w:p>
    <w:p w:rsidR="001C4606" w:rsidRPr="001C4606" w:rsidRDefault="001C4606" w:rsidP="001C4606">
      <w:pPr>
        <w:spacing w:after="0" w:line="240" w:lineRule="auto"/>
        <w:jc w:val="both"/>
        <w:rPr>
          <w:rFonts w:ascii="Tahoma" w:hAnsi="Tahoma" w:cs="Tahoma"/>
          <w:sz w:val="20"/>
          <w:szCs w:val="20"/>
        </w:rPr>
      </w:pPr>
      <w:r w:rsidRPr="001C4606">
        <w:rPr>
          <w:rFonts w:ascii="Tahoma" w:hAnsi="Tahoma" w:cs="Tahoma"/>
          <w:sz w:val="20"/>
          <w:szCs w:val="20"/>
        </w:rPr>
        <w:t xml:space="preserve">- promowanie selektywnego gromadzenia odpadów komunalnych w gospodarstwach domowych. </w:t>
      </w:r>
    </w:p>
    <w:p w:rsidR="002639D3" w:rsidRDefault="002639D3" w:rsidP="002639D3">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Harmonogram szkoleń należy wcześniej uzgodnić z dyrektorami placówek</w:t>
      </w:r>
      <w:r w:rsidR="001C4606">
        <w:rPr>
          <w:rFonts w:ascii="Tahoma" w:eastAsia="Times New Roman" w:hAnsi="Tahoma" w:cs="Tahoma"/>
          <w:sz w:val="20"/>
          <w:szCs w:val="20"/>
          <w:lang w:eastAsia="pl-PL"/>
        </w:rPr>
        <w:t>.</w:t>
      </w:r>
    </w:p>
    <w:p w:rsidR="002639D3" w:rsidRPr="002639D3" w:rsidRDefault="002639D3" w:rsidP="002639D3">
      <w:pPr>
        <w:spacing w:after="0" w:line="240" w:lineRule="auto"/>
        <w:jc w:val="both"/>
        <w:rPr>
          <w:rFonts w:ascii="Tahoma" w:eastAsia="Times New Roman" w:hAnsi="Tahoma" w:cs="Tahoma"/>
          <w:sz w:val="20"/>
          <w:szCs w:val="20"/>
          <w:lang w:eastAsia="pl-PL"/>
        </w:rPr>
      </w:pPr>
    </w:p>
    <w:p w:rsidR="006B6289" w:rsidRPr="003B68B7" w:rsidRDefault="006B6289" w:rsidP="006B6289">
      <w:pPr>
        <w:pStyle w:val="Akapitzlist"/>
        <w:numPr>
          <w:ilvl w:val="0"/>
          <w:numId w:val="18"/>
        </w:numPr>
        <w:spacing w:after="0" w:line="240" w:lineRule="auto"/>
        <w:ind w:left="714" w:hanging="357"/>
        <w:jc w:val="both"/>
        <w:rPr>
          <w:rFonts w:ascii="Tahoma" w:eastAsia="Times New Roman" w:hAnsi="Tahoma" w:cs="Tahoma"/>
          <w:sz w:val="20"/>
          <w:szCs w:val="20"/>
          <w:lang w:eastAsia="pl-PL"/>
        </w:rPr>
      </w:pPr>
      <w:r w:rsidRPr="0052649E">
        <w:rPr>
          <w:rFonts w:ascii="Tahoma" w:eastAsia="Times New Roman" w:hAnsi="Tahoma" w:cs="Tahoma"/>
          <w:b/>
          <w:sz w:val="20"/>
          <w:szCs w:val="20"/>
          <w:lang w:eastAsia="pl-PL"/>
        </w:rPr>
        <w:t>Termin płatności faktur –</w:t>
      </w:r>
      <w:r>
        <w:rPr>
          <w:rFonts w:ascii="Tahoma" w:eastAsia="Times New Roman" w:hAnsi="Tahoma" w:cs="Tahoma"/>
          <w:b/>
          <w:sz w:val="20"/>
          <w:szCs w:val="20"/>
          <w:lang w:eastAsia="pl-PL"/>
        </w:rPr>
        <w:t xml:space="preserve"> waga </w:t>
      </w:r>
      <w:r w:rsidR="002639D3">
        <w:rPr>
          <w:rFonts w:ascii="Tahoma" w:eastAsia="Times New Roman" w:hAnsi="Tahoma" w:cs="Tahoma"/>
          <w:b/>
          <w:sz w:val="20"/>
          <w:szCs w:val="20"/>
          <w:lang w:eastAsia="pl-PL"/>
        </w:rPr>
        <w:t xml:space="preserve"> </w:t>
      </w:r>
      <w:r w:rsidR="00FB6825">
        <w:rPr>
          <w:rFonts w:ascii="Tahoma" w:eastAsia="Times New Roman" w:hAnsi="Tahoma" w:cs="Tahoma"/>
          <w:b/>
          <w:sz w:val="20"/>
          <w:szCs w:val="20"/>
          <w:lang w:eastAsia="pl-PL"/>
        </w:rPr>
        <w:t>1</w:t>
      </w:r>
      <w:r w:rsidRPr="0052649E">
        <w:rPr>
          <w:rFonts w:ascii="Tahoma" w:eastAsia="Times New Roman" w:hAnsi="Tahoma" w:cs="Tahoma"/>
          <w:b/>
          <w:sz w:val="20"/>
          <w:szCs w:val="20"/>
          <w:lang w:eastAsia="pl-PL"/>
        </w:rPr>
        <w:t>0 %</w:t>
      </w:r>
      <w:r>
        <w:rPr>
          <w:rFonts w:ascii="Tahoma" w:eastAsia="Times New Roman" w:hAnsi="Tahoma" w:cs="Tahoma"/>
          <w:b/>
          <w:sz w:val="20"/>
          <w:szCs w:val="20"/>
          <w:lang w:eastAsia="pl-PL"/>
        </w:rPr>
        <w:t xml:space="preserve"> </w:t>
      </w:r>
    </w:p>
    <w:p w:rsidR="006B6289" w:rsidRDefault="006B6289" w:rsidP="006B6289">
      <w:pPr>
        <w:spacing w:after="0" w:line="240" w:lineRule="auto"/>
        <w:jc w:val="both"/>
        <w:rPr>
          <w:rFonts w:ascii="Tahoma" w:eastAsia="Calibri" w:hAnsi="Tahoma" w:cs="Tahoma"/>
          <w:sz w:val="20"/>
          <w:szCs w:val="20"/>
        </w:rPr>
      </w:pPr>
    </w:p>
    <w:p w:rsidR="006B6289" w:rsidRPr="003B68B7" w:rsidRDefault="006B6289" w:rsidP="006B6289">
      <w:pPr>
        <w:spacing w:after="0" w:line="240" w:lineRule="auto"/>
        <w:jc w:val="both"/>
        <w:rPr>
          <w:rFonts w:ascii="Tahoma" w:eastAsia="Times New Roman" w:hAnsi="Tahoma" w:cs="Tahoma"/>
          <w:sz w:val="20"/>
          <w:szCs w:val="20"/>
          <w:lang w:eastAsia="pl-PL"/>
        </w:rPr>
      </w:pPr>
      <w:r>
        <w:rPr>
          <w:rFonts w:ascii="Tahoma" w:eastAsia="Calibri" w:hAnsi="Tahoma" w:cs="Tahoma"/>
          <w:sz w:val="20"/>
          <w:szCs w:val="20"/>
        </w:rPr>
        <w:t xml:space="preserve">Termin płatności faktur nie może być </w:t>
      </w:r>
      <w:r w:rsidRPr="003B68B7">
        <w:rPr>
          <w:rFonts w:ascii="Tahoma" w:eastAsia="Calibri" w:hAnsi="Tahoma" w:cs="Tahoma"/>
          <w:sz w:val="20"/>
          <w:szCs w:val="20"/>
        </w:rPr>
        <w:t>krótszy niż 14 dni</w:t>
      </w:r>
      <w:r w:rsidRPr="003B68B7">
        <w:rPr>
          <w:rFonts w:ascii="Tahoma" w:hAnsi="Tahoma" w:cs="Tahoma"/>
          <w:sz w:val="20"/>
          <w:szCs w:val="20"/>
        </w:rPr>
        <w:t xml:space="preserve"> od dnia dostarczenia</w:t>
      </w:r>
      <w:r>
        <w:rPr>
          <w:rFonts w:ascii="Tahoma" w:hAnsi="Tahoma" w:cs="Tahoma"/>
          <w:sz w:val="20"/>
          <w:szCs w:val="20"/>
        </w:rPr>
        <w:t xml:space="preserve"> prawidłowo wystawionej</w:t>
      </w:r>
      <w:r w:rsidRPr="003B68B7">
        <w:rPr>
          <w:rFonts w:ascii="Tahoma" w:hAnsi="Tahoma" w:cs="Tahoma"/>
          <w:sz w:val="20"/>
          <w:szCs w:val="20"/>
        </w:rPr>
        <w:t xml:space="preserve"> faktury Zamawiającemu</w:t>
      </w:r>
      <w:r w:rsidRPr="003B68B7">
        <w:rPr>
          <w:rFonts w:ascii="Tahoma" w:eastAsia="Calibri" w:hAnsi="Tahoma" w:cs="Tahoma"/>
          <w:sz w:val="20"/>
          <w:szCs w:val="20"/>
        </w:rPr>
        <w:t xml:space="preserve"> i nie dłuższy niż 30 dni </w:t>
      </w:r>
      <w:r w:rsidRPr="003B68B7">
        <w:rPr>
          <w:rFonts w:ascii="Tahoma" w:hAnsi="Tahoma" w:cs="Tahoma"/>
          <w:sz w:val="20"/>
          <w:szCs w:val="20"/>
        </w:rPr>
        <w:t xml:space="preserve">od dnia dostarczenia </w:t>
      </w:r>
      <w:r>
        <w:rPr>
          <w:rFonts w:ascii="Tahoma" w:hAnsi="Tahoma" w:cs="Tahoma"/>
          <w:sz w:val="20"/>
          <w:szCs w:val="20"/>
        </w:rPr>
        <w:t xml:space="preserve">prawidłowo wystawionej </w:t>
      </w:r>
      <w:r w:rsidRPr="003B68B7">
        <w:rPr>
          <w:rFonts w:ascii="Tahoma" w:hAnsi="Tahoma" w:cs="Tahoma"/>
          <w:sz w:val="20"/>
          <w:szCs w:val="20"/>
        </w:rPr>
        <w:t>faktury Zamawiającemu</w:t>
      </w:r>
      <w:r>
        <w:rPr>
          <w:rFonts w:ascii="Tahoma" w:hAnsi="Tahoma" w:cs="Tahoma"/>
          <w:sz w:val="20"/>
          <w:szCs w:val="20"/>
        </w:rPr>
        <w:t>.</w:t>
      </w:r>
    </w:p>
    <w:p w:rsidR="006B6289" w:rsidRDefault="006B6289" w:rsidP="006B6289">
      <w:pPr>
        <w:spacing w:after="0" w:line="240" w:lineRule="auto"/>
        <w:jc w:val="both"/>
        <w:rPr>
          <w:rFonts w:ascii="Tahoma" w:hAnsi="Tahoma" w:cs="Tahoma"/>
          <w:sz w:val="20"/>
          <w:szCs w:val="20"/>
        </w:rPr>
      </w:pPr>
    </w:p>
    <w:p w:rsidR="006B6289" w:rsidRDefault="006B6289" w:rsidP="006B6289">
      <w:pPr>
        <w:spacing w:after="0" w:line="240" w:lineRule="auto"/>
        <w:jc w:val="both"/>
        <w:rPr>
          <w:rFonts w:ascii="Tahoma" w:hAnsi="Tahoma" w:cs="Tahoma"/>
          <w:sz w:val="20"/>
          <w:szCs w:val="20"/>
        </w:rPr>
      </w:pPr>
      <w:r>
        <w:rPr>
          <w:rFonts w:ascii="Tahoma" w:hAnsi="Tahoma" w:cs="Tahoma"/>
          <w:sz w:val="20"/>
          <w:szCs w:val="20"/>
        </w:rPr>
        <w:t>Kryterium – T</w:t>
      </w:r>
      <w:r w:rsidRPr="003B68B7">
        <w:rPr>
          <w:rFonts w:ascii="Tahoma" w:hAnsi="Tahoma" w:cs="Tahoma"/>
          <w:sz w:val="20"/>
          <w:szCs w:val="20"/>
        </w:rPr>
        <w:t xml:space="preserve">ermin płatności </w:t>
      </w:r>
      <w:r>
        <w:rPr>
          <w:rFonts w:ascii="Tahoma" w:hAnsi="Tahoma" w:cs="Tahoma"/>
          <w:sz w:val="20"/>
          <w:szCs w:val="20"/>
        </w:rPr>
        <w:t>faktur.</w:t>
      </w:r>
      <w:r w:rsidRPr="003B68B7">
        <w:rPr>
          <w:rFonts w:ascii="Tahoma" w:hAnsi="Tahoma" w:cs="Tahoma"/>
          <w:sz w:val="20"/>
          <w:szCs w:val="20"/>
        </w:rPr>
        <w:t xml:space="preserve"> </w:t>
      </w:r>
      <w:r>
        <w:rPr>
          <w:rFonts w:ascii="Tahoma" w:hAnsi="Tahoma" w:cs="Tahoma"/>
          <w:sz w:val="20"/>
          <w:szCs w:val="20"/>
        </w:rPr>
        <w:t>O</w:t>
      </w:r>
      <w:r w:rsidRPr="003B68B7">
        <w:rPr>
          <w:rFonts w:ascii="Tahoma" w:hAnsi="Tahoma" w:cs="Tahoma"/>
          <w:sz w:val="20"/>
          <w:szCs w:val="20"/>
        </w:rPr>
        <w:t xml:space="preserve">fertom zostaną przyznane </w:t>
      </w:r>
      <w:r>
        <w:rPr>
          <w:rFonts w:ascii="Tahoma" w:hAnsi="Tahoma" w:cs="Tahoma"/>
          <w:sz w:val="20"/>
          <w:szCs w:val="20"/>
        </w:rPr>
        <w:t xml:space="preserve">następujące </w:t>
      </w:r>
      <w:r w:rsidRPr="003B68B7">
        <w:rPr>
          <w:rFonts w:ascii="Tahoma" w:hAnsi="Tahoma" w:cs="Tahoma"/>
          <w:sz w:val="20"/>
          <w:szCs w:val="20"/>
        </w:rPr>
        <w:t>punkty za termin płatności faktury wykonawc</w:t>
      </w:r>
      <w:r w:rsidR="00273DB0">
        <w:rPr>
          <w:rFonts w:ascii="Tahoma" w:hAnsi="Tahoma" w:cs="Tahoma"/>
          <w:sz w:val="20"/>
          <w:szCs w:val="20"/>
        </w:rPr>
        <w:t>y wystawionej za wykonane usługi</w:t>
      </w:r>
      <w:r w:rsidR="00065DDA">
        <w:rPr>
          <w:rFonts w:ascii="Tahoma" w:hAnsi="Tahoma" w:cs="Tahoma"/>
          <w:sz w:val="20"/>
          <w:szCs w:val="20"/>
        </w:rPr>
        <w:t xml:space="preserve"> w skali 0-1</w:t>
      </w:r>
      <w:bookmarkStart w:id="0" w:name="_GoBack"/>
      <w:bookmarkEnd w:id="0"/>
      <w:r>
        <w:rPr>
          <w:rFonts w:ascii="Tahoma" w:hAnsi="Tahoma" w:cs="Tahoma"/>
          <w:sz w:val="20"/>
          <w:szCs w:val="20"/>
        </w:rPr>
        <w:t>0 tj.:</w:t>
      </w:r>
    </w:p>
    <w:p w:rsidR="006B6289" w:rsidRDefault="006B6289" w:rsidP="006B6289">
      <w:pPr>
        <w:pStyle w:val="Akapitzlist"/>
        <w:numPr>
          <w:ilvl w:val="0"/>
          <w:numId w:val="28"/>
        </w:numPr>
        <w:spacing w:after="0" w:line="240" w:lineRule="auto"/>
        <w:jc w:val="both"/>
        <w:rPr>
          <w:rFonts w:ascii="Tahoma" w:hAnsi="Tahoma" w:cs="Tahoma"/>
          <w:sz w:val="20"/>
          <w:szCs w:val="20"/>
        </w:rPr>
      </w:pPr>
      <w:r>
        <w:rPr>
          <w:rFonts w:ascii="Tahoma" w:hAnsi="Tahoma" w:cs="Tahoma"/>
          <w:sz w:val="20"/>
          <w:szCs w:val="20"/>
        </w:rPr>
        <w:t>Ter</w:t>
      </w:r>
      <w:r w:rsidR="00ED2E33">
        <w:rPr>
          <w:rFonts w:ascii="Tahoma" w:hAnsi="Tahoma" w:cs="Tahoma"/>
          <w:sz w:val="20"/>
          <w:szCs w:val="20"/>
        </w:rPr>
        <w:t>min płatności faktury 30 dni – 1</w:t>
      </w:r>
      <w:r>
        <w:rPr>
          <w:rFonts w:ascii="Tahoma" w:hAnsi="Tahoma" w:cs="Tahoma"/>
          <w:sz w:val="20"/>
          <w:szCs w:val="20"/>
        </w:rPr>
        <w:t>0 pkt</w:t>
      </w:r>
    </w:p>
    <w:p w:rsidR="006B6289" w:rsidRDefault="006B6289" w:rsidP="006B6289">
      <w:pPr>
        <w:pStyle w:val="Akapitzlist"/>
        <w:numPr>
          <w:ilvl w:val="0"/>
          <w:numId w:val="28"/>
        </w:numPr>
        <w:spacing w:after="0" w:line="240" w:lineRule="auto"/>
        <w:jc w:val="both"/>
        <w:rPr>
          <w:rFonts w:ascii="Tahoma" w:hAnsi="Tahoma" w:cs="Tahoma"/>
          <w:sz w:val="20"/>
          <w:szCs w:val="20"/>
        </w:rPr>
      </w:pPr>
      <w:r>
        <w:rPr>
          <w:rFonts w:ascii="Tahoma" w:hAnsi="Tahoma" w:cs="Tahoma"/>
          <w:sz w:val="20"/>
          <w:szCs w:val="20"/>
        </w:rPr>
        <w:t>Ter</w:t>
      </w:r>
      <w:r w:rsidR="001C4606">
        <w:rPr>
          <w:rFonts w:ascii="Tahoma" w:hAnsi="Tahoma" w:cs="Tahoma"/>
          <w:sz w:val="20"/>
          <w:szCs w:val="20"/>
        </w:rPr>
        <w:t>m</w:t>
      </w:r>
      <w:r w:rsidR="004366E2">
        <w:rPr>
          <w:rFonts w:ascii="Tahoma" w:hAnsi="Tahoma" w:cs="Tahoma"/>
          <w:sz w:val="20"/>
          <w:szCs w:val="20"/>
        </w:rPr>
        <w:t>in płatności faktury 21 dni – 5</w:t>
      </w:r>
      <w:r>
        <w:rPr>
          <w:rFonts w:ascii="Tahoma" w:hAnsi="Tahoma" w:cs="Tahoma"/>
          <w:sz w:val="20"/>
          <w:szCs w:val="20"/>
        </w:rPr>
        <w:t xml:space="preserve"> pkt </w:t>
      </w:r>
    </w:p>
    <w:p w:rsidR="006B6289" w:rsidRDefault="006B6289" w:rsidP="006B6289">
      <w:pPr>
        <w:pStyle w:val="Akapitzlist"/>
        <w:numPr>
          <w:ilvl w:val="0"/>
          <w:numId w:val="28"/>
        </w:numPr>
        <w:spacing w:after="0" w:line="240" w:lineRule="auto"/>
        <w:jc w:val="both"/>
        <w:rPr>
          <w:rFonts w:ascii="Tahoma" w:hAnsi="Tahoma" w:cs="Tahoma"/>
          <w:sz w:val="20"/>
          <w:szCs w:val="20"/>
        </w:rPr>
      </w:pPr>
      <w:r>
        <w:rPr>
          <w:rFonts w:ascii="Tahoma" w:hAnsi="Tahoma" w:cs="Tahoma"/>
          <w:sz w:val="20"/>
          <w:szCs w:val="20"/>
        </w:rPr>
        <w:t xml:space="preserve">Termin płatności faktury 14 dni  - 0 pkt </w:t>
      </w:r>
    </w:p>
    <w:p w:rsidR="006B6289" w:rsidRPr="003B01CF" w:rsidRDefault="006B6289" w:rsidP="006B6289">
      <w:pPr>
        <w:pStyle w:val="Akapitzlist"/>
        <w:spacing w:after="0" w:line="240" w:lineRule="auto"/>
        <w:jc w:val="both"/>
        <w:rPr>
          <w:rFonts w:ascii="Tahoma" w:hAnsi="Tahoma" w:cs="Tahoma"/>
          <w:sz w:val="20"/>
          <w:szCs w:val="20"/>
        </w:rPr>
      </w:pPr>
    </w:p>
    <w:p w:rsidR="006B6289" w:rsidRPr="00C843C5" w:rsidRDefault="006B6289" w:rsidP="006B6289">
      <w:pPr>
        <w:spacing w:after="0" w:line="240" w:lineRule="auto"/>
        <w:jc w:val="both"/>
        <w:rPr>
          <w:b/>
          <w:color w:val="000000"/>
        </w:rPr>
      </w:pPr>
      <w:r>
        <w:rPr>
          <w:rFonts w:ascii="Tahoma" w:eastAsia="Times New Roman" w:hAnsi="Tahoma" w:cs="Tahoma"/>
          <w:sz w:val="20"/>
          <w:szCs w:val="20"/>
          <w:lang w:eastAsia="pl-PL"/>
        </w:rPr>
        <w:t>2. Dane dotyczące kryteriów oceny ofert Zamawiający uzyska z oferty Wykonawcy.</w:t>
      </w:r>
      <w:r w:rsidRPr="00C843C5">
        <w:rPr>
          <w:b/>
          <w:i/>
          <w:color w:val="000000"/>
          <w:lang w:eastAsia="pl-PL"/>
        </w:rPr>
        <w:t xml:space="preserve"> </w:t>
      </w:r>
      <w:r>
        <w:rPr>
          <w:b/>
          <w:i/>
          <w:color w:val="000000"/>
          <w:lang w:eastAsia="pl-PL"/>
        </w:rPr>
        <w:t xml:space="preserve">W przypadku                nie wypełnienia w formularzu oferty pozycji dotyczących </w:t>
      </w:r>
      <w:r w:rsidR="001C4606">
        <w:rPr>
          <w:b/>
          <w:i/>
          <w:color w:val="000000"/>
          <w:lang w:eastAsia="pl-PL"/>
        </w:rPr>
        <w:t>deklaracji szkoleń/</w:t>
      </w:r>
      <w:r>
        <w:rPr>
          <w:b/>
          <w:i/>
          <w:color w:val="000000"/>
          <w:lang w:eastAsia="pl-PL"/>
        </w:rPr>
        <w:t>terminu płatności Zamawiający uzna, że Wykonawca</w:t>
      </w:r>
      <w:r w:rsidR="001C4606">
        <w:rPr>
          <w:b/>
          <w:i/>
          <w:color w:val="000000"/>
          <w:lang w:eastAsia="pl-PL"/>
        </w:rPr>
        <w:t xml:space="preserve"> </w:t>
      </w:r>
      <w:r w:rsidR="001C4606" w:rsidRPr="001C4606">
        <w:rPr>
          <w:b/>
          <w:i/>
          <w:color w:val="000000"/>
          <w:u w:val="single"/>
          <w:lang w:eastAsia="pl-PL"/>
        </w:rPr>
        <w:t>nie zadeklarował przeprowadzenia szkoleń</w:t>
      </w:r>
      <w:r>
        <w:rPr>
          <w:b/>
          <w:i/>
          <w:color w:val="000000"/>
          <w:lang w:eastAsia="pl-PL"/>
        </w:rPr>
        <w:t xml:space="preserve"> </w:t>
      </w:r>
      <w:r w:rsidR="001C4606">
        <w:rPr>
          <w:b/>
          <w:i/>
          <w:color w:val="000000"/>
          <w:lang w:eastAsia="pl-PL"/>
        </w:rPr>
        <w:t xml:space="preserve">oraz </w:t>
      </w:r>
      <w:r>
        <w:rPr>
          <w:b/>
          <w:i/>
          <w:color w:val="000000"/>
          <w:lang w:eastAsia="pl-PL"/>
        </w:rPr>
        <w:t xml:space="preserve">zaoferował </w:t>
      </w:r>
      <w:r w:rsidRPr="00C843C5">
        <w:rPr>
          <w:b/>
          <w:i/>
          <w:color w:val="000000"/>
          <w:u w:val="single"/>
          <w:lang w:eastAsia="pl-PL"/>
        </w:rPr>
        <w:t xml:space="preserve">minimalny </w:t>
      </w:r>
      <w:r>
        <w:rPr>
          <w:b/>
          <w:i/>
          <w:color w:val="000000"/>
          <w:lang w:eastAsia="pl-PL"/>
        </w:rPr>
        <w:t>termin płatności</w:t>
      </w:r>
      <w:r w:rsidR="001C4606">
        <w:rPr>
          <w:b/>
          <w:i/>
          <w:color w:val="000000"/>
          <w:lang w:eastAsia="pl-PL"/>
        </w:rPr>
        <w:t xml:space="preserve"> tj</w:t>
      </w:r>
      <w:r>
        <w:rPr>
          <w:b/>
          <w:i/>
          <w:color w:val="000000"/>
          <w:lang w:eastAsia="pl-PL"/>
        </w:rPr>
        <w:t>.</w:t>
      </w:r>
      <w:r w:rsidR="001C4606">
        <w:rPr>
          <w:b/>
          <w:i/>
          <w:color w:val="000000"/>
          <w:lang w:eastAsia="pl-PL"/>
        </w:rPr>
        <w:t xml:space="preserve"> 14 dni.</w:t>
      </w:r>
    </w:p>
    <w:p w:rsidR="006B6289" w:rsidRDefault="006B6289"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3</w:t>
      </w:r>
      <w:r w:rsidRPr="0034611C">
        <w:rPr>
          <w:rFonts w:ascii="Tahoma" w:eastAsia="Times New Roman" w:hAnsi="Tahoma" w:cs="Tahoma"/>
          <w:sz w:val="20"/>
          <w:szCs w:val="20"/>
          <w:lang w:eastAsia="pl-PL"/>
        </w:rPr>
        <w:t>. Zamawiający zastosuje zaokrąglenie każdego wyniku do dwóch miejsc po przecinku.</w:t>
      </w:r>
    </w:p>
    <w:p w:rsidR="006B6289" w:rsidRPr="00C843C5" w:rsidRDefault="006B6289" w:rsidP="006B6289">
      <w:pPr>
        <w:spacing w:after="0" w:line="240" w:lineRule="auto"/>
        <w:jc w:val="both"/>
        <w:rPr>
          <w:rFonts w:ascii="Tahoma" w:hAnsi="Tahoma" w:cs="Tahoma"/>
          <w:b/>
          <w:bCs/>
          <w:sz w:val="20"/>
          <w:szCs w:val="20"/>
        </w:rPr>
      </w:pPr>
      <w:r w:rsidRPr="00C843C5">
        <w:rPr>
          <w:rFonts w:ascii="Tahoma" w:eastAsia="Times New Roman" w:hAnsi="Tahoma" w:cs="Tahoma"/>
          <w:sz w:val="20"/>
          <w:szCs w:val="20"/>
          <w:lang w:eastAsia="pl-PL"/>
        </w:rPr>
        <w:t xml:space="preserve">4. </w:t>
      </w:r>
      <w:r w:rsidRPr="00C843C5">
        <w:rPr>
          <w:rFonts w:ascii="Tahoma" w:eastAsia="Calibri" w:hAnsi="Tahoma" w:cs="Tahoma"/>
          <w:sz w:val="20"/>
          <w:szCs w:val="20"/>
        </w:rPr>
        <w:t xml:space="preserve">Jeżeli </w:t>
      </w:r>
      <w:r>
        <w:rPr>
          <w:rFonts w:ascii="Tahoma" w:eastAsia="Calibri" w:hAnsi="Tahoma" w:cs="Tahoma"/>
          <w:sz w:val="20"/>
          <w:szCs w:val="20"/>
        </w:rPr>
        <w:t>zostanie złożona oferta</w:t>
      </w:r>
      <w:r w:rsidRPr="00C843C5">
        <w:rPr>
          <w:rFonts w:ascii="Tahoma" w:eastAsia="Calibri" w:hAnsi="Tahoma" w:cs="Tahoma"/>
          <w:sz w:val="20"/>
          <w:szCs w:val="20"/>
        </w:rPr>
        <w:t>,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B6289" w:rsidRPr="00C843C5" w:rsidRDefault="006B6289"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Pr="00C843C5">
        <w:rPr>
          <w:rFonts w:ascii="Tahoma" w:eastAsia="Times New Roman" w:hAnsi="Tahoma" w:cs="Tahoma"/>
          <w:sz w:val="20"/>
          <w:szCs w:val="20"/>
          <w:lang w:eastAsia="pl-PL"/>
        </w:rPr>
        <w:t xml:space="preserve"> Zamawiający wybiera ofertę najkorzystniejszą tzn. taką która uzyska najwyższą liczbę punktów w łącznej ocenie ofert.  </w:t>
      </w:r>
      <w:r w:rsidRPr="00C843C5">
        <w:rPr>
          <w:rFonts w:ascii="Tahoma" w:eastAsia="Calibri" w:hAnsi="Tahoma" w:cs="Tahoma"/>
          <w:sz w:val="20"/>
          <w:szCs w:val="20"/>
        </w:rPr>
        <w:t>Oferta w łącznej ocenie oferty może uzyskać maksymalnie 100 pkt</w:t>
      </w:r>
    </w:p>
    <w:p w:rsidR="006B6289" w:rsidRPr="0034611C" w:rsidRDefault="006B6289" w:rsidP="006B6289">
      <w:pPr>
        <w:spacing w:after="0" w:line="240" w:lineRule="auto"/>
        <w:jc w:val="both"/>
        <w:rPr>
          <w:rFonts w:ascii="Tahoma" w:eastAsia="Times New Roman" w:hAnsi="Tahoma" w:cs="Tahoma"/>
          <w:b/>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XV. INFORMACJA O FORMALNOŚCIACH, JAKIE POWINNY ZOSTAĆ DOPEŁNIONE PO WYBORZE OFERTY W CELU ZAWARCIA UMOWY W SPRAWIE ZAMÓWIENIA PUBLICZNEGO.</w:t>
      </w:r>
    </w:p>
    <w:p w:rsidR="006B6289" w:rsidRPr="000E7498" w:rsidRDefault="006B6289" w:rsidP="006B6289">
      <w:pPr>
        <w:spacing w:after="0" w:line="240" w:lineRule="auto"/>
        <w:jc w:val="both"/>
        <w:rPr>
          <w:rFonts w:ascii="Tahoma" w:hAnsi="Tahoma" w:cs="Tahoma"/>
          <w:sz w:val="20"/>
          <w:szCs w:val="20"/>
        </w:rPr>
      </w:pPr>
      <w:r w:rsidRPr="000E7498">
        <w:rPr>
          <w:rFonts w:ascii="Tahoma" w:hAnsi="Tahoma" w:cs="Tahoma"/>
          <w:sz w:val="20"/>
          <w:szCs w:val="20"/>
        </w:rPr>
        <w:t xml:space="preserve">1. Zamawiający informuje niezwłocznie wszystkich wykonawców o: </w:t>
      </w:r>
    </w:p>
    <w:p w:rsidR="006B6289" w:rsidRDefault="006B6289" w:rsidP="006B6289">
      <w:pPr>
        <w:spacing w:after="0" w:line="240" w:lineRule="auto"/>
        <w:jc w:val="both"/>
        <w:rPr>
          <w:rFonts w:ascii="Tahoma" w:hAnsi="Tahoma" w:cs="Tahoma"/>
          <w:sz w:val="20"/>
          <w:szCs w:val="20"/>
        </w:rPr>
      </w:pPr>
      <w:r w:rsidRPr="000E7498">
        <w:rPr>
          <w:rFonts w:ascii="Tahoma" w:hAnsi="Tahoma" w:cs="Tahoma"/>
          <w:sz w:val="20"/>
          <w:szCs w:val="20"/>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6B6289" w:rsidRDefault="006B6289" w:rsidP="006B6289">
      <w:pPr>
        <w:spacing w:after="0" w:line="240" w:lineRule="auto"/>
        <w:jc w:val="both"/>
        <w:rPr>
          <w:rFonts w:ascii="Tahoma" w:hAnsi="Tahoma" w:cs="Tahoma"/>
          <w:sz w:val="20"/>
          <w:szCs w:val="20"/>
        </w:rPr>
      </w:pPr>
      <w:r w:rsidRPr="000E7498">
        <w:rPr>
          <w:rFonts w:ascii="Tahoma" w:hAnsi="Tahoma" w:cs="Tahoma"/>
          <w:sz w:val="20"/>
          <w:szCs w:val="20"/>
        </w:rPr>
        <w:t xml:space="preserve">2) wykonawcach, którzy zostali wykluczeni, </w:t>
      </w:r>
    </w:p>
    <w:p w:rsidR="006B6289" w:rsidRDefault="006B6289" w:rsidP="006B6289">
      <w:pPr>
        <w:spacing w:after="0" w:line="240" w:lineRule="auto"/>
        <w:jc w:val="both"/>
        <w:rPr>
          <w:rFonts w:ascii="Tahoma" w:hAnsi="Tahoma" w:cs="Tahoma"/>
          <w:sz w:val="20"/>
          <w:szCs w:val="20"/>
        </w:rPr>
      </w:pPr>
      <w:r w:rsidRPr="000E7498">
        <w:rPr>
          <w:rFonts w:ascii="Tahoma" w:hAnsi="Tahoma" w:cs="Tahoma"/>
          <w:sz w:val="20"/>
          <w:szCs w:val="20"/>
        </w:rPr>
        <w:t xml:space="preserve">3) wykonawcach, których oferty zostały odrzucone, powodach odrzucenia oferty, a w przypadkach, o których mowa w art. 89 ust. 4 i 5, braku równoważności lub braku spełniania wymagań dotyczących wydajności lub funkcjonalności, </w:t>
      </w:r>
    </w:p>
    <w:p w:rsidR="006B6289" w:rsidRPr="000E7498" w:rsidRDefault="006B6289" w:rsidP="006B6289">
      <w:pPr>
        <w:spacing w:after="0" w:line="240" w:lineRule="auto"/>
        <w:jc w:val="both"/>
        <w:rPr>
          <w:rFonts w:ascii="Tahoma" w:hAnsi="Tahoma" w:cs="Tahoma"/>
          <w:sz w:val="20"/>
          <w:szCs w:val="20"/>
        </w:rPr>
      </w:pPr>
      <w:r>
        <w:rPr>
          <w:rFonts w:ascii="Tahoma" w:hAnsi="Tahoma" w:cs="Tahoma"/>
          <w:sz w:val="20"/>
          <w:szCs w:val="20"/>
        </w:rPr>
        <w:t>4</w:t>
      </w:r>
      <w:r w:rsidRPr="000E7498">
        <w:rPr>
          <w:rFonts w:ascii="Tahoma" w:hAnsi="Tahoma" w:cs="Tahoma"/>
          <w:sz w:val="20"/>
          <w:szCs w:val="20"/>
        </w:rPr>
        <w:t>) unieważnieniu postępowania – podając uzasadnienie faktyczne i prawne</w:t>
      </w:r>
    </w:p>
    <w:p w:rsidR="006B6289" w:rsidRDefault="006B6289" w:rsidP="006B6289">
      <w:pPr>
        <w:spacing w:after="0" w:line="240" w:lineRule="auto"/>
        <w:jc w:val="both"/>
        <w:rPr>
          <w:rFonts w:ascii="Tahoma" w:hAnsi="Tahoma" w:cs="Tahoma"/>
          <w:sz w:val="20"/>
          <w:szCs w:val="20"/>
        </w:rPr>
      </w:pPr>
    </w:p>
    <w:p w:rsidR="006B6289" w:rsidRPr="000E7498" w:rsidRDefault="006B6289" w:rsidP="006B6289">
      <w:pPr>
        <w:spacing w:after="0" w:line="240" w:lineRule="auto"/>
        <w:jc w:val="both"/>
        <w:rPr>
          <w:rFonts w:ascii="Tahoma" w:hAnsi="Tahoma" w:cs="Tahoma"/>
          <w:sz w:val="20"/>
          <w:szCs w:val="20"/>
        </w:rPr>
      </w:pPr>
      <w:r>
        <w:rPr>
          <w:rFonts w:ascii="Tahoma" w:hAnsi="Tahoma" w:cs="Tahoma"/>
          <w:sz w:val="20"/>
          <w:szCs w:val="20"/>
        </w:rPr>
        <w:t>2</w:t>
      </w:r>
      <w:r w:rsidRPr="000E7498">
        <w:rPr>
          <w:rFonts w:ascii="Tahoma" w:hAnsi="Tahoma" w:cs="Tahoma"/>
          <w:sz w:val="20"/>
          <w:szCs w:val="20"/>
        </w:rPr>
        <w:t xml:space="preserve">. O unieważnieniu postępowania o udzielenie zamówienia publicznego zamawiający zawiadamia </w:t>
      </w:r>
      <w:r>
        <w:rPr>
          <w:rFonts w:ascii="Tahoma" w:hAnsi="Tahoma" w:cs="Tahoma"/>
          <w:sz w:val="20"/>
          <w:szCs w:val="20"/>
        </w:rPr>
        <w:t xml:space="preserve">równocześnie </w:t>
      </w:r>
      <w:r w:rsidRPr="000E7498">
        <w:rPr>
          <w:rFonts w:ascii="Tahoma" w:hAnsi="Tahoma" w:cs="Tahoma"/>
          <w:sz w:val="20"/>
          <w:szCs w:val="20"/>
        </w:rPr>
        <w:t>wszystkich wykonawców, którzy:</w:t>
      </w:r>
    </w:p>
    <w:p w:rsidR="006B6289" w:rsidRPr="000E7498" w:rsidRDefault="006B6289" w:rsidP="006B6289">
      <w:pPr>
        <w:spacing w:after="0" w:line="240" w:lineRule="auto"/>
        <w:jc w:val="both"/>
        <w:rPr>
          <w:rFonts w:ascii="Tahoma" w:hAnsi="Tahoma" w:cs="Tahoma"/>
          <w:sz w:val="20"/>
          <w:szCs w:val="20"/>
        </w:rPr>
      </w:pPr>
      <w:r w:rsidRPr="000E7498">
        <w:rPr>
          <w:rFonts w:ascii="Tahoma" w:hAnsi="Tahoma" w:cs="Tahoma"/>
          <w:sz w:val="20"/>
          <w:szCs w:val="20"/>
        </w:rPr>
        <w:t>- ubiegali się o udzielenie zamówienia – w przypadku unieważnienia postępowania przed upływem terminu składania ofert,</w:t>
      </w:r>
    </w:p>
    <w:p w:rsidR="006B6289" w:rsidRPr="000E7498" w:rsidRDefault="006B6289" w:rsidP="006B6289">
      <w:pPr>
        <w:spacing w:after="0" w:line="240" w:lineRule="auto"/>
        <w:jc w:val="both"/>
        <w:rPr>
          <w:rFonts w:ascii="Tahoma" w:hAnsi="Tahoma" w:cs="Tahoma"/>
          <w:sz w:val="20"/>
          <w:szCs w:val="20"/>
        </w:rPr>
      </w:pPr>
      <w:r w:rsidRPr="000E7498">
        <w:rPr>
          <w:rFonts w:ascii="Tahoma" w:hAnsi="Tahoma" w:cs="Tahoma"/>
          <w:sz w:val="20"/>
          <w:szCs w:val="20"/>
        </w:rPr>
        <w:lastRenderedPageBreak/>
        <w:t>- złożyli oferty – w przypadku unieważnienia postępowania po upływie terminu składania ofert.</w:t>
      </w:r>
    </w:p>
    <w:p w:rsidR="006B6289" w:rsidRDefault="006B6289" w:rsidP="006B6289">
      <w:pPr>
        <w:spacing w:after="0" w:line="240" w:lineRule="auto"/>
        <w:jc w:val="both"/>
        <w:rPr>
          <w:rFonts w:ascii="Tahoma" w:hAnsi="Tahoma" w:cs="Tahoma"/>
          <w:sz w:val="20"/>
          <w:szCs w:val="20"/>
        </w:rPr>
      </w:pPr>
    </w:p>
    <w:p w:rsidR="006B6289" w:rsidRDefault="005C7917" w:rsidP="005C7917">
      <w:pPr>
        <w:spacing w:after="0" w:line="240" w:lineRule="auto"/>
        <w:jc w:val="both"/>
        <w:rPr>
          <w:rFonts w:ascii="Tahoma" w:hAnsi="Tahoma" w:cs="Tahoma"/>
          <w:sz w:val="20"/>
          <w:szCs w:val="20"/>
          <w:u w:val="single"/>
        </w:rPr>
      </w:pPr>
      <w:r>
        <w:rPr>
          <w:rFonts w:ascii="Tahoma" w:hAnsi="Tahoma" w:cs="Tahoma"/>
          <w:sz w:val="20"/>
          <w:szCs w:val="20"/>
          <w:u w:val="single"/>
        </w:rPr>
        <w:t xml:space="preserve">3. </w:t>
      </w:r>
      <w:r w:rsidR="006B6289" w:rsidRPr="005C7917">
        <w:rPr>
          <w:rFonts w:ascii="Tahoma" w:hAnsi="Tahoma" w:cs="Tahoma"/>
          <w:sz w:val="20"/>
          <w:szCs w:val="20"/>
          <w:u w:val="single"/>
        </w:rPr>
        <w:t xml:space="preserve">Przed podpisaniem umowy w sprawie zamówienia publicznego Zamawiający </w:t>
      </w:r>
      <w:r w:rsidRPr="005C7917">
        <w:rPr>
          <w:rFonts w:ascii="Tahoma" w:hAnsi="Tahoma" w:cs="Tahoma"/>
          <w:sz w:val="20"/>
          <w:szCs w:val="20"/>
          <w:u w:val="single"/>
        </w:rPr>
        <w:t>będzie żądał od Wykonawcy</w:t>
      </w:r>
      <w:r w:rsidR="006B6289" w:rsidRPr="005C7917">
        <w:rPr>
          <w:rFonts w:ascii="Tahoma" w:hAnsi="Tahoma" w:cs="Tahoma"/>
          <w:sz w:val="20"/>
          <w:szCs w:val="20"/>
          <w:u w:val="single"/>
        </w:rPr>
        <w:t xml:space="preserve">: </w:t>
      </w:r>
    </w:p>
    <w:p w:rsidR="005C7917" w:rsidRPr="005C7917" w:rsidRDefault="005C7917" w:rsidP="005C7917">
      <w:pPr>
        <w:spacing w:after="0" w:line="240" w:lineRule="auto"/>
        <w:jc w:val="both"/>
        <w:rPr>
          <w:rFonts w:ascii="Tahoma" w:hAnsi="Tahoma" w:cs="Tahoma"/>
          <w:sz w:val="20"/>
          <w:szCs w:val="20"/>
          <w:u w:val="single"/>
        </w:rPr>
      </w:pPr>
    </w:p>
    <w:p w:rsidR="005C7917" w:rsidRPr="005C7917" w:rsidRDefault="005C7917" w:rsidP="005C7917">
      <w:pPr>
        <w:spacing w:after="0" w:line="240" w:lineRule="auto"/>
        <w:jc w:val="both"/>
        <w:rPr>
          <w:rFonts w:ascii="Tahoma" w:hAnsi="Tahoma" w:cs="Tahoma"/>
          <w:sz w:val="20"/>
          <w:szCs w:val="20"/>
          <w:u w:val="single"/>
        </w:rPr>
      </w:pPr>
      <w:r>
        <w:rPr>
          <w:rFonts w:ascii="Tahoma" w:hAnsi="Tahoma" w:cs="Tahoma"/>
          <w:sz w:val="20"/>
          <w:szCs w:val="20"/>
        </w:rPr>
        <w:t>3.1. O</w:t>
      </w:r>
      <w:r w:rsidRPr="005C7917">
        <w:rPr>
          <w:rFonts w:ascii="Tahoma" w:hAnsi="Tahoma" w:cs="Tahoma"/>
          <w:sz w:val="20"/>
          <w:szCs w:val="20"/>
        </w:rPr>
        <w:t>ryginał lub potwierdzoną za zgodność z oryginałem kserokopię umowy z regionalną instalacją do przetwarzania odpadów komunalnych bądź zastępczymi instalacjami przewidzianymi do obsługi Regionu Centralnego zgodnie z Planem Gospodarki Odpadami dla Woj. Podkarpackiego na p</w:t>
      </w:r>
      <w:r w:rsidR="009032D3">
        <w:rPr>
          <w:rFonts w:ascii="Tahoma" w:hAnsi="Tahoma" w:cs="Tahoma"/>
          <w:sz w:val="20"/>
          <w:szCs w:val="20"/>
        </w:rPr>
        <w:t xml:space="preserve">rzyjmowanie </w:t>
      </w:r>
      <w:r w:rsidRPr="005C7917">
        <w:rPr>
          <w:rFonts w:ascii="Tahoma" w:hAnsi="Tahoma" w:cs="Tahoma"/>
          <w:sz w:val="20"/>
          <w:szCs w:val="20"/>
        </w:rPr>
        <w:t>i zagospodarowanie zmieszanych odpadów komunalnych, odpadów z pielęgnacji terenów zielonych oraz pozostałości z sortowania odpadów komunalnych przeznaczonych do składowania lub dysponowania regionalną instalacja (bądź instalacją zastępczą) do przetwarzania odpadów komunalnych w ilości zapewniającej przetworzenie wszystkich ww. odpadów przez cały okres obowiązywania umowy.</w:t>
      </w:r>
    </w:p>
    <w:p w:rsidR="005C7917" w:rsidRDefault="005C7917" w:rsidP="005C7917">
      <w:pPr>
        <w:spacing w:after="0" w:line="240" w:lineRule="auto"/>
        <w:jc w:val="both"/>
        <w:rPr>
          <w:rFonts w:ascii="Tahoma" w:hAnsi="Tahoma" w:cs="Tahoma"/>
          <w:sz w:val="20"/>
          <w:szCs w:val="20"/>
        </w:rPr>
      </w:pPr>
      <w:r w:rsidRPr="005C7917">
        <w:rPr>
          <w:rFonts w:ascii="Tahoma" w:hAnsi="Tahoma" w:cs="Tahoma"/>
          <w:sz w:val="20"/>
          <w:szCs w:val="20"/>
        </w:rPr>
        <w:t>Brak przedłożenia wymienionych dokumentów stanowi podstawę do uznania, iż wykonawca uchyla się od podpisa</w:t>
      </w:r>
      <w:r>
        <w:rPr>
          <w:rFonts w:ascii="Tahoma" w:hAnsi="Tahoma" w:cs="Tahoma"/>
          <w:sz w:val="20"/>
          <w:szCs w:val="20"/>
        </w:rPr>
        <w:t>nia umowy i zatrzymania wadium,</w:t>
      </w:r>
    </w:p>
    <w:p w:rsidR="005C7917" w:rsidRPr="005C7917" w:rsidRDefault="005C7917" w:rsidP="005C7917">
      <w:pPr>
        <w:spacing w:after="0" w:line="240" w:lineRule="auto"/>
        <w:jc w:val="both"/>
        <w:rPr>
          <w:rFonts w:ascii="Tahoma" w:hAnsi="Tahoma" w:cs="Tahoma"/>
          <w:sz w:val="20"/>
          <w:szCs w:val="20"/>
          <w:u w:val="single"/>
        </w:rPr>
      </w:pPr>
    </w:p>
    <w:p w:rsidR="006B6289" w:rsidRDefault="005C7917" w:rsidP="005C7917">
      <w:pPr>
        <w:spacing w:after="0" w:line="240" w:lineRule="auto"/>
        <w:jc w:val="both"/>
        <w:rPr>
          <w:rFonts w:ascii="Tahoma" w:hAnsi="Tahoma" w:cs="Tahoma"/>
          <w:sz w:val="20"/>
          <w:szCs w:val="20"/>
        </w:rPr>
      </w:pPr>
      <w:r>
        <w:rPr>
          <w:rFonts w:ascii="Tahoma" w:hAnsi="Tahoma" w:cs="Tahoma"/>
          <w:sz w:val="20"/>
          <w:szCs w:val="20"/>
        </w:rPr>
        <w:t xml:space="preserve">3.2. </w:t>
      </w:r>
      <w:r w:rsidR="006B6289" w:rsidRPr="005C7917">
        <w:rPr>
          <w:rFonts w:ascii="Tahoma" w:hAnsi="Tahoma" w:cs="Tahoma"/>
          <w:sz w:val="20"/>
          <w:szCs w:val="20"/>
        </w:rPr>
        <w:t>Wykonawca, w imieniu którego umowę zawierał będzie pełnomocnik lub pełnomocnicy, zobowiązany jest dostarczyć zamawiającemu (najpóźniej przed zawarciem umowy) oryginał lub potwierdzone/ą przez notariusza kopie/ę odpowiednich/odpowiedniego pełnomocnictw/a, chyba że wykonawca dołączy do swojej oferty wymagane pełnomocnictwa/o, z których/ego wynikać będzie, że – w imieniu tego wykonawcy – osoba/osoby w nim wskazana/e jest/są uprawniona/e do zawarcia umowy w sprawie zamówienia publi</w:t>
      </w:r>
      <w:r>
        <w:rPr>
          <w:rFonts w:ascii="Tahoma" w:hAnsi="Tahoma" w:cs="Tahoma"/>
          <w:sz w:val="20"/>
          <w:szCs w:val="20"/>
        </w:rPr>
        <w:t>cznego,</w:t>
      </w:r>
    </w:p>
    <w:p w:rsidR="005C7917" w:rsidRPr="005C7917" w:rsidRDefault="005C7917" w:rsidP="005C7917">
      <w:pPr>
        <w:spacing w:after="0" w:line="240" w:lineRule="auto"/>
        <w:jc w:val="both"/>
        <w:rPr>
          <w:rFonts w:ascii="Tahoma" w:hAnsi="Tahoma" w:cs="Tahoma"/>
          <w:sz w:val="20"/>
          <w:szCs w:val="20"/>
          <w:u w:val="single"/>
        </w:rPr>
      </w:pPr>
    </w:p>
    <w:p w:rsidR="006B6289" w:rsidRDefault="005C7917" w:rsidP="005C7917">
      <w:pPr>
        <w:spacing w:after="0" w:line="240" w:lineRule="auto"/>
        <w:jc w:val="both"/>
        <w:rPr>
          <w:rFonts w:ascii="Tahoma" w:hAnsi="Tahoma" w:cs="Tahoma"/>
          <w:sz w:val="20"/>
          <w:szCs w:val="20"/>
        </w:rPr>
      </w:pPr>
      <w:r>
        <w:rPr>
          <w:rFonts w:ascii="Tahoma" w:hAnsi="Tahoma" w:cs="Tahoma"/>
          <w:sz w:val="20"/>
          <w:szCs w:val="20"/>
        </w:rPr>
        <w:t xml:space="preserve">3.3. </w:t>
      </w:r>
      <w:r w:rsidR="006B6289" w:rsidRPr="005C7917">
        <w:rPr>
          <w:rFonts w:ascii="Tahoma" w:hAnsi="Tahoma" w:cs="Tahoma"/>
          <w:sz w:val="20"/>
          <w:szCs w:val="20"/>
        </w:rPr>
        <w:t>Konsorcjum, którego oferta została wybrana do przedłożenia zamawiającemu umowy regulującej wspólną działalność jego członków,</w:t>
      </w:r>
    </w:p>
    <w:p w:rsidR="005C7917" w:rsidRPr="005C7917" w:rsidRDefault="005C7917" w:rsidP="005C7917">
      <w:pPr>
        <w:spacing w:after="0" w:line="240" w:lineRule="auto"/>
        <w:jc w:val="both"/>
        <w:rPr>
          <w:rFonts w:ascii="Tahoma" w:hAnsi="Tahoma" w:cs="Tahoma"/>
          <w:sz w:val="20"/>
          <w:szCs w:val="20"/>
        </w:rPr>
      </w:pPr>
    </w:p>
    <w:p w:rsidR="006B6289" w:rsidRPr="005C7917" w:rsidRDefault="005C7917" w:rsidP="005C7917">
      <w:pPr>
        <w:spacing w:after="0" w:line="240" w:lineRule="auto"/>
        <w:jc w:val="both"/>
        <w:rPr>
          <w:rFonts w:ascii="Tahoma" w:hAnsi="Tahoma" w:cs="Tahoma"/>
          <w:sz w:val="20"/>
          <w:szCs w:val="20"/>
        </w:rPr>
      </w:pPr>
      <w:r>
        <w:rPr>
          <w:rFonts w:ascii="Tahoma" w:hAnsi="Tahoma" w:cs="Tahoma"/>
          <w:sz w:val="20"/>
          <w:szCs w:val="20"/>
        </w:rPr>
        <w:t xml:space="preserve">3.4. </w:t>
      </w:r>
      <w:r w:rsidR="006B6289" w:rsidRPr="005C7917">
        <w:rPr>
          <w:rFonts w:ascii="Tahoma" w:hAnsi="Tahoma" w:cs="Tahoma"/>
          <w:sz w:val="20"/>
          <w:szCs w:val="20"/>
        </w:rPr>
        <w:t xml:space="preserve">Spółka cywilna, której oferta została wybrana do przedłożenia zamawiającemu umowy spółki cywilnej </w:t>
      </w:r>
    </w:p>
    <w:p w:rsidR="006B6289" w:rsidRDefault="006B6289" w:rsidP="006B6289">
      <w:pPr>
        <w:spacing w:after="0" w:line="240" w:lineRule="auto"/>
        <w:jc w:val="both"/>
        <w:rPr>
          <w:rFonts w:ascii="Tahoma" w:hAnsi="Tahoma" w:cs="Tahoma"/>
          <w:sz w:val="20"/>
          <w:szCs w:val="20"/>
        </w:rPr>
      </w:pPr>
    </w:p>
    <w:p w:rsidR="006B6289" w:rsidRPr="000E7498" w:rsidRDefault="006B6289" w:rsidP="006B6289">
      <w:pPr>
        <w:spacing w:after="0" w:line="240" w:lineRule="auto"/>
        <w:jc w:val="both"/>
        <w:rPr>
          <w:rFonts w:ascii="Tahoma" w:hAnsi="Tahoma" w:cs="Tahoma"/>
          <w:sz w:val="20"/>
          <w:szCs w:val="20"/>
        </w:rPr>
      </w:pPr>
      <w:r>
        <w:rPr>
          <w:rFonts w:ascii="Tahoma" w:hAnsi="Tahoma" w:cs="Tahoma"/>
          <w:sz w:val="20"/>
          <w:szCs w:val="20"/>
        </w:rPr>
        <w:t xml:space="preserve">4. </w:t>
      </w:r>
      <w:r w:rsidRPr="000E7498">
        <w:rPr>
          <w:rFonts w:ascii="Tahoma" w:hAnsi="Tahoma" w:cs="Tahoma"/>
          <w:sz w:val="20"/>
          <w:szCs w:val="20"/>
        </w:rPr>
        <w:t>Przed zawarciem umowy zamawiający może zażądać od osoby(osób) reprezentującej(</w:t>
      </w:r>
      <w:proofErr w:type="spellStart"/>
      <w:r w:rsidRPr="000E7498">
        <w:rPr>
          <w:rFonts w:ascii="Tahoma" w:hAnsi="Tahoma" w:cs="Tahoma"/>
          <w:sz w:val="20"/>
          <w:szCs w:val="20"/>
        </w:rPr>
        <w:t>ych</w:t>
      </w:r>
      <w:proofErr w:type="spellEnd"/>
      <w:r w:rsidRPr="000E7498">
        <w:rPr>
          <w:rFonts w:ascii="Tahoma" w:hAnsi="Tahoma" w:cs="Tahoma"/>
          <w:sz w:val="20"/>
          <w:szCs w:val="20"/>
        </w:rPr>
        <w:t xml:space="preserve">) wykonawcę, aby potwierdziła(y) ona(e) swoją tożsamość poprzez przedstawienie odpowiednich dokumentów (np. dowodu osobistego). </w:t>
      </w:r>
    </w:p>
    <w:p w:rsidR="006B6289" w:rsidRDefault="006B6289" w:rsidP="006B6289">
      <w:pPr>
        <w:spacing w:after="0" w:line="240" w:lineRule="auto"/>
        <w:jc w:val="both"/>
        <w:rPr>
          <w:rFonts w:ascii="Tahoma" w:hAnsi="Tahoma" w:cs="Tahoma"/>
          <w:sz w:val="20"/>
          <w:szCs w:val="20"/>
        </w:rPr>
      </w:pPr>
    </w:p>
    <w:p w:rsidR="006B6289" w:rsidRDefault="006B6289" w:rsidP="006B6289">
      <w:pPr>
        <w:spacing w:after="0" w:line="240" w:lineRule="auto"/>
        <w:jc w:val="both"/>
        <w:rPr>
          <w:rFonts w:ascii="Tahoma" w:hAnsi="Tahoma" w:cs="Tahoma"/>
          <w:sz w:val="20"/>
          <w:szCs w:val="20"/>
        </w:rPr>
      </w:pPr>
      <w:r>
        <w:rPr>
          <w:rFonts w:ascii="Tahoma" w:hAnsi="Tahoma" w:cs="Tahoma"/>
          <w:sz w:val="20"/>
          <w:szCs w:val="20"/>
        </w:rPr>
        <w:t xml:space="preserve">5. </w:t>
      </w:r>
      <w:r w:rsidRPr="000E7498">
        <w:rPr>
          <w:rFonts w:ascii="Tahoma" w:hAnsi="Tahoma" w:cs="Tahoma"/>
          <w:sz w:val="20"/>
          <w:szCs w:val="20"/>
        </w:rPr>
        <w:t>Zawarcie umowy nastąpi w miejsc</w:t>
      </w:r>
      <w:r>
        <w:rPr>
          <w:rFonts w:ascii="Tahoma" w:hAnsi="Tahoma" w:cs="Tahoma"/>
          <w:sz w:val="20"/>
          <w:szCs w:val="20"/>
        </w:rPr>
        <w:t>u i terminie wyznaczonym przez Z</w:t>
      </w:r>
      <w:r w:rsidRPr="000E7498">
        <w:rPr>
          <w:rFonts w:ascii="Tahoma" w:hAnsi="Tahoma" w:cs="Tahoma"/>
          <w:sz w:val="20"/>
          <w:szCs w:val="20"/>
        </w:rPr>
        <w:t xml:space="preserve">amawiającego. </w:t>
      </w:r>
    </w:p>
    <w:p w:rsidR="006B6289" w:rsidRPr="009A1C1F" w:rsidRDefault="006B6289" w:rsidP="006B6289">
      <w:pPr>
        <w:spacing w:after="0" w:line="240" w:lineRule="auto"/>
        <w:jc w:val="both"/>
        <w:rPr>
          <w:rFonts w:ascii="Tahoma" w:hAnsi="Tahoma" w:cs="Tahoma"/>
          <w:sz w:val="20"/>
          <w:szCs w:val="20"/>
        </w:rPr>
      </w:pPr>
    </w:p>
    <w:p w:rsidR="006B6289" w:rsidRPr="009A1C1F" w:rsidRDefault="006B6289" w:rsidP="006B6289">
      <w:pPr>
        <w:tabs>
          <w:tab w:val="left" w:pos="-3119"/>
        </w:tabs>
        <w:spacing w:after="0" w:line="240" w:lineRule="auto"/>
        <w:jc w:val="both"/>
        <w:rPr>
          <w:rFonts w:ascii="Tahoma" w:eastAsia="Arial Unicode MS" w:hAnsi="Tahoma" w:cs="Tahoma"/>
          <w:sz w:val="20"/>
          <w:szCs w:val="20"/>
          <w:lang w:eastAsia="ar-SA"/>
        </w:rPr>
      </w:pPr>
      <w:r>
        <w:rPr>
          <w:rFonts w:ascii="Tahoma" w:hAnsi="Tahoma" w:cs="Tahoma"/>
          <w:sz w:val="20"/>
          <w:szCs w:val="20"/>
        </w:rPr>
        <w:t>6</w:t>
      </w:r>
      <w:r w:rsidRPr="009A1C1F">
        <w:rPr>
          <w:rFonts w:ascii="Tahoma" w:hAnsi="Tahoma" w:cs="Tahoma"/>
          <w:sz w:val="20"/>
          <w:szCs w:val="20"/>
        </w:rPr>
        <w:t xml:space="preserve">.  </w:t>
      </w:r>
      <w:r w:rsidRPr="009A1C1F">
        <w:rPr>
          <w:rFonts w:ascii="Tahoma" w:eastAsia="Arial Unicode MS" w:hAnsi="Tahoma" w:cs="Tahoma"/>
          <w:sz w:val="20"/>
          <w:szCs w:val="20"/>
          <w:lang w:eastAsia="ar-SA"/>
        </w:rPr>
        <w:t>Zg</w:t>
      </w:r>
      <w:r>
        <w:rPr>
          <w:rFonts w:ascii="Tahoma" w:eastAsia="Arial Unicode MS" w:hAnsi="Tahoma" w:cs="Tahoma"/>
          <w:sz w:val="20"/>
          <w:szCs w:val="20"/>
          <w:lang w:eastAsia="ar-SA"/>
        </w:rPr>
        <w:t xml:space="preserve">odnie z art. 139 i 140 </w:t>
      </w:r>
      <w:proofErr w:type="spellStart"/>
      <w:r w:rsidRPr="009A1C1F">
        <w:rPr>
          <w:rFonts w:ascii="Tahoma" w:eastAsia="Arial Unicode MS" w:hAnsi="Tahoma" w:cs="Tahoma"/>
          <w:sz w:val="20"/>
          <w:szCs w:val="20"/>
          <w:lang w:eastAsia="ar-SA"/>
        </w:rPr>
        <w:t>Pzp</w:t>
      </w:r>
      <w:proofErr w:type="spellEnd"/>
      <w:r w:rsidRPr="009A1C1F">
        <w:rPr>
          <w:rFonts w:ascii="Tahoma" w:eastAsia="Arial Unicode MS" w:hAnsi="Tahoma" w:cs="Tahoma"/>
          <w:sz w:val="20"/>
          <w:szCs w:val="20"/>
          <w:lang w:eastAsia="ar-SA"/>
        </w:rPr>
        <w:t xml:space="preserve"> Umowa w sprawie niniejszego zamówienia publicznego:</w:t>
      </w:r>
    </w:p>
    <w:p w:rsidR="006B6289" w:rsidRPr="009A1C1F" w:rsidRDefault="006B6289" w:rsidP="006B6289">
      <w:pPr>
        <w:numPr>
          <w:ilvl w:val="0"/>
          <w:numId w:val="29"/>
        </w:numPr>
        <w:tabs>
          <w:tab w:val="left" w:pos="-3119"/>
        </w:tabs>
        <w:suppressAutoHyphens/>
        <w:spacing w:after="0" w:line="240" w:lineRule="auto"/>
        <w:jc w:val="both"/>
        <w:rPr>
          <w:rFonts w:ascii="Tahoma" w:eastAsia="Arial Unicode MS" w:hAnsi="Tahoma" w:cs="Tahoma"/>
          <w:sz w:val="20"/>
          <w:szCs w:val="20"/>
          <w:lang w:eastAsia="ar-SA"/>
        </w:rPr>
      </w:pPr>
      <w:r w:rsidRPr="009A1C1F">
        <w:rPr>
          <w:rFonts w:ascii="Tahoma" w:eastAsia="Arial Unicode MS" w:hAnsi="Tahoma" w:cs="Tahoma"/>
          <w:sz w:val="20"/>
          <w:szCs w:val="20"/>
          <w:lang w:eastAsia="ar-SA"/>
        </w:rPr>
        <w:t>zostanie zawarta w formie pisemnej pod rygorem nieważności,</w:t>
      </w:r>
    </w:p>
    <w:p w:rsidR="006B6289" w:rsidRPr="009A1C1F" w:rsidRDefault="006B6289" w:rsidP="006B6289">
      <w:pPr>
        <w:numPr>
          <w:ilvl w:val="0"/>
          <w:numId w:val="29"/>
        </w:numPr>
        <w:tabs>
          <w:tab w:val="left" w:pos="-3119"/>
        </w:tabs>
        <w:suppressAutoHyphens/>
        <w:spacing w:after="0" w:line="240" w:lineRule="auto"/>
        <w:jc w:val="both"/>
        <w:rPr>
          <w:rFonts w:ascii="Tahoma" w:eastAsia="Arial Unicode MS" w:hAnsi="Tahoma" w:cs="Tahoma"/>
          <w:sz w:val="20"/>
          <w:szCs w:val="20"/>
          <w:lang w:eastAsia="ar-SA"/>
        </w:rPr>
      </w:pPr>
      <w:r w:rsidRPr="009A1C1F">
        <w:rPr>
          <w:rFonts w:ascii="Tahoma" w:eastAsia="Arial Unicode MS" w:hAnsi="Tahoma" w:cs="Tahoma"/>
          <w:sz w:val="20"/>
          <w:szCs w:val="20"/>
          <w:lang w:eastAsia="ar-SA"/>
        </w:rPr>
        <w:t xml:space="preserve">mają do niej zastosowanie przepisy Kodeksu cywilnego, jeżeli przepisy ustawy nie stanowią inaczej, </w:t>
      </w:r>
    </w:p>
    <w:p w:rsidR="006B6289" w:rsidRPr="009A1C1F" w:rsidRDefault="006B6289" w:rsidP="006B6289">
      <w:pPr>
        <w:numPr>
          <w:ilvl w:val="0"/>
          <w:numId w:val="29"/>
        </w:numPr>
        <w:tabs>
          <w:tab w:val="left" w:pos="-3119"/>
        </w:tabs>
        <w:suppressAutoHyphens/>
        <w:spacing w:after="0" w:line="240" w:lineRule="auto"/>
        <w:jc w:val="both"/>
        <w:rPr>
          <w:rFonts w:ascii="Tahoma" w:eastAsia="Arial Unicode MS" w:hAnsi="Tahoma" w:cs="Tahoma"/>
          <w:sz w:val="20"/>
          <w:szCs w:val="20"/>
          <w:lang w:eastAsia="ar-SA"/>
        </w:rPr>
      </w:pPr>
      <w:r w:rsidRPr="009A1C1F">
        <w:rPr>
          <w:rFonts w:ascii="Tahoma" w:eastAsia="Arial Unicode MS" w:hAnsi="Tahoma" w:cs="Tahoma"/>
          <w:sz w:val="20"/>
          <w:szCs w:val="20"/>
          <w:lang w:eastAsia="ar-SA"/>
        </w:rPr>
        <w:t>jest jawna i podlega udostępnieniu na zasadach określonych w przepisach o dostępie do informacji publicznej,</w:t>
      </w:r>
    </w:p>
    <w:p w:rsidR="006B6289" w:rsidRPr="009A1C1F" w:rsidRDefault="006B6289" w:rsidP="006B6289">
      <w:pPr>
        <w:numPr>
          <w:ilvl w:val="0"/>
          <w:numId w:val="29"/>
        </w:numPr>
        <w:tabs>
          <w:tab w:val="left" w:pos="-3119"/>
        </w:tabs>
        <w:suppressAutoHyphens/>
        <w:spacing w:after="0" w:line="240" w:lineRule="auto"/>
        <w:jc w:val="both"/>
        <w:rPr>
          <w:rFonts w:ascii="Tahoma" w:eastAsia="Arial Unicode MS" w:hAnsi="Tahoma" w:cs="Tahoma"/>
          <w:sz w:val="20"/>
          <w:szCs w:val="20"/>
          <w:lang w:eastAsia="ar-SA"/>
        </w:rPr>
      </w:pPr>
      <w:r w:rsidRPr="009A1C1F">
        <w:rPr>
          <w:rFonts w:ascii="Tahoma" w:eastAsia="Arial Unicode MS" w:hAnsi="Tahoma" w:cs="Tahoma"/>
          <w:sz w:val="20"/>
          <w:szCs w:val="20"/>
          <w:lang w:eastAsia="ar-SA"/>
        </w:rPr>
        <w:t>zakres świadczenia Wykonawcy wynikający z umowy jest tożsamy z jego zobowiązaniem zawartym w ofercie,</w:t>
      </w:r>
    </w:p>
    <w:p w:rsidR="006B6289" w:rsidRPr="009A1C1F" w:rsidRDefault="006B6289" w:rsidP="006B6289">
      <w:pPr>
        <w:numPr>
          <w:ilvl w:val="0"/>
          <w:numId w:val="29"/>
        </w:numPr>
        <w:tabs>
          <w:tab w:val="left" w:pos="-3119"/>
        </w:tabs>
        <w:suppressAutoHyphens/>
        <w:spacing w:after="0" w:line="240" w:lineRule="auto"/>
        <w:jc w:val="both"/>
        <w:rPr>
          <w:rFonts w:ascii="Tahoma" w:eastAsia="Arial Unicode MS" w:hAnsi="Tahoma" w:cs="Tahoma"/>
          <w:sz w:val="20"/>
          <w:szCs w:val="20"/>
          <w:lang w:eastAsia="ar-SA"/>
        </w:rPr>
      </w:pPr>
      <w:r w:rsidRPr="009A1C1F">
        <w:rPr>
          <w:rFonts w:ascii="Tahoma" w:eastAsia="Arial Unicode MS" w:hAnsi="Tahoma" w:cs="Tahoma"/>
          <w:sz w:val="20"/>
          <w:szCs w:val="20"/>
          <w:lang w:eastAsia="ar-SA"/>
        </w:rPr>
        <w:t>podlega unieważnieniu:</w:t>
      </w:r>
    </w:p>
    <w:p w:rsidR="006B6289" w:rsidRPr="009A1C1F" w:rsidRDefault="006B6289" w:rsidP="006B6289">
      <w:pPr>
        <w:numPr>
          <w:ilvl w:val="0"/>
          <w:numId w:val="30"/>
        </w:numPr>
        <w:tabs>
          <w:tab w:val="left" w:pos="-3119"/>
        </w:tabs>
        <w:suppressAutoHyphens/>
        <w:spacing w:after="0" w:line="240" w:lineRule="auto"/>
        <w:jc w:val="both"/>
        <w:rPr>
          <w:rFonts w:ascii="Tahoma" w:eastAsia="Arial Unicode MS" w:hAnsi="Tahoma" w:cs="Tahoma"/>
          <w:sz w:val="20"/>
          <w:szCs w:val="20"/>
          <w:lang w:eastAsia="ar-SA"/>
        </w:rPr>
      </w:pPr>
      <w:r w:rsidRPr="009A1C1F">
        <w:rPr>
          <w:rFonts w:ascii="Tahoma" w:eastAsia="Arial Unicode MS" w:hAnsi="Tahoma" w:cs="Tahoma"/>
          <w:sz w:val="20"/>
          <w:szCs w:val="20"/>
          <w:lang w:eastAsia="ar-SA"/>
        </w:rPr>
        <w:t>jeżeli zachodzą przesłanki określone w</w:t>
      </w:r>
      <w:r>
        <w:rPr>
          <w:rFonts w:ascii="Tahoma" w:eastAsia="Arial Unicode MS" w:hAnsi="Tahoma" w:cs="Tahoma"/>
          <w:sz w:val="20"/>
          <w:szCs w:val="20"/>
          <w:lang w:eastAsia="ar-SA"/>
        </w:rPr>
        <w:t xml:space="preserve"> art. 146 </w:t>
      </w:r>
      <w:proofErr w:type="spellStart"/>
      <w:r w:rsidRPr="009A1C1F">
        <w:rPr>
          <w:rFonts w:ascii="Tahoma" w:eastAsia="Arial Unicode MS" w:hAnsi="Tahoma" w:cs="Tahoma"/>
          <w:sz w:val="20"/>
          <w:szCs w:val="20"/>
          <w:lang w:eastAsia="ar-SA"/>
        </w:rPr>
        <w:t>Pzp</w:t>
      </w:r>
      <w:proofErr w:type="spellEnd"/>
      <w:r w:rsidRPr="009A1C1F">
        <w:rPr>
          <w:rFonts w:ascii="Tahoma" w:eastAsia="Arial Unicode MS" w:hAnsi="Tahoma" w:cs="Tahoma"/>
          <w:sz w:val="20"/>
          <w:szCs w:val="20"/>
          <w:lang w:eastAsia="ar-SA"/>
        </w:rPr>
        <w:t>,</w:t>
      </w:r>
    </w:p>
    <w:p w:rsidR="006B6289" w:rsidRPr="00373C5C" w:rsidRDefault="006B6289" w:rsidP="006B6289">
      <w:pPr>
        <w:numPr>
          <w:ilvl w:val="0"/>
          <w:numId w:val="30"/>
        </w:numPr>
        <w:tabs>
          <w:tab w:val="left" w:pos="-3119"/>
        </w:tabs>
        <w:suppressAutoHyphens/>
        <w:spacing w:after="0" w:line="240" w:lineRule="auto"/>
        <w:jc w:val="both"/>
        <w:rPr>
          <w:rFonts w:ascii="Tahoma" w:eastAsia="Arial Unicode MS" w:hAnsi="Tahoma" w:cs="Tahoma"/>
          <w:sz w:val="20"/>
          <w:szCs w:val="20"/>
        </w:rPr>
      </w:pPr>
      <w:r>
        <w:rPr>
          <w:rFonts w:ascii="Tahoma" w:eastAsia="Arial Unicode MS" w:hAnsi="Tahoma" w:cs="Tahoma"/>
          <w:sz w:val="20"/>
          <w:szCs w:val="20"/>
          <w:lang w:eastAsia="ar-SA"/>
        </w:rPr>
        <w:t xml:space="preserve">zgodnie z treścią art. 140 </w:t>
      </w:r>
      <w:proofErr w:type="spellStart"/>
      <w:r w:rsidRPr="009A1C1F">
        <w:rPr>
          <w:rFonts w:ascii="Tahoma" w:eastAsia="Arial Unicode MS" w:hAnsi="Tahoma" w:cs="Tahoma"/>
          <w:sz w:val="20"/>
          <w:szCs w:val="20"/>
          <w:lang w:eastAsia="ar-SA"/>
        </w:rPr>
        <w:t>Pzp</w:t>
      </w:r>
      <w:proofErr w:type="spellEnd"/>
      <w:r w:rsidRPr="009A1C1F">
        <w:rPr>
          <w:rFonts w:ascii="Tahoma" w:eastAsia="Arial Unicode MS" w:hAnsi="Tahoma" w:cs="Tahoma"/>
          <w:sz w:val="20"/>
          <w:szCs w:val="20"/>
          <w:lang w:eastAsia="ar-SA"/>
        </w:rPr>
        <w:t xml:space="preserve"> w części wykraczającej poza określenie przedmiotu zamówienia zawartego w niniejszej SIWZ. </w:t>
      </w:r>
    </w:p>
    <w:p w:rsidR="006B6289" w:rsidRDefault="006B6289" w:rsidP="006B6289">
      <w:pPr>
        <w:spacing w:after="0" w:line="240" w:lineRule="auto"/>
        <w:jc w:val="both"/>
        <w:rPr>
          <w:rFonts w:ascii="Tahoma" w:eastAsia="Times New Roman" w:hAnsi="Tahoma" w:cs="Tahoma"/>
          <w:b/>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XV</w:t>
      </w:r>
      <w:r>
        <w:rPr>
          <w:rFonts w:ascii="Tahoma" w:eastAsia="Times New Roman" w:hAnsi="Tahoma" w:cs="Tahoma"/>
          <w:b/>
          <w:sz w:val="20"/>
          <w:szCs w:val="20"/>
          <w:lang w:eastAsia="pl-PL"/>
        </w:rPr>
        <w:t>I</w:t>
      </w:r>
      <w:r w:rsidRPr="0034611C">
        <w:rPr>
          <w:rFonts w:ascii="Tahoma" w:eastAsia="Times New Roman" w:hAnsi="Tahoma" w:cs="Tahoma"/>
          <w:b/>
          <w:sz w:val="20"/>
          <w:szCs w:val="20"/>
          <w:lang w:eastAsia="pl-PL"/>
        </w:rPr>
        <w:t>. WYMAGANIA DOTYCZĄCE ZABEZPIECZENIA NALEŻYTEGO WYKONANIA UMOWY</w:t>
      </w:r>
    </w:p>
    <w:p w:rsidR="006B6289" w:rsidRPr="0098175E" w:rsidRDefault="006B6289" w:rsidP="006B6289">
      <w:pPr>
        <w:spacing w:after="0" w:line="240" w:lineRule="auto"/>
        <w:jc w:val="both"/>
        <w:rPr>
          <w:rFonts w:ascii="Tahoma" w:eastAsia="Times New Roman" w:hAnsi="Tahoma" w:cs="Tahoma"/>
          <w:sz w:val="20"/>
          <w:szCs w:val="20"/>
          <w:lang w:eastAsia="pl-PL"/>
        </w:rPr>
      </w:pPr>
      <w:r w:rsidRPr="0098175E">
        <w:rPr>
          <w:rFonts w:ascii="Tahoma" w:eastAsia="Times New Roman" w:hAnsi="Tahoma" w:cs="Tahoma"/>
          <w:sz w:val="20"/>
          <w:szCs w:val="20"/>
          <w:lang w:eastAsia="pl-PL"/>
        </w:rPr>
        <w:t xml:space="preserve">1. Zamawiający będzie żądał wniesienia najpóźniej w dacie zawarcia umowy zabezpieczenia należytego wykonania umowy w wysokości 5 % ceny </w:t>
      </w:r>
      <w:r>
        <w:rPr>
          <w:rFonts w:ascii="Tahoma" w:eastAsia="Times New Roman" w:hAnsi="Tahoma" w:cs="Tahoma"/>
          <w:sz w:val="20"/>
          <w:szCs w:val="20"/>
          <w:lang w:eastAsia="pl-PL"/>
        </w:rPr>
        <w:t>całkowitej podanej w ofercie</w:t>
      </w:r>
      <w:r w:rsidRPr="0098175E">
        <w:rPr>
          <w:rFonts w:ascii="Tahoma" w:eastAsia="Times New Roman" w:hAnsi="Tahoma" w:cs="Tahoma"/>
          <w:sz w:val="20"/>
          <w:szCs w:val="20"/>
          <w:lang w:eastAsia="pl-PL"/>
        </w:rPr>
        <w:t>, w jednej z form przewidzianych ustawą Prawo Zamówień Publicznych.</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2. Jeżeli Wykonawca zamierza wnosić zabezpieczenie w formie innej niż w pieniądzu winien projekt dokumentu gwarancyjnego zabezpieczenia należytego wykonania umowy przedłożyć Zamawiającemu do akceptacji nie później niż na 3 dni przed datą zawarcia umowy.</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lastRenderedPageBreak/>
        <w:t xml:space="preserve">3. Postanawia się, że </w:t>
      </w:r>
      <w:r w:rsidRPr="0098175E">
        <w:rPr>
          <w:rFonts w:ascii="Tahoma" w:hAnsi="Tahoma" w:cs="Tahoma"/>
          <w:b/>
          <w:sz w:val="20"/>
          <w:szCs w:val="20"/>
        </w:rPr>
        <w:t>70%</w:t>
      </w:r>
      <w:r w:rsidRPr="0098175E">
        <w:rPr>
          <w:rFonts w:ascii="Tahoma" w:hAnsi="Tahoma" w:cs="Tahoma"/>
          <w:sz w:val="20"/>
          <w:szCs w:val="20"/>
        </w:rPr>
        <w:t xml:space="preserve"> wniesionego zabezpieczenia należytego wykonania umowy zwrócone zostanie w terminie 30 dni od dnia wykonania zamówienia i uznania przez Zamawiającego za należycie wykonane.</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 xml:space="preserve">4. Kwota pozostawiona na zabezpieczenie roszczeń z tytułu rękojmi za wady, wynosi </w:t>
      </w:r>
      <w:r w:rsidRPr="0098175E">
        <w:rPr>
          <w:rFonts w:ascii="Tahoma" w:hAnsi="Tahoma" w:cs="Tahoma"/>
          <w:b/>
          <w:sz w:val="20"/>
          <w:szCs w:val="20"/>
        </w:rPr>
        <w:t>30%</w:t>
      </w:r>
      <w:r w:rsidRPr="0098175E">
        <w:rPr>
          <w:rFonts w:ascii="Tahoma" w:hAnsi="Tahoma" w:cs="Tahoma"/>
          <w:sz w:val="20"/>
          <w:szCs w:val="20"/>
        </w:rPr>
        <w:t xml:space="preserve"> wysokości zabezpieczenia i zostanie zwrócona w terminie do 15 dni po upływie okresu rękojmi za wady.</w:t>
      </w:r>
    </w:p>
    <w:p w:rsidR="006B6289" w:rsidRPr="0098175E" w:rsidRDefault="006B6289" w:rsidP="006B6289">
      <w:pPr>
        <w:spacing w:after="0" w:line="240" w:lineRule="auto"/>
        <w:rPr>
          <w:rFonts w:ascii="Tahoma" w:hAnsi="Tahoma" w:cs="Tahoma"/>
          <w:sz w:val="20"/>
          <w:szCs w:val="20"/>
        </w:rPr>
      </w:pPr>
      <w:r w:rsidRPr="0098175E">
        <w:rPr>
          <w:rFonts w:ascii="Tahoma" w:hAnsi="Tahoma" w:cs="Tahoma"/>
          <w:sz w:val="20"/>
          <w:szCs w:val="20"/>
        </w:rPr>
        <w:t>5. Zabezpieczenie należytego wykonania umowy może być wniesione według wyboru Wykonawcy w jednej lub kilku następujących formach:</w:t>
      </w:r>
    </w:p>
    <w:p w:rsidR="006B6289" w:rsidRPr="0098175E" w:rsidRDefault="006B6289" w:rsidP="006B6289">
      <w:pPr>
        <w:numPr>
          <w:ilvl w:val="0"/>
          <w:numId w:val="7"/>
        </w:numPr>
        <w:tabs>
          <w:tab w:val="num" w:pos="0"/>
        </w:tabs>
        <w:spacing w:after="0" w:line="240" w:lineRule="auto"/>
        <w:rPr>
          <w:rFonts w:ascii="Tahoma" w:hAnsi="Tahoma" w:cs="Tahoma"/>
          <w:sz w:val="20"/>
          <w:szCs w:val="20"/>
        </w:rPr>
      </w:pPr>
      <w:r w:rsidRPr="0098175E">
        <w:rPr>
          <w:rFonts w:ascii="Tahoma" w:hAnsi="Tahoma" w:cs="Tahoma"/>
          <w:sz w:val="20"/>
          <w:szCs w:val="20"/>
        </w:rPr>
        <w:t>pieniądzu,</w:t>
      </w:r>
    </w:p>
    <w:p w:rsidR="006B6289" w:rsidRPr="0098175E" w:rsidRDefault="006B6289" w:rsidP="006B6289">
      <w:pPr>
        <w:numPr>
          <w:ilvl w:val="0"/>
          <w:numId w:val="7"/>
        </w:numPr>
        <w:tabs>
          <w:tab w:val="num" w:pos="0"/>
        </w:tabs>
        <w:spacing w:after="0" w:line="240" w:lineRule="auto"/>
        <w:jc w:val="both"/>
        <w:rPr>
          <w:rFonts w:ascii="Tahoma" w:hAnsi="Tahoma" w:cs="Tahoma"/>
          <w:sz w:val="20"/>
          <w:szCs w:val="20"/>
        </w:rPr>
      </w:pPr>
      <w:r w:rsidRPr="0098175E">
        <w:rPr>
          <w:rFonts w:ascii="Tahoma" w:hAnsi="Tahoma" w:cs="Tahoma"/>
          <w:sz w:val="20"/>
          <w:szCs w:val="20"/>
        </w:rPr>
        <w:t>poręczeniach bankowych lub poręczeniach spółdzielczej kasy oszczędnościowo-  kredytowej, z tym, że zobowiązanie kasy jest zawsze zobowiązaniem pieniężnym,</w:t>
      </w:r>
    </w:p>
    <w:p w:rsidR="006B6289" w:rsidRPr="0098175E" w:rsidRDefault="006B6289" w:rsidP="006B6289">
      <w:pPr>
        <w:numPr>
          <w:ilvl w:val="0"/>
          <w:numId w:val="7"/>
        </w:numPr>
        <w:tabs>
          <w:tab w:val="num" w:pos="0"/>
        </w:tabs>
        <w:spacing w:after="0" w:line="240" w:lineRule="auto"/>
        <w:rPr>
          <w:rFonts w:ascii="Tahoma" w:hAnsi="Tahoma" w:cs="Tahoma"/>
          <w:sz w:val="20"/>
          <w:szCs w:val="20"/>
        </w:rPr>
      </w:pPr>
      <w:r w:rsidRPr="0098175E">
        <w:rPr>
          <w:rFonts w:ascii="Tahoma" w:hAnsi="Tahoma" w:cs="Tahoma"/>
          <w:sz w:val="20"/>
          <w:szCs w:val="20"/>
        </w:rPr>
        <w:t>gwarancjach bankowych,</w:t>
      </w:r>
    </w:p>
    <w:p w:rsidR="006B6289" w:rsidRPr="0098175E" w:rsidRDefault="006B6289" w:rsidP="006B6289">
      <w:pPr>
        <w:numPr>
          <w:ilvl w:val="0"/>
          <w:numId w:val="7"/>
        </w:numPr>
        <w:tabs>
          <w:tab w:val="num" w:pos="0"/>
        </w:tabs>
        <w:spacing w:after="0" w:line="240" w:lineRule="auto"/>
        <w:rPr>
          <w:rFonts w:ascii="Tahoma" w:hAnsi="Tahoma" w:cs="Tahoma"/>
          <w:sz w:val="20"/>
          <w:szCs w:val="20"/>
        </w:rPr>
      </w:pPr>
      <w:r w:rsidRPr="0098175E">
        <w:rPr>
          <w:rFonts w:ascii="Tahoma" w:hAnsi="Tahoma" w:cs="Tahoma"/>
          <w:sz w:val="20"/>
          <w:szCs w:val="20"/>
        </w:rPr>
        <w:t xml:space="preserve">gwarancjach ubezpieczeniowych, </w:t>
      </w:r>
    </w:p>
    <w:p w:rsidR="006B6289" w:rsidRPr="0098175E" w:rsidRDefault="006B6289" w:rsidP="006B6289">
      <w:pPr>
        <w:numPr>
          <w:ilvl w:val="0"/>
          <w:numId w:val="7"/>
        </w:numPr>
        <w:tabs>
          <w:tab w:val="num" w:pos="0"/>
        </w:tabs>
        <w:spacing w:after="0" w:line="240" w:lineRule="auto"/>
        <w:jc w:val="both"/>
        <w:rPr>
          <w:rFonts w:ascii="Tahoma" w:hAnsi="Tahoma" w:cs="Tahoma"/>
          <w:sz w:val="20"/>
          <w:szCs w:val="20"/>
        </w:rPr>
      </w:pPr>
      <w:r w:rsidRPr="0098175E">
        <w:rPr>
          <w:rFonts w:ascii="Tahoma" w:hAnsi="Tahoma" w:cs="Tahoma"/>
          <w:sz w:val="20"/>
          <w:szCs w:val="20"/>
        </w:rPr>
        <w:t xml:space="preserve">w poręczeniach udzielanych przez podmioty, o których mowa w art. 6 b ust. 5 pkt. 2 ustawy z dnia 9 listopada 2000 r. o utworzeniu Polskiej Agencji Rozwoju Przedsiębiorczości (Dz. U. nr 109, poz. 1158 z </w:t>
      </w:r>
      <w:proofErr w:type="spellStart"/>
      <w:r w:rsidRPr="0098175E">
        <w:rPr>
          <w:rFonts w:ascii="Tahoma" w:hAnsi="Tahoma" w:cs="Tahoma"/>
          <w:sz w:val="20"/>
          <w:szCs w:val="20"/>
        </w:rPr>
        <w:t>późn</w:t>
      </w:r>
      <w:proofErr w:type="spellEnd"/>
      <w:r w:rsidRPr="0098175E">
        <w:rPr>
          <w:rFonts w:ascii="Tahoma" w:hAnsi="Tahoma" w:cs="Tahoma"/>
          <w:sz w:val="20"/>
          <w:szCs w:val="20"/>
        </w:rPr>
        <w:t>. zm.).</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 xml:space="preserve">6. Zamawiający nie wyraża zgody na wniesienie zabezpieczenia należytego wykonania umowy w formach wymienionych w art. 148 ust. 2 </w:t>
      </w:r>
      <w:proofErr w:type="spellStart"/>
      <w:r w:rsidRPr="0098175E">
        <w:rPr>
          <w:rFonts w:ascii="Tahoma" w:hAnsi="Tahoma" w:cs="Tahoma"/>
          <w:sz w:val="20"/>
          <w:szCs w:val="20"/>
        </w:rPr>
        <w:t>uPzp</w:t>
      </w:r>
      <w:proofErr w:type="spellEnd"/>
      <w:r w:rsidRPr="0098175E">
        <w:rPr>
          <w:rFonts w:ascii="Tahoma" w:hAnsi="Tahoma" w:cs="Tahoma"/>
          <w:sz w:val="20"/>
          <w:szCs w:val="20"/>
        </w:rPr>
        <w:t>.</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 xml:space="preserve">7. Zabezpieczenie wnoszone w pieniądzu Wykonawca wnosi przelewem na rachunek bankowy: </w:t>
      </w:r>
    </w:p>
    <w:p w:rsidR="00F87E8D" w:rsidRDefault="00F87E8D" w:rsidP="004B3337">
      <w:pPr>
        <w:spacing w:after="0" w:line="240" w:lineRule="auto"/>
        <w:jc w:val="center"/>
        <w:rPr>
          <w:rFonts w:ascii="Tahoma" w:hAnsi="Tahoma" w:cs="Tahoma"/>
          <w:b/>
          <w:sz w:val="20"/>
          <w:szCs w:val="20"/>
        </w:rPr>
      </w:pPr>
    </w:p>
    <w:p w:rsidR="006B6289" w:rsidRPr="004B3337" w:rsidRDefault="004B3337" w:rsidP="004B3337">
      <w:pPr>
        <w:spacing w:after="0" w:line="240" w:lineRule="auto"/>
        <w:jc w:val="center"/>
        <w:rPr>
          <w:rFonts w:ascii="Tahoma" w:hAnsi="Tahoma" w:cs="Tahoma"/>
          <w:b/>
          <w:sz w:val="20"/>
          <w:szCs w:val="20"/>
        </w:rPr>
      </w:pPr>
      <w:r>
        <w:rPr>
          <w:rFonts w:ascii="Tahoma" w:hAnsi="Tahoma" w:cs="Tahoma"/>
          <w:b/>
          <w:sz w:val="20"/>
          <w:szCs w:val="20"/>
        </w:rPr>
        <w:t>Bank Spółdzielczy w Żołyni Nr 69 9175 0000 2001 0001 6463 0010</w:t>
      </w:r>
    </w:p>
    <w:p w:rsidR="006B6289" w:rsidRPr="0098175E" w:rsidRDefault="006B6289" w:rsidP="006B6289">
      <w:pPr>
        <w:spacing w:after="0" w:line="240" w:lineRule="auto"/>
        <w:jc w:val="both"/>
        <w:rPr>
          <w:rFonts w:ascii="Tahoma" w:hAnsi="Tahoma" w:cs="Tahoma"/>
          <w:sz w:val="20"/>
          <w:szCs w:val="20"/>
        </w:rPr>
      </w:pP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8. Zabezpieczenie wnoszone w postaci poręczenia lub gwarancji ma zawierać w szczególności następujące elementy:</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a) nazwę Wykonawcy i jego siedzibę (adres),</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b) nazwa beneficjenta (Zamawiającego),</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c) nazwa gwaranta lub poręczyciela,</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d) określać wierzytelność, która ma być zabezpieczona gwarancją,</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e) sformułowanie zobowiązania gwaranta do nieodwołalnego, bezwarunkowego zapłacenia kwoty zobowiązania na pierwsze żądanie zapłaty w przypadku, gdy Wykonawca:</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 nie wykonał przedmiotu zamówienia,</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 wykonał przedmiot zamówienia objęty umową z nienależytą starannością,</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 nie wywiązuje się z obowiązków wynikających z rękojmi,</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9. W przypadku przedłożenia gwarancji nie zawierającej wymienionych wyżej elementów lub wprowadzenia do jej treści zapisów (warunków) innych niż dopuszczalne, Zamawiający uzna, iż Wykonawca nie wniósł zabezpieczenia należytego wykonania umowy.</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10. Z chwilą zaistnienie przynajmniej jednego z wymienionych przypadków Zamawiający wystąpi do gwaranta z pisemnym żądaniem zapłacenia kwoty stanowiącej zabezpieczenie należytego wykonania umowy. Żądanie zawierać będzie uzasadnienie faktyczne i prawne.</w:t>
      </w:r>
    </w:p>
    <w:p w:rsidR="006B6289" w:rsidRPr="0098175E" w:rsidRDefault="006B6289" w:rsidP="006B6289">
      <w:pPr>
        <w:spacing w:after="0" w:line="240" w:lineRule="auto"/>
        <w:jc w:val="both"/>
        <w:rPr>
          <w:rFonts w:ascii="Tahoma" w:hAnsi="Tahoma" w:cs="Tahoma"/>
          <w:sz w:val="20"/>
          <w:szCs w:val="20"/>
          <w:u w:val="single"/>
        </w:rPr>
      </w:pPr>
      <w:r w:rsidRPr="0098175E">
        <w:rPr>
          <w:rFonts w:ascii="Tahoma" w:hAnsi="Tahoma" w:cs="Tahoma"/>
          <w:sz w:val="20"/>
          <w:szCs w:val="20"/>
        </w:rPr>
        <w:t xml:space="preserve">11. </w:t>
      </w:r>
      <w:r w:rsidRPr="0098175E">
        <w:rPr>
          <w:rFonts w:ascii="Tahoma" w:hAnsi="Tahoma" w:cs="Tahoma"/>
          <w:sz w:val="20"/>
          <w:szCs w:val="20"/>
          <w:u w:val="single"/>
        </w:rPr>
        <w:t>Gwarant nie może uzależnić dokonania zapłaty od spełnienia jakichkolwiek  dodatkowych warunków lub wykonania czynności (np.: przesłania wezwania za pośrednictwem banku prowadzącego rachunek beneficjenta), jak również od przedłożenia dodatkowej dokumentacji, dodatkowych oświadczeń złożonych przez wykonawcę.</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12. Dokumentami uzasadniającymi żądanie roszczeń mogą być ponadto:</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a) wykaz niewykonanych lub nienależycie wykonanych elementów stanowiących przedmiot umowy,</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b) kopia pisma/pism wzywających Wykonawcę do należytego wykonania umowy,</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c) oświadczenie Zamawiającego, że pomimo skierowania pism wykonawca nie wykonał należycie przedmiotu umowy.</w:t>
      </w:r>
    </w:p>
    <w:p w:rsidR="006B6289" w:rsidRDefault="006B6289" w:rsidP="006B6289">
      <w:pPr>
        <w:spacing w:after="0" w:line="240" w:lineRule="auto"/>
        <w:jc w:val="both"/>
        <w:rPr>
          <w:rFonts w:ascii="Tahoma" w:eastAsia="Times New Roman" w:hAnsi="Tahoma" w:cs="Tahoma"/>
          <w:b/>
          <w:sz w:val="20"/>
          <w:szCs w:val="20"/>
          <w:lang w:eastAsia="pl-PL"/>
        </w:rPr>
      </w:pPr>
    </w:p>
    <w:p w:rsidR="006B6289" w:rsidRPr="00CD04CE" w:rsidRDefault="006B6289" w:rsidP="006B6289">
      <w:pPr>
        <w:spacing w:after="0" w:line="240" w:lineRule="auto"/>
        <w:jc w:val="both"/>
        <w:rPr>
          <w:rFonts w:ascii="Tahoma" w:hAnsi="Tahoma" w:cs="Tahoma"/>
          <w:b/>
          <w:sz w:val="20"/>
          <w:szCs w:val="20"/>
        </w:rPr>
      </w:pPr>
      <w:r>
        <w:rPr>
          <w:rFonts w:ascii="Tahoma" w:eastAsia="Times New Roman" w:hAnsi="Tahoma" w:cs="Tahoma"/>
          <w:b/>
          <w:sz w:val="20"/>
          <w:szCs w:val="20"/>
          <w:lang w:eastAsia="pl-PL"/>
        </w:rPr>
        <w:t xml:space="preserve">XVII. </w:t>
      </w:r>
      <w:r w:rsidRPr="00CD04CE">
        <w:rPr>
          <w:rFonts w:ascii="Tahoma" w:hAnsi="Tahoma" w:cs="Tahoma"/>
          <w:b/>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B6289"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1. Umowa zostanie podpisana przez Zamawiającego i wybranego Wykonawcę w termini</w:t>
      </w:r>
      <w:r>
        <w:rPr>
          <w:rFonts w:ascii="Tahoma" w:eastAsia="Times New Roman" w:hAnsi="Tahoma" w:cs="Tahoma"/>
          <w:sz w:val="20"/>
          <w:szCs w:val="20"/>
          <w:lang w:eastAsia="pl-PL"/>
        </w:rPr>
        <w:t xml:space="preserve">e określonym w art. 94 </w:t>
      </w:r>
      <w:proofErr w:type="spellStart"/>
      <w:r>
        <w:rPr>
          <w:rFonts w:ascii="Tahoma" w:eastAsia="Times New Roman" w:hAnsi="Tahoma" w:cs="Tahoma"/>
          <w:sz w:val="20"/>
          <w:szCs w:val="20"/>
          <w:lang w:eastAsia="pl-PL"/>
        </w:rPr>
        <w:t>Pzp</w:t>
      </w:r>
      <w:proofErr w:type="spellEnd"/>
      <w:r>
        <w:rPr>
          <w:rFonts w:ascii="Tahoma" w:eastAsia="Times New Roman" w:hAnsi="Tahoma" w:cs="Tahoma"/>
          <w:sz w:val="20"/>
          <w:szCs w:val="20"/>
          <w:lang w:eastAsia="pl-PL"/>
        </w:rPr>
        <w:t>,</w:t>
      </w:r>
      <w:r w:rsidRPr="0034611C">
        <w:rPr>
          <w:rFonts w:ascii="Tahoma" w:eastAsia="Times New Roman" w:hAnsi="Tahoma" w:cs="Tahoma"/>
          <w:sz w:val="20"/>
          <w:szCs w:val="20"/>
          <w:lang w:eastAsia="pl-PL"/>
        </w:rPr>
        <w:t xml:space="preserve"> po zawiadomieniu o wyborze oferty, z wyłączeniem sytuacji, gdy zostanie wniesione odwołanie pr</w:t>
      </w:r>
      <w:r>
        <w:rPr>
          <w:rFonts w:ascii="Tahoma" w:eastAsia="Times New Roman" w:hAnsi="Tahoma" w:cs="Tahoma"/>
          <w:sz w:val="20"/>
          <w:szCs w:val="20"/>
          <w:lang w:eastAsia="pl-PL"/>
        </w:rPr>
        <w:t xml:space="preserve">zez któregokolwiek  </w:t>
      </w:r>
      <w:r w:rsidRPr="0034611C">
        <w:rPr>
          <w:rFonts w:ascii="Tahoma" w:eastAsia="Times New Roman" w:hAnsi="Tahoma" w:cs="Tahoma"/>
          <w:sz w:val="20"/>
          <w:szCs w:val="20"/>
          <w:lang w:eastAsia="pl-PL"/>
        </w:rPr>
        <w:t xml:space="preserve">z pozostałych uczestników postępowania. Umowa zostanie zawarta </w:t>
      </w:r>
      <w:r w:rsidRPr="0034611C">
        <w:rPr>
          <w:rFonts w:ascii="Tahoma" w:eastAsia="Times New Roman" w:hAnsi="Tahoma" w:cs="Tahoma"/>
          <w:sz w:val="20"/>
          <w:szCs w:val="20"/>
          <w:lang w:eastAsia="pl-PL"/>
        </w:rPr>
        <w:lastRenderedPageBreak/>
        <w:t>wg projektu umowy załączonego do SIWZ. Projekt umowy zostanie dostosowany</w:t>
      </w:r>
      <w:r>
        <w:rPr>
          <w:rFonts w:ascii="Tahoma" w:eastAsia="Times New Roman" w:hAnsi="Tahoma" w:cs="Tahoma"/>
          <w:sz w:val="20"/>
          <w:szCs w:val="20"/>
          <w:lang w:eastAsia="pl-PL"/>
        </w:rPr>
        <w:t xml:space="preserve"> do oferty wybranego Wykonawcy.</w:t>
      </w:r>
    </w:p>
    <w:p w:rsidR="00D25E42" w:rsidRPr="00D25E42" w:rsidRDefault="00D25E42" w:rsidP="00D25E42">
      <w:pPr>
        <w:spacing w:after="120" w:line="240" w:lineRule="auto"/>
        <w:jc w:val="both"/>
        <w:rPr>
          <w:rFonts w:ascii="Tahoma" w:eastAsia="Times New Roman" w:hAnsi="Tahoma" w:cs="Tahoma"/>
          <w:sz w:val="20"/>
          <w:szCs w:val="20"/>
          <w:lang w:eastAsia="pl-PL"/>
        </w:rPr>
      </w:pPr>
      <w:r w:rsidRPr="00D25E42">
        <w:rPr>
          <w:rFonts w:ascii="Tahoma" w:eastAsia="Times New Roman" w:hAnsi="Tahoma" w:cs="Tahoma"/>
          <w:sz w:val="20"/>
          <w:szCs w:val="20"/>
          <w:lang w:eastAsia="pl-PL"/>
        </w:rPr>
        <w:t>2. Zmiany postanowień zawartej umowy w stosunku do treści oferty, na podstawie której dokonano wyboru wykonawcy, są możliwe gdy wystąpią istotne okoliczności których nie można było wcześniej przewidzieć, a które przemawiają za koniecznością zmiany postanowień umowy w części obejmującej termin wykonania, zakres rzeczowy oraz wynagrodzenie.</w:t>
      </w:r>
    </w:p>
    <w:p w:rsidR="00D25E42" w:rsidRPr="00D25E42" w:rsidRDefault="00D25E42" w:rsidP="00D25E42">
      <w:pPr>
        <w:numPr>
          <w:ilvl w:val="1"/>
          <w:numId w:val="44"/>
        </w:numPr>
        <w:spacing w:after="0" w:line="240" w:lineRule="auto"/>
        <w:contextualSpacing/>
        <w:jc w:val="both"/>
        <w:rPr>
          <w:rFonts w:ascii="Tahoma" w:eastAsia="Times New Roman" w:hAnsi="Tahoma" w:cs="Tahoma"/>
          <w:sz w:val="20"/>
          <w:szCs w:val="20"/>
        </w:rPr>
      </w:pPr>
      <w:r w:rsidRPr="00D25E42">
        <w:rPr>
          <w:rFonts w:ascii="Tahoma" w:eastAsia="Times New Roman" w:hAnsi="Tahoma" w:cs="Tahoma"/>
          <w:sz w:val="20"/>
          <w:szCs w:val="20"/>
        </w:rPr>
        <w:t>Zamawiający dopuszcza istotne zmiany postanowień zawartej Umowy w przypadku:</w:t>
      </w:r>
    </w:p>
    <w:p w:rsidR="00D25E42" w:rsidRPr="00D25E42" w:rsidRDefault="00D25E42" w:rsidP="00D25E42">
      <w:pPr>
        <w:widowControl w:val="0"/>
        <w:numPr>
          <w:ilvl w:val="0"/>
          <w:numId w:val="43"/>
        </w:numPr>
        <w:tabs>
          <w:tab w:val="left" w:pos="426"/>
        </w:tabs>
        <w:suppressAutoHyphens/>
        <w:autoSpaceDE w:val="0"/>
        <w:spacing w:after="0" w:line="240" w:lineRule="auto"/>
        <w:jc w:val="both"/>
        <w:rPr>
          <w:rFonts w:ascii="Tahoma" w:eastAsia="Times New Roman" w:hAnsi="Tahoma" w:cs="Tahoma"/>
          <w:color w:val="000000"/>
          <w:sz w:val="20"/>
          <w:szCs w:val="20"/>
          <w:lang w:eastAsia="pl-PL"/>
        </w:rPr>
      </w:pPr>
      <w:r w:rsidRPr="00D25E42">
        <w:rPr>
          <w:rFonts w:ascii="Tahoma" w:eastAsia="Times New Roman" w:hAnsi="Tahoma" w:cs="Tahoma"/>
          <w:color w:val="000000"/>
          <w:sz w:val="20"/>
          <w:szCs w:val="20"/>
          <w:lang w:eastAsia="pl-PL"/>
        </w:rPr>
        <w:t>wystąpienia zmian powszechnie obowiązujących przepisów prawa w zakresie mającym wpływ na realizację Umowy - w zakresie dostosowania postanowień Umowy do zmiany przepisów prawa;</w:t>
      </w:r>
      <w:r w:rsidR="00EC7344">
        <w:rPr>
          <w:rFonts w:ascii="Tahoma" w:eastAsia="Times New Roman" w:hAnsi="Tahoma" w:cs="Tahoma"/>
          <w:color w:val="000000"/>
          <w:sz w:val="20"/>
          <w:szCs w:val="20"/>
          <w:lang w:eastAsia="pl-PL"/>
        </w:rPr>
        <w:t xml:space="preserve"> np. </w:t>
      </w:r>
      <w:r w:rsidR="00F77C26">
        <w:rPr>
          <w:rFonts w:ascii="Tahoma" w:eastAsia="Times New Roman" w:hAnsi="Tahoma" w:cs="Tahoma"/>
          <w:color w:val="000000"/>
          <w:sz w:val="20"/>
          <w:szCs w:val="20"/>
          <w:lang w:eastAsia="pl-PL"/>
        </w:rPr>
        <w:t xml:space="preserve">zmiana kolorystyki kodów kreskowych przeznaczonych do oznaczeń worków                             i pojemników; </w:t>
      </w:r>
    </w:p>
    <w:p w:rsidR="00D25E42" w:rsidRPr="00D25E42" w:rsidRDefault="00D25E42" w:rsidP="00D25E42">
      <w:pPr>
        <w:widowControl w:val="0"/>
        <w:numPr>
          <w:ilvl w:val="0"/>
          <w:numId w:val="43"/>
        </w:numPr>
        <w:tabs>
          <w:tab w:val="left" w:pos="426"/>
        </w:tabs>
        <w:suppressAutoHyphens/>
        <w:autoSpaceDE w:val="0"/>
        <w:spacing w:after="0" w:line="240" w:lineRule="auto"/>
        <w:jc w:val="both"/>
        <w:rPr>
          <w:rFonts w:ascii="Tahoma" w:eastAsia="Times New Roman" w:hAnsi="Tahoma" w:cs="Tahoma"/>
          <w:color w:val="000000"/>
          <w:sz w:val="20"/>
          <w:szCs w:val="20"/>
          <w:lang w:eastAsia="pl-PL"/>
        </w:rPr>
      </w:pPr>
      <w:r w:rsidRPr="00D25E42">
        <w:rPr>
          <w:rFonts w:ascii="Tahoma" w:eastAsia="Times New Roman" w:hAnsi="Tahoma" w:cs="Tahoma"/>
          <w:color w:val="000000"/>
          <w:sz w:val="20"/>
          <w:szCs w:val="20"/>
          <w:lang w:eastAsia="pl-PL"/>
        </w:rPr>
        <w:t xml:space="preserve">opóźnień w realizacji Umowy - w zakresie zmian terminów realizacji Umowy, o ile zmiana taka jest korzystna dla Zamawiającego lub jest konieczna w celu prawidłowej realizacji Umowy; </w:t>
      </w:r>
    </w:p>
    <w:p w:rsidR="00D25E42" w:rsidRPr="00D25E42" w:rsidRDefault="00D25E42" w:rsidP="00D25E42">
      <w:pPr>
        <w:numPr>
          <w:ilvl w:val="0"/>
          <w:numId w:val="43"/>
        </w:numPr>
        <w:spacing w:after="0" w:line="240" w:lineRule="auto"/>
        <w:contextualSpacing/>
        <w:jc w:val="both"/>
        <w:rPr>
          <w:rFonts w:ascii="Tahoma" w:eastAsia="Times New Roman" w:hAnsi="Tahoma" w:cs="Tahoma"/>
          <w:sz w:val="20"/>
          <w:szCs w:val="20"/>
          <w:lang w:eastAsia="pl-PL"/>
        </w:rPr>
      </w:pPr>
      <w:r w:rsidRPr="00D25E42">
        <w:rPr>
          <w:rFonts w:ascii="Tahoma" w:eastAsia="Times New Roman" w:hAnsi="Tahoma" w:cs="Tahoma"/>
          <w:sz w:val="20"/>
          <w:szCs w:val="20"/>
          <w:lang w:eastAsia="pl-PL"/>
        </w:rPr>
        <w:t>istnieje możliwość aneksowania umowy jeżeli terminowa realizacja zadań nie jest możliwa z uwagi na konieczność uzyskania w szczególności: pozwoleń, zezwoleń, uzgodnień i innych aktów od właściwych organów.</w:t>
      </w:r>
    </w:p>
    <w:p w:rsidR="00D25E42" w:rsidRPr="00D25E42" w:rsidRDefault="00D25E42" w:rsidP="00D25E42">
      <w:pPr>
        <w:widowControl w:val="0"/>
        <w:numPr>
          <w:ilvl w:val="0"/>
          <w:numId w:val="43"/>
        </w:numPr>
        <w:tabs>
          <w:tab w:val="left" w:pos="426"/>
        </w:tabs>
        <w:suppressAutoHyphens/>
        <w:autoSpaceDE w:val="0"/>
        <w:spacing w:after="0" w:line="240" w:lineRule="auto"/>
        <w:jc w:val="both"/>
        <w:rPr>
          <w:rFonts w:ascii="Tahoma" w:eastAsia="Times New Roman" w:hAnsi="Tahoma" w:cs="Tahoma"/>
          <w:color w:val="000000" w:themeColor="text1"/>
          <w:sz w:val="20"/>
          <w:szCs w:val="20"/>
          <w:lang w:eastAsia="pl-PL"/>
        </w:rPr>
      </w:pPr>
      <w:r w:rsidRPr="00D25E42">
        <w:rPr>
          <w:rFonts w:ascii="Tahoma" w:eastAsia="Times New Roman" w:hAnsi="Tahoma" w:cs="Tahoma"/>
          <w:color w:val="000000" w:themeColor="text1"/>
          <w:sz w:val="20"/>
          <w:szCs w:val="20"/>
          <w:lang w:eastAsia="pl-PL"/>
        </w:rPr>
        <w:t>Wystąpienia konieczności zmniejszenia ilości prac w związku z wystąpieniem okoliczności, których nie można było przewidzieć na etapie zawierania umowy.</w:t>
      </w:r>
    </w:p>
    <w:p w:rsidR="00D25E42" w:rsidRPr="00D25E42" w:rsidRDefault="00D25E42" w:rsidP="00D25E42">
      <w:pPr>
        <w:widowControl w:val="0"/>
        <w:numPr>
          <w:ilvl w:val="0"/>
          <w:numId w:val="43"/>
        </w:numPr>
        <w:tabs>
          <w:tab w:val="left" w:pos="426"/>
        </w:tabs>
        <w:suppressAutoHyphens/>
        <w:autoSpaceDE w:val="0"/>
        <w:spacing w:after="0" w:line="240" w:lineRule="auto"/>
        <w:jc w:val="both"/>
        <w:rPr>
          <w:rFonts w:ascii="Tahoma" w:eastAsia="Times New Roman" w:hAnsi="Tahoma" w:cs="Tahoma"/>
          <w:color w:val="000000" w:themeColor="text1"/>
          <w:sz w:val="20"/>
          <w:szCs w:val="20"/>
          <w:lang w:eastAsia="pl-PL"/>
        </w:rPr>
      </w:pPr>
      <w:r w:rsidRPr="00D25E42">
        <w:rPr>
          <w:rFonts w:ascii="Tahoma" w:eastAsia="Times New Roman" w:hAnsi="Tahoma" w:cs="Tahoma"/>
          <w:sz w:val="20"/>
          <w:szCs w:val="20"/>
          <w:lang w:eastAsia="pl-PL"/>
        </w:rPr>
        <w:t>zmiany albo rezygnacji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w:t>
      </w:r>
      <w:r>
        <w:rPr>
          <w:rFonts w:ascii="Tahoma" w:eastAsia="Times New Roman" w:hAnsi="Tahoma" w:cs="Tahoma"/>
          <w:sz w:val="20"/>
          <w:szCs w:val="20"/>
          <w:lang w:eastAsia="pl-PL"/>
        </w:rPr>
        <w:t xml:space="preserve">powania </w:t>
      </w:r>
      <w:r w:rsidR="00F77C26">
        <w:rPr>
          <w:rFonts w:ascii="Tahoma" w:eastAsia="Times New Roman" w:hAnsi="Tahoma" w:cs="Tahoma"/>
          <w:sz w:val="20"/>
          <w:szCs w:val="20"/>
          <w:lang w:eastAsia="pl-PL"/>
        </w:rPr>
        <w:t xml:space="preserve">                         </w:t>
      </w:r>
      <w:r>
        <w:rPr>
          <w:rFonts w:ascii="Tahoma" w:eastAsia="Times New Roman" w:hAnsi="Tahoma" w:cs="Tahoma"/>
          <w:sz w:val="20"/>
          <w:szCs w:val="20"/>
          <w:lang w:eastAsia="pl-PL"/>
        </w:rPr>
        <w:t>o udzielenie zamówienia,</w:t>
      </w:r>
    </w:p>
    <w:p w:rsidR="00D25E42" w:rsidRPr="00D25E42" w:rsidRDefault="00D25E42" w:rsidP="00D25E42">
      <w:pPr>
        <w:suppressAutoHyphens/>
        <w:spacing w:after="0" w:line="240" w:lineRule="auto"/>
        <w:rPr>
          <w:rFonts w:ascii="Tahoma" w:eastAsia="Times New Roman" w:hAnsi="Tahoma" w:cs="Tahoma"/>
          <w:kern w:val="1"/>
          <w:sz w:val="20"/>
          <w:szCs w:val="20"/>
          <w:lang w:eastAsia="ar-SA"/>
        </w:rPr>
      </w:pPr>
      <w:r w:rsidRPr="00D25E42">
        <w:rPr>
          <w:rFonts w:ascii="Tahoma" w:eastAsia="Times New Roman" w:hAnsi="Tahoma" w:cs="Tahoma"/>
          <w:kern w:val="1"/>
          <w:sz w:val="20"/>
          <w:szCs w:val="20"/>
          <w:lang w:eastAsia="ar-SA"/>
        </w:rPr>
        <w:t>3. Warunkiem  wprowadzenia istotnych zmian w umowie jest wniosek o zmianę umowy złożony przez Wykonawcę. Wykonawca zobowiązany jest wykazać zaistnienie w/w okoliczności poprzez przedłożenie stosownych dokumentów.</w:t>
      </w:r>
    </w:p>
    <w:p w:rsidR="00D25E42" w:rsidRPr="00D25E42" w:rsidRDefault="00D25E42" w:rsidP="00D25E42">
      <w:pPr>
        <w:spacing w:after="0" w:line="240" w:lineRule="auto"/>
        <w:jc w:val="both"/>
        <w:rPr>
          <w:rFonts w:ascii="Tahoma" w:eastAsia="Times New Roman" w:hAnsi="Tahoma" w:cs="Tahoma"/>
          <w:bCs/>
          <w:sz w:val="20"/>
          <w:szCs w:val="20"/>
          <w:lang w:eastAsia="pl-PL"/>
        </w:rPr>
      </w:pPr>
      <w:r w:rsidRPr="00D25E42">
        <w:rPr>
          <w:rFonts w:ascii="Tahoma" w:eastAsia="Times New Roman" w:hAnsi="Tahoma" w:cs="Tahoma"/>
          <w:sz w:val="20"/>
          <w:szCs w:val="20"/>
          <w:lang w:eastAsia="pl-PL"/>
        </w:rPr>
        <w:t xml:space="preserve">4. Zmiany i uzupełnienia treści umowy wymagają formy pisemnej w postaci aneksu </w:t>
      </w:r>
      <w:r w:rsidRPr="00D25E42">
        <w:rPr>
          <w:rFonts w:ascii="Tahoma" w:eastAsia="Times New Roman" w:hAnsi="Tahoma" w:cs="Tahoma"/>
          <w:bCs/>
          <w:sz w:val="20"/>
          <w:szCs w:val="20"/>
          <w:lang w:eastAsia="pl-PL"/>
        </w:rPr>
        <w:t>pod rygorem nieważności.</w:t>
      </w:r>
    </w:p>
    <w:p w:rsidR="00D25E42" w:rsidRPr="00D25E42" w:rsidRDefault="00D25E42" w:rsidP="00D25E42">
      <w:pPr>
        <w:spacing w:after="0" w:line="240" w:lineRule="auto"/>
        <w:jc w:val="both"/>
        <w:rPr>
          <w:rFonts w:ascii="Tahoma" w:eastAsia="Times New Roman" w:hAnsi="Tahoma" w:cs="Tahoma"/>
          <w:sz w:val="20"/>
          <w:szCs w:val="20"/>
          <w:lang w:eastAsia="pl-PL"/>
        </w:rPr>
      </w:pPr>
      <w:r w:rsidRPr="00D25E42">
        <w:rPr>
          <w:rFonts w:ascii="Tahoma" w:eastAsia="Times New Roman" w:hAnsi="Tahoma" w:cs="Tahoma"/>
          <w:sz w:val="20"/>
          <w:szCs w:val="20"/>
          <w:lang w:eastAsia="pl-PL"/>
        </w:rPr>
        <w:t>5. Podpisanie aneksu do umowy powinno być poprzedzone, pod rygorem nieważności, sporządzeniem protokołu konieczności zawierającego uzasadnienie.</w:t>
      </w:r>
    </w:p>
    <w:p w:rsidR="00D25E42" w:rsidRPr="00D25E42" w:rsidRDefault="00D25E42" w:rsidP="00D25E42">
      <w:pPr>
        <w:spacing w:after="0" w:line="240" w:lineRule="auto"/>
        <w:jc w:val="both"/>
        <w:rPr>
          <w:rFonts w:ascii="Tahoma" w:eastAsia="Times New Roman" w:hAnsi="Tahoma" w:cs="Tahoma"/>
          <w:sz w:val="20"/>
          <w:szCs w:val="20"/>
          <w:lang w:eastAsia="pl-PL"/>
        </w:rPr>
      </w:pPr>
      <w:r w:rsidRPr="00D25E42">
        <w:rPr>
          <w:rFonts w:ascii="Tahoma" w:eastAsia="Times New Roman" w:hAnsi="Tahoma" w:cs="Tahoma"/>
          <w:sz w:val="20"/>
          <w:szCs w:val="20"/>
          <w:lang w:eastAsia="pl-PL"/>
        </w:rPr>
        <w:t>6. Konsekwencją zmiany umowy (aneksowania) może być w szczególności zmiana terminu zakończenia realizacji zadania, zmiana terminu płatności, wydłużenie terminów obowiązywania gwarancji złożonych  tytułem zabezpieczenia należytego wykonania umowy.</w:t>
      </w:r>
    </w:p>
    <w:p w:rsidR="00D25E42" w:rsidRDefault="00D25E42" w:rsidP="006B6289">
      <w:pPr>
        <w:spacing w:after="0" w:line="240" w:lineRule="auto"/>
        <w:jc w:val="both"/>
        <w:rPr>
          <w:rFonts w:ascii="Tahoma" w:hAnsi="Tahoma" w:cs="Tahoma"/>
          <w:sz w:val="20"/>
          <w:szCs w:val="20"/>
        </w:rPr>
      </w:pPr>
    </w:p>
    <w:p w:rsidR="006B6289" w:rsidRPr="000B6683"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XVI</w:t>
      </w:r>
      <w:r>
        <w:rPr>
          <w:rFonts w:ascii="Tahoma" w:eastAsia="Times New Roman" w:hAnsi="Tahoma" w:cs="Tahoma"/>
          <w:b/>
          <w:sz w:val="20"/>
          <w:szCs w:val="20"/>
          <w:lang w:eastAsia="pl-PL"/>
        </w:rPr>
        <w:t>I</w:t>
      </w:r>
      <w:r w:rsidRPr="0034611C">
        <w:rPr>
          <w:rFonts w:ascii="Tahoma" w:eastAsia="Times New Roman" w:hAnsi="Tahoma" w:cs="Tahoma"/>
          <w:b/>
          <w:sz w:val="20"/>
          <w:szCs w:val="20"/>
          <w:lang w:eastAsia="pl-PL"/>
        </w:rPr>
        <w:t xml:space="preserve">I. </w:t>
      </w:r>
      <w:r>
        <w:rPr>
          <w:rFonts w:ascii="Tahoma" w:eastAsia="Times New Roman" w:hAnsi="Tahoma" w:cs="Tahoma"/>
          <w:b/>
          <w:sz w:val="20"/>
          <w:szCs w:val="20"/>
          <w:lang w:eastAsia="pl-PL"/>
        </w:rPr>
        <w:t>POUCZENIE O ŚRODKACH O</w:t>
      </w:r>
      <w:r w:rsidRPr="0034611C">
        <w:rPr>
          <w:rFonts w:ascii="Tahoma" w:eastAsia="Times New Roman" w:hAnsi="Tahoma" w:cs="Tahoma"/>
          <w:b/>
          <w:sz w:val="20"/>
          <w:szCs w:val="20"/>
          <w:lang w:eastAsia="pl-PL"/>
        </w:rPr>
        <w:t>CHRONY PRAWNEJ</w:t>
      </w:r>
      <w:r>
        <w:rPr>
          <w:rFonts w:ascii="Tahoma" w:eastAsia="Times New Roman" w:hAnsi="Tahoma" w:cs="Tahoma"/>
          <w:b/>
          <w:sz w:val="20"/>
          <w:szCs w:val="20"/>
          <w:lang w:eastAsia="pl-PL"/>
        </w:rPr>
        <w:t xml:space="preserve"> PRZYSŁUGUJĄCYCH WYKONAWCY W TOKU POSTĘPOWANIA O UDZIELENIE ZAMÓWIENIA</w:t>
      </w:r>
    </w:p>
    <w:p w:rsidR="006B6289" w:rsidRPr="0034611C" w:rsidRDefault="006B6289" w:rsidP="006B6289">
      <w:pPr>
        <w:suppressAutoHyphens/>
        <w:spacing w:after="0" w:line="240" w:lineRule="auto"/>
        <w:jc w:val="both"/>
        <w:rPr>
          <w:rFonts w:ascii="Tahoma" w:eastAsia="Times New Roman" w:hAnsi="Tahoma" w:cs="Tahoma"/>
          <w:color w:val="000000"/>
          <w:sz w:val="20"/>
          <w:szCs w:val="20"/>
          <w:lang w:eastAsia="ar-SA"/>
        </w:rPr>
      </w:pPr>
      <w:r w:rsidRPr="0034611C">
        <w:rPr>
          <w:rFonts w:ascii="Tahoma" w:eastAsia="Times New Roman" w:hAnsi="Tahoma" w:cs="Tahoma"/>
          <w:color w:val="000000"/>
          <w:sz w:val="20"/>
          <w:szCs w:val="20"/>
          <w:lang w:eastAsia="ar-SA"/>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34611C">
        <w:rPr>
          <w:rFonts w:ascii="Tahoma" w:eastAsia="Times New Roman" w:hAnsi="Tahoma" w:cs="Tahoma"/>
          <w:color w:val="000000"/>
          <w:sz w:val="20"/>
          <w:szCs w:val="20"/>
          <w:lang w:eastAsia="ar-SA"/>
        </w:rPr>
        <w:t>Pzp</w:t>
      </w:r>
      <w:proofErr w:type="spellEnd"/>
      <w:r w:rsidRPr="0034611C">
        <w:rPr>
          <w:rFonts w:ascii="Tahoma" w:eastAsia="Times New Roman" w:hAnsi="Tahoma" w:cs="Tahoma"/>
          <w:color w:val="000000"/>
          <w:sz w:val="20"/>
          <w:szCs w:val="20"/>
          <w:lang w:eastAsia="ar-SA"/>
        </w:rPr>
        <w:t>,</w:t>
      </w:r>
    </w:p>
    <w:p w:rsidR="006B6289" w:rsidRPr="0034611C" w:rsidRDefault="006B6289" w:rsidP="006B6289">
      <w:pPr>
        <w:suppressAutoHyphens/>
        <w:spacing w:after="0" w:line="240" w:lineRule="auto"/>
        <w:jc w:val="both"/>
        <w:rPr>
          <w:rFonts w:ascii="Tahoma" w:eastAsia="Times New Roman" w:hAnsi="Tahoma" w:cs="Tahoma"/>
          <w:color w:val="000000"/>
          <w:sz w:val="20"/>
          <w:szCs w:val="20"/>
          <w:lang w:eastAsia="ar-SA"/>
        </w:rPr>
      </w:pPr>
      <w:r w:rsidRPr="0034611C">
        <w:rPr>
          <w:rFonts w:ascii="Tahoma" w:eastAsia="Times New Roman" w:hAnsi="Tahoma" w:cs="Tahoma"/>
          <w:color w:val="000000"/>
          <w:sz w:val="20"/>
          <w:szCs w:val="20"/>
          <w:lang w:eastAsia="ar-SA"/>
        </w:rPr>
        <w:t xml:space="preserve">2) Środki ochrony prawnej wobec ogłoszenia o zamówieniu oraz SIWZ przysługują również organizacjom wpisanym na listę, o której mowa w art. 154 pkt 5 </w:t>
      </w:r>
      <w:proofErr w:type="spellStart"/>
      <w:r w:rsidRPr="0034611C">
        <w:rPr>
          <w:rFonts w:ascii="Tahoma" w:eastAsia="Times New Roman" w:hAnsi="Tahoma" w:cs="Tahoma"/>
          <w:color w:val="000000"/>
          <w:sz w:val="20"/>
          <w:szCs w:val="20"/>
          <w:lang w:eastAsia="ar-SA"/>
        </w:rPr>
        <w:t>Pzp</w:t>
      </w:r>
      <w:proofErr w:type="spellEnd"/>
      <w:r w:rsidRPr="0034611C">
        <w:rPr>
          <w:rFonts w:ascii="Tahoma" w:eastAsia="Times New Roman" w:hAnsi="Tahoma" w:cs="Tahoma"/>
          <w:color w:val="000000"/>
          <w:sz w:val="20"/>
          <w:szCs w:val="20"/>
          <w:lang w:eastAsia="ar-SA"/>
        </w:rPr>
        <w:t>,</w:t>
      </w:r>
    </w:p>
    <w:p w:rsidR="006B6289" w:rsidRPr="0034611C" w:rsidRDefault="006B6289" w:rsidP="006B6289">
      <w:pPr>
        <w:suppressAutoHyphens/>
        <w:spacing w:after="0" w:line="240" w:lineRule="auto"/>
        <w:jc w:val="both"/>
        <w:rPr>
          <w:rFonts w:ascii="Tahoma" w:eastAsia="Times New Roman" w:hAnsi="Tahoma" w:cs="Tahoma"/>
          <w:color w:val="000000"/>
          <w:sz w:val="20"/>
          <w:szCs w:val="20"/>
          <w:lang w:eastAsia="ar-SA"/>
        </w:rPr>
      </w:pPr>
      <w:r w:rsidRPr="0034611C">
        <w:rPr>
          <w:rFonts w:ascii="Tahoma" w:eastAsia="Times New Roman" w:hAnsi="Tahoma" w:cs="Tahoma"/>
          <w:color w:val="000000"/>
          <w:sz w:val="20"/>
          <w:szCs w:val="20"/>
          <w:lang w:eastAsia="ar-SA"/>
        </w:rPr>
        <w:t>3) Środkami ochrony prawnej są:</w:t>
      </w:r>
    </w:p>
    <w:p w:rsidR="006B6289" w:rsidRPr="0034611C" w:rsidRDefault="006B6289" w:rsidP="006B6289">
      <w:pPr>
        <w:suppressAutoHyphens/>
        <w:spacing w:after="0" w:line="240" w:lineRule="auto"/>
        <w:jc w:val="both"/>
        <w:rPr>
          <w:rFonts w:ascii="Tahoma" w:eastAsia="Times New Roman" w:hAnsi="Tahoma" w:cs="Tahoma"/>
          <w:color w:val="000000"/>
          <w:sz w:val="20"/>
          <w:szCs w:val="20"/>
          <w:lang w:eastAsia="ar-SA"/>
        </w:rPr>
      </w:pPr>
      <w:r w:rsidRPr="0034611C">
        <w:rPr>
          <w:rFonts w:ascii="Tahoma" w:eastAsia="Times New Roman" w:hAnsi="Tahoma" w:cs="Tahoma"/>
          <w:color w:val="000000"/>
          <w:sz w:val="20"/>
          <w:szCs w:val="20"/>
          <w:lang w:eastAsia="ar-SA"/>
        </w:rPr>
        <w:t xml:space="preserve">a) wniesienie informacji o nieprawidłowościach na podstawie art. 181 </w:t>
      </w:r>
      <w:proofErr w:type="spellStart"/>
      <w:r w:rsidRPr="0034611C">
        <w:rPr>
          <w:rFonts w:ascii="Tahoma" w:eastAsia="Times New Roman" w:hAnsi="Tahoma" w:cs="Tahoma"/>
          <w:color w:val="000000"/>
          <w:sz w:val="20"/>
          <w:szCs w:val="20"/>
          <w:lang w:eastAsia="ar-SA"/>
        </w:rPr>
        <w:t>Pzp</w:t>
      </w:r>
      <w:proofErr w:type="spellEnd"/>
      <w:r w:rsidRPr="0034611C">
        <w:rPr>
          <w:rFonts w:ascii="Tahoma" w:eastAsia="Times New Roman" w:hAnsi="Tahoma" w:cs="Tahoma"/>
          <w:color w:val="000000"/>
          <w:sz w:val="20"/>
          <w:szCs w:val="20"/>
          <w:lang w:eastAsia="ar-SA"/>
        </w:rPr>
        <w:t>,</w:t>
      </w:r>
    </w:p>
    <w:p w:rsidR="006B6289" w:rsidRPr="0034611C" w:rsidRDefault="006B6289" w:rsidP="006B6289">
      <w:pPr>
        <w:suppressAutoHyphens/>
        <w:spacing w:after="0" w:line="240" w:lineRule="auto"/>
        <w:jc w:val="both"/>
        <w:rPr>
          <w:rFonts w:ascii="Tahoma" w:eastAsia="Times New Roman" w:hAnsi="Tahoma" w:cs="Tahoma"/>
          <w:color w:val="000000"/>
          <w:sz w:val="20"/>
          <w:szCs w:val="20"/>
          <w:lang w:eastAsia="ar-SA"/>
        </w:rPr>
      </w:pPr>
      <w:r w:rsidRPr="0034611C">
        <w:rPr>
          <w:rFonts w:ascii="Tahoma" w:eastAsia="Times New Roman" w:hAnsi="Tahoma" w:cs="Tahoma"/>
          <w:color w:val="000000"/>
          <w:sz w:val="20"/>
          <w:szCs w:val="20"/>
          <w:lang w:eastAsia="ar-SA"/>
        </w:rPr>
        <w:t>b) odwołanie,</w:t>
      </w:r>
    </w:p>
    <w:p w:rsidR="006B6289" w:rsidRPr="002C0682" w:rsidRDefault="006B6289" w:rsidP="006B6289">
      <w:pPr>
        <w:suppressAutoHyphens/>
        <w:spacing w:after="0" w:line="240" w:lineRule="auto"/>
        <w:jc w:val="both"/>
        <w:rPr>
          <w:rFonts w:ascii="Tahoma" w:eastAsia="Times New Roman" w:hAnsi="Tahoma" w:cs="Tahoma"/>
          <w:color w:val="000000"/>
          <w:sz w:val="20"/>
          <w:szCs w:val="20"/>
          <w:lang w:eastAsia="ar-SA"/>
        </w:rPr>
      </w:pPr>
      <w:r w:rsidRPr="0034611C">
        <w:rPr>
          <w:rFonts w:ascii="Tahoma" w:eastAsia="Times New Roman" w:hAnsi="Tahoma" w:cs="Tahoma"/>
          <w:color w:val="000000"/>
          <w:sz w:val="20"/>
          <w:szCs w:val="20"/>
          <w:lang w:eastAsia="ar-SA"/>
        </w:rPr>
        <w:t>c) skarga do sądu.</w:t>
      </w:r>
    </w:p>
    <w:p w:rsidR="006B6289" w:rsidRDefault="006B6289" w:rsidP="006B6289">
      <w:pPr>
        <w:suppressAutoHyphens/>
        <w:spacing w:after="0" w:line="240" w:lineRule="auto"/>
        <w:jc w:val="both"/>
        <w:rPr>
          <w:rFonts w:ascii="Tahoma" w:eastAsia="Times New Roman" w:hAnsi="Tahoma" w:cs="Tahoma"/>
          <w:b/>
          <w:color w:val="000000"/>
          <w:sz w:val="20"/>
          <w:szCs w:val="20"/>
          <w:lang w:eastAsia="ar-SA"/>
        </w:rPr>
      </w:pPr>
    </w:p>
    <w:p w:rsidR="006B6289" w:rsidRPr="0034611C" w:rsidRDefault="006B6289" w:rsidP="006B6289">
      <w:pPr>
        <w:suppressAutoHyphens/>
        <w:spacing w:after="0" w:line="240" w:lineRule="auto"/>
        <w:jc w:val="both"/>
        <w:rPr>
          <w:rFonts w:ascii="Tahoma" w:eastAsia="Times New Roman" w:hAnsi="Tahoma" w:cs="Tahoma"/>
          <w:b/>
          <w:color w:val="000000"/>
          <w:sz w:val="20"/>
          <w:szCs w:val="20"/>
          <w:lang w:eastAsia="ar-SA"/>
        </w:rPr>
      </w:pPr>
      <w:r w:rsidRPr="0034611C">
        <w:rPr>
          <w:rFonts w:ascii="Tahoma" w:eastAsia="Times New Roman" w:hAnsi="Tahoma" w:cs="Tahoma"/>
          <w:b/>
          <w:color w:val="000000"/>
          <w:sz w:val="20"/>
          <w:szCs w:val="20"/>
          <w:lang w:eastAsia="ar-SA"/>
        </w:rPr>
        <w:t>INFORMACJA O NIEPRAWIDŁOWOŚCIACH</w:t>
      </w:r>
    </w:p>
    <w:p w:rsidR="006B6289" w:rsidRPr="0034611C" w:rsidRDefault="006B6289" w:rsidP="006B6289">
      <w:pPr>
        <w:suppressAutoHyphens/>
        <w:spacing w:after="0" w:line="240" w:lineRule="auto"/>
        <w:jc w:val="both"/>
        <w:rPr>
          <w:rFonts w:ascii="Tahoma" w:eastAsia="Times New Roman" w:hAnsi="Tahoma" w:cs="Tahoma"/>
          <w:color w:val="000000"/>
          <w:sz w:val="20"/>
          <w:szCs w:val="20"/>
          <w:lang w:eastAsia="ar-SA"/>
        </w:rPr>
      </w:pPr>
      <w:r w:rsidRPr="0034611C">
        <w:rPr>
          <w:rFonts w:ascii="Tahoma" w:eastAsia="Times New Roman" w:hAnsi="Tahoma" w:cs="Tahoma"/>
          <w:color w:val="000000"/>
          <w:sz w:val="20"/>
          <w:szCs w:val="20"/>
          <w:lang w:eastAsia="ar-SA"/>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34611C">
        <w:rPr>
          <w:rFonts w:ascii="Tahoma" w:eastAsia="Times New Roman" w:hAnsi="Tahoma" w:cs="Tahoma"/>
          <w:color w:val="000000"/>
          <w:sz w:val="20"/>
          <w:szCs w:val="20"/>
          <w:lang w:eastAsia="ar-SA"/>
        </w:rPr>
        <w:t>Pzp</w:t>
      </w:r>
      <w:proofErr w:type="spellEnd"/>
      <w:r w:rsidRPr="0034611C">
        <w:rPr>
          <w:rFonts w:ascii="Tahoma" w:eastAsia="Times New Roman" w:hAnsi="Tahoma" w:cs="Tahoma"/>
          <w:color w:val="000000"/>
          <w:sz w:val="20"/>
          <w:szCs w:val="20"/>
          <w:lang w:eastAsia="ar-SA"/>
        </w:rPr>
        <w:t>.</w:t>
      </w:r>
    </w:p>
    <w:p w:rsidR="006B6289" w:rsidRPr="00B57421" w:rsidRDefault="006B6289" w:rsidP="006B6289">
      <w:pPr>
        <w:suppressAutoHyphens/>
        <w:spacing w:after="0" w:line="240" w:lineRule="auto"/>
        <w:jc w:val="both"/>
        <w:rPr>
          <w:rFonts w:ascii="Tahoma" w:eastAsia="Times New Roman" w:hAnsi="Tahoma" w:cs="Tahoma"/>
          <w:color w:val="000000"/>
          <w:sz w:val="20"/>
          <w:szCs w:val="20"/>
          <w:lang w:eastAsia="ar-SA"/>
        </w:rPr>
      </w:pPr>
      <w:r w:rsidRPr="0034611C">
        <w:rPr>
          <w:rFonts w:ascii="Tahoma" w:eastAsia="Times New Roman" w:hAnsi="Tahoma" w:cs="Tahoma"/>
          <w:color w:val="000000"/>
          <w:sz w:val="20"/>
          <w:szCs w:val="20"/>
          <w:lang w:eastAsia="ar-SA"/>
        </w:rPr>
        <w:t>2) W przypadku uznania zasadności przekazanej informacji Zamawiający powtarza czynność albo dokonuje czynności zaniechanej, informując o tym wykonawców w sposób przewidziany w ustawie dla tej czynności.</w:t>
      </w:r>
    </w:p>
    <w:p w:rsidR="006B6289" w:rsidRDefault="006B6289" w:rsidP="006B6289">
      <w:pPr>
        <w:suppressAutoHyphens/>
        <w:spacing w:after="0" w:line="240" w:lineRule="auto"/>
        <w:jc w:val="both"/>
        <w:rPr>
          <w:rFonts w:ascii="Tahoma" w:eastAsia="Times New Roman" w:hAnsi="Tahoma" w:cs="Tahoma"/>
          <w:b/>
          <w:color w:val="000000"/>
          <w:sz w:val="20"/>
          <w:szCs w:val="20"/>
          <w:lang w:eastAsia="ar-SA"/>
        </w:rPr>
      </w:pPr>
    </w:p>
    <w:p w:rsidR="006B6289" w:rsidRPr="0034611C" w:rsidRDefault="006B6289" w:rsidP="006B6289">
      <w:pPr>
        <w:suppressAutoHyphens/>
        <w:spacing w:after="0" w:line="240" w:lineRule="auto"/>
        <w:jc w:val="both"/>
        <w:rPr>
          <w:rFonts w:ascii="Tahoma" w:eastAsia="Times New Roman" w:hAnsi="Tahoma" w:cs="Tahoma"/>
          <w:b/>
          <w:color w:val="000000"/>
          <w:sz w:val="20"/>
          <w:szCs w:val="20"/>
          <w:lang w:eastAsia="ar-SA"/>
        </w:rPr>
      </w:pPr>
      <w:r w:rsidRPr="0034611C">
        <w:rPr>
          <w:rFonts w:ascii="Tahoma" w:eastAsia="Times New Roman" w:hAnsi="Tahoma" w:cs="Tahoma"/>
          <w:b/>
          <w:color w:val="000000"/>
          <w:sz w:val="20"/>
          <w:szCs w:val="20"/>
          <w:lang w:eastAsia="ar-SA"/>
        </w:rPr>
        <w:lastRenderedPageBreak/>
        <w:t>ODWOŁANIE</w:t>
      </w:r>
    </w:p>
    <w:p w:rsidR="006B6289" w:rsidRPr="0034611C" w:rsidRDefault="006B6289" w:rsidP="006B6289">
      <w:pPr>
        <w:suppressAutoHyphens/>
        <w:spacing w:after="0" w:line="240" w:lineRule="auto"/>
        <w:jc w:val="both"/>
        <w:rPr>
          <w:rFonts w:ascii="Tahoma" w:eastAsia="Times New Roman" w:hAnsi="Tahoma" w:cs="Tahoma"/>
          <w:color w:val="000000"/>
          <w:sz w:val="20"/>
          <w:szCs w:val="20"/>
          <w:lang w:eastAsia="ar-SA"/>
        </w:rPr>
      </w:pPr>
      <w:r w:rsidRPr="0034611C">
        <w:rPr>
          <w:rFonts w:ascii="Tahoma" w:eastAsia="Times New Roman" w:hAnsi="Tahoma" w:cs="Tahoma"/>
          <w:color w:val="000000"/>
          <w:sz w:val="20"/>
          <w:szCs w:val="20"/>
          <w:lang w:eastAsia="ar-SA"/>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34611C">
        <w:rPr>
          <w:rFonts w:ascii="Tahoma" w:eastAsia="Times New Roman" w:hAnsi="Tahoma" w:cs="Tahoma"/>
          <w:color w:val="000000"/>
          <w:sz w:val="20"/>
          <w:szCs w:val="20"/>
          <w:lang w:eastAsia="ar-SA"/>
        </w:rPr>
        <w:t>Pzp</w:t>
      </w:r>
      <w:proofErr w:type="spellEnd"/>
      <w:r w:rsidRPr="0034611C">
        <w:rPr>
          <w:rFonts w:ascii="Tahoma" w:eastAsia="Times New Roman" w:hAnsi="Tahoma" w:cs="Tahoma"/>
          <w:color w:val="000000"/>
          <w:sz w:val="20"/>
          <w:szCs w:val="20"/>
          <w:lang w:eastAsia="ar-SA"/>
        </w:rPr>
        <w:t>.</w:t>
      </w:r>
    </w:p>
    <w:p w:rsidR="006B6289" w:rsidRPr="00AE45C6" w:rsidRDefault="006B6289" w:rsidP="006B6289">
      <w:pPr>
        <w:suppressAutoHyphens/>
        <w:spacing w:after="0" w:line="240" w:lineRule="auto"/>
        <w:jc w:val="both"/>
        <w:rPr>
          <w:rFonts w:ascii="Tahoma" w:eastAsia="Times New Roman" w:hAnsi="Tahoma" w:cs="Tahoma"/>
          <w:color w:val="000000"/>
          <w:sz w:val="20"/>
          <w:szCs w:val="20"/>
          <w:lang w:eastAsia="ar-SA"/>
        </w:rPr>
      </w:pPr>
      <w:r w:rsidRPr="00AE45C6">
        <w:rPr>
          <w:rFonts w:ascii="Tahoma" w:eastAsia="Times New Roman" w:hAnsi="Tahoma" w:cs="Tahoma"/>
          <w:color w:val="000000"/>
          <w:sz w:val="20"/>
          <w:szCs w:val="20"/>
          <w:lang w:eastAsia="ar-SA"/>
        </w:rPr>
        <w:t>2) Odwołanie przysługuje wyłącznie wobec czynności:</w:t>
      </w:r>
    </w:p>
    <w:p w:rsidR="006B6289" w:rsidRPr="00AE45C6" w:rsidRDefault="006B6289" w:rsidP="006B6289">
      <w:pPr>
        <w:suppressAutoHyphens/>
        <w:spacing w:after="0" w:line="240" w:lineRule="auto"/>
        <w:jc w:val="both"/>
        <w:rPr>
          <w:rFonts w:ascii="Tahoma" w:eastAsia="Times New Roman" w:hAnsi="Tahoma" w:cs="Tahoma"/>
          <w:color w:val="000000"/>
          <w:sz w:val="20"/>
          <w:szCs w:val="20"/>
          <w:lang w:eastAsia="ar-SA"/>
        </w:rPr>
      </w:pPr>
      <w:r w:rsidRPr="00AE45C6">
        <w:rPr>
          <w:rFonts w:ascii="Tahoma" w:eastAsia="Times New Roman" w:hAnsi="Tahoma" w:cs="Tahoma"/>
          <w:color w:val="000000"/>
          <w:sz w:val="20"/>
          <w:szCs w:val="20"/>
          <w:lang w:eastAsia="ar-SA"/>
        </w:rPr>
        <w:t>a) wyboru trybu negocjacji bez ogłoszenia, zamówienia z wolnej ręki lub zapytania o cenę;</w:t>
      </w:r>
    </w:p>
    <w:p w:rsidR="006B6289" w:rsidRPr="00AE45C6" w:rsidRDefault="006B6289" w:rsidP="006B6289">
      <w:pPr>
        <w:suppressAutoHyphens/>
        <w:spacing w:after="0" w:line="240" w:lineRule="auto"/>
        <w:jc w:val="both"/>
        <w:rPr>
          <w:rFonts w:ascii="Tahoma" w:eastAsia="Times New Roman" w:hAnsi="Tahoma" w:cs="Tahoma"/>
          <w:color w:val="000000"/>
          <w:sz w:val="20"/>
          <w:szCs w:val="20"/>
          <w:lang w:eastAsia="ar-SA"/>
        </w:rPr>
      </w:pPr>
      <w:r w:rsidRPr="00AE45C6">
        <w:rPr>
          <w:rFonts w:ascii="Tahoma" w:eastAsia="Times New Roman" w:hAnsi="Tahoma" w:cs="Tahoma"/>
          <w:color w:val="000000"/>
          <w:sz w:val="20"/>
          <w:szCs w:val="20"/>
          <w:lang w:eastAsia="ar-SA"/>
        </w:rPr>
        <w:t>b) określenia warunków udziału w postępowaniu;</w:t>
      </w:r>
    </w:p>
    <w:p w:rsidR="006B6289" w:rsidRPr="00AE45C6" w:rsidRDefault="006B6289" w:rsidP="006B6289">
      <w:pPr>
        <w:suppressAutoHyphens/>
        <w:spacing w:after="0" w:line="240" w:lineRule="auto"/>
        <w:jc w:val="both"/>
        <w:rPr>
          <w:rFonts w:ascii="Tahoma" w:eastAsia="Times New Roman" w:hAnsi="Tahoma" w:cs="Tahoma"/>
          <w:color w:val="000000"/>
          <w:sz w:val="20"/>
          <w:szCs w:val="20"/>
          <w:lang w:eastAsia="ar-SA"/>
        </w:rPr>
      </w:pPr>
      <w:r w:rsidRPr="00AE45C6">
        <w:rPr>
          <w:rFonts w:ascii="Tahoma" w:eastAsia="Times New Roman" w:hAnsi="Tahoma" w:cs="Tahoma"/>
          <w:color w:val="000000"/>
          <w:sz w:val="20"/>
          <w:szCs w:val="20"/>
          <w:lang w:eastAsia="ar-SA"/>
        </w:rPr>
        <w:t>c) wykluczenia odwołującego z postępowania o udzielenie zamówienia;</w:t>
      </w:r>
    </w:p>
    <w:p w:rsidR="006B6289" w:rsidRPr="00AE45C6" w:rsidRDefault="006B6289" w:rsidP="006B6289">
      <w:pPr>
        <w:suppressAutoHyphens/>
        <w:spacing w:after="0" w:line="240" w:lineRule="auto"/>
        <w:jc w:val="both"/>
        <w:rPr>
          <w:rFonts w:ascii="Tahoma" w:eastAsia="Times New Roman" w:hAnsi="Tahoma" w:cs="Tahoma"/>
          <w:color w:val="000000"/>
          <w:sz w:val="20"/>
          <w:szCs w:val="20"/>
          <w:lang w:eastAsia="ar-SA"/>
        </w:rPr>
      </w:pPr>
      <w:r w:rsidRPr="00AE45C6">
        <w:rPr>
          <w:rFonts w:ascii="Tahoma" w:eastAsia="Times New Roman" w:hAnsi="Tahoma" w:cs="Tahoma"/>
          <w:color w:val="000000"/>
          <w:sz w:val="20"/>
          <w:szCs w:val="20"/>
          <w:lang w:eastAsia="ar-SA"/>
        </w:rPr>
        <w:t>d) odrzucenia oferty odwołującego;</w:t>
      </w:r>
    </w:p>
    <w:p w:rsidR="006B6289" w:rsidRPr="00AE45C6" w:rsidRDefault="006B6289" w:rsidP="006B6289">
      <w:pPr>
        <w:suppressAutoHyphens/>
        <w:spacing w:after="0" w:line="240" w:lineRule="auto"/>
        <w:jc w:val="both"/>
        <w:rPr>
          <w:rFonts w:ascii="Tahoma" w:eastAsia="Times New Roman" w:hAnsi="Tahoma" w:cs="Tahoma"/>
          <w:color w:val="000000"/>
          <w:sz w:val="20"/>
          <w:szCs w:val="20"/>
          <w:lang w:eastAsia="ar-SA"/>
        </w:rPr>
      </w:pPr>
      <w:r w:rsidRPr="00AE45C6">
        <w:rPr>
          <w:rFonts w:ascii="Tahoma" w:eastAsia="Times New Roman" w:hAnsi="Tahoma" w:cs="Tahoma"/>
          <w:color w:val="000000"/>
          <w:sz w:val="20"/>
          <w:szCs w:val="20"/>
          <w:lang w:eastAsia="ar-SA"/>
        </w:rPr>
        <w:t>e) opisu przedmiotu zamówienia</w:t>
      </w:r>
    </w:p>
    <w:p w:rsidR="006B6289" w:rsidRPr="00AE45C6" w:rsidRDefault="006B6289" w:rsidP="006B6289">
      <w:pPr>
        <w:suppressAutoHyphens/>
        <w:spacing w:after="0" w:line="240" w:lineRule="auto"/>
        <w:jc w:val="both"/>
        <w:rPr>
          <w:rFonts w:ascii="Tahoma" w:eastAsia="Times New Roman" w:hAnsi="Tahoma" w:cs="Tahoma"/>
          <w:color w:val="000000"/>
          <w:sz w:val="20"/>
          <w:szCs w:val="20"/>
          <w:lang w:eastAsia="ar-SA"/>
        </w:rPr>
      </w:pPr>
      <w:r w:rsidRPr="00AE45C6">
        <w:rPr>
          <w:rFonts w:ascii="Tahoma" w:eastAsia="Times New Roman" w:hAnsi="Tahoma" w:cs="Tahoma"/>
          <w:color w:val="000000"/>
          <w:sz w:val="20"/>
          <w:szCs w:val="20"/>
          <w:lang w:eastAsia="ar-SA"/>
        </w:rPr>
        <w:t>f) wyboru najkorzystniejszej oferty</w:t>
      </w:r>
    </w:p>
    <w:p w:rsidR="006B6289" w:rsidRPr="0034611C" w:rsidRDefault="006B6289" w:rsidP="006B6289">
      <w:pPr>
        <w:suppressAutoHyphens/>
        <w:spacing w:after="0" w:line="240" w:lineRule="auto"/>
        <w:jc w:val="both"/>
        <w:rPr>
          <w:rFonts w:ascii="Tahoma" w:eastAsia="Times New Roman" w:hAnsi="Tahoma" w:cs="Tahoma"/>
          <w:color w:val="000000"/>
          <w:sz w:val="20"/>
          <w:szCs w:val="20"/>
          <w:lang w:eastAsia="ar-SA"/>
        </w:rPr>
      </w:pPr>
      <w:r w:rsidRPr="00AE45C6">
        <w:rPr>
          <w:rFonts w:ascii="Tahoma" w:eastAsia="Times New Roman" w:hAnsi="Tahoma" w:cs="Tahoma"/>
          <w:color w:val="000000"/>
          <w:sz w:val="20"/>
          <w:szCs w:val="20"/>
          <w:lang w:eastAsia="ar-SA"/>
        </w:rPr>
        <w:t xml:space="preserve">3) Szczegółowe kwestie związane z wniesieniem odwołania zawarte są w art. 180-198 </w:t>
      </w:r>
      <w:proofErr w:type="spellStart"/>
      <w:r w:rsidRPr="00AE45C6">
        <w:rPr>
          <w:rFonts w:ascii="Tahoma" w:eastAsia="Times New Roman" w:hAnsi="Tahoma" w:cs="Tahoma"/>
          <w:color w:val="000000"/>
          <w:sz w:val="20"/>
          <w:szCs w:val="20"/>
          <w:lang w:eastAsia="ar-SA"/>
        </w:rPr>
        <w:t>Pzp</w:t>
      </w:r>
      <w:proofErr w:type="spellEnd"/>
      <w:r w:rsidRPr="00AE45C6">
        <w:rPr>
          <w:rFonts w:ascii="Tahoma" w:eastAsia="Times New Roman" w:hAnsi="Tahoma" w:cs="Tahoma"/>
          <w:color w:val="000000"/>
          <w:sz w:val="20"/>
          <w:szCs w:val="20"/>
          <w:lang w:eastAsia="ar-SA"/>
        </w:rPr>
        <w:t>.</w:t>
      </w:r>
    </w:p>
    <w:p w:rsidR="006B6289" w:rsidRPr="0034611C" w:rsidRDefault="006B6289" w:rsidP="006B6289">
      <w:pPr>
        <w:suppressAutoHyphens/>
        <w:spacing w:after="0" w:line="240" w:lineRule="auto"/>
        <w:jc w:val="both"/>
        <w:rPr>
          <w:rFonts w:ascii="Tahoma" w:eastAsia="Times New Roman" w:hAnsi="Tahoma" w:cs="Tahoma"/>
          <w:b/>
          <w:color w:val="000000"/>
          <w:sz w:val="20"/>
          <w:szCs w:val="20"/>
          <w:lang w:eastAsia="ar-SA"/>
        </w:rPr>
      </w:pPr>
    </w:p>
    <w:p w:rsidR="006B6289" w:rsidRPr="0034611C" w:rsidRDefault="006B6289" w:rsidP="006B6289">
      <w:pPr>
        <w:suppressAutoHyphens/>
        <w:spacing w:after="0" w:line="240" w:lineRule="auto"/>
        <w:jc w:val="both"/>
        <w:rPr>
          <w:rFonts w:ascii="Tahoma" w:eastAsia="Times New Roman" w:hAnsi="Tahoma" w:cs="Tahoma"/>
          <w:b/>
          <w:color w:val="000000"/>
          <w:sz w:val="20"/>
          <w:szCs w:val="20"/>
          <w:lang w:eastAsia="ar-SA"/>
        </w:rPr>
      </w:pPr>
      <w:r w:rsidRPr="0034611C">
        <w:rPr>
          <w:rFonts w:ascii="Tahoma" w:eastAsia="Times New Roman" w:hAnsi="Tahoma" w:cs="Tahoma"/>
          <w:b/>
          <w:color w:val="000000"/>
          <w:sz w:val="20"/>
          <w:szCs w:val="20"/>
          <w:lang w:eastAsia="ar-SA"/>
        </w:rPr>
        <w:t>SKARGA DO SĄDU</w:t>
      </w:r>
    </w:p>
    <w:p w:rsidR="006B6289" w:rsidRPr="0034611C" w:rsidRDefault="006B6289" w:rsidP="006B6289">
      <w:pPr>
        <w:suppressAutoHyphens/>
        <w:spacing w:after="0" w:line="240" w:lineRule="auto"/>
        <w:jc w:val="both"/>
        <w:rPr>
          <w:rFonts w:ascii="Tahoma" w:eastAsia="Times New Roman" w:hAnsi="Tahoma" w:cs="Tahoma"/>
          <w:color w:val="000000"/>
          <w:sz w:val="20"/>
          <w:szCs w:val="20"/>
          <w:lang w:eastAsia="ar-SA"/>
        </w:rPr>
      </w:pPr>
      <w:r w:rsidRPr="0034611C">
        <w:rPr>
          <w:rFonts w:ascii="Tahoma" w:eastAsia="Times New Roman" w:hAnsi="Tahoma" w:cs="Tahoma"/>
          <w:color w:val="000000"/>
          <w:sz w:val="20"/>
          <w:szCs w:val="20"/>
          <w:lang w:eastAsia="ar-SA"/>
        </w:rPr>
        <w:t xml:space="preserve">Na orzeczenie Krajowej Izby Odwoławczej, stronom oraz uczestnikom postępowania odwoławczego przysługuje skarga do sądu na zasadach i warunkach określonych w art. 198 a </w:t>
      </w:r>
      <w:r>
        <w:rPr>
          <w:rFonts w:ascii="Tahoma" w:eastAsia="Times New Roman" w:hAnsi="Tahoma" w:cs="Tahoma"/>
          <w:color w:val="000000"/>
          <w:sz w:val="20"/>
          <w:szCs w:val="20"/>
          <w:lang w:eastAsia="ar-SA"/>
        </w:rPr>
        <w:t xml:space="preserve">-198g </w:t>
      </w:r>
      <w:proofErr w:type="spellStart"/>
      <w:r w:rsidRPr="0034611C">
        <w:rPr>
          <w:rFonts w:ascii="Tahoma" w:eastAsia="Times New Roman" w:hAnsi="Tahoma" w:cs="Tahoma"/>
          <w:color w:val="000000"/>
          <w:sz w:val="20"/>
          <w:szCs w:val="20"/>
          <w:lang w:eastAsia="ar-SA"/>
        </w:rPr>
        <w:t>Pzp</w:t>
      </w:r>
      <w:proofErr w:type="spellEnd"/>
      <w:r w:rsidRPr="0034611C">
        <w:rPr>
          <w:rFonts w:ascii="Tahoma" w:eastAsia="Times New Roman" w:hAnsi="Tahoma" w:cs="Tahoma"/>
          <w:color w:val="000000"/>
          <w:sz w:val="20"/>
          <w:szCs w:val="20"/>
          <w:lang w:eastAsia="ar-SA"/>
        </w:rPr>
        <w:t>.</w:t>
      </w:r>
    </w:p>
    <w:p w:rsidR="006B6289" w:rsidRDefault="006B6289" w:rsidP="006B6289">
      <w:pPr>
        <w:spacing w:after="0" w:line="240" w:lineRule="auto"/>
        <w:rPr>
          <w:rFonts w:ascii="Tahoma" w:eastAsia="Times New Roman" w:hAnsi="Tahoma" w:cs="Tahoma"/>
          <w:b/>
          <w:color w:val="000000"/>
          <w:sz w:val="20"/>
          <w:szCs w:val="20"/>
          <w:lang w:eastAsia="pl-PL"/>
        </w:rPr>
      </w:pPr>
    </w:p>
    <w:p w:rsidR="006B6289" w:rsidRPr="0034611C" w:rsidRDefault="006B6289" w:rsidP="006B6289">
      <w:pPr>
        <w:spacing w:after="0" w:line="240" w:lineRule="auto"/>
        <w:rPr>
          <w:rFonts w:ascii="Tahoma" w:eastAsia="Times New Roman" w:hAnsi="Tahoma" w:cs="Tahoma"/>
          <w:b/>
          <w:color w:val="000000"/>
          <w:sz w:val="20"/>
          <w:szCs w:val="20"/>
          <w:lang w:eastAsia="pl-PL"/>
        </w:rPr>
      </w:pPr>
      <w:r>
        <w:rPr>
          <w:rFonts w:ascii="Tahoma" w:eastAsia="Times New Roman" w:hAnsi="Tahoma" w:cs="Tahoma"/>
          <w:b/>
          <w:color w:val="000000"/>
          <w:sz w:val="20"/>
          <w:szCs w:val="20"/>
          <w:lang w:eastAsia="pl-PL"/>
        </w:rPr>
        <w:t>XIX</w:t>
      </w:r>
      <w:r w:rsidRPr="0034611C">
        <w:rPr>
          <w:rFonts w:ascii="Tahoma" w:eastAsia="Times New Roman" w:hAnsi="Tahoma" w:cs="Tahoma"/>
          <w:b/>
          <w:color w:val="000000"/>
          <w:sz w:val="20"/>
          <w:szCs w:val="20"/>
          <w:lang w:eastAsia="pl-PL"/>
        </w:rPr>
        <w:t>. OFERTY CZĘŚCIOWE</w:t>
      </w:r>
    </w:p>
    <w:p w:rsidR="006B6289" w:rsidRPr="0034611C" w:rsidRDefault="006B6289" w:rsidP="006B6289">
      <w:pPr>
        <w:spacing w:after="0" w:line="240" w:lineRule="auto"/>
        <w:rPr>
          <w:rFonts w:ascii="Tahoma" w:eastAsia="Times New Roman" w:hAnsi="Tahoma" w:cs="Tahoma"/>
          <w:color w:val="000000"/>
          <w:sz w:val="20"/>
          <w:szCs w:val="20"/>
          <w:lang w:eastAsia="pl-PL"/>
        </w:rPr>
      </w:pPr>
      <w:r w:rsidRPr="0034611C">
        <w:rPr>
          <w:rFonts w:ascii="Tahoma" w:eastAsia="Times New Roman" w:hAnsi="Tahoma" w:cs="Tahoma"/>
          <w:color w:val="000000"/>
          <w:sz w:val="20"/>
          <w:szCs w:val="20"/>
          <w:lang w:eastAsia="pl-PL"/>
        </w:rPr>
        <w:t>Zamawiający nie dopuszcza składania ofert częściowych</w:t>
      </w:r>
    </w:p>
    <w:p w:rsidR="006B6289" w:rsidRPr="0034611C" w:rsidRDefault="006B6289" w:rsidP="006B6289">
      <w:pPr>
        <w:spacing w:after="0" w:line="240" w:lineRule="auto"/>
        <w:rPr>
          <w:rFonts w:ascii="Tahoma" w:eastAsia="Times New Roman" w:hAnsi="Tahoma" w:cs="Tahoma"/>
          <w:color w:val="000000"/>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X</w:t>
      </w:r>
      <w:r w:rsidRPr="0034611C">
        <w:rPr>
          <w:rFonts w:ascii="Tahoma" w:eastAsia="Times New Roman" w:hAnsi="Tahoma" w:cs="Tahoma"/>
          <w:b/>
          <w:sz w:val="20"/>
          <w:szCs w:val="20"/>
          <w:lang w:eastAsia="pl-PL"/>
        </w:rPr>
        <w:t>X. UMOWA RAMOWA</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Zamawiający nie przewiduje zawarcia umowy ramowej</w:t>
      </w:r>
    </w:p>
    <w:p w:rsidR="006B6289" w:rsidRPr="0034611C" w:rsidRDefault="006B6289" w:rsidP="006B6289">
      <w:pPr>
        <w:spacing w:after="0" w:line="240" w:lineRule="auto"/>
        <w:jc w:val="both"/>
        <w:rPr>
          <w:rFonts w:ascii="Tahoma" w:eastAsia="Times New Roman" w:hAnsi="Tahoma" w:cs="Tahoma"/>
          <w:b/>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XX</w:t>
      </w:r>
      <w:r>
        <w:rPr>
          <w:rFonts w:ascii="Tahoma" w:eastAsia="Times New Roman" w:hAnsi="Tahoma" w:cs="Tahoma"/>
          <w:b/>
          <w:sz w:val="20"/>
          <w:szCs w:val="20"/>
          <w:lang w:eastAsia="pl-PL"/>
        </w:rPr>
        <w:t>I</w:t>
      </w:r>
      <w:r w:rsidRPr="0034611C">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 xml:space="preserve">INFORMACJA O PRZEWIDYWANYCH ZAMÓWIENIACH, O KTÓRYCH MOWA W ART. 67 UST. 1 PKT 6 I 7 LUB ART. 134 UST. 6 PKT 3, JEŻELI ZAMAWIAJĄCY PRZWIDUJE UDZIELENIE TAKICH ZAMÓWIEŃ </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Zamawiający przewiduje udzielenie zamówień</w:t>
      </w:r>
      <w:r>
        <w:rPr>
          <w:rFonts w:ascii="Tahoma" w:eastAsia="Times New Roman" w:hAnsi="Tahoma" w:cs="Tahoma"/>
          <w:sz w:val="20"/>
          <w:szCs w:val="20"/>
          <w:lang w:eastAsia="pl-PL"/>
        </w:rPr>
        <w:t xml:space="preserve">, o których mowa w art. 67 ust. 1 pkt 6 </w:t>
      </w:r>
      <w:r w:rsidRPr="0034611C">
        <w:rPr>
          <w:rFonts w:ascii="Tahoma" w:eastAsia="Times New Roman" w:hAnsi="Tahoma" w:cs="Tahoma"/>
          <w:sz w:val="20"/>
          <w:szCs w:val="20"/>
          <w:lang w:eastAsia="pl-PL"/>
        </w:rPr>
        <w:t xml:space="preserve"> dotychczasowemu wykonawcy </w:t>
      </w:r>
      <w:r w:rsidR="00EC7344">
        <w:rPr>
          <w:rFonts w:ascii="Tahoma" w:eastAsia="Times New Roman" w:hAnsi="Tahoma" w:cs="Tahoma"/>
          <w:sz w:val="20"/>
          <w:szCs w:val="20"/>
          <w:lang w:eastAsia="pl-PL"/>
        </w:rPr>
        <w:t>usług</w:t>
      </w:r>
      <w:r w:rsidR="00D25E42">
        <w:rPr>
          <w:rFonts w:ascii="Tahoma" w:eastAsia="Times New Roman" w:hAnsi="Tahoma" w:cs="Tahoma"/>
          <w:sz w:val="20"/>
          <w:szCs w:val="20"/>
          <w:lang w:eastAsia="pl-PL"/>
        </w:rPr>
        <w:t xml:space="preserve"> stanowiących nie więcej niż 3</w:t>
      </w:r>
      <w:r w:rsidRPr="0034611C">
        <w:rPr>
          <w:rFonts w:ascii="Tahoma" w:eastAsia="Times New Roman" w:hAnsi="Tahoma" w:cs="Tahoma"/>
          <w:sz w:val="20"/>
          <w:szCs w:val="20"/>
          <w:lang w:eastAsia="pl-PL"/>
        </w:rPr>
        <w:t xml:space="preserve">0 % wartości zamówienia podstawowego i polegających na powtórzeniu </w:t>
      </w:r>
      <w:r>
        <w:rPr>
          <w:rFonts w:ascii="Tahoma" w:eastAsia="Times New Roman" w:hAnsi="Tahoma" w:cs="Tahoma"/>
          <w:sz w:val="20"/>
          <w:szCs w:val="20"/>
          <w:lang w:eastAsia="pl-PL"/>
        </w:rPr>
        <w:t xml:space="preserve">podobnych </w:t>
      </w:r>
      <w:r w:rsidR="00EC7344">
        <w:rPr>
          <w:rFonts w:ascii="Tahoma" w:eastAsia="Times New Roman" w:hAnsi="Tahoma" w:cs="Tahoma"/>
          <w:sz w:val="20"/>
          <w:szCs w:val="20"/>
          <w:lang w:eastAsia="pl-PL"/>
        </w:rPr>
        <w:t>usług</w:t>
      </w:r>
      <w:r>
        <w:rPr>
          <w:rFonts w:ascii="Tahoma" w:eastAsia="Times New Roman" w:hAnsi="Tahoma" w:cs="Tahoma"/>
          <w:sz w:val="20"/>
          <w:szCs w:val="20"/>
          <w:lang w:eastAsia="pl-PL"/>
        </w:rPr>
        <w:t xml:space="preserve"> w ok</w:t>
      </w:r>
      <w:r w:rsidRPr="0034611C">
        <w:rPr>
          <w:rFonts w:ascii="Tahoma" w:eastAsia="Times New Roman" w:hAnsi="Tahoma" w:cs="Tahoma"/>
          <w:sz w:val="20"/>
          <w:szCs w:val="20"/>
          <w:lang w:eastAsia="pl-PL"/>
        </w:rPr>
        <w:t>resie 3 lat od daty udzielenia zamówienia podstawowego.</w:t>
      </w:r>
    </w:p>
    <w:p w:rsidR="006B6289" w:rsidRPr="0034611C" w:rsidRDefault="006B6289" w:rsidP="006B6289">
      <w:pPr>
        <w:spacing w:after="0" w:line="240" w:lineRule="auto"/>
        <w:jc w:val="both"/>
        <w:rPr>
          <w:rFonts w:ascii="Tahoma" w:eastAsia="Times New Roman" w:hAnsi="Tahoma" w:cs="Tahoma"/>
          <w:b/>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XX</w:t>
      </w:r>
      <w:r>
        <w:rPr>
          <w:rFonts w:ascii="Tahoma" w:eastAsia="Times New Roman" w:hAnsi="Tahoma" w:cs="Tahoma"/>
          <w:b/>
          <w:sz w:val="20"/>
          <w:szCs w:val="20"/>
          <w:lang w:eastAsia="pl-PL"/>
        </w:rPr>
        <w:t>I</w:t>
      </w:r>
      <w:r w:rsidRPr="0034611C">
        <w:rPr>
          <w:rFonts w:ascii="Tahoma" w:eastAsia="Times New Roman" w:hAnsi="Tahoma" w:cs="Tahoma"/>
          <w:b/>
          <w:sz w:val="20"/>
          <w:szCs w:val="20"/>
          <w:lang w:eastAsia="pl-PL"/>
        </w:rPr>
        <w:t>I. OFERTY WARIANTOWE</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Zamawiający nie dopuszcza składania ofert wariantowych</w:t>
      </w:r>
    </w:p>
    <w:p w:rsidR="006B6289" w:rsidRPr="0034611C" w:rsidRDefault="006B6289" w:rsidP="006B6289">
      <w:pPr>
        <w:spacing w:after="0" w:line="240" w:lineRule="auto"/>
        <w:jc w:val="both"/>
        <w:rPr>
          <w:rFonts w:ascii="Tahoma" w:eastAsia="Times New Roman" w:hAnsi="Tahoma" w:cs="Tahoma"/>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XXI</w:t>
      </w:r>
      <w:r>
        <w:rPr>
          <w:rFonts w:ascii="Tahoma" w:eastAsia="Times New Roman" w:hAnsi="Tahoma" w:cs="Tahoma"/>
          <w:b/>
          <w:sz w:val="20"/>
          <w:szCs w:val="20"/>
          <w:lang w:eastAsia="pl-PL"/>
        </w:rPr>
        <w:t>I</w:t>
      </w:r>
      <w:r w:rsidRPr="0034611C">
        <w:rPr>
          <w:rFonts w:ascii="Tahoma" w:eastAsia="Times New Roman" w:hAnsi="Tahoma" w:cs="Tahoma"/>
          <w:b/>
          <w:sz w:val="20"/>
          <w:szCs w:val="20"/>
          <w:lang w:eastAsia="pl-PL"/>
        </w:rPr>
        <w:t xml:space="preserve">I. </w:t>
      </w:r>
      <w:r>
        <w:rPr>
          <w:rFonts w:ascii="Tahoma" w:eastAsia="Times New Roman" w:hAnsi="Tahoma" w:cs="Tahoma"/>
          <w:b/>
          <w:sz w:val="20"/>
          <w:szCs w:val="20"/>
          <w:lang w:eastAsia="pl-PL"/>
        </w:rPr>
        <w:t xml:space="preserve">ADRES POCZTY ELEKTRONICZNEJ LUB STRONY INTERNETOWEJ ZAMAWIAJĄCEGO </w:t>
      </w:r>
    </w:p>
    <w:p w:rsidR="006B6289" w:rsidRPr="004366E2" w:rsidRDefault="006B6289" w:rsidP="006B6289">
      <w:pPr>
        <w:spacing w:after="0" w:line="240" w:lineRule="auto"/>
        <w:jc w:val="both"/>
        <w:rPr>
          <w:rFonts w:ascii="Tahoma" w:eastAsia="Times New Roman" w:hAnsi="Tahoma" w:cs="Tahoma"/>
          <w:color w:val="000000" w:themeColor="text1"/>
          <w:sz w:val="20"/>
          <w:szCs w:val="20"/>
          <w:lang w:eastAsia="pl-PL"/>
        </w:rPr>
      </w:pPr>
      <w:r w:rsidRPr="004366E2">
        <w:rPr>
          <w:rFonts w:ascii="Tahoma" w:eastAsia="Times New Roman" w:hAnsi="Tahoma" w:cs="Tahoma"/>
          <w:color w:val="000000" w:themeColor="text1"/>
          <w:sz w:val="20"/>
          <w:szCs w:val="20"/>
          <w:lang w:eastAsia="pl-PL"/>
        </w:rPr>
        <w:t xml:space="preserve">Adres poczty elektronicznej: </w:t>
      </w:r>
      <w:r w:rsidR="00C66E5E" w:rsidRPr="004366E2">
        <w:rPr>
          <w:rFonts w:ascii="Tahoma" w:eastAsia="Times New Roman" w:hAnsi="Tahoma" w:cs="Tahoma"/>
          <w:color w:val="000000" w:themeColor="text1"/>
          <w:sz w:val="20"/>
          <w:szCs w:val="20"/>
          <w:u w:val="single"/>
          <w:lang w:eastAsia="pl-PL"/>
        </w:rPr>
        <w:t>urzad@zolynia.pl</w:t>
      </w:r>
    </w:p>
    <w:p w:rsidR="006B6289" w:rsidRPr="004366E2" w:rsidRDefault="006B6289" w:rsidP="006B6289">
      <w:pPr>
        <w:spacing w:after="0" w:line="240" w:lineRule="auto"/>
        <w:jc w:val="both"/>
        <w:rPr>
          <w:rFonts w:ascii="Tahoma" w:eastAsia="Times New Roman" w:hAnsi="Tahoma" w:cs="Tahoma"/>
          <w:color w:val="000000" w:themeColor="text1"/>
          <w:sz w:val="20"/>
          <w:szCs w:val="20"/>
          <w:lang w:eastAsia="pl-PL"/>
        </w:rPr>
      </w:pPr>
      <w:r w:rsidRPr="004366E2">
        <w:rPr>
          <w:rFonts w:ascii="Tahoma" w:eastAsia="Times New Roman" w:hAnsi="Tahoma" w:cs="Tahoma"/>
          <w:color w:val="000000" w:themeColor="text1"/>
          <w:sz w:val="20"/>
          <w:szCs w:val="20"/>
          <w:lang w:eastAsia="pl-PL"/>
        </w:rPr>
        <w:t xml:space="preserve">Adres strony internetowej: </w:t>
      </w:r>
      <w:hyperlink r:id="rId19" w:history="1">
        <w:r w:rsidR="001C7FF1" w:rsidRPr="004366E2">
          <w:rPr>
            <w:rStyle w:val="Hipercze"/>
            <w:rFonts w:ascii="Tahoma" w:eastAsia="Times New Roman" w:hAnsi="Tahoma" w:cs="Tahoma"/>
            <w:color w:val="000000" w:themeColor="text1"/>
            <w:sz w:val="20"/>
            <w:szCs w:val="20"/>
            <w:lang w:eastAsia="pl-PL"/>
          </w:rPr>
          <w:t>www.zolynia.pl</w:t>
        </w:r>
      </w:hyperlink>
      <w:r w:rsidRPr="004366E2">
        <w:rPr>
          <w:rFonts w:ascii="Tahoma" w:eastAsia="Times New Roman" w:hAnsi="Tahoma" w:cs="Tahoma"/>
          <w:color w:val="000000" w:themeColor="text1"/>
          <w:sz w:val="20"/>
          <w:szCs w:val="20"/>
          <w:lang w:eastAsia="pl-PL"/>
        </w:rPr>
        <w:t xml:space="preserve"> </w:t>
      </w:r>
    </w:p>
    <w:p w:rsidR="001C4606" w:rsidRDefault="001C4606" w:rsidP="006B6289">
      <w:pPr>
        <w:spacing w:after="0" w:line="240" w:lineRule="auto"/>
        <w:jc w:val="both"/>
        <w:rPr>
          <w:rFonts w:ascii="Tahoma" w:eastAsia="Times New Roman" w:hAnsi="Tahoma" w:cs="Tahoma"/>
          <w:b/>
          <w:sz w:val="20"/>
          <w:szCs w:val="20"/>
          <w:lang w:eastAsia="pl-PL"/>
        </w:rPr>
      </w:pPr>
    </w:p>
    <w:p w:rsidR="006B6289" w:rsidRDefault="006B6289" w:rsidP="006B62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XXIV</w:t>
      </w:r>
      <w:r w:rsidRPr="00533078">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WYMAGANIA, O KTÓRYCH MOWA W ART. 29 UST. 3 A USTAWY PZP</w:t>
      </w:r>
    </w:p>
    <w:p w:rsidR="006B6289" w:rsidRPr="00533078" w:rsidRDefault="001C4606" w:rsidP="001C4606">
      <w:pPr>
        <w:spacing w:after="0" w:line="240" w:lineRule="auto"/>
        <w:jc w:val="both"/>
        <w:rPr>
          <w:rFonts w:ascii="Tahoma" w:hAnsi="Tahoma" w:cs="Tahoma"/>
          <w:sz w:val="20"/>
          <w:szCs w:val="20"/>
        </w:rPr>
      </w:pPr>
      <w:r>
        <w:rPr>
          <w:rFonts w:ascii="Tahoma" w:hAnsi="Tahoma" w:cs="Tahoma"/>
          <w:sz w:val="20"/>
          <w:szCs w:val="20"/>
        </w:rPr>
        <w:t>Nie dotyczy</w:t>
      </w:r>
    </w:p>
    <w:p w:rsidR="006B6289" w:rsidRDefault="006B6289" w:rsidP="006B6289">
      <w:pPr>
        <w:spacing w:after="0" w:line="240" w:lineRule="auto"/>
        <w:jc w:val="both"/>
        <w:rPr>
          <w:rFonts w:ascii="Tahoma" w:eastAsia="Times New Roman" w:hAnsi="Tahoma" w:cs="Tahoma"/>
          <w:b/>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XXV</w:t>
      </w:r>
      <w:r w:rsidRPr="0034611C">
        <w:rPr>
          <w:rFonts w:ascii="Tahoma" w:eastAsia="Times New Roman" w:hAnsi="Tahoma" w:cs="Tahoma"/>
          <w:b/>
          <w:sz w:val="20"/>
          <w:szCs w:val="20"/>
          <w:lang w:eastAsia="pl-PL"/>
        </w:rPr>
        <w:t>. PODWYKONAWCY</w:t>
      </w:r>
    </w:p>
    <w:p w:rsidR="002B4701" w:rsidRPr="002B4701" w:rsidRDefault="002B4701" w:rsidP="002B4701">
      <w:pPr>
        <w:autoSpaceDE w:val="0"/>
        <w:autoSpaceDN w:val="0"/>
        <w:adjustRightInd w:val="0"/>
        <w:spacing w:after="0" w:line="240" w:lineRule="auto"/>
        <w:jc w:val="both"/>
        <w:rPr>
          <w:rFonts w:ascii="Tahoma" w:hAnsi="Tahoma" w:cs="Tahoma"/>
          <w:color w:val="000000"/>
          <w:sz w:val="20"/>
          <w:szCs w:val="20"/>
        </w:rPr>
      </w:pPr>
      <w:r w:rsidRPr="002B4701">
        <w:rPr>
          <w:rFonts w:ascii="Tahoma" w:hAnsi="Tahoma" w:cs="Tahoma"/>
          <w:color w:val="000000"/>
          <w:sz w:val="20"/>
          <w:szCs w:val="20"/>
        </w:rPr>
        <w:t>1. Wykonawca może zrealizować przedmiot umowy przy udziale podwykonawców zawierając z nimi stosowne umowy w formie pisemnej. Wykonawca odpowiedzialny jest jak za własne działanie lub zaniechanie za działania i zaniechania osób, z których pomocą zobowiązanie wykonywa, jak również osób, którym wykonanie zobowiązania powierza</w:t>
      </w:r>
      <w:r w:rsidRPr="002B4701">
        <w:rPr>
          <w:rFonts w:ascii="Tahoma" w:hAnsi="Tahoma" w:cs="Tahoma"/>
          <w:i/>
          <w:color w:val="000000"/>
          <w:sz w:val="20"/>
          <w:szCs w:val="20"/>
        </w:rPr>
        <w:t>.</w:t>
      </w:r>
    </w:p>
    <w:p w:rsidR="002B4701" w:rsidRPr="002B4701" w:rsidRDefault="002B4701" w:rsidP="002B4701">
      <w:pPr>
        <w:spacing w:after="0" w:line="240" w:lineRule="auto"/>
        <w:jc w:val="both"/>
        <w:rPr>
          <w:rFonts w:ascii="Tahoma" w:eastAsia="Times New Roman" w:hAnsi="Tahoma" w:cs="Tahoma"/>
          <w:sz w:val="20"/>
          <w:szCs w:val="20"/>
          <w:lang w:eastAsia="pl-PL"/>
        </w:rPr>
      </w:pPr>
      <w:r w:rsidRPr="002B4701">
        <w:rPr>
          <w:rFonts w:ascii="Tahoma" w:eastAsia="Times New Roman" w:hAnsi="Tahoma" w:cs="Tahoma"/>
          <w:sz w:val="20"/>
          <w:szCs w:val="20"/>
          <w:lang w:eastAsia="pl-PL"/>
        </w:rPr>
        <w:t>2. Wykonawca zobowiązany jest na żądanie Zamawiającego udzielić mu wszelkich informacji dotyczących podwykonawców.</w:t>
      </w:r>
    </w:p>
    <w:p w:rsidR="002B4701" w:rsidRPr="002B4701" w:rsidRDefault="002B4701" w:rsidP="002B4701">
      <w:pPr>
        <w:spacing w:after="0" w:line="240" w:lineRule="auto"/>
        <w:rPr>
          <w:rFonts w:ascii="Tahoma" w:eastAsia="Times New Roman" w:hAnsi="Tahoma" w:cs="Tahoma"/>
          <w:sz w:val="20"/>
          <w:szCs w:val="20"/>
          <w:lang w:eastAsia="pl-PL"/>
        </w:rPr>
      </w:pPr>
      <w:r w:rsidRPr="002B4701">
        <w:rPr>
          <w:rFonts w:ascii="Tahoma" w:eastAsia="Times New Roman" w:hAnsi="Tahoma" w:cs="Tahoma"/>
          <w:sz w:val="20"/>
          <w:szCs w:val="20"/>
          <w:lang w:eastAsia="pl-PL"/>
        </w:rPr>
        <w:t>3.   Za prace wykonywane przez podwykonawców płatności realizuje Wykonawca.</w:t>
      </w:r>
    </w:p>
    <w:p w:rsidR="006B6289" w:rsidRDefault="006B6289" w:rsidP="006B6289">
      <w:pPr>
        <w:spacing w:after="0" w:line="240" w:lineRule="auto"/>
        <w:jc w:val="both"/>
        <w:rPr>
          <w:rFonts w:ascii="Tahoma" w:eastAsia="Times New Roman" w:hAnsi="Tahoma" w:cs="Tahoma"/>
          <w:b/>
          <w:sz w:val="20"/>
          <w:szCs w:val="20"/>
          <w:lang w:eastAsia="pl-PL"/>
        </w:rPr>
      </w:pPr>
    </w:p>
    <w:p w:rsidR="006B6289" w:rsidRPr="00A3156B" w:rsidRDefault="00F14D44" w:rsidP="006B6289">
      <w:pPr>
        <w:spacing w:after="0" w:line="240" w:lineRule="auto"/>
        <w:rPr>
          <w:rFonts w:ascii="Tahoma" w:eastAsia="Times New Roman" w:hAnsi="Tahoma" w:cs="Tahoma"/>
          <w:i/>
          <w:sz w:val="20"/>
          <w:szCs w:val="20"/>
          <w:lang w:eastAsia="pl-PL"/>
        </w:rPr>
      </w:pPr>
      <w:r>
        <w:rPr>
          <w:rFonts w:ascii="Tahoma" w:eastAsia="Times New Roman" w:hAnsi="Tahoma" w:cs="Tahoma"/>
          <w:i/>
          <w:sz w:val="20"/>
          <w:szCs w:val="20"/>
          <w:lang w:eastAsia="pl-PL"/>
        </w:rPr>
        <w:t xml:space="preserve">Żołynia, dnia    </w:t>
      </w:r>
      <w:r w:rsidR="00273DB0">
        <w:rPr>
          <w:rFonts w:ascii="Tahoma" w:eastAsia="Times New Roman" w:hAnsi="Tahoma" w:cs="Tahoma"/>
          <w:i/>
          <w:sz w:val="20"/>
          <w:szCs w:val="20"/>
          <w:lang w:eastAsia="pl-PL"/>
        </w:rPr>
        <w:t>12</w:t>
      </w:r>
      <w:r w:rsidR="00FB6825">
        <w:rPr>
          <w:rFonts w:ascii="Tahoma" w:eastAsia="Times New Roman" w:hAnsi="Tahoma" w:cs="Tahoma"/>
          <w:i/>
          <w:sz w:val="20"/>
          <w:szCs w:val="20"/>
          <w:lang w:eastAsia="pl-PL"/>
        </w:rPr>
        <w:t>.04</w:t>
      </w:r>
      <w:r w:rsidR="00346F3F">
        <w:rPr>
          <w:rFonts w:ascii="Tahoma" w:eastAsia="Times New Roman" w:hAnsi="Tahoma" w:cs="Tahoma"/>
          <w:i/>
          <w:sz w:val="20"/>
          <w:szCs w:val="20"/>
          <w:lang w:eastAsia="pl-PL"/>
        </w:rPr>
        <w:t>.2017</w:t>
      </w:r>
      <w:r w:rsidR="006B6289">
        <w:rPr>
          <w:rFonts w:ascii="Tahoma" w:eastAsia="Times New Roman" w:hAnsi="Tahoma" w:cs="Tahoma"/>
          <w:i/>
          <w:sz w:val="20"/>
          <w:szCs w:val="20"/>
          <w:lang w:eastAsia="pl-PL"/>
        </w:rPr>
        <w:t xml:space="preserve"> r.</w:t>
      </w:r>
    </w:p>
    <w:p w:rsidR="00D325FE" w:rsidRPr="00520C17" w:rsidRDefault="006B6289" w:rsidP="00520C17">
      <w:pPr>
        <w:spacing w:after="0" w:line="240" w:lineRule="auto"/>
        <w:ind w:left="6372"/>
        <w:rPr>
          <w:rFonts w:ascii="Tahoma" w:eastAsia="Times New Roman" w:hAnsi="Tahoma" w:cs="Tahoma"/>
          <w:i/>
          <w:sz w:val="20"/>
          <w:szCs w:val="20"/>
          <w:lang w:eastAsia="pl-PL"/>
        </w:rPr>
      </w:pPr>
      <w:r w:rsidRPr="0034611C">
        <w:rPr>
          <w:rFonts w:ascii="Tahoma" w:eastAsia="Times New Roman" w:hAnsi="Tahoma" w:cs="Tahoma"/>
          <w:sz w:val="20"/>
          <w:szCs w:val="20"/>
          <w:lang w:eastAsia="pl-PL"/>
        </w:rPr>
        <w:t xml:space="preserve"> </w:t>
      </w:r>
      <w:r w:rsidRPr="0034611C">
        <w:rPr>
          <w:rFonts w:ascii="Tahoma" w:eastAsia="Times New Roman" w:hAnsi="Tahoma" w:cs="Tahoma"/>
          <w:sz w:val="20"/>
          <w:szCs w:val="20"/>
          <w:lang w:eastAsia="pl-PL"/>
        </w:rPr>
        <w:tab/>
      </w:r>
      <w:r>
        <w:rPr>
          <w:rFonts w:ascii="Tahoma" w:eastAsia="Times New Roman" w:hAnsi="Tahoma" w:cs="Tahoma"/>
          <w:i/>
          <w:sz w:val="20"/>
          <w:szCs w:val="20"/>
          <w:lang w:eastAsia="pl-PL"/>
        </w:rPr>
        <w:t>ZATWIERDZAM:</w:t>
      </w:r>
    </w:p>
    <w:p w:rsidR="001C7FF1" w:rsidRDefault="001C7FF1">
      <w:pPr>
        <w:spacing w:after="160" w:line="259" w:lineRule="auto"/>
        <w:rPr>
          <w:rFonts w:ascii="Tahoma" w:eastAsia="Times New Roman" w:hAnsi="Tahoma" w:cs="Tahoma"/>
          <w:i/>
          <w:lang w:eastAsia="pl-PL"/>
        </w:rPr>
      </w:pPr>
      <w:r>
        <w:rPr>
          <w:rFonts w:ascii="Tahoma" w:eastAsia="Times New Roman" w:hAnsi="Tahoma" w:cs="Tahoma"/>
          <w:i/>
          <w:lang w:eastAsia="pl-PL"/>
        </w:rPr>
        <w:br w:type="page"/>
      </w:r>
    </w:p>
    <w:p w:rsidR="00D325FE" w:rsidRPr="00455ED8" w:rsidRDefault="00D325FE" w:rsidP="00D325FE">
      <w:pPr>
        <w:spacing w:after="0" w:line="240" w:lineRule="auto"/>
        <w:jc w:val="right"/>
        <w:rPr>
          <w:rFonts w:ascii="Tahoma" w:eastAsia="Times New Roman" w:hAnsi="Tahoma" w:cs="Tahoma"/>
          <w:i/>
          <w:lang w:eastAsia="pl-PL"/>
        </w:rPr>
      </w:pPr>
      <w:r w:rsidRPr="00455ED8">
        <w:rPr>
          <w:rFonts w:ascii="Tahoma" w:eastAsia="Times New Roman" w:hAnsi="Tahoma" w:cs="Tahoma"/>
          <w:i/>
          <w:lang w:eastAsia="pl-PL"/>
        </w:rPr>
        <w:lastRenderedPageBreak/>
        <w:t>Zał. Nr 1 do SIWZ</w:t>
      </w:r>
    </w:p>
    <w:p w:rsidR="00D325FE" w:rsidRPr="00455ED8" w:rsidRDefault="00D325FE" w:rsidP="00D325FE">
      <w:pPr>
        <w:spacing w:after="0" w:line="240" w:lineRule="auto"/>
        <w:jc w:val="center"/>
        <w:rPr>
          <w:rFonts w:ascii="Tahoma" w:eastAsia="Times New Roman" w:hAnsi="Tahoma" w:cs="Tahoma"/>
          <w:b/>
          <w:lang w:eastAsia="pl-PL"/>
        </w:rPr>
      </w:pPr>
    </w:p>
    <w:p w:rsidR="00D325FE" w:rsidRPr="00455ED8" w:rsidRDefault="00D325FE" w:rsidP="00D325FE">
      <w:pPr>
        <w:spacing w:after="0" w:line="240" w:lineRule="auto"/>
        <w:jc w:val="center"/>
        <w:rPr>
          <w:rFonts w:ascii="Tahoma" w:eastAsia="Times New Roman" w:hAnsi="Tahoma" w:cs="Tahoma"/>
          <w:b/>
          <w:lang w:eastAsia="pl-PL"/>
        </w:rPr>
      </w:pPr>
      <w:r w:rsidRPr="00455ED8">
        <w:rPr>
          <w:rFonts w:ascii="Tahoma" w:eastAsia="Times New Roman" w:hAnsi="Tahoma" w:cs="Tahoma"/>
          <w:b/>
          <w:lang w:eastAsia="pl-PL"/>
        </w:rPr>
        <w:t>O F E R T A</w:t>
      </w:r>
    </w:p>
    <w:p w:rsidR="00D325FE" w:rsidRPr="00455ED8" w:rsidRDefault="00D325FE" w:rsidP="00D325FE">
      <w:pPr>
        <w:spacing w:after="0" w:line="240" w:lineRule="auto"/>
        <w:jc w:val="center"/>
        <w:rPr>
          <w:rFonts w:ascii="Tahoma" w:eastAsia="Times New Roman" w:hAnsi="Tahoma" w:cs="Tahoma"/>
          <w:b/>
          <w:lang w:eastAsia="pl-PL"/>
        </w:rPr>
      </w:pPr>
      <w:r w:rsidRPr="00455ED8">
        <w:rPr>
          <w:rFonts w:ascii="Tahoma" w:eastAsia="Times New Roman" w:hAnsi="Tahoma" w:cs="Tahoma"/>
          <w:b/>
          <w:lang w:eastAsia="pl-PL"/>
        </w:rPr>
        <w:tab/>
      </w:r>
      <w:r w:rsidRPr="00455ED8">
        <w:rPr>
          <w:rFonts w:ascii="Tahoma" w:eastAsia="Times New Roman" w:hAnsi="Tahoma" w:cs="Tahoma"/>
          <w:b/>
          <w:lang w:eastAsia="pl-PL"/>
        </w:rPr>
        <w:tab/>
      </w:r>
      <w:r w:rsidRPr="00455ED8">
        <w:rPr>
          <w:rFonts w:ascii="Tahoma" w:eastAsia="Times New Roman" w:hAnsi="Tahoma" w:cs="Tahoma"/>
          <w:b/>
          <w:lang w:eastAsia="pl-PL"/>
        </w:rPr>
        <w:tab/>
      </w:r>
      <w:r w:rsidRPr="00455ED8">
        <w:rPr>
          <w:rFonts w:ascii="Tahoma" w:eastAsia="Times New Roman" w:hAnsi="Tahoma" w:cs="Tahoma"/>
          <w:b/>
          <w:lang w:eastAsia="pl-PL"/>
        </w:rPr>
        <w:tab/>
      </w:r>
      <w:r w:rsidRPr="00455ED8">
        <w:rPr>
          <w:rFonts w:ascii="Tahoma" w:eastAsia="Times New Roman" w:hAnsi="Tahoma" w:cs="Tahoma"/>
          <w:b/>
          <w:lang w:eastAsia="pl-PL"/>
        </w:rPr>
        <w:tab/>
      </w:r>
      <w:r w:rsidRPr="00455ED8">
        <w:rPr>
          <w:rFonts w:ascii="Tahoma" w:eastAsia="Times New Roman" w:hAnsi="Tahoma" w:cs="Tahoma"/>
          <w:b/>
          <w:lang w:eastAsia="pl-PL"/>
        </w:rPr>
        <w:tab/>
      </w:r>
      <w:r w:rsidRPr="00455ED8">
        <w:rPr>
          <w:rFonts w:ascii="Tahoma" w:eastAsia="Times New Roman" w:hAnsi="Tahoma" w:cs="Tahoma"/>
          <w:b/>
          <w:lang w:eastAsia="pl-PL"/>
        </w:rPr>
        <w:tab/>
      </w:r>
    </w:p>
    <w:p w:rsidR="00D325FE" w:rsidRPr="00455ED8" w:rsidRDefault="00D325FE" w:rsidP="00D325FE">
      <w:pPr>
        <w:spacing w:after="0" w:line="240" w:lineRule="auto"/>
        <w:jc w:val="center"/>
        <w:rPr>
          <w:rFonts w:ascii="Tahoma" w:eastAsia="Times New Roman" w:hAnsi="Tahoma" w:cs="Tahoma"/>
          <w:b/>
          <w:lang w:eastAsia="pl-PL"/>
        </w:rPr>
      </w:pPr>
      <w:r>
        <w:rPr>
          <w:rFonts w:ascii="Tahoma" w:eastAsia="Times New Roman" w:hAnsi="Tahoma" w:cs="Tahoma"/>
          <w:b/>
          <w:lang w:eastAsia="pl-PL"/>
        </w:rPr>
        <w:t xml:space="preserve">                                                                                                       Gmina Żołynia</w:t>
      </w:r>
    </w:p>
    <w:p w:rsidR="00D325FE" w:rsidRPr="00455ED8" w:rsidRDefault="00D325FE" w:rsidP="00D325FE">
      <w:pPr>
        <w:spacing w:after="0" w:line="240" w:lineRule="auto"/>
        <w:ind w:left="6372" w:firstLine="708"/>
        <w:jc w:val="both"/>
        <w:rPr>
          <w:rFonts w:ascii="Tahoma" w:eastAsia="Times New Roman" w:hAnsi="Tahoma" w:cs="Tahoma"/>
          <w:b/>
          <w:lang w:eastAsia="pl-PL"/>
        </w:rPr>
      </w:pPr>
      <w:r>
        <w:rPr>
          <w:rFonts w:ascii="Tahoma" w:eastAsia="Times New Roman" w:hAnsi="Tahoma" w:cs="Tahoma"/>
          <w:b/>
          <w:lang w:eastAsia="pl-PL"/>
        </w:rPr>
        <w:t>ul. Rynek 22</w:t>
      </w:r>
    </w:p>
    <w:p w:rsidR="00D325FE" w:rsidRPr="00455ED8" w:rsidRDefault="00D325FE" w:rsidP="00D325FE">
      <w:pPr>
        <w:spacing w:after="0" w:line="240" w:lineRule="auto"/>
        <w:ind w:left="6372" w:firstLine="708"/>
        <w:jc w:val="both"/>
        <w:rPr>
          <w:rFonts w:ascii="Tahoma" w:eastAsia="Times New Roman" w:hAnsi="Tahoma" w:cs="Tahoma"/>
          <w:b/>
          <w:lang w:eastAsia="pl-PL"/>
        </w:rPr>
      </w:pPr>
      <w:r>
        <w:rPr>
          <w:rFonts w:ascii="Tahoma" w:eastAsia="Times New Roman" w:hAnsi="Tahoma" w:cs="Tahoma"/>
          <w:b/>
          <w:lang w:eastAsia="pl-PL"/>
        </w:rPr>
        <w:t>37-110 Żołynia</w:t>
      </w:r>
    </w:p>
    <w:p w:rsidR="00D325FE" w:rsidRPr="00455ED8" w:rsidRDefault="00D325FE" w:rsidP="00D325FE">
      <w:pPr>
        <w:widowControl w:val="0"/>
        <w:shd w:val="clear" w:color="auto" w:fill="FFFFFF"/>
        <w:autoSpaceDE w:val="0"/>
        <w:autoSpaceDN w:val="0"/>
        <w:adjustRightInd w:val="0"/>
        <w:spacing w:after="0" w:line="240" w:lineRule="auto"/>
        <w:contextualSpacing/>
        <w:rPr>
          <w:rFonts w:ascii="Tahoma" w:eastAsia="Times New Roman" w:hAnsi="Tahoma" w:cs="Tahoma"/>
          <w:color w:val="000000"/>
          <w:spacing w:val="-10"/>
        </w:rPr>
      </w:pPr>
    </w:p>
    <w:p w:rsidR="00D325FE" w:rsidRPr="008A16E6" w:rsidRDefault="00D325FE" w:rsidP="00D325FE">
      <w:pPr>
        <w:widowControl w:val="0"/>
        <w:shd w:val="clear" w:color="auto" w:fill="FFFFFF"/>
        <w:autoSpaceDE w:val="0"/>
        <w:autoSpaceDN w:val="0"/>
        <w:adjustRightInd w:val="0"/>
        <w:spacing w:after="0" w:line="240" w:lineRule="auto"/>
        <w:contextualSpacing/>
        <w:rPr>
          <w:rFonts w:ascii="Tahoma" w:eastAsia="Times New Roman" w:hAnsi="Tahoma" w:cs="Tahoma"/>
          <w:color w:val="000000"/>
          <w:spacing w:val="-10"/>
          <w:sz w:val="20"/>
          <w:szCs w:val="20"/>
        </w:rPr>
      </w:pPr>
      <w:r w:rsidRPr="008A16E6">
        <w:rPr>
          <w:rFonts w:ascii="Tahoma" w:eastAsia="Times New Roman" w:hAnsi="Tahoma" w:cs="Tahoma"/>
          <w:color w:val="000000"/>
          <w:spacing w:val="-10"/>
          <w:sz w:val="20"/>
          <w:szCs w:val="20"/>
        </w:rPr>
        <w:t>Nazwa i adres firmy:</w:t>
      </w:r>
    </w:p>
    <w:p w:rsidR="00D325FE" w:rsidRPr="00455ED8" w:rsidRDefault="00D325FE" w:rsidP="00D325FE">
      <w:pPr>
        <w:shd w:val="clear" w:color="auto" w:fill="FFFFFF"/>
        <w:contextualSpacing/>
        <w:rPr>
          <w:rFonts w:ascii="Tahoma" w:eastAsia="Times New Roman" w:hAnsi="Tahoma" w:cs="Tahoma"/>
          <w:color w:val="000000"/>
          <w:spacing w:val="-10"/>
        </w:rPr>
      </w:pPr>
      <w:r w:rsidRPr="00455ED8">
        <w:rPr>
          <w:rFonts w:ascii="Tahoma" w:eastAsia="Times New Roman" w:hAnsi="Tahoma" w:cs="Tahoma"/>
          <w:color w:val="000000"/>
          <w:spacing w:val="-10"/>
        </w:rPr>
        <w:t>………………………………………………………………..</w:t>
      </w:r>
    </w:p>
    <w:p w:rsidR="00D325FE" w:rsidRPr="00455ED8" w:rsidRDefault="00D325FE" w:rsidP="00D325FE">
      <w:pPr>
        <w:shd w:val="clear" w:color="auto" w:fill="FFFFFF"/>
        <w:contextualSpacing/>
        <w:rPr>
          <w:rFonts w:ascii="Tahoma" w:eastAsia="Times New Roman" w:hAnsi="Tahoma" w:cs="Tahoma"/>
          <w:color w:val="000000"/>
          <w:spacing w:val="-10"/>
        </w:rPr>
      </w:pPr>
      <w:r w:rsidRPr="00455ED8">
        <w:rPr>
          <w:rFonts w:ascii="Tahoma" w:eastAsia="Times New Roman" w:hAnsi="Tahoma" w:cs="Tahoma"/>
          <w:color w:val="000000"/>
          <w:spacing w:val="-10"/>
        </w:rPr>
        <w:t>………………………………………………………………..</w:t>
      </w:r>
    </w:p>
    <w:p w:rsidR="00D325FE" w:rsidRPr="00455ED8" w:rsidRDefault="00D325FE" w:rsidP="00D325FE">
      <w:pPr>
        <w:shd w:val="clear" w:color="auto" w:fill="FFFFFF"/>
        <w:contextualSpacing/>
        <w:rPr>
          <w:rFonts w:ascii="Tahoma" w:eastAsia="Times New Roman" w:hAnsi="Tahoma" w:cs="Tahoma"/>
          <w:color w:val="000000"/>
          <w:spacing w:val="-10"/>
        </w:rPr>
      </w:pPr>
      <w:r w:rsidRPr="00455ED8">
        <w:rPr>
          <w:rFonts w:ascii="Tahoma" w:eastAsia="Times New Roman" w:hAnsi="Tahoma" w:cs="Tahoma"/>
          <w:color w:val="000000"/>
          <w:spacing w:val="-10"/>
        </w:rPr>
        <w:t>………………………………………………………………..</w:t>
      </w:r>
    </w:p>
    <w:p w:rsidR="00D325FE" w:rsidRPr="008A16E6" w:rsidRDefault="00D325FE" w:rsidP="00D325FE">
      <w:pPr>
        <w:shd w:val="clear" w:color="auto" w:fill="FFFFFF"/>
        <w:spacing w:before="120" w:after="0" w:line="396" w:lineRule="exact"/>
        <w:ind w:left="45"/>
        <w:rPr>
          <w:rFonts w:ascii="Tahoma" w:eastAsia="Times New Roman" w:hAnsi="Tahoma" w:cs="Tahoma"/>
          <w:sz w:val="20"/>
          <w:szCs w:val="20"/>
          <w:lang w:eastAsia="pl-PL"/>
        </w:rPr>
      </w:pPr>
      <w:r w:rsidRPr="008A16E6">
        <w:rPr>
          <w:rFonts w:ascii="Tahoma" w:eastAsia="Times New Roman" w:hAnsi="Tahoma" w:cs="Tahoma"/>
          <w:color w:val="000000"/>
          <w:spacing w:val="-6"/>
          <w:sz w:val="20"/>
          <w:szCs w:val="20"/>
          <w:lang w:eastAsia="pl-PL"/>
        </w:rPr>
        <w:t xml:space="preserve">Nr telefonu ........................................... </w:t>
      </w:r>
      <w:r w:rsidRPr="008A16E6">
        <w:rPr>
          <w:rFonts w:ascii="Tahoma" w:eastAsia="Times New Roman" w:hAnsi="Tahoma" w:cs="Tahoma"/>
          <w:color w:val="000000"/>
          <w:spacing w:val="19"/>
          <w:sz w:val="20"/>
          <w:szCs w:val="20"/>
          <w:lang w:eastAsia="pl-PL"/>
        </w:rPr>
        <w:t xml:space="preserve">Nr </w:t>
      </w:r>
      <w:r w:rsidRPr="008A16E6">
        <w:rPr>
          <w:rFonts w:ascii="Tahoma" w:eastAsia="Times New Roman" w:hAnsi="Tahoma" w:cs="Tahoma"/>
          <w:color w:val="000000"/>
          <w:spacing w:val="-6"/>
          <w:sz w:val="20"/>
          <w:szCs w:val="20"/>
          <w:lang w:eastAsia="pl-PL"/>
        </w:rPr>
        <w:t>fax. ................................................................</w:t>
      </w:r>
    </w:p>
    <w:p w:rsidR="00D325FE" w:rsidRPr="008A16E6" w:rsidRDefault="00D325FE" w:rsidP="00D325FE">
      <w:pPr>
        <w:shd w:val="clear" w:color="auto" w:fill="FFFFFF"/>
        <w:spacing w:after="0" w:line="396" w:lineRule="exact"/>
        <w:ind w:left="50"/>
        <w:rPr>
          <w:rFonts w:ascii="Tahoma" w:eastAsia="Times New Roman" w:hAnsi="Tahoma" w:cs="Tahoma"/>
          <w:color w:val="000000"/>
          <w:spacing w:val="-5"/>
          <w:sz w:val="20"/>
          <w:szCs w:val="20"/>
          <w:lang w:eastAsia="pl-PL"/>
        </w:rPr>
      </w:pPr>
      <w:r w:rsidRPr="008A16E6">
        <w:rPr>
          <w:rFonts w:ascii="Tahoma" w:eastAsia="Times New Roman" w:hAnsi="Tahoma" w:cs="Tahoma"/>
          <w:color w:val="000000"/>
          <w:spacing w:val="-5"/>
          <w:sz w:val="20"/>
          <w:szCs w:val="20"/>
          <w:lang w:eastAsia="pl-PL"/>
        </w:rPr>
        <w:t>NIP……….......................................... Internet: http:// ……………………………….</w:t>
      </w:r>
    </w:p>
    <w:p w:rsidR="00D325FE" w:rsidRPr="008A16E6" w:rsidRDefault="00D325FE" w:rsidP="00D325FE">
      <w:pPr>
        <w:shd w:val="clear" w:color="auto" w:fill="FFFFFF"/>
        <w:spacing w:after="0" w:line="396" w:lineRule="exact"/>
        <w:ind w:left="50"/>
        <w:rPr>
          <w:rFonts w:ascii="Tahoma" w:eastAsia="Times New Roman" w:hAnsi="Tahoma" w:cs="Tahoma"/>
          <w:sz w:val="20"/>
          <w:szCs w:val="20"/>
          <w:lang w:eastAsia="pl-PL"/>
        </w:rPr>
      </w:pPr>
      <w:r w:rsidRPr="008A16E6">
        <w:rPr>
          <w:rFonts w:ascii="Tahoma" w:eastAsia="Times New Roman" w:hAnsi="Tahoma" w:cs="Tahoma"/>
          <w:color w:val="000000"/>
          <w:spacing w:val="-6"/>
          <w:sz w:val="20"/>
          <w:szCs w:val="20"/>
          <w:lang w:eastAsia="pl-PL"/>
        </w:rPr>
        <w:t>e-mail:........................@...................................</w:t>
      </w:r>
    </w:p>
    <w:p w:rsidR="00D325FE" w:rsidRPr="00455ED8"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t>Przystępując do postępowania o udzielenie zamówienia publicznego na:</w:t>
      </w:r>
    </w:p>
    <w:p w:rsidR="00D325FE" w:rsidRPr="00455ED8"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D325FE">
      <w:pPr>
        <w:spacing w:after="0" w:line="240" w:lineRule="auto"/>
        <w:jc w:val="center"/>
        <w:rPr>
          <w:rFonts w:ascii="Tahoma" w:eastAsia="Times New Roman" w:hAnsi="Tahoma" w:cs="Tahoma"/>
          <w:b/>
          <w:lang w:eastAsia="pl-PL"/>
        </w:rPr>
      </w:pPr>
      <w:r w:rsidRPr="00455ED8">
        <w:rPr>
          <w:rFonts w:ascii="Tahoma" w:eastAsia="Times New Roman" w:hAnsi="Tahoma" w:cs="Tahoma"/>
          <w:b/>
          <w:lang w:eastAsia="pl-PL"/>
        </w:rPr>
        <w:t>ODBIÓR I ZAGOSPODAROWANIE ODPADÓW KOMUNALNYCH OD WŁAŚCICIELI NIERUCHOMOŚCI ZAM</w:t>
      </w:r>
      <w:r w:rsidR="00FB6825">
        <w:rPr>
          <w:rFonts w:ascii="Tahoma" w:eastAsia="Times New Roman" w:hAnsi="Tahoma" w:cs="Tahoma"/>
          <w:b/>
          <w:lang w:eastAsia="pl-PL"/>
        </w:rPr>
        <w:t>IESZKAŁYCH Z TERENU GMINY ŻOŁYNIA</w:t>
      </w:r>
      <w:r w:rsidRPr="00455ED8">
        <w:rPr>
          <w:rFonts w:ascii="Tahoma" w:eastAsia="Times New Roman" w:hAnsi="Tahoma" w:cs="Tahoma"/>
          <w:b/>
          <w:lang w:eastAsia="pl-PL"/>
        </w:rPr>
        <w:t xml:space="preserve"> </w:t>
      </w:r>
    </w:p>
    <w:p w:rsidR="00D325FE" w:rsidRPr="00455ED8" w:rsidRDefault="00D325FE" w:rsidP="00D325FE">
      <w:pPr>
        <w:spacing w:after="0" w:line="240" w:lineRule="auto"/>
        <w:jc w:val="center"/>
        <w:rPr>
          <w:rFonts w:ascii="Tahoma" w:eastAsia="Times New Roman" w:hAnsi="Tahoma" w:cs="Tahoma"/>
          <w:lang w:eastAsia="pl-PL"/>
        </w:rPr>
      </w:pPr>
      <w:r w:rsidRPr="00455ED8">
        <w:rPr>
          <w:rFonts w:ascii="Tahoma" w:eastAsia="Times New Roman" w:hAnsi="Tahoma" w:cs="Tahoma"/>
          <w:b/>
          <w:lang w:eastAsia="pl-PL"/>
        </w:rPr>
        <w:t>W OKR</w:t>
      </w:r>
      <w:r>
        <w:rPr>
          <w:rFonts w:ascii="Tahoma" w:eastAsia="Times New Roman" w:hAnsi="Tahoma" w:cs="Tahoma"/>
          <w:b/>
          <w:lang w:eastAsia="pl-PL"/>
        </w:rPr>
        <w:t>ESIE OD 1.VII.2017 DO 30.VI.2019</w:t>
      </w:r>
      <w:r w:rsidRPr="00455ED8">
        <w:rPr>
          <w:rFonts w:ascii="Tahoma" w:eastAsia="Times New Roman" w:hAnsi="Tahoma" w:cs="Tahoma"/>
          <w:b/>
          <w:lang w:eastAsia="pl-PL"/>
        </w:rPr>
        <w:t xml:space="preserve"> r.</w:t>
      </w:r>
    </w:p>
    <w:p w:rsidR="00D325FE" w:rsidRPr="00455ED8" w:rsidRDefault="00D325FE" w:rsidP="00D325FE">
      <w:pPr>
        <w:spacing w:after="0" w:line="240" w:lineRule="auto"/>
        <w:jc w:val="center"/>
        <w:rPr>
          <w:rFonts w:ascii="Tahoma" w:eastAsia="Times New Roman" w:hAnsi="Tahoma" w:cs="Tahoma"/>
          <w:sz w:val="20"/>
          <w:szCs w:val="20"/>
          <w:lang w:eastAsia="pl-PL"/>
        </w:rPr>
      </w:pPr>
    </w:p>
    <w:p w:rsidR="00D325FE" w:rsidRPr="00455ED8"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t>w trybie przetargu nieograniczonego oferujemy wykonanie usług odbioru i zagospodarowania odpadów za cenę ryczałtową:</w:t>
      </w:r>
    </w:p>
    <w:p w:rsidR="00D325FE" w:rsidRPr="00455ED8"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t>miesięczną netto: …………………………………… zł.</w:t>
      </w:r>
    </w:p>
    <w:p w:rsidR="00D325FE" w:rsidRPr="00455ED8"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t>słownie: ……………………………………………………………………………………………………………………………</w:t>
      </w:r>
      <w:r>
        <w:rPr>
          <w:rFonts w:ascii="Tahoma" w:eastAsia="Times New Roman" w:hAnsi="Tahoma" w:cs="Tahoma"/>
          <w:sz w:val="20"/>
          <w:szCs w:val="20"/>
          <w:lang w:eastAsia="pl-PL"/>
        </w:rPr>
        <w:t>……………</w:t>
      </w:r>
      <w:r w:rsidR="008410F2">
        <w:rPr>
          <w:rFonts w:ascii="Tahoma" w:eastAsia="Times New Roman" w:hAnsi="Tahoma" w:cs="Tahoma"/>
          <w:sz w:val="20"/>
          <w:szCs w:val="20"/>
          <w:lang w:eastAsia="pl-PL"/>
        </w:rPr>
        <w:t>……..</w:t>
      </w:r>
    </w:p>
    <w:p w:rsidR="00D325FE" w:rsidRPr="00455ED8"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t>VAT …</w:t>
      </w:r>
      <w:r>
        <w:rPr>
          <w:rFonts w:ascii="Tahoma" w:eastAsia="Times New Roman" w:hAnsi="Tahoma" w:cs="Tahoma"/>
          <w:sz w:val="20"/>
          <w:szCs w:val="20"/>
          <w:lang w:eastAsia="pl-PL"/>
        </w:rPr>
        <w:t>…</w:t>
      </w:r>
      <w:r w:rsidRPr="00455ED8">
        <w:rPr>
          <w:rFonts w:ascii="Tahoma" w:eastAsia="Times New Roman" w:hAnsi="Tahoma" w:cs="Tahoma"/>
          <w:sz w:val="20"/>
          <w:szCs w:val="20"/>
          <w:lang w:eastAsia="pl-PL"/>
        </w:rPr>
        <w:t>… %</w:t>
      </w:r>
    </w:p>
    <w:p w:rsidR="00D325FE" w:rsidRPr="00455ED8"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t>miesięczną brutto: ……………………………………… zł.</w:t>
      </w:r>
    </w:p>
    <w:p w:rsidR="00D325FE" w:rsidRPr="00455ED8"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t>słownie: ……………………………………………………………………………………………………………</w:t>
      </w:r>
      <w:r>
        <w:rPr>
          <w:rFonts w:ascii="Tahoma" w:eastAsia="Times New Roman" w:hAnsi="Tahoma" w:cs="Tahoma"/>
          <w:sz w:val="20"/>
          <w:szCs w:val="20"/>
          <w:lang w:eastAsia="pl-PL"/>
        </w:rPr>
        <w:t>………….</w:t>
      </w:r>
      <w:r w:rsidRPr="00455ED8">
        <w:rPr>
          <w:rFonts w:ascii="Tahoma" w:eastAsia="Times New Roman" w:hAnsi="Tahoma" w:cs="Tahoma"/>
          <w:sz w:val="20"/>
          <w:szCs w:val="20"/>
          <w:lang w:eastAsia="pl-PL"/>
        </w:rPr>
        <w:t>……………………</w:t>
      </w:r>
    </w:p>
    <w:p w:rsidR="00D325FE" w:rsidRPr="00455ED8"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273DB0">
      <w:pPr>
        <w:spacing w:after="0" w:line="240" w:lineRule="auto"/>
        <w:rPr>
          <w:rFonts w:ascii="Tahoma" w:eastAsia="Times New Roman" w:hAnsi="Tahoma" w:cs="Tahoma"/>
          <w:sz w:val="20"/>
          <w:szCs w:val="20"/>
          <w:lang w:eastAsia="pl-PL"/>
        </w:rPr>
      </w:pPr>
      <w:r w:rsidRPr="00455ED8">
        <w:rPr>
          <w:rFonts w:ascii="Tahoma" w:eastAsia="Times New Roman" w:hAnsi="Tahoma" w:cs="Tahoma"/>
          <w:b/>
          <w:sz w:val="20"/>
          <w:szCs w:val="20"/>
          <w:lang w:eastAsia="pl-PL"/>
        </w:rPr>
        <w:t>Łączna cena za wykonanie zamówienia</w:t>
      </w:r>
      <w:r>
        <w:rPr>
          <w:rFonts w:ascii="Tahoma" w:eastAsia="Times New Roman" w:hAnsi="Tahoma" w:cs="Tahoma"/>
          <w:sz w:val="20"/>
          <w:szCs w:val="20"/>
          <w:lang w:eastAsia="pl-PL"/>
        </w:rPr>
        <w:t xml:space="preserve"> /24 m-ce</w:t>
      </w:r>
      <w:r w:rsidRPr="00455ED8">
        <w:rPr>
          <w:rFonts w:ascii="Tahoma" w:eastAsia="Times New Roman" w:hAnsi="Tahoma" w:cs="Tahoma"/>
          <w:sz w:val="20"/>
          <w:szCs w:val="20"/>
          <w:lang w:eastAsia="pl-PL"/>
        </w:rPr>
        <w:t>/ ………………………………………………</w:t>
      </w:r>
      <w:r>
        <w:rPr>
          <w:rFonts w:ascii="Tahoma" w:eastAsia="Times New Roman" w:hAnsi="Tahoma" w:cs="Tahoma"/>
          <w:sz w:val="20"/>
          <w:szCs w:val="20"/>
          <w:lang w:eastAsia="pl-PL"/>
        </w:rPr>
        <w:t>……………</w:t>
      </w:r>
      <w:r w:rsidRPr="00455ED8">
        <w:rPr>
          <w:rFonts w:ascii="Tahoma" w:eastAsia="Times New Roman" w:hAnsi="Tahoma" w:cs="Tahoma"/>
          <w:sz w:val="20"/>
          <w:szCs w:val="20"/>
          <w:lang w:eastAsia="pl-PL"/>
        </w:rPr>
        <w:t>………….. zł. brutto</w:t>
      </w:r>
    </w:p>
    <w:p w:rsidR="00D325FE" w:rsidRPr="00455ED8" w:rsidRDefault="00D325FE" w:rsidP="00D325FE">
      <w:pPr>
        <w:spacing w:after="0" w:line="240" w:lineRule="auto"/>
        <w:jc w:val="both"/>
        <w:rPr>
          <w:rFonts w:ascii="Tahoma" w:eastAsia="Times New Roman" w:hAnsi="Tahoma" w:cs="Tahoma"/>
          <w:sz w:val="20"/>
          <w:szCs w:val="20"/>
          <w:lang w:eastAsia="pl-PL"/>
        </w:rPr>
      </w:pPr>
    </w:p>
    <w:p w:rsidR="00D325FE"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t>słownie:………………………………………………………………………………………………</w:t>
      </w:r>
      <w:r>
        <w:rPr>
          <w:rFonts w:ascii="Tahoma" w:eastAsia="Times New Roman" w:hAnsi="Tahoma" w:cs="Tahoma"/>
          <w:sz w:val="20"/>
          <w:szCs w:val="20"/>
          <w:lang w:eastAsia="pl-PL"/>
        </w:rPr>
        <w:t>………….</w:t>
      </w:r>
      <w:r w:rsidR="008410F2">
        <w:rPr>
          <w:rFonts w:ascii="Tahoma" w:eastAsia="Times New Roman" w:hAnsi="Tahoma" w:cs="Tahoma"/>
          <w:sz w:val="20"/>
          <w:szCs w:val="20"/>
          <w:lang w:eastAsia="pl-PL"/>
        </w:rPr>
        <w:t>…………………………</w:t>
      </w:r>
    </w:p>
    <w:p w:rsidR="00D325FE" w:rsidRPr="00455ED8" w:rsidRDefault="00D325FE" w:rsidP="00D325FE">
      <w:pPr>
        <w:spacing w:after="0" w:line="240" w:lineRule="auto"/>
        <w:jc w:val="both"/>
        <w:rPr>
          <w:rFonts w:ascii="Tahoma" w:eastAsia="Times New Roman" w:hAnsi="Tahoma" w:cs="Tahoma"/>
          <w:sz w:val="20"/>
          <w:szCs w:val="20"/>
          <w:lang w:eastAsia="pl-PL"/>
        </w:rPr>
      </w:pPr>
    </w:p>
    <w:p w:rsidR="00D325FE" w:rsidRPr="004567B5" w:rsidRDefault="00D325FE" w:rsidP="00D325FE">
      <w:pPr>
        <w:spacing w:after="0" w:line="240" w:lineRule="auto"/>
        <w:jc w:val="both"/>
        <w:rPr>
          <w:rFonts w:ascii="Tahoma" w:eastAsia="Times New Roman" w:hAnsi="Tahoma" w:cs="Tahoma"/>
          <w:sz w:val="20"/>
          <w:szCs w:val="20"/>
          <w:lang w:eastAsia="pl-PL"/>
        </w:rPr>
      </w:pPr>
      <w:r w:rsidRPr="008A16E6">
        <w:rPr>
          <w:rFonts w:ascii="Tahoma" w:eastAsia="Times New Roman" w:hAnsi="Tahoma" w:cs="Tahoma"/>
          <w:b/>
          <w:sz w:val="20"/>
          <w:szCs w:val="20"/>
          <w:lang w:eastAsia="pl-PL"/>
        </w:rPr>
        <w:t>Termin płatności</w:t>
      </w:r>
      <w:r w:rsidRPr="004567B5">
        <w:rPr>
          <w:rFonts w:ascii="Tahoma" w:eastAsia="Times New Roman" w:hAnsi="Tahoma" w:cs="Tahoma"/>
          <w:sz w:val="20"/>
          <w:szCs w:val="20"/>
          <w:lang w:eastAsia="pl-PL"/>
        </w:rPr>
        <w:t xml:space="preserve"> ……………dni od daty wpływu do Zamawiającego prawidłowo wystawionej faktury</w:t>
      </w:r>
      <w:r>
        <w:rPr>
          <w:rFonts w:ascii="Tahoma" w:eastAsia="Times New Roman" w:hAnsi="Tahoma" w:cs="Tahoma"/>
          <w:sz w:val="20"/>
          <w:szCs w:val="20"/>
          <w:lang w:eastAsia="pl-PL"/>
        </w:rPr>
        <w:t>.</w:t>
      </w:r>
    </w:p>
    <w:p w:rsidR="00D325FE" w:rsidRDefault="00D325FE" w:rsidP="00D325FE">
      <w:pPr>
        <w:spacing w:after="0" w:line="240" w:lineRule="auto"/>
        <w:jc w:val="both"/>
        <w:rPr>
          <w:rFonts w:ascii="Tahoma" w:eastAsia="Times New Roman" w:hAnsi="Tahoma" w:cs="Tahoma"/>
          <w:sz w:val="20"/>
          <w:szCs w:val="20"/>
          <w:lang w:eastAsia="pl-PL"/>
        </w:rPr>
      </w:pPr>
    </w:p>
    <w:p w:rsidR="00D325FE" w:rsidRDefault="00D325FE" w:rsidP="00D325FE">
      <w:pPr>
        <w:spacing w:after="0" w:line="240" w:lineRule="auto"/>
        <w:jc w:val="both"/>
        <w:rPr>
          <w:rFonts w:ascii="Tahoma" w:eastAsia="Times New Roman" w:hAnsi="Tahoma" w:cs="Tahoma"/>
          <w:sz w:val="20"/>
          <w:szCs w:val="20"/>
          <w:lang w:eastAsia="pl-PL"/>
        </w:rPr>
      </w:pPr>
      <w:r w:rsidRPr="008A16E6">
        <w:rPr>
          <w:rFonts w:ascii="Tahoma" w:eastAsia="Times New Roman" w:hAnsi="Tahoma" w:cs="Tahoma"/>
          <w:b/>
          <w:sz w:val="20"/>
          <w:szCs w:val="20"/>
          <w:lang w:eastAsia="pl-PL"/>
        </w:rPr>
        <w:t>Oświadczam, że</w:t>
      </w:r>
      <w:r>
        <w:rPr>
          <w:rFonts w:ascii="Tahoma" w:eastAsia="Times New Roman" w:hAnsi="Tahoma" w:cs="Tahoma"/>
          <w:sz w:val="20"/>
          <w:szCs w:val="20"/>
          <w:lang w:eastAsia="pl-PL"/>
        </w:rPr>
        <w:t xml:space="preserve"> </w:t>
      </w:r>
      <w:r w:rsidRPr="008A16E6">
        <w:rPr>
          <w:rFonts w:ascii="Tahoma" w:eastAsia="Times New Roman" w:hAnsi="Tahoma" w:cs="Tahoma"/>
          <w:b/>
          <w:sz w:val="20"/>
          <w:szCs w:val="20"/>
          <w:lang w:eastAsia="pl-PL"/>
        </w:rPr>
        <w:t>deklaruję/ nie deklaruję*</w:t>
      </w:r>
      <w:r>
        <w:rPr>
          <w:rFonts w:ascii="Tahoma" w:eastAsia="Times New Roman" w:hAnsi="Tahoma" w:cs="Tahoma"/>
          <w:sz w:val="20"/>
          <w:szCs w:val="20"/>
          <w:lang w:eastAsia="pl-PL"/>
        </w:rPr>
        <w:t xml:space="preserve">  przeprowadzenie szkoleń promujących selektywną zbiórkę odpadów w pla</w:t>
      </w:r>
      <w:r w:rsidR="00273DB0">
        <w:rPr>
          <w:rFonts w:ascii="Tahoma" w:eastAsia="Times New Roman" w:hAnsi="Tahoma" w:cs="Tahoma"/>
          <w:sz w:val="20"/>
          <w:szCs w:val="20"/>
          <w:lang w:eastAsia="pl-PL"/>
        </w:rPr>
        <w:t>cówkach oświatowych Gminy Żołynia</w:t>
      </w:r>
      <w:r>
        <w:rPr>
          <w:rFonts w:ascii="Tahoma" w:eastAsia="Times New Roman" w:hAnsi="Tahoma" w:cs="Tahoma"/>
          <w:sz w:val="20"/>
          <w:szCs w:val="20"/>
          <w:lang w:eastAsia="pl-PL"/>
        </w:rPr>
        <w:t>.</w:t>
      </w:r>
    </w:p>
    <w:p w:rsidR="00D325FE"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4366E2">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 xml:space="preserve">Adres instalacji w której </w:t>
      </w:r>
      <w:r>
        <w:rPr>
          <w:rFonts w:ascii="Tahoma" w:eastAsia="Times New Roman" w:hAnsi="Tahoma" w:cs="Tahoma"/>
          <w:sz w:val="20"/>
          <w:szCs w:val="20"/>
          <w:lang w:eastAsia="pl-PL"/>
        </w:rPr>
        <w:t>zagospodarowywane będą odpady se</w:t>
      </w:r>
      <w:r w:rsidRPr="00455ED8">
        <w:rPr>
          <w:rFonts w:ascii="Tahoma" w:eastAsia="Times New Roman" w:hAnsi="Tahoma" w:cs="Tahoma"/>
          <w:sz w:val="20"/>
          <w:szCs w:val="20"/>
          <w:lang w:eastAsia="pl-PL"/>
        </w:rPr>
        <w:t>lektywne ……………</w:t>
      </w:r>
      <w:r>
        <w:rPr>
          <w:rFonts w:ascii="Tahoma" w:eastAsia="Times New Roman" w:hAnsi="Tahoma" w:cs="Tahoma"/>
          <w:sz w:val="20"/>
          <w:szCs w:val="20"/>
          <w:lang w:eastAsia="pl-PL"/>
        </w:rPr>
        <w:t>………….</w:t>
      </w:r>
      <w:r w:rsidRPr="00455ED8">
        <w:rPr>
          <w:rFonts w:ascii="Tahoma" w:eastAsia="Times New Roman" w:hAnsi="Tahoma" w:cs="Tahoma"/>
          <w:sz w:val="20"/>
          <w:szCs w:val="20"/>
          <w:lang w:eastAsia="pl-PL"/>
        </w:rPr>
        <w:t>…………………………</w:t>
      </w:r>
      <w:r>
        <w:rPr>
          <w:rFonts w:ascii="Tahoma" w:eastAsia="Times New Roman" w:hAnsi="Tahoma" w:cs="Tahoma"/>
          <w:sz w:val="20"/>
          <w:szCs w:val="20"/>
          <w:lang w:eastAsia="pl-PL"/>
        </w:rPr>
        <w:t>.</w:t>
      </w:r>
      <w:r w:rsidRPr="00455ED8">
        <w:rPr>
          <w:rFonts w:ascii="Tahoma" w:eastAsia="Times New Roman" w:hAnsi="Tahoma" w:cs="Tahoma"/>
          <w:sz w:val="20"/>
          <w:szCs w:val="20"/>
          <w:lang w:eastAsia="pl-PL"/>
        </w:rPr>
        <w:t>…………………………………………………………………………………………………………………………………………………………</w:t>
      </w:r>
      <w:r>
        <w:rPr>
          <w:rFonts w:ascii="Tahoma" w:eastAsia="Times New Roman" w:hAnsi="Tahoma" w:cs="Tahoma"/>
          <w:sz w:val="20"/>
          <w:szCs w:val="20"/>
          <w:lang w:eastAsia="pl-PL"/>
        </w:rPr>
        <w:t>…………..</w:t>
      </w:r>
      <w:r w:rsidRPr="00455ED8">
        <w:rPr>
          <w:rFonts w:ascii="Tahoma" w:eastAsia="Times New Roman" w:hAnsi="Tahoma" w:cs="Tahoma"/>
          <w:sz w:val="20"/>
          <w:szCs w:val="20"/>
          <w:lang w:eastAsia="pl-PL"/>
        </w:rPr>
        <w:t>……………</w:t>
      </w:r>
    </w:p>
    <w:p w:rsidR="00D325FE" w:rsidRPr="00455ED8"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lastRenderedPageBreak/>
        <w:t>2. Oświadczamy jednocześnie, że zapoznaliśmy się ze Specyfikacją Istotnych Warunków Zamówienia, projektem umowy i zdobyliśmy wszelkie informacje, które były konieczne do przygotowania oferty oraz podpisania umowy.</w:t>
      </w:r>
    </w:p>
    <w:p w:rsidR="00D325FE"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t xml:space="preserve">3. Oświadczamy, że uważamy się za związanych niniejszą ofertą na okres 60 dni od chwili złożenia oferty </w:t>
      </w:r>
      <w:r>
        <w:rPr>
          <w:rFonts w:ascii="Tahoma" w:eastAsia="Times New Roman" w:hAnsi="Tahoma" w:cs="Tahoma"/>
          <w:sz w:val="20"/>
          <w:szCs w:val="20"/>
          <w:lang w:eastAsia="pl-PL"/>
        </w:rPr>
        <w:t xml:space="preserve"> </w:t>
      </w:r>
      <w:r w:rsidRPr="00455ED8">
        <w:rPr>
          <w:rFonts w:ascii="Tahoma" w:eastAsia="Times New Roman" w:hAnsi="Tahoma" w:cs="Tahoma"/>
          <w:sz w:val="20"/>
          <w:szCs w:val="20"/>
          <w:lang w:eastAsia="pl-PL"/>
        </w:rPr>
        <w:t xml:space="preserve">i zobowiązujemy się do podpisania umowy na warunkach określonych w projekcie umowy po zawiadomieniu o wyborze naszej oferty z wyłączeniem sytuacji, gdy zostanie wniesione odwołanie </w:t>
      </w:r>
    </w:p>
    <w:p w:rsidR="00D325FE"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t>4. Oświadczamy, że znane są nam przepisy prawne związane z realizacją zamówienia wymienione w Rozdz. III SIWZ.</w:t>
      </w:r>
    </w:p>
    <w:p w:rsidR="00D325FE" w:rsidRDefault="00D325FE" w:rsidP="00D325FE">
      <w:pPr>
        <w:widowControl w:val="0"/>
        <w:shd w:val="clear" w:color="auto" w:fill="FFFFFF"/>
        <w:autoSpaceDE w:val="0"/>
        <w:autoSpaceDN w:val="0"/>
        <w:adjustRightInd w:val="0"/>
        <w:spacing w:after="0" w:line="240" w:lineRule="auto"/>
        <w:ind w:left="34"/>
        <w:jc w:val="both"/>
        <w:rPr>
          <w:rFonts w:ascii="Tahoma" w:eastAsia="Times New Roman" w:hAnsi="Tahoma" w:cs="Tahoma"/>
          <w:sz w:val="20"/>
          <w:szCs w:val="20"/>
        </w:rPr>
      </w:pPr>
    </w:p>
    <w:p w:rsidR="00D325FE" w:rsidRPr="00455ED8" w:rsidRDefault="00D325FE" w:rsidP="00D325FE">
      <w:pPr>
        <w:widowControl w:val="0"/>
        <w:shd w:val="clear" w:color="auto" w:fill="FFFFFF"/>
        <w:autoSpaceDE w:val="0"/>
        <w:autoSpaceDN w:val="0"/>
        <w:adjustRightInd w:val="0"/>
        <w:spacing w:after="0" w:line="240" w:lineRule="auto"/>
        <w:ind w:left="34"/>
        <w:jc w:val="both"/>
        <w:rPr>
          <w:rFonts w:ascii="Tahoma" w:eastAsia="Times New Roman" w:hAnsi="Tahoma" w:cs="Tahoma"/>
          <w:color w:val="000000"/>
          <w:spacing w:val="-5"/>
          <w:sz w:val="20"/>
          <w:szCs w:val="20"/>
        </w:rPr>
      </w:pPr>
      <w:r w:rsidRPr="00455ED8">
        <w:rPr>
          <w:rFonts w:ascii="Tahoma" w:eastAsia="Times New Roman" w:hAnsi="Tahoma" w:cs="Tahoma"/>
          <w:sz w:val="20"/>
          <w:szCs w:val="20"/>
        </w:rPr>
        <w:t>5. Oświadczamy, że przedmiot zamówienia wykonamy siłami własnymi/ z udziałem</w:t>
      </w:r>
      <w:r w:rsidRPr="00455ED8">
        <w:rPr>
          <w:rFonts w:ascii="Tahoma" w:eastAsia="Times New Roman" w:hAnsi="Tahoma" w:cs="Tahoma"/>
        </w:rPr>
        <w:t xml:space="preserve"> </w:t>
      </w:r>
      <w:r w:rsidRPr="00455ED8">
        <w:rPr>
          <w:rFonts w:ascii="Tahoma" w:eastAsia="Times New Roman" w:hAnsi="Tahoma" w:cs="Tahoma"/>
          <w:sz w:val="20"/>
          <w:szCs w:val="20"/>
        </w:rPr>
        <w:t>podwykonawców</w:t>
      </w:r>
      <w:r>
        <w:rPr>
          <w:rFonts w:ascii="Tahoma" w:eastAsia="Times New Roman" w:hAnsi="Tahoma" w:cs="Tahoma"/>
          <w:sz w:val="20"/>
          <w:szCs w:val="20"/>
        </w:rPr>
        <w:t>*</w:t>
      </w:r>
      <w:r w:rsidRPr="00455ED8">
        <w:rPr>
          <w:rFonts w:ascii="Tahoma" w:eastAsia="Times New Roman" w:hAnsi="Tahoma" w:cs="Tahoma"/>
          <w:sz w:val="20"/>
          <w:szCs w:val="20"/>
        </w:rPr>
        <w:t>.</w:t>
      </w:r>
      <w:r w:rsidRPr="00455ED8">
        <w:rPr>
          <w:rFonts w:ascii="Tahoma" w:eastAsia="Times New Roman" w:hAnsi="Tahoma" w:cs="Tahoma"/>
        </w:rPr>
        <w:t xml:space="preserve"> </w:t>
      </w:r>
    </w:p>
    <w:p w:rsidR="00D325FE" w:rsidRDefault="00D325FE" w:rsidP="00D325FE">
      <w:pPr>
        <w:widowControl w:val="0"/>
        <w:shd w:val="clear" w:color="auto" w:fill="FFFFFF"/>
        <w:autoSpaceDE w:val="0"/>
        <w:autoSpaceDN w:val="0"/>
        <w:adjustRightInd w:val="0"/>
        <w:spacing w:after="0" w:line="240" w:lineRule="auto"/>
        <w:ind w:left="34"/>
        <w:jc w:val="both"/>
        <w:rPr>
          <w:rFonts w:ascii="Tahoma" w:eastAsia="Times New Roman" w:hAnsi="Tahoma" w:cs="Tahoma"/>
          <w:sz w:val="20"/>
          <w:szCs w:val="20"/>
        </w:rPr>
      </w:pPr>
    </w:p>
    <w:p w:rsidR="00D325FE" w:rsidRPr="00455ED8" w:rsidRDefault="00D325FE" w:rsidP="00D325FE">
      <w:pPr>
        <w:widowControl w:val="0"/>
        <w:shd w:val="clear" w:color="auto" w:fill="FFFFFF"/>
        <w:autoSpaceDE w:val="0"/>
        <w:autoSpaceDN w:val="0"/>
        <w:adjustRightInd w:val="0"/>
        <w:spacing w:after="0" w:line="240" w:lineRule="auto"/>
        <w:ind w:left="34"/>
        <w:jc w:val="both"/>
        <w:rPr>
          <w:rFonts w:ascii="Tahoma" w:eastAsia="Times New Roman" w:hAnsi="Tahoma" w:cs="Tahoma"/>
          <w:b/>
          <w:color w:val="000000"/>
          <w:spacing w:val="-5"/>
          <w:sz w:val="20"/>
          <w:szCs w:val="20"/>
        </w:rPr>
      </w:pPr>
      <w:r w:rsidRPr="00455ED8">
        <w:rPr>
          <w:rFonts w:ascii="Tahoma" w:eastAsia="Times New Roman" w:hAnsi="Tahoma" w:cs="Tahoma"/>
          <w:sz w:val="20"/>
          <w:szCs w:val="20"/>
        </w:rPr>
        <w:t>6. Zobowiązujemy się do przedłożenia szczegółowych projektów umów, jakie będą zawarte z podwykonawcam</w:t>
      </w:r>
      <w:r w:rsidR="003148E6">
        <w:rPr>
          <w:rFonts w:ascii="Tahoma" w:eastAsia="Times New Roman" w:hAnsi="Tahoma" w:cs="Tahoma"/>
          <w:sz w:val="20"/>
          <w:szCs w:val="20"/>
        </w:rPr>
        <w:t>i wymienionymi w załączniku nr 2</w:t>
      </w:r>
      <w:r w:rsidRPr="00455ED8">
        <w:rPr>
          <w:rFonts w:ascii="Tahoma" w:eastAsia="Times New Roman" w:hAnsi="Tahoma" w:cs="Tahoma"/>
          <w:sz w:val="20"/>
          <w:szCs w:val="20"/>
        </w:rPr>
        <w:t xml:space="preserve"> niniejszej oferty w terminie nie później niż 2 dni przed planowanym terminem podpisania Umowy z Zamawiającym. W projektach umów określony zostanie zakres rzeczowy i finansowy usług, który b</w:t>
      </w:r>
      <w:r w:rsidRPr="00455ED8">
        <w:rPr>
          <w:rFonts w:ascii="Tahoma" w:eastAsia="TimesNewRoman" w:hAnsi="Tahoma" w:cs="Tahoma"/>
          <w:sz w:val="20"/>
          <w:szCs w:val="20"/>
        </w:rPr>
        <w:t>ę</w:t>
      </w:r>
      <w:r w:rsidRPr="00455ED8">
        <w:rPr>
          <w:rFonts w:ascii="Tahoma" w:eastAsia="Times New Roman" w:hAnsi="Tahoma" w:cs="Tahoma"/>
          <w:sz w:val="20"/>
          <w:szCs w:val="20"/>
        </w:rPr>
        <w:t>dzie wykonywany przez podwykonawców</w:t>
      </w:r>
      <w:r w:rsidRPr="00455ED8">
        <w:rPr>
          <w:rFonts w:ascii="Tahoma" w:eastAsia="Times New Roman" w:hAnsi="Tahoma" w:cs="Tahoma"/>
          <w:b/>
          <w:sz w:val="20"/>
          <w:szCs w:val="20"/>
        </w:rPr>
        <w:t>.</w:t>
      </w:r>
      <w:r w:rsidRPr="00455ED8">
        <w:rPr>
          <w:rFonts w:ascii="Tahoma" w:eastAsia="Times New Roman" w:hAnsi="Tahoma" w:cs="Tahoma"/>
          <w:b/>
          <w:sz w:val="20"/>
          <w:szCs w:val="20"/>
          <w:vertAlign w:val="superscript"/>
        </w:rPr>
        <w:t xml:space="preserve"> </w:t>
      </w:r>
      <w:r w:rsidRPr="00455ED8">
        <w:rPr>
          <w:rFonts w:ascii="Tahoma" w:eastAsia="Times New Roman" w:hAnsi="Tahoma" w:cs="Tahoma"/>
          <w:sz w:val="20"/>
          <w:szCs w:val="20"/>
          <w:vertAlign w:val="superscript"/>
        </w:rPr>
        <w:t>*)</w:t>
      </w:r>
    </w:p>
    <w:p w:rsidR="00D325FE"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t>7. Oświadczamy, że zapoznaliśmy się z istn</w:t>
      </w:r>
      <w:r w:rsidR="00DB39B9">
        <w:rPr>
          <w:rFonts w:ascii="Tahoma" w:eastAsia="Times New Roman" w:hAnsi="Tahoma" w:cs="Tahoma"/>
          <w:sz w:val="20"/>
          <w:szCs w:val="20"/>
          <w:lang w:eastAsia="pl-PL"/>
        </w:rPr>
        <w:t>iejącymi na terenie Gminy Żołynia</w:t>
      </w:r>
      <w:r w:rsidRPr="00455ED8">
        <w:rPr>
          <w:rFonts w:ascii="Tahoma" w:eastAsia="Times New Roman" w:hAnsi="Tahoma" w:cs="Tahoma"/>
          <w:sz w:val="20"/>
          <w:szCs w:val="20"/>
          <w:lang w:eastAsia="pl-PL"/>
        </w:rPr>
        <w:t xml:space="preserve"> trasami komunikacyjnymi odbioru odpadów i lokalizacją przystanków.</w:t>
      </w:r>
    </w:p>
    <w:p w:rsidR="00D325FE" w:rsidRDefault="00D325FE" w:rsidP="00D325FE">
      <w:pPr>
        <w:spacing w:after="0" w:line="240" w:lineRule="auto"/>
        <w:rPr>
          <w:rFonts w:ascii="Tahoma" w:eastAsia="Times New Roman" w:hAnsi="Tahoma" w:cs="Tahoma"/>
          <w:sz w:val="20"/>
          <w:szCs w:val="20"/>
          <w:lang w:eastAsia="pl-PL"/>
        </w:rPr>
      </w:pPr>
    </w:p>
    <w:p w:rsidR="00D325FE" w:rsidRPr="00455ED8" w:rsidRDefault="00D325FE" w:rsidP="00D325FE">
      <w:pPr>
        <w:spacing w:after="0" w:line="240" w:lineRule="auto"/>
        <w:rPr>
          <w:rFonts w:ascii="Tahoma" w:eastAsia="Times New Roman" w:hAnsi="Tahoma" w:cs="Tahoma"/>
          <w:b/>
          <w:sz w:val="20"/>
          <w:szCs w:val="20"/>
          <w:lang w:eastAsia="pl-PL"/>
        </w:rPr>
      </w:pPr>
      <w:r w:rsidRPr="00455ED8">
        <w:rPr>
          <w:rFonts w:ascii="Tahoma" w:eastAsia="Times New Roman" w:hAnsi="Tahoma" w:cs="Tahoma"/>
          <w:sz w:val="20"/>
          <w:szCs w:val="20"/>
          <w:lang w:eastAsia="pl-PL"/>
        </w:rPr>
        <w:t>8. Potwierdzamy żądany termin wykonania zamówienia:</w:t>
      </w:r>
      <w:r w:rsidR="008410F2">
        <w:rPr>
          <w:rFonts w:ascii="Tahoma" w:eastAsia="Times New Roman" w:hAnsi="Tahoma" w:cs="Tahoma"/>
          <w:b/>
          <w:sz w:val="20"/>
          <w:szCs w:val="20"/>
          <w:lang w:eastAsia="pl-PL"/>
        </w:rPr>
        <w:t xml:space="preserve"> od 1 lipca 2017 r. do 30 czerwca 2019</w:t>
      </w:r>
      <w:r w:rsidRPr="00455ED8">
        <w:rPr>
          <w:rFonts w:ascii="Tahoma" w:eastAsia="Times New Roman" w:hAnsi="Tahoma" w:cs="Tahoma"/>
          <w:b/>
          <w:sz w:val="20"/>
          <w:szCs w:val="20"/>
          <w:lang w:eastAsia="pl-PL"/>
        </w:rPr>
        <w:t xml:space="preserve"> r.</w:t>
      </w:r>
    </w:p>
    <w:p w:rsidR="00D325FE" w:rsidRPr="00455ED8" w:rsidRDefault="00D325FE" w:rsidP="00D325FE">
      <w:pPr>
        <w:spacing w:after="0" w:line="240" w:lineRule="auto"/>
        <w:rPr>
          <w:rFonts w:ascii="Tahoma" w:eastAsia="Times New Roman" w:hAnsi="Tahoma" w:cs="Tahoma"/>
          <w:sz w:val="20"/>
          <w:szCs w:val="20"/>
          <w:lang w:eastAsia="pl-PL"/>
        </w:rPr>
      </w:pPr>
    </w:p>
    <w:p w:rsidR="00D325FE" w:rsidRPr="00455ED8" w:rsidRDefault="00D325FE" w:rsidP="00D325FE">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9. Oświadczamy, że wadium w wysokości ………………….…</w:t>
      </w:r>
      <w:r>
        <w:rPr>
          <w:rFonts w:ascii="Tahoma" w:eastAsia="Times New Roman" w:hAnsi="Tahoma" w:cs="Tahoma"/>
          <w:sz w:val="20"/>
          <w:szCs w:val="20"/>
          <w:lang w:eastAsia="pl-PL"/>
        </w:rPr>
        <w:t>……………………………………</w:t>
      </w:r>
      <w:r w:rsidRPr="00455ED8">
        <w:rPr>
          <w:rFonts w:ascii="Tahoma" w:eastAsia="Times New Roman" w:hAnsi="Tahoma" w:cs="Tahoma"/>
          <w:sz w:val="20"/>
          <w:szCs w:val="20"/>
          <w:lang w:eastAsia="pl-PL"/>
        </w:rPr>
        <w:t xml:space="preserve">…….zł. zostało wniesione w formie </w:t>
      </w:r>
    </w:p>
    <w:p w:rsidR="00D325FE" w:rsidRPr="00455ED8" w:rsidRDefault="00D325FE" w:rsidP="00D325FE">
      <w:pPr>
        <w:spacing w:after="0" w:line="240" w:lineRule="auto"/>
        <w:rPr>
          <w:rFonts w:ascii="Tahoma" w:eastAsia="Times New Roman" w:hAnsi="Tahoma" w:cs="Tahoma"/>
          <w:sz w:val="20"/>
          <w:szCs w:val="20"/>
          <w:lang w:eastAsia="pl-PL"/>
        </w:rPr>
      </w:pPr>
    </w:p>
    <w:p w:rsidR="00D325FE" w:rsidRPr="00455ED8" w:rsidRDefault="00D325FE" w:rsidP="00D325FE">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w:t>
      </w:r>
      <w:r>
        <w:rPr>
          <w:rFonts w:ascii="Tahoma" w:eastAsia="Times New Roman" w:hAnsi="Tahoma" w:cs="Tahoma"/>
          <w:sz w:val="20"/>
          <w:szCs w:val="20"/>
          <w:lang w:eastAsia="pl-PL"/>
        </w:rPr>
        <w:t>………….</w:t>
      </w:r>
      <w:r w:rsidR="008410F2">
        <w:rPr>
          <w:rFonts w:ascii="Tahoma" w:eastAsia="Times New Roman" w:hAnsi="Tahoma" w:cs="Tahoma"/>
          <w:sz w:val="20"/>
          <w:szCs w:val="20"/>
          <w:lang w:eastAsia="pl-PL"/>
        </w:rPr>
        <w:t>……………………..…</w:t>
      </w:r>
    </w:p>
    <w:p w:rsidR="00D325FE" w:rsidRPr="00455ED8" w:rsidRDefault="00D325FE" w:rsidP="00D325FE">
      <w:pPr>
        <w:spacing w:after="0" w:line="240" w:lineRule="auto"/>
        <w:rPr>
          <w:rFonts w:ascii="Tahoma" w:eastAsia="Times New Roman" w:hAnsi="Tahoma" w:cs="Tahoma"/>
          <w:sz w:val="20"/>
          <w:szCs w:val="20"/>
          <w:lang w:eastAsia="pl-PL"/>
        </w:rPr>
      </w:pPr>
    </w:p>
    <w:p w:rsidR="00D325FE" w:rsidRPr="00455ED8" w:rsidRDefault="00D325FE" w:rsidP="00D325FE">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10. Zwrot wadium należy dokonać na konto nr:*)</w:t>
      </w:r>
    </w:p>
    <w:p w:rsidR="00D325FE" w:rsidRPr="00455ED8" w:rsidRDefault="00D325FE" w:rsidP="00D325FE">
      <w:pPr>
        <w:spacing w:after="0" w:line="240" w:lineRule="auto"/>
        <w:rPr>
          <w:rFonts w:ascii="Tahoma" w:eastAsia="Times New Roman" w:hAnsi="Tahoma" w:cs="Tahoma"/>
          <w:sz w:val="20"/>
          <w:szCs w:val="20"/>
          <w:lang w:eastAsia="pl-PL"/>
        </w:rPr>
      </w:pPr>
    </w:p>
    <w:p w:rsidR="00D325FE" w:rsidRPr="00455ED8" w:rsidRDefault="00D325FE" w:rsidP="00D325FE">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w:t>
      </w:r>
      <w:r>
        <w:rPr>
          <w:rFonts w:ascii="Tahoma" w:eastAsia="Times New Roman" w:hAnsi="Tahoma" w:cs="Tahoma"/>
          <w:sz w:val="20"/>
          <w:szCs w:val="20"/>
          <w:lang w:eastAsia="pl-PL"/>
        </w:rPr>
        <w:t>……………</w:t>
      </w:r>
      <w:r w:rsidR="008410F2">
        <w:rPr>
          <w:rFonts w:ascii="Tahoma" w:eastAsia="Times New Roman" w:hAnsi="Tahoma" w:cs="Tahoma"/>
          <w:sz w:val="20"/>
          <w:szCs w:val="20"/>
          <w:lang w:eastAsia="pl-PL"/>
        </w:rPr>
        <w:t>…………………</w:t>
      </w:r>
    </w:p>
    <w:p w:rsidR="00D325FE" w:rsidRPr="00455ED8" w:rsidRDefault="00D325FE" w:rsidP="00D325FE">
      <w:pPr>
        <w:spacing w:after="0" w:line="240" w:lineRule="auto"/>
        <w:rPr>
          <w:rFonts w:ascii="Tahoma" w:eastAsia="Times New Roman" w:hAnsi="Tahoma" w:cs="Tahoma"/>
          <w:sz w:val="20"/>
          <w:szCs w:val="20"/>
          <w:lang w:eastAsia="pl-PL"/>
        </w:rPr>
      </w:pPr>
    </w:p>
    <w:p w:rsidR="00D325FE" w:rsidRPr="00455ED8" w:rsidRDefault="00D325FE" w:rsidP="00D325FE">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Ofertę niniejszą składamy na ……………….kolejno ponumerowanych stronach.</w:t>
      </w:r>
    </w:p>
    <w:p w:rsidR="00D325FE" w:rsidRPr="00455ED8" w:rsidRDefault="00D325FE" w:rsidP="00D325FE">
      <w:pPr>
        <w:spacing w:after="0" w:line="240" w:lineRule="auto"/>
        <w:rPr>
          <w:rFonts w:ascii="Tahoma" w:eastAsia="Times New Roman" w:hAnsi="Tahoma" w:cs="Tahoma"/>
          <w:sz w:val="20"/>
          <w:szCs w:val="20"/>
          <w:lang w:eastAsia="pl-PL"/>
        </w:rPr>
      </w:pPr>
    </w:p>
    <w:p w:rsidR="00D325FE" w:rsidRPr="00455ED8" w:rsidRDefault="00D325FE" w:rsidP="00D325FE">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 xml:space="preserve">Załączniki do niniejszej oferty: </w:t>
      </w:r>
    </w:p>
    <w:p w:rsidR="00D325FE" w:rsidRPr="00455ED8" w:rsidRDefault="00D325FE" w:rsidP="00D325FE">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 xml:space="preserve">1).................................................................                                                        2).................................................................                                                               </w:t>
      </w:r>
    </w:p>
    <w:p w:rsidR="00D325FE" w:rsidRPr="00455ED8" w:rsidRDefault="00D325FE" w:rsidP="00D325FE">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3) …………………………………………….………………</w:t>
      </w:r>
    </w:p>
    <w:p w:rsidR="00D325FE" w:rsidRPr="00455ED8" w:rsidRDefault="00D325FE" w:rsidP="00D325FE">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 xml:space="preserve">4).................................................................                                                        5).................................................................                                                               </w:t>
      </w:r>
    </w:p>
    <w:p w:rsidR="00D325FE" w:rsidRPr="00455ED8" w:rsidRDefault="00D325FE" w:rsidP="00D325FE">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6) ………………………………………………….…………</w:t>
      </w:r>
    </w:p>
    <w:p w:rsidR="00D325FE" w:rsidRDefault="00D325FE" w:rsidP="00D325FE">
      <w:pPr>
        <w:spacing w:after="0" w:line="240" w:lineRule="auto"/>
        <w:ind w:left="6372" w:firstLine="708"/>
        <w:rPr>
          <w:rFonts w:ascii="Tahoma" w:eastAsia="Times New Roman" w:hAnsi="Tahoma" w:cs="Tahoma"/>
          <w:sz w:val="20"/>
          <w:szCs w:val="20"/>
          <w:lang w:eastAsia="pl-PL"/>
        </w:rPr>
      </w:pPr>
      <w:r w:rsidRPr="00455ED8">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           </w:t>
      </w:r>
    </w:p>
    <w:p w:rsidR="00D325FE" w:rsidRDefault="00D325FE" w:rsidP="00D325FE">
      <w:pPr>
        <w:spacing w:after="0" w:line="240" w:lineRule="auto"/>
        <w:ind w:left="6372" w:firstLine="708"/>
        <w:rPr>
          <w:rFonts w:ascii="Tahoma" w:eastAsia="Times New Roman" w:hAnsi="Tahoma" w:cs="Tahoma"/>
          <w:sz w:val="20"/>
          <w:szCs w:val="20"/>
          <w:lang w:eastAsia="pl-PL"/>
        </w:rPr>
      </w:pPr>
    </w:p>
    <w:p w:rsidR="00D325FE" w:rsidRDefault="00D325FE" w:rsidP="00D325FE">
      <w:pPr>
        <w:spacing w:after="0" w:line="240" w:lineRule="auto"/>
        <w:ind w:left="6372" w:firstLine="708"/>
        <w:rPr>
          <w:rFonts w:ascii="Tahoma" w:eastAsia="Times New Roman" w:hAnsi="Tahoma" w:cs="Tahoma"/>
          <w:sz w:val="20"/>
          <w:szCs w:val="20"/>
          <w:lang w:eastAsia="pl-PL"/>
        </w:rPr>
      </w:pPr>
    </w:p>
    <w:p w:rsidR="00D325FE" w:rsidRPr="004567B5" w:rsidRDefault="00D325FE" w:rsidP="00D325FE">
      <w:pPr>
        <w:spacing w:after="0" w:line="240" w:lineRule="auto"/>
        <w:ind w:left="6372" w:firstLine="708"/>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Pr>
          <w:rFonts w:ascii="Tahoma" w:eastAsia="Times New Roman" w:hAnsi="Tahoma" w:cs="Tahoma"/>
          <w:sz w:val="20"/>
          <w:szCs w:val="20"/>
          <w:lang w:eastAsia="pl-PL"/>
        </w:rPr>
        <w:tab/>
        <w:t xml:space="preserve">              </w:t>
      </w:r>
      <w:r w:rsidRPr="00455ED8">
        <w:rPr>
          <w:rFonts w:ascii="Tahoma" w:eastAsia="Times New Roman" w:hAnsi="Tahoma" w:cs="Tahoma"/>
          <w:sz w:val="20"/>
          <w:szCs w:val="20"/>
          <w:lang w:eastAsia="pl-PL"/>
        </w:rPr>
        <w:t>Podpisano:</w:t>
      </w:r>
    </w:p>
    <w:p w:rsidR="00D325FE" w:rsidRDefault="00D325FE" w:rsidP="00D325FE">
      <w:pPr>
        <w:spacing w:after="0" w:line="240" w:lineRule="auto"/>
        <w:rPr>
          <w:rFonts w:ascii="Times New Roman" w:eastAsia="Times New Roman" w:hAnsi="Times New Roman" w:cs="Times New Roman"/>
          <w:sz w:val="24"/>
          <w:szCs w:val="24"/>
          <w:lang w:eastAsia="pl-PL"/>
        </w:rPr>
      </w:pPr>
    </w:p>
    <w:p w:rsidR="00D325FE" w:rsidRPr="00455ED8" w:rsidRDefault="00D325FE" w:rsidP="00D325FE">
      <w:pPr>
        <w:spacing w:after="0" w:line="240" w:lineRule="auto"/>
        <w:rPr>
          <w:rFonts w:ascii="Times New Roman" w:eastAsia="Times New Roman" w:hAnsi="Times New Roman" w:cs="Times New Roman"/>
          <w:sz w:val="24"/>
          <w:szCs w:val="24"/>
          <w:lang w:eastAsia="pl-PL"/>
        </w:rPr>
      </w:pPr>
    </w:p>
    <w:p w:rsidR="00D325FE" w:rsidRPr="00455ED8" w:rsidRDefault="00D325FE" w:rsidP="00D325FE">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 dnia …………………….………</w:t>
      </w:r>
    </w:p>
    <w:p w:rsidR="00D325FE" w:rsidRPr="00455ED8" w:rsidRDefault="00D325FE" w:rsidP="00D325FE">
      <w:pPr>
        <w:spacing w:after="0" w:line="240" w:lineRule="auto"/>
        <w:jc w:val="right"/>
        <w:rPr>
          <w:rFonts w:ascii="Tahoma" w:eastAsia="Times New Roman" w:hAnsi="Tahoma" w:cs="Tahoma"/>
          <w:i/>
          <w:sz w:val="18"/>
          <w:szCs w:val="18"/>
          <w:lang w:eastAsia="pl-PL"/>
        </w:rPr>
      </w:pPr>
      <w:r w:rsidRPr="00455ED8">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                                  </w:t>
      </w:r>
      <w:r w:rsidRPr="00455ED8">
        <w:rPr>
          <w:rFonts w:ascii="Times New Roman" w:eastAsia="Times New Roman" w:hAnsi="Times New Roman" w:cs="Times New Roman"/>
          <w:sz w:val="26"/>
          <w:szCs w:val="26"/>
          <w:lang w:eastAsia="pl-PL"/>
        </w:rPr>
        <w:t xml:space="preserve">…................................                                                         </w:t>
      </w:r>
      <w:r w:rsidRPr="00455ED8">
        <w:rPr>
          <w:rFonts w:ascii="Tahoma" w:eastAsia="Times New Roman" w:hAnsi="Tahoma" w:cs="Tahoma"/>
          <w:i/>
          <w:sz w:val="16"/>
          <w:szCs w:val="16"/>
          <w:lang w:eastAsia="pl-PL"/>
        </w:rPr>
        <w:t>(upełnomocniony przedstawiciel)</w:t>
      </w:r>
    </w:p>
    <w:p w:rsidR="00D325FE" w:rsidRPr="00455ED8" w:rsidRDefault="00D325FE" w:rsidP="00392624">
      <w:pPr>
        <w:spacing w:after="0" w:line="240" w:lineRule="auto"/>
        <w:rPr>
          <w:rFonts w:ascii="Times New Roman" w:eastAsia="Times New Roman" w:hAnsi="Times New Roman" w:cs="Times New Roman"/>
          <w:sz w:val="26"/>
          <w:szCs w:val="26"/>
          <w:lang w:eastAsia="pl-PL"/>
        </w:rPr>
      </w:pPr>
      <w:r w:rsidRPr="00455ED8">
        <w:rPr>
          <w:rFonts w:ascii="Tahoma" w:eastAsia="Times New Roman" w:hAnsi="Tahoma" w:cs="Tahoma"/>
          <w:sz w:val="16"/>
          <w:szCs w:val="16"/>
          <w:lang w:eastAsia="pl-PL"/>
        </w:rPr>
        <w:t>*- niepotrzebne skreślić</w:t>
      </w:r>
      <w:r w:rsidRPr="00455ED8">
        <w:rPr>
          <w:rFonts w:ascii="Tahoma" w:eastAsia="Times New Roman" w:hAnsi="Tahoma" w:cs="Tahoma"/>
          <w:sz w:val="16"/>
          <w:szCs w:val="16"/>
          <w:lang w:eastAsia="pl-PL"/>
        </w:rPr>
        <w:tab/>
        <w:t xml:space="preserve">       </w:t>
      </w:r>
    </w:p>
    <w:p w:rsidR="001C7FF1" w:rsidRDefault="001C7FF1">
      <w:pPr>
        <w:spacing w:after="160" w:line="259" w:lineRule="auto"/>
        <w:rPr>
          <w:rFonts w:ascii="Tahoma" w:eastAsia="Times New Roman" w:hAnsi="Tahoma" w:cs="Tahoma"/>
          <w:i/>
          <w:lang w:eastAsia="pl-PL"/>
        </w:rPr>
      </w:pPr>
      <w:r>
        <w:rPr>
          <w:rFonts w:ascii="Tahoma" w:eastAsia="Times New Roman" w:hAnsi="Tahoma" w:cs="Tahoma"/>
          <w:i/>
          <w:lang w:eastAsia="pl-PL"/>
        </w:rPr>
        <w:br w:type="page"/>
      </w:r>
    </w:p>
    <w:p w:rsidR="00520C17" w:rsidRPr="00DD3BF2" w:rsidRDefault="00520C17" w:rsidP="00520C17">
      <w:pPr>
        <w:spacing w:after="0"/>
        <w:jc w:val="right"/>
        <w:rPr>
          <w:rFonts w:ascii="Tahoma" w:eastAsia="Times New Roman" w:hAnsi="Tahoma" w:cs="Tahoma"/>
          <w:i/>
          <w:lang w:eastAsia="pl-PL"/>
        </w:rPr>
      </w:pPr>
      <w:r>
        <w:rPr>
          <w:rFonts w:ascii="Tahoma" w:eastAsia="Times New Roman" w:hAnsi="Tahoma" w:cs="Tahoma"/>
          <w:i/>
          <w:lang w:eastAsia="pl-PL"/>
        </w:rPr>
        <w:lastRenderedPageBreak/>
        <w:t xml:space="preserve">Załącznik Nr 2  do SIWZ </w:t>
      </w:r>
    </w:p>
    <w:p w:rsidR="00C779C5" w:rsidRPr="00C779C5" w:rsidRDefault="00C779C5" w:rsidP="00C779C5">
      <w:pPr>
        <w:suppressAutoHyphens/>
        <w:spacing w:after="0" w:line="240" w:lineRule="auto"/>
        <w:jc w:val="center"/>
        <w:rPr>
          <w:rFonts w:ascii="Times New Roman" w:eastAsia="Times New Roman" w:hAnsi="Times New Roman" w:cs="Times New Roman"/>
          <w:color w:val="000000"/>
          <w:sz w:val="24"/>
          <w:szCs w:val="24"/>
          <w:lang w:eastAsia="zh-CN"/>
        </w:rPr>
      </w:pPr>
      <w:r w:rsidRPr="00C779C5">
        <w:rPr>
          <w:rFonts w:ascii="Times New Roman" w:eastAsia="Times New Roman" w:hAnsi="Times New Roman" w:cs="Times New Roman"/>
          <w:b/>
          <w:color w:val="000000"/>
          <w:sz w:val="28"/>
          <w:szCs w:val="28"/>
          <w:u w:val="single"/>
          <w:lang w:eastAsia="zh-CN"/>
        </w:rPr>
        <w:t>OŚWIADCZENIE WYKONAWCY</w:t>
      </w:r>
    </w:p>
    <w:p w:rsidR="00C779C5" w:rsidRPr="00C779C5" w:rsidRDefault="00C779C5" w:rsidP="00C779C5">
      <w:pPr>
        <w:suppressAutoHyphens/>
        <w:spacing w:after="0" w:line="240" w:lineRule="auto"/>
        <w:ind w:left="5664"/>
        <w:rPr>
          <w:rFonts w:ascii="Times New Roman" w:eastAsia="Times New Roman" w:hAnsi="Times New Roman" w:cs="Times New Roman"/>
          <w:color w:val="000000"/>
          <w:sz w:val="24"/>
          <w:szCs w:val="24"/>
          <w:lang w:eastAsia="zh-CN"/>
        </w:rPr>
      </w:pPr>
      <w:r w:rsidRPr="00C779C5">
        <w:rPr>
          <w:rFonts w:ascii="Times New Roman" w:eastAsia="Times New Roman" w:hAnsi="Times New Roman" w:cs="Times New Roman"/>
          <w:color w:val="000000"/>
          <w:sz w:val="24"/>
          <w:szCs w:val="24"/>
          <w:lang w:eastAsia="zh-CN"/>
        </w:rPr>
        <w:t xml:space="preserve">     ………….. …............................</w:t>
      </w:r>
    </w:p>
    <w:p w:rsidR="00C779C5" w:rsidRPr="00C779C5" w:rsidRDefault="00C779C5" w:rsidP="00C779C5">
      <w:pPr>
        <w:suppressAutoHyphens/>
        <w:spacing w:after="0" w:line="240" w:lineRule="auto"/>
        <w:rPr>
          <w:rFonts w:ascii="Times New Roman" w:eastAsia="Times New Roman" w:hAnsi="Times New Roman" w:cs="Times New Roman"/>
          <w:b/>
          <w:sz w:val="24"/>
          <w:szCs w:val="24"/>
          <w:lang w:eastAsia="zh-CN"/>
        </w:rPr>
      </w:pPr>
      <w:r w:rsidRPr="00C779C5">
        <w:rPr>
          <w:rFonts w:ascii="Times New Roman" w:eastAsia="Times New Roman" w:hAnsi="Times New Roman" w:cs="Times New Roman"/>
          <w:color w:val="000000"/>
          <w:sz w:val="24"/>
          <w:szCs w:val="24"/>
          <w:lang w:eastAsia="zh-CN"/>
        </w:rPr>
        <w:t xml:space="preserve">                                                                                                                          </w:t>
      </w:r>
      <w:r w:rsidRPr="00C779C5">
        <w:rPr>
          <w:rFonts w:ascii="Times New Roman" w:eastAsia="Times New Roman" w:hAnsi="Times New Roman" w:cs="Times New Roman"/>
          <w:color w:val="000000"/>
          <w:sz w:val="18"/>
          <w:szCs w:val="24"/>
          <w:lang w:eastAsia="zh-CN"/>
        </w:rPr>
        <w:t>miejscowość, data</w:t>
      </w:r>
    </w:p>
    <w:p w:rsidR="00C779C5" w:rsidRPr="00C779C5" w:rsidRDefault="00C779C5" w:rsidP="00C779C5">
      <w:pPr>
        <w:suppressAutoHyphens/>
        <w:spacing w:after="0" w:line="240" w:lineRule="auto"/>
        <w:rPr>
          <w:rFonts w:ascii="Times New Roman" w:eastAsia="Times New Roman" w:hAnsi="Times New Roman" w:cs="Times New Roman"/>
          <w:b/>
          <w:sz w:val="24"/>
          <w:szCs w:val="24"/>
          <w:lang w:eastAsia="zh-CN"/>
        </w:rPr>
      </w:pPr>
    </w:p>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r w:rsidRPr="00C779C5">
        <w:rPr>
          <w:rFonts w:ascii="Times New Roman" w:eastAsia="Times New Roman" w:hAnsi="Times New Roman" w:cs="Times New Roman"/>
          <w:b/>
          <w:sz w:val="24"/>
          <w:szCs w:val="24"/>
          <w:lang w:eastAsia="zh-CN"/>
        </w:rPr>
        <w:t>Wykonawca:</w:t>
      </w:r>
    </w:p>
    <w:p w:rsidR="00C779C5" w:rsidRPr="00C779C5" w:rsidRDefault="00C779C5" w:rsidP="00C779C5">
      <w:pPr>
        <w:suppressAutoHyphens/>
        <w:spacing w:after="0" w:line="480" w:lineRule="auto"/>
        <w:ind w:right="5954"/>
        <w:rPr>
          <w:rFonts w:ascii="Times New Roman" w:eastAsia="Times New Roman" w:hAnsi="Times New Roman" w:cs="Times New Roman"/>
          <w:i/>
          <w:sz w:val="24"/>
          <w:szCs w:val="24"/>
          <w:lang w:eastAsia="zh-CN"/>
        </w:rPr>
      </w:pPr>
      <w:r w:rsidRPr="00C779C5">
        <w:rPr>
          <w:rFonts w:ascii="Times New Roman" w:eastAsia="Times New Roman" w:hAnsi="Times New Roman" w:cs="Times New Roman"/>
          <w:sz w:val="24"/>
          <w:szCs w:val="24"/>
          <w:lang w:eastAsia="zh-CN"/>
        </w:rPr>
        <w:t>………………………………………………………………</w:t>
      </w:r>
    </w:p>
    <w:p w:rsidR="00C779C5" w:rsidRPr="00C779C5" w:rsidRDefault="00C779C5" w:rsidP="00C779C5">
      <w:pPr>
        <w:suppressAutoHyphens/>
        <w:spacing w:after="0" w:line="240" w:lineRule="auto"/>
        <w:ind w:right="5953"/>
        <w:rPr>
          <w:rFonts w:ascii="Times New Roman" w:eastAsia="Times New Roman" w:hAnsi="Times New Roman" w:cs="Times New Roman"/>
          <w:b/>
          <w:bCs/>
          <w:color w:val="000000"/>
          <w:sz w:val="28"/>
          <w:szCs w:val="24"/>
          <w:lang w:eastAsia="zh-CN"/>
        </w:rPr>
      </w:pPr>
      <w:r w:rsidRPr="00C779C5">
        <w:rPr>
          <w:rFonts w:ascii="Times New Roman" w:eastAsia="Times New Roman" w:hAnsi="Times New Roman" w:cs="Times New Roman"/>
          <w:i/>
          <w:sz w:val="24"/>
          <w:szCs w:val="24"/>
          <w:lang w:eastAsia="zh-CN"/>
        </w:rPr>
        <w:t>(pełna nazwa/firma, adres,                 w zależności od podmiotu: NIP/PESEL, KRS/</w:t>
      </w:r>
      <w:proofErr w:type="spellStart"/>
      <w:r w:rsidRPr="00C779C5">
        <w:rPr>
          <w:rFonts w:ascii="Times New Roman" w:eastAsia="Times New Roman" w:hAnsi="Times New Roman" w:cs="Times New Roman"/>
          <w:i/>
          <w:sz w:val="24"/>
          <w:szCs w:val="24"/>
          <w:lang w:eastAsia="zh-CN"/>
        </w:rPr>
        <w:t>CEiDG</w:t>
      </w:r>
      <w:proofErr w:type="spellEnd"/>
      <w:r w:rsidRPr="00C779C5">
        <w:rPr>
          <w:rFonts w:ascii="Times New Roman" w:eastAsia="Times New Roman" w:hAnsi="Times New Roman" w:cs="Times New Roman"/>
          <w:i/>
          <w:sz w:val="24"/>
          <w:szCs w:val="24"/>
          <w:lang w:eastAsia="zh-CN"/>
        </w:rPr>
        <w:t>)</w:t>
      </w:r>
    </w:p>
    <w:p w:rsidR="00C779C5" w:rsidRPr="00C779C5" w:rsidRDefault="00C779C5" w:rsidP="00C779C5">
      <w:pPr>
        <w:suppressAutoHyphens/>
        <w:spacing w:after="0" w:line="240" w:lineRule="auto"/>
        <w:rPr>
          <w:rFonts w:ascii="Times New Roman" w:eastAsia="Times New Roman" w:hAnsi="Times New Roman" w:cs="Times New Roman"/>
          <w:b/>
          <w:bCs/>
          <w:color w:val="000000"/>
          <w:sz w:val="28"/>
          <w:szCs w:val="24"/>
          <w:lang w:eastAsia="zh-CN"/>
        </w:rPr>
      </w:pPr>
      <w:r w:rsidRPr="00C779C5">
        <w:rPr>
          <w:rFonts w:ascii="Times New Roman" w:eastAsia="Times New Roman" w:hAnsi="Times New Roman" w:cs="Times New Roman"/>
          <w:b/>
          <w:bCs/>
          <w:color w:val="000000"/>
          <w:sz w:val="28"/>
          <w:szCs w:val="24"/>
          <w:lang w:eastAsia="zh-CN"/>
        </w:rPr>
        <w:t xml:space="preserve">                                                                </w:t>
      </w:r>
      <w:r>
        <w:rPr>
          <w:rFonts w:ascii="Times New Roman" w:eastAsia="Times New Roman" w:hAnsi="Times New Roman" w:cs="Times New Roman"/>
          <w:b/>
          <w:bCs/>
          <w:color w:val="000000"/>
          <w:sz w:val="28"/>
          <w:szCs w:val="24"/>
          <w:lang w:eastAsia="zh-CN"/>
        </w:rPr>
        <w:t xml:space="preserve">                   Gmina Żołynia</w:t>
      </w:r>
      <w:r w:rsidRPr="00C779C5">
        <w:rPr>
          <w:rFonts w:ascii="Times New Roman" w:eastAsia="Times New Roman" w:hAnsi="Times New Roman" w:cs="Times New Roman"/>
          <w:b/>
          <w:bCs/>
          <w:color w:val="000000"/>
          <w:sz w:val="28"/>
          <w:szCs w:val="24"/>
          <w:lang w:eastAsia="zh-CN"/>
        </w:rPr>
        <w:t xml:space="preserve"> </w:t>
      </w:r>
    </w:p>
    <w:p w:rsidR="00C779C5" w:rsidRPr="00C779C5" w:rsidRDefault="00C779C5" w:rsidP="00C779C5">
      <w:pPr>
        <w:suppressAutoHyphens/>
        <w:spacing w:after="0" w:line="240" w:lineRule="auto"/>
        <w:rPr>
          <w:rFonts w:ascii="Times New Roman" w:eastAsia="Times New Roman" w:hAnsi="Times New Roman" w:cs="Times New Roman"/>
          <w:b/>
          <w:bCs/>
          <w:color w:val="000000"/>
          <w:sz w:val="28"/>
          <w:szCs w:val="24"/>
          <w:lang w:eastAsia="zh-CN"/>
        </w:rPr>
      </w:pPr>
      <w:r w:rsidRPr="00C779C5">
        <w:rPr>
          <w:rFonts w:ascii="Times New Roman" w:eastAsia="Times New Roman" w:hAnsi="Times New Roman" w:cs="Times New Roman"/>
          <w:b/>
          <w:bCs/>
          <w:color w:val="000000"/>
          <w:sz w:val="28"/>
          <w:szCs w:val="24"/>
          <w:lang w:eastAsia="zh-CN"/>
        </w:rPr>
        <w:t xml:space="preserve">                                                                    </w:t>
      </w:r>
      <w:r>
        <w:rPr>
          <w:rFonts w:ascii="Times New Roman" w:eastAsia="Times New Roman" w:hAnsi="Times New Roman" w:cs="Times New Roman"/>
          <w:b/>
          <w:bCs/>
          <w:color w:val="000000"/>
          <w:sz w:val="28"/>
          <w:szCs w:val="24"/>
          <w:lang w:eastAsia="zh-CN"/>
        </w:rPr>
        <w:t xml:space="preserve">               37 – 110 Żołynia</w:t>
      </w:r>
    </w:p>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r w:rsidRPr="00C779C5">
        <w:rPr>
          <w:rFonts w:ascii="Times New Roman" w:eastAsia="Times New Roman" w:hAnsi="Times New Roman" w:cs="Times New Roman"/>
          <w:b/>
          <w:bCs/>
          <w:color w:val="000000"/>
          <w:sz w:val="28"/>
          <w:szCs w:val="24"/>
          <w:lang w:eastAsia="zh-CN"/>
        </w:rPr>
        <w:t xml:space="preserve">                                                                           </w:t>
      </w:r>
      <w:r>
        <w:rPr>
          <w:rFonts w:ascii="Times New Roman" w:eastAsia="Times New Roman" w:hAnsi="Times New Roman" w:cs="Times New Roman"/>
          <w:b/>
          <w:bCs/>
          <w:color w:val="000000"/>
          <w:sz w:val="28"/>
          <w:szCs w:val="24"/>
          <w:lang w:eastAsia="zh-CN"/>
        </w:rPr>
        <w:t xml:space="preserve">        ul. Rynek</w:t>
      </w:r>
      <w:r w:rsidRPr="00C779C5">
        <w:rPr>
          <w:rFonts w:ascii="Times New Roman" w:eastAsia="Times New Roman" w:hAnsi="Times New Roman" w:cs="Times New Roman"/>
          <w:b/>
          <w:bCs/>
          <w:color w:val="000000"/>
          <w:sz w:val="28"/>
          <w:szCs w:val="24"/>
          <w:lang w:eastAsia="zh-CN"/>
        </w:rPr>
        <w:t xml:space="preserve"> </w:t>
      </w:r>
      <w:r>
        <w:rPr>
          <w:rFonts w:ascii="Times New Roman" w:eastAsia="Times New Roman" w:hAnsi="Times New Roman" w:cs="Times New Roman"/>
          <w:b/>
          <w:bCs/>
          <w:color w:val="000000"/>
          <w:sz w:val="28"/>
          <w:szCs w:val="24"/>
          <w:lang w:eastAsia="zh-CN"/>
        </w:rPr>
        <w:t>2</w:t>
      </w:r>
      <w:r w:rsidRPr="00C779C5">
        <w:rPr>
          <w:rFonts w:ascii="Times New Roman" w:eastAsia="Times New Roman" w:hAnsi="Times New Roman" w:cs="Times New Roman"/>
          <w:b/>
          <w:bCs/>
          <w:color w:val="000000"/>
          <w:sz w:val="28"/>
          <w:szCs w:val="24"/>
          <w:lang w:eastAsia="zh-CN"/>
        </w:rPr>
        <w:t>2</w:t>
      </w:r>
    </w:p>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p>
    <w:p w:rsidR="00C779C5" w:rsidRPr="00C779C5" w:rsidRDefault="00C779C5" w:rsidP="00C779C5">
      <w:pPr>
        <w:suppressAutoHyphens/>
        <w:spacing w:after="0" w:line="360" w:lineRule="auto"/>
        <w:jc w:val="center"/>
        <w:rPr>
          <w:rFonts w:ascii="Times New Roman" w:eastAsia="Times New Roman" w:hAnsi="Times New Roman" w:cs="Times New Roman"/>
          <w:b/>
          <w:sz w:val="24"/>
          <w:szCs w:val="24"/>
          <w:lang w:eastAsia="zh-CN"/>
        </w:rPr>
      </w:pPr>
      <w:r w:rsidRPr="00C779C5">
        <w:rPr>
          <w:rFonts w:ascii="Times New Roman" w:eastAsia="Times New Roman" w:hAnsi="Times New Roman" w:cs="Times New Roman"/>
          <w:b/>
          <w:sz w:val="24"/>
          <w:szCs w:val="24"/>
          <w:lang w:eastAsia="zh-CN"/>
        </w:rPr>
        <w:t xml:space="preserve">składane na podstawie art. 25a ust. 1 ustawy z dnia 29 stycznia 2004 r. </w:t>
      </w:r>
    </w:p>
    <w:p w:rsidR="00C779C5" w:rsidRPr="00C779C5" w:rsidRDefault="00C779C5" w:rsidP="00C779C5">
      <w:pPr>
        <w:suppressAutoHyphens/>
        <w:spacing w:after="0" w:line="360" w:lineRule="auto"/>
        <w:jc w:val="center"/>
        <w:rPr>
          <w:rFonts w:ascii="Times New Roman" w:eastAsia="Times New Roman" w:hAnsi="Times New Roman" w:cs="Times New Roman"/>
          <w:b/>
          <w:sz w:val="24"/>
          <w:szCs w:val="24"/>
          <w:u w:val="single"/>
          <w:lang w:eastAsia="zh-CN"/>
        </w:rPr>
      </w:pPr>
      <w:r w:rsidRPr="00C779C5">
        <w:rPr>
          <w:rFonts w:ascii="Times New Roman" w:eastAsia="Times New Roman" w:hAnsi="Times New Roman" w:cs="Times New Roman"/>
          <w:b/>
          <w:sz w:val="24"/>
          <w:szCs w:val="24"/>
          <w:lang w:eastAsia="zh-CN"/>
        </w:rPr>
        <w:t xml:space="preserve"> Prawo zamówień publicznych (dalej jako: ustawa </w:t>
      </w:r>
      <w:proofErr w:type="spellStart"/>
      <w:r w:rsidRPr="00C779C5">
        <w:rPr>
          <w:rFonts w:ascii="Times New Roman" w:eastAsia="Times New Roman" w:hAnsi="Times New Roman" w:cs="Times New Roman"/>
          <w:b/>
          <w:sz w:val="24"/>
          <w:szCs w:val="24"/>
          <w:lang w:eastAsia="zh-CN"/>
        </w:rPr>
        <w:t>uPzp</w:t>
      </w:r>
      <w:proofErr w:type="spellEnd"/>
      <w:r w:rsidRPr="00C779C5">
        <w:rPr>
          <w:rFonts w:ascii="Times New Roman" w:eastAsia="Times New Roman" w:hAnsi="Times New Roman" w:cs="Times New Roman"/>
          <w:b/>
          <w:sz w:val="24"/>
          <w:szCs w:val="24"/>
          <w:lang w:eastAsia="zh-CN"/>
        </w:rPr>
        <w:t xml:space="preserve">), </w:t>
      </w:r>
    </w:p>
    <w:p w:rsidR="00C779C5" w:rsidRPr="00C779C5" w:rsidRDefault="00C779C5" w:rsidP="00C779C5">
      <w:pPr>
        <w:suppressAutoHyphens/>
        <w:spacing w:before="120" w:after="0" w:line="360" w:lineRule="auto"/>
        <w:jc w:val="center"/>
        <w:rPr>
          <w:rFonts w:ascii="Times New Roman" w:eastAsia="Times New Roman" w:hAnsi="Times New Roman" w:cs="Times New Roman"/>
          <w:sz w:val="24"/>
          <w:szCs w:val="24"/>
          <w:lang w:eastAsia="zh-CN"/>
        </w:rPr>
      </w:pPr>
      <w:r w:rsidRPr="00C779C5">
        <w:rPr>
          <w:rFonts w:ascii="Times New Roman" w:eastAsia="Times New Roman" w:hAnsi="Times New Roman" w:cs="Times New Roman"/>
          <w:b/>
          <w:sz w:val="24"/>
          <w:szCs w:val="24"/>
          <w:u w:val="single"/>
          <w:lang w:eastAsia="zh-CN"/>
        </w:rPr>
        <w:t>DOTYCZĄCE PRZESŁANEK WYKLUCZENIA Z POSTĘPOWANIA</w:t>
      </w:r>
    </w:p>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p>
    <w:p w:rsidR="00C779C5" w:rsidRPr="00C779C5" w:rsidRDefault="00C779C5" w:rsidP="00EA1D41">
      <w:pPr>
        <w:spacing w:after="0" w:line="240" w:lineRule="auto"/>
        <w:jc w:val="both"/>
        <w:rPr>
          <w:rFonts w:ascii="Times New Roman" w:eastAsia="Times New Roman" w:hAnsi="Times New Roman" w:cs="Times New Roman"/>
          <w:b/>
          <w:color w:val="000000"/>
          <w:sz w:val="24"/>
          <w:szCs w:val="24"/>
          <w:lang w:eastAsia="zh-CN"/>
        </w:rPr>
      </w:pPr>
      <w:r w:rsidRPr="00C779C5">
        <w:rPr>
          <w:rFonts w:ascii="Times New Roman" w:eastAsia="Times New Roman" w:hAnsi="Times New Roman" w:cs="Times New Roman"/>
          <w:sz w:val="24"/>
          <w:szCs w:val="24"/>
          <w:lang w:eastAsia="zh-CN"/>
        </w:rPr>
        <w:t>Na potrzeby postępowania o udzielenie zamówienia publicznego pn.:</w:t>
      </w:r>
      <w:r w:rsidRPr="00C779C5">
        <w:rPr>
          <w:rFonts w:ascii="Times New Roman" w:eastAsia="Times New Roman" w:hAnsi="Times New Roman" w:cs="Times New Roman"/>
          <w:b/>
          <w:color w:val="000000"/>
          <w:sz w:val="24"/>
          <w:szCs w:val="24"/>
          <w:lang w:eastAsia="zh-CN"/>
        </w:rPr>
        <w:t xml:space="preserve"> </w:t>
      </w:r>
      <w:r w:rsidRPr="00BE413F">
        <w:rPr>
          <w:rFonts w:ascii="Tahoma" w:hAnsi="Tahoma" w:cs="Tahoma"/>
          <w:b/>
          <w:sz w:val="20"/>
          <w:szCs w:val="20"/>
        </w:rPr>
        <w:t>ODBIÓR I ZAGOSPODAROWANIE ODPADÓW KOMUNALNYCH OD WŁAŚCICIE</w:t>
      </w:r>
      <w:r>
        <w:rPr>
          <w:rFonts w:ascii="Tahoma" w:hAnsi="Tahoma" w:cs="Tahoma"/>
          <w:b/>
          <w:sz w:val="20"/>
          <w:szCs w:val="20"/>
        </w:rPr>
        <w:t>LI NIERUCHOMOŚCI ZAMIESZKAŁYCH Z  TERENU GMINY ŻOŁYNIA W OKRESIE OD 1.VII.2017 DO 30.VI.2019</w:t>
      </w:r>
      <w:r w:rsidRPr="00BE413F">
        <w:rPr>
          <w:rFonts w:ascii="Tahoma" w:hAnsi="Tahoma" w:cs="Tahoma"/>
          <w:b/>
          <w:sz w:val="20"/>
          <w:szCs w:val="20"/>
        </w:rPr>
        <w:t>r.</w:t>
      </w:r>
      <w:r>
        <w:rPr>
          <w:rFonts w:ascii="Tahoma" w:hAnsi="Tahoma" w:cs="Tahoma"/>
          <w:b/>
          <w:sz w:val="20"/>
          <w:szCs w:val="20"/>
        </w:rPr>
        <w:t xml:space="preserve"> </w:t>
      </w:r>
      <w:r w:rsidRPr="00C779C5">
        <w:rPr>
          <w:rFonts w:ascii="Times New Roman" w:eastAsia="Times New Roman" w:hAnsi="Times New Roman" w:cs="Times New Roman"/>
          <w:sz w:val="24"/>
          <w:szCs w:val="24"/>
          <w:lang w:eastAsia="zh-CN"/>
        </w:rPr>
        <w:t xml:space="preserve">prowadzonego przez </w:t>
      </w:r>
      <w:r>
        <w:rPr>
          <w:rFonts w:ascii="Times New Roman" w:eastAsia="Times New Roman" w:hAnsi="Times New Roman" w:cs="Times New Roman"/>
          <w:b/>
          <w:sz w:val="24"/>
          <w:szCs w:val="24"/>
          <w:lang w:eastAsia="zh-CN"/>
        </w:rPr>
        <w:t>Gminę Żołynia, ul. Rynek</w:t>
      </w:r>
      <w:r w:rsidRPr="00C779C5">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2</w:t>
      </w:r>
      <w:r w:rsidRPr="00C779C5">
        <w:rPr>
          <w:rFonts w:ascii="Times New Roman" w:eastAsia="Times New Roman" w:hAnsi="Times New Roman" w:cs="Times New Roman"/>
          <w:b/>
          <w:sz w:val="24"/>
          <w:szCs w:val="24"/>
          <w:lang w:eastAsia="zh-CN"/>
        </w:rPr>
        <w:t xml:space="preserve">2, </w:t>
      </w:r>
      <w:r>
        <w:rPr>
          <w:rFonts w:ascii="Times New Roman" w:eastAsia="Times New Roman" w:hAnsi="Times New Roman" w:cs="Times New Roman"/>
          <w:b/>
          <w:sz w:val="24"/>
          <w:szCs w:val="24"/>
          <w:lang w:eastAsia="zh-CN"/>
        </w:rPr>
        <w:t>37-110 Żołynia</w:t>
      </w:r>
      <w:r w:rsidRPr="00C779C5">
        <w:rPr>
          <w:rFonts w:ascii="Times New Roman" w:eastAsia="Times New Roman" w:hAnsi="Times New Roman" w:cs="Times New Roman"/>
          <w:i/>
          <w:sz w:val="24"/>
          <w:szCs w:val="24"/>
          <w:lang w:eastAsia="zh-CN"/>
        </w:rPr>
        <w:t xml:space="preserve">, </w:t>
      </w:r>
      <w:r w:rsidRPr="00C779C5">
        <w:rPr>
          <w:rFonts w:ascii="Times New Roman" w:eastAsia="Times New Roman" w:hAnsi="Times New Roman" w:cs="Times New Roman"/>
          <w:sz w:val="24"/>
          <w:szCs w:val="24"/>
          <w:lang w:eastAsia="zh-CN"/>
        </w:rPr>
        <w:t>oświadczam, co następuje:</w:t>
      </w:r>
    </w:p>
    <w:p w:rsidR="00C779C5" w:rsidRPr="00C779C5" w:rsidRDefault="00C779C5" w:rsidP="00C779C5">
      <w:pPr>
        <w:suppressAutoHyphens/>
        <w:spacing w:after="0" w:line="240" w:lineRule="auto"/>
        <w:jc w:val="both"/>
        <w:rPr>
          <w:rFonts w:ascii="Times New Roman" w:eastAsia="Times New Roman" w:hAnsi="Times New Roman" w:cs="Times New Roman"/>
          <w:color w:val="000000"/>
          <w:sz w:val="24"/>
          <w:szCs w:val="24"/>
          <w:lang w:eastAsia="zh-CN"/>
        </w:rPr>
      </w:pPr>
    </w:p>
    <w:p w:rsidR="00C779C5" w:rsidRPr="00C779C5" w:rsidRDefault="00C779C5" w:rsidP="00C779C5">
      <w:pPr>
        <w:suppressAutoHyphens/>
        <w:spacing w:after="0" w:line="240" w:lineRule="auto"/>
        <w:jc w:val="both"/>
        <w:rPr>
          <w:rFonts w:ascii="Times New Roman" w:eastAsia="Times New Roman" w:hAnsi="Times New Roman" w:cs="Times New Roman"/>
          <w:color w:val="000000"/>
          <w:sz w:val="24"/>
          <w:szCs w:val="24"/>
          <w:lang w:eastAsia="zh-CN"/>
        </w:rPr>
      </w:pPr>
    </w:p>
    <w:tbl>
      <w:tblPr>
        <w:tblW w:w="0" w:type="auto"/>
        <w:tblInd w:w="-5" w:type="dxa"/>
        <w:tblLayout w:type="fixed"/>
        <w:tblLook w:val="0000" w:firstRow="0" w:lastRow="0" w:firstColumn="0" w:lastColumn="0" w:noHBand="0" w:noVBand="0"/>
      </w:tblPr>
      <w:tblGrid>
        <w:gridCol w:w="9222"/>
      </w:tblGrid>
      <w:tr w:rsidR="00C779C5" w:rsidRPr="00C779C5" w:rsidTr="000C2CF4">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r w:rsidRPr="00C779C5">
              <w:rPr>
                <w:rFonts w:ascii="Times New Roman" w:eastAsia="Times New Roman" w:hAnsi="Times New Roman" w:cs="Times New Roman"/>
                <w:b/>
                <w:color w:val="000000"/>
                <w:sz w:val="28"/>
                <w:szCs w:val="28"/>
                <w:lang w:eastAsia="zh-CN"/>
              </w:rPr>
              <w:t>Oświadczenie dotyczące Wykonawcy</w:t>
            </w:r>
          </w:p>
        </w:tc>
      </w:tr>
    </w:tbl>
    <w:p w:rsidR="00C779C5" w:rsidRPr="00C779C5" w:rsidRDefault="00C779C5" w:rsidP="00C779C5">
      <w:pPr>
        <w:widowControl w:val="0"/>
        <w:suppressAutoHyphens/>
        <w:spacing w:after="0" w:line="360" w:lineRule="auto"/>
        <w:contextualSpacing/>
        <w:jc w:val="both"/>
        <w:rPr>
          <w:rFonts w:ascii="Times New Roman" w:eastAsia="Lucida Sans Unicode" w:hAnsi="Times New Roman" w:cs="Times New Roman"/>
          <w:color w:val="FF0000"/>
          <w:kern w:val="1"/>
          <w:sz w:val="24"/>
          <w:szCs w:val="24"/>
          <w:lang w:eastAsia="zh-CN"/>
        </w:rPr>
      </w:pPr>
    </w:p>
    <w:p w:rsidR="00C779C5" w:rsidRPr="00C779C5" w:rsidRDefault="00C779C5" w:rsidP="00C779C5">
      <w:pPr>
        <w:spacing w:after="0" w:line="360" w:lineRule="auto"/>
        <w:contextualSpacing/>
        <w:jc w:val="both"/>
        <w:rPr>
          <w:rFonts w:ascii="Times New Roman" w:eastAsia="Lucida Sans Unicode" w:hAnsi="Times New Roman" w:cs="Times New Roman"/>
          <w:kern w:val="1"/>
          <w:sz w:val="24"/>
          <w:szCs w:val="24"/>
          <w:lang w:eastAsia="zh-CN"/>
        </w:rPr>
      </w:pPr>
      <w:r w:rsidRPr="00C779C5">
        <w:rPr>
          <w:rFonts w:ascii="Times New Roman" w:eastAsia="Lucida Sans Unicode" w:hAnsi="Times New Roman" w:cs="Times New Roman"/>
          <w:kern w:val="1"/>
          <w:sz w:val="24"/>
          <w:szCs w:val="24"/>
          <w:lang w:eastAsia="zh-CN"/>
        </w:rPr>
        <w:t xml:space="preserve">Oświadczam, że na dzień składania ofert nie podlegam wykluczeniu z postępowania na podstawie art. 24 ust. 1 pkt 12-22 </w:t>
      </w:r>
      <w:proofErr w:type="spellStart"/>
      <w:r w:rsidRPr="00C779C5">
        <w:rPr>
          <w:rFonts w:ascii="Times New Roman" w:eastAsia="Lucida Sans Unicode" w:hAnsi="Times New Roman" w:cs="Times New Roman"/>
          <w:kern w:val="1"/>
          <w:sz w:val="24"/>
          <w:szCs w:val="24"/>
          <w:lang w:eastAsia="zh-CN"/>
        </w:rPr>
        <w:t>uPzp</w:t>
      </w:r>
      <w:proofErr w:type="spellEnd"/>
      <w:r w:rsidRPr="00C779C5">
        <w:rPr>
          <w:rFonts w:ascii="Times New Roman" w:eastAsia="Lucida Sans Unicode" w:hAnsi="Times New Roman" w:cs="Times New Roman"/>
          <w:kern w:val="1"/>
          <w:sz w:val="24"/>
          <w:szCs w:val="24"/>
          <w:lang w:eastAsia="zh-CN"/>
        </w:rPr>
        <w:t>.</w:t>
      </w:r>
    </w:p>
    <w:p w:rsidR="00C779C5" w:rsidRPr="00C779C5" w:rsidRDefault="00C779C5" w:rsidP="00C779C5">
      <w:pPr>
        <w:suppressAutoHyphens/>
        <w:spacing w:after="0" w:line="360" w:lineRule="auto"/>
        <w:jc w:val="both"/>
        <w:rPr>
          <w:rFonts w:ascii="Times New Roman" w:eastAsia="Times New Roman" w:hAnsi="Times New Roman" w:cs="Times New Roman"/>
          <w:i/>
          <w:sz w:val="24"/>
          <w:szCs w:val="24"/>
          <w:lang w:eastAsia="zh-CN"/>
        </w:rPr>
      </w:pP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t>…………………………………………</w:t>
      </w:r>
    </w:p>
    <w:p w:rsidR="00C779C5" w:rsidRPr="00C779C5" w:rsidRDefault="00C779C5" w:rsidP="00C779C5">
      <w:pPr>
        <w:suppressAutoHyphens/>
        <w:spacing w:after="0" w:line="360" w:lineRule="auto"/>
        <w:ind w:left="5664" w:firstLine="708"/>
        <w:jc w:val="both"/>
        <w:rPr>
          <w:rFonts w:ascii="Times New Roman" w:eastAsia="Times New Roman" w:hAnsi="Times New Roman" w:cs="Times New Roman"/>
          <w:i/>
          <w:sz w:val="24"/>
          <w:szCs w:val="24"/>
          <w:lang w:eastAsia="zh-CN"/>
        </w:rPr>
      </w:pPr>
      <w:r w:rsidRPr="00C779C5">
        <w:rPr>
          <w:rFonts w:ascii="Times New Roman" w:eastAsia="Times New Roman" w:hAnsi="Times New Roman" w:cs="Times New Roman"/>
          <w:i/>
          <w:sz w:val="24"/>
          <w:szCs w:val="24"/>
          <w:lang w:eastAsia="zh-CN"/>
        </w:rPr>
        <w:t>(podpis)</w:t>
      </w:r>
    </w:p>
    <w:p w:rsidR="00C779C5" w:rsidRPr="00C779C5" w:rsidRDefault="00C779C5" w:rsidP="00C779C5">
      <w:pPr>
        <w:suppressAutoHyphens/>
        <w:spacing w:after="0" w:line="360" w:lineRule="auto"/>
        <w:ind w:left="5664" w:firstLine="708"/>
        <w:jc w:val="both"/>
        <w:rPr>
          <w:rFonts w:ascii="Times New Roman" w:eastAsia="Times New Roman" w:hAnsi="Times New Roman" w:cs="Times New Roman"/>
          <w:i/>
          <w:sz w:val="24"/>
          <w:szCs w:val="24"/>
          <w:lang w:eastAsia="zh-CN"/>
        </w:rPr>
      </w:pPr>
    </w:p>
    <w:p w:rsidR="00C779C5" w:rsidRPr="00C779C5" w:rsidRDefault="00C779C5" w:rsidP="00C779C5">
      <w:pPr>
        <w:suppressAutoHyphens/>
        <w:spacing w:after="0" w:line="360" w:lineRule="auto"/>
        <w:jc w:val="both"/>
        <w:rPr>
          <w:rFonts w:ascii="Times New Roman" w:eastAsia="Times New Roman" w:hAnsi="Times New Roman" w:cs="Times New Roman"/>
          <w:sz w:val="24"/>
          <w:szCs w:val="24"/>
          <w:lang w:eastAsia="zh-CN"/>
        </w:rPr>
      </w:pPr>
      <w:r w:rsidRPr="00C779C5">
        <w:rPr>
          <w:rFonts w:ascii="Times New Roman" w:eastAsia="Times New Roman" w:hAnsi="Times New Roman" w:cs="Times New Roman"/>
          <w:sz w:val="24"/>
          <w:szCs w:val="24"/>
          <w:lang w:eastAsia="zh-CN"/>
        </w:rPr>
        <w:t xml:space="preserve">Oświadczam, że zachodzą w stosunku do mnie podstawy wykluczenia z postępowania na podstawie art. …………. </w:t>
      </w:r>
      <w:proofErr w:type="spellStart"/>
      <w:r w:rsidRPr="00C779C5">
        <w:rPr>
          <w:rFonts w:ascii="Times New Roman" w:eastAsia="Times New Roman" w:hAnsi="Times New Roman" w:cs="Times New Roman"/>
          <w:sz w:val="24"/>
          <w:szCs w:val="24"/>
          <w:lang w:eastAsia="zh-CN"/>
        </w:rPr>
        <w:t>uPzp</w:t>
      </w:r>
      <w:proofErr w:type="spellEnd"/>
      <w:r w:rsidRPr="00C779C5">
        <w:rPr>
          <w:rFonts w:ascii="Times New Roman" w:eastAsia="Times New Roman" w:hAnsi="Times New Roman" w:cs="Times New Roman"/>
          <w:sz w:val="24"/>
          <w:szCs w:val="24"/>
          <w:lang w:eastAsia="zh-CN"/>
        </w:rPr>
        <w:t xml:space="preserve"> </w:t>
      </w:r>
      <w:r w:rsidRPr="00C779C5">
        <w:rPr>
          <w:rFonts w:ascii="Times New Roman" w:eastAsia="Times New Roman" w:hAnsi="Times New Roman" w:cs="Times New Roman"/>
          <w:i/>
          <w:sz w:val="24"/>
          <w:szCs w:val="24"/>
          <w:lang w:eastAsia="zh-CN"/>
        </w:rPr>
        <w:t xml:space="preserve">(podać mającą zastosowanie podstawę wykluczenia spośród wymienionych w art. 24 ust. 1 pkt 13-14, 16-20 </w:t>
      </w:r>
      <w:proofErr w:type="spellStart"/>
      <w:r w:rsidRPr="00C779C5">
        <w:rPr>
          <w:rFonts w:ascii="Times New Roman" w:eastAsia="Times New Roman" w:hAnsi="Times New Roman" w:cs="Times New Roman"/>
          <w:i/>
          <w:sz w:val="24"/>
          <w:szCs w:val="24"/>
          <w:lang w:eastAsia="zh-CN"/>
        </w:rPr>
        <w:t>uPzp</w:t>
      </w:r>
      <w:proofErr w:type="spellEnd"/>
      <w:r w:rsidRPr="00C779C5">
        <w:rPr>
          <w:rFonts w:ascii="Times New Roman" w:eastAsia="Times New Roman" w:hAnsi="Times New Roman" w:cs="Times New Roman"/>
          <w:i/>
          <w:sz w:val="24"/>
          <w:szCs w:val="24"/>
          <w:lang w:eastAsia="zh-CN"/>
        </w:rPr>
        <w:t xml:space="preserve">), </w:t>
      </w:r>
      <w:r w:rsidRPr="00C779C5">
        <w:rPr>
          <w:rFonts w:ascii="Times New Roman" w:eastAsia="Times New Roman" w:hAnsi="Times New Roman" w:cs="Times New Roman"/>
          <w:sz w:val="24"/>
          <w:szCs w:val="24"/>
          <w:lang w:eastAsia="zh-CN"/>
        </w:rPr>
        <w:t xml:space="preserve">a w pozostałym zakresie nie podlegam wykluczeniu z postępowania. Jednocześnie oświadczam, że w związku z ww. okolicznością, na podstawie art. 24 ust. 8 </w:t>
      </w:r>
      <w:proofErr w:type="spellStart"/>
      <w:r w:rsidRPr="00C779C5">
        <w:rPr>
          <w:rFonts w:ascii="Times New Roman" w:eastAsia="Times New Roman" w:hAnsi="Times New Roman" w:cs="Times New Roman"/>
          <w:sz w:val="24"/>
          <w:szCs w:val="24"/>
          <w:lang w:eastAsia="zh-CN"/>
        </w:rPr>
        <w:t>uPzp</w:t>
      </w:r>
      <w:proofErr w:type="spellEnd"/>
      <w:r w:rsidRPr="00C779C5">
        <w:rPr>
          <w:rFonts w:ascii="Times New Roman" w:eastAsia="Times New Roman" w:hAnsi="Times New Roman" w:cs="Times New Roman"/>
          <w:sz w:val="24"/>
          <w:szCs w:val="24"/>
          <w:lang w:eastAsia="zh-CN"/>
        </w:rPr>
        <w:t xml:space="preserve"> podjąłem następujące środki naprawcze: ……………………………………………………………………………………</w:t>
      </w:r>
      <w:r w:rsidRPr="00C779C5">
        <w:rPr>
          <w:rFonts w:ascii="Times New Roman" w:eastAsia="Times New Roman" w:hAnsi="Times New Roman" w:cs="Times New Roman"/>
          <w:sz w:val="24"/>
          <w:szCs w:val="24"/>
          <w:lang w:eastAsia="zh-CN"/>
        </w:rPr>
        <w:lastRenderedPageBreak/>
        <w:t>…………………………..…………………………………………………………………………………………..…………………...........……………………………………………………………………………………………………………………………………………………………………</w:t>
      </w:r>
    </w:p>
    <w:p w:rsidR="00C779C5" w:rsidRPr="00C779C5" w:rsidRDefault="00C779C5" w:rsidP="00C779C5">
      <w:pPr>
        <w:suppressAutoHyphens/>
        <w:spacing w:after="0" w:line="360" w:lineRule="auto"/>
        <w:jc w:val="both"/>
        <w:rPr>
          <w:rFonts w:ascii="Times New Roman" w:eastAsia="Times New Roman" w:hAnsi="Times New Roman" w:cs="Times New Roman"/>
          <w:i/>
          <w:sz w:val="24"/>
          <w:szCs w:val="24"/>
          <w:lang w:eastAsia="zh-CN"/>
        </w:rPr>
      </w:pP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t>…………………………………………</w:t>
      </w:r>
    </w:p>
    <w:p w:rsidR="00C779C5" w:rsidRPr="00C779C5" w:rsidRDefault="00C779C5" w:rsidP="00C779C5">
      <w:pPr>
        <w:suppressAutoHyphens/>
        <w:spacing w:after="0" w:line="360" w:lineRule="auto"/>
        <w:ind w:left="5664" w:firstLine="708"/>
        <w:jc w:val="both"/>
        <w:rPr>
          <w:rFonts w:ascii="Times New Roman" w:eastAsia="Times New Roman" w:hAnsi="Times New Roman" w:cs="Times New Roman"/>
          <w:i/>
          <w:sz w:val="24"/>
          <w:szCs w:val="24"/>
          <w:lang w:eastAsia="zh-CN"/>
        </w:rPr>
      </w:pPr>
      <w:r w:rsidRPr="00C779C5">
        <w:rPr>
          <w:rFonts w:ascii="Times New Roman" w:eastAsia="Times New Roman" w:hAnsi="Times New Roman" w:cs="Times New Roman"/>
          <w:i/>
          <w:sz w:val="24"/>
          <w:szCs w:val="24"/>
          <w:lang w:eastAsia="zh-CN"/>
        </w:rPr>
        <w:t>(podpis)</w:t>
      </w:r>
    </w:p>
    <w:p w:rsidR="00C779C5" w:rsidRPr="00C779C5" w:rsidRDefault="00C779C5" w:rsidP="00C779C5">
      <w:pPr>
        <w:suppressAutoHyphens/>
        <w:spacing w:after="0" w:line="360" w:lineRule="auto"/>
        <w:ind w:left="5664" w:firstLine="708"/>
        <w:jc w:val="both"/>
        <w:rPr>
          <w:rFonts w:ascii="Times New Roman" w:eastAsia="Times New Roman" w:hAnsi="Times New Roman" w:cs="Times New Roman"/>
          <w:i/>
          <w:sz w:val="24"/>
          <w:szCs w:val="24"/>
          <w:lang w:eastAsia="zh-CN"/>
        </w:rPr>
      </w:pPr>
    </w:p>
    <w:tbl>
      <w:tblPr>
        <w:tblW w:w="0" w:type="auto"/>
        <w:tblInd w:w="-5" w:type="dxa"/>
        <w:tblLayout w:type="fixed"/>
        <w:tblLook w:val="0000" w:firstRow="0" w:lastRow="0" w:firstColumn="0" w:lastColumn="0" w:noHBand="0" w:noVBand="0"/>
      </w:tblPr>
      <w:tblGrid>
        <w:gridCol w:w="9222"/>
      </w:tblGrid>
      <w:tr w:rsidR="00C779C5" w:rsidRPr="00C779C5" w:rsidTr="000C2CF4">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r w:rsidRPr="00C779C5">
              <w:rPr>
                <w:rFonts w:ascii="Times New Roman" w:eastAsia="Times New Roman" w:hAnsi="Times New Roman" w:cs="Times New Roman"/>
                <w:b/>
                <w:color w:val="000000"/>
                <w:sz w:val="28"/>
                <w:szCs w:val="28"/>
                <w:lang w:eastAsia="zh-CN"/>
              </w:rPr>
              <w:t>Informacje dotyczące podwykonawców</w:t>
            </w:r>
            <w:r w:rsidRPr="00C779C5">
              <w:rPr>
                <w:rFonts w:ascii="Times New Roman" w:eastAsia="Times New Roman" w:hAnsi="Times New Roman" w:cs="Times New Roman"/>
                <w:sz w:val="24"/>
                <w:szCs w:val="24"/>
              </w:rPr>
              <w:t xml:space="preserve"> </w:t>
            </w:r>
            <w:r w:rsidRPr="00C779C5">
              <w:rPr>
                <w:rFonts w:ascii="Times New Roman" w:eastAsia="Times New Roman" w:hAnsi="Times New Roman" w:cs="Times New Roman"/>
                <w:b/>
                <w:i/>
                <w:sz w:val="24"/>
                <w:szCs w:val="24"/>
              </w:rPr>
              <w:t>(jeżeli dotyczy</w:t>
            </w:r>
            <w:r w:rsidRPr="00C779C5">
              <w:rPr>
                <w:rFonts w:ascii="Times New Roman" w:eastAsia="Times New Roman" w:hAnsi="Times New Roman" w:cs="Times New Roman"/>
                <w:b/>
                <w:i/>
                <w:sz w:val="24"/>
                <w:szCs w:val="24"/>
                <w:lang w:eastAsia="zh-CN"/>
              </w:rPr>
              <w:t xml:space="preserve"> tj. </w:t>
            </w:r>
            <w:r w:rsidRPr="00C779C5">
              <w:rPr>
                <w:rFonts w:ascii="Times New Roman" w:eastAsia="Times New Roman" w:hAnsi="Times New Roman" w:cs="Times New Roman"/>
                <w:b/>
                <w:i/>
                <w:sz w:val="24"/>
                <w:szCs w:val="24"/>
              </w:rPr>
              <w:t>wykonawca zamierza powierzyć podwykonawcom wykonanie części zamówienia)</w:t>
            </w:r>
          </w:p>
        </w:tc>
      </w:tr>
    </w:tbl>
    <w:p w:rsidR="00C779C5" w:rsidRPr="00C779C5" w:rsidRDefault="00C779C5" w:rsidP="00C779C5">
      <w:pPr>
        <w:tabs>
          <w:tab w:val="left" w:pos="0"/>
          <w:tab w:val="left" w:pos="142"/>
        </w:tabs>
        <w:autoSpaceDE w:val="0"/>
        <w:spacing w:after="20" w:line="240" w:lineRule="auto"/>
        <w:jc w:val="both"/>
        <w:rPr>
          <w:rFonts w:ascii="Times New Roman" w:eastAsia="Times New Roman" w:hAnsi="Times New Roman" w:cs="Times New Roman"/>
          <w:sz w:val="24"/>
          <w:szCs w:val="24"/>
          <w:lang w:eastAsia="zh-CN"/>
        </w:rPr>
      </w:pPr>
    </w:p>
    <w:p w:rsidR="00C779C5" w:rsidRPr="00C779C5" w:rsidRDefault="00C779C5" w:rsidP="00C779C5">
      <w:pPr>
        <w:suppressAutoHyphens/>
        <w:spacing w:after="0" w:line="240" w:lineRule="auto"/>
        <w:jc w:val="both"/>
        <w:rPr>
          <w:rFonts w:ascii="Times New Roman" w:eastAsia="Times New Roman" w:hAnsi="Times New Roman" w:cs="Times New Roman"/>
          <w:sz w:val="24"/>
          <w:szCs w:val="24"/>
          <w:lang w:eastAsia="zh-CN"/>
        </w:rPr>
      </w:pPr>
      <w:r w:rsidRPr="00C779C5">
        <w:rPr>
          <w:rFonts w:ascii="Times New Roman" w:eastAsia="Times New Roman" w:hAnsi="Times New Roman" w:cs="Times New Roman"/>
          <w:sz w:val="24"/>
          <w:szCs w:val="24"/>
          <w:lang w:eastAsia="zh-CN"/>
        </w:rPr>
        <w:t>Należy wskazać części zamówienia, których wykonanie wykonawca zamierza powierzyć podwykonawcom i o ile jest to wiadome, podać firmy podwykonawców – w zakresie poszczególnych części.</w:t>
      </w:r>
    </w:p>
    <w:p w:rsidR="00C779C5" w:rsidRPr="00C779C5" w:rsidRDefault="00C779C5" w:rsidP="00C779C5">
      <w:pPr>
        <w:suppressAutoHyphens/>
        <w:spacing w:after="0" w:line="240" w:lineRule="auto"/>
        <w:jc w:val="both"/>
        <w:rPr>
          <w:rFonts w:ascii="Times New Roman" w:eastAsia="Times New Roman" w:hAnsi="Times New Roman" w:cs="Times New Roman"/>
          <w:sz w:val="24"/>
          <w:szCs w:val="24"/>
          <w:lang w:eastAsia="zh-CN"/>
        </w:rPr>
      </w:pPr>
    </w:p>
    <w:p w:rsidR="00C779C5" w:rsidRPr="00C779C5" w:rsidRDefault="00C779C5" w:rsidP="00C779C5">
      <w:pPr>
        <w:suppressAutoHyphens/>
        <w:spacing w:after="0" w:line="240" w:lineRule="auto"/>
        <w:rPr>
          <w:rFonts w:ascii="Times New Roman" w:eastAsia="Times New Roman" w:hAnsi="Times New Roman" w:cs="Times New Roman"/>
          <w:sz w:val="24"/>
          <w:szCs w:val="24"/>
          <w:u w:val="single"/>
          <w:lang w:eastAsia="zh-CN"/>
        </w:rPr>
      </w:pPr>
      <w:r w:rsidRPr="00C779C5">
        <w:rPr>
          <w:rFonts w:ascii="Times New Roman" w:eastAsia="Times New Roman" w:hAnsi="Times New Roman" w:cs="Times New Roman"/>
          <w:sz w:val="24"/>
          <w:szCs w:val="24"/>
          <w:u w:val="single"/>
          <w:lang w:eastAsia="zh-CN"/>
        </w:rPr>
        <w:t>Część numer ….. :</w:t>
      </w:r>
    </w:p>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p>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r w:rsidRPr="00C779C5">
        <w:rPr>
          <w:rFonts w:ascii="Times New Roman" w:eastAsia="Times New Roman" w:hAnsi="Times New Roman" w:cs="Times New Roman"/>
          <w:sz w:val="24"/>
          <w:szCs w:val="24"/>
          <w:lang w:eastAsia="zh-CN"/>
        </w:rPr>
        <w:t>Firmy podwykonawców (</w:t>
      </w:r>
      <w:r w:rsidRPr="00C779C5">
        <w:rPr>
          <w:rFonts w:ascii="Times New Roman" w:eastAsia="Times New Roman" w:hAnsi="Times New Roman" w:cs="Times New Roman"/>
          <w:i/>
          <w:sz w:val="24"/>
          <w:szCs w:val="24"/>
          <w:lang w:eastAsia="zh-CN"/>
        </w:rPr>
        <w:t>o ile jest to wiadome</w:t>
      </w:r>
      <w:r w:rsidRPr="00C779C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w:t>
      </w:r>
      <w:r w:rsidRPr="00C779C5">
        <w:rPr>
          <w:rFonts w:ascii="Times New Roman" w:eastAsia="Times New Roman" w:hAnsi="Times New Roman" w:cs="Times New Roman"/>
          <w:sz w:val="24"/>
          <w:szCs w:val="24"/>
          <w:lang w:eastAsia="zh-CN"/>
        </w:rPr>
        <w:t>…………………</w:t>
      </w:r>
    </w:p>
    <w:p w:rsidR="00C779C5" w:rsidRPr="00C779C5" w:rsidRDefault="00C779C5" w:rsidP="00C779C5">
      <w:pPr>
        <w:suppressAutoHyphens/>
        <w:spacing w:after="0" w:line="240" w:lineRule="auto"/>
        <w:jc w:val="both"/>
        <w:rPr>
          <w:rFonts w:ascii="Times New Roman" w:eastAsia="Times New Roman" w:hAnsi="Times New Roman" w:cs="Times New Roman"/>
          <w:sz w:val="24"/>
          <w:szCs w:val="24"/>
          <w:lang w:eastAsia="zh-CN"/>
        </w:rPr>
      </w:pPr>
    </w:p>
    <w:p w:rsidR="00C779C5" w:rsidRPr="00C779C5" w:rsidRDefault="00C779C5" w:rsidP="00C779C5">
      <w:pPr>
        <w:autoSpaceDE w:val="0"/>
        <w:spacing w:after="20" w:line="240" w:lineRule="auto"/>
        <w:rPr>
          <w:rFonts w:ascii="Times New Roman" w:eastAsia="Times New Roman" w:hAnsi="Times New Roman" w:cs="Times New Roman"/>
          <w:b/>
          <w:sz w:val="24"/>
          <w:szCs w:val="24"/>
        </w:rPr>
      </w:pPr>
      <w:r w:rsidRPr="00C779C5">
        <w:rPr>
          <w:rFonts w:ascii="Times New Roman" w:eastAsia="Times New Roman" w:hAnsi="Times New Roman" w:cs="Times New Roman"/>
          <w:sz w:val="24"/>
          <w:szCs w:val="24"/>
        </w:rPr>
        <w:t>Część (procentowa) zamówienia, którą wykonanie wykonawca zamierza powierzyć podwykonawcom: …………………………………………………………………</w:t>
      </w:r>
    </w:p>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p>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p>
    <w:p w:rsidR="00C779C5" w:rsidRPr="00C779C5" w:rsidRDefault="00C779C5" w:rsidP="00C779C5">
      <w:pPr>
        <w:suppressAutoHyphens/>
        <w:spacing w:after="0" w:line="240" w:lineRule="auto"/>
        <w:rPr>
          <w:rFonts w:ascii="Times New Roman" w:eastAsia="Times New Roman" w:hAnsi="Times New Roman" w:cs="Times New Roman"/>
          <w:sz w:val="24"/>
          <w:szCs w:val="24"/>
          <w:u w:val="single"/>
          <w:lang w:eastAsia="zh-CN"/>
        </w:rPr>
      </w:pPr>
      <w:r w:rsidRPr="00C779C5">
        <w:rPr>
          <w:rFonts w:ascii="Times New Roman" w:eastAsia="Times New Roman" w:hAnsi="Times New Roman" w:cs="Times New Roman"/>
          <w:sz w:val="24"/>
          <w:szCs w:val="24"/>
          <w:u w:val="single"/>
          <w:lang w:eastAsia="zh-CN"/>
        </w:rPr>
        <w:t>Część numer ….. :</w:t>
      </w:r>
    </w:p>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p>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r w:rsidRPr="00C779C5">
        <w:rPr>
          <w:rFonts w:ascii="Times New Roman" w:eastAsia="Times New Roman" w:hAnsi="Times New Roman" w:cs="Times New Roman"/>
          <w:sz w:val="24"/>
          <w:szCs w:val="24"/>
          <w:lang w:eastAsia="zh-CN"/>
        </w:rPr>
        <w:t>Firmy podwykonawców (</w:t>
      </w:r>
      <w:r w:rsidRPr="00C779C5">
        <w:rPr>
          <w:rFonts w:ascii="Times New Roman" w:eastAsia="Times New Roman" w:hAnsi="Times New Roman" w:cs="Times New Roman"/>
          <w:i/>
          <w:sz w:val="24"/>
          <w:szCs w:val="24"/>
          <w:lang w:eastAsia="zh-CN"/>
        </w:rPr>
        <w:t>o ile jest to wiadome</w:t>
      </w:r>
      <w:r w:rsidRPr="00C779C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w:t>
      </w:r>
      <w:r w:rsidRPr="00C779C5">
        <w:rPr>
          <w:rFonts w:ascii="Times New Roman" w:eastAsia="Times New Roman" w:hAnsi="Times New Roman" w:cs="Times New Roman"/>
          <w:sz w:val="24"/>
          <w:szCs w:val="24"/>
          <w:lang w:eastAsia="zh-CN"/>
        </w:rPr>
        <w:t>…………………</w:t>
      </w:r>
    </w:p>
    <w:p w:rsidR="00C779C5" w:rsidRPr="00C779C5" w:rsidRDefault="00C779C5" w:rsidP="00C779C5">
      <w:pPr>
        <w:suppressAutoHyphens/>
        <w:spacing w:after="0" w:line="240" w:lineRule="auto"/>
        <w:jc w:val="both"/>
        <w:rPr>
          <w:rFonts w:ascii="Times New Roman" w:eastAsia="Times New Roman" w:hAnsi="Times New Roman" w:cs="Times New Roman"/>
          <w:sz w:val="24"/>
          <w:szCs w:val="24"/>
          <w:lang w:eastAsia="zh-CN"/>
        </w:rPr>
      </w:pPr>
    </w:p>
    <w:p w:rsidR="00C779C5" w:rsidRPr="00C779C5" w:rsidRDefault="00C779C5" w:rsidP="00C779C5">
      <w:pPr>
        <w:autoSpaceDE w:val="0"/>
        <w:spacing w:after="20" w:line="240" w:lineRule="auto"/>
        <w:rPr>
          <w:rFonts w:ascii="Times New Roman" w:eastAsia="Times New Roman" w:hAnsi="Times New Roman" w:cs="Times New Roman"/>
          <w:b/>
          <w:sz w:val="24"/>
          <w:szCs w:val="24"/>
        </w:rPr>
      </w:pPr>
      <w:r w:rsidRPr="00C779C5">
        <w:rPr>
          <w:rFonts w:ascii="Times New Roman" w:eastAsia="Times New Roman" w:hAnsi="Times New Roman" w:cs="Times New Roman"/>
          <w:sz w:val="24"/>
          <w:szCs w:val="24"/>
        </w:rPr>
        <w:t>Część (procentowa) zamówienia, którą wykonanie wykonawca zamierza powierzyć podwykonawcom: …………………………………………………………………</w:t>
      </w:r>
    </w:p>
    <w:p w:rsidR="00C779C5" w:rsidRPr="00C779C5" w:rsidRDefault="00C779C5" w:rsidP="00C779C5">
      <w:pPr>
        <w:suppressAutoHyphens/>
        <w:spacing w:after="0" w:line="360" w:lineRule="auto"/>
        <w:jc w:val="both"/>
        <w:rPr>
          <w:rFonts w:ascii="Times New Roman" w:eastAsia="Times New Roman" w:hAnsi="Times New Roman" w:cs="Times New Roman"/>
          <w:sz w:val="24"/>
          <w:szCs w:val="24"/>
          <w:lang w:eastAsia="zh-CN"/>
        </w:rPr>
      </w:pPr>
    </w:p>
    <w:p w:rsidR="00C779C5" w:rsidRPr="00C779C5" w:rsidRDefault="00C779C5" w:rsidP="00C779C5">
      <w:pPr>
        <w:suppressAutoHyphens/>
        <w:spacing w:after="0" w:line="360" w:lineRule="auto"/>
        <w:ind w:left="4248" w:firstLine="708"/>
        <w:jc w:val="both"/>
        <w:rPr>
          <w:rFonts w:ascii="Times New Roman" w:eastAsia="Times New Roman" w:hAnsi="Times New Roman" w:cs="Times New Roman"/>
          <w:i/>
          <w:sz w:val="24"/>
          <w:szCs w:val="24"/>
          <w:lang w:eastAsia="zh-CN"/>
        </w:rPr>
      </w:pPr>
      <w:r w:rsidRPr="00C779C5">
        <w:rPr>
          <w:rFonts w:ascii="Times New Roman" w:eastAsia="Times New Roman" w:hAnsi="Times New Roman" w:cs="Times New Roman"/>
          <w:sz w:val="24"/>
          <w:szCs w:val="24"/>
          <w:lang w:eastAsia="zh-CN"/>
        </w:rPr>
        <w:t>…………………………………………</w:t>
      </w:r>
    </w:p>
    <w:p w:rsidR="00C779C5" w:rsidRPr="00C779C5" w:rsidRDefault="00C779C5" w:rsidP="00C779C5">
      <w:pPr>
        <w:suppressAutoHyphens/>
        <w:spacing w:after="0" w:line="360" w:lineRule="auto"/>
        <w:ind w:left="5664" w:firstLine="708"/>
        <w:jc w:val="both"/>
        <w:rPr>
          <w:rFonts w:ascii="Times New Roman" w:eastAsia="Times New Roman" w:hAnsi="Times New Roman" w:cs="Times New Roman"/>
          <w:i/>
          <w:sz w:val="24"/>
          <w:szCs w:val="24"/>
          <w:lang w:eastAsia="zh-CN"/>
        </w:rPr>
      </w:pPr>
      <w:r w:rsidRPr="00C779C5">
        <w:rPr>
          <w:rFonts w:ascii="Times New Roman" w:eastAsia="Times New Roman" w:hAnsi="Times New Roman" w:cs="Times New Roman"/>
          <w:i/>
          <w:sz w:val="24"/>
          <w:szCs w:val="24"/>
          <w:lang w:eastAsia="zh-CN"/>
        </w:rPr>
        <w:t>(podpis)</w:t>
      </w:r>
    </w:p>
    <w:p w:rsidR="00C779C5" w:rsidRPr="00C779C5" w:rsidRDefault="00C779C5" w:rsidP="00C779C5">
      <w:pPr>
        <w:suppressAutoHyphens/>
        <w:spacing w:after="0" w:line="360" w:lineRule="auto"/>
        <w:ind w:left="5664" w:firstLine="708"/>
        <w:jc w:val="both"/>
        <w:rPr>
          <w:rFonts w:ascii="Times New Roman" w:eastAsia="Times New Roman" w:hAnsi="Times New Roman" w:cs="Times New Roman"/>
          <w:i/>
          <w:sz w:val="24"/>
          <w:szCs w:val="24"/>
          <w:lang w:eastAsia="zh-CN"/>
        </w:rPr>
      </w:pPr>
    </w:p>
    <w:tbl>
      <w:tblPr>
        <w:tblW w:w="0" w:type="auto"/>
        <w:tblInd w:w="-5" w:type="dxa"/>
        <w:tblLayout w:type="fixed"/>
        <w:tblLook w:val="0000" w:firstRow="0" w:lastRow="0" w:firstColumn="0" w:lastColumn="0" w:noHBand="0" w:noVBand="0"/>
      </w:tblPr>
      <w:tblGrid>
        <w:gridCol w:w="9222"/>
      </w:tblGrid>
      <w:tr w:rsidR="00C779C5" w:rsidRPr="00C779C5" w:rsidTr="000C2CF4">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r w:rsidRPr="00C779C5">
              <w:rPr>
                <w:rFonts w:ascii="Times New Roman" w:eastAsia="Times New Roman" w:hAnsi="Times New Roman" w:cs="Times New Roman"/>
                <w:b/>
                <w:color w:val="000000"/>
                <w:sz w:val="28"/>
                <w:szCs w:val="28"/>
                <w:lang w:eastAsia="zh-CN"/>
              </w:rPr>
              <w:t>Informacja na temat Wykonawcy</w:t>
            </w:r>
          </w:p>
        </w:tc>
      </w:tr>
    </w:tbl>
    <w:p w:rsidR="00C779C5" w:rsidRPr="00C779C5" w:rsidRDefault="00C779C5" w:rsidP="00C779C5">
      <w:pPr>
        <w:suppressAutoHyphens/>
        <w:spacing w:after="0" w:line="360" w:lineRule="auto"/>
        <w:jc w:val="both"/>
        <w:rPr>
          <w:rFonts w:ascii="Times New Roman" w:eastAsia="Times New Roman" w:hAnsi="Times New Roman" w:cs="Times New Roman"/>
          <w:sz w:val="24"/>
          <w:szCs w:val="24"/>
          <w:lang w:eastAsia="zh-CN"/>
        </w:rPr>
      </w:pPr>
    </w:p>
    <w:p w:rsidR="00C779C5" w:rsidRPr="00C779C5" w:rsidRDefault="00C779C5" w:rsidP="00C779C5">
      <w:pPr>
        <w:suppressAutoHyphens/>
        <w:spacing w:after="0" w:line="360" w:lineRule="auto"/>
        <w:jc w:val="both"/>
        <w:rPr>
          <w:rFonts w:ascii="Times New Roman" w:eastAsia="Times New Roman" w:hAnsi="Times New Roman" w:cs="Times New Roman"/>
          <w:sz w:val="24"/>
          <w:szCs w:val="24"/>
          <w:lang w:eastAsia="zh-CN"/>
        </w:rPr>
      </w:pPr>
      <w:r w:rsidRPr="00C779C5">
        <w:rPr>
          <w:rFonts w:ascii="Times New Roman" w:eastAsia="Times New Roman" w:hAnsi="Times New Roman" w:cs="Times New Roman"/>
          <w:sz w:val="24"/>
          <w:szCs w:val="24"/>
          <w:lang w:eastAsia="zh-CN"/>
        </w:rPr>
        <w:t xml:space="preserve">Informuję, że:* </w:t>
      </w:r>
    </w:p>
    <w:p w:rsidR="00C779C5" w:rsidRPr="00C779C5" w:rsidRDefault="00C779C5" w:rsidP="00C779C5">
      <w:pPr>
        <w:suppressAutoHyphens/>
        <w:spacing w:after="0" w:line="360" w:lineRule="auto"/>
        <w:jc w:val="both"/>
        <w:rPr>
          <w:rFonts w:ascii="Times New Roman" w:eastAsia="Times New Roman" w:hAnsi="Times New Roman" w:cs="Times New Roman"/>
          <w:sz w:val="24"/>
          <w:szCs w:val="24"/>
          <w:lang w:eastAsia="zh-CN"/>
        </w:rPr>
      </w:pPr>
      <w:r w:rsidRPr="00C779C5">
        <w:rPr>
          <w:rFonts w:ascii="Times New Roman" w:eastAsia="Times New Roman" w:hAnsi="Times New Roman" w:cs="Times New Roman"/>
          <w:sz w:val="24"/>
          <w:szCs w:val="24"/>
          <w:lang w:eastAsia="zh-CN"/>
        </w:rPr>
        <w:sym w:font="Symbol" w:char="F092"/>
      </w:r>
      <w:r w:rsidRPr="00C779C5">
        <w:rPr>
          <w:rFonts w:ascii="Times New Roman" w:eastAsia="Times New Roman" w:hAnsi="Times New Roman" w:cs="Times New Roman"/>
          <w:sz w:val="24"/>
          <w:szCs w:val="24"/>
          <w:lang w:eastAsia="zh-CN"/>
        </w:rPr>
        <w:t xml:space="preserve"> </w:t>
      </w:r>
      <w:r w:rsidRPr="00C779C5">
        <w:rPr>
          <w:rFonts w:ascii="Times New Roman" w:eastAsia="Times New Roman" w:hAnsi="Times New Roman" w:cs="Times New Roman"/>
          <w:sz w:val="24"/>
          <w:szCs w:val="24"/>
          <w:u w:val="single"/>
          <w:lang w:eastAsia="zh-CN"/>
        </w:rPr>
        <w:t>jestem</w:t>
      </w:r>
      <w:r w:rsidRPr="00C779C5">
        <w:rPr>
          <w:rFonts w:ascii="Times New Roman" w:eastAsia="Times New Roman" w:hAnsi="Times New Roman" w:cs="Times New Roman"/>
          <w:sz w:val="24"/>
          <w:szCs w:val="24"/>
          <w:lang w:eastAsia="zh-CN"/>
        </w:rPr>
        <w:t xml:space="preserve"> małym lub średnim przedsiębiorstwem</w:t>
      </w:r>
    </w:p>
    <w:p w:rsidR="00C779C5" w:rsidRPr="00C779C5" w:rsidRDefault="00C779C5" w:rsidP="00C779C5">
      <w:pPr>
        <w:suppressAutoHyphens/>
        <w:spacing w:after="0" w:line="360" w:lineRule="auto"/>
        <w:jc w:val="both"/>
        <w:rPr>
          <w:rFonts w:ascii="Times New Roman" w:eastAsia="Times New Roman" w:hAnsi="Times New Roman" w:cs="Times New Roman"/>
          <w:sz w:val="24"/>
          <w:szCs w:val="24"/>
          <w:lang w:eastAsia="zh-CN"/>
        </w:rPr>
      </w:pPr>
      <w:r w:rsidRPr="00C779C5">
        <w:rPr>
          <w:rFonts w:ascii="Times New Roman" w:eastAsia="Times New Roman" w:hAnsi="Times New Roman" w:cs="Times New Roman"/>
          <w:sz w:val="24"/>
          <w:szCs w:val="24"/>
          <w:lang w:eastAsia="zh-CN"/>
        </w:rPr>
        <w:sym w:font="Symbol" w:char="F092"/>
      </w:r>
      <w:r w:rsidRPr="00C779C5">
        <w:rPr>
          <w:rFonts w:ascii="Times New Roman" w:eastAsia="Times New Roman" w:hAnsi="Times New Roman" w:cs="Times New Roman"/>
          <w:sz w:val="24"/>
          <w:szCs w:val="24"/>
          <w:lang w:eastAsia="zh-CN"/>
        </w:rPr>
        <w:t xml:space="preserve"> </w:t>
      </w:r>
      <w:r w:rsidRPr="00C779C5">
        <w:rPr>
          <w:rFonts w:ascii="Times New Roman" w:eastAsia="Times New Roman" w:hAnsi="Times New Roman" w:cs="Times New Roman"/>
          <w:sz w:val="24"/>
          <w:szCs w:val="24"/>
          <w:u w:val="single"/>
          <w:lang w:eastAsia="zh-CN"/>
        </w:rPr>
        <w:t>nie jestem</w:t>
      </w:r>
      <w:r w:rsidRPr="00C779C5">
        <w:rPr>
          <w:rFonts w:ascii="Times New Roman" w:eastAsia="Times New Roman" w:hAnsi="Times New Roman" w:cs="Times New Roman"/>
          <w:sz w:val="24"/>
          <w:szCs w:val="24"/>
          <w:lang w:eastAsia="zh-CN"/>
        </w:rPr>
        <w:t xml:space="preserve"> małym lub średnim przedsiębiorstwem</w:t>
      </w:r>
    </w:p>
    <w:p w:rsidR="00C779C5" w:rsidRPr="00C779C5" w:rsidRDefault="00C779C5" w:rsidP="00C779C5">
      <w:pPr>
        <w:suppressAutoHyphens/>
        <w:jc w:val="both"/>
        <w:rPr>
          <w:rFonts w:ascii="Times New Roman" w:eastAsia="Calibri" w:hAnsi="Times New Roman" w:cs="Times New Roman"/>
          <w:i/>
          <w:color w:val="000000"/>
        </w:rPr>
      </w:pPr>
      <w:r w:rsidRPr="00C779C5">
        <w:rPr>
          <w:rFonts w:ascii="Times New Roman" w:eastAsia="Calibri" w:hAnsi="Times New Roman" w:cs="Times New Roman"/>
          <w:i/>
          <w:color w:val="000000"/>
        </w:rPr>
        <w:t>* Należy zaznaczyć właściwe przy użyciu znaku „X”</w:t>
      </w:r>
    </w:p>
    <w:p w:rsidR="00C779C5" w:rsidRPr="00C779C5" w:rsidRDefault="00C779C5" w:rsidP="00C779C5">
      <w:pPr>
        <w:suppressAutoHyphens/>
        <w:spacing w:after="0" w:line="360" w:lineRule="auto"/>
        <w:ind w:left="4248" w:firstLine="708"/>
        <w:jc w:val="both"/>
        <w:rPr>
          <w:rFonts w:ascii="Times New Roman" w:eastAsia="Times New Roman" w:hAnsi="Times New Roman" w:cs="Times New Roman"/>
          <w:i/>
          <w:sz w:val="24"/>
          <w:szCs w:val="24"/>
          <w:lang w:eastAsia="zh-CN"/>
        </w:rPr>
      </w:pPr>
      <w:r w:rsidRPr="00C779C5">
        <w:rPr>
          <w:rFonts w:ascii="Times New Roman" w:eastAsia="Times New Roman" w:hAnsi="Times New Roman" w:cs="Times New Roman"/>
          <w:sz w:val="24"/>
          <w:szCs w:val="24"/>
          <w:lang w:eastAsia="zh-CN"/>
        </w:rPr>
        <w:t>…………………………………………</w:t>
      </w:r>
    </w:p>
    <w:p w:rsidR="00C779C5" w:rsidRPr="00C779C5" w:rsidRDefault="00C779C5" w:rsidP="00C779C5">
      <w:pPr>
        <w:suppressAutoHyphens/>
        <w:spacing w:after="0" w:line="360" w:lineRule="auto"/>
        <w:ind w:left="5664" w:firstLine="708"/>
        <w:jc w:val="both"/>
        <w:rPr>
          <w:rFonts w:ascii="Times New Roman" w:eastAsia="Times New Roman" w:hAnsi="Times New Roman" w:cs="Times New Roman"/>
          <w:i/>
          <w:sz w:val="24"/>
          <w:szCs w:val="24"/>
          <w:lang w:eastAsia="zh-CN"/>
        </w:rPr>
      </w:pPr>
      <w:r w:rsidRPr="00C779C5">
        <w:rPr>
          <w:rFonts w:ascii="Times New Roman" w:eastAsia="Times New Roman" w:hAnsi="Times New Roman" w:cs="Times New Roman"/>
          <w:i/>
          <w:sz w:val="24"/>
          <w:szCs w:val="24"/>
          <w:lang w:eastAsia="zh-CN"/>
        </w:rPr>
        <w:lastRenderedPageBreak/>
        <w:t>(podpis)</w:t>
      </w:r>
    </w:p>
    <w:p w:rsidR="00C779C5" w:rsidRPr="00C779C5" w:rsidRDefault="00C779C5" w:rsidP="00C779C5">
      <w:pPr>
        <w:suppressAutoHyphens/>
        <w:spacing w:after="0" w:line="360" w:lineRule="auto"/>
        <w:jc w:val="both"/>
        <w:rPr>
          <w:rFonts w:ascii="Times New Roman" w:eastAsia="Times New Roman" w:hAnsi="Times New Roman" w:cs="Times New Roman"/>
          <w:i/>
          <w:sz w:val="24"/>
          <w:szCs w:val="24"/>
          <w:lang w:eastAsia="zh-CN"/>
        </w:rPr>
      </w:pPr>
    </w:p>
    <w:p w:rsidR="00C779C5" w:rsidRPr="00C779C5" w:rsidRDefault="00C779C5" w:rsidP="00C779C5">
      <w:pPr>
        <w:suppressAutoHyphens/>
        <w:spacing w:after="0" w:line="360" w:lineRule="auto"/>
        <w:jc w:val="both"/>
        <w:rPr>
          <w:rFonts w:ascii="Times New Roman" w:eastAsia="Times New Roman" w:hAnsi="Times New Roman" w:cs="Times New Roman"/>
          <w:i/>
          <w:sz w:val="24"/>
          <w:szCs w:val="24"/>
          <w:lang w:eastAsia="zh-CN"/>
        </w:rPr>
      </w:pPr>
    </w:p>
    <w:p w:rsidR="00C779C5" w:rsidRPr="00C779C5" w:rsidRDefault="00C779C5" w:rsidP="00C779C5">
      <w:pPr>
        <w:suppressAutoHyphens/>
        <w:spacing w:after="0" w:line="360" w:lineRule="auto"/>
        <w:jc w:val="both"/>
        <w:rPr>
          <w:rFonts w:ascii="Times New Roman" w:eastAsia="Times New Roman" w:hAnsi="Times New Roman" w:cs="Times New Roman"/>
          <w:i/>
          <w:sz w:val="24"/>
          <w:szCs w:val="24"/>
          <w:lang w:eastAsia="zh-CN"/>
        </w:rPr>
      </w:pPr>
    </w:p>
    <w:tbl>
      <w:tblPr>
        <w:tblW w:w="0" w:type="auto"/>
        <w:tblInd w:w="-5" w:type="dxa"/>
        <w:tblLayout w:type="fixed"/>
        <w:tblLook w:val="0000" w:firstRow="0" w:lastRow="0" w:firstColumn="0" w:lastColumn="0" w:noHBand="0" w:noVBand="0"/>
      </w:tblPr>
      <w:tblGrid>
        <w:gridCol w:w="9222"/>
      </w:tblGrid>
      <w:tr w:rsidR="00C779C5" w:rsidRPr="00C779C5" w:rsidTr="000C2CF4">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r w:rsidRPr="00C779C5">
              <w:rPr>
                <w:rFonts w:ascii="Times New Roman" w:eastAsia="Times New Roman" w:hAnsi="Times New Roman" w:cs="Times New Roman"/>
                <w:b/>
                <w:color w:val="000000"/>
                <w:sz w:val="28"/>
                <w:szCs w:val="28"/>
                <w:lang w:eastAsia="zh-CN"/>
              </w:rPr>
              <w:t>Oświadczenie dotyczące podanych informacji</w:t>
            </w:r>
          </w:p>
        </w:tc>
      </w:tr>
    </w:tbl>
    <w:p w:rsidR="00C779C5" w:rsidRPr="00C779C5" w:rsidRDefault="00C779C5" w:rsidP="00C779C5">
      <w:pPr>
        <w:suppressAutoHyphens/>
        <w:spacing w:after="0" w:line="360" w:lineRule="auto"/>
        <w:jc w:val="both"/>
        <w:rPr>
          <w:rFonts w:ascii="Times New Roman" w:eastAsia="Times New Roman" w:hAnsi="Times New Roman" w:cs="Times New Roman"/>
          <w:sz w:val="24"/>
          <w:szCs w:val="24"/>
          <w:lang w:eastAsia="zh-CN"/>
        </w:rPr>
      </w:pPr>
    </w:p>
    <w:p w:rsidR="00C779C5" w:rsidRPr="00C779C5" w:rsidRDefault="00C779C5" w:rsidP="00C779C5">
      <w:pPr>
        <w:suppressAutoHyphens/>
        <w:spacing w:after="0" w:line="360" w:lineRule="auto"/>
        <w:jc w:val="both"/>
        <w:rPr>
          <w:rFonts w:ascii="Times New Roman" w:eastAsia="Times New Roman" w:hAnsi="Times New Roman" w:cs="Times New Roman"/>
          <w:sz w:val="24"/>
          <w:szCs w:val="24"/>
          <w:lang w:eastAsia="zh-CN"/>
        </w:rPr>
      </w:pPr>
      <w:r w:rsidRPr="00C779C5">
        <w:rPr>
          <w:rFonts w:ascii="Times New Roman" w:eastAsia="Times New Roman" w:hAnsi="Times New Roman" w:cs="Times New Roman"/>
          <w:sz w:val="24"/>
          <w:szCs w:val="24"/>
          <w:lang w:eastAsia="zh-CN"/>
        </w:rPr>
        <w:t xml:space="preserve">Oświadczam, że wszystkie informacje podane w powyższych oświadczeniach są aktualne </w:t>
      </w:r>
      <w:r w:rsidRPr="00C779C5">
        <w:rPr>
          <w:rFonts w:ascii="Times New Roman" w:eastAsia="Times New Roman" w:hAnsi="Times New Roman" w:cs="Times New Roman"/>
          <w:sz w:val="24"/>
          <w:szCs w:val="24"/>
          <w:lang w:eastAsia="zh-CN"/>
        </w:rPr>
        <w:br/>
        <w:t>i zgodne z prawdą oraz zostały przedstawione z pełną świadomością konsekwencji wprowadzenia zamawiającego w błąd przy przedstawianiu informacji.</w:t>
      </w:r>
    </w:p>
    <w:p w:rsidR="00C779C5" w:rsidRPr="00C779C5" w:rsidRDefault="00C779C5" w:rsidP="00C779C5">
      <w:pPr>
        <w:suppressAutoHyphens/>
        <w:spacing w:after="0" w:line="360" w:lineRule="auto"/>
        <w:jc w:val="both"/>
        <w:rPr>
          <w:rFonts w:ascii="Times New Roman" w:eastAsia="Times New Roman" w:hAnsi="Times New Roman" w:cs="Times New Roman"/>
          <w:sz w:val="24"/>
          <w:szCs w:val="24"/>
          <w:lang w:eastAsia="zh-CN"/>
        </w:rPr>
      </w:pPr>
    </w:p>
    <w:p w:rsidR="00C779C5" w:rsidRPr="00C779C5" w:rsidRDefault="00C779C5" w:rsidP="00C779C5">
      <w:pPr>
        <w:suppressAutoHyphens/>
        <w:spacing w:after="0" w:line="360" w:lineRule="auto"/>
        <w:jc w:val="both"/>
        <w:rPr>
          <w:rFonts w:ascii="Times New Roman" w:eastAsia="Times New Roman" w:hAnsi="Times New Roman" w:cs="Times New Roman"/>
          <w:sz w:val="24"/>
          <w:szCs w:val="24"/>
          <w:lang w:eastAsia="zh-CN"/>
        </w:rPr>
      </w:pPr>
    </w:p>
    <w:p w:rsidR="00C779C5" w:rsidRPr="00C779C5" w:rsidRDefault="00C779C5" w:rsidP="00C779C5">
      <w:pPr>
        <w:suppressAutoHyphens/>
        <w:spacing w:after="0" w:line="360" w:lineRule="auto"/>
        <w:jc w:val="both"/>
        <w:rPr>
          <w:rFonts w:ascii="Times New Roman" w:eastAsia="Times New Roman" w:hAnsi="Times New Roman" w:cs="Times New Roman"/>
          <w:i/>
          <w:sz w:val="24"/>
          <w:szCs w:val="24"/>
          <w:lang w:eastAsia="zh-CN"/>
        </w:rPr>
      </w:pP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t>…………………………………………</w:t>
      </w:r>
    </w:p>
    <w:p w:rsidR="00C779C5" w:rsidRPr="00C779C5" w:rsidRDefault="00C779C5" w:rsidP="00C779C5">
      <w:pPr>
        <w:suppressAutoHyphens/>
        <w:spacing w:after="0" w:line="360" w:lineRule="auto"/>
        <w:ind w:left="5664" w:firstLine="708"/>
        <w:jc w:val="both"/>
        <w:rPr>
          <w:rFonts w:ascii="Times New Roman" w:eastAsia="Times New Roman" w:hAnsi="Times New Roman" w:cs="Times New Roman"/>
          <w:b/>
          <w:color w:val="000000"/>
          <w:sz w:val="24"/>
          <w:szCs w:val="24"/>
          <w:lang w:eastAsia="zh-CN"/>
        </w:rPr>
      </w:pPr>
      <w:r w:rsidRPr="00C779C5">
        <w:rPr>
          <w:rFonts w:ascii="Times New Roman" w:eastAsia="Times New Roman" w:hAnsi="Times New Roman" w:cs="Times New Roman"/>
          <w:i/>
          <w:sz w:val="24"/>
          <w:szCs w:val="24"/>
          <w:lang w:eastAsia="zh-CN"/>
        </w:rPr>
        <w:t>(podpis)</w:t>
      </w:r>
    </w:p>
    <w:p w:rsidR="00C779C5" w:rsidRPr="00C779C5" w:rsidRDefault="00C779C5" w:rsidP="00C779C5">
      <w:pPr>
        <w:suppressAutoHyphens/>
        <w:spacing w:after="0" w:line="240" w:lineRule="auto"/>
        <w:jc w:val="right"/>
        <w:rPr>
          <w:rFonts w:ascii="Times New Roman" w:eastAsia="Times New Roman" w:hAnsi="Times New Roman" w:cs="Times New Roman"/>
          <w:b/>
          <w:color w:val="000000"/>
          <w:sz w:val="24"/>
          <w:szCs w:val="24"/>
          <w:lang w:eastAsia="zh-CN"/>
        </w:rPr>
      </w:pPr>
    </w:p>
    <w:p w:rsidR="00C779C5" w:rsidRPr="00C779C5" w:rsidRDefault="00C779C5" w:rsidP="00C779C5">
      <w:pPr>
        <w:suppressAutoHyphens/>
        <w:spacing w:after="0" w:line="240" w:lineRule="auto"/>
        <w:rPr>
          <w:rFonts w:ascii="Times New Roman" w:eastAsia="Times New Roman" w:hAnsi="Times New Roman" w:cs="Times New Roman"/>
          <w:b/>
          <w:color w:val="000000"/>
          <w:sz w:val="24"/>
          <w:szCs w:val="24"/>
          <w:lang w:eastAsia="zh-CN"/>
        </w:rPr>
      </w:pPr>
    </w:p>
    <w:p w:rsidR="00C779C5" w:rsidRPr="00C779C5" w:rsidRDefault="00C779C5" w:rsidP="00C779C5">
      <w:pPr>
        <w:suppressAutoHyphens/>
        <w:spacing w:after="0" w:line="240" w:lineRule="auto"/>
        <w:rPr>
          <w:rFonts w:ascii="Times New Roman" w:eastAsia="Times New Roman" w:hAnsi="Times New Roman" w:cs="Times New Roman"/>
          <w:b/>
          <w:color w:val="000000"/>
          <w:sz w:val="24"/>
          <w:szCs w:val="24"/>
          <w:lang w:eastAsia="zh-CN"/>
        </w:rPr>
      </w:pPr>
    </w:p>
    <w:p w:rsidR="00C779C5" w:rsidRPr="00C779C5" w:rsidRDefault="00C779C5" w:rsidP="00C779C5">
      <w:pPr>
        <w:tabs>
          <w:tab w:val="left" w:pos="6720"/>
        </w:tabs>
        <w:spacing w:after="0" w:line="240" w:lineRule="auto"/>
        <w:jc w:val="center"/>
        <w:rPr>
          <w:rFonts w:ascii="Times New Roman" w:eastAsia="Times New Roman" w:hAnsi="Times New Roman" w:cs="Times New Roman"/>
          <w:bCs/>
          <w:i/>
          <w:u w:val="single"/>
        </w:rPr>
      </w:pPr>
      <w:r w:rsidRPr="00C779C5">
        <w:rPr>
          <w:rFonts w:ascii="Times New Roman" w:eastAsia="Times New Roman" w:hAnsi="Times New Roman" w:cs="Times New Roman"/>
          <w:bCs/>
          <w:i/>
          <w:u w:val="single"/>
        </w:rPr>
        <w:t>Pouczenie</w:t>
      </w:r>
    </w:p>
    <w:p w:rsidR="00C779C5" w:rsidRPr="00C779C5" w:rsidRDefault="00C779C5" w:rsidP="00C779C5">
      <w:pPr>
        <w:tabs>
          <w:tab w:val="left" w:pos="6720"/>
        </w:tabs>
        <w:spacing w:after="0" w:line="240" w:lineRule="auto"/>
        <w:jc w:val="both"/>
        <w:rPr>
          <w:rFonts w:ascii="Times New Roman" w:eastAsia="Times New Roman" w:hAnsi="Times New Roman" w:cs="Times New Roman"/>
          <w:i/>
          <w:highlight w:val="magenta"/>
        </w:rPr>
      </w:pPr>
      <w:r w:rsidRPr="00C779C5">
        <w:rPr>
          <w:rFonts w:ascii="Times New Roman" w:eastAsia="Times New Roman" w:hAnsi="Times New Roman" w:cs="Times New Roman"/>
          <w:bCs/>
          <w:i/>
        </w:rPr>
        <w:t xml:space="preserve">W przypadku wspólnego ubiegania się o zamówienie przez wykonawców oświadczenie składa każdy </w:t>
      </w:r>
      <w:r w:rsidRPr="00C779C5">
        <w:rPr>
          <w:rFonts w:ascii="Times New Roman" w:eastAsia="Times New Roman" w:hAnsi="Times New Roman" w:cs="Times New Roman"/>
          <w:bCs/>
          <w:i/>
        </w:rPr>
        <w:br/>
        <w:t>z wykonawców wspólnie ubiegających się o zamówienie.</w:t>
      </w:r>
    </w:p>
    <w:p w:rsidR="00C779C5" w:rsidRPr="00C779C5" w:rsidRDefault="00C779C5" w:rsidP="00C779C5">
      <w:pPr>
        <w:spacing w:after="160" w:line="259" w:lineRule="auto"/>
        <w:rPr>
          <w:rFonts w:ascii="Calibri" w:eastAsia="Calibri" w:hAnsi="Calibri" w:cs="Times New Roman"/>
        </w:rPr>
      </w:pPr>
    </w:p>
    <w:p w:rsidR="00C779C5" w:rsidRDefault="00C779C5" w:rsidP="00520C17">
      <w:pPr>
        <w:spacing w:after="0" w:line="264" w:lineRule="auto"/>
        <w:rPr>
          <w:rFonts w:ascii="Tahoma" w:eastAsia="Times New Roman" w:hAnsi="Tahoma" w:cs="Tahoma"/>
          <w:sz w:val="20"/>
          <w:szCs w:val="20"/>
          <w:lang w:eastAsia="pl-PL"/>
        </w:rPr>
      </w:pPr>
    </w:p>
    <w:p w:rsidR="00C779C5" w:rsidRDefault="00C779C5" w:rsidP="00520C17">
      <w:pPr>
        <w:spacing w:after="0" w:line="264" w:lineRule="auto"/>
        <w:rPr>
          <w:rFonts w:ascii="Tahoma" w:eastAsia="Times New Roman" w:hAnsi="Tahoma" w:cs="Tahoma"/>
          <w:sz w:val="20"/>
          <w:szCs w:val="20"/>
          <w:lang w:eastAsia="pl-PL"/>
        </w:rPr>
      </w:pPr>
    </w:p>
    <w:p w:rsidR="00C779C5" w:rsidRDefault="00C779C5" w:rsidP="00520C17">
      <w:pPr>
        <w:spacing w:after="0" w:line="264" w:lineRule="auto"/>
        <w:rPr>
          <w:rFonts w:ascii="Tahoma" w:eastAsia="Times New Roman" w:hAnsi="Tahoma" w:cs="Tahoma"/>
          <w:sz w:val="20"/>
          <w:szCs w:val="20"/>
          <w:lang w:eastAsia="pl-PL"/>
        </w:rPr>
      </w:pPr>
    </w:p>
    <w:p w:rsidR="00C779C5" w:rsidRDefault="00C779C5">
      <w:pPr>
        <w:spacing w:after="160" w:line="259" w:lineRule="auto"/>
        <w:rPr>
          <w:rFonts w:ascii="Tahoma" w:eastAsia="Times New Roman" w:hAnsi="Tahoma" w:cs="Tahoma"/>
          <w:sz w:val="20"/>
          <w:szCs w:val="20"/>
          <w:lang w:eastAsia="pl-PL"/>
        </w:rPr>
      </w:pPr>
      <w:r>
        <w:rPr>
          <w:rFonts w:ascii="Tahoma" w:eastAsia="Times New Roman" w:hAnsi="Tahoma" w:cs="Tahoma"/>
          <w:sz w:val="20"/>
          <w:szCs w:val="20"/>
          <w:lang w:eastAsia="pl-PL"/>
        </w:rPr>
        <w:br w:type="page"/>
      </w:r>
    </w:p>
    <w:p w:rsidR="00C779C5" w:rsidRPr="00455ED8" w:rsidRDefault="00C779C5" w:rsidP="00C779C5">
      <w:pPr>
        <w:spacing w:after="0" w:line="240" w:lineRule="auto"/>
        <w:jc w:val="right"/>
        <w:rPr>
          <w:rFonts w:ascii="Tahoma" w:eastAsia="Times New Roman" w:hAnsi="Tahoma" w:cs="Tahoma"/>
          <w:i/>
          <w:lang w:eastAsia="pl-PL"/>
        </w:rPr>
      </w:pPr>
      <w:r>
        <w:rPr>
          <w:rFonts w:ascii="Tahoma" w:eastAsia="Times New Roman" w:hAnsi="Tahoma" w:cs="Tahoma"/>
          <w:i/>
          <w:lang w:eastAsia="pl-PL"/>
        </w:rPr>
        <w:lastRenderedPageBreak/>
        <w:t>Zał. Nr 3</w:t>
      </w:r>
      <w:r w:rsidRPr="00455ED8">
        <w:rPr>
          <w:rFonts w:ascii="Tahoma" w:eastAsia="Times New Roman" w:hAnsi="Tahoma" w:cs="Tahoma"/>
          <w:i/>
          <w:lang w:eastAsia="pl-PL"/>
        </w:rPr>
        <w:t xml:space="preserve"> do SIWZ</w:t>
      </w:r>
    </w:p>
    <w:p w:rsidR="00520C17" w:rsidRPr="00DD3BF2" w:rsidRDefault="00520C17" w:rsidP="00520C17">
      <w:pPr>
        <w:spacing w:after="0" w:line="264" w:lineRule="auto"/>
        <w:rPr>
          <w:rFonts w:ascii="Tahoma" w:eastAsia="Times New Roman" w:hAnsi="Tahoma" w:cs="Tahoma"/>
          <w:sz w:val="20"/>
          <w:szCs w:val="20"/>
          <w:lang w:eastAsia="pl-PL"/>
        </w:rPr>
      </w:pPr>
      <w:r w:rsidRPr="00DD3BF2">
        <w:rPr>
          <w:rFonts w:ascii="Tahoma" w:eastAsia="Times New Roman" w:hAnsi="Tahoma" w:cs="Tahoma"/>
          <w:sz w:val="20"/>
          <w:szCs w:val="20"/>
          <w:lang w:eastAsia="pl-PL"/>
        </w:rPr>
        <w:t>…………………………………………</w:t>
      </w:r>
    </w:p>
    <w:p w:rsidR="00520C17" w:rsidRPr="00DD3BF2" w:rsidRDefault="00520C17" w:rsidP="00520C17">
      <w:pPr>
        <w:spacing w:after="0" w:line="264" w:lineRule="auto"/>
        <w:rPr>
          <w:rFonts w:ascii="Tahoma" w:eastAsia="Times New Roman" w:hAnsi="Tahoma" w:cs="Tahoma"/>
          <w:sz w:val="16"/>
          <w:szCs w:val="16"/>
          <w:lang w:eastAsia="pl-PL"/>
        </w:rPr>
      </w:pPr>
      <w:r w:rsidRPr="00DD3BF2">
        <w:rPr>
          <w:rFonts w:ascii="Tahoma" w:eastAsia="Times New Roman" w:hAnsi="Tahoma" w:cs="Tahoma"/>
          <w:sz w:val="16"/>
          <w:szCs w:val="16"/>
          <w:lang w:eastAsia="pl-PL"/>
        </w:rPr>
        <w:t xml:space="preserve">              (Wykonawca)</w:t>
      </w:r>
    </w:p>
    <w:p w:rsidR="00520C17" w:rsidRPr="00DD3BF2" w:rsidRDefault="00520C17" w:rsidP="00520C17">
      <w:pPr>
        <w:spacing w:after="0"/>
        <w:rPr>
          <w:rFonts w:ascii="Arial" w:eastAsia="Times New Roman" w:hAnsi="Arial" w:cs="Arial"/>
          <w:lang w:eastAsia="ar-SA"/>
        </w:rPr>
      </w:pPr>
    </w:p>
    <w:p w:rsidR="00520C17" w:rsidRPr="00DD3BF2" w:rsidRDefault="00520C17" w:rsidP="00520C17">
      <w:pPr>
        <w:spacing w:after="0"/>
        <w:rPr>
          <w:rFonts w:ascii="Arial" w:eastAsia="Times New Roman" w:hAnsi="Arial" w:cs="Arial"/>
          <w:lang w:eastAsia="ar-SA"/>
        </w:rPr>
      </w:pPr>
    </w:p>
    <w:p w:rsidR="00520C17" w:rsidRPr="00DD3BF2" w:rsidRDefault="00520C17" w:rsidP="00520C17">
      <w:pPr>
        <w:widowControl w:val="0"/>
        <w:tabs>
          <w:tab w:val="left" w:pos="9071"/>
        </w:tabs>
        <w:autoSpaceDE w:val="0"/>
        <w:autoSpaceDN w:val="0"/>
        <w:adjustRightInd w:val="0"/>
        <w:spacing w:after="0"/>
        <w:ind w:right="-1"/>
        <w:rPr>
          <w:rFonts w:ascii="Tahoma" w:eastAsia="Times New Roman" w:hAnsi="Tahoma" w:cs="Tahoma"/>
          <w:color w:val="000000"/>
          <w:lang w:eastAsia="pl-PL"/>
        </w:rPr>
      </w:pPr>
      <w:r w:rsidRPr="00DD3BF2">
        <w:rPr>
          <w:rFonts w:ascii="Tahoma" w:eastAsia="Times New Roman" w:hAnsi="Tahoma" w:cs="Tahoma"/>
          <w:color w:val="000000"/>
          <w:lang w:eastAsia="pl-PL"/>
        </w:rPr>
        <w:t xml:space="preserve">Składając ofertę w przetargu nieograniczonym na: </w:t>
      </w:r>
    </w:p>
    <w:p w:rsidR="00520C17" w:rsidRPr="00DD3BF2" w:rsidRDefault="00520C17" w:rsidP="00520C17">
      <w:pPr>
        <w:widowControl w:val="0"/>
        <w:tabs>
          <w:tab w:val="left" w:pos="9071"/>
        </w:tabs>
        <w:autoSpaceDE w:val="0"/>
        <w:autoSpaceDN w:val="0"/>
        <w:adjustRightInd w:val="0"/>
        <w:spacing w:after="0"/>
        <w:ind w:right="-1"/>
        <w:rPr>
          <w:rFonts w:ascii="Tahoma" w:eastAsia="Times New Roman" w:hAnsi="Tahoma" w:cs="Tahoma"/>
          <w:color w:val="000000"/>
          <w:lang w:eastAsia="pl-PL"/>
        </w:rPr>
      </w:pPr>
    </w:p>
    <w:p w:rsidR="00520C17" w:rsidRPr="00B87D93" w:rsidRDefault="00520C17" w:rsidP="00520C17">
      <w:pPr>
        <w:spacing w:after="0"/>
        <w:jc w:val="center"/>
        <w:rPr>
          <w:rFonts w:ascii="Tahoma" w:hAnsi="Tahoma" w:cs="Tahoma"/>
          <w:b/>
        </w:rPr>
      </w:pPr>
      <w:r w:rsidRPr="00B87D93">
        <w:rPr>
          <w:rFonts w:ascii="Tahoma" w:hAnsi="Tahoma" w:cs="Tahoma"/>
          <w:b/>
        </w:rPr>
        <w:t xml:space="preserve">ODBIÓR I ZAGOSPODAROWANIE ODPADÓW KOMUNALNYCH </w:t>
      </w:r>
    </w:p>
    <w:p w:rsidR="00520C17" w:rsidRPr="00B87D93" w:rsidRDefault="00520C17" w:rsidP="00520C17">
      <w:pPr>
        <w:spacing w:after="0"/>
        <w:jc w:val="center"/>
        <w:rPr>
          <w:rFonts w:ascii="Tahoma" w:hAnsi="Tahoma" w:cs="Tahoma"/>
          <w:b/>
        </w:rPr>
      </w:pPr>
      <w:r w:rsidRPr="00B87D93">
        <w:rPr>
          <w:rFonts w:ascii="Tahoma" w:hAnsi="Tahoma" w:cs="Tahoma"/>
          <w:b/>
        </w:rPr>
        <w:t>OD WŁAŚCICIELI NIERUCHOMOŚCI ZAMIE</w:t>
      </w:r>
      <w:r>
        <w:rPr>
          <w:rFonts w:ascii="Tahoma" w:hAnsi="Tahoma" w:cs="Tahoma"/>
          <w:b/>
        </w:rPr>
        <w:t xml:space="preserve">SZKAŁYCH </w:t>
      </w:r>
      <w:r>
        <w:rPr>
          <w:rFonts w:ascii="Tahoma" w:hAnsi="Tahoma" w:cs="Tahoma"/>
          <w:b/>
        </w:rPr>
        <w:br/>
        <w:t>Z  TERENU GMINY ŻOŁYNIA</w:t>
      </w:r>
      <w:r w:rsidRPr="00B87D93">
        <w:rPr>
          <w:rFonts w:ascii="Tahoma" w:hAnsi="Tahoma" w:cs="Tahoma"/>
          <w:b/>
        </w:rPr>
        <w:t xml:space="preserve"> W OKRESIE OD </w:t>
      </w:r>
      <w:r>
        <w:rPr>
          <w:rFonts w:ascii="Tahoma" w:hAnsi="Tahoma" w:cs="Tahoma"/>
          <w:b/>
        </w:rPr>
        <w:t>1.VII.2017r. DO 30.VI.2019</w:t>
      </w:r>
      <w:r w:rsidRPr="00B87D93">
        <w:rPr>
          <w:rFonts w:ascii="Tahoma" w:hAnsi="Tahoma" w:cs="Tahoma"/>
          <w:b/>
        </w:rPr>
        <w:t xml:space="preserve"> r.</w:t>
      </w:r>
    </w:p>
    <w:p w:rsidR="00520C17" w:rsidRPr="00DD3BF2" w:rsidRDefault="00520C17" w:rsidP="00520C17">
      <w:pPr>
        <w:spacing w:after="0"/>
        <w:rPr>
          <w:rFonts w:ascii="Arial" w:eastAsia="Times New Roman" w:hAnsi="Arial" w:cs="Arial"/>
          <w:lang w:eastAsia="ar-SA"/>
        </w:rPr>
      </w:pPr>
    </w:p>
    <w:p w:rsidR="00520C17" w:rsidRPr="00DD3BF2" w:rsidRDefault="00520C17" w:rsidP="00520C17">
      <w:pPr>
        <w:spacing w:after="0"/>
        <w:jc w:val="center"/>
        <w:rPr>
          <w:rFonts w:ascii="Arial" w:eastAsia="Times New Roman" w:hAnsi="Arial" w:cs="Arial"/>
          <w:lang w:eastAsia="ar-SA"/>
        </w:rPr>
      </w:pPr>
      <w:r w:rsidRPr="00DD3BF2">
        <w:rPr>
          <w:rFonts w:ascii="Arial" w:eastAsia="Times New Roman" w:hAnsi="Arial" w:cs="Arial"/>
          <w:lang w:eastAsia="ar-SA"/>
        </w:rPr>
        <w:t>przedstawiamy:</w:t>
      </w:r>
    </w:p>
    <w:p w:rsidR="00520C17" w:rsidRPr="00DD3BF2" w:rsidRDefault="00520C17" w:rsidP="00520C17">
      <w:pPr>
        <w:spacing w:after="0"/>
        <w:jc w:val="center"/>
        <w:rPr>
          <w:rFonts w:ascii="Arial" w:eastAsia="Times New Roman" w:hAnsi="Arial" w:cs="Arial"/>
          <w:lang w:eastAsia="ar-SA"/>
        </w:rPr>
      </w:pPr>
    </w:p>
    <w:p w:rsidR="00520C17" w:rsidRPr="00DD3BF2" w:rsidRDefault="00520C17" w:rsidP="00520C17">
      <w:pPr>
        <w:spacing w:after="0"/>
        <w:jc w:val="center"/>
        <w:rPr>
          <w:rFonts w:ascii="Arial" w:eastAsia="Times New Roman" w:hAnsi="Arial" w:cs="Arial"/>
          <w:bCs/>
          <w:lang w:eastAsia="pl-PL"/>
        </w:rPr>
      </w:pPr>
      <w:r w:rsidRPr="00DD3BF2">
        <w:rPr>
          <w:rFonts w:ascii="Arial" w:eastAsia="Times New Roman" w:hAnsi="Arial" w:cs="Arial"/>
          <w:b/>
          <w:bCs/>
          <w:lang w:eastAsia="pl-PL"/>
        </w:rPr>
        <w:t>WYKAZ USŁUG  WYKONANYCH</w:t>
      </w:r>
      <w:r w:rsidRPr="00DD3BF2">
        <w:rPr>
          <w:rFonts w:ascii="Arial" w:eastAsia="Times New Roman" w:hAnsi="Arial" w:cs="Arial"/>
          <w:b/>
          <w:bCs/>
          <w:lang w:eastAsia="pl-PL"/>
        </w:rPr>
        <w:br/>
      </w:r>
      <w:r w:rsidRPr="00DD3BF2">
        <w:rPr>
          <w:rFonts w:ascii="Arial" w:eastAsia="Times New Roman" w:hAnsi="Arial" w:cs="Arial"/>
          <w:bCs/>
          <w:lang w:eastAsia="pl-PL"/>
        </w:rPr>
        <w:t>(a w przypadku świadczeń okresowych lub ciągłych również wykonywanych)</w:t>
      </w:r>
    </w:p>
    <w:p w:rsidR="00520C17" w:rsidRPr="00DD3BF2" w:rsidRDefault="00520C17" w:rsidP="00520C17">
      <w:pPr>
        <w:spacing w:after="0"/>
        <w:jc w:val="center"/>
        <w:rPr>
          <w:rFonts w:ascii="Arial" w:eastAsia="Times New Roman" w:hAnsi="Arial" w:cs="Arial"/>
          <w:b/>
          <w:bCs/>
          <w:lang w:eastAsia="pl-PL"/>
        </w:rPr>
      </w:pPr>
      <w:r w:rsidRPr="00DD3BF2">
        <w:rPr>
          <w:rFonts w:ascii="Arial" w:eastAsia="Times New Roman" w:hAnsi="Arial" w:cs="Arial"/>
          <w:b/>
          <w:bCs/>
          <w:lang w:eastAsia="pl-PL"/>
        </w:rPr>
        <w:t>w okresie ostatnich trzech lat w celu wykazania spełniania warunków</w:t>
      </w:r>
      <w:r w:rsidRPr="00DD3BF2">
        <w:rPr>
          <w:rFonts w:ascii="Arial" w:eastAsia="Times New Roman" w:hAnsi="Arial" w:cs="Arial"/>
          <w:b/>
          <w:bCs/>
          <w:lang w:eastAsia="pl-PL"/>
        </w:rPr>
        <w:br/>
        <w:t>wiedzy i doświadczenia</w:t>
      </w:r>
    </w:p>
    <w:p w:rsidR="00520C17" w:rsidRPr="00DD3BF2" w:rsidRDefault="00520C17" w:rsidP="00520C17">
      <w:pPr>
        <w:spacing w:after="0"/>
        <w:jc w:val="center"/>
        <w:rPr>
          <w:rFonts w:ascii="Arial" w:eastAsia="Times New Roman" w:hAnsi="Arial" w:cs="Arial"/>
          <w:b/>
          <w:bCs/>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977"/>
        <w:gridCol w:w="1843"/>
        <w:gridCol w:w="1843"/>
        <w:gridCol w:w="2409"/>
      </w:tblGrid>
      <w:tr w:rsidR="00520C17" w:rsidRPr="00DD3BF2" w:rsidTr="003A7F01">
        <w:trPr>
          <w:trHeight w:val="905"/>
        </w:trPr>
        <w:tc>
          <w:tcPr>
            <w:tcW w:w="637" w:type="dxa"/>
            <w:shd w:val="clear" w:color="auto" w:fill="auto"/>
            <w:vAlign w:val="center"/>
          </w:tcPr>
          <w:p w:rsidR="00520C17" w:rsidRPr="00DD3BF2" w:rsidRDefault="00520C17" w:rsidP="003A7F01">
            <w:pPr>
              <w:spacing w:after="240"/>
              <w:jc w:val="center"/>
              <w:rPr>
                <w:rFonts w:ascii="Tahoma" w:eastAsia="Times New Roman" w:hAnsi="Tahoma" w:cs="Tahoma"/>
                <w:bCs/>
                <w:color w:val="000000"/>
                <w:lang w:eastAsia="pl-PL"/>
              </w:rPr>
            </w:pPr>
            <w:r w:rsidRPr="00DD3BF2">
              <w:rPr>
                <w:rFonts w:ascii="Tahoma" w:eastAsia="Times New Roman" w:hAnsi="Tahoma" w:cs="Tahoma"/>
                <w:bCs/>
                <w:color w:val="000000"/>
                <w:lang w:eastAsia="pl-PL"/>
              </w:rPr>
              <w:t>L.p.</w:t>
            </w:r>
          </w:p>
        </w:tc>
        <w:tc>
          <w:tcPr>
            <w:tcW w:w="2977" w:type="dxa"/>
            <w:shd w:val="clear" w:color="auto" w:fill="auto"/>
            <w:vAlign w:val="center"/>
          </w:tcPr>
          <w:p w:rsidR="00520C17" w:rsidRPr="00DD3BF2" w:rsidRDefault="00520C17" w:rsidP="003A7F01">
            <w:pPr>
              <w:keepNext/>
              <w:spacing w:before="240" w:after="240"/>
              <w:jc w:val="center"/>
              <w:outlineLvl w:val="1"/>
              <w:rPr>
                <w:rFonts w:ascii="Tahoma" w:eastAsia="Times New Roman" w:hAnsi="Tahoma" w:cs="Tahoma"/>
                <w:bCs/>
                <w:i/>
                <w:iCs/>
                <w:color w:val="000000"/>
                <w:lang w:eastAsia="pl-PL"/>
              </w:rPr>
            </w:pPr>
            <w:r w:rsidRPr="00DD3BF2">
              <w:rPr>
                <w:rFonts w:ascii="Tahoma" w:eastAsia="Times New Roman" w:hAnsi="Tahoma" w:cs="Tahoma"/>
                <w:bCs/>
                <w:i/>
                <w:iCs/>
                <w:color w:val="000000"/>
                <w:lang w:eastAsia="pl-PL"/>
              </w:rPr>
              <w:t>PRZEDMIOT</w:t>
            </w:r>
            <w:r w:rsidRPr="00DD3BF2">
              <w:rPr>
                <w:rFonts w:ascii="Tahoma" w:eastAsia="Times New Roman" w:hAnsi="Tahoma" w:cs="Tahoma"/>
                <w:bCs/>
                <w:i/>
                <w:iCs/>
                <w:color w:val="000000"/>
                <w:lang w:eastAsia="pl-PL"/>
              </w:rPr>
              <w:br/>
              <w:t>Zamówienia</w:t>
            </w:r>
            <w:r w:rsidRPr="00DD3BF2">
              <w:rPr>
                <w:rFonts w:ascii="Tahoma" w:eastAsia="Times New Roman" w:hAnsi="Tahoma" w:cs="Tahoma"/>
                <w:bCs/>
                <w:i/>
                <w:iCs/>
                <w:color w:val="000000"/>
                <w:vertAlign w:val="superscript"/>
                <w:lang w:eastAsia="pl-PL"/>
              </w:rPr>
              <w:t xml:space="preserve"> </w:t>
            </w:r>
          </w:p>
        </w:tc>
        <w:tc>
          <w:tcPr>
            <w:tcW w:w="1843" w:type="dxa"/>
            <w:shd w:val="clear" w:color="auto" w:fill="auto"/>
            <w:vAlign w:val="center"/>
          </w:tcPr>
          <w:p w:rsidR="00520C17" w:rsidRPr="00DD3BF2" w:rsidRDefault="00520C17" w:rsidP="003A7F01">
            <w:pPr>
              <w:spacing w:after="240"/>
              <w:jc w:val="center"/>
              <w:rPr>
                <w:rFonts w:ascii="Tahoma" w:eastAsia="Times New Roman" w:hAnsi="Tahoma" w:cs="Tahoma"/>
                <w:bCs/>
                <w:color w:val="000000"/>
                <w:lang w:eastAsia="pl-PL"/>
              </w:rPr>
            </w:pPr>
            <w:r w:rsidRPr="00DD3BF2">
              <w:rPr>
                <w:rFonts w:ascii="Tahoma" w:eastAsia="Times New Roman" w:hAnsi="Tahoma" w:cs="Tahoma"/>
                <w:bCs/>
                <w:color w:val="000000"/>
                <w:lang w:eastAsia="pl-PL"/>
              </w:rPr>
              <w:t>WARTOŚĆ</w:t>
            </w:r>
            <w:r w:rsidRPr="00DD3BF2">
              <w:rPr>
                <w:rFonts w:ascii="Tahoma" w:eastAsia="Times New Roman" w:hAnsi="Tahoma" w:cs="Tahoma"/>
                <w:bCs/>
                <w:color w:val="000000"/>
                <w:lang w:eastAsia="pl-PL"/>
              </w:rPr>
              <w:br/>
              <w:t>Zamówienia</w:t>
            </w:r>
          </w:p>
        </w:tc>
        <w:tc>
          <w:tcPr>
            <w:tcW w:w="1843" w:type="dxa"/>
            <w:shd w:val="clear" w:color="auto" w:fill="auto"/>
            <w:vAlign w:val="center"/>
          </w:tcPr>
          <w:p w:rsidR="00520C17" w:rsidRPr="00DD3BF2" w:rsidRDefault="00520C17" w:rsidP="003A7F01">
            <w:pPr>
              <w:spacing w:after="240"/>
              <w:jc w:val="center"/>
              <w:rPr>
                <w:rFonts w:ascii="Tahoma" w:eastAsia="Times New Roman" w:hAnsi="Tahoma" w:cs="Tahoma"/>
                <w:bCs/>
                <w:color w:val="000000"/>
                <w:lang w:eastAsia="pl-PL"/>
              </w:rPr>
            </w:pPr>
            <w:r w:rsidRPr="00DD3BF2">
              <w:rPr>
                <w:rFonts w:ascii="Tahoma" w:eastAsia="Times New Roman" w:hAnsi="Tahoma" w:cs="Tahoma"/>
                <w:bCs/>
                <w:color w:val="000000"/>
                <w:lang w:eastAsia="pl-PL"/>
              </w:rPr>
              <w:t>DATA</w:t>
            </w:r>
            <w:r w:rsidRPr="00DD3BF2">
              <w:rPr>
                <w:rFonts w:ascii="Tahoma" w:eastAsia="Times New Roman" w:hAnsi="Tahoma" w:cs="Tahoma"/>
                <w:bCs/>
                <w:color w:val="000000"/>
                <w:lang w:eastAsia="pl-PL"/>
              </w:rPr>
              <w:br/>
              <w:t>Wykonania</w:t>
            </w:r>
          </w:p>
        </w:tc>
        <w:tc>
          <w:tcPr>
            <w:tcW w:w="2409" w:type="dxa"/>
            <w:shd w:val="clear" w:color="auto" w:fill="auto"/>
            <w:vAlign w:val="center"/>
          </w:tcPr>
          <w:p w:rsidR="00520C17" w:rsidRPr="00DD3BF2" w:rsidRDefault="00520C17" w:rsidP="003A7F01">
            <w:pPr>
              <w:spacing w:after="240"/>
              <w:jc w:val="center"/>
              <w:rPr>
                <w:rFonts w:ascii="Tahoma" w:eastAsia="Times New Roman" w:hAnsi="Tahoma" w:cs="Tahoma"/>
                <w:bCs/>
                <w:color w:val="000000"/>
                <w:lang w:eastAsia="pl-PL"/>
              </w:rPr>
            </w:pPr>
            <w:r w:rsidRPr="00DD3BF2">
              <w:rPr>
                <w:rFonts w:ascii="Tahoma" w:eastAsia="Times New Roman" w:hAnsi="Tahoma" w:cs="Tahoma"/>
                <w:bCs/>
                <w:color w:val="000000"/>
                <w:lang w:eastAsia="pl-PL"/>
              </w:rPr>
              <w:t>NAZWA</w:t>
            </w:r>
            <w:r w:rsidRPr="00DD3BF2">
              <w:rPr>
                <w:rFonts w:ascii="Tahoma" w:eastAsia="Times New Roman" w:hAnsi="Tahoma" w:cs="Tahoma"/>
                <w:bCs/>
                <w:color w:val="000000"/>
                <w:lang w:eastAsia="pl-PL"/>
              </w:rPr>
              <w:br/>
              <w:t>Zamawiającego</w:t>
            </w:r>
          </w:p>
          <w:p w:rsidR="00520C17" w:rsidRPr="00DD3BF2" w:rsidRDefault="00520C17" w:rsidP="003A7F01">
            <w:pPr>
              <w:spacing w:after="240"/>
              <w:jc w:val="center"/>
              <w:rPr>
                <w:rFonts w:ascii="Tahoma" w:eastAsia="Times New Roman" w:hAnsi="Tahoma" w:cs="Tahoma"/>
                <w:bCs/>
                <w:color w:val="000000"/>
                <w:lang w:eastAsia="pl-PL"/>
              </w:rPr>
            </w:pPr>
            <w:r w:rsidRPr="00DD3BF2">
              <w:rPr>
                <w:rFonts w:ascii="Tahoma" w:eastAsia="Times New Roman" w:hAnsi="Tahoma" w:cs="Tahoma"/>
                <w:bCs/>
                <w:color w:val="000000"/>
                <w:lang w:eastAsia="pl-PL"/>
              </w:rPr>
              <w:t>i DOWÓD* potwierdzający należyte wykonanie zamówienia</w:t>
            </w:r>
          </w:p>
        </w:tc>
      </w:tr>
      <w:tr w:rsidR="00520C17" w:rsidRPr="00DD3BF2" w:rsidTr="001C7FF1">
        <w:trPr>
          <w:trHeight w:val="2534"/>
        </w:trPr>
        <w:tc>
          <w:tcPr>
            <w:tcW w:w="637" w:type="dxa"/>
          </w:tcPr>
          <w:p w:rsidR="00520C17" w:rsidRPr="00DD3BF2" w:rsidRDefault="00520C17" w:rsidP="003A7F01">
            <w:pPr>
              <w:spacing w:after="240"/>
              <w:rPr>
                <w:rFonts w:ascii="Arial" w:eastAsia="Times New Roman" w:hAnsi="Arial" w:cs="Arial"/>
                <w:lang w:eastAsia="pl-PL"/>
              </w:rPr>
            </w:pPr>
          </w:p>
        </w:tc>
        <w:tc>
          <w:tcPr>
            <w:tcW w:w="2977" w:type="dxa"/>
          </w:tcPr>
          <w:p w:rsidR="00520C17" w:rsidRPr="00DD3BF2" w:rsidRDefault="00520C17" w:rsidP="003A7F01">
            <w:pPr>
              <w:spacing w:after="0"/>
              <w:rPr>
                <w:rFonts w:ascii="Arial" w:eastAsia="Times New Roman" w:hAnsi="Arial" w:cs="Arial"/>
                <w:lang w:eastAsia="pl-PL"/>
              </w:rPr>
            </w:pPr>
          </w:p>
        </w:tc>
        <w:tc>
          <w:tcPr>
            <w:tcW w:w="1843" w:type="dxa"/>
          </w:tcPr>
          <w:p w:rsidR="00520C17" w:rsidRPr="00DD3BF2" w:rsidRDefault="00520C17" w:rsidP="003A7F01">
            <w:pPr>
              <w:spacing w:after="0"/>
              <w:rPr>
                <w:rFonts w:ascii="Arial" w:eastAsia="Times New Roman" w:hAnsi="Arial" w:cs="Arial"/>
                <w:lang w:eastAsia="pl-PL"/>
              </w:rPr>
            </w:pPr>
          </w:p>
          <w:p w:rsidR="00520C17" w:rsidRPr="00DD3BF2" w:rsidRDefault="00520C17" w:rsidP="003A7F01">
            <w:pPr>
              <w:spacing w:after="0"/>
              <w:rPr>
                <w:rFonts w:ascii="Arial" w:eastAsia="Times New Roman" w:hAnsi="Arial" w:cs="Arial"/>
                <w:lang w:eastAsia="pl-PL"/>
              </w:rPr>
            </w:pPr>
          </w:p>
          <w:p w:rsidR="00520C17" w:rsidRPr="00DD3BF2" w:rsidRDefault="00520C17" w:rsidP="003A7F01">
            <w:pPr>
              <w:spacing w:after="0"/>
              <w:rPr>
                <w:rFonts w:ascii="Arial" w:eastAsia="Times New Roman" w:hAnsi="Arial" w:cs="Arial"/>
                <w:lang w:eastAsia="pl-PL"/>
              </w:rPr>
            </w:pPr>
          </w:p>
          <w:p w:rsidR="00520C17" w:rsidRPr="00DD3BF2" w:rsidRDefault="00520C17" w:rsidP="003A7F01">
            <w:pPr>
              <w:spacing w:after="0"/>
              <w:rPr>
                <w:rFonts w:ascii="Arial" w:eastAsia="Times New Roman" w:hAnsi="Arial" w:cs="Arial"/>
                <w:lang w:eastAsia="pl-PL"/>
              </w:rPr>
            </w:pPr>
          </w:p>
        </w:tc>
        <w:tc>
          <w:tcPr>
            <w:tcW w:w="1843" w:type="dxa"/>
          </w:tcPr>
          <w:p w:rsidR="00520C17" w:rsidRPr="00DD3BF2" w:rsidRDefault="00520C17" w:rsidP="003A7F01">
            <w:pPr>
              <w:spacing w:after="0"/>
              <w:rPr>
                <w:rFonts w:ascii="Arial" w:eastAsia="Times New Roman" w:hAnsi="Arial" w:cs="Arial"/>
                <w:lang w:eastAsia="pl-PL"/>
              </w:rPr>
            </w:pPr>
          </w:p>
        </w:tc>
        <w:tc>
          <w:tcPr>
            <w:tcW w:w="2409" w:type="dxa"/>
          </w:tcPr>
          <w:p w:rsidR="00520C17" w:rsidRPr="00DD3BF2" w:rsidRDefault="00520C17" w:rsidP="003A7F01">
            <w:pPr>
              <w:spacing w:after="0"/>
              <w:rPr>
                <w:rFonts w:ascii="Arial" w:eastAsia="Times New Roman" w:hAnsi="Arial" w:cs="Arial"/>
                <w:lang w:eastAsia="pl-PL"/>
              </w:rPr>
            </w:pPr>
          </w:p>
        </w:tc>
      </w:tr>
    </w:tbl>
    <w:p w:rsidR="00520C17" w:rsidRPr="00DD3BF2" w:rsidRDefault="00520C17" w:rsidP="00520C17">
      <w:pPr>
        <w:spacing w:after="0"/>
        <w:rPr>
          <w:rFonts w:ascii="Arial" w:eastAsia="Times New Roman" w:hAnsi="Arial" w:cs="Arial"/>
          <w:vertAlign w:val="superscript"/>
          <w:lang w:eastAsia="pl-PL"/>
        </w:rPr>
      </w:pPr>
    </w:p>
    <w:p w:rsidR="00520C17" w:rsidRPr="00DD3BF2" w:rsidRDefault="00520C17" w:rsidP="00520C17">
      <w:pPr>
        <w:spacing w:after="0"/>
        <w:rPr>
          <w:rFonts w:ascii="Arial" w:eastAsia="Times New Roman" w:hAnsi="Arial" w:cs="Arial"/>
          <w:i/>
          <w:iCs/>
          <w:sz w:val="16"/>
          <w:szCs w:val="16"/>
          <w:lang w:eastAsia="pl-PL"/>
        </w:rPr>
      </w:pPr>
      <w:r w:rsidRPr="00DD3BF2">
        <w:rPr>
          <w:rFonts w:ascii="Arial" w:eastAsia="Times New Roman" w:hAnsi="Arial" w:cs="Arial"/>
          <w:i/>
          <w:iCs/>
          <w:sz w:val="16"/>
          <w:szCs w:val="16"/>
          <w:vertAlign w:val="superscript"/>
          <w:lang w:eastAsia="pl-PL"/>
        </w:rPr>
        <w:t>*)</w:t>
      </w:r>
      <w:r w:rsidRPr="00DD3BF2">
        <w:rPr>
          <w:rFonts w:ascii="Arial" w:eastAsia="Times New Roman" w:hAnsi="Arial" w:cs="Arial"/>
          <w:i/>
          <w:iCs/>
          <w:sz w:val="16"/>
          <w:szCs w:val="16"/>
          <w:lang w:eastAsia="pl-PL"/>
        </w:rPr>
        <w:t xml:space="preserve"> -  załączyć dokument potwierdzający, że zamówienie zostało wykonane należycie </w:t>
      </w:r>
    </w:p>
    <w:p w:rsidR="00520C17" w:rsidRPr="00DD3BF2" w:rsidRDefault="00520C17" w:rsidP="00520C17">
      <w:pPr>
        <w:spacing w:after="0"/>
        <w:rPr>
          <w:rFonts w:ascii="Arial" w:eastAsia="Times New Roman" w:hAnsi="Arial" w:cs="Arial"/>
          <w:lang w:eastAsia="pl-PL"/>
        </w:rPr>
      </w:pPr>
    </w:p>
    <w:p w:rsidR="00520C17" w:rsidRPr="00DD3BF2" w:rsidRDefault="00520C17" w:rsidP="00520C17">
      <w:pPr>
        <w:spacing w:after="0"/>
        <w:rPr>
          <w:rFonts w:ascii="Arial" w:eastAsia="Times New Roman" w:hAnsi="Arial" w:cs="Arial"/>
          <w:lang w:eastAsia="pl-PL"/>
        </w:rPr>
      </w:pPr>
      <w:r w:rsidRPr="00DD3BF2">
        <w:rPr>
          <w:rFonts w:ascii="Arial" w:eastAsia="Times New Roman" w:hAnsi="Arial" w:cs="Arial"/>
          <w:lang w:eastAsia="pl-PL"/>
        </w:rPr>
        <w:t xml:space="preserve">  …………………………………………                                         …………….………………….. </w:t>
      </w:r>
    </w:p>
    <w:p w:rsidR="00520C17" w:rsidRPr="00DD3BF2" w:rsidRDefault="00520C17" w:rsidP="00520C17">
      <w:pPr>
        <w:spacing w:after="0" w:line="264" w:lineRule="auto"/>
        <w:rPr>
          <w:rFonts w:ascii="Arial" w:eastAsia="Times New Roman" w:hAnsi="Arial" w:cs="Arial"/>
          <w:i/>
          <w:lang w:eastAsia="pl-PL"/>
        </w:rPr>
      </w:pPr>
      <w:r w:rsidRPr="00DD3BF2">
        <w:rPr>
          <w:rFonts w:ascii="Tahoma" w:eastAsia="Times New Roman" w:hAnsi="Tahoma" w:cs="Tahoma"/>
          <w:i/>
          <w:sz w:val="16"/>
          <w:szCs w:val="16"/>
          <w:lang w:eastAsia="pl-PL"/>
        </w:rPr>
        <w:t xml:space="preserve">                    (miejscowość i data)</w:t>
      </w:r>
      <w:r w:rsidRPr="00DD3BF2">
        <w:rPr>
          <w:rFonts w:ascii="Arial" w:eastAsia="Times New Roman" w:hAnsi="Arial" w:cs="Arial"/>
          <w:lang w:eastAsia="pl-PL"/>
        </w:rPr>
        <w:t xml:space="preserve">  </w:t>
      </w:r>
      <w:r w:rsidRPr="00DD3BF2">
        <w:rPr>
          <w:rFonts w:ascii="Arial" w:eastAsia="Times New Roman" w:hAnsi="Arial" w:cs="Arial"/>
          <w:lang w:eastAsia="pl-PL"/>
        </w:rPr>
        <w:tab/>
        <w:t xml:space="preserve">                  </w:t>
      </w:r>
      <w:r w:rsidRPr="00DD3BF2">
        <w:rPr>
          <w:rFonts w:ascii="Arial" w:eastAsia="Times New Roman" w:hAnsi="Arial" w:cs="Arial"/>
          <w:lang w:eastAsia="pl-PL"/>
        </w:rPr>
        <w:tab/>
      </w:r>
      <w:r w:rsidRPr="00DD3BF2">
        <w:rPr>
          <w:rFonts w:ascii="Arial" w:eastAsia="Times New Roman" w:hAnsi="Arial" w:cs="Arial"/>
          <w:lang w:eastAsia="pl-PL"/>
        </w:rPr>
        <w:tab/>
      </w:r>
      <w:r w:rsidRPr="00DD3BF2">
        <w:rPr>
          <w:rFonts w:ascii="Tahoma" w:eastAsia="Times New Roman" w:hAnsi="Tahoma" w:cs="Tahoma"/>
          <w:i/>
          <w:sz w:val="16"/>
          <w:szCs w:val="16"/>
          <w:lang w:eastAsia="pl-PL"/>
        </w:rPr>
        <w:t xml:space="preserve">                               (podpis osoby upoważnionej)</w:t>
      </w:r>
    </w:p>
    <w:p w:rsidR="00520C17" w:rsidRDefault="00520C17" w:rsidP="00520C17"/>
    <w:p w:rsidR="00520C17" w:rsidRDefault="00520C17" w:rsidP="00520C17">
      <w:pPr>
        <w:spacing w:after="0" w:line="264" w:lineRule="auto"/>
        <w:jc w:val="right"/>
        <w:rPr>
          <w:rFonts w:ascii="Tahoma" w:eastAsia="Times New Roman" w:hAnsi="Tahoma" w:cs="Tahoma"/>
          <w:i/>
          <w:lang w:eastAsia="pl-PL"/>
        </w:rPr>
      </w:pPr>
    </w:p>
    <w:p w:rsidR="00520C17" w:rsidRDefault="00520C17" w:rsidP="00520C17">
      <w:pPr>
        <w:spacing w:after="0" w:line="264" w:lineRule="auto"/>
        <w:jc w:val="right"/>
        <w:rPr>
          <w:rFonts w:ascii="Tahoma" w:eastAsia="Times New Roman" w:hAnsi="Tahoma" w:cs="Tahoma"/>
          <w:i/>
          <w:lang w:eastAsia="pl-PL"/>
        </w:rPr>
      </w:pPr>
    </w:p>
    <w:p w:rsidR="00520C17" w:rsidRDefault="00520C17" w:rsidP="00520C17">
      <w:pPr>
        <w:spacing w:after="0" w:line="264" w:lineRule="auto"/>
        <w:jc w:val="right"/>
        <w:rPr>
          <w:rFonts w:ascii="Tahoma" w:eastAsia="Times New Roman" w:hAnsi="Tahoma" w:cs="Tahoma"/>
          <w:i/>
          <w:lang w:eastAsia="pl-PL"/>
        </w:rPr>
      </w:pPr>
    </w:p>
    <w:p w:rsidR="00520C17" w:rsidRDefault="00520C17" w:rsidP="00520C17">
      <w:pPr>
        <w:spacing w:after="0" w:line="264" w:lineRule="auto"/>
        <w:jc w:val="right"/>
        <w:rPr>
          <w:rFonts w:ascii="Tahoma" w:eastAsia="Times New Roman" w:hAnsi="Tahoma" w:cs="Tahoma"/>
          <w:i/>
          <w:lang w:eastAsia="pl-PL"/>
        </w:rPr>
      </w:pPr>
    </w:p>
    <w:p w:rsidR="001C7FF1" w:rsidRDefault="001C7FF1">
      <w:pPr>
        <w:spacing w:after="160" w:line="259" w:lineRule="auto"/>
        <w:rPr>
          <w:rFonts w:ascii="Tahoma" w:eastAsia="Times New Roman" w:hAnsi="Tahoma" w:cs="Tahoma"/>
          <w:i/>
          <w:lang w:eastAsia="pl-PL"/>
        </w:rPr>
      </w:pPr>
      <w:r>
        <w:rPr>
          <w:rFonts w:ascii="Tahoma" w:eastAsia="Times New Roman" w:hAnsi="Tahoma" w:cs="Tahoma"/>
          <w:i/>
          <w:lang w:eastAsia="pl-PL"/>
        </w:rPr>
        <w:br w:type="page"/>
      </w:r>
    </w:p>
    <w:p w:rsidR="00520C17" w:rsidRPr="00DD3BF2" w:rsidRDefault="00C779C5" w:rsidP="00520C17">
      <w:pPr>
        <w:spacing w:after="0" w:line="264" w:lineRule="auto"/>
        <w:jc w:val="right"/>
        <w:rPr>
          <w:rFonts w:ascii="Tahoma" w:eastAsia="Times New Roman" w:hAnsi="Tahoma" w:cs="Tahoma"/>
          <w:lang w:eastAsia="pl-PL"/>
        </w:rPr>
      </w:pPr>
      <w:r>
        <w:rPr>
          <w:rFonts w:ascii="Tahoma" w:eastAsia="Times New Roman" w:hAnsi="Tahoma" w:cs="Tahoma"/>
          <w:i/>
          <w:lang w:eastAsia="pl-PL"/>
        </w:rPr>
        <w:lastRenderedPageBreak/>
        <w:t>Załącznik  Nr  4</w:t>
      </w:r>
      <w:r w:rsidR="00520C17">
        <w:rPr>
          <w:rFonts w:ascii="Tahoma" w:eastAsia="Times New Roman" w:hAnsi="Tahoma" w:cs="Tahoma"/>
          <w:i/>
          <w:lang w:eastAsia="pl-PL"/>
        </w:rPr>
        <w:t xml:space="preserve">  do SIWZ</w:t>
      </w:r>
    </w:p>
    <w:p w:rsidR="00520C17" w:rsidRPr="00DD3BF2" w:rsidRDefault="00520C17" w:rsidP="00520C17">
      <w:pPr>
        <w:spacing w:after="0" w:line="264" w:lineRule="auto"/>
        <w:rPr>
          <w:rFonts w:eastAsia="Times New Roman"/>
          <w:sz w:val="26"/>
          <w:szCs w:val="26"/>
          <w:lang w:eastAsia="pl-PL"/>
        </w:rPr>
      </w:pPr>
      <w:r w:rsidRPr="00DD3BF2">
        <w:rPr>
          <w:rFonts w:eastAsia="Times New Roman"/>
          <w:sz w:val="26"/>
          <w:szCs w:val="26"/>
          <w:lang w:eastAsia="pl-PL"/>
        </w:rPr>
        <w:t>…………………………………………</w:t>
      </w:r>
    </w:p>
    <w:p w:rsidR="00520C17" w:rsidRPr="00DD3BF2" w:rsidRDefault="00520C17" w:rsidP="00520C17">
      <w:pPr>
        <w:spacing w:after="0" w:line="264" w:lineRule="auto"/>
        <w:rPr>
          <w:rFonts w:ascii="Tahoma" w:eastAsia="Times New Roman" w:hAnsi="Tahoma" w:cs="Tahoma"/>
          <w:sz w:val="16"/>
          <w:szCs w:val="16"/>
          <w:lang w:eastAsia="pl-PL"/>
        </w:rPr>
      </w:pPr>
      <w:r w:rsidRPr="00DD3BF2">
        <w:rPr>
          <w:rFonts w:ascii="Tahoma" w:eastAsia="Times New Roman" w:hAnsi="Tahoma" w:cs="Tahoma"/>
          <w:sz w:val="16"/>
          <w:szCs w:val="16"/>
          <w:lang w:eastAsia="pl-PL"/>
        </w:rPr>
        <w:t xml:space="preserve">               (Wykonawca)</w:t>
      </w:r>
    </w:p>
    <w:p w:rsidR="00520C17" w:rsidRPr="00DD3BF2" w:rsidRDefault="00520C17" w:rsidP="00520C17">
      <w:pPr>
        <w:spacing w:after="0" w:line="264" w:lineRule="auto"/>
        <w:jc w:val="right"/>
        <w:rPr>
          <w:rFonts w:eastAsia="Times New Roman"/>
          <w:sz w:val="26"/>
          <w:szCs w:val="26"/>
          <w:lang w:eastAsia="pl-PL"/>
        </w:rPr>
      </w:pPr>
      <w:r w:rsidRPr="00DD3BF2">
        <w:rPr>
          <w:rFonts w:ascii="Tahoma" w:eastAsia="Times New Roman" w:hAnsi="Tahoma" w:cs="Tahoma"/>
          <w:lang w:eastAsia="pl-PL"/>
        </w:rPr>
        <w:t>…………………….., dnia</w:t>
      </w:r>
      <w:r w:rsidRPr="00DD3BF2">
        <w:rPr>
          <w:rFonts w:eastAsia="Times New Roman"/>
          <w:sz w:val="26"/>
          <w:szCs w:val="26"/>
          <w:lang w:eastAsia="pl-PL"/>
        </w:rPr>
        <w:t xml:space="preserve"> ………………….</w:t>
      </w:r>
    </w:p>
    <w:p w:rsidR="00520C17" w:rsidRPr="00DD3BF2" w:rsidRDefault="00520C17" w:rsidP="00520C17">
      <w:pPr>
        <w:spacing w:after="0"/>
        <w:rPr>
          <w:rFonts w:eastAsia="Times New Roman"/>
          <w:sz w:val="26"/>
          <w:szCs w:val="26"/>
          <w:lang w:eastAsia="pl-PL"/>
        </w:rPr>
      </w:pPr>
    </w:p>
    <w:p w:rsidR="00520C17" w:rsidRPr="00DD3BF2" w:rsidRDefault="00520C17" w:rsidP="00520C17">
      <w:pPr>
        <w:spacing w:after="0"/>
        <w:rPr>
          <w:rFonts w:eastAsia="Times New Roman"/>
          <w:sz w:val="26"/>
          <w:szCs w:val="26"/>
          <w:lang w:eastAsia="pl-PL"/>
        </w:rPr>
      </w:pPr>
    </w:p>
    <w:p w:rsidR="00520C17" w:rsidRPr="00DD3BF2" w:rsidRDefault="00520C17" w:rsidP="00520C17">
      <w:pPr>
        <w:spacing w:after="0"/>
        <w:jc w:val="center"/>
        <w:rPr>
          <w:rFonts w:ascii="Tahoma" w:eastAsia="Times New Roman" w:hAnsi="Tahoma" w:cs="Tahoma"/>
          <w:b/>
          <w:lang w:eastAsia="pl-PL"/>
        </w:rPr>
      </w:pPr>
      <w:r w:rsidRPr="00DD3BF2">
        <w:rPr>
          <w:rFonts w:ascii="Tahoma" w:eastAsia="Times New Roman" w:hAnsi="Tahoma" w:cs="Tahoma"/>
          <w:b/>
          <w:lang w:eastAsia="pl-PL"/>
        </w:rPr>
        <w:t>WYKAZ NARZĘDZI/ WYPOSAŻENIA ZAKAŁADU</w:t>
      </w:r>
    </w:p>
    <w:p w:rsidR="00520C17" w:rsidRPr="00DD3BF2" w:rsidRDefault="00520C17" w:rsidP="00520C17">
      <w:pPr>
        <w:widowControl w:val="0"/>
        <w:tabs>
          <w:tab w:val="left" w:pos="9071"/>
        </w:tabs>
        <w:autoSpaceDE w:val="0"/>
        <w:autoSpaceDN w:val="0"/>
        <w:adjustRightInd w:val="0"/>
        <w:spacing w:after="0"/>
        <w:ind w:right="-1"/>
        <w:rPr>
          <w:rFonts w:ascii="Tahoma" w:eastAsia="Times New Roman" w:hAnsi="Tahoma" w:cs="Tahoma"/>
          <w:color w:val="000000"/>
          <w:lang w:eastAsia="pl-PL"/>
        </w:rPr>
      </w:pPr>
    </w:p>
    <w:p w:rsidR="00520C17" w:rsidRDefault="00520C17" w:rsidP="00520C17">
      <w:pPr>
        <w:widowControl w:val="0"/>
        <w:tabs>
          <w:tab w:val="left" w:pos="9071"/>
        </w:tabs>
        <w:autoSpaceDE w:val="0"/>
        <w:autoSpaceDN w:val="0"/>
        <w:adjustRightInd w:val="0"/>
        <w:spacing w:after="0"/>
        <w:ind w:right="-1"/>
        <w:rPr>
          <w:rFonts w:ascii="Tahoma" w:eastAsia="Times New Roman" w:hAnsi="Tahoma" w:cs="Tahoma"/>
          <w:color w:val="000000"/>
          <w:lang w:eastAsia="pl-PL"/>
        </w:rPr>
      </w:pPr>
      <w:r w:rsidRPr="00DD3BF2">
        <w:rPr>
          <w:rFonts w:ascii="Tahoma" w:eastAsia="Times New Roman" w:hAnsi="Tahoma" w:cs="Tahoma"/>
          <w:color w:val="000000"/>
          <w:lang w:eastAsia="pl-PL"/>
        </w:rPr>
        <w:t xml:space="preserve">Składając ofertę w przetargu nieograniczonym na: </w:t>
      </w:r>
    </w:p>
    <w:p w:rsidR="00520C17" w:rsidRPr="00DD3BF2" w:rsidRDefault="00520C17" w:rsidP="00520C17">
      <w:pPr>
        <w:widowControl w:val="0"/>
        <w:tabs>
          <w:tab w:val="left" w:pos="9071"/>
        </w:tabs>
        <w:autoSpaceDE w:val="0"/>
        <w:autoSpaceDN w:val="0"/>
        <w:adjustRightInd w:val="0"/>
        <w:spacing w:after="0"/>
        <w:ind w:right="-1"/>
        <w:rPr>
          <w:rFonts w:ascii="Tahoma" w:eastAsia="Times New Roman" w:hAnsi="Tahoma" w:cs="Tahoma"/>
          <w:color w:val="000000"/>
          <w:lang w:eastAsia="pl-PL"/>
        </w:rPr>
      </w:pPr>
    </w:p>
    <w:p w:rsidR="00520C17" w:rsidRPr="00B87D93" w:rsidRDefault="00520C17" w:rsidP="00520C17">
      <w:pPr>
        <w:spacing w:after="0"/>
        <w:jc w:val="center"/>
        <w:rPr>
          <w:rFonts w:ascii="Tahoma" w:hAnsi="Tahoma" w:cs="Tahoma"/>
          <w:b/>
        </w:rPr>
      </w:pPr>
      <w:r w:rsidRPr="00B87D93">
        <w:rPr>
          <w:rFonts w:ascii="Tahoma" w:hAnsi="Tahoma" w:cs="Tahoma"/>
          <w:b/>
        </w:rPr>
        <w:t xml:space="preserve">ODBIÓR I ZAGOSPODAROWANIE ODPADÓW KOMUNALNYCH </w:t>
      </w:r>
    </w:p>
    <w:p w:rsidR="00520C17" w:rsidRPr="00B87D93" w:rsidRDefault="00520C17" w:rsidP="00520C17">
      <w:pPr>
        <w:spacing w:after="0"/>
        <w:jc w:val="center"/>
        <w:rPr>
          <w:rFonts w:ascii="Tahoma" w:hAnsi="Tahoma" w:cs="Tahoma"/>
          <w:b/>
        </w:rPr>
      </w:pPr>
      <w:r w:rsidRPr="00B87D93">
        <w:rPr>
          <w:rFonts w:ascii="Tahoma" w:hAnsi="Tahoma" w:cs="Tahoma"/>
          <w:b/>
        </w:rPr>
        <w:t>OD WŁAŚCICIELI NIERUCHOMOŚCI ZAMIE</w:t>
      </w:r>
      <w:r>
        <w:rPr>
          <w:rFonts w:ascii="Tahoma" w:hAnsi="Tahoma" w:cs="Tahoma"/>
          <w:b/>
        </w:rPr>
        <w:t xml:space="preserve">SZKAŁYCH </w:t>
      </w:r>
      <w:r>
        <w:rPr>
          <w:rFonts w:ascii="Tahoma" w:hAnsi="Tahoma" w:cs="Tahoma"/>
          <w:b/>
        </w:rPr>
        <w:br/>
        <w:t>Z  TERENU GMINY Żołynia W OKRESIE OD 1.VII</w:t>
      </w:r>
      <w:r w:rsidRPr="00B87D93">
        <w:rPr>
          <w:rFonts w:ascii="Tahoma" w:hAnsi="Tahoma" w:cs="Tahoma"/>
          <w:b/>
        </w:rPr>
        <w:t>.2017</w:t>
      </w:r>
      <w:r>
        <w:rPr>
          <w:rFonts w:ascii="Tahoma" w:hAnsi="Tahoma" w:cs="Tahoma"/>
          <w:b/>
        </w:rPr>
        <w:t>r. DO 30.VI.2019</w:t>
      </w:r>
      <w:r w:rsidRPr="00B87D93">
        <w:rPr>
          <w:rFonts w:ascii="Tahoma" w:hAnsi="Tahoma" w:cs="Tahoma"/>
          <w:b/>
        </w:rPr>
        <w:t xml:space="preserve"> r.</w:t>
      </w:r>
    </w:p>
    <w:p w:rsidR="00520C17" w:rsidRDefault="00520C17" w:rsidP="00520C17">
      <w:pPr>
        <w:widowControl w:val="0"/>
        <w:autoSpaceDE w:val="0"/>
        <w:autoSpaceDN w:val="0"/>
        <w:adjustRightInd w:val="0"/>
        <w:spacing w:after="0"/>
        <w:ind w:right="150"/>
        <w:rPr>
          <w:rFonts w:ascii="Tahoma" w:eastAsia="Times New Roman" w:hAnsi="Tahoma" w:cs="Tahoma"/>
          <w:lang w:eastAsia="pl-PL"/>
        </w:rPr>
      </w:pPr>
    </w:p>
    <w:p w:rsidR="00520C17" w:rsidRPr="00DD3BF2" w:rsidRDefault="00520C17" w:rsidP="00520C17">
      <w:pPr>
        <w:widowControl w:val="0"/>
        <w:autoSpaceDE w:val="0"/>
        <w:autoSpaceDN w:val="0"/>
        <w:adjustRightInd w:val="0"/>
        <w:spacing w:after="0"/>
        <w:ind w:right="150"/>
        <w:rPr>
          <w:rFonts w:eastAsia="Times New Roman"/>
          <w:szCs w:val="24"/>
          <w:lang w:eastAsia="pl-PL"/>
        </w:rPr>
      </w:pPr>
      <w:r w:rsidRPr="00DD3BF2">
        <w:rPr>
          <w:rFonts w:ascii="Tahoma" w:eastAsia="Times New Roman" w:hAnsi="Tahoma" w:cs="Tahoma"/>
          <w:lang w:eastAsia="pl-PL"/>
        </w:rPr>
        <w:t>przedstawiamy wykaz narzędzi, wyposażenia zakładu i urządzeń technicznych dostępnych wykonawcy usług w celu realizacji zamówienia</w:t>
      </w:r>
      <w:r w:rsidRPr="00DD3BF2">
        <w:rPr>
          <w:rFonts w:ascii="Tahoma" w:eastAsia="Times New Roman" w:hAnsi="Tahoma" w:cs="Tahoma"/>
          <w:lang w:eastAsia="pl-PL"/>
        </w:rPr>
        <w:br/>
      </w:r>
    </w:p>
    <w:tbl>
      <w:tblPr>
        <w:tblpPr w:leftFromText="141" w:rightFromText="141" w:vertAnchor="text" w:horzAnchor="margin" w:tblpY="194"/>
        <w:tblW w:w="9887" w:type="dxa"/>
        <w:tblLook w:val="0000" w:firstRow="0" w:lastRow="0" w:firstColumn="0" w:lastColumn="0" w:noHBand="0" w:noVBand="0"/>
      </w:tblPr>
      <w:tblGrid>
        <w:gridCol w:w="3295"/>
        <w:gridCol w:w="3296"/>
        <w:gridCol w:w="3296"/>
      </w:tblGrid>
      <w:tr w:rsidR="00520C17" w:rsidRPr="00DD3BF2" w:rsidTr="003A7F01">
        <w:trPr>
          <w:trHeight w:val="894"/>
        </w:trPr>
        <w:tc>
          <w:tcPr>
            <w:tcW w:w="3295" w:type="dxa"/>
            <w:tcBorders>
              <w:top w:val="single" w:sz="4" w:space="0" w:color="000000"/>
              <w:left w:val="single" w:sz="4" w:space="0" w:color="000000"/>
              <w:bottom w:val="single" w:sz="4" w:space="0" w:color="000000"/>
              <w:right w:val="single" w:sz="4" w:space="0" w:color="000000"/>
            </w:tcBorders>
          </w:tcPr>
          <w:p w:rsidR="00520C17" w:rsidRPr="00DD3BF2" w:rsidRDefault="00520C17" w:rsidP="003A7F01">
            <w:pPr>
              <w:widowControl w:val="0"/>
              <w:autoSpaceDE w:val="0"/>
              <w:autoSpaceDN w:val="0"/>
              <w:adjustRightInd w:val="0"/>
              <w:spacing w:after="0"/>
              <w:jc w:val="center"/>
              <w:rPr>
                <w:rFonts w:eastAsia="Times New Roman"/>
                <w:b/>
                <w:color w:val="000000"/>
                <w:szCs w:val="24"/>
                <w:lang w:eastAsia="pl-PL"/>
              </w:rPr>
            </w:pPr>
          </w:p>
          <w:p w:rsidR="00520C17" w:rsidRPr="00DD3BF2" w:rsidRDefault="00520C17" w:rsidP="003A7F01">
            <w:pPr>
              <w:widowControl w:val="0"/>
              <w:autoSpaceDE w:val="0"/>
              <w:autoSpaceDN w:val="0"/>
              <w:adjustRightInd w:val="0"/>
              <w:spacing w:after="0"/>
              <w:jc w:val="center"/>
              <w:rPr>
                <w:rFonts w:eastAsia="Times New Roman"/>
                <w:b/>
                <w:color w:val="000000"/>
                <w:szCs w:val="24"/>
                <w:lang w:eastAsia="pl-PL"/>
              </w:rPr>
            </w:pPr>
            <w:r w:rsidRPr="00DD3BF2">
              <w:rPr>
                <w:rFonts w:eastAsia="Times New Roman"/>
                <w:b/>
                <w:color w:val="000000"/>
                <w:szCs w:val="24"/>
                <w:lang w:eastAsia="pl-PL"/>
              </w:rPr>
              <w:t>Rodzaj narzędzi/urządzeń</w:t>
            </w:r>
          </w:p>
          <w:p w:rsidR="00520C17" w:rsidRPr="00DD3BF2" w:rsidRDefault="00520C17" w:rsidP="003A7F01">
            <w:pPr>
              <w:widowControl w:val="0"/>
              <w:autoSpaceDE w:val="0"/>
              <w:autoSpaceDN w:val="0"/>
              <w:adjustRightInd w:val="0"/>
              <w:spacing w:after="0"/>
              <w:jc w:val="center"/>
              <w:rPr>
                <w:rFonts w:eastAsia="Times New Roman"/>
                <w:color w:val="000000"/>
                <w:szCs w:val="24"/>
                <w:lang w:eastAsia="pl-PL"/>
              </w:rPr>
            </w:pPr>
            <w:r w:rsidRPr="00DD3BF2">
              <w:rPr>
                <w:rFonts w:eastAsia="Times New Roman"/>
                <w:color w:val="000000"/>
                <w:szCs w:val="24"/>
                <w:lang w:eastAsia="pl-PL"/>
              </w:rPr>
              <w:t>/Opis/</w:t>
            </w:r>
          </w:p>
        </w:tc>
        <w:tc>
          <w:tcPr>
            <w:tcW w:w="3296" w:type="dxa"/>
            <w:tcBorders>
              <w:top w:val="single" w:sz="4" w:space="0" w:color="000000"/>
              <w:left w:val="single" w:sz="4" w:space="0" w:color="000000"/>
              <w:bottom w:val="single" w:sz="4" w:space="0" w:color="000000"/>
              <w:right w:val="single" w:sz="4" w:space="0" w:color="000000"/>
            </w:tcBorders>
          </w:tcPr>
          <w:p w:rsidR="00520C17" w:rsidRPr="00DD3BF2" w:rsidRDefault="00520C17" w:rsidP="003A7F01">
            <w:pPr>
              <w:widowControl w:val="0"/>
              <w:autoSpaceDE w:val="0"/>
              <w:autoSpaceDN w:val="0"/>
              <w:adjustRightInd w:val="0"/>
              <w:spacing w:after="0"/>
              <w:jc w:val="center"/>
              <w:rPr>
                <w:rFonts w:eastAsia="Times New Roman"/>
                <w:b/>
                <w:color w:val="000000"/>
                <w:szCs w:val="24"/>
                <w:lang w:eastAsia="pl-PL"/>
              </w:rPr>
            </w:pPr>
          </w:p>
          <w:p w:rsidR="00520C17" w:rsidRPr="00DD3BF2" w:rsidRDefault="00520C17" w:rsidP="003A7F01">
            <w:pPr>
              <w:widowControl w:val="0"/>
              <w:autoSpaceDE w:val="0"/>
              <w:autoSpaceDN w:val="0"/>
              <w:adjustRightInd w:val="0"/>
              <w:spacing w:after="0"/>
              <w:jc w:val="center"/>
              <w:rPr>
                <w:rFonts w:eastAsia="Times New Roman"/>
                <w:b/>
                <w:color w:val="000000"/>
                <w:szCs w:val="24"/>
                <w:lang w:eastAsia="pl-PL"/>
              </w:rPr>
            </w:pPr>
            <w:r w:rsidRPr="00DD3BF2">
              <w:rPr>
                <w:rFonts w:eastAsia="Times New Roman"/>
                <w:b/>
                <w:color w:val="000000"/>
                <w:szCs w:val="24"/>
                <w:lang w:eastAsia="pl-PL"/>
              </w:rPr>
              <w:t>Ilość /szt.</w:t>
            </w:r>
          </w:p>
        </w:tc>
        <w:tc>
          <w:tcPr>
            <w:tcW w:w="3296" w:type="dxa"/>
            <w:tcBorders>
              <w:top w:val="single" w:sz="4" w:space="0" w:color="000000"/>
              <w:left w:val="single" w:sz="4" w:space="0" w:color="000000"/>
              <w:bottom w:val="single" w:sz="4" w:space="0" w:color="000000"/>
              <w:right w:val="single" w:sz="4" w:space="0" w:color="000000"/>
            </w:tcBorders>
          </w:tcPr>
          <w:p w:rsidR="00520C17" w:rsidRPr="00DD3BF2" w:rsidRDefault="00520C17" w:rsidP="003A7F01">
            <w:pPr>
              <w:widowControl w:val="0"/>
              <w:autoSpaceDE w:val="0"/>
              <w:autoSpaceDN w:val="0"/>
              <w:adjustRightInd w:val="0"/>
              <w:spacing w:after="0"/>
              <w:jc w:val="center"/>
              <w:rPr>
                <w:rFonts w:eastAsia="Times New Roman"/>
                <w:b/>
                <w:color w:val="000000"/>
                <w:szCs w:val="24"/>
                <w:lang w:eastAsia="pl-PL"/>
              </w:rPr>
            </w:pPr>
          </w:p>
          <w:p w:rsidR="00520C17" w:rsidRPr="00DD3BF2" w:rsidRDefault="00520C17" w:rsidP="003A7F01">
            <w:pPr>
              <w:widowControl w:val="0"/>
              <w:autoSpaceDE w:val="0"/>
              <w:autoSpaceDN w:val="0"/>
              <w:adjustRightInd w:val="0"/>
              <w:spacing w:after="0"/>
              <w:jc w:val="center"/>
              <w:rPr>
                <w:rFonts w:eastAsia="Times New Roman"/>
                <w:b/>
                <w:color w:val="000000"/>
                <w:szCs w:val="24"/>
                <w:lang w:eastAsia="pl-PL"/>
              </w:rPr>
            </w:pPr>
            <w:r w:rsidRPr="00DD3BF2">
              <w:rPr>
                <w:rFonts w:eastAsia="Times New Roman"/>
                <w:b/>
                <w:color w:val="000000"/>
                <w:szCs w:val="24"/>
                <w:lang w:eastAsia="pl-PL"/>
              </w:rPr>
              <w:t>Podstawa dysponowania</w:t>
            </w:r>
          </w:p>
        </w:tc>
      </w:tr>
      <w:tr w:rsidR="00520C17" w:rsidRPr="00DD3BF2" w:rsidTr="003A7F01">
        <w:trPr>
          <w:trHeight w:val="768"/>
        </w:trPr>
        <w:tc>
          <w:tcPr>
            <w:tcW w:w="3295" w:type="dxa"/>
            <w:tcBorders>
              <w:top w:val="single" w:sz="4" w:space="0" w:color="000000"/>
              <w:left w:val="single" w:sz="4" w:space="0" w:color="000000"/>
              <w:bottom w:val="single" w:sz="4" w:space="0" w:color="000000"/>
              <w:right w:val="single" w:sz="4" w:space="0" w:color="000000"/>
            </w:tcBorders>
          </w:tcPr>
          <w:p w:rsidR="00520C17" w:rsidRPr="00DD3BF2" w:rsidRDefault="00520C17" w:rsidP="003A7F01">
            <w:pPr>
              <w:widowControl w:val="0"/>
              <w:autoSpaceDE w:val="0"/>
              <w:autoSpaceDN w:val="0"/>
              <w:adjustRightInd w:val="0"/>
              <w:spacing w:after="0"/>
              <w:jc w:val="center"/>
              <w:rPr>
                <w:rFonts w:eastAsia="Times New Roman"/>
                <w:b/>
                <w:szCs w:val="24"/>
                <w:lang w:eastAsia="pl-PL"/>
              </w:rPr>
            </w:pPr>
            <w:r w:rsidRPr="00DD3BF2">
              <w:rPr>
                <w:rFonts w:eastAsia="Times New Roman"/>
                <w:b/>
                <w:szCs w:val="24"/>
                <w:lang w:eastAsia="pl-PL"/>
              </w:rPr>
              <w:t>POJAZDY</w:t>
            </w:r>
          </w:p>
          <w:p w:rsidR="00520C17" w:rsidRPr="00DD3BF2" w:rsidRDefault="00520C17" w:rsidP="003A7F01">
            <w:pPr>
              <w:widowControl w:val="0"/>
              <w:autoSpaceDE w:val="0"/>
              <w:autoSpaceDN w:val="0"/>
              <w:adjustRightInd w:val="0"/>
              <w:spacing w:after="0"/>
              <w:jc w:val="center"/>
              <w:rPr>
                <w:rFonts w:eastAsia="Times New Roman"/>
                <w:b/>
                <w:szCs w:val="24"/>
                <w:lang w:eastAsia="pl-PL"/>
              </w:rPr>
            </w:pPr>
          </w:p>
          <w:p w:rsidR="00520C17" w:rsidRPr="00DD3BF2" w:rsidRDefault="00520C17" w:rsidP="003A7F01">
            <w:pPr>
              <w:widowControl w:val="0"/>
              <w:autoSpaceDE w:val="0"/>
              <w:autoSpaceDN w:val="0"/>
              <w:adjustRightInd w:val="0"/>
              <w:spacing w:after="0"/>
              <w:jc w:val="center"/>
              <w:rPr>
                <w:rFonts w:eastAsia="Times New Roman"/>
                <w:szCs w:val="24"/>
                <w:lang w:eastAsia="pl-PL"/>
              </w:rPr>
            </w:pPr>
          </w:p>
          <w:p w:rsidR="00520C17" w:rsidRPr="00DD3BF2" w:rsidRDefault="00520C17" w:rsidP="003A7F01">
            <w:pPr>
              <w:widowControl w:val="0"/>
              <w:autoSpaceDE w:val="0"/>
              <w:autoSpaceDN w:val="0"/>
              <w:adjustRightInd w:val="0"/>
              <w:spacing w:after="0"/>
              <w:jc w:val="center"/>
              <w:rPr>
                <w:rFonts w:eastAsia="Times New Roman"/>
                <w:szCs w:val="24"/>
                <w:lang w:eastAsia="pl-PL"/>
              </w:rPr>
            </w:pPr>
          </w:p>
          <w:p w:rsidR="00520C17" w:rsidRPr="00DD3BF2" w:rsidRDefault="00520C17" w:rsidP="003A7F01">
            <w:pPr>
              <w:widowControl w:val="0"/>
              <w:autoSpaceDE w:val="0"/>
              <w:autoSpaceDN w:val="0"/>
              <w:adjustRightInd w:val="0"/>
              <w:spacing w:after="0"/>
              <w:jc w:val="center"/>
              <w:rPr>
                <w:rFonts w:eastAsia="Times New Roman"/>
                <w:szCs w:val="24"/>
                <w:lang w:eastAsia="pl-PL"/>
              </w:rPr>
            </w:pPr>
          </w:p>
        </w:tc>
        <w:tc>
          <w:tcPr>
            <w:tcW w:w="3296" w:type="dxa"/>
            <w:tcBorders>
              <w:top w:val="single" w:sz="4" w:space="0" w:color="000000"/>
              <w:left w:val="single" w:sz="4" w:space="0" w:color="000000"/>
              <w:bottom w:val="single" w:sz="4" w:space="0" w:color="000000"/>
              <w:right w:val="single" w:sz="4" w:space="0" w:color="000000"/>
            </w:tcBorders>
          </w:tcPr>
          <w:p w:rsidR="00520C17" w:rsidRPr="00DD3BF2" w:rsidRDefault="00520C17" w:rsidP="003A7F01">
            <w:pPr>
              <w:widowControl w:val="0"/>
              <w:autoSpaceDE w:val="0"/>
              <w:autoSpaceDN w:val="0"/>
              <w:adjustRightInd w:val="0"/>
              <w:spacing w:after="0"/>
              <w:rPr>
                <w:rFonts w:eastAsia="Times New Roman"/>
                <w:szCs w:val="24"/>
                <w:lang w:eastAsia="pl-PL"/>
              </w:rPr>
            </w:pPr>
          </w:p>
        </w:tc>
        <w:tc>
          <w:tcPr>
            <w:tcW w:w="3296" w:type="dxa"/>
            <w:tcBorders>
              <w:top w:val="single" w:sz="4" w:space="0" w:color="000000"/>
              <w:left w:val="single" w:sz="4" w:space="0" w:color="000000"/>
              <w:bottom w:val="single" w:sz="4" w:space="0" w:color="000000"/>
              <w:right w:val="single" w:sz="4" w:space="0" w:color="000000"/>
            </w:tcBorders>
          </w:tcPr>
          <w:p w:rsidR="00520C17" w:rsidRPr="00DD3BF2" w:rsidRDefault="00520C17" w:rsidP="003A7F01">
            <w:pPr>
              <w:widowControl w:val="0"/>
              <w:autoSpaceDE w:val="0"/>
              <w:autoSpaceDN w:val="0"/>
              <w:adjustRightInd w:val="0"/>
              <w:spacing w:after="0"/>
              <w:rPr>
                <w:rFonts w:eastAsia="Times New Roman"/>
                <w:szCs w:val="24"/>
                <w:lang w:eastAsia="pl-PL"/>
              </w:rPr>
            </w:pPr>
          </w:p>
        </w:tc>
      </w:tr>
      <w:tr w:rsidR="00520C17" w:rsidRPr="00DD3BF2" w:rsidTr="003A7F01">
        <w:trPr>
          <w:trHeight w:val="770"/>
        </w:trPr>
        <w:tc>
          <w:tcPr>
            <w:tcW w:w="3295" w:type="dxa"/>
            <w:tcBorders>
              <w:top w:val="single" w:sz="4" w:space="0" w:color="000000"/>
              <w:left w:val="single" w:sz="4" w:space="0" w:color="000000"/>
              <w:bottom w:val="single" w:sz="4" w:space="0" w:color="000000"/>
              <w:right w:val="single" w:sz="4" w:space="0" w:color="000000"/>
            </w:tcBorders>
          </w:tcPr>
          <w:p w:rsidR="00520C17" w:rsidRPr="00DD3BF2" w:rsidRDefault="00520C17" w:rsidP="003A7F01">
            <w:pPr>
              <w:widowControl w:val="0"/>
              <w:autoSpaceDE w:val="0"/>
              <w:autoSpaceDN w:val="0"/>
              <w:adjustRightInd w:val="0"/>
              <w:spacing w:after="0"/>
              <w:jc w:val="center"/>
              <w:rPr>
                <w:rFonts w:eastAsia="Times New Roman"/>
                <w:b/>
                <w:szCs w:val="24"/>
                <w:lang w:eastAsia="pl-PL"/>
              </w:rPr>
            </w:pPr>
            <w:r w:rsidRPr="00DD3BF2">
              <w:rPr>
                <w:rFonts w:eastAsia="Times New Roman"/>
                <w:b/>
                <w:szCs w:val="24"/>
                <w:lang w:eastAsia="pl-PL"/>
              </w:rPr>
              <w:t>BAZA</w:t>
            </w:r>
          </w:p>
          <w:p w:rsidR="00520C17" w:rsidRPr="00DD3BF2" w:rsidRDefault="00520C17" w:rsidP="003A7F01">
            <w:pPr>
              <w:widowControl w:val="0"/>
              <w:autoSpaceDE w:val="0"/>
              <w:autoSpaceDN w:val="0"/>
              <w:adjustRightInd w:val="0"/>
              <w:spacing w:after="0"/>
              <w:jc w:val="center"/>
              <w:rPr>
                <w:rFonts w:eastAsia="Times New Roman"/>
                <w:b/>
                <w:szCs w:val="24"/>
                <w:lang w:eastAsia="pl-PL"/>
              </w:rPr>
            </w:pPr>
            <w:r w:rsidRPr="00DD3BF2">
              <w:rPr>
                <w:rFonts w:eastAsia="Times New Roman"/>
                <w:b/>
                <w:szCs w:val="24"/>
                <w:lang w:eastAsia="pl-PL"/>
              </w:rPr>
              <w:t>TRANSPORTOWO – MAGAZYNOWA</w:t>
            </w:r>
          </w:p>
          <w:p w:rsidR="00520C17" w:rsidRPr="00DD3BF2" w:rsidRDefault="00520C17" w:rsidP="003A7F01">
            <w:pPr>
              <w:widowControl w:val="0"/>
              <w:autoSpaceDE w:val="0"/>
              <w:autoSpaceDN w:val="0"/>
              <w:adjustRightInd w:val="0"/>
              <w:spacing w:after="0"/>
              <w:rPr>
                <w:rFonts w:eastAsia="Times New Roman"/>
                <w:b/>
                <w:szCs w:val="24"/>
                <w:lang w:eastAsia="pl-PL"/>
              </w:rPr>
            </w:pPr>
          </w:p>
          <w:p w:rsidR="00520C17" w:rsidRPr="00DD3BF2" w:rsidRDefault="00520C17" w:rsidP="003A7F01">
            <w:pPr>
              <w:widowControl w:val="0"/>
              <w:autoSpaceDE w:val="0"/>
              <w:autoSpaceDN w:val="0"/>
              <w:adjustRightInd w:val="0"/>
              <w:spacing w:after="0"/>
              <w:jc w:val="center"/>
              <w:rPr>
                <w:rFonts w:eastAsia="Times New Roman"/>
                <w:szCs w:val="24"/>
                <w:lang w:eastAsia="pl-PL"/>
              </w:rPr>
            </w:pPr>
          </w:p>
          <w:p w:rsidR="00520C17" w:rsidRPr="00DD3BF2" w:rsidRDefault="00520C17" w:rsidP="003A7F01">
            <w:pPr>
              <w:widowControl w:val="0"/>
              <w:autoSpaceDE w:val="0"/>
              <w:autoSpaceDN w:val="0"/>
              <w:adjustRightInd w:val="0"/>
              <w:spacing w:after="0"/>
              <w:jc w:val="center"/>
              <w:rPr>
                <w:rFonts w:eastAsia="Times New Roman"/>
                <w:szCs w:val="24"/>
                <w:lang w:eastAsia="pl-PL"/>
              </w:rPr>
            </w:pPr>
          </w:p>
        </w:tc>
        <w:tc>
          <w:tcPr>
            <w:tcW w:w="3296" w:type="dxa"/>
            <w:tcBorders>
              <w:top w:val="single" w:sz="4" w:space="0" w:color="000000"/>
              <w:left w:val="single" w:sz="4" w:space="0" w:color="000000"/>
              <w:bottom w:val="single" w:sz="4" w:space="0" w:color="000000"/>
              <w:right w:val="single" w:sz="4" w:space="0" w:color="000000"/>
            </w:tcBorders>
          </w:tcPr>
          <w:p w:rsidR="00520C17" w:rsidRPr="00DD3BF2" w:rsidRDefault="00520C17" w:rsidP="003A7F01">
            <w:pPr>
              <w:widowControl w:val="0"/>
              <w:autoSpaceDE w:val="0"/>
              <w:autoSpaceDN w:val="0"/>
              <w:adjustRightInd w:val="0"/>
              <w:spacing w:after="0"/>
              <w:rPr>
                <w:rFonts w:eastAsia="Times New Roman"/>
                <w:szCs w:val="24"/>
                <w:lang w:eastAsia="pl-PL"/>
              </w:rPr>
            </w:pPr>
          </w:p>
        </w:tc>
        <w:tc>
          <w:tcPr>
            <w:tcW w:w="3296" w:type="dxa"/>
            <w:tcBorders>
              <w:top w:val="single" w:sz="4" w:space="0" w:color="000000"/>
              <w:left w:val="single" w:sz="4" w:space="0" w:color="000000"/>
              <w:bottom w:val="single" w:sz="4" w:space="0" w:color="000000"/>
              <w:right w:val="single" w:sz="4" w:space="0" w:color="000000"/>
            </w:tcBorders>
          </w:tcPr>
          <w:p w:rsidR="00520C17" w:rsidRPr="00DD3BF2" w:rsidRDefault="00520C17" w:rsidP="003A7F01">
            <w:pPr>
              <w:widowControl w:val="0"/>
              <w:autoSpaceDE w:val="0"/>
              <w:autoSpaceDN w:val="0"/>
              <w:adjustRightInd w:val="0"/>
              <w:spacing w:after="0"/>
              <w:rPr>
                <w:rFonts w:eastAsia="Times New Roman"/>
                <w:szCs w:val="24"/>
                <w:lang w:eastAsia="pl-PL"/>
              </w:rPr>
            </w:pPr>
          </w:p>
        </w:tc>
      </w:tr>
    </w:tbl>
    <w:p w:rsidR="00520C17" w:rsidRPr="00DD3BF2" w:rsidRDefault="00520C17" w:rsidP="00520C17">
      <w:pPr>
        <w:widowControl w:val="0"/>
        <w:autoSpaceDE w:val="0"/>
        <w:autoSpaceDN w:val="0"/>
        <w:adjustRightInd w:val="0"/>
        <w:spacing w:after="0"/>
        <w:rPr>
          <w:rFonts w:eastAsia="Times New Roman"/>
          <w:szCs w:val="24"/>
          <w:lang w:eastAsia="pl-PL"/>
        </w:rPr>
      </w:pPr>
    </w:p>
    <w:p w:rsidR="00520C17" w:rsidRDefault="00520C17" w:rsidP="00520C17">
      <w:pPr>
        <w:spacing w:after="0" w:line="264" w:lineRule="auto"/>
        <w:jc w:val="right"/>
        <w:rPr>
          <w:rFonts w:ascii="Tahoma" w:eastAsia="Times New Roman" w:hAnsi="Tahoma" w:cs="Tahoma"/>
          <w:i/>
          <w:sz w:val="20"/>
          <w:szCs w:val="20"/>
          <w:lang w:eastAsia="pl-PL"/>
        </w:rPr>
      </w:pPr>
    </w:p>
    <w:p w:rsidR="004366E2" w:rsidRPr="00DD3BF2" w:rsidRDefault="004366E2" w:rsidP="004366E2">
      <w:pPr>
        <w:spacing w:after="0"/>
        <w:rPr>
          <w:rFonts w:ascii="Arial" w:eastAsia="Times New Roman" w:hAnsi="Arial" w:cs="Arial"/>
          <w:lang w:eastAsia="pl-PL"/>
        </w:rPr>
      </w:pPr>
      <w:r w:rsidRPr="00DD3BF2">
        <w:rPr>
          <w:rFonts w:ascii="Arial" w:eastAsia="Times New Roman" w:hAnsi="Arial" w:cs="Arial"/>
          <w:lang w:eastAsia="pl-PL"/>
        </w:rPr>
        <w:t xml:space="preserve">  …………………………………………                                         …………….………………….. </w:t>
      </w:r>
    </w:p>
    <w:p w:rsidR="004366E2" w:rsidRPr="00DD3BF2" w:rsidRDefault="004366E2" w:rsidP="004366E2">
      <w:pPr>
        <w:spacing w:after="0" w:line="264" w:lineRule="auto"/>
        <w:rPr>
          <w:rFonts w:ascii="Arial" w:eastAsia="Times New Roman" w:hAnsi="Arial" w:cs="Arial"/>
          <w:i/>
          <w:lang w:eastAsia="pl-PL"/>
        </w:rPr>
      </w:pPr>
      <w:r w:rsidRPr="00DD3BF2">
        <w:rPr>
          <w:rFonts w:ascii="Tahoma" w:eastAsia="Times New Roman" w:hAnsi="Tahoma" w:cs="Tahoma"/>
          <w:i/>
          <w:sz w:val="16"/>
          <w:szCs w:val="16"/>
          <w:lang w:eastAsia="pl-PL"/>
        </w:rPr>
        <w:t xml:space="preserve">                    (miejscowość i data)</w:t>
      </w:r>
      <w:r w:rsidRPr="00DD3BF2">
        <w:rPr>
          <w:rFonts w:ascii="Arial" w:eastAsia="Times New Roman" w:hAnsi="Arial" w:cs="Arial"/>
          <w:lang w:eastAsia="pl-PL"/>
        </w:rPr>
        <w:t xml:space="preserve">  </w:t>
      </w:r>
      <w:r w:rsidRPr="00DD3BF2">
        <w:rPr>
          <w:rFonts w:ascii="Arial" w:eastAsia="Times New Roman" w:hAnsi="Arial" w:cs="Arial"/>
          <w:lang w:eastAsia="pl-PL"/>
        </w:rPr>
        <w:tab/>
        <w:t xml:space="preserve">                  </w:t>
      </w:r>
      <w:r w:rsidRPr="00DD3BF2">
        <w:rPr>
          <w:rFonts w:ascii="Arial" w:eastAsia="Times New Roman" w:hAnsi="Arial" w:cs="Arial"/>
          <w:lang w:eastAsia="pl-PL"/>
        </w:rPr>
        <w:tab/>
      </w:r>
      <w:r w:rsidRPr="00DD3BF2">
        <w:rPr>
          <w:rFonts w:ascii="Arial" w:eastAsia="Times New Roman" w:hAnsi="Arial" w:cs="Arial"/>
          <w:lang w:eastAsia="pl-PL"/>
        </w:rPr>
        <w:tab/>
      </w:r>
      <w:r w:rsidRPr="00DD3BF2">
        <w:rPr>
          <w:rFonts w:ascii="Tahoma" w:eastAsia="Times New Roman" w:hAnsi="Tahoma" w:cs="Tahoma"/>
          <w:i/>
          <w:sz w:val="16"/>
          <w:szCs w:val="16"/>
          <w:lang w:eastAsia="pl-PL"/>
        </w:rPr>
        <w:t xml:space="preserve">                               (podpis osoby upoważnionej)</w:t>
      </w:r>
    </w:p>
    <w:p w:rsidR="00520C17" w:rsidRDefault="00520C17" w:rsidP="00520C17">
      <w:pPr>
        <w:spacing w:after="0" w:line="264" w:lineRule="auto"/>
        <w:rPr>
          <w:rFonts w:ascii="Tahoma" w:eastAsia="Times New Roman" w:hAnsi="Tahoma" w:cs="Tahoma"/>
          <w:i/>
          <w:sz w:val="20"/>
          <w:szCs w:val="20"/>
          <w:lang w:eastAsia="pl-PL"/>
        </w:rPr>
      </w:pPr>
    </w:p>
    <w:p w:rsidR="00520C17" w:rsidRDefault="00520C17" w:rsidP="00520C17">
      <w:pPr>
        <w:spacing w:after="0" w:line="264" w:lineRule="auto"/>
        <w:jc w:val="right"/>
        <w:rPr>
          <w:rFonts w:ascii="Tahoma" w:eastAsia="Times New Roman" w:hAnsi="Tahoma" w:cs="Tahoma"/>
          <w:i/>
          <w:sz w:val="20"/>
          <w:szCs w:val="20"/>
          <w:lang w:eastAsia="pl-PL"/>
        </w:rPr>
      </w:pPr>
    </w:p>
    <w:p w:rsidR="001C7FF1" w:rsidRDefault="001C7FF1">
      <w:pPr>
        <w:spacing w:after="160" w:line="259" w:lineRule="auto"/>
        <w:rPr>
          <w:rFonts w:ascii="Tahoma" w:eastAsia="Times New Roman" w:hAnsi="Tahoma" w:cs="Tahoma"/>
          <w:i/>
          <w:sz w:val="20"/>
          <w:szCs w:val="20"/>
          <w:lang w:eastAsia="pl-PL"/>
        </w:rPr>
      </w:pPr>
      <w:r>
        <w:rPr>
          <w:rFonts w:ascii="Tahoma" w:eastAsia="Times New Roman" w:hAnsi="Tahoma" w:cs="Tahoma"/>
          <w:i/>
          <w:sz w:val="20"/>
          <w:szCs w:val="20"/>
          <w:lang w:eastAsia="pl-PL"/>
        </w:rPr>
        <w:br w:type="page"/>
      </w:r>
    </w:p>
    <w:p w:rsidR="00520C17" w:rsidRPr="005B736D" w:rsidRDefault="00C779C5" w:rsidP="00520C17">
      <w:pPr>
        <w:spacing w:after="0" w:line="264" w:lineRule="auto"/>
        <w:jc w:val="right"/>
        <w:rPr>
          <w:rFonts w:ascii="Tahoma" w:eastAsia="Times New Roman" w:hAnsi="Tahoma" w:cs="Tahoma"/>
          <w:sz w:val="20"/>
          <w:szCs w:val="20"/>
          <w:lang w:eastAsia="pl-PL"/>
        </w:rPr>
      </w:pPr>
      <w:r>
        <w:rPr>
          <w:rFonts w:ascii="Tahoma" w:eastAsia="Times New Roman" w:hAnsi="Tahoma" w:cs="Tahoma"/>
          <w:i/>
          <w:sz w:val="20"/>
          <w:szCs w:val="20"/>
          <w:lang w:eastAsia="pl-PL"/>
        </w:rPr>
        <w:lastRenderedPageBreak/>
        <w:t>Zał. Nr  5</w:t>
      </w:r>
      <w:r w:rsidR="00520C17" w:rsidRPr="005B736D">
        <w:rPr>
          <w:rFonts w:ascii="Tahoma" w:eastAsia="Times New Roman" w:hAnsi="Tahoma" w:cs="Tahoma"/>
          <w:i/>
          <w:sz w:val="20"/>
          <w:szCs w:val="20"/>
          <w:lang w:eastAsia="pl-PL"/>
        </w:rPr>
        <w:t xml:space="preserve">  do </w:t>
      </w:r>
      <w:r w:rsidR="00520C17">
        <w:rPr>
          <w:rFonts w:ascii="Tahoma" w:eastAsia="Times New Roman" w:hAnsi="Tahoma" w:cs="Tahoma"/>
          <w:i/>
          <w:sz w:val="20"/>
          <w:szCs w:val="20"/>
          <w:lang w:eastAsia="pl-PL"/>
        </w:rPr>
        <w:t>SIWZ</w:t>
      </w:r>
    </w:p>
    <w:p w:rsidR="00520C17" w:rsidRPr="005B736D" w:rsidRDefault="00520C17" w:rsidP="00520C17">
      <w:pPr>
        <w:spacing w:after="0" w:line="264" w:lineRule="auto"/>
        <w:rPr>
          <w:rFonts w:ascii="Tahoma" w:eastAsia="Times New Roman" w:hAnsi="Tahoma" w:cs="Tahoma"/>
          <w:sz w:val="20"/>
          <w:szCs w:val="20"/>
          <w:lang w:eastAsia="pl-PL"/>
        </w:rPr>
      </w:pPr>
      <w:r w:rsidRPr="005B736D">
        <w:rPr>
          <w:rFonts w:ascii="Tahoma" w:eastAsia="Times New Roman" w:hAnsi="Tahoma" w:cs="Tahoma"/>
          <w:sz w:val="20"/>
          <w:szCs w:val="20"/>
          <w:lang w:eastAsia="pl-PL"/>
        </w:rPr>
        <w:t>…………………………………………</w:t>
      </w:r>
    </w:p>
    <w:p w:rsidR="00520C17" w:rsidRPr="005B736D" w:rsidRDefault="00520C17" w:rsidP="00520C17">
      <w:pPr>
        <w:spacing w:after="0" w:line="264" w:lineRule="auto"/>
        <w:rPr>
          <w:rFonts w:ascii="Tahoma" w:eastAsia="Times New Roman" w:hAnsi="Tahoma" w:cs="Tahoma"/>
          <w:sz w:val="20"/>
          <w:szCs w:val="20"/>
          <w:lang w:eastAsia="pl-PL"/>
        </w:rPr>
      </w:pPr>
      <w:r w:rsidRPr="005B736D">
        <w:rPr>
          <w:rFonts w:ascii="Tahoma" w:eastAsia="Times New Roman" w:hAnsi="Tahoma" w:cs="Tahoma"/>
          <w:sz w:val="20"/>
          <w:szCs w:val="20"/>
          <w:lang w:eastAsia="pl-PL"/>
        </w:rPr>
        <w:t xml:space="preserve">               (Wykonawca)</w:t>
      </w:r>
    </w:p>
    <w:p w:rsidR="00520C17" w:rsidRPr="005B736D" w:rsidRDefault="00520C17" w:rsidP="00520C17">
      <w:pPr>
        <w:spacing w:after="0" w:line="264" w:lineRule="auto"/>
        <w:jc w:val="right"/>
        <w:rPr>
          <w:rFonts w:ascii="Tahoma" w:eastAsia="Times New Roman" w:hAnsi="Tahoma" w:cs="Tahoma"/>
          <w:sz w:val="20"/>
          <w:szCs w:val="20"/>
          <w:lang w:eastAsia="pl-PL"/>
        </w:rPr>
      </w:pPr>
      <w:r w:rsidRPr="005B736D">
        <w:rPr>
          <w:rFonts w:ascii="Tahoma" w:eastAsia="Times New Roman" w:hAnsi="Tahoma" w:cs="Tahoma"/>
          <w:sz w:val="20"/>
          <w:szCs w:val="20"/>
          <w:lang w:eastAsia="pl-PL"/>
        </w:rPr>
        <w:t>…………………….., dnia ………………….</w:t>
      </w:r>
    </w:p>
    <w:p w:rsidR="00520C17" w:rsidRPr="005B736D" w:rsidRDefault="00520C17" w:rsidP="00520C17">
      <w:pPr>
        <w:spacing w:after="0"/>
        <w:rPr>
          <w:rFonts w:ascii="Tahoma" w:eastAsia="Times New Roman" w:hAnsi="Tahoma" w:cs="Tahoma"/>
          <w:sz w:val="20"/>
          <w:szCs w:val="20"/>
          <w:lang w:eastAsia="pl-PL"/>
        </w:rPr>
      </w:pPr>
    </w:p>
    <w:p w:rsidR="00520C17" w:rsidRDefault="00520C17" w:rsidP="00520C17">
      <w:pPr>
        <w:spacing w:after="0"/>
        <w:jc w:val="center"/>
        <w:rPr>
          <w:rFonts w:ascii="Tahoma" w:hAnsi="Tahoma" w:cs="Tahoma"/>
          <w:b/>
          <w:szCs w:val="24"/>
        </w:rPr>
      </w:pPr>
      <w:r w:rsidRPr="00EF7470">
        <w:rPr>
          <w:rFonts w:ascii="Tahoma" w:hAnsi="Tahoma" w:cs="Tahoma"/>
          <w:b/>
          <w:szCs w:val="24"/>
        </w:rPr>
        <w:t xml:space="preserve">OŚWIADCZENIE O PRZYNALEŻNOŚCI LUB BRAKU PRZYNALEŻNOŚCI </w:t>
      </w:r>
    </w:p>
    <w:p w:rsidR="00520C17" w:rsidRPr="00EF7470" w:rsidRDefault="00520C17" w:rsidP="00520C17">
      <w:pPr>
        <w:spacing w:after="0"/>
        <w:jc w:val="center"/>
        <w:rPr>
          <w:rFonts w:ascii="Tahoma" w:hAnsi="Tahoma" w:cs="Tahoma"/>
          <w:b/>
          <w:szCs w:val="24"/>
        </w:rPr>
      </w:pPr>
      <w:r w:rsidRPr="00EF7470">
        <w:rPr>
          <w:rFonts w:ascii="Tahoma" w:hAnsi="Tahoma" w:cs="Tahoma"/>
          <w:b/>
          <w:szCs w:val="24"/>
        </w:rPr>
        <w:t>DO TEJ SAMEJ GRUPY KAPITAŁOWEJ **</w:t>
      </w:r>
    </w:p>
    <w:p w:rsidR="00520C17" w:rsidRPr="005B736D" w:rsidRDefault="00520C17" w:rsidP="00520C17">
      <w:pPr>
        <w:spacing w:after="0"/>
        <w:rPr>
          <w:rFonts w:ascii="Tahoma" w:eastAsia="Times New Roman" w:hAnsi="Tahoma" w:cs="Tahoma"/>
          <w:b/>
          <w:sz w:val="20"/>
          <w:szCs w:val="20"/>
          <w:lang w:eastAsia="pl-PL"/>
        </w:rPr>
      </w:pPr>
    </w:p>
    <w:p w:rsidR="00520C17" w:rsidRPr="000808A3" w:rsidRDefault="00520C17" w:rsidP="00520C17">
      <w:pPr>
        <w:spacing w:after="0"/>
        <w:jc w:val="center"/>
        <w:rPr>
          <w:rFonts w:ascii="Tahoma" w:eastAsia="Times New Roman" w:hAnsi="Tahoma" w:cs="Tahoma"/>
          <w:sz w:val="20"/>
          <w:szCs w:val="20"/>
          <w:lang w:eastAsia="pl-PL"/>
        </w:rPr>
      </w:pPr>
      <w:r w:rsidRPr="005B736D">
        <w:rPr>
          <w:rFonts w:ascii="Tahoma" w:eastAsia="Times New Roman" w:hAnsi="Tahoma" w:cs="Tahoma"/>
          <w:sz w:val="20"/>
          <w:szCs w:val="20"/>
          <w:lang w:eastAsia="pl-PL"/>
        </w:rPr>
        <w:t xml:space="preserve"> Wykonawca ubiegający się o udzielenie zamówienia publicznego pn.</w:t>
      </w:r>
    </w:p>
    <w:p w:rsidR="00520C17" w:rsidRDefault="00520C17" w:rsidP="00520C17">
      <w:pPr>
        <w:spacing w:after="0"/>
        <w:jc w:val="center"/>
        <w:rPr>
          <w:rFonts w:ascii="Tahoma" w:hAnsi="Tahoma" w:cs="Tahoma"/>
          <w:b/>
          <w:szCs w:val="24"/>
        </w:rPr>
      </w:pPr>
      <w:r w:rsidRPr="00650FB0">
        <w:rPr>
          <w:rFonts w:ascii="Tahoma" w:hAnsi="Tahoma" w:cs="Tahoma"/>
          <w:b/>
          <w:szCs w:val="24"/>
        </w:rPr>
        <w:t xml:space="preserve">ODBIÓR I ZAGOSPODAROWANIE ODPADÓW KOMUNALNYCH </w:t>
      </w:r>
    </w:p>
    <w:p w:rsidR="00520C17" w:rsidRPr="000808A3" w:rsidRDefault="00520C17" w:rsidP="00520C17">
      <w:pPr>
        <w:spacing w:after="0"/>
        <w:jc w:val="center"/>
        <w:rPr>
          <w:rFonts w:ascii="Tahoma" w:hAnsi="Tahoma" w:cs="Tahoma"/>
          <w:b/>
          <w:szCs w:val="24"/>
        </w:rPr>
      </w:pPr>
      <w:r w:rsidRPr="00650FB0">
        <w:rPr>
          <w:rFonts w:ascii="Tahoma" w:hAnsi="Tahoma" w:cs="Tahoma"/>
          <w:b/>
          <w:szCs w:val="24"/>
        </w:rPr>
        <w:t>OD WŁAŚCICIELI NIERUCHOMOŚCI ZAMIE</w:t>
      </w:r>
      <w:r>
        <w:rPr>
          <w:rFonts w:ascii="Tahoma" w:hAnsi="Tahoma" w:cs="Tahoma"/>
          <w:b/>
          <w:szCs w:val="24"/>
        </w:rPr>
        <w:t xml:space="preserve">SZKAŁYCH </w:t>
      </w:r>
      <w:r>
        <w:rPr>
          <w:rFonts w:ascii="Tahoma" w:hAnsi="Tahoma" w:cs="Tahoma"/>
          <w:b/>
          <w:szCs w:val="24"/>
        </w:rPr>
        <w:br/>
        <w:t>Z  TERENU GMINY ŻOŁYNIA W OKRESIE OD 1.VII</w:t>
      </w:r>
      <w:r w:rsidRPr="00650FB0">
        <w:rPr>
          <w:rFonts w:ascii="Tahoma" w:hAnsi="Tahoma" w:cs="Tahoma"/>
          <w:b/>
          <w:szCs w:val="24"/>
        </w:rPr>
        <w:t>.2017</w:t>
      </w:r>
      <w:r>
        <w:rPr>
          <w:rFonts w:ascii="Tahoma" w:hAnsi="Tahoma" w:cs="Tahoma"/>
          <w:b/>
          <w:szCs w:val="24"/>
        </w:rPr>
        <w:t>r. DO 30.VI.2019</w:t>
      </w:r>
      <w:r w:rsidRPr="00650FB0">
        <w:rPr>
          <w:rFonts w:ascii="Tahoma" w:hAnsi="Tahoma" w:cs="Tahoma"/>
          <w:b/>
          <w:szCs w:val="24"/>
        </w:rPr>
        <w:t xml:space="preserve"> r.</w:t>
      </w:r>
    </w:p>
    <w:p w:rsidR="00520C17" w:rsidRDefault="00520C17" w:rsidP="00392624">
      <w:pPr>
        <w:spacing w:after="0" w:line="240" w:lineRule="auto"/>
        <w:rPr>
          <w:bCs/>
          <w:color w:val="000000"/>
        </w:rPr>
      </w:pPr>
    </w:p>
    <w:p w:rsidR="00520C17" w:rsidRPr="007C6228" w:rsidRDefault="00520C17" w:rsidP="00392624">
      <w:pPr>
        <w:spacing w:after="0" w:line="240" w:lineRule="auto"/>
        <w:rPr>
          <w:bCs/>
          <w:color w:val="000000"/>
        </w:rPr>
      </w:pPr>
      <w:r w:rsidRPr="007C6228">
        <w:rPr>
          <w:bCs/>
          <w:color w:val="000000"/>
        </w:rPr>
        <w:t xml:space="preserve">Zgodnie z </w:t>
      </w:r>
      <w:r w:rsidRPr="007C6228">
        <w:rPr>
          <w:b/>
          <w:bCs/>
          <w:color w:val="000000"/>
        </w:rPr>
        <w:t>art. 24 ust. 1 pkt 23</w:t>
      </w:r>
      <w:r w:rsidRPr="007C6228">
        <w:rPr>
          <w:bCs/>
          <w:color w:val="000000"/>
        </w:rPr>
        <w:t xml:space="preserve"> ustawy Prawo zamówień publicznych, informuje, że: </w:t>
      </w:r>
    </w:p>
    <w:p w:rsidR="00520C17" w:rsidRDefault="00520C17" w:rsidP="00392624">
      <w:pPr>
        <w:spacing w:after="0" w:line="240" w:lineRule="auto"/>
        <w:rPr>
          <w:b/>
          <w:bCs/>
          <w:color w:val="000000"/>
        </w:rPr>
      </w:pPr>
      <w:r>
        <w:rPr>
          <w:b/>
          <w:bCs/>
          <w:color w:val="000000"/>
        </w:rPr>
        <w:t>1.</w:t>
      </w:r>
    </w:p>
    <w:p w:rsidR="00520C17" w:rsidRDefault="00520C17" w:rsidP="00392624">
      <w:pPr>
        <w:pStyle w:val="Akapitzlist"/>
        <w:numPr>
          <w:ilvl w:val="0"/>
          <w:numId w:val="46"/>
        </w:numPr>
        <w:spacing w:after="0" w:line="240" w:lineRule="auto"/>
        <w:rPr>
          <w:rFonts w:eastAsia="Calibri"/>
          <w:color w:val="000000"/>
        </w:rPr>
      </w:pPr>
      <w:r w:rsidRPr="007C6228">
        <w:rPr>
          <w:rFonts w:eastAsia="Calibri"/>
          <w:color w:val="000000"/>
        </w:rPr>
        <w:t>nie należy do grupy kapitałowej*, w rozumieniu ustawy z dnia 16 lutego 2007 r. o ochronie konkurencji i konsumentów (Dz. U. Nr 2015, poz. 184);</w:t>
      </w:r>
    </w:p>
    <w:p w:rsidR="00520C17" w:rsidRPr="007C6228" w:rsidRDefault="00520C17" w:rsidP="00392624">
      <w:pPr>
        <w:spacing w:after="0" w:line="240" w:lineRule="auto"/>
        <w:rPr>
          <w:color w:val="000000"/>
        </w:rPr>
      </w:pPr>
      <w:r w:rsidRPr="007C6228">
        <w:rPr>
          <w:b/>
          <w:color w:val="000000"/>
        </w:rPr>
        <w:t>2</w:t>
      </w:r>
      <w:r>
        <w:rPr>
          <w:color w:val="000000"/>
        </w:rPr>
        <w:t>.</w:t>
      </w:r>
    </w:p>
    <w:p w:rsidR="00520C17" w:rsidRPr="006071F7" w:rsidRDefault="00520C17" w:rsidP="00392624">
      <w:pPr>
        <w:pStyle w:val="Akapitzlist"/>
        <w:numPr>
          <w:ilvl w:val="0"/>
          <w:numId w:val="46"/>
        </w:numPr>
        <w:spacing w:after="0" w:line="240" w:lineRule="auto"/>
        <w:rPr>
          <w:rFonts w:eastAsia="Times New Roman" w:cs="Times New Roman"/>
          <w:b/>
          <w:i/>
          <w:sz w:val="20"/>
          <w:szCs w:val="20"/>
          <w:lang w:eastAsia="pl-PL"/>
        </w:rPr>
      </w:pPr>
      <w:r w:rsidRPr="006071F7">
        <w:rPr>
          <w:rFonts w:eastAsia="Calibri"/>
          <w:color w:val="000000"/>
        </w:rPr>
        <w:t xml:space="preserve">należy do grupy kapitałowej*, w rozumieniu ustawy z dnia 16 lutego 2007 r. o ochronie konkurencji i konsumentów (Dz. U. Nr 2015, poz. 184), </w:t>
      </w:r>
    </w:p>
    <w:p w:rsidR="00520C17" w:rsidRPr="007C6228" w:rsidRDefault="00520C17" w:rsidP="00392624">
      <w:pPr>
        <w:spacing w:after="0" w:line="240" w:lineRule="auto"/>
        <w:rPr>
          <w:rFonts w:eastAsia="Times New Roman"/>
          <w:b/>
          <w:i/>
          <w:sz w:val="20"/>
          <w:szCs w:val="20"/>
          <w:lang w:eastAsia="pl-PL"/>
        </w:rPr>
      </w:pPr>
      <w:r w:rsidRPr="007C6228">
        <w:rPr>
          <w:rFonts w:eastAsia="Times New Roman"/>
          <w:i/>
          <w:lang w:eastAsia="pl-PL"/>
        </w:rPr>
        <w:t>W przypadku odpowiedzi pozytywnej należy wypełnić/lub dołączyć listę podmiotów grupy kapitałowej</w:t>
      </w:r>
      <w:r>
        <w:rPr>
          <w:rFonts w:eastAsia="Times New Roman"/>
          <w:i/>
          <w:lang w:eastAsia="pl-PL"/>
        </w:rPr>
        <w:t xml:space="preserve"> i zakres powiązań</w:t>
      </w:r>
      <w:r w:rsidRPr="007C6228">
        <w:rPr>
          <w:rFonts w:eastAsia="Times New Roman"/>
          <w:i/>
          <w:lang w:eastAsia="pl-PL"/>
        </w:rPr>
        <w:t>.</w:t>
      </w:r>
    </w:p>
    <w:p w:rsidR="00520C17" w:rsidRPr="007C6228" w:rsidRDefault="00520C17" w:rsidP="00520C17">
      <w:pPr>
        <w:numPr>
          <w:ilvl w:val="1"/>
          <w:numId w:val="45"/>
        </w:numPr>
        <w:spacing w:after="0" w:line="360" w:lineRule="auto"/>
        <w:jc w:val="both"/>
        <w:rPr>
          <w:rFonts w:eastAsia="Arial Unicode MS"/>
          <w:szCs w:val="24"/>
          <w:lang w:eastAsia="pl-PL"/>
        </w:rPr>
      </w:pPr>
      <w:r w:rsidRPr="007C6228">
        <w:rPr>
          <w:rFonts w:eastAsia="Arial Unicode MS"/>
          <w:szCs w:val="24"/>
          <w:lang w:eastAsia="pl-PL"/>
        </w:rPr>
        <w:t>…………………………………………………………………………………………</w:t>
      </w:r>
    </w:p>
    <w:p w:rsidR="00520C17" w:rsidRPr="007C6228" w:rsidRDefault="00520C17" w:rsidP="00520C17">
      <w:pPr>
        <w:numPr>
          <w:ilvl w:val="1"/>
          <w:numId w:val="45"/>
        </w:numPr>
        <w:spacing w:after="0" w:line="360" w:lineRule="auto"/>
        <w:jc w:val="both"/>
        <w:rPr>
          <w:rFonts w:eastAsia="Arial Unicode MS"/>
          <w:szCs w:val="24"/>
          <w:lang w:eastAsia="pl-PL"/>
        </w:rPr>
      </w:pPr>
      <w:r w:rsidRPr="007C6228">
        <w:rPr>
          <w:rFonts w:eastAsia="Arial Unicode MS"/>
          <w:szCs w:val="24"/>
          <w:lang w:eastAsia="pl-PL"/>
        </w:rPr>
        <w:t>…………………………………………………………………………………………</w:t>
      </w:r>
    </w:p>
    <w:p w:rsidR="00520C17" w:rsidRPr="007C6228" w:rsidRDefault="00520C17" w:rsidP="00520C17">
      <w:pPr>
        <w:numPr>
          <w:ilvl w:val="1"/>
          <w:numId w:val="45"/>
        </w:numPr>
        <w:spacing w:after="0" w:line="360" w:lineRule="auto"/>
        <w:jc w:val="both"/>
        <w:rPr>
          <w:rFonts w:eastAsia="Arial Unicode MS"/>
          <w:szCs w:val="24"/>
          <w:lang w:eastAsia="pl-PL"/>
        </w:rPr>
      </w:pPr>
      <w:r w:rsidRPr="007C6228">
        <w:rPr>
          <w:rFonts w:eastAsia="Arial Unicode MS"/>
          <w:szCs w:val="24"/>
          <w:lang w:eastAsia="pl-PL"/>
        </w:rPr>
        <w:t>…………………………………………………………………………………………</w:t>
      </w:r>
    </w:p>
    <w:p w:rsidR="00520C17" w:rsidRPr="007C6228" w:rsidRDefault="00520C17" w:rsidP="00520C17">
      <w:pPr>
        <w:numPr>
          <w:ilvl w:val="1"/>
          <w:numId w:val="45"/>
        </w:numPr>
        <w:spacing w:after="0" w:line="360" w:lineRule="auto"/>
        <w:jc w:val="both"/>
        <w:rPr>
          <w:rFonts w:eastAsia="Arial Unicode MS"/>
          <w:szCs w:val="24"/>
          <w:lang w:eastAsia="pl-PL"/>
        </w:rPr>
      </w:pPr>
      <w:r w:rsidRPr="007C6228">
        <w:rPr>
          <w:rFonts w:eastAsia="Arial Unicode MS"/>
          <w:szCs w:val="24"/>
          <w:lang w:eastAsia="pl-PL"/>
        </w:rPr>
        <w:t>……………………………………………………………………………………………</w:t>
      </w:r>
    </w:p>
    <w:p w:rsidR="00520C17" w:rsidRPr="007C6228" w:rsidRDefault="00520C17" w:rsidP="00520C17">
      <w:pPr>
        <w:spacing w:after="0" w:line="360" w:lineRule="auto"/>
        <w:rPr>
          <w:rFonts w:eastAsia="Times New Roman"/>
          <w:i/>
          <w:szCs w:val="24"/>
          <w:lang w:eastAsia="pl-PL"/>
        </w:rPr>
      </w:pPr>
      <w:r w:rsidRPr="007C6228">
        <w:rPr>
          <w:rFonts w:eastAsia="Times New Roman"/>
          <w:i/>
          <w:szCs w:val="24"/>
          <w:lang w:eastAsia="pl-PL"/>
        </w:rPr>
        <w:t xml:space="preserve">W przypadku odpowiedzi negatywnej należy wykreślić pkt </w:t>
      </w:r>
      <w:r>
        <w:rPr>
          <w:rFonts w:eastAsia="Times New Roman"/>
          <w:i/>
          <w:szCs w:val="24"/>
          <w:lang w:eastAsia="pl-PL"/>
        </w:rPr>
        <w:t>2</w:t>
      </w:r>
    </w:p>
    <w:p w:rsidR="00520C17" w:rsidRPr="00EF7470" w:rsidRDefault="00520C17" w:rsidP="00520C17">
      <w:pPr>
        <w:suppressAutoHyphens/>
        <w:rPr>
          <w:color w:val="000000"/>
        </w:rPr>
      </w:pPr>
    </w:p>
    <w:p w:rsidR="00520C17" w:rsidRPr="007C6228" w:rsidRDefault="00520C17" w:rsidP="00520C17">
      <w:pPr>
        <w:rPr>
          <w:color w:val="000000"/>
          <w:sz w:val="18"/>
          <w:szCs w:val="18"/>
          <w:u w:val="single"/>
        </w:rPr>
      </w:pPr>
      <w:r w:rsidRPr="00EF7470">
        <w:rPr>
          <w:color w:val="000000"/>
          <w:sz w:val="18"/>
          <w:szCs w:val="18"/>
        </w:rPr>
        <w:t>* Należy zaznaczyć właściwe przy użyciu znaku „X”.</w:t>
      </w:r>
    </w:p>
    <w:p w:rsidR="00520C17" w:rsidRDefault="00520C17" w:rsidP="00520C17">
      <w:pPr>
        <w:spacing w:after="0"/>
        <w:ind w:left="2124" w:firstLine="708"/>
        <w:rPr>
          <w:color w:val="000000"/>
          <w:lang w:eastAsia="ar-SA"/>
        </w:rPr>
      </w:pPr>
      <w:r>
        <w:rPr>
          <w:color w:val="000000"/>
        </w:rPr>
        <w:t xml:space="preserve">             ……………………………………………………………………...………………………</w:t>
      </w:r>
    </w:p>
    <w:p w:rsidR="00520C17" w:rsidRDefault="00520C17" w:rsidP="00520C17">
      <w:pPr>
        <w:spacing w:after="0"/>
        <w:ind w:left="2829"/>
        <w:rPr>
          <w:b/>
          <w:color w:val="000000"/>
          <w:sz w:val="16"/>
          <w:szCs w:val="16"/>
        </w:rPr>
      </w:pPr>
      <w:r>
        <w:rPr>
          <w:color w:val="000000"/>
          <w:lang w:eastAsia="ar-SA"/>
        </w:rPr>
        <w:t xml:space="preserve">            </w:t>
      </w:r>
      <w:r>
        <w:rPr>
          <w:i/>
          <w:color w:val="000000"/>
          <w:sz w:val="20"/>
          <w:szCs w:val="20"/>
          <w:lang w:eastAsia="ar-SA"/>
        </w:rPr>
        <w:t xml:space="preserve">(pieczątki imienne i podpisy osób uprawnionych do reprezentowania ) </w:t>
      </w:r>
    </w:p>
    <w:p w:rsidR="00520C17" w:rsidRPr="005B736D" w:rsidRDefault="00520C17" w:rsidP="00520C17">
      <w:pPr>
        <w:spacing w:after="0"/>
        <w:rPr>
          <w:rFonts w:ascii="Tahoma" w:eastAsia="Times New Roman" w:hAnsi="Tahoma" w:cs="Tahoma"/>
          <w:b/>
          <w:sz w:val="20"/>
          <w:szCs w:val="20"/>
          <w:lang w:eastAsia="pl-PL"/>
        </w:rPr>
      </w:pPr>
    </w:p>
    <w:p w:rsidR="00520C17" w:rsidRPr="005B736D" w:rsidRDefault="00520C17" w:rsidP="00520C17">
      <w:pPr>
        <w:spacing w:after="0" w:line="264" w:lineRule="auto"/>
        <w:rPr>
          <w:rFonts w:ascii="Tahoma" w:eastAsia="Times New Roman" w:hAnsi="Tahoma" w:cs="Tahoma"/>
          <w:sz w:val="20"/>
          <w:szCs w:val="20"/>
          <w:lang w:eastAsia="pl-PL"/>
        </w:rPr>
      </w:pPr>
    </w:p>
    <w:p w:rsidR="00520C17" w:rsidRPr="00824825" w:rsidRDefault="00520C17" w:rsidP="00520C17">
      <w:pPr>
        <w:rPr>
          <w:rFonts w:ascii="Tahoma" w:hAnsi="Tahoma" w:cs="Tahoma"/>
          <w:i/>
          <w:color w:val="000000"/>
          <w:sz w:val="16"/>
          <w:szCs w:val="16"/>
        </w:rPr>
      </w:pPr>
      <w:r>
        <w:rPr>
          <w:rFonts w:ascii="Tahoma" w:hAnsi="Tahoma" w:cs="Tahoma"/>
          <w:i/>
          <w:color w:val="000000"/>
          <w:sz w:val="16"/>
          <w:szCs w:val="16"/>
        </w:rPr>
        <w:t xml:space="preserve">* </w:t>
      </w:r>
      <w:r w:rsidRPr="00824825">
        <w:rPr>
          <w:rFonts w:ascii="Tahoma" w:hAnsi="Tahoma" w:cs="Tahoma"/>
          <w:i/>
          <w:color w:val="000000"/>
          <w:sz w:val="16"/>
          <w:szCs w:val="16"/>
        </w:rPr>
        <w:t>Zgodnie z art. 4 pkt 14 ustawy z dnia 16 lutego 2007 r. o ochronie konkurencji i konsumentów (</w:t>
      </w:r>
      <w:r>
        <w:rPr>
          <w:rFonts w:ascii="Tahoma" w:hAnsi="Tahoma" w:cs="Tahoma"/>
          <w:i/>
          <w:color w:val="000000"/>
          <w:sz w:val="16"/>
          <w:szCs w:val="16"/>
        </w:rPr>
        <w:t xml:space="preserve">tj. </w:t>
      </w:r>
      <w:r w:rsidRPr="00824825">
        <w:rPr>
          <w:rFonts w:ascii="Tahoma" w:hAnsi="Tahoma" w:cs="Tahoma"/>
          <w:i/>
          <w:color w:val="000000"/>
          <w:sz w:val="16"/>
          <w:szCs w:val="16"/>
        </w:rPr>
        <w:t>Dz. U. Nr 2015, poz. 184</w:t>
      </w:r>
      <w:r>
        <w:rPr>
          <w:rFonts w:ascii="Tahoma" w:hAnsi="Tahoma" w:cs="Tahoma"/>
          <w:i/>
          <w:color w:val="000000"/>
          <w:sz w:val="16"/>
          <w:szCs w:val="16"/>
        </w:rPr>
        <w:t xml:space="preserve">                 z </w:t>
      </w:r>
      <w:proofErr w:type="spellStart"/>
      <w:r>
        <w:rPr>
          <w:rFonts w:ascii="Tahoma" w:hAnsi="Tahoma" w:cs="Tahoma"/>
          <w:i/>
          <w:color w:val="000000"/>
          <w:sz w:val="16"/>
          <w:szCs w:val="16"/>
        </w:rPr>
        <w:t>późn</w:t>
      </w:r>
      <w:proofErr w:type="spellEnd"/>
      <w:r>
        <w:rPr>
          <w:rFonts w:ascii="Tahoma" w:hAnsi="Tahoma" w:cs="Tahoma"/>
          <w:i/>
          <w:color w:val="000000"/>
          <w:sz w:val="16"/>
          <w:szCs w:val="16"/>
        </w:rPr>
        <w:t>. zm.</w:t>
      </w:r>
      <w:r w:rsidRPr="00824825">
        <w:rPr>
          <w:rFonts w:ascii="Tahoma" w:hAnsi="Tahoma" w:cs="Tahoma"/>
          <w:i/>
          <w:color w:val="000000"/>
          <w:sz w:val="16"/>
          <w:szCs w:val="16"/>
        </w:rPr>
        <w:t>) przez grupę kapitałową rozumie się wszystkich przedsiębiorców, którzy są kontrolowani w sposób bezpośredni lub pośredni przez jednego przedsiębiorcę, w tym również tego przedsiębiorcę.</w:t>
      </w:r>
    </w:p>
    <w:p w:rsidR="00520C17" w:rsidRPr="000808A3" w:rsidRDefault="00520C17" w:rsidP="00520C17">
      <w:pPr>
        <w:spacing w:after="0"/>
        <w:rPr>
          <w:rFonts w:ascii="Tahoma" w:hAnsi="Tahoma" w:cs="Tahoma"/>
          <w:color w:val="000000"/>
          <w:sz w:val="16"/>
          <w:szCs w:val="16"/>
        </w:rPr>
      </w:pPr>
      <w:r w:rsidRPr="00BC7082">
        <w:rPr>
          <w:rFonts w:ascii="Tahoma" w:hAnsi="Tahoma" w:cs="Tahoma"/>
          <w:i/>
          <w:color w:val="000000"/>
          <w:sz w:val="16"/>
          <w:szCs w:val="16"/>
        </w:rPr>
        <w:t xml:space="preserve">** Wykonawca, w terminie 3 dni od zamieszczenia na stronie internetowej informacji, </w:t>
      </w:r>
      <w:r>
        <w:rPr>
          <w:rFonts w:ascii="Tahoma" w:hAnsi="Tahoma" w:cs="Tahoma"/>
          <w:i/>
          <w:color w:val="000000"/>
          <w:sz w:val="16"/>
          <w:szCs w:val="16"/>
        </w:rPr>
        <w:t xml:space="preserve">o której mowa w art. 86 ust. 5 </w:t>
      </w:r>
      <w:proofErr w:type="spellStart"/>
      <w:r w:rsidRPr="00BC7082">
        <w:rPr>
          <w:rFonts w:ascii="Tahoma" w:hAnsi="Tahoma" w:cs="Tahoma"/>
          <w:i/>
          <w:color w:val="000000"/>
          <w:sz w:val="16"/>
          <w:szCs w:val="16"/>
        </w:rPr>
        <w:t>Pzp</w:t>
      </w:r>
      <w:proofErr w:type="spellEnd"/>
      <w:r w:rsidRPr="00BC7082">
        <w:rPr>
          <w:rFonts w:ascii="Tahoma" w:hAnsi="Tahoma" w:cs="Tahoma"/>
          <w:i/>
          <w:color w:val="000000"/>
          <w:sz w:val="16"/>
          <w:szCs w:val="16"/>
        </w:rPr>
        <w:t xml:space="preserve"> (tj.: informacja z otwarcia ofert), przekazuje zamawiającemu </w:t>
      </w:r>
      <w:r w:rsidRPr="00BC7082">
        <w:rPr>
          <w:rStyle w:val="highlight"/>
          <w:rFonts w:ascii="Tahoma" w:hAnsi="Tahoma" w:cs="Tahoma"/>
          <w:color w:val="000000"/>
          <w:sz w:val="16"/>
          <w:szCs w:val="16"/>
        </w:rPr>
        <w:t>oświadczenie</w:t>
      </w:r>
      <w:r w:rsidRPr="00BC7082">
        <w:rPr>
          <w:rFonts w:ascii="Tahoma" w:hAnsi="Tahoma" w:cs="Tahoma"/>
          <w:i/>
          <w:color w:val="000000"/>
          <w:sz w:val="16"/>
          <w:szCs w:val="16"/>
        </w:rPr>
        <w:t xml:space="preserve"> o przynależności lub braku przynależności do tej samej grupy kapitałowej, o której mowa w ust. 1 pkt 23. Wraz ze złożeniem oświadczenia, wykonawca może przedstawić dowody, że</w:t>
      </w:r>
      <w:r w:rsidRPr="00BC7082">
        <w:rPr>
          <w:rFonts w:ascii="Tahoma" w:hAnsi="Tahoma" w:cs="Tahoma"/>
          <w:color w:val="000000"/>
          <w:sz w:val="16"/>
          <w:szCs w:val="16"/>
        </w:rPr>
        <w:t xml:space="preserve"> </w:t>
      </w:r>
      <w:r w:rsidRPr="00BC7082">
        <w:rPr>
          <w:rFonts w:ascii="Tahoma" w:hAnsi="Tahoma" w:cs="Tahoma"/>
          <w:i/>
          <w:color w:val="000000"/>
          <w:sz w:val="16"/>
          <w:szCs w:val="16"/>
        </w:rPr>
        <w:t xml:space="preserve">powiązania z innym wykonawcą nie prowadzą do zakłócenia konkurencji w postępowaniu o udzielenie zamówienia (art. 24 ust. 11 </w:t>
      </w:r>
      <w:proofErr w:type="spellStart"/>
      <w:r w:rsidRPr="00BC7082">
        <w:rPr>
          <w:rFonts w:ascii="Tahoma" w:hAnsi="Tahoma" w:cs="Tahoma"/>
          <w:i/>
          <w:color w:val="000000"/>
          <w:sz w:val="16"/>
          <w:szCs w:val="16"/>
        </w:rPr>
        <w:t>Pzp</w:t>
      </w:r>
      <w:proofErr w:type="spellEnd"/>
      <w:r w:rsidRPr="00BC7082">
        <w:rPr>
          <w:rFonts w:ascii="Tahoma" w:hAnsi="Tahoma" w:cs="Tahoma"/>
          <w:i/>
          <w:color w:val="000000"/>
          <w:sz w:val="16"/>
          <w:szCs w:val="16"/>
        </w:rPr>
        <w:t>).</w:t>
      </w:r>
    </w:p>
    <w:p w:rsidR="00520C17" w:rsidRPr="00DD3BF2" w:rsidRDefault="00520C17" w:rsidP="00520C17">
      <w:pPr>
        <w:widowControl w:val="0"/>
        <w:autoSpaceDE w:val="0"/>
        <w:autoSpaceDN w:val="0"/>
        <w:adjustRightInd w:val="0"/>
        <w:spacing w:after="0"/>
        <w:rPr>
          <w:rFonts w:eastAsia="Times New Roman"/>
          <w:szCs w:val="24"/>
          <w:lang w:eastAsia="pl-PL"/>
        </w:rPr>
      </w:pPr>
    </w:p>
    <w:p w:rsidR="00520C17" w:rsidRPr="00DD3BF2" w:rsidRDefault="00520C17" w:rsidP="00520C17">
      <w:pPr>
        <w:widowControl w:val="0"/>
        <w:autoSpaceDE w:val="0"/>
        <w:autoSpaceDN w:val="0"/>
        <w:adjustRightInd w:val="0"/>
        <w:spacing w:after="0"/>
        <w:rPr>
          <w:rFonts w:eastAsia="Times New Roman"/>
          <w:szCs w:val="24"/>
          <w:lang w:eastAsia="pl-PL"/>
        </w:rPr>
      </w:pPr>
    </w:p>
    <w:p w:rsidR="00520C17" w:rsidRPr="00DD3BF2" w:rsidRDefault="00520C17" w:rsidP="00520C17">
      <w:pPr>
        <w:spacing w:after="0" w:line="264" w:lineRule="auto"/>
        <w:ind w:left="4395"/>
        <w:jc w:val="center"/>
        <w:rPr>
          <w:rFonts w:eastAsia="Times New Roman"/>
          <w:i/>
          <w:sz w:val="26"/>
          <w:szCs w:val="26"/>
          <w:lang w:eastAsia="pl-PL"/>
        </w:rPr>
      </w:pPr>
      <w:r w:rsidRPr="00DD3BF2">
        <w:rPr>
          <w:rFonts w:eastAsia="Times New Roman"/>
          <w:i/>
          <w:sz w:val="26"/>
          <w:szCs w:val="26"/>
          <w:lang w:eastAsia="pl-PL"/>
        </w:rPr>
        <w:t>-----------------------------------------------</w:t>
      </w:r>
    </w:p>
    <w:p w:rsidR="00392624" w:rsidRDefault="00520C17" w:rsidP="00392624">
      <w:pPr>
        <w:spacing w:after="0" w:line="264" w:lineRule="auto"/>
        <w:ind w:left="4395"/>
        <w:jc w:val="center"/>
        <w:rPr>
          <w:rFonts w:ascii="Tahoma" w:eastAsia="Times New Roman" w:hAnsi="Tahoma" w:cs="Tahoma"/>
          <w:i/>
          <w:sz w:val="20"/>
          <w:szCs w:val="20"/>
          <w:lang w:eastAsia="pl-PL"/>
        </w:rPr>
      </w:pPr>
      <w:r w:rsidRPr="00DD3BF2">
        <w:rPr>
          <w:rFonts w:ascii="Tahoma" w:eastAsia="Times New Roman" w:hAnsi="Tahoma" w:cs="Tahoma"/>
          <w:i/>
          <w:sz w:val="16"/>
          <w:szCs w:val="16"/>
          <w:lang w:eastAsia="pl-PL"/>
        </w:rPr>
        <w:t>Podpis osoby upoważnionej</w:t>
      </w:r>
      <w:r w:rsidR="00392624">
        <w:rPr>
          <w:rFonts w:ascii="Tahoma" w:eastAsia="Times New Roman" w:hAnsi="Tahoma" w:cs="Tahoma"/>
          <w:i/>
          <w:sz w:val="20"/>
          <w:szCs w:val="20"/>
          <w:lang w:eastAsia="pl-PL"/>
        </w:rPr>
        <w:br w:type="page"/>
      </w:r>
    </w:p>
    <w:p w:rsidR="00520C17" w:rsidRDefault="00C779C5" w:rsidP="00520C17">
      <w:pPr>
        <w:spacing w:after="0" w:line="264" w:lineRule="auto"/>
        <w:jc w:val="right"/>
        <w:rPr>
          <w:rFonts w:ascii="Tahoma" w:eastAsia="Times New Roman" w:hAnsi="Tahoma" w:cs="Tahoma"/>
          <w:i/>
          <w:sz w:val="20"/>
          <w:szCs w:val="20"/>
          <w:lang w:eastAsia="pl-PL"/>
        </w:rPr>
      </w:pPr>
      <w:r>
        <w:rPr>
          <w:rFonts w:ascii="Tahoma" w:eastAsia="Times New Roman" w:hAnsi="Tahoma" w:cs="Tahoma"/>
          <w:i/>
          <w:sz w:val="20"/>
          <w:szCs w:val="20"/>
          <w:lang w:eastAsia="pl-PL"/>
        </w:rPr>
        <w:lastRenderedPageBreak/>
        <w:t>Zał. Nr 6</w:t>
      </w:r>
      <w:r w:rsidR="00520C17" w:rsidRPr="005B736D">
        <w:rPr>
          <w:rFonts w:ascii="Tahoma" w:eastAsia="Times New Roman" w:hAnsi="Tahoma" w:cs="Tahoma"/>
          <w:i/>
          <w:sz w:val="20"/>
          <w:szCs w:val="20"/>
          <w:lang w:eastAsia="pl-PL"/>
        </w:rPr>
        <w:t xml:space="preserve">  do </w:t>
      </w:r>
      <w:r w:rsidR="00520C17">
        <w:rPr>
          <w:rFonts w:ascii="Tahoma" w:eastAsia="Times New Roman" w:hAnsi="Tahoma" w:cs="Tahoma"/>
          <w:i/>
          <w:sz w:val="20"/>
          <w:szCs w:val="20"/>
          <w:lang w:eastAsia="pl-PL"/>
        </w:rPr>
        <w:t>SIWZ</w:t>
      </w:r>
    </w:p>
    <w:p w:rsidR="000C55AE" w:rsidRPr="007D034A" w:rsidRDefault="000C55AE" w:rsidP="000C55AE">
      <w:pPr>
        <w:rPr>
          <w:rFonts w:cstheme="minorHAnsi"/>
          <w:sz w:val="24"/>
          <w:szCs w:val="24"/>
        </w:rPr>
      </w:pPr>
    </w:p>
    <w:p w:rsidR="000C55AE" w:rsidRPr="007D034A" w:rsidRDefault="000C55AE" w:rsidP="000C55AE">
      <w:pPr>
        <w:pStyle w:val="Nagwek10"/>
        <w:rPr>
          <w:rFonts w:asciiTheme="minorHAnsi" w:hAnsiTheme="minorHAnsi" w:cstheme="minorHAnsi"/>
          <w:szCs w:val="24"/>
        </w:rPr>
      </w:pPr>
      <w:r>
        <w:rPr>
          <w:rFonts w:asciiTheme="minorHAnsi" w:hAnsiTheme="minorHAnsi" w:cstheme="minorHAnsi"/>
          <w:b/>
          <w:szCs w:val="24"/>
        </w:rPr>
        <w:t>PROJEKT UMOWY</w:t>
      </w:r>
    </w:p>
    <w:p w:rsidR="000C55AE" w:rsidRPr="007D034A" w:rsidRDefault="000C55AE" w:rsidP="000C55AE">
      <w:pPr>
        <w:ind w:right="72"/>
        <w:rPr>
          <w:rFonts w:cstheme="minorHAnsi"/>
          <w:b/>
          <w:sz w:val="24"/>
          <w:szCs w:val="24"/>
        </w:rPr>
      </w:pPr>
    </w:p>
    <w:p w:rsidR="000C55AE" w:rsidRPr="007D034A" w:rsidRDefault="000C55AE" w:rsidP="000C55AE">
      <w:pPr>
        <w:tabs>
          <w:tab w:val="left" w:pos="9000"/>
        </w:tabs>
        <w:ind w:right="72"/>
        <w:jc w:val="both"/>
        <w:rPr>
          <w:rFonts w:cstheme="minorHAnsi"/>
          <w:sz w:val="24"/>
          <w:szCs w:val="24"/>
        </w:rPr>
      </w:pPr>
      <w:r w:rsidRPr="007D034A">
        <w:rPr>
          <w:rFonts w:cstheme="minorHAnsi"/>
          <w:sz w:val="24"/>
          <w:szCs w:val="24"/>
        </w:rPr>
        <w:t>Nr</w:t>
      </w:r>
      <w:r w:rsidRPr="007D034A">
        <w:rPr>
          <w:rFonts w:cstheme="minorHAnsi"/>
          <w:b/>
          <w:sz w:val="24"/>
          <w:szCs w:val="24"/>
        </w:rPr>
        <w:t xml:space="preserve"> ………………………… </w:t>
      </w:r>
      <w:r w:rsidRPr="007D034A">
        <w:rPr>
          <w:rFonts w:cstheme="minorHAnsi"/>
          <w:sz w:val="24"/>
          <w:szCs w:val="24"/>
        </w:rPr>
        <w:t xml:space="preserve">zawarta w Żołyni w dniu </w:t>
      </w:r>
      <w:r w:rsidRPr="007D034A">
        <w:rPr>
          <w:rFonts w:cstheme="minorHAnsi"/>
          <w:b/>
          <w:sz w:val="24"/>
          <w:szCs w:val="24"/>
        </w:rPr>
        <w:t xml:space="preserve">………………….. </w:t>
      </w:r>
      <w:r w:rsidRPr="007D034A">
        <w:rPr>
          <w:rFonts w:cstheme="minorHAnsi"/>
          <w:sz w:val="24"/>
          <w:szCs w:val="24"/>
        </w:rPr>
        <w:t>pomiędzy Gminą Żołynia ul.  Rynek 22, 37-110 Żołynia zwanym dalej Zamawiającym, którą reprezentuje:</w:t>
      </w:r>
    </w:p>
    <w:p w:rsidR="000C55AE" w:rsidRPr="007D034A" w:rsidRDefault="000C55AE" w:rsidP="000C55AE">
      <w:pPr>
        <w:ind w:right="992"/>
        <w:jc w:val="both"/>
        <w:rPr>
          <w:rFonts w:cstheme="minorHAnsi"/>
          <w:sz w:val="24"/>
          <w:szCs w:val="24"/>
        </w:rPr>
      </w:pPr>
      <w:r w:rsidRPr="007D034A">
        <w:rPr>
          <w:rFonts w:cstheme="minorHAnsi"/>
          <w:sz w:val="24"/>
          <w:szCs w:val="24"/>
        </w:rPr>
        <w:t>Wójt Gminy – Andrzej Benedyk</w:t>
      </w:r>
    </w:p>
    <w:p w:rsidR="000C55AE" w:rsidRPr="007D034A" w:rsidRDefault="000C55AE" w:rsidP="000C55AE">
      <w:pPr>
        <w:jc w:val="both"/>
        <w:rPr>
          <w:rFonts w:cstheme="minorHAnsi"/>
          <w:sz w:val="24"/>
          <w:szCs w:val="24"/>
        </w:rPr>
      </w:pPr>
      <w:r w:rsidRPr="007D034A">
        <w:rPr>
          <w:rFonts w:cstheme="minorHAnsi"/>
          <w:sz w:val="24"/>
          <w:szCs w:val="24"/>
        </w:rPr>
        <w:t xml:space="preserve">a </w:t>
      </w:r>
    </w:p>
    <w:p w:rsidR="000C55AE" w:rsidRPr="007D034A" w:rsidRDefault="000C55AE" w:rsidP="000C55AE">
      <w:pPr>
        <w:jc w:val="both"/>
        <w:rPr>
          <w:rFonts w:cstheme="minorHAnsi"/>
          <w:color w:val="000000" w:themeColor="text1"/>
          <w:sz w:val="24"/>
          <w:szCs w:val="24"/>
        </w:rPr>
      </w:pPr>
      <w:r w:rsidRPr="007D034A">
        <w:rPr>
          <w:rFonts w:cstheme="minorHAnsi"/>
          <w:sz w:val="24"/>
          <w:szCs w:val="24"/>
        </w:rPr>
        <w:t xml:space="preserve">…………………………………………………………………………………………………………………………………………….. </w:t>
      </w:r>
      <w:r w:rsidRPr="007D034A">
        <w:rPr>
          <w:rFonts w:cstheme="minorHAnsi"/>
          <w:color w:val="000000" w:themeColor="text1"/>
          <w:sz w:val="24"/>
          <w:szCs w:val="24"/>
        </w:rPr>
        <w:t xml:space="preserve">działającą na podstawie wpisu do …………………………………, NIP ………………………………, </w:t>
      </w:r>
    </w:p>
    <w:p w:rsidR="000C55AE" w:rsidRPr="007D034A" w:rsidRDefault="000C55AE" w:rsidP="000C55AE">
      <w:pPr>
        <w:jc w:val="both"/>
        <w:rPr>
          <w:rFonts w:cstheme="minorHAnsi"/>
          <w:sz w:val="24"/>
          <w:szCs w:val="24"/>
        </w:rPr>
      </w:pPr>
      <w:r w:rsidRPr="007D034A">
        <w:rPr>
          <w:rFonts w:cstheme="minorHAnsi"/>
          <w:sz w:val="24"/>
          <w:szCs w:val="24"/>
        </w:rPr>
        <w:t>zwaną dalej Wykonawcą, którą reprezentuje:</w:t>
      </w:r>
    </w:p>
    <w:p w:rsidR="000C55AE" w:rsidRPr="007D034A" w:rsidRDefault="000C55AE" w:rsidP="000C55AE">
      <w:pPr>
        <w:jc w:val="both"/>
        <w:rPr>
          <w:rFonts w:cstheme="minorHAnsi"/>
          <w:sz w:val="24"/>
          <w:szCs w:val="24"/>
        </w:rPr>
      </w:pPr>
    </w:p>
    <w:p w:rsidR="000C55AE" w:rsidRPr="007D034A" w:rsidRDefault="000C55AE" w:rsidP="000C55AE">
      <w:pPr>
        <w:jc w:val="both"/>
        <w:rPr>
          <w:rFonts w:cstheme="minorHAnsi"/>
          <w:sz w:val="24"/>
          <w:szCs w:val="24"/>
        </w:rPr>
      </w:pPr>
      <w:r w:rsidRPr="007D034A">
        <w:rPr>
          <w:rFonts w:cstheme="minorHAnsi"/>
          <w:sz w:val="24"/>
          <w:szCs w:val="24"/>
        </w:rPr>
        <w:t>………………………………………………………………………………………………………………………..</w:t>
      </w:r>
    </w:p>
    <w:p w:rsidR="000C55AE" w:rsidRPr="007D034A" w:rsidRDefault="000C55AE" w:rsidP="000C55AE">
      <w:pPr>
        <w:jc w:val="both"/>
        <w:rPr>
          <w:rFonts w:cstheme="minorHAnsi"/>
          <w:sz w:val="24"/>
          <w:szCs w:val="24"/>
        </w:rPr>
      </w:pPr>
    </w:p>
    <w:p w:rsidR="000C55AE" w:rsidRPr="007D034A" w:rsidRDefault="000C55AE" w:rsidP="000C55AE">
      <w:pPr>
        <w:jc w:val="both"/>
        <w:rPr>
          <w:rFonts w:cstheme="minorHAnsi"/>
          <w:sz w:val="24"/>
          <w:szCs w:val="24"/>
        </w:rPr>
      </w:pPr>
      <w:r w:rsidRPr="007D034A">
        <w:rPr>
          <w:rFonts w:cstheme="minorHAnsi"/>
          <w:sz w:val="24"/>
          <w:szCs w:val="24"/>
        </w:rPr>
        <w:t xml:space="preserve">treści następującej:                   </w:t>
      </w:r>
    </w:p>
    <w:p w:rsidR="000C55AE" w:rsidRPr="007D034A" w:rsidRDefault="000C55AE" w:rsidP="000C55AE">
      <w:pPr>
        <w:jc w:val="center"/>
        <w:rPr>
          <w:rFonts w:cstheme="minorHAnsi"/>
          <w:sz w:val="24"/>
          <w:szCs w:val="24"/>
        </w:rPr>
      </w:pPr>
    </w:p>
    <w:p w:rsidR="000C55AE" w:rsidRPr="007D034A" w:rsidRDefault="000C55AE" w:rsidP="000C55AE">
      <w:pPr>
        <w:jc w:val="center"/>
        <w:rPr>
          <w:rFonts w:cstheme="minorHAnsi"/>
          <w:sz w:val="24"/>
          <w:szCs w:val="24"/>
        </w:rPr>
      </w:pPr>
      <w:r w:rsidRPr="007D034A">
        <w:rPr>
          <w:rFonts w:cstheme="minorHAnsi"/>
          <w:b/>
          <w:sz w:val="24"/>
          <w:szCs w:val="24"/>
        </w:rPr>
        <w:t>§ 1</w:t>
      </w:r>
    </w:p>
    <w:p w:rsidR="000C55AE" w:rsidRPr="007D034A" w:rsidRDefault="000C55AE" w:rsidP="000C55AE">
      <w:pPr>
        <w:pStyle w:val="Tekstblokowy1"/>
        <w:ind w:left="0" w:right="0"/>
        <w:jc w:val="both"/>
        <w:rPr>
          <w:rFonts w:asciiTheme="minorHAnsi" w:hAnsiTheme="minorHAnsi" w:cstheme="minorHAnsi"/>
          <w:sz w:val="24"/>
          <w:szCs w:val="24"/>
        </w:rPr>
      </w:pPr>
      <w:r w:rsidRPr="007D034A">
        <w:rPr>
          <w:rFonts w:asciiTheme="minorHAnsi" w:hAnsiTheme="minorHAnsi" w:cstheme="minorHAnsi"/>
          <w:sz w:val="24"/>
          <w:szCs w:val="24"/>
        </w:rPr>
        <w:t xml:space="preserve">Na podstawie wyników przetargu nieograniczonego rozstrzygniętego w dniu </w:t>
      </w:r>
      <w:r w:rsidRPr="007D034A">
        <w:rPr>
          <w:rFonts w:asciiTheme="minorHAnsi" w:hAnsiTheme="minorHAnsi" w:cstheme="minorHAnsi"/>
          <w:color w:val="000000" w:themeColor="text1"/>
          <w:sz w:val="24"/>
          <w:szCs w:val="24"/>
        </w:rPr>
        <w:t>…………………………r. w U.G. Żołyni, a ogłoszonego w BIP, stronie internetowej</w:t>
      </w:r>
      <w:r w:rsidRPr="007D034A">
        <w:rPr>
          <w:rFonts w:asciiTheme="minorHAnsi" w:hAnsiTheme="minorHAnsi" w:cstheme="minorHAnsi"/>
          <w:sz w:val="24"/>
          <w:szCs w:val="24"/>
        </w:rPr>
        <w:t xml:space="preserve"> zamawiającego oraz tablicach ogłoszeń Urzędu Gminy Zamawiający zleca, a Wykonawca przyjmuje do realizacji wykonanie zadania pn.: </w:t>
      </w:r>
    </w:p>
    <w:p w:rsidR="000C55AE" w:rsidRPr="007D034A" w:rsidRDefault="000C55AE" w:rsidP="000C55AE">
      <w:pPr>
        <w:pStyle w:val="Tekstblokowy1"/>
        <w:ind w:left="0" w:right="0"/>
        <w:jc w:val="both"/>
        <w:rPr>
          <w:rFonts w:asciiTheme="minorHAnsi" w:hAnsiTheme="minorHAnsi" w:cstheme="minorHAnsi"/>
          <w:sz w:val="24"/>
          <w:szCs w:val="24"/>
        </w:rPr>
      </w:pPr>
    </w:p>
    <w:p w:rsidR="000C55AE" w:rsidRPr="007D034A" w:rsidRDefault="000C55AE" w:rsidP="000C55AE">
      <w:pPr>
        <w:jc w:val="center"/>
        <w:rPr>
          <w:rFonts w:cstheme="minorHAnsi"/>
          <w:sz w:val="24"/>
          <w:szCs w:val="24"/>
        </w:rPr>
      </w:pPr>
      <w:r w:rsidRPr="007D034A">
        <w:rPr>
          <w:rFonts w:cstheme="minorHAnsi"/>
          <w:b/>
          <w:sz w:val="24"/>
          <w:szCs w:val="24"/>
        </w:rPr>
        <w:t xml:space="preserve">ODBIÓR I ZAGOSPODAROWANIE ODPADÓW KOMUNALNYCH </w:t>
      </w:r>
    </w:p>
    <w:p w:rsidR="000C55AE" w:rsidRPr="007D034A" w:rsidRDefault="000C55AE" w:rsidP="000C55AE">
      <w:pPr>
        <w:jc w:val="center"/>
        <w:rPr>
          <w:rFonts w:cstheme="minorHAnsi"/>
          <w:sz w:val="24"/>
          <w:szCs w:val="24"/>
        </w:rPr>
      </w:pPr>
      <w:r w:rsidRPr="007D034A">
        <w:rPr>
          <w:rFonts w:cstheme="minorHAnsi"/>
          <w:b/>
          <w:sz w:val="24"/>
          <w:szCs w:val="24"/>
        </w:rPr>
        <w:t>OD WŁAŚCICIELI NIERUCHOMOŚCI ZAMIESZKAŁYCH</w:t>
      </w:r>
    </w:p>
    <w:p w:rsidR="000C55AE" w:rsidRPr="007D034A" w:rsidRDefault="000C55AE" w:rsidP="000C55AE">
      <w:pPr>
        <w:jc w:val="center"/>
        <w:rPr>
          <w:rFonts w:cstheme="minorHAnsi"/>
          <w:sz w:val="24"/>
          <w:szCs w:val="24"/>
        </w:rPr>
      </w:pPr>
      <w:r w:rsidRPr="007D034A">
        <w:rPr>
          <w:rFonts w:cstheme="minorHAnsi"/>
          <w:b/>
          <w:sz w:val="24"/>
          <w:szCs w:val="24"/>
        </w:rPr>
        <w:t>Z  TERENU GMINY ŻOŁYNIA</w:t>
      </w:r>
    </w:p>
    <w:p w:rsidR="000C55AE" w:rsidRPr="007D034A" w:rsidRDefault="000C55AE" w:rsidP="000C55AE">
      <w:pPr>
        <w:jc w:val="center"/>
        <w:rPr>
          <w:rFonts w:cstheme="minorHAnsi"/>
          <w:sz w:val="24"/>
          <w:szCs w:val="24"/>
        </w:rPr>
      </w:pPr>
      <w:r w:rsidRPr="007D034A">
        <w:rPr>
          <w:rFonts w:cstheme="minorHAnsi"/>
          <w:b/>
          <w:sz w:val="24"/>
          <w:szCs w:val="24"/>
        </w:rPr>
        <w:t>W OKRESIE OD 1.VII.2017 DO 30.VI.2019 r.</w:t>
      </w:r>
    </w:p>
    <w:p w:rsidR="000C55AE" w:rsidRPr="007D034A" w:rsidRDefault="000C55AE" w:rsidP="000C55AE">
      <w:pPr>
        <w:jc w:val="center"/>
        <w:rPr>
          <w:rFonts w:cstheme="minorHAnsi"/>
          <w:b/>
          <w:sz w:val="24"/>
          <w:szCs w:val="24"/>
        </w:rPr>
      </w:pPr>
    </w:p>
    <w:p w:rsidR="000C55AE" w:rsidRPr="007D034A" w:rsidRDefault="000C55AE" w:rsidP="000C55AE">
      <w:pPr>
        <w:jc w:val="both"/>
        <w:rPr>
          <w:rFonts w:cstheme="minorHAnsi"/>
          <w:sz w:val="24"/>
          <w:szCs w:val="24"/>
        </w:rPr>
      </w:pPr>
      <w:r w:rsidRPr="007D034A">
        <w:rPr>
          <w:rFonts w:cstheme="minorHAnsi"/>
          <w:sz w:val="24"/>
          <w:szCs w:val="24"/>
        </w:rPr>
        <w:t>1. Przedmiotem zamówienia jest:</w:t>
      </w:r>
    </w:p>
    <w:p w:rsidR="000C55AE" w:rsidRPr="007D034A" w:rsidRDefault="000C55AE" w:rsidP="000C55AE">
      <w:pPr>
        <w:jc w:val="both"/>
        <w:rPr>
          <w:rFonts w:cstheme="minorHAnsi"/>
          <w:sz w:val="24"/>
          <w:szCs w:val="24"/>
        </w:rPr>
      </w:pPr>
      <w:r w:rsidRPr="007D034A">
        <w:rPr>
          <w:rFonts w:cstheme="minorHAnsi"/>
          <w:sz w:val="24"/>
          <w:szCs w:val="24"/>
        </w:rPr>
        <w:t xml:space="preserve">1.1. Odbieranie i zagospodarowanie (odzysk lub unieszkodliwienie) wskazanych w opisie zamówienia odpadów komunalnych z nieruchomości położonych na terenie Gminy Żołynia, </w:t>
      </w:r>
      <w:r w:rsidRPr="007D034A">
        <w:rPr>
          <w:rFonts w:cstheme="minorHAnsi"/>
          <w:sz w:val="24"/>
          <w:szCs w:val="24"/>
        </w:rPr>
        <w:lastRenderedPageBreak/>
        <w:t>na których zamieszkują mieszkańcy, w sposób zapewniający osiągnięcie odpowiednich poziomów recyklingu, przygotowania do ponownego użycia i odzysku innymi metodami oraz ograniczenie masy odpadów komunalnych ulegających biodegradacji przekazywanych do składowania.</w:t>
      </w:r>
    </w:p>
    <w:p w:rsidR="000C55AE" w:rsidRPr="007D034A" w:rsidRDefault="000C55AE" w:rsidP="000C55AE">
      <w:pPr>
        <w:jc w:val="both"/>
        <w:rPr>
          <w:rFonts w:cstheme="minorHAnsi"/>
          <w:sz w:val="24"/>
          <w:szCs w:val="24"/>
        </w:rPr>
      </w:pPr>
      <w:r w:rsidRPr="007D034A">
        <w:rPr>
          <w:rFonts w:cstheme="minorHAnsi"/>
          <w:sz w:val="24"/>
          <w:szCs w:val="24"/>
        </w:rPr>
        <w:t>1.2 Odbieranie odpadów komunalnych  nie rzadziej niż jeden raz w miesiącu zgodnie z harmonogramem.</w:t>
      </w:r>
    </w:p>
    <w:p w:rsidR="000C55AE" w:rsidRPr="007D034A" w:rsidRDefault="000C55AE" w:rsidP="000C55AE">
      <w:pPr>
        <w:jc w:val="both"/>
        <w:rPr>
          <w:rFonts w:cstheme="minorHAnsi"/>
          <w:sz w:val="24"/>
          <w:szCs w:val="24"/>
        </w:rPr>
      </w:pPr>
      <w:r w:rsidRPr="007D034A">
        <w:rPr>
          <w:rFonts w:cstheme="minorHAnsi"/>
          <w:sz w:val="24"/>
          <w:szCs w:val="24"/>
        </w:rPr>
        <w:t>1.3. Odbieranie odpadów budowlanych i rozbiórkowych.</w:t>
      </w:r>
    </w:p>
    <w:p w:rsidR="000C55AE" w:rsidRPr="007D034A" w:rsidRDefault="000C55AE" w:rsidP="000C55AE">
      <w:pPr>
        <w:pStyle w:val="Default"/>
        <w:jc w:val="both"/>
        <w:rPr>
          <w:rFonts w:asciiTheme="minorHAnsi" w:hAnsiTheme="minorHAnsi" w:cstheme="minorHAnsi"/>
        </w:rPr>
      </w:pPr>
      <w:r w:rsidRPr="007D034A">
        <w:rPr>
          <w:rFonts w:asciiTheme="minorHAnsi" w:hAnsiTheme="minorHAnsi" w:cstheme="minorHAnsi"/>
          <w:color w:val="auto"/>
        </w:rPr>
        <w:t xml:space="preserve">1.4. </w:t>
      </w:r>
      <w:r w:rsidRPr="007D034A">
        <w:rPr>
          <w:rFonts w:asciiTheme="minorHAnsi" w:hAnsiTheme="minorHAnsi" w:cstheme="minorHAnsi"/>
          <w:bCs/>
          <w:color w:val="auto"/>
        </w:rPr>
        <w:t>Odbieranie odpadów: wielkogabarytowych</w:t>
      </w:r>
      <w:r w:rsidRPr="007D034A">
        <w:rPr>
          <w:rFonts w:asciiTheme="minorHAnsi" w:hAnsiTheme="minorHAnsi" w:cstheme="minorHAnsi"/>
          <w:color w:val="auto"/>
        </w:rPr>
        <w:t>, przeterminowanych leków i chemikaliów, środków ochrony roślin, zużytego sprzętu elektrycznego i elektronicznego, zużytych opon, zużytych baterii i akumulatorów.</w:t>
      </w:r>
    </w:p>
    <w:p w:rsidR="000C55AE" w:rsidRPr="007D034A" w:rsidRDefault="000C55AE" w:rsidP="000C55AE">
      <w:pPr>
        <w:jc w:val="both"/>
        <w:rPr>
          <w:rFonts w:cstheme="minorHAnsi"/>
          <w:sz w:val="24"/>
          <w:szCs w:val="24"/>
        </w:rPr>
      </w:pPr>
      <w:r w:rsidRPr="007D034A">
        <w:rPr>
          <w:rFonts w:cstheme="minorHAnsi"/>
          <w:sz w:val="24"/>
          <w:szCs w:val="24"/>
        </w:rPr>
        <w:t xml:space="preserve">Terminy i miejsca odbioru odpadów określi Harmonogram </w:t>
      </w:r>
      <w:r w:rsidRPr="007D034A">
        <w:rPr>
          <w:rFonts w:cstheme="minorHAnsi"/>
          <w:b/>
          <w:sz w:val="24"/>
          <w:szCs w:val="24"/>
        </w:rPr>
        <w:t>.</w:t>
      </w:r>
    </w:p>
    <w:p w:rsidR="000C55AE" w:rsidRPr="007D034A" w:rsidRDefault="000C55AE" w:rsidP="000C55AE">
      <w:pPr>
        <w:jc w:val="both"/>
        <w:rPr>
          <w:rFonts w:cstheme="minorHAnsi"/>
          <w:b/>
          <w:sz w:val="24"/>
          <w:szCs w:val="24"/>
        </w:rPr>
      </w:pPr>
    </w:p>
    <w:p w:rsidR="000C55AE" w:rsidRPr="007D034A" w:rsidRDefault="000C55AE" w:rsidP="000C55AE">
      <w:pPr>
        <w:jc w:val="both"/>
        <w:rPr>
          <w:rFonts w:cstheme="minorHAnsi"/>
          <w:sz w:val="24"/>
          <w:szCs w:val="24"/>
        </w:rPr>
      </w:pPr>
      <w:r w:rsidRPr="007D034A">
        <w:rPr>
          <w:rFonts w:cstheme="minorHAnsi"/>
          <w:sz w:val="24"/>
          <w:szCs w:val="24"/>
        </w:rPr>
        <w:t xml:space="preserve">2. Zakres przedmiotu zamówienia: </w:t>
      </w:r>
    </w:p>
    <w:p w:rsidR="000C55AE" w:rsidRPr="007D034A" w:rsidRDefault="000C55AE" w:rsidP="000C55AE">
      <w:pPr>
        <w:jc w:val="both"/>
        <w:rPr>
          <w:rFonts w:cstheme="minorHAnsi"/>
          <w:sz w:val="24"/>
          <w:szCs w:val="24"/>
        </w:rPr>
      </w:pPr>
      <w:r w:rsidRPr="007D034A">
        <w:rPr>
          <w:rFonts w:cstheme="minorHAnsi"/>
          <w:sz w:val="24"/>
          <w:szCs w:val="24"/>
        </w:rPr>
        <w:t>2.1. Gmina Żołynia zgodnie z Planem Gospodarki Odpadami dla Województwa Podkarpackiego należy do Regionu Centralnego. Szacowana obecnie liczba gospodarstw domowych wynosi ok. 1740, a przebywa w nich 7031 mieszkańców (stan na 31.12.2016 r.). W Gminie na obszarze</w:t>
      </w:r>
      <w:r w:rsidRPr="007D034A">
        <w:rPr>
          <w:rStyle w:val="apple-converted-space"/>
          <w:rFonts w:cstheme="minorHAnsi"/>
          <w:sz w:val="24"/>
          <w:szCs w:val="24"/>
          <w:shd w:val="clear" w:color="auto" w:fill="FFFFFF"/>
        </w:rPr>
        <w:t> </w:t>
      </w:r>
      <w:r w:rsidRPr="007D034A">
        <w:rPr>
          <w:rFonts w:cstheme="minorHAnsi"/>
          <w:sz w:val="24"/>
          <w:szCs w:val="24"/>
          <w:shd w:val="clear" w:color="auto" w:fill="FFFFFF"/>
        </w:rPr>
        <w:t xml:space="preserve"> </w:t>
      </w:r>
      <w:r w:rsidRPr="007D034A">
        <w:rPr>
          <w:rFonts w:cstheme="minorHAnsi"/>
          <w:spacing w:val="2"/>
          <w:sz w:val="24"/>
          <w:szCs w:val="24"/>
        </w:rPr>
        <w:t>5680 ha</w:t>
      </w:r>
      <w:r w:rsidRPr="007D034A">
        <w:rPr>
          <w:rFonts w:cstheme="minorHAnsi"/>
          <w:sz w:val="24"/>
          <w:szCs w:val="24"/>
          <w:shd w:val="clear" w:color="auto" w:fill="FFFFFF"/>
        </w:rPr>
        <w:t xml:space="preserve"> </w:t>
      </w:r>
      <w:r w:rsidRPr="007D034A">
        <w:rPr>
          <w:rFonts w:cstheme="minorHAnsi"/>
          <w:sz w:val="24"/>
          <w:szCs w:val="24"/>
        </w:rPr>
        <w:t xml:space="preserve">znajduje się 4 sołectw: </w:t>
      </w:r>
    </w:p>
    <w:p w:rsidR="000C55AE" w:rsidRPr="007D034A" w:rsidRDefault="000C55AE" w:rsidP="000C55AE">
      <w:pPr>
        <w:spacing w:after="0" w:line="240" w:lineRule="auto"/>
        <w:jc w:val="both"/>
        <w:rPr>
          <w:rFonts w:cstheme="minorHAnsi"/>
          <w:sz w:val="24"/>
          <w:szCs w:val="24"/>
        </w:rPr>
      </w:pPr>
      <w:r w:rsidRPr="007D034A">
        <w:rPr>
          <w:rFonts w:cstheme="minorHAnsi"/>
          <w:sz w:val="24"/>
          <w:szCs w:val="24"/>
        </w:rPr>
        <w:t xml:space="preserve">Żołynia – 4 718 mieszkańców, </w:t>
      </w:r>
    </w:p>
    <w:p w:rsidR="000C55AE" w:rsidRPr="007D034A" w:rsidRDefault="000C55AE" w:rsidP="000C55AE">
      <w:pPr>
        <w:spacing w:after="0" w:line="240" w:lineRule="auto"/>
        <w:jc w:val="both"/>
        <w:rPr>
          <w:rFonts w:cstheme="minorHAnsi"/>
          <w:sz w:val="24"/>
          <w:szCs w:val="24"/>
        </w:rPr>
      </w:pPr>
      <w:r w:rsidRPr="007D034A">
        <w:rPr>
          <w:rFonts w:cstheme="minorHAnsi"/>
          <w:sz w:val="24"/>
          <w:szCs w:val="24"/>
        </w:rPr>
        <w:t xml:space="preserve">Brzóza Stadnicka – 1 172 mieszkańców, </w:t>
      </w:r>
    </w:p>
    <w:p w:rsidR="000C55AE" w:rsidRPr="007D034A" w:rsidRDefault="000C55AE" w:rsidP="000C55AE">
      <w:pPr>
        <w:spacing w:after="0" w:line="240" w:lineRule="auto"/>
        <w:jc w:val="both"/>
        <w:rPr>
          <w:rFonts w:cstheme="minorHAnsi"/>
          <w:sz w:val="24"/>
          <w:szCs w:val="24"/>
        </w:rPr>
      </w:pPr>
      <w:r w:rsidRPr="007D034A">
        <w:rPr>
          <w:rFonts w:cstheme="minorHAnsi"/>
          <w:sz w:val="24"/>
          <w:szCs w:val="24"/>
        </w:rPr>
        <w:t xml:space="preserve">Smolarzyny - 582 mieszkańców, </w:t>
      </w:r>
    </w:p>
    <w:p w:rsidR="000C55AE" w:rsidRPr="007D034A" w:rsidRDefault="000C55AE" w:rsidP="000C55AE">
      <w:pPr>
        <w:spacing w:after="0" w:line="240" w:lineRule="auto"/>
        <w:jc w:val="both"/>
        <w:rPr>
          <w:rFonts w:cstheme="minorHAnsi"/>
          <w:sz w:val="24"/>
          <w:szCs w:val="24"/>
        </w:rPr>
      </w:pPr>
      <w:r w:rsidRPr="007D034A">
        <w:rPr>
          <w:rFonts w:cstheme="minorHAnsi"/>
          <w:sz w:val="24"/>
          <w:szCs w:val="24"/>
        </w:rPr>
        <w:t xml:space="preserve">Kopanie - 559 mieszkańców, </w:t>
      </w:r>
    </w:p>
    <w:p w:rsidR="000C55AE" w:rsidRPr="007D034A" w:rsidRDefault="000C55AE" w:rsidP="000C55AE">
      <w:pPr>
        <w:jc w:val="both"/>
        <w:rPr>
          <w:rFonts w:cstheme="minorHAnsi"/>
          <w:sz w:val="24"/>
          <w:szCs w:val="24"/>
        </w:rPr>
      </w:pPr>
    </w:p>
    <w:p w:rsidR="000C55AE" w:rsidRPr="007D034A" w:rsidRDefault="000C55AE" w:rsidP="000C55AE">
      <w:pPr>
        <w:jc w:val="both"/>
        <w:rPr>
          <w:rFonts w:cstheme="minorHAnsi"/>
          <w:sz w:val="24"/>
          <w:szCs w:val="24"/>
        </w:rPr>
      </w:pPr>
      <w:r w:rsidRPr="007D034A">
        <w:rPr>
          <w:rFonts w:cstheme="minorHAnsi"/>
          <w:sz w:val="24"/>
          <w:szCs w:val="24"/>
        </w:rPr>
        <w:t>Przewiduje się w trakcie realizacji zamówienia wzrost lub zmniejszenie liczby gospodarstw domowych o ok 50 sztuk. Przyjęta wysokość ceny ryczałtowej nie ulegnie zmianie w przypadku zwiększenia lub zmniejszenia szacowanej liczby gospodarstw domowych.</w:t>
      </w:r>
    </w:p>
    <w:p w:rsidR="000C55AE" w:rsidRPr="007D034A" w:rsidRDefault="000C55AE" w:rsidP="000C55AE">
      <w:pPr>
        <w:jc w:val="center"/>
        <w:rPr>
          <w:rFonts w:cstheme="minorHAnsi"/>
          <w:sz w:val="24"/>
          <w:szCs w:val="24"/>
        </w:rPr>
      </w:pPr>
      <w:r w:rsidRPr="007D034A">
        <w:rPr>
          <w:rFonts w:cstheme="minorHAnsi"/>
          <w:b/>
          <w:sz w:val="24"/>
          <w:szCs w:val="24"/>
        </w:rPr>
        <w:t>§ 2</w:t>
      </w:r>
    </w:p>
    <w:p w:rsidR="000C55AE" w:rsidRPr="007D034A" w:rsidRDefault="000C55AE" w:rsidP="000C55AE">
      <w:pPr>
        <w:autoSpaceDE w:val="0"/>
        <w:jc w:val="both"/>
        <w:rPr>
          <w:rFonts w:cstheme="minorHAnsi"/>
          <w:sz w:val="24"/>
          <w:szCs w:val="24"/>
        </w:rPr>
      </w:pPr>
      <w:r w:rsidRPr="007D034A">
        <w:rPr>
          <w:rFonts w:cstheme="minorHAnsi"/>
          <w:sz w:val="24"/>
          <w:szCs w:val="24"/>
        </w:rPr>
        <w:t xml:space="preserve">1. Odbieranie odpadów selektywnych i zmieszanych odpadów komunalnych zgromadzonych przez właścicieli nieruchomości zamieszkałych w pojemnikach i workach następować będzie według ustalonego Harmonogramu. Odpady powstałe na nieruchomościach zamieszkałych powinny być wystawione </w:t>
      </w:r>
      <w:r w:rsidR="004366E2">
        <w:rPr>
          <w:rFonts w:cstheme="minorHAnsi"/>
          <w:sz w:val="24"/>
          <w:szCs w:val="24"/>
        </w:rPr>
        <w:t xml:space="preserve">przed posesję od strony dojazdu </w:t>
      </w:r>
      <w:r w:rsidRPr="007D034A">
        <w:rPr>
          <w:rFonts w:cstheme="minorHAnsi"/>
          <w:sz w:val="24"/>
          <w:szCs w:val="24"/>
        </w:rPr>
        <w:t xml:space="preserve">najpóźniej do godziny 7:00 w dniu odbioru. </w:t>
      </w:r>
    </w:p>
    <w:p w:rsidR="000C55AE" w:rsidRPr="007D034A" w:rsidRDefault="000C55AE" w:rsidP="000C55AE">
      <w:pPr>
        <w:spacing w:after="0" w:line="240" w:lineRule="auto"/>
        <w:jc w:val="both"/>
        <w:rPr>
          <w:rFonts w:cstheme="minorHAnsi"/>
          <w:sz w:val="24"/>
          <w:szCs w:val="24"/>
        </w:rPr>
      </w:pPr>
      <w:r w:rsidRPr="007D034A">
        <w:rPr>
          <w:rFonts w:cstheme="minorHAnsi"/>
          <w:sz w:val="24"/>
          <w:szCs w:val="24"/>
        </w:rPr>
        <w:t xml:space="preserve">Zgodnie z Regulaminem utrzymania czystości i porządku na terenie Gminy Żołynia odbiór odpadów selektywnych od mieszkańców gminy ( worki zapewnia wykonawca ),  prowadzony będzie według następujących zasad: </w:t>
      </w:r>
    </w:p>
    <w:p w:rsidR="000C55AE" w:rsidRPr="007D034A" w:rsidRDefault="000C55AE" w:rsidP="000C55AE">
      <w:pPr>
        <w:pStyle w:val="Bezodstpw"/>
        <w:jc w:val="both"/>
        <w:rPr>
          <w:rFonts w:asciiTheme="minorHAnsi" w:hAnsiTheme="minorHAnsi" w:cstheme="minorHAnsi"/>
        </w:rPr>
      </w:pPr>
      <w:r w:rsidRPr="007D034A">
        <w:rPr>
          <w:rFonts w:asciiTheme="minorHAnsi" w:hAnsiTheme="minorHAnsi" w:cstheme="minorHAnsi"/>
        </w:rPr>
        <w:lastRenderedPageBreak/>
        <w:t>1.1. Odpady selektywne odbierane będą w tym samym dniu, co odpady zmieszane, lecz innym środkiem transportu:</w:t>
      </w:r>
    </w:p>
    <w:p w:rsidR="000C55AE" w:rsidRPr="007D034A" w:rsidRDefault="000C55AE" w:rsidP="000C55AE">
      <w:pPr>
        <w:pStyle w:val="Bezodstpw"/>
        <w:jc w:val="both"/>
        <w:rPr>
          <w:rFonts w:asciiTheme="minorHAnsi" w:hAnsiTheme="minorHAnsi" w:cstheme="minorHAnsi"/>
          <w:color w:val="000000"/>
        </w:rPr>
      </w:pPr>
      <w:r w:rsidRPr="007D034A">
        <w:rPr>
          <w:rFonts w:asciiTheme="minorHAnsi" w:hAnsiTheme="minorHAnsi" w:cstheme="minorHAnsi"/>
          <w:color w:val="000000"/>
        </w:rPr>
        <w:t>1) worek koloru niebieskiego przeznaczony do gromadzenia odpadów z papieru, w tym tektury, odpadów  opakowaniowych z papieru i odpadów opakowaniowych  z tektury .</w:t>
      </w:r>
    </w:p>
    <w:p w:rsidR="000C55AE" w:rsidRPr="007D034A" w:rsidRDefault="000C55AE" w:rsidP="000C55AE">
      <w:pPr>
        <w:pStyle w:val="Bezodstpw"/>
        <w:jc w:val="both"/>
        <w:rPr>
          <w:rFonts w:asciiTheme="minorHAnsi" w:hAnsiTheme="minorHAnsi" w:cstheme="minorHAnsi"/>
          <w:color w:val="000000"/>
        </w:rPr>
      </w:pPr>
      <w:r w:rsidRPr="007D034A">
        <w:rPr>
          <w:rFonts w:asciiTheme="minorHAnsi" w:hAnsiTheme="minorHAnsi" w:cstheme="minorHAnsi"/>
          <w:color w:val="000000"/>
        </w:rPr>
        <w:t xml:space="preserve">2) worek koloru białego przeznaczony do gromadzenia szkła, w tym odpadów opakowaniowych ze szkła </w:t>
      </w:r>
    </w:p>
    <w:p w:rsidR="000C55AE" w:rsidRPr="007D034A" w:rsidRDefault="000C55AE" w:rsidP="000C55AE">
      <w:pPr>
        <w:pStyle w:val="Bezodstpw"/>
        <w:jc w:val="both"/>
        <w:rPr>
          <w:rFonts w:asciiTheme="minorHAnsi" w:hAnsiTheme="minorHAnsi" w:cstheme="minorHAnsi"/>
          <w:color w:val="000000"/>
        </w:rPr>
      </w:pPr>
      <w:r w:rsidRPr="007D034A">
        <w:rPr>
          <w:rFonts w:asciiTheme="minorHAnsi" w:hAnsiTheme="minorHAnsi" w:cstheme="minorHAnsi"/>
          <w:color w:val="000000"/>
        </w:rPr>
        <w:t>3) worek koloru żółtego przeznaczony do gromadzenia odpadów tworzyw sztucznych, w tym odpadów opakowaniowych tworzyw sztucznych, oraz odpadów opakowaniowych wielomateriałowych o i odpadów metali w tym odpady opakowaniowe z metali,</w:t>
      </w:r>
    </w:p>
    <w:p w:rsidR="000C55AE" w:rsidRPr="007D034A" w:rsidRDefault="000C55AE" w:rsidP="000C55AE">
      <w:pPr>
        <w:pStyle w:val="Bezodstpw"/>
        <w:jc w:val="both"/>
        <w:rPr>
          <w:rFonts w:asciiTheme="minorHAnsi" w:hAnsiTheme="minorHAnsi" w:cstheme="minorHAnsi"/>
          <w:color w:val="000000"/>
        </w:rPr>
      </w:pPr>
      <w:r w:rsidRPr="007D034A">
        <w:rPr>
          <w:rFonts w:asciiTheme="minorHAnsi" w:hAnsiTheme="minorHAnsi" w:cstheme="minorHAnsi"/>
          <w:color w:val="000000"/>
        </w:rPr>
        <w:t>4) worek koloru brązowego przeznaczony do gromadzenia od</w:t>
      </w:r>
      <w:r w:rsidRPr="007D034A">
        <w:rPr>
          <w:rFonts w:asciiTheme="minorHAnsi" w:hAnsiTheme="minorHAnsi" w:cstheme="minorHAnsi"/>
          <w:color w:val="000000" w:themeColor="text1"/>
        </w:rPr>
        <w:t>padów ulegających biodegradacji, ze szczególnym uwzględnieniem bioodpadów.</w:t>
      </w:r>
    </w:p>
    <w:p w:rsidR="000C55AE" w:rsidRPr="007D034A" w:rsidRDefault="000C55AE" w:rsidP="000C55AE">
      <w:pPr>
        <w:autoSpaceDE w:val="0"/>
        <w:jc w:val="both"/>
        <w:rPr>
          <w:rFonts w:cstheme="minorHAnsi"/>
          <w:sz w:val="24"/>
          <w:szCs w:val="24"/>
        </w:rPr>
      </w:pPr>
    </w:p>
    <w:p w:rsidR="000C55AE" w:rsidRPr="007D034A" w:rsidRDefault="000C55AE" w:rsidP="000C55AE">
      <w:pPr>
        <w:rPr>
          <w:rFonts w:cstheme="minorHAnsi"/>
          <w:sz w:val="24"/>
          <w:szCs w:val="24"/>
        </w:rPr>
      </w:pPr>
      <w:r w:rsidRPr="007D034A">
        <w:rPr>
          <w:rFonts w:cstheme="minorHAnsi"/>
          <w:sz w:val="24"/>
          <w:szCs w:val="24"/>
        </w:rPr>
        <w:t xml:space="preserve">Odpowiednie kolory worków mieszkańcy otrzymują od Zamawiającego. </w:t>
      </w:r>
    </w:p>
    <w:p w:rsidR="000C55AE" w:rsidRPr="007D034A" w:rsidRDefault="000C55AE" w:rsidP="000C55AE">
      <w:pPr>
        <w:jc w:val="both"/>
        <w:rPr>
          <w:rFonts w:cstheme="minorHAnsi"/>
          <w:sz w:val="24"/>
          <w:szCs w:val="24"/>
        </w:rPr>
      </w:pPr>
      <w:r w:rsidRPr="007D034A">
        <w:rPr>
          <w:rFonts w:cstheme="minorHAnsi"/>
          <w:sz w:val="24"/>
          <w:szCs w:val="24"/>
        </w:rPr>
        <w:t xml:space="preserve">2. Odbiór odpadów selektywnych od mieszkańców gminy, którzy zadeklarowali selektywną zbiórkę odpadów prowadzony będzie według następujących zasad: </w:t>
      </w:r>
    </w:p>
    <w:p w:rsidR="000C55AE" w:rsidRPr="007D034A" w:rsidRDefault="000C55AE" w:rsidP="000C55AE">
      <w:pPr>
        <w:jc w:val="both"/>
        <w:rPr>
          <w:rFonts w:cstheme="minorHAnsi"/>
          <w:sz w:val="24"/>
          <w:szCs w:val="24"/>
        </w:rPr>
      </w:pPr>
      <w:r w:rsidRPr="007D034A">
        <w:rPr>
          <w:rFonts w:cstheme="minorHAnsi"/>
          <w:sz w:val="24"/>
          <w:szCs w:val="24"/>
        </w:rPr>
        <w:t>2.1. Odpady selektywne odbierane będą w tym samym dniu, co odpady zmieszane, lecz innym środkiem transportu.</w:t>
      </w:r>
    </w:p>
    <w:p w:rsidR="000C55AE" w:rsidRPr="007D034A" w:rsidRDefault="000C55AE" w:rsidP="000C55AE">
      <w:pPr>
        <w:jc w:val="both"/>
        <w:rPr>
          <w:rFonts w:cstheme="minorHAnsi"/>
          <w:sz w:val="24"/>
          <w:szCs w:val="24"/>
        </w:rPr>
      </w:pPr>
      <w:r w:rsidRPr="007D034A">
        <w:rPr>
          <w:rFonts w:cstheme="minorHAnsi"/>
          <w:sz w:val="24"/>
          <w:szCs w:val="24"/>
        </w:rPr>
        <w:t>2.2. Wykonawca zobowiązany jest do odbioru wszystkich odpadów zmieszanych oraz selektywnie zebranych. Zakazuje się dopełniania pojazdów obsługujących zbiórkę odpadów komunalnych odpadami zebranymi w innej gminie, odpadami od właścicieli  nieruchomości niezamieszkałych jak również mieszania odpadów zmieszanych z selektywnie zebranymi jak też poszczególnych frakcji zebranych selektywnie.</w:t>
      </w:r>
    </w:p>
    <w:p w:rsidR="000C55AE" w:rsidRPr="007D034A" w:rsidRDefault="000C55AE" w:rsidP="000C55AE">
      <w:pPr>
        <w:jc w:val="both"/>
        <w:rPr>
          <w:rFonts w:cstheme="minorHAnsi"/>
          <w:sz w:val="24"/>
          <w:szCs w:val="24"/>
        </w:rPr>
      </w:pPr>
      <w:r w:rsidRPr="007D034A">
        <w:rPr>
          <w:rFonts w:cstheme="minorHAnsi"/>
          <w:sz w:val="24"/>
          <w:szCs w:val="24"/>
        </w:rPr>
        <w:t xml:space="preserve">Wykonawca sprawdzi losowo, raz na miesiąc nie mniej niż 5 na 300 gospodarstw domowych, odpady selektywne pod kątem prawidłowości segregacji odpadów przez mieszkańców. Listę losowo skontrolowanych gospodarstw domowych Wykonawca przedstawi Zamawiającemu w danym miesiącu. </w:t>
      </w:r>
    </w:p>
    <w:p w:rsidR="000C55AE" w:rsidRPr="007D034A" w:rsidRDefault="000C55AE" w:rsidP="000C55AE">
      <w:pPr>
        <w:jc w:val="both"/>
        <w:rPr>
          <w:rFonts w:cstheme="minorHAnsi"/>
          <w:sz w:val="24"/>
          <w:szCs w:val="24"/>
        </w:rPr>
      </w:pPr>
      <w:r w:rsidRPr="007D034A">
        <w:rPr>
          <w:rFonts w:cstheme="minorHAnsi"/>
          <w:sz w:val="24"/>
          <w:szCs w:val="24"/>
        </w:rPr>
        <w:t>W przypadku stwierdzenia niewłaściwej segregacji, Wykonawca przyjmuje te odpady jako zmieszane. Przed zakwalifikowaniem odpadów selektywnych do zmieszanych w przypadku niedopełnienia przez właściciela nieruchomości obowiązku w zakresie selektywnego zbierania odpadów komunalnych, Wykonawca sporządza na tę okoliczność dokumentację (np. oświadczenie, dokumentację fotograficzną) i przekazuje Zamawiającemu. Ponadto Wykonawca zgłosi Zamawiającemu wszelkie przypadki wystawiania przez właścicieli nieruchomości odpadów tj. przeterminowane leki i chemikalia, środki ochrony roślin, zużyte baterie i akumulatory, zużyty sprzęt elektryczny i elektroniczny, odpady wielkogabarytowe, zużyte opony niezgodnie z zapisami Harmonogramu.</w:t>
      </w:r>
      <w:r w:rsidRPr="007D034A">
        <w:rPr>
          <w:rFonts w:cstheme="minorHAnsi"/>
          <w:color w:val="ED7D31" w:themeColor="accent2"/>
          <w:sz w:val="24"/>
          <w:szCs w:val="24"/>
        </w:rPr>
        <w:t>.</w:t>
      </w:r>
      <w:r w:rsidRPr="007D034A">
        <w:rPr>
          <w:rFonts w:cstheme="minorHAnsi"/>
          <w:sz w:val="24"/>
          <w:szCs w:val="24"/>
        </w:rPr>
        <w:t xml:space="preserve"> Uchylanie się od obowiązku zgłaszania Zamawiającemu informacji dotyczącej zaistniałych nieprawidłowości w sposobie segregacji odpadów będzie stanowić naruszenie postanowień umowy. </w:t>
      </w:r>
    </w:p>
    <w:p w:rsidR="000C55AE" w:rsidRPr="007D034A" w:rsidRDefault="000C55AE" w:rsidP="000C55AE">
      <w:pPr>
        <w:jc w:val="both"/>
        <w:rPr>
          <w:rFonts w:cstheme="minorHAnsi"/>
          <w:sz w:val="24"/>
          <w:szCs w:val="24"/>
        </w:rPr>
      </w:pPr>
      <w:r w:rsidRPr="007D034A">
        <w:rPr>
          <w:rFonts w:cstheme="minorHAnsi"/>
          <w:sz w:val="24"/>
          <w:szCs w:val="24"/>
        </w:rPr>
        <w:lastRenderedPageBreak/>
        <w:t>3. Odbieranie odpadów wielkogabarytowych, przeterminowanych leków i chemikaliów, środków ochrony roślin, zużytego sprzętu elektrycznego i elektronicznego, zużytych opon, zużytych baterii i akumulatorów w okresie obowiązywania umowy następować będzie przy posesji wg ustalonego terminu.</w:t>
      </w:r>
    </w:p>
    <w:p w:rsidR="000C55AE" w:rsidRPr="007D034A" w:rsidRDefault="000C55AE" w:rsidP="000C55AE">
      <w:pPr>
        <w:jc w:val="both"/>
        <w:rPr>
          <w:rFonts w:cstheme="minorHAnsi"/>
          <w:sz w:val="24"/>
          <w:szCs w:val="24"/>
        </w:rPr>
      </w:pPr>
      <w:r w:rsidRPr="007D034A">
        <w:rPr>
          <w:rFonts w:cstheme="minorHAnsi"/>
          <w:sz w:val="24"/>
          <w:szCs w:val="24"/>
        </w:rPr>
        <w:t>4. Odbieranie odpadów budowlanych i rozbiórkowych odbywać się będzie na zgłoszenie Zamawiającego.</w:t>
      </w:r>
    </w:p>
    <w:p w:rsidR="000C55AE" w:rsidRPr="007D034A" w:rsidRDefault="000C55AE" w:rsidP="000C55AE">
      <w:pPr>
        <w:jc w:val="both"/>
        <w:rPr>
          <w:rFonts w:cstheme="minorHAnsi"/>
          <w:sz w:val="24"/>
          <w:szCs w:val="24"/>
        </w:rPr>
      </w:pPr>
      <w:r w:rsidRPr="007D034A">
        <w:rPr>
          <w:rFonts w:cstheme="minorHAnsi"/>
          <w:sz w:val="24"/>
          <w:szCs w:val="24"/>
        </w:rPr>
        <w:t xml:space="preserve">5. Wykonawca zobowiązany jest do uprzątnięcia miejsc po odbiorze odpadów komunalnych. </w:t>
      </w:r>
    </w:p>
    <w:p w:rsidR="000C55AE" w:rsidRPr="007D034A" w:rsidRDefault="000C55AE" w:rsidP="000C55AE">
      <w:pPr>
        <w:jc w:val="both"/>
        <w:rPr>
          <w:rFonts w:cstheme="minorHAnsi"/>
          <w:sz w:val="24"/>
          <w:szCs w:val="24"/>
        </w:rPr>
      </w:pPr>
      <w:r w:rsidRPr="007D034A">
        <w:rPr>
          <w:rFonts w:cstheme="minorHAnsi"/>
          <w:sz w:val="24"/>
          <w:szCs w:val="24"/>
        </w:rPr>
        <w:t>6. Jeżeli w toku realizacji zamówienia nastąpi uszkodzenie lub zniszczenie pojemników wynikłe z winy Wykonawcy, ich naprawienie i doprowadzenie do stanu poprzedniego należy do Wykonawcy.</w:t>
      </w:r>
    </w:p>
    <w:p w:rsidR="000C55AE" w:rsidRPr="007D034A" w:rsidRDefault="000C55AE" w:rsidP="000C55AE">
      <w:pPr>
        <w:jc w:val="both"/>
        <w:rPr>
          <w:rFonts w:cstheme="minorHAnsi"/>
          <w:sz w:val="24"/>
          <w:szCs w:val="24"/>
        </w:rPr>
      </w:pPr>
      <w:r w:rsidRPr="007D034A">
        <w:rPr>
          <w:rFonts w:cstheme="minorHAnsi"/>
          <w:sz w:val="24"/>
          <w:szCs w:val="24"/>
        </w:rPr>
        <w:t>7. Wykonawca winien zapewnić kontakt telefoniczny  w dniu odbioru co najmniej w godzinach 7.00-14.00 celem nadzorowania przez Zamawiającego odbierania odpadów na terenie gminy, a w sytuacjach awaryjnych bez ograniczeń.</w:t>
      </w:r>
    </w:p>
    <w:p w:rsidR="000C55AE" w:rsidRPr="007D034A" w:rsidRDefault="000C55AE" w:rsidP="000C55AE">
      <w:pPr>
        <w:jc w:val="both"/>
        <w:rPr>
          <w:rFonts w:cstheme="minorHAnsi"/>
          <w:sz w:val="24"/>
          <w:szCs w:val="24"/>
        </w:rPr>
      </w:pPr>
      <w:r w:rsidRPr="007D034A">
        <w:rPr>
          <w:rFonts w:cstheme="minorHAnsi"/>
          <w:sz w:val="24"/>
          <w:szCs w:val="24"/>
        </w:rPr>
        <w:t xml:space="preserve">8. Wykonawca prowadził będzie dokumentację związaną z działalnością objętą zamówieniem. </w:t>
      </w:r>
    </w:p>
    <w:p w:rsidR="000C55AE" w:rsidRPr="007D034A" w:rsidRDefault="000C55AE" w:rsidP="000C55AE">
      <w:pPr>
        <w:jc w:val="both"/>
        <w:rPr>
          <w:rFonts w:cstheme="minorHAnsi"/>
          <w:sz w:val="24"/>
          <w:szCs w:val="24"/>
        </w:rPr>
      </w:pPr>
      <w:r w:rsidRPr="007D034A">
        <w:rPr>
          <w:rFonts w:cstheme="minorHAnsi"/>
          <w:sz w:val="24"/>
          <w:szCs w:val="24"/>
        </w:rPr>
        <w:t>9. Wykonawca wypełniał będzie obowiązki sprawozdawcze w stosunku do Zamawiającego zgodnie z obowiązującym prawem.</w:t>
      </w:r>
    </w:p>
    <w:p w:rsidR="000C55AE" w:rsidRPr="007D034A" w:rsidRDefault="000C55AE" w:rsidP="000C55AE">
      <w:pPr>
        <w:jc w:val="both"/>
        <w:rPr>
          <w:rFonts w:cstheme="minorHAnsi"/>
          <w:sz w:val="24"/>
          <w:szCs w:val="24"/>
        </w:rPr>
      </w:pPr>
      <w:r w:rsidRPr="007D034A">
        <w:rPr>
          <w:rFonts w:cstheme="minorHAnsi"/>
          <w:sz w:val="24"/>
          <w:szCs w:val="24"/>
        </w:rPr>
        <w:t>10.Nieodebrane odpady komunalne w terminach określonych w Harmonogramie, zostaną odebrane przez Wykonawcę w dniu następnym.</w:t>
      </w:r>
    </w:p>
    <w:p w:rsidR="000C55AE" w:rsidRPr="007D034A" w:rsidRDefault="000C55AE" w:rsidP="000C55AE">
      <w:pPr>
        <w:jc w:val="both"/>
        <w:rPr>
          <w:rFonts w:cstheme="minorHAnsi"/>
          <w:sz w:val="24"/>
          <w:szCs w:val="24"/>
        </w:rPr>
      </w:pPr>
      <w:r w:rsidRPr="007D034A">
        <w:rPr>
          <w:rFonts w:cstheme="minorHAnsi"/>
          <w:sz w:val="24"/>
          <w:szCs w:val="24"/>
        </w:rPr>
        <w:t>11. Wykonawca zobowiązuje się do informowania Zamawiającego o każdej zmianie danych teleadresowych nie później niż w ciągu 3 dni od jej zaistnienia. Wysłanie przez Zamawiającego korespondencji na wskazany we wstępie do umowy adres, w przypadku zaniechania obowiązku, o którym mowa wyżej, oznaczać będzie, że korespondencja zwrócona przez placówkę pocztową traktowana będzie jako skutecznie doręczona.</w:t>
      </w:r>
    </w:p>
    <w:p w:rsidR="000C55AE" w:rsidRPr="007D034A" w:rsidRDefault="000C55AE" w:rsidP="000C55AE">
      <w:pPr>
        <w:jc w:val="both"/>
        <w:rPr>
          <w:rFonts w:cstheme="minorHAnsi"/>
          <w:sz w:val="24"/>
          <w:szCs w:val="24"/>
        </w:rPr>
      </w:pPr>
      <w:r w:rsidRPr="007D034A">
        <w:rPr>
          <w:rFonts w:cstheme="minorHAnsi"/>
          <w:sz w:val="24"/>
          <w:szCs w:val="24"/>
        </w:rPr>
        <w:t>12. Zmiana uchwał Rady Gminy Żołynia oraz przepisów prawa dotyczących odbioru</w:t>
      </w:r>
      <w:r w:rsidRPr="007D034A">
        <w:rPr>
          <w:rFonts w:cstheme="minorHAnsi"/>
          <w:sz w:val="24"/>
          <w:szCs w:val="24"/>
        </w:rPr>
        <w:br/>
        <w:t>i zagospodarowania odpadów komunalnych nie wpłyną na wynagrodzenie, parametry odbioru odpadów.</w:t>
      </w:r>
    </w:p>
    <w:p w:rsidR="000C55AE" w:rsidRPr="007D034A" w:rsidRDefault="000C55AE" w:rsidP="000C55AE">
      <w:pPr>
        <w:jc w:val="both"/>
        <w:rPr>
          <w:rFonts w:cstheme="minorHAnsi"/>
          <w:sz w:val="24"/>
          <w:szCs w:val="24"/>
        </w:rPr>
      </w:pPr>
      <w:r w:rsidRPr="007D034A">
        <w:rPr>
          <w:rFonts w:cstheme="minorHAnsi"/>
          <w:sz w:val="24"/>
          <w:szCs w:val="24"/>
        </w:rPr>
        <w:t xml:space="preserve">13. Wykonawca zobowiązuje się do przeprowadzenia  szkoleń w okresie realizacji umowy w  placówkach oświatowych Gminy Żołynia tj. </w:t>
      </w:r>
      <w:r w:rsidRPr="007D034A">
        <w:rPr>
          <w:rFonts w:cstheme="minorHAnsi"/>
          <w:sz w:val="24"/>
          <w:szCs w:val="24"/>
          <w:lang w:eastAsia="pl-PL"/>
        </w:rPr>
        <w:t xml:space="preserve">Zespole Szkół w Żołyni,  Szkoła Podstawowa w Żołyni Nr 1 i Nr 2, Szkoła Podstawowa w Brzózie Stadnickiej, Szkoła Podstawowa w Smolarzynach, </w:t>
      </w:r>
      <w:r w:rsidR="004366E2">
        <w:rPr>
          <w:rFonts w:ascii="Tahoma" w:eastAsia="Times New Roman" w:hAnsi="Tahoma" w:cs="Tahoma"/>
          <w:sz w:val="20"/>
          <w:szCs w:val="20"/>
          <w:lang w:eastAsia="pl-PL"/>
        </w:rPr>
        <w:t>Publiczne Przedszkole w Żołyni oddziały: ul. Górska, ul. Białobrzeska, Zakącie</w:t>
      </w:r>
      <w:r w:rsidR="004366E2" w:rsidRPr="007D034A">
        <w:rPr>
          <w:rFonts w:cstheme="minorHAnsi"/>
          <w:sz w:val="24"/>
          <w:szCs w:val="24"/>
        </w:rPr>
        <w:t xml:space="preserve"> </w:t>
      </w:r>
      <w:r w:rsidRPr="007D034A">
        <w:rPr>
          <w:rFonts w:cstheme="minorHAnsi"/>
          <w:sz w:val="24"/>
          <w:szCs w:val="24"/>
        </w:rPr>
        <w:t>w klasach I-VI  w grupach 20-40 osobowych promujących selektywną zbiórkę odpadów.</w:t>
      </w:r>
    </w:p>
    <w:p w:rsidR="000C55AE" w:rsidRPr="007D034A" w:rsidRDefault="000C55AE" w:rsidP="000C55AE">
      <w:pPr>
        <w:jc w:val="both"/>
        <w:rPr>
          <w:rFonts w:cstheme="minorHAnsi"/>
          <w:sz w:val="24"/>
          <w:szCs w:val="24"/>
        </w:rPr>
      </w:pPr>
      <w:r w:rsidRPr="007D034A">
        <w:rPr>
          <w:rFonts w:cstheme="minorHAnsi"/>
          <w:sz w:val="24"/>
          <w:szCs w:val="24"/>
        </w:rPr>
        <w:t xml:space="preserve">13. 1 Harmonogram szkoleń należy uzgodnić z dyrektorami placówek. Czas trwania jednego szkolenia w każdej placówce wynosić będzie co najmniej jedną godzinę lekcyjną. </w:t>
      </w:r>
    </w:p>
    <w:p w:rsidR="000C55AE" w:rsidRPr="007D034A" w:rsidRDefault="000C55AE" w:rsidP="000C55AE">
      <w:pPr>
        <w:jc w:val="both"/>
        <w:rPr>
          <w:rFonts w:cstheme="minorHAnsi"/>
          <w:sz w:val="24"/>
          <w:szCs w:val="24"/>
        </w:rPr>
      </w:pPr>
      <w:r w:rsidRPr="007D034A">
        <w:rPr>
          <w:rFonts w:cstheme="minorHAnsi"/>
          <w:sz w:val="24"/>
          <w:szCs w:val="24"/>
        </w:rPr>
        <w:lastRenderedPageBreak/>
        <w:t>13. 2. W zakres szkolenia będą wchodzić następujące zagadnienia:</w:t>
      </w:r>
    </w:p>
    <w:p w:rsidR="000C55AE" w:rsidRPr="007D034A" w:rsidRDefault="000C55AE" w:rsidP="000C55AE">
      <w:pPr>
        <w:jc w:val="both"/>
        <w:rPr>
          <w:rFonts w:cstheme="minorHAnsi"/>
          <w:sz w:val="24"/>
          <w:szCs w:val="24"/>
        </w:rPr>
      </w:pPr>
      <w:r w:rsidRPr="007D034A">
        <w:rPr>
          <w:rFonts w:cstheme="minorHAnsi"/>
          <w:sz w:val="24"/>
          <w:szCs w:val="24"/>
        </w:rPr>
        <w:t>- promowanie powtórnego wykorzystania surowców wtórnych,</w:t>
      </w:r>
    </w:p>
    <w:p w:rsidR="000C55AE" w:rsidRPr="007D034A" w:rsidRDefault="000C55AE" w:rsidP="000C55AE">
      <w:pPr>
        <w:jc w:val="both"/>
        <w:rPr>
          <w:rFonts w:cstheme="minorHAnsi"/>
          <w:sz w:val="24"/>
          <w:szCs w:val="24"/>
        </w:rPr>
      </w:pPr>
      <w:r w:rsidRPr="007D034A">
        <w:rPr>
          <w:rFonts w:cstheme="minorHAnsi"/>
          <w:sz w:val="24"/>
          <w:szCs w:val="24"/>
        </w:rPr>
        <w:t>- uświadomienie dzieciom i młodzieży problemu nadmiernego wytwarzania odpadów,</w:t>
      </w:r>
    </w:p>
    <w:p w:rsidR="000C55AE" w:rsidRPr="007D034A" w:rsidRDefault="000C55AE" w:rsidP="000C55AE">
      <w:pPr>
        <w:jc w:val="both"/>
        <w:rPr>
          <w:rFonts w:cstheme="minorHAnsi"/>
          <w:sz w:val="24"/>
          <w:szCs w:val="24"/>
        </w:rPr>
      </w:pPr>
      <w:r w:rsidRPr="007D034A">
        <w:rPr>
          <w:rFonts w:cstheme="minorHAnsi"/>
          <w:sz w:val="24"/>
          <w:szCs w:val="24"/>
        </w:rPr>
        <w:t xml:space="preserve">- promowanie selektywnego gromadzenia odpadów komunalnych w gospodarstwach domowych. </w:t>
      </w:r>
    </w:p>
    <w:p w:rsidR="000C55AE" w:rsidRPr="007D034A" w:rsidRDefault="000C55AE" w:rsidP="000C55AE">
      <w:pPr>
        <w:jc w:val="both"/>
        <w:rPr>
          <w:rFonts w:cstheme="minorHAnsi"/>
          <w:sz w:val="24"/>
          <w:szCs w:val="24"/>
        </w:rPr>
      </w:pPr>
      <w:r w:rsidRPr="007D034A">
        <w:rPr>
          <w:rFonts w:cstheme="minorHAnsi"/>
          <w:sz w:val="24"/>
          <w:szCs w:val="24"/>
        </w:rPr>
        <w:t>13.3.Potwierdzeniem zrealizowania szkoleń będzie oświadczenie dyrektora placówki oświatowej. Jeżeli w danym miesiącu Wykonawca przeprowadzi szkolenie wówczas oświadczenie dyrektora placówki załącza do faktury za dany miesiąc.</w:t>
      </w:r>
    </w:p>
    <w:p w:rsidR="000C55AE" w:rsidRPr="007D034A" w:rsidRDefault="000C55AE" w:rsidP="000C55AE">
      <w:pPr>
        <w:jc w:val="center"/>
        <w:rPr>
          <w:rFonts w:cstheme="minorHAnsi"/>
          <w:b/>
          <w:sz w:val="24"/>
          <w:szCs w:val="24"/>
        </w:rPr>
      </w:pPr>
    </w:p>
    <w:p w:rsidR="000C55AE" w:rsidRPr="007D034A" w:rsidRDefault="000C55AE" w:rsidP="000C55AE">
      <w:pPr>
        <w:jc w:val="center"/>
        <w:rPr>
          <w:rFonts w:cstheme="minorHAnsi"/>
          <w:sz w:val="24"/>
          <w:szCs w:val="24"/>
        </w:rPr>
      </w:pPr>
      <w:r w:rsidRPr="007D034A">
        <w:rPr>
          <w:rFonts w:cstheme="minorHAnsi"/>
          <w:b/>
          <w:sz w:val="24"/>
          <w:szCs w:val="24"/>
        </w:rPr>
        <w:t>§ 3</w:t>
      </w:r>
    </w:p>
    <w:p w:rsidR="000C55AE" w:rsidRPr="007D034A" w:rsidRDefault="000C55AE" w:rsidP="000C55AE">
      <w:pPr>
        <w:jc w:val="both"/>
        <w:rPr>
          <w:rFonts w:cstheme="minorHAnsi"/>
          <w:sz w:val="24"/>
          <w:szCs w:val="24"/>
        </w:rPr>
      </w:pPr>
      <w:r w:rsidRPr="007D034A">
        <w:rPr>
          <w:rFonts w:cstheme="minorHAnsi"/>
          <w:sz w:val="24"/>
          <w:szCs w:val="24"/>
        </w:rPr>
        <w:t>1. Wielkość i rodzaj pojazdów odbierających odpady należy dostosować do rodzaju odbieranych odpadów, terenu, z którego będą one odbierane oraz nośności dróg.</w:t>
      </w:r>
    </w:p>
    <w:p w:rsidR="000C55AE" w:rsidRPr="007D034A" w:rsidRDefault="000C55AE" w:rsidP="000C55AE">
      <w:pPr>
        <w:widowControl w:val="0"/>
        <w:autoSpaceDE w:val="0"/>
        <w:jc w:val="both"/>
        <w:rPr>
          <w:rFonts w:cstheme="minorHAnsi"/>
          <w:sz w:val="24"/>
          <w:szCs w:val="24"/>
        </w:rPr>
      </w:pPr>
      <w:r w:rsidRPr="007D034A">
        <w:rPr>
          <w:rFonts w:cstheme="minorHAnsi"/>
          <w:sz w:val="24"/>
          <w:szCs w:val="24"/>
        </w:rPr>
        <w:t>2.  Zmiana długości orientacyjnej trasy komunikacyjnej odbioru odpadów  nie będzie stanowić podstawy do zmiany wysokości wynagrodzenia.</w:t>
      </w:r>
    </w:p>
    <w:p w:rsidR="000C55AE" w:rsidRPr="007D034A" w:rsidRDefault="000C55AE" w:rsidP="000C55AE">
      <w:pPr>
        <w:jc w:val="both"/>
        <w:rPr>
          <w:rFonts w:cstheme="minorHAnsi"/>
          <w:sz w:val="24"/>
          <w:szCs w:val="24"/>
        </w:rPr>
      </w:pPr>
      <w:r w:rsidRPr="007D034A">
        <w:rPr>
          <w:rFonts w:cstheme="minorHAnsi"/>
          <w:sz w:val="24"/>
          <w:szCs w:val="24"/>
        </w:rPr>
        <w:t>3. Zamawiający nie dopuszcza jednoczesnego odbierania odpadów komunalnych objętych niniejszą umową z innymi odpadami pochodzącymi od właścicieli nieruchomości niezamieszkałych.</w:t>
      </w:r>
    </w:p>
    <w:p w:rsidR="000C55AE" w:rsidRPr="007D034A" w:rsidRDefault="000C55AE" w:rsidP="000C55AE">
      <w:pPr>
        <w:jc w:val="both"/>
        <w:rPr>
          <w:rFonts w:cstheme="minorHAnsi"/>
          <w:sz w:val="24"/>
          <w:szCs w:val="24"/>
        </w:rPr>
      </w:pPr>
      <w:r w:rsidRPr="007D034A">
        <w:rPr>
          <w:rFonts w:cstheme="minorHAnsi"/>
          <w:sz w:val="24"/>
          <w:szCs w:val="24"/>
        </w:rPr>
        <w:t>4. W przypadku, gdy wyznaczenie miejsca odbierania odpadów nie jest możliwe na terenie nieruchomości, na której powstają odpady, Wykonawca odbierze odpady komunalne wystawione przez właścicieli nieruchomości przy trasie komunikacyjnej, którą porusza się pojazd przedsiębiorcy odbierającego odpady, w sposób nie powodujący utrudnień i uciążliwości użytkowników dróg i ciągów komunikacyjnych.</w:t>
      </w:r>
    </w:p>
    <w:p w:rsidR="000C55AE" w:rsidRPr="007D034A" w:rsidRDefault="000C55AE" w:rsidP="000C55AE">
      <w:pPr>
        <w:jc w:val="both"/>
        <w:rPr>
          <w:rFonts w:cstheme="minorHAnsi"/>
          <w:sz w:val="24"/>
          <w:szCs w:val="24"/>
        </w:rPr>
      </w:pPr>
      <w:r w:rsidRPr="007D034A">
        <w:rPr>
          <w:rFonts w:cstheme="minorHAnsi"/>
          <w:sz w:val="24"/>
          <w:szCs w:val="24"/>
        </w:rPr>
        <w:t>5. Wykonawca winien spełniać wymogi wynikające z Rozporządzenia Ministra Środowiska z dnia 11 stycznia 2013 r. w sprawie szczegółowych wymagań w zakresie odbierania odpadów komunalnych od właścicieli nieruchomości (Dz. U. z 2013 r., poz. 122)</w:t>
      </w:r>
    </w:p>
    <w:p w:rsidR="000C55AE" w:rsidRPr="007D034A" w:rsidRDefault="000C55AE" w:rsidP="000C55AE">
      <w:pPr>
        <w:jc w:val="both"/>
        <w:rPr>
          <w:rFonts w:cstheme="minorHAnsi"/>
          <w:color w:val="00B050"/>
          <w:sz w:val="24"/>
          <w:szCs w:val="24"/>
        </w:rPr>
      </w:pPr>
    </w:p>
    <w:p w:rsidR="000C55AE" w:rsidRPr="007D034A" w:rsidRDefault="000C55AE" w:rsidP="000C55AE">
      <w:pPr>
        <w:jc w:val="center"/>
        <w:rPr>
          <w:rFonts w:cstheme="minorHAnsi"/>
          <w:b/>
          <w:sz w:val="24"/>
          <w:szCs w:val="24"/>
        </w:rPr>
      </w:pPr>
    </w:p>
    <w:p w:rsidR="000C55AE" w:rsidRPr="007D034A" w:rsidRDefault="000C55AE" w:rsidP="000C55AE">
      <w:pPr>
        <w:jc w:val="center"/>
        <w:rPr>
          <w:rFonts w:cstheme="minorHAnsi"/>
          <w:sz w:val="24"/>
          <w:szCs w:val="24"/>
        </w:rPr>
      </w:pPr>
      <w:r w:rsidRPr="007D034A">
        <w:rPr>
          <w:rFonts w:cstheme="minorHAnsi"/>
          <w:b/>
          <w:sz w:val="24"/>
          <w:szCs w:val="24"/>
        </w:rPr>
        <w:t>§ 4</w:t>
      </w:r>
    </w:p>
    <w:p w:rsidR="000C55AE" w:rsidRPr="007D034A" w:rsidRDefault="000C55AE" w:rsidP="000C55AE">
      <w:pPr>
        <w:jc w:val="both"/>
        <w:rPr>
          <w:rFonts w:cstheme="minorHAnsi"/>
          <w:sz w:val="24"/>
          <w:szCs w:val="24"/>
        </w:rPr>
      </w:pPr>
      <w:r w:rsidRPr="007D034A">
        <w:rPr>
          <w:rFonts w:cstheme="minorHAnsi"/>
          <w:sz w:val="24"/>
          <w:szCs w:val="24"/>
        </w:rPr>
        <w:t xml:space="preserve">1. Wykonawca zobowiązany jest zagospodarować odebrane zmieszane odpady komunalne poprzez ich zagospodarowanie we własnej instalacji lub przekazanie ich do odzysku podmiotowi posiadającemu stosowne zezwolenie w tym zakresie. Fakt ten </w:t>
      </w:r>
      <w:r w:rsidRPr="007D034A">
        <w:rPr>
          <w:rFonts w:cstheme="minorHAnsi"/>
          <w:sz w:val="24"/>
          <w:szCs w:val="24"/>
        </w:rPr>
        <w:lastRenderedPageBreak/>
        <w:t xml:space="preserve">udokumentowany zostanie poprzez przedstawienie zamawiającemu raz w miesiącu dokumentów potwierdzających odebranie tych odpadów tj. karta przekazania odpadów oraz potwierdzone za zgodność z oryginałem kwity wagowe. </w:t>
      </w:r>
    </w:p>
    <w:p w:rsidR="000C55AE" w:rsidRPr="007D034A" w:rsidRDefault="000C55AE" w:rsidP="000C55AE">
      <w:pPr>
        <w:jc w:val="both"/>
        <w:rPr>
          <w:rFonts w:cstheme="minorHAnsi"/>
          <w:sz w:val="24"/>
          <w:szCs w:val="24"/>
        </w:rPr>
      </w:pPr>
      <w:r w:rsidRPr="007D034A">
        <w:rPr>
          <w:rFonts w:cstheme="minorHAnsi"/>
          <w:sz w:val="24"/>
          <w:szCs w:val="24"/>
        </w:rPr>
        <w:t>2. Wykonawca zobowiązany jest zagospodarować odebrane selektywnie odpady komunalne poprzez poddanie ich odzyskowi lub przekazanie ich do odzysku czy też przygotowanie do ponownego użytku. Fakt ten zostanie udokumentowany poprzez przedstawienie Zamawiającemu, jeden raz w miesiącu, dokumentów potwierdzających dokonanie tej czynności tj. karta przekazania odpadów oraz potwierdzone za zgodność z oryginałem kwity wagowe lub w przypadku władania instalacją do zagospodarowania tych odpadów oświadczenia o dokonaniu takich czynności.</w:t>
      </w:r>
    </w:p>
    <w:p w:rsidR="000C55AE" w:rsidRPr="007D034A" w:rsidRDefault="000C55AE" w:rsidP="000C55AE">
      <w:pPr>
        <w:jc w:val="both"/>
        <w:rPr>
          <w:rFonts w:cstheme="minorHAnsi"/>
          <w:sz w:val="24"/>
          <w:szCs w:val="24"/>
        </w:rPr>
      </w:pPr>
      <w:r w:rsidRPr="007D034A">
        <w:rPr>
          <w:rFonts w:cstheme="minorHAnsi"/>
          <w:sz w:val="24"/>
          <w:szCs w:val="24"/>
        </w:rPr>
        <w:t>3. Zmieszane odpady komunalne oraz pozostałości z sortowania odpadów komunalnych powinny być poddane zagospodarowaniu w instalacjach wskazanych w uchwale Sejmiku Województwa Podkarpackiego w sprawie wykonania Planu Gospodarki Odpadami dla Województwa Podkarpackiego – Region Centralny w instalacji regionalnej lub zastępczej spełniających wymagania najlepszej dostępnej techniki lub technologii, o której mowa w art. 143 ustawy z dnia 27 kwietnia 2001 r. Prawo ochrony środowiska.</w:t>
      </w:r>
    </w:p>
    <w:p w:rsidR="000C55AE" w:rsidRPr="007D034A" w:rsidRDefault="000C55AE" w:rsidP="000C55AE">
      <w:pPr>
        <w:shd w:val="clear" w:color="auto" w:fill="FFFFFF"/>
        <w:ind w:left="19"/>
        <w:jc w:val="center"/>
        <w:rPr>
          <w:rFonts w:cstheme="minorHAnsi"/>
          <w:sz w:val="24"/>
          <w:szCs w:val="24"/>
        </w:rPr>
      </w:pPr>
      <w:r w:rsidRPr="007D034A">
        <w:rPr>
          <w:rFonts w:cstheme="minorHAnsi"/>
          <w:b/>
          <w:bCs/>
          <w:sz w:val="24"/>
          <w:szCs w:val="24"/>
        </w:rPr>
        <w:t>§ 5</w:t>
      </w:r>
    </w:p>
    <w:p w:rsidR="000C55AE" w:rsidRPr="007D034A" w:rsidRDefault="000C55AE" w:rsidP="000C55AE">
      <w:pPr>
        <w:jc w:val="both"/>
        <w:rPr>
          <w:rFonts w:cstheme="minorHAnsi"/>
          <w:sz w:val="24"/>
          <w:szCs w:val="24"/>
        </w:rPr>
      </w:pPr>
      <w:r w:rsidRPr="007D034A">
        <w:rPr>
          <w:rFonts w:cstheme="minorHAnsi"/>
          <w:sz w:val="24"/>
          <w:szCs w:val="24"/>
        </w:rPr>
        <w:t xml:space="preserve">Strony ustalają termin obowiązywania umowy oraz realizacji jej przedmiotu w zakresie odbierania i zagospodarowania odpadów </w:t>
      </w:r>
      <w:r w:rsidRPr="007D034A">
        <w:rPr>
          <w:rFonts w:cstheme="minorHAnsi"/>
          <w:b/>
          <w:sz w:val="24"/>
          <w:szCs w:val="24"/>
        </w:rPr>
        <w:t>od 1 lipca 2017 r. do dnia 30 czerwca 2019 r.</w:t>
      </w:r>
    </w:p>
    <w:p w:rsidR="000C55AE" w:rsidRPr="007D034A" w:rsidRDefault="000C55AE" w:rsidP="000C55AE">
      <w:pPr>
        <w:jc w:val="both"/>
        <w:rPr>
          <w:rFonts w:cstheme="minorHAnsi"/>
          <w:b/>
          <w:sz w:val="24"/>
          <w:szCs w:val="24"/>
        </w:rPr>
      </w:pPr>
    </w:p>
    <w:p w:rsidR="000C55AE" w:rsidRPr="007D034A" w:rsidRDefault="000C55AE" w:rsidP="000C55AE">
      <w:pPr>
        <w:shd w:val="clear" w:color="auto" w:fill="FFFFFF"/>
        <w:ind w:left="19"/>
        <w:jc w:val="center"/>
        <w:rPr>
          <w:rFonts w:cstheme="minorHAnsi"/>
          <w:sz w:val="24"/>
          <w:szCs w:val="24"/>
        </w:rPr>
      </w:pPr>
      <w:r w:rsidRPr="007D034A">
        <w:rPr>
          <w:rFonts w:cstheme="minorHAnsi"/>
          <w:b/>
          <w:sz w:val="24"/>
          <w:szCs w:val="24"/>
        </w:rPr>
        <w:t>§ 6</w:t>
      </w:r>
    </w:p>
    <w:p w:rsidR="000C55AE" w:rsidRPr="007D034A" w:rsidRDefault="000C55AE" w:rsidP="000C55AE">
      <w:pPr>
        <w:pStyle w:val="Tekstblokowy1"/>
        <w:ind w:left="0" w:right="0"/>
        <w:jc w:val="both"/>
        <w:rPr>
          <w:rFonts w:asciiTheme="minorHAnsi" w:hAnsiTheme="minorHAnsi" w:cstheme="minorHAnsi"/>
          <w:sz w:val="24"/>
          <w:szCs w:val="24"/>
        </w:rPr>
      </w:pPr>
      <w:r w:rsidRPr="007D034A">
        <w:rPr>
          <w:rFonts w:asciiTheme="minorHAnsi" w:hAnsiTheme="minorHAnsi" w:cstheme="minorHAnsi"/>
          <w:sz w:val="24"/>
          <w:szCs w:val="24"/>
        </w:rPr>
        <w:t>1. Wykonawca oświadcza, że posiada niezbędne uprawnienia do wykonania przedmiotu umowy w szczególności:</w:t>
      </w:r>
    </w:p>
    <w:p w:rsidR="000C55AE" w:rsidRPr="007D034A" w:rsidRDefault="000C55AE" w:rsidP="000C55AE">
      <w:pPr>
        <w:pStyle w:val="Tekstblokowy1"/>
        <w:numPr>
          <w:ilvl w:val="0"/>
          <w:numId w:val="22"/>
        </w:numPr>
        <w:tabs>
          <w:tab w:val="clear" w:pos="708"/>
          <w:tab w:val="clear" w:pos="2552"/>
          <w:tab w:val="clear" w:pos="4395"/>
          <w:tab w:val="clear" w:pos="5245"/>
          <w:tab w:val="left" w:pos="0"/>
        </w:tabs>
        <w:ind w:left="0" w:right="0" w:firstLine="0"/>
        <w:jc w:val="both"/>
        <w:rPr>
          <w:rFonts w:asciiTheme="minorHAnsi" w:hAnsiTheme="minorHAnsi" w:cstheme="minorHAnsi"/>
          <w:sz w:val="24"/>
          <w:szCs w:val="24"/>
        </w:rPr>
      </w:pPr>
      <w:r w:rsidRPr="007D034A">
        <w:rPr>
          <w:rFonts w:asciiTheme="minorHAnsi" w:hAnsiTheme="minorHAnsi" w:cstheme="minorHAnsi"/>
          <w:sz w:val="24"/>
          <w:szCs w:val="24"/>
        </w:rPr>
        <w:t>posiada wpis do rejestru działalności regulowanej, o której mowa w art. 9b i następne ustawy z dnia 13 września 1996 r. o utrzymaniu czystości i porządku w gminach, prowadzonego przez Wójta Gminy Żołynia, w zakresie objętym przedmiotem zamówienia;</w:t>
      </w:r>
    </w:p>
    <w:p w:rsidR="000C55AE" w:rsidRPr="007D034A" w:rsidRDefault="000C55AE" w:rsidP="000C55AE">
      <w:pPr>
        <w:jc w:val="both"/>
        <w:rPr>
          <w:rFonts w:cstheme="minorHAnsi"/>
          <w:sz w:val="24"/>
          <w:szCs w:val="24"/>
        </w:rPr>
      </w:pPr>
      <w:r w:rsidRPr="007D034A">
        <w:rPr>
          <w:rFonts w:cstheme="minorHAnsi"/>
          <w:sz w:val="24"/>
          <w:szCs w:val="24"/>
        </w:rPr>
        <w:t>2)</w:t>
      </w:r>
      <w:r w:rsidRPr="007D034A">
        <w:rPr>
          <w:rFonts w:cstheme="minorHAnsi"/>
          <w:sz w:val="24"/>
          <w:szCs w:val="24"/>
        </w:rPr>
        <w:tab/>
        <w:t>posiada wpis do rejestru podmiotów zbierających zużyty sprzęt elektryczny i elektroniczny, prowadzony przez Głównego Inspektora Ochrony Środowiska;</w:t>
      </w:r>
    </w:p>
    <w:p w:rsidR="000C55AE" w:rsidRPr="007D034A" w:rsidRDefault="000C55AE" w:rsidP="000C55AE">
      <w:pPr>
        <w:jc w:val="both"/>
        <w:rPr>
          <w:rFonts w:cstheme="minorHAnsi"/>
          <w:sz w:val="24"/>
          <w:szCs w:val="24"/>
        </w:rPr>
      </w:pPr>
      <w:r w:rsidRPr="007D034A">
        <w:rPr>
          <w:rFonts w:cstheme="minorHAnsi"/>
          <w:sz w:val="24"/>
          <w:szCs w:val="24"/>
        </w:rPr>
        <w:t>3)</w:t>
      </w:r>
      <w:r w:rsidRPr="007D034A">
        <w:rPr>
          <w:rFonts w:cstheme="minorHAnsi"/>
          <w:sz w:val="24"/>
          <w:szCs w:val="24"/>
        </w:rPr>
        <w:tab/>
        <w:t xml:space="preserve">posiada zezwolenie na zbieranie lub transport odpadów wydane w oparciu o art. 28 ust. 1 ustawy z dnia 27 kwietnia 2001 r. o odpadach (Dz. U z 2010 r. Nr 185, poz. 1243 z     </w:t>
      </w:r>
      <w:proofErr w:type="spellStart"/>
      <w:r w:rsidRPr="007D034A">
        <w:rPr>
          <w:rFonts w:cstheme="minorHAnsi"/>
          <w:sz w:val="24"/>
          <w:szCs w:val="24"/>
        </w:rPr>
        <w:t>późn</w:t>
      </w:r>
      <w:proofErr w:type="spellEnd"/>
      <w:r w:rsidRPr="007D034A">
        <w:rPr>
          <w:rFonts w:cstheme="minorHAnsi"/>
          <w:sz w:val="24"/>
          <w:szCs w:val="24"/>
        </w:rPr>
        <w:t>. zm.) stosownie do art. 232 i art. 233 ustawy z dnia 14 grudnia 2012 o odpadach (Dz. U z 2013 r., poz. 21).</w:t>
      </w:r>
    </w:p>
    <w:p w:rsidR="000C55AE" w:rsidRPr="007D034A" w:rsidRDefault="000C55AE" w:rsidP="000C55AE">
      <w:pPr>
        <w:jc w:val="both"/>
        <w:rPr>
          <w:rFonts w:cstheme="minorHAnsi"/>
          <w:sz w:val="24"/>
          <w:szCs w:val="24"/>
        </w:rPr>
      </w:pPr>
      <w:r w:rsidRPr="007D034A">
        <w:rPr>
          <w:rFonts w:cstheme="minorHAnsi"/>
          <w:sz w:val="24"/>
          <w:szCs w:val="24"/>
        </w:rPr>
        <w:t>4)</w:t>
      </w:r>
      <w:r w:rsidRPr="007D034A">
        <w:rPr>
          <w:rFonts w:cstheme="minorHAnsi"/>
          <w:sz w:val="24"/>
          <w:szCs w:val="24"/>
        </w:rPr>
        <w:tab/>
        <w:t xml:space="preserve">posiada umowę z regionalną instalacją do przetwarzania odpadów komunalnych bądź zastępczymi instalacjami przewidzianymi do obsługi Regionu Centralnego zgodnie z Planem Gospodarki Odpadami dla Woj. Podkarpackiego na przyjmowanie i zagospodarowanie zmieszanych odpadów komunalnych, odpadów z pielęgnacji terenów zielonych oraz </w:t>
      </w:r>
      <w:r w:rsidRPr="007D034A">
        <w:rPr>
          <w:rFonts w:cstheme="minorHAnsi"/>
          <w:sz w:val="24"/>
          <w:szCs w:val="24"/>
        </w:rPr>
        <w:lastRenderedPageBreak/>
        <w:t>pozostałości z sortowania odpadów komunalnych przeznaczonych do składowania lub dysponowania regionalną instalacją (bądź instalacją zastępczą) do przetwarzania odpadów komunalnych w ilości zapewniającej przetworzenie wszystkich ww. odpadów przez cały okres obowiązywania umowy.</w:t>
      </w:r>
    </w:p>
    <w:p w:rsidR="000C55AE" w:rsidRPr="007D034A" w:rsidRDefault="000C55AE" w:rsidP="000C55AE">
      <w:pPr>
        <w:jc w:val="both"/>
        <w:rPr>
          <w:rFonts w:cstheme="minorHAnsi"/>
          <w:sz w:val="24"/>
          <w:szCs w:val="24"/>
        </w:rPr>
      </w:pPr>
      <w:r w:rsidRPr="007D034A">
        <w:rPr>
          <w:rFonts w:cstheme="minorHAnsi"/>
          <w:sz w:val="24"/>
          <w:szCs w:val="24"/>
        </w:rPr>
        <w:t xml:space="preserve">5) prowadzi działalność w zakresie odzysku odpadów, spełniającą wymagania odnośnie miejsc odzysku lub unieszkodliwiania – miejsce prowadzenia działalności: </w:t>
      </w:r>
      <w:r w:rsidR="004366E2">
        <w:rPr>
          <w:rFonts w:cstheme="minorHAnsi"/>
          <w:sz w:val="24"/>
          <w:szCs w:val="24"/>
        </w:rPr>
        <w:t>……………… ……………………………………………………………………………………………………………………………………..……..</w:t>
      </w:r>
      <w:r w:rsidRPr="007D034A">
        <w:rPr>
          <w:rFonts w:cstheme="minorHAnsi"/>
          <w:sz w:val="24"/>
          <w:szCs w:val="24"/>
        </w:rPr>
        <w:t>.</w:t>
      </w:r>
    </w:p>
    <w:p w:rsidR="000C55AE" w:rsidRPr="007D034A" w:rsidRDefault="000C55AE" w:rsidP="000C55AE">
      <w:pPr>
        <w:pStyle w:val="Tekstblokowy1"/>
        <w:ind w:left="0" w:right="0"/>
        <w:jc w:val="both"/>
        <w:rPr>
          <w:rFonts w:asciiTheme="minorHAnsi" w:hAnsiTheme="minorHAnsi" w:cstheme="minorHAnsi"/>
          <w:sz w:val="24"/>
          <w:szCs w:val="24"/>
        </w:rPr>
      </w:pPr>
      <w:r w:rsidRPr="007D034A">
        <w:rPr>
          <w:rFonts w:asciiTheme="minorHAnsi" w:hAnsiTheme="minorHAnsi" w:cstheme="minorHAnsi"/>
          <w:sz w:val="24"/>
          <w:szCs w:val="24"/>
        </w:rPr>
        <w:t xml:space="preserve">6) Wykonawca oświadcza, że posiada potencjał techniczny niezbędny do wykonania niniejszej umowy. W szczególności Wykonawca oświadcza, że posiada wymaganą ilość oraz rodzaj środków transportu do realizacji przedmiotu umowy a pojazdy wyposażone są w urządzenia GPS umożliwiające śledzenie tras przejazdu i ich pracy. </w:t>
      </w:r>
    </w:p>
    <w:p w:rsidR="000C55AE" w:rsidRPr="007D034A" w:rsidRDefault="000C55AE" w:rsidP="000C55AE">
      <w:pPr>
        <w:widowControl w:val="0"/>
        <w:shd w:val="clear" w:color="auto" w:fill="FFFFFF"/>
        <w:tabs>
          <w:tab w:val="left" w:pos="348"/>
        </w:tabs>
        <w:autoSpaceDE w:val="0"/>
        <w:ind w:right="24"/>
        <w:jc w:val="both"/>
        <w:rPr>
          <w:rFonts w:cstheme="minorHAnsi"/>
          <w:sz w:val="24"/>
          <w:szCs w:val="24"/>
        </w:rPr>
      </w:pPr>
      <w:r w:rsidRPr="007D034A">
        <w:rPr>
          <w:rFonts w:cstheme="minorHAnsi"/>
          <w:sz w:val="24"/>
          <w:szCs w:val="24"/>
        </w:rPr>
        <w:t>2. W przypadku, gdy wpisy do rejestrów lub zezwolenia tracą moc obowiązującą, Wykonawca obowiązany jest do uzyskania nowych wpisów lub zezwoleń oraz przekazania kopii tych dokumentów Zamawiającemu w terminie 7 dni od dnia wykreślenia z rejestru lub wygaśnięcia uprawnień wynikających z zezwoleń, pod rygorem odstąpienia od Umowy objętej niniejszym zamówieniem.</w:t>
      </w:r>
    </w:p>
    <w:p w:rsidR="000C55AE" w:rsidRPr="007D034A" w:rsidRDefault="000C55AE" w:rsidP="000C55AE">
      <w:pPr>
        <w:widowControl w:val="0"/>
        <w:shd w:val="clear" w:color="auto" w:fill="FFFFFF"/>
        <w:tabs>
          <w:tab w:val="left" w:pos="348"/>
        </w:tabs>
        <w:autoSpaceDE w:val="0"/>
        <w:ind w:right="24"/>
        <w:jc w:val="both"/>
        <w:rPr>
          <w:rFonts w:cstheme="minorHAnsi"/>
          <w:sz w:val="24"/>
          <w:szCs w:val="24"/>
        </w:rPr>
      </w:pPr>
      <w:r w:rsidRPr="007D034A">
        <w:rPr>
          <w:rFonts w:cstheme="minorHAnsi"/>
          <w:sz w:val="24"/>
          <w:szCs w:val="24"/>
        </w:rPr>
        <w:t>3. W przypadku gdy zawarte umowy wskazane w ust. 1 pkt 4 wygasną, Wykonawca obowiązany jest do zawarcia nowych umów oraz przekazania ich kopii Zamawiającemu w terminie 7 dni od dnia wygaśnięcia umów, pod rygorem odstąpienia od Umowy objętej niniejszym zamówieniem.</w:t>
      </w:r>
    </w:p>
    <w:p w:rsidR="000C55AE" w:rsidRPr="007D034A" w:rsidRDefault="000C55AE" w:rsidP="000C55AE">
      <w:pPr>
        <w:jc w:val="center"/>
        <w:rPr>
          <w:rFonts w:cstheme="minorHAnsi"/>
          <w:sz w:val="24"/>
          <w:szCs w:val="24"/>
        </w:rPr>
      </w:pPr>
      <w:r w:rsidRPr="007D034A">
        <w:rPr>
          <w:rFonts w:cstheme="minorHAnsi"/>
          <w:b/>
          <w:sz w:val="24"/>
          <w:szCs w:val="24"/>
        </w:rPr>
        <w:t>§ 7</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Ustala się miesięczny okres rozliczeniowy wykonania usług objętych umową.</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 xml:space="preserve">Wynagrodzenie ryczałtowe miesięczne Wykonawcy z tytułu realizacji usług objętych umową stanowi kwotę: </w:t>
      </w:r>
      <w:r w:rsidRPr="007D034A">
        <w:rPr>
          <w:rFonts w:cstheme="minorHAnsi"/>
          <w:b/>
          <w:color w:val="000000"/>
          <w:sz w:val="24"/>
          <w:szCs w:val="24"/>
        </w:rPr>
        <w:t>netto ………………. zł</w:t>
      </w:r>
      <w:r w:rsidRPr="007D034A">
        <w:rPr>
          <w:rFonts w:cstheme="minorHAnsi"/>
          <w:color w:val="000000"/>
          <w:sz w:val="24"/>
          <w:szCs w:val="24"/>
        </w:rPr>
        <w:t xml:space="preserve">. (słownie: ……………… ), Stawka podatku VAT ………. (%), </w:t>
      </w:r>
      <w:r w:rsidRPr="007D034A">
        <w:rPr>
          <w:rFonts w:cstheme="minorHAnsi"/>
          <w:b/>
          <w:color w:val="000000"/>
          <w:sz w:val="24"/>
          <w:szCs w:val="24"/>
        </w:rPr>
        <w:t xml:space="preserve">brutto ………………… zł. </w:t>
      </w:r>
      <w:r w:rsidRPr="007D034A">
        <w:rPr>
          <w:rFonts w:cstheme="minorHAnsi"/>
          <w:color w:val="000000"/>
          <w:sz w:val="24"/>
          <w:szCs w:val="24"/>
        </w:rPr>
        <w:t>(słownie: ………………………..)</w:t>
      </w:r>
    </w:p>
    <w:p w:rsidR="000C55AE" w:rsidRPr="007D034A" w:rsidRDefault="000C55AE" w:rsidP="000C55AE">
      <w:pPr>
        <w:widowControl w:val="0"/>
        <w:numPr>
          <w:ilvl w:val="0"/>
          <w:numId w:val="48"/>
        </w:numPr>
        <w:suppressAutoHyphens/>
        <w:spacing w:after="0" w:line="240" w:lineRule="auto"/>
        <w:jc w:val="both"/>
        <w:rPr>
          <w:rFonts w:cstheme="minorHAnsi"/>
          <w:color w:val="000000"/>
          <w:sz w:val="24"/>
          <w:szCs w:val="24"/>
        </w:rPr>
      </w:pPr>
      <w:r w:rsidRPr="007D034A">
        <w:rPr>
          <w:rFonts w:cstheme="minorHAnsi"/>
          <w:color w:val="000000"/>
          <w:sz w:val="24"/>
          <w:szCs w:val="24"/>
        </w:rPr>
        <w:t xml:space="preserve">Łączna kwota całkowitego ryczałtowego wynagrodzenia Wykonawcy z tytułu realizacji przedmiotu umowy za cały okres  jej obowiązywania </w:t>
      </w:r>
      <w:r w:rsidRPr="007D034A">
        <w:rPr>
          <w:rFonts w:cstheme="minorHAnsi"/>
          <w:b/>
          <w:color w:val="000000"/>
          <w:sz w:val="24"/>
          <w:szCs w:val="24"/>
        </w:rPr>
        <w:t xml:space="preserve">tj. od </w:t>
      </w:r>
      <w:r w:rsidRPr="007D034A">
        <w:rPr>
          <w:rFonts w:cstheme="minorHAnsi"/>
          <w:b/>
          <w:sz w:val="24"/>
          <w:szCs w:val="24"/>
        </w:rPr>
        <w:t xml:space="preserve">dnia 1 lipca 2017 r. do dnia 30 czerwca 2019 r. </w:t>
      </w:r>
      <w:r w:rsidRPr="007D034A">
        <w:rPr>
          <w:rFonts w:cstheme="minorHAnsi"/>
          <w:sz w:val="24"/>
          <w:szCs w:val="24"/>
        </w:rPr>
        <w:t>wynosi:</w:t>
      </w:r>
      <w:r w:rsidRPr="007D034A">
        <w:rPr>
          <w:rFonts w:cstheme="minorHAnsi"/>
          <w:b/>
          <w:sz w:val="24"/>
          <w:szCs w:val="24"/>
        </w:rPr>
        <w:t xml:space="preserve"> </w:t>
      </w:r>
      <w:r w:rsidRPr="007D034A">
        <w:rPr>
          <w:rFonts w:cstheme="minorHAnsi"/>
          <w:b/>
          <w:color w:val="000000"/>
          <w:sz w:val="24"/>
          <w:szCs w:val="24"/>
        </w:rPr>
        <w:t>brutto …………………….. zł</w:t>
      </w:r>
      <w:r w:rsidRPr="007D034A">
        <w:rPr>
          <w:rFonts w:cstheme="minorHAnsi"/>
          <w:color w:val="000000"/>
          <w:sz w:val="24"/>
          <w:szCs w:val="24"/>
        </w:rPr>
        <w:t xml:space="preserve"> (słownie: …………………); Stawka podatku VAT …………. (%);</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Kwota wynagrodzenia wskazanego w §7 ust. 3 obejmuje wszystkie koszty i narzuty związane z realizacją przedmiotu umowy, wynikające wprost z obowiązków Wykonawcy określonych w umowie, SIWZ i oferty Wykonawcy, a niezbędnych do wykonania przedmiotu umowy.</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Wynagrodzenie, o którym mowa  w §7 ust. 3  umowy, jest ostateczne i nie podlega renegocjacjom ani waloryzacji niezależnie od wzrostu cen robocizny, materiałów i pracy sprzętu oraz nieprzewidzianych trudności wykonawczych, za wyjątkiem ust.7 poniżej.</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Przyjęta stawka VAT do ustalenia wynagrodzenia brutto, określonego w ust. 2 i 3 ustalona została w oparciu o przepisy ustawy o podatku od towarów i usług obowiązujące w dniu złożenia oferty.</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 xml:space="preserve"> W przypadku ustawowej zmiany stawek podatku od towarów i usług w trakcie realizacji </w:t>
      </w:r>
      <w:r w:rsidRPr="007D034A">
        <w:rPr>
          <w:rFonts w:cstheme="minorHAnsi"/>
          <w:color w:val="000000"/>
          <w:sz w:val="24"/>
          <w:szCs w:val="24"/>
        </w:rPr>
        <w:lastRenderedPageBreak/>
        <w:t>umowy – w zakresie dotyczącym niezrealizowanej części przedmiotu umowy wynagrodzenie brutto zostanie odpowiednio zmodyfikowane. Zmiana ta nie wymaga aneksu do umowy.</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Przy wystawianiu faktur VAT zostanie zastosowana stawka podatku od towarów i usług obowiązująca w dniu jej wystawienia.</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Wynagrodzenie, o który mowa w ust. 2, płatne będzie Wykonawcy w okresach miesięcznych, po wykonaniu usługi za dany miesiąc oraz wystawieniu prawidłowej faktury przez Wykonawcę.</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 xml:space="preserve">Wynagrodzenie należne Wykonawcy płatne będzie przelewem, na konto wskazane na fakturze, w terminie </w:t>
      </w:r>
      <w:r w:rsidRPr="007D034A">
        <w:rPr>
          <w:rFonts w:cstheme="minorHAnsi"/>
          <w:b/>
          <w:color w:val="000000"/>
          <w:sz w:val="24"/>
          <w:szCs w:val="24"/>
        </w:rPr>
        <w:t>30</w:t>
      </w:r>
      <w:r w:rsidRPr="007D034A">
        <w:rPr>
          <w:rFonts w:cstheme="minorHAnsi"/>
          <w:color w:val="000000"/>
          <w:sz w:val="24"/>
          <w:szCs w:val="24"/>
        </w:rPr>
        <w:t xml:space="preserve"> </w:t>
      </w:r>
      <w:r w:rsidRPr="007D034A">
        <w:rPr>
          <w:rFonts w:cstheme="minorHAnsi"/>
          <w:b/>
          <w:color w:val="000000"/>
          <w:sz w:val="24"/>
          <w:szCs w:val="24"/>
        </w:rPr>
        <w:t>dni</w:t>
      </w:r>
      <w:r w:rsidRPr="007D034A">
        <w:rPr>
          <w:rFonts w:cstheme="minorHAnsi"/>
          <w:color w:val="000000"/>
          <w:sz w:val="24"/>
          <w:szCs w:val="24"/>
        </w:rPr>
        <w:t xml:space="preserve"> od daty wpływu do Zamawiającego prawidłowo wystawionej faktury.</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Nie uwzględnienie przez Wykonawcę jakichkolwiek usług i obowiązków Wykonawcy, niedoszacowanie, pominięcie lub brak rozpoznania zakresu jakiejkolwiek części przedmiotu umowy na etapie przygotowania oferty przetargowej nie może stanowić roszczeń w stosunku do Zamawiającego, zarówno w trakcie realizacji niniejszej umowy, jak też po wykonaniu przedmiotu umowy.</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W przypadku realizacji przedmiotu umowy przy udziale podwykonawców do faktury Wykonawca dołączy oświadczenie podwykonawcy o uregulowaniu przez Wykonawcę wymagalnych zobowiązań z tytułu zrealizowanego przez podwykonawcę powierzonej mu do wykonania części zakresu przedmiotu umowy.</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 xml:space="preserve">W przypadku zgłoszenia przez podwykonawcę braku realizacji przez Wykonawcę jego wymagalnych zobowiązań finansowych, jak również w przypadku nie przedłożenia oświadczeń podwykonawców, o których mowa w § 7 ust. 12, zapłata wynagrodzenia należnego Wykonawcy za usługi objęte niniejszą umową zostanie wstrzymany do czasu uregulowania zobowiązań Wykonawcy wobec podwykonawców lub przedłożenia stosownych oświadczeń podwykonawców. </w:t>
      </w:r>
    </w:p>
    <w:p w:rsidR="000C55AE" w:rsidRPr="007D034A" w:rsidRDefault="000C55AE" w:rsidP="000C55AE">
      <w:pPr>
        <w:numPr>
          <w:ilvl w:val="0"/>
          <w:numId w:val="48"/>
        </w:numPr>
        <w:suppressAutoHyphens/>
        <w:spacing w:after="0" w:line="240" w:lineRule="auto"/>
        <w:jc w:val="both"/>
        <w:rPr>
          <w:rFonts w:cstheme="minorHAnsi"/>
          <w:sz w:val="24"/>
          <w:szCs w:val="24"/>
        </w:rPr>
      </w:pPr>
      <w:r w:rsidRPr="007D034A">
        <w:rPr>
          <w:rFonts w:cstheme="minorHAnsi"/>
          <w:sz w:val="24"/>
          <w:szCs w:val="24"/>
        </w:rPr>
        <w:t>Wykonawca nie może dokonywać żadnych cesji związanych z realizacją niniejszej umowy bez zgody Zamawiającego.</w:t>
      </w:r>
    </w:p>
    <w:p w:rsidR="000C55AE" w:rsidRPr="007D034A" w:rsidRDefault="000C55AE" w:rsidP="000C55AE">
      <w:pPr>
        <w:numPr>
          <w:ilvl w:val="0"/>
          <w:numId w:val="48"/>
        </w:numPr>
        <w:suppressAutoHyphens/>
        <w:spacing w:after="0" w:line="240" w:lineRule="auto"/>
        <w:jc w:val="both"/>
        <w:rPr>
          <w:rFonts w:cstheme="minorHAnsi"/>
          <w:sz w:val="24"/>
          <w:szCs w:val="24"/>
        </w:rPr>
      </w:pPr>
      <w:r w:rsidRPr="007D034A">
        <w:rPr>
          <w:rFonts w:cstheme="minorHAnsi"/>
          <w:sz w:val="24"/>
          <w:szCs w:val="24"/>
        </w:rPr>
        <w:t>Zamawiający nie wyraża zgody na przelew wierzytelności Wykonawcy na inny podmiot.</w:t>
      </w:r>
    </w:p>
    <w:p w:rsidR="000C55AE" w:rsidRPr="007D034A" w:rsidRDefault="000C55AE" w:rsidP="000C55AE">
      <w:pPr>
        <w:jc w:val="center"/>
        <w:rPr>
          <w:rFonts w:cstheme="minorHAnsi"/>
          <w:b/>
          <w:sz w:val="24"/>
          <w:szCs w:val="24"/>
        </w:rPr>
      </w:pPr>
    </w:p>
    <w:p w:rsidR="000C55AE" w:rsidRPr="007D034A" w:rsidRDefault="000C55AE" w:rsidP="000C55AE">
      <w:pPr>
        <w:jc w:val="center"/>
        <w:rPr>
          <w:rFonts w:cstheme="minorHAnsi"/>
          <w:sz w:val="24"/>
          <w:szCs w:val="24"/>
        </w:rPr>
      </w:pPr>
      <w:r w:rsidRPr="007D034A">
        <w:rPr>
          <w:rFonts w:cstheme="minorHAnsi"/>
          <w:b/>
          <w:sz w:val="24"/>
          <w:szCs w:val="24"/>
        </w:rPr>
        <w:t>§ 8</w:t>
      </w:r>
    </w:p>
    <w:p w:rsidR="000C55AE" w:rsidRPr="007D034A" w:rsidRDefault="000C55AE" w:rsidP="000C55AE">
      <w:pPr>
        <w:jc w:val="both"/>
        <w:rPr>
          <w:rFonts w:cstheme="minorHAnsi"/>
          <w:sz w:val="24"/>
          <w:szCs w:val="24"/>
        </w:rPr>
      </w:pPr>
      <w:r w:rsidRPr="007D034A">
        <w:rPr>
          <w:rFonts w:cstheme="minorHAnsi"/>
          <w:sz w:val="24"/>
          <w:szCs w:val="24"/>
        </w:rPr>
        <w:t xml:space="preserve">1. Wykonawca zrealizuje w całości zamówienie siłami własnymi, lub z udziałem podwykonawców wykazanych w dokumentach przetargowych. </w:t>
      </w:r>
    </w:p>
    <w:p w:rsidR="000C55AE" w:rsidRPr="007D034A" w:rsidRDefault="000C55AE" w:rsidP="000C55AE">
      <w:pPr>
        <w:pStyle w:val="Default"/>
        <w:jc w:val="both"/>
        <w:rPr>
          <w:rFonts w:asciiTheme="minorHAnsi" w:hAnsiTheme="minorHAnsi" w:cstheme="minorHAnsi"/>
        </w:rPr>
      </w:pPr>
      <w:r w:rsidRPr="007D034A">
        <w:rPr>
          <w:rFonts w:asciiTheme="minorHAnsi" w:hAnsiTheme="minorHAnsi" w:cstheme="minorHAnsi"/>
        </w:rPr>
        <w:t>2. Wykonawca odpowiedzialny jest jak za własne działania lub zaniechanie, za działania lub zaniechanie osób, za których pomocą wykonuje zobowiązanie wynikające z umowy, jak również osób, którym wykonanie zobowiązania wynikającego z umowy powierza.</w:t>
      </w:r>
    </w:p>
    <w:p w:rsidR="000C55AE" w:rsidRPr="007D034A" w:rsidRDefault="000C55AE" w:rsidP="000C55AE">
      <w:pPr>
        <w:pStyle w:val="Nagwek1"/>
        <w:jc w:val="center"/>
        <w:rPr>
          <w:rFonts w:asciiTheme="minorHAnsi" w:hAnsiTheme="minorHAnsi" w:cstheme="minorHAnsi"/>
          <w:sz w:val="24"/>
          <w:szCs w:val="24"/>
        </w:rPr>
      </w:pPr>
      <w:r w:rsidRPr="007D034A">
        <w:rPr>
          <w:rFonts w:asciiTheme="minorHAnsi" w:hAnsiTheme="minorHAnsi" w:cstheme="minorHAnsi"/>
          <w:sz w:val="24"/>
          <w:szCs w:val="24"/>
        </w:rPr>
        <w:t>§ 9</w:t>
      </w:r>
    </w:p>
    <w:p w:rsidR="000C55AE" w:rsidRPr="007D034A" w:rsidRDefault="000C55AE" w:rsidP="000C55AE">
      <w:pPr>
        <w:tabs>
          <w:tab w:val="left" w:pos="360"/>
        </w:tabs>
        <w:jc w:val="both"/>
        <w:rPr>
          <w:rFonts w:cstheme="minorHAnsi"/>
          <w:sz w:val="24"/>
          <w:szCs w:val="24"/>
        </w:rPr>
      </w:pPr>
      <w:r w:rsidRPr="007D034A">
        <w:rPr>
          <w:rFonts w:cstheme="minorHAnsi"/>
          <w:sz w:val="24"/>
          <w:szCs w:val="24"/>
        </w:rPr>
        <w:t>Obowiązującą formę odszkodowania stanowią kary umowne, które będą naliczane w następujących wypadkach i wysokościach:</w:t>
      </w:r>
    </w:p>
    <w:p w:rsidR="000C55AE" w:rsidRPr="007D034A" w:rsidRDefault="000C55AE" w:rsidP="000C55AE">
      <w:pPr>
        <w:pStyle w:val="WW-Tekstpodstawowy2"/>
        <w:tabs>
          <w:tab w:val="left" w:pos="360"/>
        </w:tabs>
        <w:rPr>
          <w:rFonts w:asciiTheme="minorHAnsi" w:hAnsiTheme="minorHAnsi" w:cstheme="minorHAnsi"/>
          <w:sz w:val="24"/>
          <w:szCs w:val="24"/>
        </w:rPr>
      </w:pPr>
      <w:r w:rsidRPr="007D034A">
        <w:rPr>
          <w:rFonts w:asciiTheme="minorHAnsi" w:hAnsiTheme="minorHAnsi" w:cstheme="minorHAnsi"/>
          <w:bCs/>
          <w:iCs/>
          <w:sz w:val="24"/>
          <w:szCs w:val="24"/>
        </w:rPr>
        <w:t>1. Wykonawca</w:t>
      </w:r>
      <w:r w:rsidRPr="007D034A">
        <w:rPr>
          <w:rFonts w:asciiTheme="minorHAnsi" w:hAnsiTheme="minorHAnsi" w:cstheme="minorHAnsi"/>
          <w:sz w:val="24"/>
          <w:szCs w:val="24"/>
        </w:rPr>
        <w:t xml:space="preserve"> płaci </w:t>
      </w:r>
      <w:r w:rsidRPr="007D034A">
        <w:rPr>
          <w:rFonts w:asciiTheme="minorHAnsi" w:hAnsiTheme="minorHAnsi" w:cstheme="minorHAnsi"/>
          <w:iCs/>
          <w:sz w:val="24"/>
          <w:szCs w:val="24"/>
        </w:rPr>
        <w:t>Zamawiającemu</w:t>
      </w:r>
      <w:r w:rsidRPr="007D034A">
        <w:rPr>
          <w:rFonts w:asciiTheme="minorHAnsi" w:hAnsiTheme="minorHAnsi" w:cstheme="minorHAnsi"/>
          <w:sz w:val="24"/>
          <w:szCs w:val="24"/>
        </w:rPr>
        <w:t xml:space="preserve"> kary umowne:</w:t>
      </w:r>
    </w:p>
    <w:p w:rsidR="000C55AE" w:rsidRPr="007D034A" w:rsidRDefault="000C55AE" w:rsidP="000C55AE">
      <w:pPr>
        <w:tabs>
          <w:tab w:val="left" w:pos="3600"/>
        </w:tabs>
        <w:jc w:val="both"/>
        <w:rPr>
          <w:rFonts w:cstheme="minorHAnsi"/>
          <w:sz w:val="24"/>
          <w:szCs w:val="24"/>
        </w:rPr>
      </w:pPr>
      <w:r w:rsidRPr="007D034A">
        <w:rPr>
          <w:rFonts w:cstheme="minorHAnsi"/>
          <w:sz w:val="24"/>
          <w:szCs w:val="24"/>
        </w:rPr>
        <w:lastRenderedPageBreak/>
        <w:t xml:space="preserve">a) za odstąpienie od umowy z przyczyn zależnych od </w:t>
      </w:r>
      <w:r w:rsidRPr="007D034A">
        <w:rPr>
          <w:rFonts w:cstheme="minorHAnsi"/>
          <w:i/>
          <w:iCs/>
          <w:sz w:val="24"/>
          <w:szCs w:val="24"/>
        </w:rPr>
        <w:t>Wykonawcy</w:t>
      </w:r>
      <w:r w:rsidRPr="007D034A">
        <w:rPr>
          <w:rFonts w:cstheme="minorHAnsi"/>
          <w:sz w:val="24"/>
          <w:szCs w:val="24"/>
        </w:rPr>
        <w:t xml:space="preserve"> – w wysokości 5% wynagrodzenia umownego, o którym mowa w § 7 ust. 3</w:t>
      </w:r>
    </w:p>
    <w:p w:rsidR="000C55AE" w:rsidRPr="007D034A" w:rsidRDefault="000C55AE" w:rsidP="000C55AE">
      <w:pPr>
        <w:tabs>
          <w:tab w:val="left" w:pos="3600"/>
        </w:tabs>
        <w:jc w:val="both"/>
        <w:rPr>
          <w:rFonts w:cstheme="minorHAnsi"/>
          <w:sz w:val="24"/>
          <w:szCs w:val="24"/>
        </w:rPr>
      </w:pPr>
      <w:r w:rsidRPr="007D034A">
        <w:rPr>
          <w:rFonts w:cstheme="minorHAnsi"/>
          <w:sz w:val="24"/>
          <w:szCs w:val="24"/>
        </w:rPr>
        <w:t xml:space="preserve">b) za opóźnienie w wykonaniu przedmiotu umowy z przyczyn zależnych od Wykonawcy –w wysokości 0,2 % wynagrodzenia, o którym mowa w § 7 ust. 3 za każdy dzień opóźnienia licząc od trzeciego dnia, w stosunku do harmonogramu odbioru odpadów. </w:t>
      </w:r>
    </w:p>
    <w:p w:rsidR="000C55AE" w:rsidRPr="007D034A" w:rsidRDefault="000C55AE" w:rsidP="000C55AE">
      <w:pPr>
        <w:jc w:val="both"/>
        <w:rPr>
          <w:rFonts w:cstheme="minorHAnsi"/>
          <w:sz w:val="24"/>
          <w:szCs w:val="24"/>
        </w:rPr>
      </w:pPr>
      <w:r w:rsidRPr="007D034A">
        <w:rPr>
          <w:rFonts w:cstheme="minorHAnsi"/>
          <w:sz w:val="24"/>
          <w:szCs w:val="24"/>
        </w:rPr>
        <w:t xml:space="preserve">c) z tytułu braku zapłaty lub nieterminowej zapłaty wynagrodzenia należnego podwykonawcom lub dalszym podwykonawcom – w wysokości 20 % wynagrodzenia umownego, o którym mowa w § 7 ust. 3, </w:t>
      </w:r>
    </w:p>
    <w:p w:rsidR="000C55AE" w:rsidRPr="007D034A" w:rsidRDefault="000C55AE" w:rsidP="000C55AE">
      <w:pPr>
        <w:jc w:val="both"/>
        <w:rPr>
          <w:rFonts w:cstheme="minorHAnsi"/>
          <w:sz w:val="24"/>
          <w:szCs w:val="24"/>
        </w:rPr>
      </w:pPr>
      <w:r w:rsidRPr="007D034A">
        <w:rPr>
          <w:rFonts w:cstheme="minorHAnsi"/>
          <w:sz w:val="24"/>
          <w:szCs w:val="24"/>
        </w:rPr>
        <w:t>d) z tytułu nieprzedłożenia do zaakceptowania projektu umowy o podwykonawstwo, której przedmiotem są usługi lub projektu jej zmiany – w wysokości 20% wynagrodzenia umownego, o którym mowa w § 7 ust. 3</w:t>
      </w:r>
    </w:p>
    <w:p w:rsidR="000C55AE" w:rsidRPr="007D034A" w:rsidRDefault="000C55AE" w:rsidP="000C55AE">
      <w:pPr>
        <w:jc w:val="both"/>
        <w:rPr>
          <w:rFonts w:cstheme="minorHAnsi"/>
          <w:sz w:val="24"/>
          <w:szCs w:val="24"/>
        </w:rPr>
      </w:pPr>
      <w:r w:rsidRPr="007D034A">
        <w:rPr>
          <w:rFonts w:cstheme="minorHAnsi"/>
          <w:sz w:val="24"/>
          <w:szCs w:val="24"/>
        </w:rPr>
        <w:t>e) z tytułu nieprzedłożenia poświadczonej za zgodność z oryginałem kopii umowy                                        o podwykonawstwo lub jej zmiany – w wysokości 20 % wynagrodzenia umownego,</w:t>
      </w:r>
    </w:p>
    <w:p w:rsidR="000C55AE" w:rsidRPr="007D034A" w:rsidRDefault="000C55AE" w:rsidP="000C55AE">
      <w:pPr>
        <w:jc w:val="both"/>
        <w:rPr>
          <w:rFonts w:cstheme="minorHAnsi"/>
          <w:sz w:val="24"/>
          <w:szCs w:val="24"/>
        </w:rPr>
      </w:pPr>
      <w:r w:rsidRPr="007D034A">
        <w:rPr>
          <w:rFonts w:cstheme="minorHAnsi"/>
          <w:sz w:val="24"/>
          <w:szCs w:val="24"/>
        </w:rPr>
        <w:t xml:space="preserve">f) z tytułu braku zmiany umowy o podwykonawstwo w zakresie terminu zapłaty – w wysokości 10 % wynagrodzenia umownego, o którym mowa w § 7 ust. 3  </w:t>
      </w:r>
    </w:p>
    <w:p w:rsidR="000C55AE" w:rsidRPr="007D034A" w:rsidRDefault="000C55AE" w:rsidP="000C55AE">
      <w:pPr>
        <w:jc w:val="both"/>
        <w:rPr>
          <w:rFonts w:cstheme="minorHAnsi"/>
          <w:sz w:val="24"/>
          <w:szCs w:val="24"/>
        </w:rPr>
      </w:pPr>
      <w:r w:rsidRPr="007D034A">
        <w:rPr>
          <w:rFonts w:cstheme="minorHAnsi"/>
          <w:sz w:val="24"/>
          <w:szCs w:val="24"/>
        </w:rPr>
        <w:t>g) z tytułu braku realizacji szkoleń, o których mowa w § 2 ust. 14, pomimo deklaracji                       w ofercie w wysokości 5 % wynagrodzenia umownego, o którym mowa w § 7 ust. 3.</w:t>
      </w:r>
    </w:p>
    <w:p w:rsidR="000C55AE" w:rsidRPr="007D034A" w:rsidRDefault="000C55AE" w:rsidP="000C55AE">
      <w:pPr>
        <w:pStyle w:val="Akapitzlist1"/>
        <w:widowControl w:val="0"/>
        <w:autoSpaceDE w:val="0"/>
        <w:spacing w:after="0" w:line="240" w:lineRule="auto"/>
        <w:ind w:left="0"/>
        <w:jc w:val="both"/>
        <w:rPr>
          <w:rFonts w:asciiTheme="minorHAnsi" w:hAnsiTheme="minorHAnsi" w:cstheme="minorHAnsi"/>
          <w:sz w:val="24"/>
          <w:szCs w:val="24"/>
        </w:rPr>
      </w:pPr>
      <w:r w:rsidRPr="007D034A">
        <w:rPr>
          <w:rFonts w:asciiTheme="minorHAnsi" w:hAnsiTheme="minorHAnsi" w:cstheme="minorHAnsi"/>
          <w:bCs/>
          <w:iCs/>
          <w:sz w:val="24"/>
          <w:szCs w:val="24"/>
        </w:rPr>
        <w:t>2</w:t>
      </w:r>
      <w:r w:rsidRPr="007D034A">
        <w:rPr>
          <w:rFonts w:asciiTheme="minorHAnsi" w:hAnsiTheme="minorHAnsi" w:cstheme="minorHAnsi"/>
          <w:bCs/>
          <w:iCs/>
          <w:sz w:val="24"/>
          <w:szCs w:val="24"/>
          <w:lang w:eastAsia="ar-SA"/>
        </w:rPr>
        <w:t xml:space="preserve">. </w:t>
      </w:r>
      <w:r w:rsidRPr="007D034A">
        <w:rPr>
          <w:rFonts w:asciiTheme="minorHAnsi" w:hAnsiTheme="minorHAnsi" w:cstheme="minorHAnsi"/>
          <w:bCs/>
          <w:iCs/>
          <w:sz w:val="24"/>
          <w:szCs w:val="24"/>
        </w:rPr>
        <w:t>Zamawiający</w:t>
      </w:r>
      <w:r w:rsidRPr="007D034A">
        <w:rPr>
          <w:rFonts w:asciiTheme="minorHAnsi" w:hAnsiTheme="minorHAnsi" w:cstheme="minorHAnsi"/>
          <w:sz w:val="24"/>
          <w:szCs w:val="24"/>
        </w:rPr>
        <w:t xml:space="preserve"> płaci </w:t>
      </w:r>
      <w:r w:rsidRPr="007D034A">
        <w:rPr>
          <w:rFonts w:asciiTheme="minorHAnsi" w:hAnsiTheme="minorHAnsi" w:cstheme="minorHAnsi"/>
          <w:iCs/>
          <w:sz w:val="24"/>
          <w:szCs w:val="24"/>
        </w:rPr>
        <w:t>Wykonawcy</w:t>
      </w:r>
      <w:r w:rsidRPr="007D034A">
        <w:rPr>
          <w:rFonts w:asciiTheme="minorHAnsi" w:hAnsiTheme="minorHAnsi" w:cstheme="minorHAnsi"/>
          <w:sz w:val="24"/>
          <w:szCs w:val="24"/>
        </w:rPr>
        <w:t xml:space="preserve"> kary umowne:</w:t>
      </w:r>
    </w:p>
    <w:p w:rsidR="000C55AE" w:rsidRPr="007D034A" w:rsidRDefault="000C55AE" w:rsidP="000C55AE">
      <w:pPr>
        <w:pStyle w:val="Akapitzlist1"/>
        <w:tabs>
          <w:tab w:val="left" w:pos="3600"/>
        </w:tabs>
        <w:spacing w:after="0" w:line="240" w:lineRule="auto"/>
        <w:ind w:left="0"/>
        <w:jc w:val="both"/>
        <w:rPr>
          <w:rFonts w:asciiTheme="minorHAnsi" w:hAnsiTheme="minorHAnsi" w:cstheme="minorHAnsi"/>
          <w:sz w:val="24"/>
          <w:szCs w:val="24"/>
        </w:rPr>
      </w:pPr>
      <w:r w:rsidRPr="007D034A">
        <w:rPr>
          <w:rFonts w:asciiTheme="minorHAnsi" w:hAnsiTheme="minorHAnsi" w:cstheme="minorHAnsi"/>
          <w:sz w:val="24"/>
          <w:szCs w:val="24"/>
        </w:rPr>
        <w:t xml:space="preserve">a) za odstąpienie od umowy z winy </w:t>
      </w:r>
      <w:r w:rsidRPr="007D034A">
        <w:rPr>
          <w:rFonts w:asciiTheme="minorHAnsi" w:hAnsiTheme="minorHAnsi" w:cstheme="minorHAnsi"/>
          <w:iCs/>
          <w:sz w:val="24"/>
          <w:szCs w:val="24"/>
        </w:rPr>
        <w:t>Zamawiającego</w:t>
      </w:r>
      <w:r w:rsidRPr="007D034A">
        <w:rPr>
          <w:rFonts w:asciiTheme="minorHAnsi" w:hAnsiTheme="minorHAnsi" w:cstheme="minorHAnsi"/>
          <w:sz w:val="24"/>
          <w:szCs w:val="24"/>
        </w:rPr>
        <w:t xml:space="preserve"> – w wysokości 5% wynagrodzenia o którym mowa w § 7 ust. 3 za zakres prac, od których wykonania odstąpiono, za wyjątkiem okoliczności o których mowa w art. 145 ust.1 ustawy – Prawo Zamówień Publicznych.</w:t>
      </w:r>
    </w:p>
    <w:p w:rsidR="000C55AE" w:rsidRPr="007D034A" w:rsidRDefault="000C55AE" w:rsidP="000C55AE">
      <w:pPr>
        <w:jc w:val="both"/>
        <w:rPr>
          <w:rFonts w:cstheme="minorHAnsi"/>
          <w:sz w:val="24"/>
          <w:szCs w:val="24"/>
        </w:rPr>
      </w:pPr>
      <w:r w:rsidRPr="007D034A">
        <w:rPr>
          <w:rFonts w:cstheme="minorHAnsi"/>
          <w:sz w:val="24"/>
          <w:szCs w:val="24"/>
        </w:rPr>
        <w:t xml:space="preserve">3. Strony zastrzegają dochodzenie odszkodowania uzupełniającego do wysokości rzeczywiście poniesionej szkody. </w:t>
      </w:r>
    </w:p>
    <w:p w:rsidR="000C55AE" w:rsidRPr="007D034A" w:rsidRDefault="000C55AE" w:rsidP="000C55AE">
      <w:pPr>
        <w:jc w:val="both"/>
        <w:rPr>
          <w:rFonts w:cstheme="minorHAnsi"/>
          <w:sz w:val="24"/>
          <w:szCs w:val="24"/>
        </w:rPr>
      </w:pPr>
      <w:r w:rsidRPr="007D034A">
        <w:rPr>
          <w:rFonts w:cstheme="minorHAnsi"/>
          <w:sz w:val="24"/>
          <w:szCs w:val="24"/>
        </w:rPr>
        <w:t>4. Potrącenie naliczonych kar następować będzie w szczególności z przysługującego Wykonawcy wynagrodzenia.</w:t>
      </w:r>
    </w:p>
    <w:p w:rsidR="000C55AE" w:rsidRPr="007D034A" w:rsidRDefault="000C55AE" w:rsidP="000C55AE">
      <w:pPr>
        <w:jc w:val="both"/>
        <w:rPr>
          <w:rFonts w:cstheme="minorHAnsi"/>
          <w:sz w:val="24"/>
          <w:szCs w:val="24"/>
        </w:rPr>
      </w:pPr>
      <w:r w:rsidRPr="007D034A">
        <w:rPr>
          <w:rFonts w:cstheme="minorHAnsi"/>
          <w:sz w:val="24"/>
          <w:szCs w:val="24"/>
        </w:rPr>
        <w:t>5. Jeżeli wysokość szkody przewyższy wartość zastrzeżonych kar umownych, strony mogą dochodzić odszkodowania uzupełniającego na zasadach ogólnych.</w:t>
      </w:r>
    </w:p>
    <w:p w:rsidR="000C55AE" w:rsidRPr="007D034A" w:rsidRDefault="000C55AE" w:rsidP="000C55AE">
      <w:pPr>
        <w:jc w:val="center"/>
        <w:rPr>
          <w:rFonts w:cstheme="minorHAnsi"/>
          <w:sz w:val="24"/>
          <w:szCs w:val="24"/>
        </w:rPr>
      </w:pPr>
      <w:r w:rsidRPr="007D034A">
        <w:rPr>
          <w:rFonts w:cstheme="minorHAnsi"/>
          <w:b/>
          <w:bCs/>
          <w:sz w:val="24"/>
          <w:szCs w:val="24"/>
        </w:rPr>
        <w:t>§ 10</w:t>
      </w:r>
    </w:p>
    <w:p w:rsidR="000C55AE" w:rsidRPr="007D034A" w:rsidRDefault="000C55AE" w:rsidP="000C55AE">
      <w:pPr>
        <w:jc w:val="both"/>
        <w:rPr>
          <w:rFonts w:cstheme="minorHAnsi"/>
          <w:sz w:val="24"/>
          <w:szCs w:val="24"/>
        </w:rPr>
      </w:pPr>
      <w:r w:rsidRPr="007D034A">
        <w:rPr>
          <w:rFonts w:cstheme="minorHAnsi"/>
          <w:bCs/>
          <w:iCs/>
          <w:sz w:val="24"/>
          <w:szCs w:val="24"/>
        </w:rPr>
        <w:t>1. Zamawiającemu</w:t>
      </w:r>
      <w:r w:rsidRPr="007D034A">
        <w:rPr>
          <w:rFonts w:cstheme="minorHAnsi"/>
          <w:sz w:val="24"/>
          <w:szCs w:val="24"/>
        </w:rPr>
        <w:t xml:space="preserve"> przysługuje prawo rozwiązania umowy ze skutkiem natychmiastowym               w przypadku stwierdzenia, że Wykonawca w trakcie realizacji umowy przestał spełniać wymagania, o których mowa w Rozporządzeniu Ministra Środowiska z dnia 11 stycznia 2013 r. w sprawie szczegółowych wymagań w zakresie odbierania odpadów komunalnych od właścicieli nieruchomości (Dz. U. z 2013 r. poz. 122) oraz naruszenia obowiązków wynikających z § 2 oraz niniejszej umowy.</w:t>
      </w:r>
    </w:p>
    <w:p w:rsidR="000C55AE" w:rsidRPr="007D034A" w:rsidRDefault="000C55AE" w:rsidP="000C55AE">
      <w:pPr>
        <w:jc w:val="both"/>
        <w:rPr>
          <w:rFonts w:cstheme="minorHAnsi"/>
          <w:sz w:val="24"/>
          <w:szCs w:val="24"/>
        </w:rPr>
      </w:pPr>
      <w:r w:rsidRPr="007D034A">
        <w:rPr>
          <w:rFonts w:cstheme="minorHAnsi"/>
          <w:sz w:val="24"/>
          <w:szCs w:val="24"/>
        </w:rPr>
        <w:lastRenderedPageBreak/>
        <w:t xml:space="preserve">2. </w:t>
      </w:r>
      <w:r w:rsidRPr="007D034A">
        <w:rPr>
          <w:rFonts w:cstheme="minorHAnsi"/>
          <w:color w:val="000000"/>
          <w:sz w:val="24"/>
          <w:szCs w:val="24"/>
        </w:rPr>
        <w:t>Zamawiający ma prawo rozwiązać umowę ze skutkiem natychmiastowym również jeżeli Wykonawca narusza w sposób istotny i rażący postanowienia niniejszej umowy.</w:t>
      </w:r>
    </w:p>
    <w:p w:rsidR="000C55AE" w:rsidRPr="007D034A" w:rsidRDefault="000C55AE" w:rsidP="000C55AE">
      <w:pPr>
        <w:widowControl w:val="0"/>
        <w:jc w:val="both"/>
        <w:rPr>
          <w:rFonts w:cstheme="minorHAnsi"/>
          <w:sz w:val="24"/>
          <w:szCs w:val="24"/>
        </w:rPr>
      </w:pPr>
      <w:r w:rsidRPr="007D034A">
        <w:rPr>
          <w:rFonts w:cstheme="minorHAnsi"/>
          <w:color w:val="000000"/>
          <w:sz w:val="24"/>
          <w:szCs w:val="24"/>
        </w:rPr>
        <w:t>3. Istotne naruszenia umowy obejmują w szczególności przypadki:</w:t>
      </w:r>
    </w:p>
    <w:p w:rsidR="000C55AE" w:rsidRPr="007D034A" w:rsidRDefault="000C55AE" w:rsidP="000C55AE">
      <w:pPr>
        <w:widowControl w:val="0"/>
        <w:numPr>
          <w:ilvl w:val="0"/>
          <w:numId w:val="49"/>
        </w:numPr>
        <w:suppressAutoHyphens/>
        <w:spacing w:after="0" w:line="240" w:lineRule="auto"/>
        <w:jc w:val="both"/>
        <w:rPr>
          <w:rFonts w:cstheme="minorHAnsi"/>
          <w:sz w:val="24"/>
          <w:szCs w:val="24"/>
        </w:rPr>
      </w:pPr>
      <w:r w:rsidRPr="007D034A">
        <w:rPr>
          <w:rFonts w:cstheme="minorHAnsi"/>
          <w:color w:val="000000"/>
          <w:sz w:val="24"/>
          <w:szCs w:val="24"/>
        </w:rPr>
        <w:t>nierozpoczęcia wykonywania przedmiotu umowy bez uzasadnionej przyczyny;</w:t>
      </w:r>
    </w:p>
    <w:p w:rsidR="000C55AE" w:rsidRPr="007D034A" w:rsidRDefault="000C55AE" w:rsidP="000C55AE">
      <w:pPr>
        <w:widowControl w:val="0"/>
        <w:numPr>
          <w:ilvl w:val="0"/>
          <w:numId w:val="49"/>
        </w:numPr>
        <w:suppressAutoHyphens/>
        <w:spacing w:after="0" w:line="240" w:lineRule="auto"/>
        <w:jc w:val="both"/>
        <w:rPr>
          <w:rFonts w:cstheme="minorHAnsi"/>
          <w:sz w:val="24"/>
          <w:szCs w:val="24"/>
        </w:rPr>
      </w:pPr>
      <w:r w:rsidRPr="007D034A">
        <w:rPr>
          <w:rFonts w:cstheme="minorHAnsi"/>
          <w:color w:val="000000"/>
          <w:sz w:val="24"/>
          <w:szCs w:val="24"/>
        </w:rPr>
        <w:t>przerwania wykonywania przedmiotu umowy na okres dłuższy niż 7 dni;</w:t>
      </w:r>
    </w:p>
    <w:p w:rsidR="000C55AE" w:rsidRPr="007D034A" w:rsidRDefault="000C55AE" w:rsidP="000C55AE">
      <w:pPr>
        <w:widowControl w:val="0"/>
        <w:numPr>
          <w:ilvl w:val="0"/>
          <w:numId w:val="49"/>
        </w:numPr>
        <w:suppressAutoHyphens/>
        <w:spacing w:after="0" w:line="240" w:lineRule="auto"/>
        <w:jc w:val="both"/>
        <w:rPr>
          <w:rFonts w:cstheme="minorHAnsi"/>
          <w:sz w:val="24"/>
          <w:szCs w:val="24"/>
        </w:rPr>
      </w:pPr>
      <w:r w:rsidRPr="007D034A">
        <w:rPr>
          <w:rFonts w:cstheme="minorHAnsi"/>
          <w:color w:val="000000"/>
          <w:sz w:val="24"/>
          <w:szCs w:val="24"/>
        </w:rPr>
        <w:t xml:space="preserve">naruszenia obowiązków wynikających z § 6 ust. 2 i 3 niniejszej umowy; </w:t>
      </w:r>
    </w:p>
    <w:p w:rsidR="000C55AE" w:rsidRPr="007D034A" w:rsidRDefault="000C55AE" w:rsidP="000C55AE">
      <w:pPr>
        <w:widowControl w:val="0"/>
        <w:numPr>
          <w:ilvl w:val="0"/>
          <w:numId w:val="49"/>
        </w:numPr>
        <w:suppressAutoHyphens/>
        <w:spacing w:after="0" w:line="240" w:lineRule="auto"/>
        <w:jc w:val="both"/>
        <w:rPr>
          <w:rFonts w:cstheme="minorHAnsi"/>
          <w:sz w:val="24"/>
          <w:szCs w:val="24"/>
        </w:rPr>
      </w:pPr>
      <w:r w:rsidRPr="007D034A">
        <w:rPr>
          <w:rFonts w:cstheme="minorHAnsi"/>
          <w:color w:val="000000"/>
          <w:sz w:val="24"/>
          <w:szCs w:val="24"/>
        </w:rPr>
        <w:t>gdy zostanie wydany nakaz zajęcia majątku Wykonawcy lub gdy zostanie wszczęte postępowanie egzekucyjne w stopniu uniemożliwiającym realizację umowy;</w:t>
      </w:r>
    </w:p>
    <w:p w:rsidR="000C55AE" w:rsidRPr="007D034A" w:rsidRDefault="000C55AE" w:rsidP="000C55AE">
      <w:pPr>
        <w:widowControl w:val="0"/>
        <w:jc w:val="both"/>
        <w:rPr>
          <w:rFonts w:cstheme="minorHAnsi"/>
          <w:color w:val="000000"/>
          <w:sz w:val="24"/>
          <w:szCs w:val="24"/>
        </w:rPr>
      </w:pPr>
      <w:r w:rsidRPr="007D034A">
        <w:rPr>
          <w:rFonts w:cstheme="minorHAnsi"/>
          <w:color w:val="000000"/>
          <w:sz w:val="24"/>
          <w:szCs w:val="24"/>
        </w:rPr>
        <w:t>4. Warunkiem rozwiązania przez Zamawiającego umowy w przypadkach opisanych w ust. 3 pkt 1 oraz pkt 2 jest uprzednie wezwanie Wykonawcy do wykonywania swoich obowiązków  oraz wyznaczenie w tym celu dodatkowego 7 dniowego terminu.</w:t>
      </w:r>
    </w:p>
    <w:p w:rsidR="000C55AE" w:rsidRPr="007D034A" w:rsidRDefault="000C55AE" w:rsidP="000C55AE">
      <w:pPr>
        <w:jc w:val="center"/>
        <w:rPr>
          <w:rFonts w:cstheme="minorHAnsi"/>
          <w:b/>
          <w:color w:val="000000"/>
          <w:sz w:val="24"/>
          <w:szCs w:val="24"/>
        </w:rPr>
      </w:pPr>
    </w:p>
    <w:p w:rsidR="000C55AE" w:rsidRPr="007D034A" w:rsidRDefault="000C55AE" w:rsidP="000C55AE">
      <w:pPr>
        <w:jc w:val="center"/>
        <w:rPr>
          <w:rFonts w:cstheme="minorHAnsi"/>
          <w:sz w:val="24"/>
          <w:szCs w:val="24"/>
        </w:rPr>
      </w:pPr>
      <w:r w:rsidRPr="007D034A">
        <w:rPr>
          <w:rFonts w:cstheme="minorHAnsi"/>
          <w:b/>
          <w:sz w:val="24"/>
          <w:szCs w:val="24"/>
        </w:rPr>
        <w:t>§ 11</w:t>
      </w:r>
    </w:p>
    <w:p w:rsidR="000C55AE" w:rsidRPr="007D034A" w:rsidRDefault="000C55AE" w:rsidP="000C55AE">
      <w:pPr>
        <w:widowControl w:val="0"/>
        <w:shd w:val="clear" w:color="auto" w:fill="FFFFFF"/>
        <w:tabs>
          <w:tab w:val="left" w:pos="341"/>
        </w:tabs>
        <w:autoSpaceDE w:val="0"/>
        <w:ind w:right="2"/>
        <w:jc w:val="both"/>
        <w:rPr>
          <w:rFonts w:cstheme="minorHAnsi"/>
          <w:sz w:val="24"/>
          <w:szCs w:val="24"/>
        </w:rPr>
      </w:pPr>
      <w:r w:rsidRPr="007D034A">
        <w:rPr>
          <w:rFonts w:cstheme="minorHAnsi"/>
          <w:sz w:val="24"/>
          <w:szCs w:val="24"/>
        </w:rPr>
        <w:t>1. Wykonawca zobowiązuje się do przekazywania niezwłocznie informacji dotyczących realizacji Umowy na każde żądanie Zamawiającego, jednak nie później niż w terminie 2 dni od dnia otrzymania żądania.</w:t>
      </w:r>
    </w:p>
    <w:p w:rsidR="000C55AE" w:rsidRPr="007D034A" w:rsidRDefault="000C55AE" w:rsidP="000C55AE">
      <w:pPr>
        <w:widowControl w:val="0"/>
        <w:shd w:val="clear" w:color="auto" w:fill="FFFFFF"/>
        <w:tabs>
          <w:tab w:val="left" w:pos="341"/>
        </w:tabs>
        <w:autoSpaceDE w:val="0"/>
        <w:ind w:right="2"/>
        <w:jc w:val="both"/>
        <w:rPr>
          <w:rFonts w:cstheme="minorHAnsi"/>
          <w:color w:val="000000" w:themeColor="text1"/>
          <w:sz w:val="24"/>
          <w:szCs w:val="24"/>
        </w:rPr>
      </w:pPr>
      <w:r w:rsidRPr="007D034A">
        <w:rPr>
          <w:rFonts w:cstheme="minorHAnsi"/>
          <w:sz w:val="24"/>
          <w:szCs w:val="24"/>
        </w:rPr>
        <w:t xml:space="preserve">2. Wykonawca wyznacza Koordynatora Umowy, z którym Zamawiający będzie mógł się skontaktować bezpośrednio w dni robocze (od poniedziałku do piątku) w godzinach od 7.00 </w:t>
      </w:r>
      <w:r w:rsidRPr="007D034A">
        <w:rPr>
          <w:rFonts w:cstheme="minorHAnsi"/>
          <w:color w:val="000000" w:themeColor="text1"/>
          <w:sz w:val="24"/>
          <w:szCs w:val="24"/>
        </w:rPr>
        <w:t>do 14.00  - Stanisława Iwańczyk.</w:t>
      </w:r>
    </w:p>
    <w:p w:rsidR="000C55AE" w:rsidRPr="007D034A" w:rsidRDefault="000C55AE" w:rsidP="000C55AE">
      <w:pPr>
        <w:widowControl w:val="0"/>
        <w:shd w:val="clear" w:color="auto" w:fill="FFFFFF"/>
        <w:tabs>
          <w:tab w:val="left" w:pos="341"/>
        </w:tabs>
        <w:autoSpaceDE w:val="0"/>
        <w:ind w:right="2"/>
        <w:jc w:val="both"/>
        <w:rPr>
          <w:rFonts w:cstheme="minorHAnsi"/>
          <w:sz w:val="24"/>
          <w:szCs w:val="24"/>
        </w:rPr>
      </w:pPr>
      <w:r w:rsidRPr="007D034A">
        <w:rPr>
          <w:rFonts w:cstheme="minorHAnsi"/>
          <w:sz w:val="24"/>
          <w:szCs w:val="24"/>
        </w:rPr>
        <w:t xml:space="preserve">3. Koordynator będzie odpowiadał za nadzorowanie wykonywania Umowy ze strony Wykonawcy. </w:t>
      </w:r>
    </w:p>
    <w:p w:rsidR="000C55AE" w:rsidRPr="007D034A" w:rsidRDefault="000C55AE" w:rsidP="000C55AE">
      <w:pPr>
        <w:widowControl w:val="0"/>
        <w:shd w:val="clear" w:color="auto" w:fill="FFFFFF"/>
        <w:tabs>
          <w:tab w:val="left" w:pos="341"/>
        </w:tabs>
        <w:autoSpaceDE w:val="0"/>
        <w:ind w:right="2"/>
        <w:jc w:val="center"/>
        <w:rPr>
          <w:rFonts w:cstheme="minorHAnsi"/>
          <w:sz w:val="24"/>
          <w:szCs w:val="24"/>
        </w:rPr>
      </w:pPr>
      <w:r w:rsidRPr="007D034A">
        <w:rPr>
          <w:rFonts w:cstheme="minorHAnsi"/>
          <w:b/>
          <w:sz w:val="24"/>
          <w:szCs w:val="24"/>
        </w:rPr>
        <w:t>§ 12</w:t>
      </w:r>
    </w:p>
    <w:p w:rsidR="000C55AE" w:rsidRPr="007D034A" w:rsidRDefault="000C55AE" w:rsidP="000C55AE">
      <w:pPr>
        <w:widowControl w:val="0"/>
        <w:shd w:val="clear" w:color="auto" w:fill="FFFFFF"/>
        <w:tabs>
          <w:tab w:val="left" w:pos="341"/>
        </w:tabs>
        <w:autoSpaceDE w:val="0"/>
        <w:ind w:right="7"/>
        <w:jc w:val="both"/>
        <w:rPr>
          <w:rFonts w:cstheme="minorHAnsi"/>
          <w:sz w:val="24"/>
          <w:szCs w:val="24"/>
        </w:rPr>
      </w:pPr>
      <w:r w:rsidRPr="007D034A">
        <w:rPr>
          <w:rFonts w:cstheme="minorHAnsi"/>
          <w:sz w:val="24"/>
          <w:szCs w:val="24"/>
        </w:rPr>
        <w:t>1.</w:t>
      </w:r>
      <w:r w:rsidRPr="007D034A">
        <w:rPr>
          <w:rFonts w:cstheme="minorHAnsi"/>
          <w:sz w:val="24"/>
          <w:szCs w:val="24"/>
        </w:rPr>
        <w:tab/>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 Przestrzeganie poufności obowiązuje w czasie trwania Umowy i po jej wygaśnięciu.</w:t>
      </w:r>
    </w:p>
    <w:p w:rsidR="000C55AE" w:rsidRPr="007D034A" w:rsidRDefault="000C55AE" w:rsidP="000C55AE">
      <w:pPr>
        <w:widowControl w:val="0"/>
        <w:shd w:val="clear" w:color="auto" w:fill="FFFFFF"/>
        <w:tabs>
          <w:tab w:val="left" w:pos="341"/>
        </w:tabs>
        <w:autoSpaceDE w:val="0"/>
        <w:ind w:right="7"/>
        <w:jc w:val="both"/>
        <w:rPr>
          <w:rFonts w:cstheme="minorHAnsi"/>
          <w:sz w:val="24"/>
          <w:szCs w:val="24"/>
        </w:rPr>
      </w:pPr>
      <w:r w:rsidRPr="007D034A">
        <w:rPr>
          <w:rFonts w:cstheme="minorHAnsi"/>
          <w:sz w:val="24"/>
          <w:szCs w:val="24"/>
        </w:rPr>
        <w:t>2.</w:t>
      </w:r>
      <w:r w:rsidRPr="007D034A">
        <w:rPr>
          <w:rFonts w:cstheme="minorHAnsi"/>
          <w:sz w:val="24"/>
          <w:szCs w:val="24"/>
        </w:rPr>
        <w:tab/>
        <w:t xml:space="preserve">Maksymalny zakres danych powierzonych przez Zamawiającego obejmuje: imię, nazwisko i adres zamieszkania składającego deklarację, nr telefonu oraz informację o sposobie gromadzenia odpadów. </w:t>
      </w:r>
    </w:p>
    <w:p w:rsidR="000C55AE" w:rsidRPr="007D034A" w:rsidRDefault="000C55AE" w:rsidP="000C55AE">
      <w:pPr>
        <w:widowControl w:val="0"/>
        <w:shd w:val="clear" w:color="auto" w:fill="FFFFFF"/>
        <w:tabs>
          <w:tab w:val="left" w:pos="341"/>
        </w:tabs>
        <w:autoSpaceDE w:val="0"/>
        <w:ind w:right="7"/>
        <w:jc w:val="both"/>
        <w:rPr>
          <w:rFonts w:cstheme="minorHAnsi"/>
          <w:sz w:val="24"/>
          <w:szCs w:val="24"/>
        </w:rPr>
      </w:pPr>
      <w:r w:rsidRPr="007D034A">
        <w:rPr>
          <w:rFonts w:cstheme="minorHAnsi"/>
          <w:sz w:val="24"/>
          <w:szCs w:val="24"/>
        </w:rPr>
        <w:t>3.</w:t>
      </w:r>
      <w:r w:rsidRPr="007D034A">
        <w:rPr>
          <w:rFonts w:cstheme="minorHAnsi"/>
          <w:sz w:val="24"/>
          <w:szCs w:val="24"/>
        </w:rPr>
        <w:tab/>
        <w:t xml:space="preserve">Do przetwarzania danych osobowych mogą być dopuszczone jedynie osoby posiadające imienne upoważnienie, ważne do dnia odwołania, nie później jednak niż do dnia wygaśnięcia Umowy. Zamawiający umocowuje Wykonawcę do wydawania i odwoływania jego </w:t>
      </w:r>
      <w:r w:rsidRPr="007D034A">
        <w:rPr>
          <w:rFonts w:cstheme="minorHAnsi"/>
          <w:sz w:val="24"/>
          <w:szCs w:val="24"/>
        </w:rPr>
        <w:lastRenderedPageBreak/>
        <w:t>pracownikom imiennych upoważnień do przetwarzania danych osobowych.</w:t>
      </w:r>
    </w:p>
    <w:p w:rsidR="000C55AE" w:rsidRPr="007D034A" w:rsidRDefault="000C55AE" w:rsidP="000C55AE">
      <w:pPr>
        <w:widowControl w:val="0"/>
        <w:shd w:val="clear" w:color="auto" w:fill="FFFFFF"/>
        <w:tabs>
          <w:tab w:val="left" w:pos="341"/>
        </w:tabs>
        <w:autoSpaceDE w:val="0"/>
        <w:ind w:right="7"/>
        <w:jc w:val="both"/>
        <w:rPr>
          <w:rFonts w:cstheme="minorHAnsi"/>
          <w:sz w:val="24"/>
          <w:szCs w:val="24"/>
        </w:rPr>
      </w:pPr>
      <w:r w:rsidRPr="007D034A">
        <w:rPr>
          <w:rFonts w:cstheme="minorHAnsi"/>
          <w:sz w:val="24"/>
          <w:szCs w:val="24"/>
        </w:rPr>
        <w:t>4.</w:t>
      </w:r>
      <w:r w:rsidRPr="007D034A">
        <w:rPr>
          <w:rFonts w:cstheme="minorHAnsi"/>
          <w:sz w:val="24"/>
          <w:szCs w:val="24"/>
        </w:rPr>
        <w:tab/>
        <w:t xml:space="preserve">Wykonawca prowadzi ewidencję swoich pracowników upoważnionych do przetwarzania danych osobowych w związku z wykonywaniem Umowy. </w:t>
      </w:r>
    </w:p>
    <w:p w:rsidR="000C55AE" w:rsidRPr="007D034A" w:rsidRDefault="000C55AE" w:rsidP="000C55AE">
      <w:pPr>
        <w:widowControl w:val="0"/>
        <w:shd w:val="clear" w:color="auto" w:fill="FFFFFF"/>
        <w:tabs>
          <w:tab w:val="left" w:pos="341"/>
        </w:tabs>
        <w:autoSpaceDE w:val="0"/>
        <w:ind w:right="7"/>
        <w:jc w:val="both"/>
        <w:rPr>
          <w:rFonts w:cstheme="minorHAnsi"/>
          <w:sz w:val="24"/>
          <w:szCs w:val="24"/>
        </w:rPr>
      </w:pPr>
      <w:r w:rsidRPr="007D034A">
        <w:rPr>
          <w:rFonts w:cstheme="minorHAnsi"/>
          <w:sz w:val="24"/>
          <w:szCs w:val="24"/>
        </w:rPr>
        <w:t xml:space="preserve">5. Dane osobowe przekazywane są między Stronami wyłącznie w postaci pliku elektronicznego w formacie (.xls) i zabezpieczonego hasłem. Hasło do rozpakowania ww. pliku przekazywane jest bezpośrednio między upoważnionymi pracownikami Stron. Wykonawca zobowiązany jest do zastosowania środków technicznych i organizacyjnych zapewniających ochronę przetwarzania danych osobowych, a w szczególności powinien zabezpieczyć dane przed ich udostępnieniem osobom nieupoważnionym, zabraniem przez osobę nieuprawnioną, przetwarzaniem z naruszeniem ustawy, zmianą, utratą, uszkodzeniem lub zniszczeniem. </w:t>
      </w:r>
    </w:p>
    <w:p w:rsidR="000C55AE" w:rsidRPr="007D034A" w:rsidRDefault="000C55AE" w:rsidP="000C55AE">
      <w:pPr>
        <w:widowControl w:val="0"/>
        <w:shd w:val="clear" w:color="auto" w:fill="FFFFFF"/>
        <w:tabs>
          <w:tab w:val="left" w:pos="341"/>
        </w:tabs>
        <w:autoSpaceDE w:val="0"/>
        <w:ind w:right="7"/>
        <w:jc w:val="both"/>
        <w:rPr>
          <w:rFonts w:cstheme="minorHAnsi"/>
          <w:sz w:val="24"/>
          <w:szCs w:val="24"/>
        </w:rPr>
      </w:pPr>
      <w:r w:rsidRPr="007D034A">
        <w:rPr>
          <w:rFonts w:cstheme="minorHAnsi"/>
          <w:sz w:val="24"/>
          <w:szCs w:val="24"/>
        </w:rPr>
        <w:t>6.</w:t>
      </w:r>
      <w:r w:rsidRPr="007D034A">
        <w:rPr>
          <w:rFonts w:cstheme="minorHAnsi"/>
          <w:sz w:val="24"/>
          <w:szCs w:val="24"/>
        </w:rPr>
        <w:tab/>
        <w:t xml:space="preserve">Dane osobowe będą wykorzystywane w siedzibie Wykonawcy: </w:t>
      </w:r>
    </w:p>
    <w:p w:rsidR="000C55AE" w:rsidRPr="007D034A" w:rsidRDefault="000C55AE" w:rsidP="000C55AE">
      <w:pPr>
        <w:widowControl w:val="0"/>
        <w:shd w:val="clear" w:color="auto" w:fill="FFFFFF"/>
        <w:tabs>
          <w:tab w:val="left" w:pos="341"/>
        </w:tabs>
        <w:autoSpaceDE w:val="0"/>
        <w:ind w:right="7"/>
        <w:jc w:val="both"/>
        <w:rPr>
          <w:rFonts w:cstheme="minorHAnsi"/>
          <w:sz w:val="24"/>
          <w:szCs w:val="24"/>
        </w:rPr>
      </w:pPr>
      <w:r w:rsidRPr="007D034A">
        <w:rPr>
          <w:rFonts w:cstheme="minorHAnsi"/>
          <w:sz w:val="24"/>
          <w:szCs w:val="24"/>
        </w:rPr>
        <w:t>………………………………………………………………………………………………………………………………</w:t>
      </w:r>
    </w:p>
    <w:p w:rsidR="000C55AE" w:rsidRPr="007D034A" w:rsidRDefault="000C55AE" w:rsidP="000C55AE">
      <w:pPr>
        <w:widowControl w:val="0"/>
        <w:shd w:val="clear" w:color="auto" w:fill="FFFFFF"/>
        <w:tabs>
          <w:tab w:val="left" w:pos="341"/>
        </w:tabs>
        <w:autoSpaceDE w:val="0"/>
        <w:ind w:right="7"/>
        <w:jc w:val="both"/>
        <w:rPr>
          <w:rFonts w:cstheme="minorHAnsi"/>
          <w:sz w:val="24"/>
          <w:szCs w:val="24"/>
        </w:rPr>
      </w:pPr>
      <w:r w:rsidRPr="007D034A">
        <w:rPr>
          <w:rFonts w:cstheme="minorHAnsi"/>
          <w:sz w:val="24"/>
          <w:szCs w:val="24"/>
        </w:rPr>
        <w:t>7.</w:t>
      </w:r>
      <w:r w:rsidRPr="007D034A">
        <w:rPr>
          <w:rFonts w:cstheme="minorHAnsi"/>
          <w:sz w:val="24"/>
          <w:szCs w:val="24"/>
        </w:rPr>
        <w:tab/>
        <w:t>Zleceniobiorca stwierdza, że jest mu znana treść obowiązujących przepisów w zakresie ochrony danych osobowych, w szczególności przepisów Ustawy.</w:t>
      </w:r>
    </w:p>
    <w:p w:rsidR="000C55AE" w:rsidRPr="007D034A" w:rsidRDefault="000C55AE" w:rsidP="000C55AE">
      <w:pPr>
        <w:widowControl w:val="0"/>
        <w:shd w:val="clear" w:color="auto" w:fill="FFFFFF"/>
        <w:tabs>
          <w:tab w:val="left" w:pos="341"/>
        </w:tabs>
        <w:autoSpaceDE w:val="0"/>
        <w:ind w:right="7"/>
        <w:jc w:val="both"/>
        <w:rPr>
          <w:rFonts w:cstheme="minorHAnsi"/>
          <w:sz w:val="24"/>
          <w:szCs w:val="24"/>
        </w:rPr>
      </w:pPr>
    </w:p>
    <w:p w:rsidR="000C55AE" w:rsidRPr="007D034A" w:rsidRDefault="000C55AE" w:rsidP="000C55AE">
      <w:pPr>
        <w:widowControl w:val="0"/>
        <w:shd w:val="clear" w:color="auto" w:fill="FFFFFF"/>
        <w:tabs>
          <w:tab w:val="left" w:pos="341"/>
        </w:tabs>
        <w:autoSpaceDE w:val="0"/>
        <w:ind w:right="7"/>
        <w:jc w:val="center"/>
        <w:rPr>
          <w:rFonts w:cstheme="minorHAnsi"/>
          <w:sz w:val="24"/>
          <w:szCs w:val="24"/>
        </w:rPr>
      </w:pPr>
      <w:r w:rsidRPr="007D034A">
        <w:rPr>
          <w:rFonts w:cstheme="minorHAnsi"/>
          <w:sz w:val="24"/>
          <w:szCs w:val="24"/>
        </w:rPr>
        <w:t>§ 13</w:t>
      </w:r>
    </w:p>
    <w:p w:rsidR="000C55AE" w:rsidRPr="007D034A" w:rsidRDefault="000C55AE" w:rsidP="000C55AE">
      <w:pPr>
        <w:jc w:val="both"/>
        <w:rPr>
          <w:rFonts w:cstheme="minorHAnsi"/>
          <w:sz w:val="24"/>
          <w:szCs w:val="24"/>
        </w:rPr>
      </w:pPr>
      <w:r w:rsidRPr="007D034A">
        <w:rPr>
          <w:rFonts w:cstheme="minorHAnsi"/>
          <w:sz w:val="24"/>
          <w:szCs w:val="24"/>
        </w:rPr>
        <w:t>1. Strony przewidują możliwość zmiany wysokości wynagrodzenia wykonawcy w następujących warunkach:</w:t>
      </w:r>
    </w:p>
    <w:p w:rsidR="000C55AE" w:rsidRPr="007D034A" w:rsidRDefault="000C55AE" w:rsidP="000C55AE">
      <w:pPr>
        <w:jc w:val="both"/>
        <w:rPr>
          <w:rFonts w:cstheme="minorHAnsi"/>
          <w:sz w:val="24"/>
          <w:szCs w:val="24"/>
        </w:rPr>
      </w:pPr>
      <w:r w:rsidRPr="007D034A">
        <w:rPr>
          <w:rFonts w:cstheme="minorHAnsi"/>
          <w:sz w:val="24"/>
          <w:szCs w:val="24"/>
        </w:rPr>
        <w:t>1)</w:t>
      </w:r>
      <w:r w:rsidRPr="007D034A">
        <w:rPr>
          <w:rFonts w:cstheme="minorHAnsi"/>
          <w:sz w:val="24"/>
          <w:szCs w:val="24"/>
        </w:rPr>
        <w:tab/>
        <w:t>w przypadku zmiany stawki podatku od towarów i usług,</w:t>
      </w:r>
    </w:p>
    <w:p w:rsidR="000C55AE" w:rsidRPr="007D034A" w:rsidRDefault="000C55AE" w:rsidP="000C55AE">
      <w:pPr>
        <w:jc w:val="both"/>
        <w:rPr>
          <w:rFonts w:cstheme="minorHAnsi"/>
          <w:sz w:val="24"/>
          <w:szCs w:val="24"/>
        </w:rPr>
      </w:pPr>
      <w:r w:rsidRPr="007D034A">
        <w:rPr>
          <w:rFonts w:cstheme="minorHAnsi"/>
          <w:sz w:val="24"/>
          <w:szCs w:val="24"/>
        </w:rPr>
        <w:t>2)</w:t>
      </w:r>
      <w:r w:rsidRPr="007D034A">
        <w:rPr>
          <w:rFonts w:cstheme="minorHAnsi"/>
          <w:sz w:val="24"/>
          <w:szCs w:val="24"/>
        </w:rPr>
        <w:tab/>
        <w:t xml:space="preserve">w przypadku zmiany wysokości minimalnego wynagrodzenia za pracę ustalonego na podstawie art. 2 ust. 3–5 ustawy z dnia 10 października 2002 r. o minimalnym wynagrodzeniu za pracę (Dz. U. Nr 200, poz. 1679 z </w:t>
      </w:r>
      <w:proofErr w:type="spellStart"/>
      <w:r w:rsidRPr="007D034A">
        <w:rPr>
          <w:rFonts w:cstheme="minorHAnsi"/>
          <w:sz w:val="24"/>
          <w:szCs w:val="24"/>
        </w:rPr>
        <w:t>późn</w:t>
      </w:r>
      <w:proofErr w:type="spellEnd"/>
      <w:r w:rsidRPr="007D034A">
        <w:rPr>
          <w:rFonts w:cstheme="minorHAnsi"/>
          <w:sz w:val="24"/>
          <w:szCs w:val="24"/>
        </w:rPr>
        <w:t xml:space="preserve">. </w:t>
      </w:r>
      <w:proofErr w:type="spellStart"/>
      <w:r w:rsidRPr="007D034A">
        <w:rPr>
          <w:rFonts w:cstheme="minorHAnsi"/>
          <w:sz w:val="24"/>
          <w:szCs w:val="24"/>
        </w:rPr>
        <w:t>zm</w:t>
      </w:r>
      <w:proofErr w:type="spellEnd"/>
      <w:r w:rsidRPr="007D034A">
        <w:rPr>
          <w:rFonts w:cstheme="minorHAnsi"/>
          <w:sz w:val="24"/>
          <w:szCs w:val="24"/>
        </w:rPr>
        <w:t>),</w:t>
      </w:r>
    </w:p>
    <w:p w:rsidR="000C55AE" w:rsidRPr="007D034A" w:rsidRDefault="000C55AE" w:rsidP="000C55AE">
      <w:pPr>
        <w:jc w:val="both"/>
        <w:rPr>
          <w:rFonts w:cstheme="minorHAnsi"/>
          <w:sz w:val="24"/>
          <w:szCs w:val="24"/>
        </w:rPr>
      </w:pPr>
      <w:r w:rsidRPr="007D034A">
        <w:rPr>
          <w:rFonts w:cstheme="minorHAnsi"/>
          <w:sz w:val="24"/>
          <w:szCs w:val="24"/>
        </w:rPr>
        <w:t>3)</w:t>
      </w:r>
      <w:r w:rsidRPr="007D034A">
        <w:rPr>
          <w:rFonts w:cstheme="minorHAnsi"/>
          <w:sz w:val="24"/>
          <w:szCs w:val="24"/>
        </w:rPr>
        <w:tab/>
        <w:t>w przypadku zmiany zasad podlegania ubezpieczeniom społecznym lub ubezpieczeniu zdro</w:t>
      </w:r>
      <w:r w:rsidRPr="007D034A">
        <w:rPr>
          <w:rFonts w:cstheme="minorHAnsi"/>
          <w:sz w:val="24"/>
          <w:szCs w:val="24"/>
        </w:rPr>
        <w:softHyphen/>
        <w:t>wotnemu lub wysokości stawki składki na ubezpieczenia społeczne lub zdrowotne</w:t>
      </w:r>
    </w:p>
    <w:p w:rsidR="000C55AE" w:rsidRPr="007D034A" w:rsidRDefault="000C55AE" w:rsidP="000C55AE">
      <w:pPr>
        <w:jc w:val="both"/>
        <w:rPr>
          <w:rFonts w:cstheme="minorHAnsi"/>
          <w:sz w:val="24"/>
          <w:szCs w:val="24"/>
        </w:rPr>
      </w:pPr>
      <w:r w:rsidRPr="007D034A">
        <w:rPr>
          <w:rFonts w:cstheme="minorHAnsi"/>
          <w:sz w:val="24"/>
          <w:szCs w:val="24"/>
        </w:rPr>
        <w:t>– jeżeli zmiany te będą miały wpływ na koszty wykonania zamówienia przez wykonawcę.</w:t>
      </w:r>
    </w:p>
    <w:p w:rsidR="000C55AE" w:rsidRPr="007D034A" w:rsidRDefault="000C55AE" w:rsidP="000C55AE">
      <w:pPr>
        <w:jc w:val="both"/>
        <w:rPr>
          <w:rFonts w:cstheme="minorHAnsi"/>
          <w:sz w:val="24"/>
          <w:szCs w:val="24"/>
        </w:rPr>
      </w:pPr>
      <w:r w:rsidRPr="007D034A">
        <w:rPr>
          <w:rFonts w:cstheme="minorHAnsi"/>
          <w:sz w:val="24"/>
          <w:szCs w:val="24"/>
        </w:rPr>
        <w:t>2. W sytuacji wystąpienia okoliczności wskazanych w ust. 1 pkt 1 wykonawca składa pisemny wniosek o zmianę umowy o zamówienie publiczne w zakresie płatności wynikających z noty obciążeniowej wystawionej po wejściu w życie przepisów zmieniających stawkę podatku od towarów i usług. Wniosek powinien zawierać wyczerpujące uzasadnienie faktyczne i prawne oraz dokładne wyliczenie kwoty wynagrodzenia wykonawcy po zmianie umowy.</w:t>
      </w:r>
    </w:p>
    <w:p w:rsidR="000C55AE" w:rsidRPr="007D034A" w:rsidRDefault="000C55AE" w:rsidP="000C55AE">
      <w:pPr>
        <w:jc w:val="both"/>
        <w:rPr>
          <w:rFonts w:cstheme="minorHAnsi"/>
          <w:sz w:val="24"/>
          <w:szCs w:val="24"/>
        </w:rPr>
      </w:pPr>
      <w:r w:rsidRPr="007D034A">
        <w:rPr>
          <w:rFonts w:cstheme="minorHAnsi"/>
          <w:sz w:val="24"/>
          <w:szCs w:val="24"/>
        </w:rPr>
        <w:lastRenderedPageBreak/>
        <w:t>3. W sytuacji wystąpienia okoliczności wskazanych w ust. 1 pkt 2 wyko</w:t>
      </w:r>
      <w:r w:rsidRPr="007D034A">
        <w:rPr>
          <w:rFonts w:cstheme="minorHAnsi"/>
          <w:sz w:val="24"/>
          <w:szCs w:val="24"/>
        </w:rPr>
        <w:softHyphen/>
        <w:t>nawca składa pisemny wniosek o zmianę umowy o zamówienie publiczne w zakresie płatności wynikających z noty obciążeniowej wystawionej po wejściu w życie przepisów zmieniających wysokość minimalnego wynagrodzenia za pracę. Wniosek powinien zawierać wyczerpujące uzasadnienie faktyczne i prawne oraz dokładne wyliczenie kwoty wynagrodzenia wyko</w:t>
      </w:r>
      <w:r w:rsidRPr="007D034A">
        <w:rPr>
          <w:rFonts w:cstheme="minorHAnsi"/>
          <w:sz w:val="24"/>
          <w:szCs w:val="24"/>
        </w:rPr>
        <w:softHyphen/>
        <w:t>nawcy po zmianie umowy, w szczególności wykonawca będzie zobowiązany wykazać związek pomiędzy wnioskowaną kwotą podwyższenia wynagrodzenia umownego a wpływem zmiany minimalnego wynagrodzenia za pracę na kalkulację ceny ofertowej. Wniosek powinien obej</w:t>
      </w:r>
      <w:r w:rsidRPr="007D034A">
        <w:rPr>
          <w:rFonts w:cstheme="minorHAnsi"/>
          <w:sz w:val="24"/>
          <w:szCs w:val="24"/>
        </w:rPr>
        <w:softHyphen/>
        <w:t>mować jedynie te dodatkowe koszty realizacji zamówienia, które wyko</w:t>
      </w:r>
      <w:r w:rsidRPr="007D034A">
        <w:rPr>
          <w:rFonts w:cstheme="minorHAnsi"/>
          <w:sz w:val="24"/>
          <w:szCs w:val="24"/>
        </w:rPr>
        <w:softHyphen/>
        <w:t>nawca obowiązkowo ponosi w związku z podwyższeniem wysokości płacy mini</w:t>
      </w:r>
      <w:r w:rsidRPr="007D034A">
        <w:rPr>
          <w:rFonts w:cstheme="minorHAnsi"/>
          <w:sz w:val="24"/>
          <w:szCs w:val="24"/>
        </w:rPr>
        <w:softHyphen/>
        <w:t>malnej. Nie będą akceptowane koszty wynikające z podwyższenia wyna</w:t>
      </w:r>
      <w:r w:rsidRPr="007D034A">
        <w:rPr>
          <w:rFonts w:cstheme="minorHAnsi"/>
          <w:sz w:val="24"/>
          <w:szCs w:val="24"/>
        </w:rPr>
        <w:softHyphen/>
        <w:t>grodzeń pracownikom wykonawcy, które nie są konieczne w celu ich dostosowania do wysokości minimalnego wynagrodzenia za pracę.</w:t>
      </w:r>
    </w:p>
    <w:p w:rsidR="000C55AE" w:rsidRPr="007D034A" w:rsidRDefault="000C55AE" w:rsidP="000C55AE">
      <w:pPr>
        <w:jc w:val="both"/>
        <w:rPr>
          <w:rFonts w:cstheme="minorHAnsi"/>
          <w:sz w:val="24"/>
          <w:szCs w:val="24"/>
        </w:rPr>
      </w:pPr>
      <w:r w:rsidRPr="007D034A">
        <w:rPr>
          <w:rFonts w:cstheme="minorHAnsi"/>
          <w:sz w:val="24"/>
          <w:szCs w:val="24"/>
        </w:rPr>
        <w:t>4. W sytuacji wystąpienia okoliczności wskazanych w ust. 1 pkt 3 wykonawca składa pisemny wniosek o zmianę umowy o zamówienie publiczne w zakresie płatności wynikających z noty obciążeniowej wystawionej po zmianie zasad podlegania ubezpieczeniom społecznym lub ubezpieczeniu zdrowot</w:t>
      </w:r>
      <w:r w:rsidRPr="007D034A">
        <w:rPr>
          <w:rFonts w:cstheme="minorHAnsi"/>
          <w:sz w:val="24"/>
          <w:szCs w:val="24"/>
        </w:rPr>
        <w:softHyphen/>
        <w:t>nemu lub wysokości stawki składki na ubezpieczenia społeczne lub zdrowotne. Wniosek powinien zawierać wyczerpujące uzasadnienie faktyczne i prawne oraz dokładne wyliczenie kwoty wynagrodzenia wykonawcy po zmianie umowy, w szczególności wykonawca będzie zobowiązany wyka</w:t>
      </w:r>
      <w:r w:rsidRPr="007D034A">
        <w:rPr>
          <w:rFonts w:cstheme="minorHAnsi"/>
          <w:sz w:val="24"/>
          <w:szCs w:val="24"/>
        </w:rPr>
        <w:softHyphen/>
        <w:t>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0C55AE" w:rsidRPr="007D034A" w:rsidRDefault="000C55AE" w:rsidP="000C55AE">
      <w:pPr>
        <w:jc w:val="both"/>
        <w:rPr>
          <w:rFonts w:cstheme="minorHAnsi"/>
          <w:sz w:val="24"/>
          <w:szCs w:val="24"/>
        </w:rPr>
      </w:pPr>
      <w:r w:rsidRPr="007D034A">
        <w:rPr>
          <w:rFonts w:cstheme="minorHAnsi"/>
          <w:sz w:val="24"/>
          <w:szCs w:val="24"/>
        </w:rPr>
        <w:t>5. Zamawiający po zaakceptowaniu wniosków, o których mowa w ust. 2-4, wy</w:t>
      </w:r>
      <w:r w:rsidRPr="007D034A">
        <w:rPr>
          <w:rFonts w:cstheme="minorHAnsi"/>
          <w:sz w:val="24"/>
          <w:szCs w:val="24"/>
        </w:rPr>
        <w:softHyphen/>
        <w:t>znacza datę podpisania aneksu do umowy.</w:t>
      </w:r>
    </w:p>
    <w:p w:rsidR="000C55AE" w:rsidRPr="007D034A" w:rsidRDefault="000C55AE" w:rsidP="000C55AE">
      <w:pPr>
        <w:jc w:val="both"/>
        <w:rPr>
          <w:rFonts w:cstheme="minorHAnsi"/>
          <w:sz w:val="24"/>
          <w:szCs w:val="24"/>
        </w:rPr>
      </w:pPr>
      <w:r w:rsidRPr="007D034A">
        <w:rPr>
          <w:rFonts w:cstheme="minorHAnsi"/>
          <w:sz w:val="24"/>
          <w:szCs w:val="24"/>
        </w:rPr>
        <w:t>6. Zmiana umowy skutkuje zmianą wynagrodzenia jedynie w zakresie płatności realizowanych po dacie zawarcia aneksu do umowy, o którym mowa w ust. 5.</w:t>
      </w:r>
    </w:p>
    <w:p w:rsidR="000C55AE" w:rsidRPr="007D034A" w:rsidRDefault="000C55AE" w:rsidP="000C55AE">
      <w:pPr>
        <w:jc w:val="both"/>
        <w:rPr>
          <w:rFonts w:cstheme="minorHAnsi"/>
          <w:sz w:val="24"/>
          <w:szCs w:val="24"/>
        </w:rPr>
      </w:pPr>
      <w:r w:rsidRPr="007D034A">
        <w:rPr>
          <w:rFonts w:cstheme="minorHAnsi"/>
          <w:sz w:val="24"/>
          <w:szCs w:val="24"/>
        </w:rPr>
        <w:t>7. Obowiązek wykazania wpływu zmian, o których mowa w ust. 1 pkt 1-3, na koszty wykonania zamówienia należy do wykonawcy pod rygorem odmowy dokonania zmiany umowy przez zamawiającego.</w:t>
      </w:r>
    </w:p>
    <w:p w:rsidR="000C55AE" w:rsidRPr="007D034A" w:rsidRDefault="000C55AE" w:rsidP="000C55AE">
      <w:pPr>
        <w:widowControl w:val="0"/>
        <w:shd w:val="clear" w:color="auto" w:fill="FFFFFF"/>
        <w:tabs>
          <w:tab w:val="left" w:pos="341"/>
        </w:tabs>
        <w:autoSpaceDE w:val="0"/>
        <w:ind w:right="7"/>
        <w:jc w:val="center"/>
        <w:rPr>
          <w:rFonts w:cstheme="minorHAnsi"/>
          <w:sz w:val="24"/>
          <w:szCs w:val="24"/>
        </w:rPr>
      </w:pPr>
      <w:r w:rsidRPr="007D034A">
        <w:rPr>
          <w:rFonts w:cstheme="minorHAnsi"/>
          <w:b/>
          <w:sz w:val="24"/>
          <w:szCs w:val="24"/>
        </w:rPr>
        <w:t>§ 14</w:t>
      </w:r>
    </w:p>
    <w:p w:rsidR="000C55AE" w:rsidRPr="007D034A" w:rsidRDefault="000C55AE" w:rsidP="000C55AE">
      <w:pPr>
        <w:jc w:val="both"/>
        <w:rPr>
          <w:rFonts w:cstheme="minorHAnsi"/>
          <w:color w:val="000000" w:themeColor="text1"/>
          <w:sz w:val="24"/>
          <w:szCs w:val="24"/>
        </w:rPr>
      </w:pPr>
      <w:r w:rsidRPr="007D034A">
        <w:rPr>
          <w:rFonts w:cstheme="minorHAnsi"/>
          <w:sz w:val="24"/>
          <w:szCs w:val="24"/>
        </w:rPr>
        <w:t xml:space="preserve">1. Strony ustalają zabezpieczenie należytego wykonania umowy w wysokości  5 % wartości </w:t>
      </w:r>
      <w:r w:rsidRPr="007D034A">
        <w:rPr>
          <w:rFonts w:cstheme="minorHAnsi"/>
          <w:color w:val="000000" w:themeColor="text1"/>
          <w:sz w:val="24"/>
          <w:szCs w:val="24"/>
        </w:rPr>
        <w:t xml:space="preserve">zamówienia, co stanowi kwotę </w:t>
      </w:r>
      <w:r w:rsidRPr="007D034A">
        <w:rPr>
          <w:rFonts w:cstheme="minorHAnsi"/>
          <w:b/>
          <w:color w:val="000000" w:themeColor="text1"/>
          <w:sz w:val="24"/>
          <w:szCs w:val="24"/>
        </w:rPr>
        <w:t>……………………</w:t>
      </w:r>
      <w:r w:rsidRPr="007D034A">
        <w:rPr>
          <w:rFonts w:cstheme="minorHAnsi"/>
          <w:color w:val="000000" w:themeColor="text1"/>
          <w:sz w:val="24"/>
          <w:szCs w:val="24"/>
        </w:rPr>
        <w:t>. (słownie: ………………………).</w:t>
      </w:r>
    </w:p>
    <w:p w:rsidR="000C55AE" w:rsidRPr="007D034A" w:rsidRDefault="000C55AE" w:rsidP="000C55AE">
      <w:pPr>
        <w:jc w:val="both"/>
        <w:rPr>
          <w:rFonts w:cstheme="minorHAnsi"/>
          <w:color w:val="000000" w:themeColor="text1"/>
          <w:sz w:val="24"/>
          <w:szCs w:val="24"/>
        </w:rPr>
      </w:pPr>
      <w:r w:rsidRPr="007D034A">
        <w:rPr>
          <w:rFonts w:cstheme="minorHAnsi"/>
          <w:color w:val="000000" w:themeColor="text1"/>
          <w:sz w:val="24"/>
          <w:szCs w:val="24"/>
        </w:rPr>
        <w:t>Zabezpieczenie zostało wniesione w formie ……………………………………………………….</w:t>
      </w:r>
    </w:p>
    <w:p w:rsidR="000C55AE" w:rsidRPr="007D034A" w:rsidRDefault="000C55AE" w:rsidP="000C55AE">
      <w:pPr>
        <w:jc w:val="both"/>
        <w:rPr>
          <w:rFonts w:cstheme="minorHAnsi"/>
          <w:sz w:val="24"/>
          <w:szCs w:val="24"/>
        </w:rPr>
      </w:pPr>
      <w:r w:rsidRPr="007D034A">
        <w:rPr>
          <w:rFonts w:cstheme="minorHAnsi"/>
          <w:sz w:val="24"/>
          <w:szCs w:val="24"/>
        </w:rPr>
        <w:lastRenderedPageBreak/>
        <w:t>2. Zabezpieczenie służy pokryciu roszczeń z tytułu niewykonania lub nienależytego wykonania postanowień umowy.</w:t>
      </w:r>
    </w:p>
    <w:p w:rsidR="000C55AE" w:rsidRPr="007D034A" w:rsidRDefault="000C55AE" w:rsidP="000C55AE">
      <w:pPr>
        <w:jc w:val="both"/>
        <w:rPr>
          <w:rFonts w:cstheme="minorHAnsi"/>
          <w:sz w:val="24"/>
          <w:szCs w:val="24"/>
        </w:rPr>
      </w:pPr>
      <w:r w:rsidRPr="007D034A">
        <w:rPr>
          <w:rFonts w:cstheme="minorHAnsi"/>
          <w:sz w:val="24"/>
          <w:szCs w:val="24"/>
        </w:rPr>
        <w:t xml:space="preserve">3. Zamawiający zwróci Wykonawcy zabezpieczenie w terminie 30 dni od dnia rozliczenia wykonania przedmiotu Umowy i uznania przez Zamawiającego usługi za należycie wykonaną. </w:t>
      </w:r>
    </w:p>
    <w:p w:rsidR="000C55AE" w:rsidRPr="007D034A" w:rsidRDefault="000C55AE" w:rsidP="000C55AE">
      <w:pPr>
        <w:shd w:val="clear" w:color="auto" w:fill="FFFFFF"/>
        <w:jc w:val="center"/>
        <w:rPr>
          <w:rFonts w:cstheme="minorHAnsi"/>
          <w:b/>
          <w:bCs/>
          <w:sz w:val="24"/>
          <w:szCs w:val="24"/>
        </w:rPr>
      </w:pPr>
    </w:p>
    <w:p w:rsidR="000C55AE" w:rsidRPr="007D034A" w:rsidRDefault="000C55AE" w:rsidP="000C55AE">
      <w:pPr>
        <w:shd w:val="clear" w:color="auto" w:fill="FFFFFF"/>
        <w:jc w:val="center"/>
        <w:rPr>
          <w:rFonts w:cstheme="minorHAnsi"/>
          <w:sz w:val="24"/>
          <w:szCs w:val="24"/>
        </w:rPr>
      </w:pPr>
      <w:r w:rsidRPr="007D034A">
        <w:rPr>
          <w:rFonts w:cstheme="minorHAnsi"/>
          <w:b/>
          <w:bCs/>
          <w:sz w:val="24"/>
          <w:szCs w:val="24"/>
        </w:rPr>
        <w:t>§ 15</w:t>
      </w:r>
    </w:p>
    <w:p w:rsidR="000C55AE" w:rsidRPr="007D034A" w:rsidRDefault="000C55AE" w:rsidP="000C55AE">
      <w:pPr>
        <w:shd w:val="clear" w:color="auto" w:fill="FFFFFF"/>
        <w:jc w:val="both"/>
        <w:rPr>
          <w:rFonts w:cstheme="minorHAnsi"/>
          <w:sz w:val="24"/>
          <w:szCs w:val="24"/>
        </w:rPr>
      </w:pPr>
      <w:r w:rsidRPr="007D034A">
        <w:rPr>
          <w:rFonts w:cstheme="minorHAnsi"/>
          <w:sz w:val="24"/>
          <w:szCs w:val="24"/>
        </w:rPr>
        <w:t>Wykonawca jest zobowiązany do osiągnięcia na obszarze Gminy objętej przedmiotem zamówienia poziomów recyklingu, przygotowania do ponownego użycia i odzysku frakcji odpadów obejmujących papier, metale, tworzywa sztuczne i szkło, wyliczanych zgodnie z Rozporządzeniem Ministra Środowiska z dnia 29 maja 2012 r. w sprawie poziomów recyklingu, przygotowania do ponownego użycia i odzysku innymi metodami niektórych frakcji odpadów komunalnych (Dz. U. z 2012 r. poz. 645).</w:t>
      </w:r>
    </w:p>
    <w:p w:rsidR="000C55AE" w:rsidRPr="007D034A" w:rsidRDefault="000C55AE" w:rsidP="000C55AE">
      <w:pPr>
        <w:widowControl w:val="0"/>
        <w:shd w:val="clear" w:color="auto" w:fill="FFFFFF"/>
        <w:tabs>
          <w:tab w:val="left" w:pos="338"/>
        </w:tabs>
        <w:autoSpaceDE w:val="0"/>
        <w:ind w:right="22"/>
        <w:jc w:val="center"/>
        <w:rPr>
          <w:rFonts w:cstheme="minorHAnsi"/>
          <w:b/>
          <w:sz w:val="24"/>
          <w:szCs w:val="24"/>
        </w:rPr>
      </w:pPr>
    </w:p>
    <w:p w:rsidR="000C55AE" w:rsidRPr="007D034A" w:rsidRDefault="000C55AE" w:rsidP="000C55AE">
      <w:pPr>
        <w:widowControl w:val="0"/>
        <w:shd w:val="clear" w:color="auto" w:fill="FFFFFF"/>
        <w:tabs>
          <w:tab w:val="left" w:pos="338"/>
        </w:tabs>
        <w:autoSpaceDE w:val="0"/>
        <w:ind w:right="22"/>
        <w:jc w:val="center"/>
        <w:rPr>
          <w:rFonts w:cstheme="minorHAnsi"/>
          <w:sz w:val="24"/>
          <w:szCs w:val="24"/>
        </w:rPr>
      </w:pPr>
      <w:r w:rsidRPr="007D034A">
        <w:rPr>
          <w:rFonts w:cstheme="minorHAnsi"/>
          <w:b/>
          <w:sz w:val="24"/>
          <w:szCs w:val="24"/>
        </w:rPr>
        <w:t>§ 16</w:t>
      </w:r>
    </w:p>
    <w:p w:rsidR="000C55AE" w:rsidRPr="007D034A" w:rsidRDefault="000C55AE" w:rsidP="000C55AE">
      <w:pPr>
        <w:widowControl w:val="0"/>
        <w:shd w:val="clear" w:color="auto" w:fill="FFFFFF"/>
        <w:tabs>
          <w:tab w:val="left" w:pos="0"/>
        </w:tabs>
        <w:autoSpaceDE w:val="0"/>
        <w:ind w:right="2"/>
        <w:jc w:val="both"/>
        <w:rPr>
          <w:rFonts w:cstheme="minorHAnsi"/>
          <w:sz w:val="24"/>
          <w:szCs w:val="24"/>
        </w:rPr>
      </w:pPr>
      <w:r w:rsidRPr="007D034A">
        <w:rPr>
          <w:rFonts w:cstheme="minorHAnsi"/>
          <w:sz w:val="24"/>
          <w:szCs w:val="24"/>
        </w:rPr>
        <w:t>1. Wykonawca sporządza półroczne sprawozdanie, o którym mowa w art. 9n ustawy z dnia 13 września 1996 r. o utrzymaniu czystości i porządku w gminach i przekazuje Wójtowi w terminie do końca miesiąca następującego po półroczu, którego dotyczy.</w:t>
      </w:r>
    </w:p>
    <w:p w:rsidR="000C55AE" w:rsidRPr="007D034A" w:rsidRDefault="000C55AE" w:rsidP="000C55AE">
      <w:pPr>
        <w:jc w:val="center"/>
        <w:rPr>
          <w:rFonts w:cstheme="minorHAnsi"/>
          <w:b/>
          <w:sz w:val="24"/>
          <w:szCs w:val="24"/>
        </w:rPr>
      </w:pPr>
    </w:p>
    <w:p w:rsidR="000C55AE" w:rsidRPr="007D034A" w:rsidRDefault="000C55AE" w:rsidP="000C55AE">
      <w:pPr>
        <w:jc w:val="center"/>
        <w:rPr>
          <w:rFonts w:cstheme="minorHAnsi"/>
          <w:sz w:val="24"/>
          <w:szCs w:val="24"/>
        </w:rPr>
      </w:pPr>
      <w:r w:rsidRPr="007D034A">
        <w:rPr>
          <w:rFonts w:cstheme="minorHAnsi"/>
          <w:b/>
          <w:sz w:val="24"/>
          <w:szCs w:val="24"/>
        </w:rPr>
        <w:t>§ 17</w:t>
      </w:r>
    </w:p>
    <w:p w:rsidR="000C55AE" w:rsidRPr="007D034A" w:rsidRDefault="000C55AE" w:rsidP="000C55AE">
      <w:pPr>
        <w:jc w:val="both"/>
        <w:rPr>
          <w:rFonts w:cstheme="minorHAnsi"/>
          <w:sz w:val="24"/>
          <w:szCs w:val="24"/>
        </w:rPr>
      </w:pPr>
      <w:r w:rsidRPr="007D034A">
        <w:rPr>
          <w:rFonts w:cstheme="minorHAnsi"/>
          <w:sz w:val="24"/>
          <w:szCs w:val="24"/>
        </w:rPr>
        <w:t>Wykonawca ponosi pełną odpowiedzialność z tytułu nie wykonania bądź też nienależytego wykonania usługi, a w szczególności w przypadku wyrządzenia szkody osobom trzecim. Wykonawca w takim przypadku zobowiązany jest do naprawienia i pokrycia szkody w pełnej wysokości.</w:t>
      </w:r>
    </w:p>
    <w:p w:rsidR="000C55AE" w:rsidRPr="007D034A" w:rsidRDefault="000C55AE" w:rsidP="000C55AE">
      <w:pPr>
        <w:jc w:val="center"/>
        <w:rPr>
          <w:rFonts w:cstheme="minorHAnsi"/>
          <w:sz w:val="24"/>
          <w:szCs w:val="24"/>
        </w:rPr>
      </w:pPr>
      <w:r w:rsidRPr="007D034A">
        <w:rPr>
          <w:rFonts w:cstheme="minorHAnsi"/>
          <w:b/>
          <w:sz w:val="24"/>
          <w:szCs w:val="24"/>
        </w:rPr>
        <w:t>§ 18</w:t>
      </w:r>
    </w:p>
    <w:p w:rsidR="000C55AE" w:rsidRPr="007D034A" w:rsidRDefault="000C55AE" w:rsidP="000C55AE">
      <w:pPr>
        <w:jc w:val="both"/>
        <w:rPr>
          <w:rFonts w:cstheme="minorHAnsi"/>
          <w:sz w:val="24"/>
          <w:szCs w:val="24"/>
        </w:rPr>
      </w:pPr>
      <w:r w:rsidRPr="007D034A">
        <w:rPr>
          <w:rFonts w:cstheme="minorHAnsi"/>
          <w:sz w:val="24"/>
          <w:szCs w:val="24"/>
        </w:rPr>
        <w:t>1. Niezależnie od ustawowego prawa wypowiedzenia umowy Zamawiający może wypowiedzieć umowę w przypadku:</w:t>
      </w:r>
    </w:p>
    <w:p w:rsidR="000C55AE" w:rsidRPr="007D034A" w:rsidRDefault="000C55AE" w:rsidP="000C55AE">
      <w:pPr>
        <w:jc w:val="both"/>
        <w:rPr>
          <w:rFonts w:cstheme="minorHAnsi"/>
          <w:sz w:val="24"/>
          <w:szCs w:val="24"/>
        </w:rPr>
      </w:pPr>
      <w:r w:rsidRPr="007D034A">
        <w:rPr>
          <w:rFonts w:cstheme="minorHAnsi"/>
          <w:sz w:val="24"/>
          <w:szCs w:val="24"/>
        </w:rPr>
        <w:t>a) gdy wysokość kar umownych przekroczy 30% wynagrodzenia, o którym mowa w § 7 ust. 3 w terminie 30 dni od zaistnienia okoliczności, o których mowa;</w:t>
      </w:r>
    </w:p>
    <w:p w:rsidR="000C55AE" w:rsidRPr="007D034A" w:rsidRDefault="000C55AE" w:rsidP="000C55AE">
      <w:pPr>
        <w:jc w:val="both"/>
        <w:rPr>
          <w:rFonts w:cstheme="minorHAnsi"/>
          <w:sz w:val="24"/>
          <w:szCs w:val="24"/>
        </w:rPr>
      </w:pPr>
      <w:r w:rsidRPr="007D034A">
        <w:rPr>
          <w:rFonts w:cstheme="minorHAnsi"/>
          <w:sz w:val="24"/>
          <w:szCs w:val="24"/>
        </w:rPr>
        <w:t>2. W przypadku wypowiedzenia umowy przez Zamawiającego, Wykonawcy przysługuje wyłącznie wynagrodzenie należne z tytułu wykonania części umowy.</w:t>
      </w:r>
    </w:p>
    <w:p w:rsidR="000C55AE" w:rsidRPr="007D034A" w:rsidRDefault="000C55AE" w:rsidP="000C55AE">
      <w:pPr>
        <w:widowControl w:val="0"/>
        <w:jc w:val="both"/>
        <w:rPr>
          <w:rFonts w:cstheme="minorHAnsi"/>
          <w:sz w:val="24"/>
          <w:szCs w:val="24"/>
        </w:rPr>
      </w:pPr>
      <w:r w:rsidRPr="007D034A">
        <w:rPr>
          <w:rFonts w:cstheme="minorHAnsi"/>
          <w:sz w:val="24"/>
          <w:szCs w:val="24"/>
        </w:rPr>
        <w:t xml:space="preserve">5) Wykonawcy przysługuje również wypowiedzenie umowy z innych </w:t>
      </w:r>
      <w:r w:rsidRPr="007D034A">
        <w:rPr>
          <w:rFonts w:cstheme="minorHAnsi"/>
          <w:color w:val="000000"/>
          <w:sz w:val="24"/>
          <w:szCs w:val="24"/>
        </w:rPr>
        <w:t>ważnych powodów za 3-</w:t>
      </w:r>
      <w:r w:rsidRPr="007D034A">
        <w:rPr>
          <w:rFonts w:cstheme="minorHAnsi"/>
          <w:color w:val="000000"/>
          <w:sz w:val="24"/>
          <w:szCs w:val="24"/>
        </w:rPr>
        <w:lastRenderedPageBreak/>
        <w:t>miesięcznym okresem wypowiedzenia.</w:t>
      </w:r>
    </w:p>
    <w:p w:rsidR="000C55AE" w:rsidRPr="007D034A" w:rsidRDefault="000C55AE" w:rsidP="000C55AE">
      <w:pPr>
        <w:jc w:val="center"/>
        <w:rPr>
          <w:rFonts w:cstheme="minorHAnsi"/>
          <w:sz w:val="24"/>
          <w:szCs w:val="24"/>
        </w:rPr>
      </w:pPr>
      <w:r w:rsidRPr="007D034A">
        <w:rPr>
          <w:rFonts w:cstheme="minorHAnsi"/>
          <w:b/>
          <w:sz w:val="24"/>
          <w:szCs w:val="24"/>
        </w:rPr>
        <w:t>§ 19</w:t>
      </w:r>
    </w:p>
    <w:p w:rsidR="000C55AE" w:rsidRPr="007D034A" w:rsidRDefault="000C55AE" w:rsidP="000C55AE">
      <w:pPr>
        <w:jc w:val="both"/>
        <w:rPr>
          <w:rFonts w:cstheme="minorHAnsi"/>
          <w:sz w:val="24"/>
          <w:szCs w:val="24"/>
        </w:rPr>
      </w:pPr>
      <w:r w:rsidRPr="007D034A">
        <w:rPr>
          <w:rFonts w:cstheme="minorHAnsi"/>
          <w:sz w:val="24"/>
          <w:szCs w:val="24"/>
        </w:rPr>
        <w:t xml:space="preserve">W sprawach nieuregulowanych niniejszą umową mają zastosowanie przepisy ustawy Prawo zamówień publicznych, Kodeksu cywilnego, przepisy wymienione w SIWZ oraz inne przepisy mające zastosowanie do realizacji niniejszej umowy. </w:t>
      </w:r>
    </w:p>
    <w:p w:rsidR="000C55AE" w:rsidRPr="007D034A" w:rsidRDefault="000C55AE" w:rsidP="000C55AE">
      <w:pPr>
        <w:rPr>
          <w:rFonts w:cstheme="minorHAnsi"/>
          <w:sz w:val="24"/>
          <w:szCs w:val="24"/>
        </w:rPr>
      </w:pPr>
    </w:p>
    <w:p w:rsidR="000C55AE" w:rsidRPr="007D034A" w:rsidRDefault="000C55AE" w:rsidP="000C55AE">
      <w:pPr>
        <w:jc w:val="center"/>
        <w:rPr>
          <w:rFonts w:cstheme="minorHAnsi"/>
          <w:sz w:val="24"/>
          <w:szCs w:val="24"/>
        </w:rPr>
      </w:pPr>
      <w:r w:rsidRPr="007D034A">
        <w:rPr>
          <w:rFonts w:cstheme="minorHAnsi"/>
          <w:b/>
          <w:sz w:val="24"/>
          <w:szCs w:val="24"/>
        </w:rPr>
        <w:t>§ 20</w:t>
      </w:r>
    </w:p>
    <w:p w:rsidR="000C55AE" w:rsidRPr="007D034A" w:rsidRDefault="000C55AE" w:rsidP="000C55AE">
      <w:pPr>
        <w:jc w:val="both"/>
        <w:rPr>
          <w:rFonts w:cstheme="minorHAnsi"/>
          <w:sz w:val="24"/>
          <w:szCs w:val="24"/>
        </w:rPr>
      </w:pPr>
      <w:r w:rsidRPr="007D034A">
        <w:rPr>
          <w:rFonts w:cstheme="minorHAnsi"/>
          <w:sz w:val="24"/>
          <w:szCs w:val="24"/>
        </w:rPr>
        <w:t>1. Wszelkie spory powstałe w związku z realizacją umowy rozstrzygane będą przez właściwy rzeczowo dla Zamawiającego sąd powszechny również w przypadku sporów dotyczących odstąpienia od umowy i naliczania kar umownych.</w:t>
      </w:r>
    </w:p>
    <w:p w:rsidR="000C55AE" w:rsidRPr="007D034A" w:rsidRDefault="000C55AE" w:rsidP="000C55AE">
      <w:pPr>
        <w:jc w:val="both"/>
        <w:rPr>
          <w:rFonts w:cstheme="minorHAnsi"/>
          <w:sz w:val="24"/>
          <w:szCs w:val="24"/>
        </w:rPr>
      </w:pPr>
      <w:r w:rsidRPr="007D034A">
        <w:rPr>
          <w:rFonts w:cstheme="minorHAnsi"/>
          <w:sz w:val="24"/>
          <w:szCs w:val="24"/>
        </w:rPr>
        <w:t>2. Wykonawca nie może bez zgody Zamawiającego przenosić praw i obowiązków wynikających z niniejszej umowy.</w:t>
      </w:r>
    </w:p>
    <w:p w:rsidR="000C55AE" w:rsidRPr="007D034A" w:rsidRDefault="000C55AE" w:rsidP="000C55AE">
      <w:pPr>
        <w:jc w:val="center"/>
        <w:rPr>
          <w:rFonts w:cstheme="minorHAnsi"/>
          <w:sz w:val="24"/>
          <w:szCs w:val="24"/>
        </w:rPr>
      </w:pPr>
      <w:r w:rsidRPr="007D034A">
        <w:rPr>
          <w:rFonts w:cstheme="minorHAnsi"/>
          <w:b/>
          <w:sz w:val="24"/>
          <w:szCs w:val="24"/>
        </w:rPr>
        <w:t>§ 21</w:t>
      </w:r>
    </w:p>
    <w:p w:rsidR="000C55AE" w:rsidRPr="007D034A" w:rsidRDefault="000C55AE" w:rsidP="000C55AE">
      <w:pPr>
        <w:jc w:val="both"/>
        <w:rPr>
          <w:rFonts w:cstheme="minorHAnsi"/>
          <w:sz w:val="24"/>
          <w:szCs w:val="24"/>
        </w:rPr>
      </w:pPr>
      <w:r w:rsidRPr="007D034A">
        <w:rPr>
          <w:rFonts w:cstheme="minorHAnsi"/>
          <w:sz w:val="24"/>
          <w:szCs w:val="24"/>
        </w:rPr>
        <w:t>Umowę sporządzono w czterech jednobrzmiących egzemplarzach po dwa dla każdej ze stron.</w:t>
      </w:r>
    </w:p>
    <w:p w:rsidR="000C55AE" w:rsidRPr="007D034A" w:rsidRDefault="000C55AE" w:rsidP="000C55AE">
      <w:pPr>
        <w:rPr>
          <w:rFonts w:cstheme="minorHAnsi"/>
          <w:sz w:val="24"/>
          <w:szCs w:val="24"/>
        </w:rPr>
      </w:pPr>
    </w:p>
    <w:p w:rsidR="000C55AE" w:rsidRPr="007D034A" w:rsidRDefault="000C55AE" w:rsidP="000C55AE">
      <w:pPr>
        <w:rPr>
          <w:rFonts w:cstheme="minorHAnsi"/>
          <w:sz w:val="24"/>
          <w:szCs w:val="24"/>
        </w:rPr>
      </w:pPr>
      <w:r w:rsidRPr="007D034A">
        <w:rPr>
          <w:rFonts w:cstheme="minorHAnsi"/>
          <w:sz w:val="24"/>
          <w:szCs w:val="24"/>
        </w:rPr>
        <w:t>Integralną część Umowy stanowi SIWZ oraz Oferta Wykonawcy</w:t>
      </w:r>
    </w:p>
    <w:p w:rsidR="000C55AE" w:rsidRPr="007D034A" w:rsidRDefault="000C55AE" w:rsidP="000C55AE">
      <w:pPr>
        <w:rPr>
          <w:rFonts w:cstheme="minorHAnsi"/>
          <w:sz w:val="24"/>
          <w:szCs w:val="24"/>
        </w:rPr>
      </w:pPr>
    </w:p>
    <w:p w:rsidR="000C55AE" w:rsidRPr="007D034A" w:rsidRDefault="000C55AE" w:rsidP="000C55AE">
      <w:pPr>
        <w:rPr>
          <w:rFonts w:cstheme="minorHAnsi"/>
          <w:sz w:val="24"/>
          <w:szCs w:val="24"/>
        </w:rPr>
      </w:pPr>
    </w:p>
    <w:p w:rsidR="000C55AE" w:rsidRPr="007D034A" w:rsidRDefault="000C55AE" w:rsidP="000C55AE">
      <w:pPr>
        <w:ind w:firstLine="708"/>
        <w:rPr>
          <w:rFonts w:cstheme="minorHAnsi"/>
          <w:b/>
          <w:sz w:val="24"/>
          <w:szCs w:val="24"/>
        </w:rPr>
      </w:pPr>
    </w:p>
    <w:p w:rsidR="000C55AE" w:rsidRPr="007D034A" w:rsidRDefault="000C55AE" w:rsidP="000C55AE">
      <w:pPr>
        <w:ind w:firstLine="708"/>
        <w:rPr>
          <w:rFonts w:cstheme="minorHAnsi"/>
          <w:b/>
          <w:sz w:val="24"/>
          <w:szCs w:val="24"/>
        </w:rPr>
      </w:pPr>
    </w:p>
    <w:p w:rsidR="000C55AE" w:rsidRPr="007D034A" w:rsidRDefault="000C55AE" w:rsidP="000C55AE">
      <w:pPr>
        <w:ind w:firstLine="708"/>
        <w:rPr>
          <w:rFonts w:cstheme="minorHAnsi"/>
          <w:b/>
          <w:sz w:val="24"/>
          <w:szCs w:val="24"/>
        </w:rPr>
      </w:pPr>
    </w:p>
    <w:p w:rsidR="000C55AE" w:rsidRPr="007D034A" w:rsidRDefault="000C55AE" w:rsidP="000C55AE">
      <w:pPr>
        <w:spacing w:after="0" w:line="240" w:lineRule="auto"/>
        <w:jc w:val="center"/>
        <w:rPr>
          <w:rFonts w:eastAsia="Times New Roman" w:cstheme="minorHAnsi"/>
          <w:sz w:val="24"/>
          <w:szCs w:val="24"/>
          <w:lang w:eastAsia="pl-PL"/>
        </w:rPr>
      </w:pPr>
      <w:r w:rsidRPr="007D034A">
        <w:rPr>
          <w:rFonts w:cstheme="minorHAnsi"/>
          <w:b/>
          <w:sz w:val="24"/>
          <w:szCs w:val="24"/>
        </w:rPr>
        <w:t xml:space="preserve">WYKONAWCA:                                                              </w:t>
      </w:r>
      <w:r w:rsidRPr="007D034A">
        <w:rPr>
          <w:rFonts w:eastAsia="Times New Roman" w:cstheme="minorHAnsi"/>
          <w:sz w:val="24"/>
          <w:szCs w:val="24"/>
          <w:lang w:eastAsia="pl-PL"/>
        </w:rPr>
        <w:tab/>
        <w:t xml:space="preserve">       </w:t>
      </w:r>
      <w:r>
        <w:rPr>
          <w:rFonts w:eastAsia="Times New Roman" w:cstheme="minorHAnsi"/>
          <w:sz w:val="24"/>
          <w:szCs w:val="24"/>
          <w:lang w:eastAsia="pl-PL"/>
        </w:rPr>
        <w:t xml:space="preserve"> ZAMAWIAJĄCY</w:t>
      </w:r>
    </w:p>
    <w:p w:rsidR="000C55AE" w:rsidRPr="007D034A" w:rsidRDefault="000C55AE" w:rsidP="000C55AE">
      <w:pPr>
        <w:rPr>
          <w:rFonts w:cstheme="minorHAnsi"/>
          <w:sz w:val="24"/>
          <w:szCs w:val="24"/>
        </w:rPr>
      </w:pPr>
    </w:p>
    <w:p w:rsidR="000C55AE" w:rsidRDefault="000C55AE" w:rsidP="000C55AE">
      <w:pPr>
        <w:spacing w:after="0" w:line="264" w:lineRule="auto"/>
        <w:jc w:val="both"/>
        <w:rPr>
          <w:rFonts w:ascii="Tahoma" w:eastAsia="Times New Roman" w:hAnsi="Tahoma" w:cs="Tahoma"/>
          <w:sz w:val="20"/>
          <w:szCs w:val="20"/>
          <w:lang w:eastAsia="pl-PL"/>
        </w:rPr>
      </w:pPr>
    </w:p>
    <w:p w:rsidR="00D30D3E" w:rsidRDefault="00D30D3E" w:rsidP="000C55AE">
      <w:pPr>
        <w:spacing w:after="0" w:line="264" w:lineRule="auto"/>
        <w:jc w:val="both"/>
        <w:rPr>
          <w:rFonts w:ascii="Tahoma" w:eastAsia="Times New Roman" w:hAnsi="Tahoma" w:cs="Tahoma"/>
          <w:sz w:val="20"/>
          <w:szCs w:val="20"/>
          <w:lang w:eastAsia="pl-PL"/>
        </w:rPr>
      </w:pPr>
    </w:p>
    <w:p w:rsidR="00D30D3E" w:rsidRDefault="00D30D3E" w:rsidP="000C55AE">
      <w:pPr>
        <w:spacing w:after="0" w:line="264" w:lineRule="auto"/>
        <w:jc w:val="both"/>
        <w:rPr>
          <w:rFonts w:ascii="Tahoma" w:eastAsia="Times New Roman" w:hAnsi="Tahoma" w:cs="Tahoma"/>
          <w:sz w:val="20"/>
          <w:szCs w:val="20"/>
          <w:lang w:eastAsia="pl-PL"/>
        </w:rPr>
      </w:pPr>
    </w:p>
    <w:p w:rsidR="00D30D3E" w:rsidRDefault="00D30D3E" w:rsidP="000C55AE">
      <w:pPr>
        <w:spacing w:after="0" w:line="264" w:lineRule="auto"/>
        <w:jc w:val="both"/>
        <w:rPr>
          <w:rFonts w:ascii="Tahoma" w:eastAsia="Times New Roman" w:hAnsi="Tahoma" w:cs="Tahoma"/>
          <w:sz w:val="20"/>
          <w:szCs w:val="20"/>
          <w:lang w:eastAsia="pl-PL"/>
        </w:rPr>
      </w:pPr>
    </w:p>
    <w:p w:rsidR="00D30D3E" w:rsidRDefault="00D30D3E" w:rsidP="000C55AE">
      <w:pPr>
        <w:spacing w:after="0" w:line="264" w:lineRule="auto"/>
        <w:jc w:val="both"/>
        <w:rPr>
          <w:rFonts w:ascii="Tahoma" w:eastAsia="Times New Roman" w:hAnsi="Tahoma" w:cs="Tahoma"/>
          <w:sz w:val="20"/>
          <w:szCs w:val="20"/>
          <w:lang w:eastAsia="pl-PL"/>
        </w:rPr>
      </w:pPr>
    </w:p>
    <w:p w:rsidR="00D30D3E" w:rsidRDefault="00D30D3E" w:rsidP="000C55AE">
      <w:pPr>
        <w:spacing w:after="0" w:line="264" w:lineRule="auto"/>
        <w:jc w:val="both"/>
        <w:rPr>
          <w:rFonts w:ascii="Tahoma" w:eastAsia="Times New Roman" w:hAnsi="Tahoma" w:cs="Tahoma"/>
          <w:sz w:val="20"/>
          <w:szCs w:val="20"/>
          <w:lang w:eastAsia="pl-PL"/>
        </w:rPr>
      </w:pPr>
    </w:p>
    <w:p w:rsidR="00D30D3E" w:rsidRDefault="00D30D3E" w:rsidP="000C55AE">
      <w:pPr>
        <w:spacing w:after="0" w:line="264" w:lineRule="auto"/>
        <w:jc w:val="both"/>
        <w:rPr>
          <w:rFonts w:ascii="Tahoma" w:eastAsia="Times New Roman" w:hAnsi="Tahoma" w:cs="Tahoma"/>
          <w:sz w:val="20"/>
          <w:szCs w:val="20"/>
          <w:lang w:eastAsia="pl-PL"/>
        </w:rPr>
      </w:pPr>
    </w:p>
    <w:p w:rsidR="00D30D3E" w:rsidRDefault="00D30D3E" w:rsidP="000C55AE">
      <w:pPr>
        <w:spacing w:after="0" w:line="264" w:lineRule="auto"/>
        <w:jc w:val="both"/>
        <w:rPr>
          <w:rFonts w:ascii="Tahoma" w:eastAsia="Times New Roman" w:hAnsi="Tahoma" w:cs="Tahoma"/>
          <w:sz w:val="20"/>
          <w:szCs w:val="20"/>
          <w:lang w:eastAsia="pl-PL"/>
        </w:rPr>
      </w:pPr>
    </w:p>
    <w:p w:rsidR="00D30D3E" w:rsidRDefault="00D30D3E" w:rsidP="000C55AE">
      <w:pPr>
        <w:spacing w:after="0" w:line="264" w:lineRule="auto"/>
        <w:jc w:val="both"/>
        <w:rPr>
          <w:rFonts w:ascii="Tahoma" w:eastAsia="Times New Roman" w:hAnsi="Tahoma" w:cs="Tahoma"/>
          <w:sz w:val="20"/>
          <w:szCs w:val="20"/>
          <w:lang w:eastAsia="pl-PL"/>
        </w:rPr>
      </w:pPr>
    </w:p>
    <w:p w:rsidR="00D30D3E" w:rsidRDefault="00D30D3E" w:rsidP="000C55AE">
      <w:pPr>
        <w:spacing w:after="0" w:line="264" w:lineRule="auto"/>
        <w:jc w:val="both"/>
        <w:rPr>
          <w:rFonts w:ascii="Tahoma" w:eastAsia="Times New Roman" w:hAnsi="Tahoma" w:cs="Tahoma"/>
          <w:sz w:val="20"/>
          <w:szCs w:val="20"/>
          <w:lang w:eastAsia="pl-PL"/>
        </w:rPr>
      </w:pPr>
    </w:p>
    <w:p w:rsidR="00D30D3E" w:rsidRDefault="00D30D3E" w:rsidP="000C55AE">
      <w:pPr>
        <w:spacing w:after="0" w:line="264" w:lineRule="auto"/>
        <w:jc w:val="both"/>
        <w:rPr>
          <w:rFonts w:ascii="Tahoma" w:eastAsia="Times New Roman" w:hAnsi="Tahoma" w:cs="Tahoma"/>
          <w:sz w:val="20"/>
          <w:szCs w:val="20"/>
          <w:lang w:eastAsia="pl-PL"/>
        </w:rPr>
      </w:pPr>
    </w:p>
    <w:p w:rsidR="00D30D3E" w:rsidRDefault="00D30D3E" w:rsidP="000C55AE">
      <w:pPr>
        <w:spacing w:after="0" w:line="264" w:lineRule="auto"/>
        <w:jc w:val="both"/>
        <w:rPr>
          <w:rFonts w:ascii="Tahoma" w:eastAsia="Times New Roman" w:hAnsi="Tahoma" w:cs="Tahoma"/>
          <w:sz w:val="20"/>
          <w:szCs w:val="20"/>
          <w:lang w:eastAsia="pl-PL"/>
        </w:rPr>
      </w:pPr>
    </w:p>
    <w:p w:rsidR="00D30D3E" w:rsidRPr="005B736D" w:rsidRDefault="00D30D3E" w:rsidP="00D30D3E">
      <w:pPr>
        <w:spacing w:after="0" w:line="264" w:lineRule="auto"/>
        <w:jc w:val="right"/>
        <w:rPr>
          <w:rFonts w:ascii="Tahoma" w:eastAsia="Times New Roman" w:hAnsi="Tahoma" w:cs="Tahoma"/>
          <w:sz w:val="20"/>
          <w:szCs w:val="20"/>
          <w:lang w:eastAsia="pl-PL"/>
        </w:rPr>
      </w:pPr>
      <w:r>
        <w:rPr>
          <w:rFonts w:ascii="Tahoma" w:eastAsia="Times New Roman" w:hAnsi="Tahoma" w:cs="Tahoma"/>
          <w:i/>
          <w:sz w:val="20"/>
          <w:szCs w:val="20"/>
          <w:lang w:eastAsia="pl-PL"/>
        </w:rPr>
        <w:t>Zał. Nr  7</w:t>
      </w:r>
      <w:r w:rsidRPr="005B736D">
        <w:rPr>
          <w:rFonts w:ascii="Tahoma" w:eastAsia="Times New Roman" w:hAnsi="Tahoma" w:cs="Tahoma"/>
          <w:i/>
          <w:sz w:val="20"/>
          <w:szCs w:val="20"/>
          <w:lang w:eastAsia="pl-PL"/>
        </w:rPr>
        <w:t xml:space="preserve">  do </w:t>
      </w:r>
      <w:r>
        <w:rPr>
          <w:rFonts w:ascii="Tahoma" w:eastAsia="Times New Roman" w:hAnsi="Tahoma" w:cs="Tahoma"/>
          <w:i/>
          <w:sz w:val="20"/>
          <w:szCs w:val="20"/>
          <w:lang w:eastAsia="pl-PL"/>
        </w:rPr>
        <w:t>SIWZ</w:t>
      </w:r>
    </w:p>
    <w:p w:rsidR="00D30D3E" w:rsidRPr="005B736D" w:rsidRDefault="00D30D3E" w:rsidP="00D30D3E">
      <w:pPr>
        <w:spacing w:after="0" w:line="264" w:lineRule="auto"/>
        <w:rPr>
          <w:rFonts w:ascii="Tahoma" w:eastAsia="Times New Roman" w:hAnsi="Tahoma" w:cs="Tahoma"/>
          <w:sz w:val="20"/>
          <w:szCs w:val="20"/>
          <w:lang w:eastAsia="pl-PL"/>
        </w:rPr>
      </w:pPr>
      <w:r w:rsidRPr="005B736D">
        <w:rPr>
          <w:rFonts w:ascii="Tahoma" w:eastAsia="Times New Roman" w:hAnsi="Tahoma" w:cs="Tahoma"/>
          <w:sz w:val="20"/>
          <w:szCs w:val="20"/>
          <w:lang w:eastAsia="pl-PL"/>
        </w:rPr>
        <w:t>…………………………………………</w:t>
      </w:r>
    </w:p>
    <w:p w:rsidR="00D30D3E" w:rsidRPr="005B736D" w:rsidRDefault="00D30D3E" w:rsidP="00D30D3E">
      <w:pPr>
        <w:spacing w:after="0" w:line="264" w:lineRule="auto"/>
        <w:rPr>
          <w:rFonts w:ascii="Tahoma" w:eastAsia="Times New Roman" w:hAnsi="Tahoma" w:cs="Tahoma"/>
          <w:sz w:val="20"/>
          <w:szCs w:val="20"/>
          <w:lang w:eastAsia="pl-PL"/>
        </w:rPr>
      </w:pPr>
      <w:r w:rsidRPr="005B736D">
        <w:rPr>
          <w:rFonts w:ascii="Tahoma" w:eastAsia="Times New Roman" w:hAnsi="Tahoma" w:cs="Tahoma"/>
          <w:sz w:val="20"/>
          <w:szCs w:val="20"/>
          <w:lang w:eastAsia="pl-PL"/>
        </w:rPr>
        <w:t xml:space="preserve">               (Wykonawca)</w:t>
      </w:r>
    </w:p>
    <w:p w:rsidR="00D30D3E" w:rsidRPr="005B736D" w:rsidRDefault="00D30D3E" w:rsidP="00D30D3E">
      <w:pPr>
        <w:spacing w:after="0" w:line="264" w:lineRule="auto"/>
        <w:jc w:val="right"/>
        <w:rPr>
          <w:rFonts w:ascii="Tahoma" w:eastAsia="Times New Roman" w:hAnsi="Tahoma" w:cs="Tahoma"/>
          <w:sz w:val="20"/>
          <w:szCs w:val="20"/>
          <w:lang w:eastAsia="pl-PL"/>
        </w:rPr>
      </w:pPr>
      <w:r w:rsidRPr="005B736D">
        <w:rPr>
          <w:rFonts w:ascii="Tahoma" w:eastAsia="Times New Roman" w:hAnsi="Tahoma" w:cs="Tahoma"/>
          <w:sz w:val="20"/>
          <w:szCs w:val="20"/>
          <w:lang w:eastAsia="pl-PL"/>
        </w:rPr>
        <w:t>…………………….., dnia ………………….</w:t>
      </w:r>
    </w:p>
    <w:p w:rsidR="00D30D3E" w:rsidRPr="005B736D" w:rsidRDefault="00D30D3E" w:rsidP="00D30D3E">
      <w:pPr>
        <w:spacing w:after="0"/>
        <w:rPr>
          <w:rFonts w:ascii="Tahoma" w:eastAsia="Times New Roman" w:hAnsi="Tahoma" w:cs="Tahoma"/>
          <w:sz w:val="20"/>
          <w:szCs w:val="20"/>
          <w:lang w:eastAsia="pl-PL"/>
        </w:rPr>
      </w:pPr>
    </w:p>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HARMONOGRAM WYWOZU ODPADÓW</w:t>
      </w:r>
    </w:p>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 xml:space="preserve"> I ODBIORU SUROWCÓW WTÓRNYCH</w:t>
      </w:r>
    </w:p>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 xml:space="preserve"> Z TERNU GMINY ŻOŁYNIA</w:t>
      </w:r>
    </w:p>
    <w:p w:rsidR="00D30D3E" w:rsidRPr="00EE4B94" w:rsidRDefault="00D30D3E" w:rsidP="00D30D3E">
      <w:pPr>
        <w:spacing w:after="0"/>
        <w:jc w:val="center"/>
        <w:rPr>
          <w:rFonts w:ascii="Tahoma" w:hAnsi="Tahoma" w:cs="Tahoma"/>
          <w:b/>
          <w:sz w:val="24"/>
          <w:szCs w:val="24"/>
        </w:rPr>
      </w:pPr>
    </w:p>
    <w:tbl>
      <w:tblPr>
        <w:tblStyle w:val="Tabela-Siatka"/>
        <w:tblW w:w="0" w:type="auto"/>
        <w:tblLook w:val="04A0" w:firstRow="1" w:lastRow="0" w:firstColumn="1" w:lastColumn="0" w:noHBand="0" w:noVBand="1"/>
      </w:tblPr>
      <w:tblGrid>
        <w:gridCol w:w="1036"/>
        <w:gridCol w:w="684"/>
        <w:gridCol w:w="726"/>
        <w:gridCol w:w="682"/>
        <w:gridCol w:w="679"/>
        <w:gridCol w:w="683"/>
        <w:gridCol w:w="686"/>
        <w:gridCol w:w="683"/>
        <w:gridCol w:w="686"/>
        <w:gridCol w:w="688"/>
        <w:gridCol w:w="686"/>
        <w:gridCol w:w="683"/>
        <w:gridCol w:w="686"/>
      </w:tblGrid>
      <w:tr w:rsidR="00D30D3E" w:rsidRPr="00EE4B94" w:rsidTr="00452C87">
        <w:tc>
          <w:tcPr>
            <w:tcW w:w="9288" w:type="dxa"/>
            <w:gridSpan w:val="13"/>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Trasa 1</w:t>
            </w:r>
          </w:p>
          <w:p w:rsidR="00D30D3E" w:rsidRPr="00EE4B94" w:rsidRDefault="00D30D3E" w:rsidP="00D30D3E">
            <w:pPr>
              <w:spacing w:after="0"/>
              <w:rPr>
                <w:rFonts w:ascii="Tahoma" w:hAnsi="Tahoma" w:cs="Tahoma"/>
                <w:sz w:val="24"/>
                <w:szCs w:val="24"/>
              </w:rPr>
            </w:pPr>
            <w:r w:rsidRPr="00EE4B94">
              <w:rPr>
                <w:rFonts w:ascii="Tahoma" w:hAnsi="Tahoma" w:cs="Tahoma"/>
                <w:sz w:val="24"/>
                <w:szCs w:val="24"/>
              </w:rPr>
              <w:t xml:space="preserve">Żołynia: ul. Górska, ul. Raki, ul. Rynek, ul. Mickiewicza, Bikówka Zakącie, </w:t>
            </w:r>
            <w:proofErr w:type="spellStart"/>
            <w:r w:rsidRPr="00EE4B94">
              <w:rPr>
                <w:rFonts w:ascii="Tahoma" w:hAnsi="Tahoma" w:cs="Tahoma"/>
                <w:sz w:val="24"/>
                <w:szCs w:val="24"/>
              </w:rPr>
              <w:t>Jagielnie</w:t>
            </w:r>
            <w:proofErr w:type="spellEnd"/>
            <w:r w:rsidRPr="00EE4B94">
              <w:rPr>
                <w:rFonts w:ascii="Tahoma" w:hAnsi="Tahoma" w:cs="Tahoma"/>
                <w:sz w:val="24"/>
                <w:szCs w:val="24"/>
              </w:rPr>
              <w:t>, Kopanie Żołyńskie, Grabnik</w:t>
            </w:r>
          </w:p>
          <w:p w:rsidR="00D30D3E" w:rsidRPr="00EE4B94" w:rsidRDefault="00D30D3E" w:rsidP="00D30D3E">
            <w:pPr>
              <w:spacing w:after="0"/>
              <w:rPr>
                <w:rFonts w:ascii="Tahoma" w:hAnsi="Tahoma" w:cs="Tahoma"/>
                <w:b/>
                <w:sz w:val="24"/>
                <w:szCs w:val="24"/>
              </w:rPr>
            </w:pPr>
            <w:r w:rsidRPr="00EE4B94">
              <w:rPr>
                <w:rFonts w:ascii="Tahoma" w:hAnsi="Tahoma" w:cs="Tahoma"/>
                <w:sz w:val="24"/>
                <w:szCs w:val="24"/>
              </w:rPr>
              <w:t>Brzóza Stadnicka</w:t>
            </w:r>
          </w:p>
        </w:tc>
      </w:tr>
      <w:tr w:rsidR="00D30D3E" w:rsidRPr="00EE4B94" w:rsidTr="00452C87">
        <w:tc>
          <w:tcPr>
            <w:tcW w:w="1037" w:type="dxa"/>
          </w:tcPr>
          <w:p w:rsidR="00D30D3E" w:rsidRPr="00EE4B94" w:rsidRDefault="00D30D3E" w:rsidP="00D30D3E">
            <w:pPr>
              <w:spacing w:after="0"/>
              <w:jc w:val="center"/>
              <w:rPr>
                <w:rFonts w:ascii="Tahoma" w:hAnsi="Tahoma" w:cs="Tahoma"/>
                <w:sz w:val="24"/>
                <w:szCs w:val="24"/>
              </w:rPr>
            </w:pPr>
            <w:r w:rsidRPr="00EE4B94">
              <w:rPr>
                <w:rFonts w:ascii="Tahoma" w:hAnsi="Tahoma" w:cs="Tahoma"/>
                <w:sz w:val="24"/>
                <w:szCs w:val="24"/>
              </w:rPr>
              <w:t>Rok</w:t>
            </w:r>
          </w:p>
        </w:tc>
        <w:tc>
          <w:tcPr>
            <w:tcW w:w="4123" w:type="dxa"/>
            <w:gridSpan w:val="6"/>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2017</w:t>
            </w:r>
          </w:p>
        </w:tc>
        <w:tc>
          <w:tcPr>
            <w:tcW w:w="4128" w:type="dxa"/>
            <w:gridSpan w:val="6"/>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2018</w:t>
            </w:r>
          </w:p>
        </w:tc>
      </w:tr>
      <w:tr w:rsidR="00D30D3E" w:rsidRPr="00EE4B94" w:rsidTr="00D30D3E">
        <w:tc>
          <w:tcPr>
            <w:tcW w:w="1037" w:type="dxa"/>
          </w:tcPr>
          <w:p w:rsidR="00D30D3E" w:rsidRPr="00EE4B94" w:rsidRDefault="00D30D3E" w:rsidP="00D30D3E">
            <w:pPr>
              <w:spacing w:after="0"/>
              <w:jc w:val="center"/>
              <w:rPr>
                <w:rFonts w:ascii="Tahoma" w:hAnsi="Tahoma" w:cs="Tahoma"/>
                <w:sz w:val="24"/>
                <w:szCs w:val="24"/>
              </w:rPr>
            </w:pPr>
            <w:r w:rsidRPr="00EE4B94">
              <w:rPr>
                <w:rFonts w:ascii="Tahoma" w:hAnsi="Tahoma" w:cs="Tahoma"/>
                <w:sz w:val="24"/>
                <w:szCs w:val="24"/>
              </w:rPr>
              <w:t>Miesiąc</w:t>
            </w:r>
          </w:p>
        </w:tc>
        <w:tc>
          <w:tcPr>
            <w:tcW w:w="686"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VII</w:t>
            </w:r>
          </w:p>
        </w:tc>
        <w:tc>
          <w:tcPr>
            <w:tcW w:w="687"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VIII</w:t>
            </w:r>
          </w:p>
        </w:tc>
        <w:tc>
          <w:tcPr>
            <w:tcW w:w="687"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IX</w:t>
            </w:r>
          </w:p>
        </w:tc>
        <w:tc>
          <w:tcPr>
            <w:tcW w:w="687"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X</w:t>
            </w:r>
          </w:p>
        </w:tc>
        <w:tc>
          <w:tcPr>
            <w:tcW w:w="688"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XI</w:t>
            </w:r>
          </w:p>
        </w:tc>
        <w:tc>
          <w:tcPr>
            <w:tcW w:w="688"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XII</w:t>
            </w:r>
          </w:p>
        </w:tc>
        <w:tc>
          <w:tcPr>
            <w:tcW w:w="688"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I</w:t>
            </w:r>
          </w:p>
        </w:tc>
        <w:tc>
          <w:tcPr>
            <w:tcW w:w="688"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II</w:t>
            </w:r>
          </w:p>
        </w:tc>
        <w:tc>
          <w:tcPr>
            <w:tcW w:w="688"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III</w:t>
            </w:r>
          </w:p>
        </w:tc>
        <w:tc>
          <w:tcPr>
            <w:tcW w:w="688"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IV</w:t>
            </w:r>
          </w:p>
        </w:tc>
        <w:tc>
          <w:tcPr>
            <w:tcW w:w="688"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V</w:t>
            </w:r>
          </w:p>
        </w:tc>
        <w:tc>
          <w:tcPr>
            <w:tcW w:w="688"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VI</w:t>
            </w:r>
          </w:p>
        </w:tc>
      </w:tr>
      <w:tr w:rsidR="00D30D3E" w:rsidRPr="00EE4B94" w:rsidTr="00D30D3E">
        <w:tc>
          <w:tcPr>
            <w:tcW w:w="1037" w:type="dxa"/>
          </w:tcPr>
          <w:p w:rsidR="00D30D3E" w:rsidRPr="00EE4B94" w:rsidRDefault="00D30D3E" w:rsidP="00D30D3E">
            <w:pPr>
              <w:spacing w:after="0"/>
              <w:jc w:val="center"/>
              <w:rPr>
                <w:rFonts w:ascii="Tahoma" w:hAnsi="Tahoma" w:cs="Tahoma"/>
                <w:sz w:val="24"/>
                <w:szCs w:val="24"/>
              </w:rPr>
            </w:pPr>
            <w:r w:rsidRPr="00EE4B94">
              <w:rPr>
                <w:rFonts w:ascii="Tahoma" w:hAnsi="Tahoma" w:cs="Tahoma"/>
                <w:sz w:val="24"/>
                <w:szCs w:val="24"/>
              </w:rPr>
              <w:t>Dzień</w:t>
            </w:r>
            <w:r w:rsidR="00EE4B94" w:rsidRPr="00EE4B94">
              <w:rPr>
                <w:rFonts w:ascii="Tahoma" w:hAnsi="Tahoma" w:cs="Tahoma"/>
                <w:sz w:val="24"/>
                <w:szCs w:val="24"/>
              </w:rPr>
              <w:t>*</w:t>
            </w:r>
          </w:p>
        </w:tc>
        <w:tc>
          <w:tcPr>
            <w:tcW w:w="686" w:type="dxa"/>
          </w:tcPr>
          <w:p w:rsidR="00D30D3E" w:rsidRPr="00EE4B94" w:rsidRDefault="00D30D3E" w:rsidP="00D30D3E">
            <w:pPr>
              <w:spacing w:after="0"/>
              <w:jc w:val="center"/>
              <w:rPr>
                <w:rFonts w:ascii="Tahoma" w:hAnsi="Tahoma" w:cs="Tahoma"/>
                <w:b/>
                <w:sz w:val="24"/>
                <w:szCs w:val="24"/>
              </w:rPr>
            </w:pPr>
          </w:p>
        </w:tc>
        <w:tc>
          <w:tcPr>
            <w:tcW w:w="687" w:type="dxa"/>
          </w:tcPr>
          <w:p w:rsidR="00D30D3E" w:rsidRPr="00EE4B94" w:rsidRDefault="00D30D3E" w:rsidP="00D30D3E">
            <w:pPr>
              <w:spacing w:after="0"/>
              <w:jc w:val="center"/>
              <w:rPr>
                <w:rFonts w:ascii="Tahoma" w:hAnsi="Tahoma" w:cs="Tahoma"/>
                <w:b/>
                <w:sz w:val="24"/>
                <w:szCs w:val="24"/>
              </w:rPr>
            </w:pPr>
          </w:p>
        </w:tc>
        <w:tc>
          <w:tcPr>
            <w:tcW w:w="687" w:type="dxa"/>
          </w:tcPr>
          <w:p w:rsidR="00D30D3E" w:rsidRPr="00EE4B94" w:rsidRDefault="00D30D3E" w:rsidP="00D30D3E">
            <w:pPr>
              <w:spacing w:after="0"/>
              <w:jc w:val="center"/>
              <w:rPr>
                <w:rFonts w:ascii="Tahoma" w:hAnsi="Tahoma" w:cs="Tahoma"/>
                <w:b/>
                <w:sz w:val="24"/>
                <w:szCs w:val="24"/>
              </w:rPr>
            </w:pPr>
          </w:p>
        </w:tc>
        <w:tc>
          <w:tcPr>
            <w:tcW w:w="687" w:type="dxa"/>
          </w:tcPr>
          <w:p w:rsidR="00D30D3E" w:rsidRPr="00EE4B94" w:rsidRDefault="00D30D3E" w:rsidP="00D30D3E">
            <w:pPr>
              <w:spacing w:after="0"/>
              <w:jc w:val="center"/>
              <w:rPr>
                <w:rFonts w:ascii="Tahoma" w:hAnsi="Tahoma" w:cs="Tahoma"/>
                <w:b/>
                <w:sz w:val="24"/>
                <w:szCs w:val="24"/>
              </w:rPr>
            </w:pPr>
          </w:p>
        </w:tc>
        <w:tc>
          <w:tcPr>
            <w:tcW w:w="688" w:type="dxa"/>
          </w:tcPr>
          <w:p w:rsidR="00D30D3E" w:rsidRPr="00EE4B94" w:rsidRDefault="00D30D3E" w:rsidP="00D30D3E">
            <w:pPr>
              <w:spacing w:after="0"/>
              <w:jc w:val="center"/>
              <w:rPr>
                <w:rFonts w:ascii="Tahoma" w:hAnsi="Tahoma" w:cs="Tahoma"/>
                <w:b/>
                <w:sz w:val="24"/>
                <w:szCs w:val="24"/>
              </w:rPr>
            </w:pPr>
          </w:p>
        </w:tc>
        <w:tc>
          <w:tcPr>
            <w:tcW w:w="688" w:type="dxa"/>
          </w:tcPr>
          <w:p w:rsidR="00D30D3E" w:rsidRPr="00EE4B94" w:rsidRDefault="00D30D3E" w:rsidP="00D30D3E">
            <w:pPr>
              <w:spacing w:after="0"/>
              <w:jc w:val="center"/>
              <w:rPr>
                <w:rFonts w:ascii="Tahoma" w:hAnsi="Tahoma" w:cs="Tahoma"/>
                <w:b/>
                <w:sz w:val="24"/>
                <w:szCs w:val="24"/>
              </w:rPr>
            </w:pPr>
          </w:p>
        </w:tc>
        <w:tc>
          <w:tcPr>
            <w:tcW w:w="688" w:type="dxa"/>
          </w:tcPr>
          <w:p w:rsidR="00D30D3E" w:rsidRPr="00EE4B94" w:rsidRDefault="00D30D3E" w:rsidP="00D30D3E">
            <w:pPr>
              <w:spacing w:after="0"/>
              <w:jc w:val="center"/>
              <w:rPr>
                <w:rFonts w:ascii="Tahoma" w:hAnsi="Tahoma" w:cs="Tahoma"/>
                <w:b/>
                <w:sz w:val="24"/>
                <w:szCs w:val="24"/>
              </w:rPr>
            </w:pPr>
          </w:p>
        </w:tc>
        <w:tc>
          <w:tcPr>
            <w:tcW w:w="688" w:type="dxa"/>
          </w:tcPr>
          <w:p w:rsidR="00D30D3E" w:rsidRPr="00EE4B94" w:rsidRDefault="00D30D3E" w:rsidP="00D30D3E">
            <w:pPr>
              <w:spacing w:after="0"/>
              <w:jc w:val="center"/>
              <w:rPr>
                <w:rFonts w:ascii="Tahoma" w:hAnsi="Tahoma" w:cs="Tahoma"/>
                <w:b/>
                <w:sz w:val="24"/>
                <w:szCs w:val="24"/>
              </w:rPr>
            </w:pPr>
          </w:p>
        </w:tc>
        <w:tc>
          <w:tcPr>
            <w:tcW w:w="688" w:type="dxa"/>
          </w:tcPr>
          <w:p w:rsidR="00D30D3E" w:rsidRPr="00EE4B94" w:rsidRDefault="00D30D3E" w:rsidP="00D30D3E">
            <w:pPr>
              <w:spacing w:after="0"/>
              <w:jc w:val="center"/>
              <w:rPr>
                <w:rFonts w:ascii="Tahoma" w:hAnsi="Tahoma" w:cs="Tahoma"/>
                <w:b/>
                <w:sz w:val="24"/>
                <w:szCs w:val="24"/>
              </w:rPr>
            </w:pPr>
          </w:p>
        </w:tc>
        <w:tc>
          <w:tcPr>
            <w:tcW w:w="688" w:type="dxa"/>
          </w:tcPr>
          <w:p w:rsidR="00D30D3E" w:rsidRPr="00EE4B94" w:rsidRDefault="00D30D3E" w:rsidP="00D30D3E">
            <w:pPr>
              <w:spacing w:after="0"/>
              <w:jc w:val="center"/>
              <w:rPr>
                <w:rFonts w:ascii="Tahoma" w:hAnsi="Tahoma" w:cs="Tahoma"/>
                <w:b/>
                <w:sz w:val="24"/>
                <w:szCs w:val="24"/>
              </w:rPr>
            </w:pPr>
          </w:p>
        </w:tc>
        <w:tc>
          <w:tcPr>
            <w:tcW w:w="688" w:type="dxa"/>
          </w:tcPr>
          <w:p w:rsidR="00D30D3E" w:rsidRPr="00EE4B94" w:rsidRDefault="00D30D3E" w:rsidP="00D30D3E">
            <w:pPr>
              <w:spacing w:after="0"/>
              <w:jc w:val="center"/>
              <w:rPr>
                <w:rFonts w:ascii="Tahoma" w:hAnsi="Tahoma" w:cs="Tahoma"/>
                <w:b/>
                <w:sz w:val="24"/>
                <w:szCs w:val="24"/>
              </w:rPr>
            </w:pPr>
          </w:p>
        </w:tc>
        <w:tc>
          <w:tcPr>
            <w:tcW w:w="688" w:type="dxa"/>
          </w:tcPr>
          <w:p w:rsidR="00D30D3E" w:rsidRPr="00EE4B94" w:rsidRDefault="00D30D3E" w:rsidP="00D30D3E">
            <w:pPr>
              <w:spacing w:after="0"/>
              <w:jc w:val="center"/>
              <w:rPr>
                <w:rFonts w:ascii="Tahoma" w:hAnsi="Tahoma" w:cs="Tahoma"/>
                <w:b/>
                <w:sz w:val="24"/>
                <w:szCs w:val="24"/>
              </w:rPr>
            </w:pPr>
          </w:p>
        </w:tc>
      </w:tr>
      <w:tr w:rsidR="00D30D3E" w:rsidRPr="00EE4B94" w:rsidTr="00452C87">
        <w:tc>
          <w:tcPr>
            <w:tcW w:w="1037" w:type="dxa"/>
          </w:tcPr>
          <w:p w:rsidR="00D30D3E" w:rsidRPr="00EE4B94" w:rsidRDefault="00D30D3E" w:rsidP="00452C87">
            <w:pPr>
              <w:spacing w:after="0"/>
              <w:jc w:val="center"/>
              <w:rPr>
                <w:rFonts w:ascii="Tahoma" w:hAnsi="Tahoma" w:cs="Tahoma"/>
                <w:sz w:val="24"/>
                <w:szCs w:val="24"/>
              </w:rPr>
            </w:pPr>
            <w:r w:rsidRPr="00EE4B94">
              <w:rPr>
                <w:rFonts w:ascii="Tahoma" w:hAnsi="Tahoma" w:cs="Tahoma"/>
                <w:sz w:val="24"/>
                <w:szCs w:val="24"/>
              </w:rPr>
              <w:t>Rok</w:t>
            </w:r>
          </w:p>
        </w:tc>
        <w:tc>
          <w:tcPr>
            <w:tcW w:w="4123" w:type="dxa"/>
            <w:gridSpan w:val="6"/>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2018</w:t>
            </w:r>
          </w:p>
        </w:tc>
        <w:tc>
          <w:tcPr>
            <w:tcW w:w="4128" w:type="dxa"/>
            <w:gridSpan w:val="6"/>
          </w:tcPr>
          <w:p w:rsidR="00D30D3E" w:rsidRPr="00EE4B94" w:rsidRDefault="00D30D3E" w:rsidP="00D30D3E">
            <w:pPr>
              <w:tabs>
                <w:tab w:val="left" w:pos="2614"/>
              </w:tabs>
              <w:spacing w:after="0"/>
              <w:rPr>
                <w:rFonts w:ascii="Tahoma" w:hAnsi="Tahoma" w:cs="Tahoma"/>
                <w:b/>
                <w:sz w:val="24"/>
                <w:szCs w:val="24"/>
              </w:rPr>
            </w:pPr>
            <w:r w:rsidRPr="00EE4B94">
              <w:rPr>
                <w:rFonts w:ascii="Tahoma" w:hAnsi="Tahoma" w:cs="Tahoma"/>
                <w:b/>
                <w:sz w:val="24"/>
                <w:szCs w:val="24"/>
              </w:rPr>
              <w:tab/>
              <w:t>2019</w:t>
            </w:r>
          </w:p>
        </w:tc>
      </w:tr>
      <w:tr w:rsidR="00EE4B94" w:rsidRPr="00EE4B94" w:rsidTr="00D30D3E">
        <w:tc>
          <w:tcPr>
            <w:tcW w:w="1037" w:type="dxa"/>
          </w:tcPr>
          <w:p w:rsidR="00EE4B94" w:rsidRPr="00EE4B94" w:rsidRDefault="00EE4B94" w:rsidP="00452C87">
            <w:pPr>
              <w:spacing w:after="0"/>
              <w:jc w:val="center"/>
              <w:rPr>
                <w:rFonts w:ascii="Tahoma" w:hAnsi="Tahoma" w:cs="Tahoma"/>
                <w:sz w:val="24"/>
                <w:szCs w:val="24"/>
              </w:rPr>
            </w:pPr>
            <w:r w:rsidRPr="00EE4B94">
              <w:rPr>
                <w:rFonts w:ascii="Tahoma" w:hAnsi="Tahoma" w:cs="Tahoma"/>
                <w:sz w:val="24"/>
                <w:szCs w:val="24"/>
              </w:rPr>
              <w:t>Miesiąc</w:t>
            </w:r>
          </w:p>
        </w:tc>
        <w:tc>
          <w:tcPr>
            <w:tcW w:w="686"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VII</w:t>
            </w:r>
          </w:p>
        </w:tc>
        <w:tc>
          <w:tcPr>
            <w:tcW w:w="687"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VIII</w:t>
            </w:r>
          </w:p>
        </w:tc>
        <w:tc>
          <w:tcPr>
            <w:tcW w:w="687"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IX</w:t>
            </w:r>
          </w:p>
        </w:tc>
        <w:tc>
          <w:tcPr>
            <w:tcW w:w="687"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X</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XI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XII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III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IV</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VI</w:t>
            </w:r>
          </w:p>
        </w:tc>
      </w:tr>
      <w:tr w:rsidR="00EE4B94" w:rsidRPr="00EE4B94" w:rsidTr="00D30D3E">
        <w:tc>
          <w:tcPr>
            <w:tcW w:w="1037" w:type="dxa"/>
          </w:tcPr>
          <w:p w:rsidR="00EE4B94" w:rsidRPr="00EE4B94" w:rsidRDefault="00EE4B94" w:rsidP="00452C87">
            <w:pPr>
              <w:spacing w:after="0"/>
              <w:jc w:val="center"/>
              <w:rPr>
                <w:rFonts w:ascii="Tahoma" w:hAnsi="Tahoma" w:cs="Tahoma"/>
                <w:sz w:val="24"/>
                <w:szCs w:val="24"/>
              </w:rPr>
            </w:pPr>
            <w:r w:rsidRPr="00EE4B94">
              <w:rPr>
                <w:rFonts w:ascii="Tahoma" w:hAnsi="Tahoma" w:cs="Tahoma"/>
                <w:sz w:val="24"/>
                <w:szCs w:val="24"/>
              </w:rPr>
              <w:t>Dzień*</w:t>
            </w:r>
          </w:p>
        </w:tc>
        <w:tc>
          <w:tcPr>
            <w:tcW w:w="686" w:type="dxa"/>
          </w:tcPr>
          <w:p w:rsidR="00EE4B94" w:rsidRPr="00EE4B94" w:rsidRDefault="00EE4B94" w:rsidP="00452C87">
            <w:pPr>
              <w:spacing w:after="0"/>
              <w:jc w:val="center"/>
              <w:rPr>
                <w:rFonts w:ascii="Tahoma" w:hAnsi="Tahoma" w:cs="Tahoma"/>
                <w:b/>
                <w:sz w:val="24"/>
                <w:szCs w:val="24"/>
              </w:rPr>
            </w:pPr>
          </w:p>
        </w:tc>
        <w:tc>
          <w:tcPr>
            <w:tcW w:w="687" w:type="dxa"/>
          </w:tcPr>
          <w:p w:rsidR="00EE4B94" w:rsidRPr="00EE4B94" w:rsidRDefault="00EE4B94" w:rsidP="00452C87">
            <w:pPr>
              <w:spacing w:after="0"/>
              <w:jc w:val="center"/>
              <w:rPr>
                <w:rFonts w:ascii="Tahoma" w:hAnsi="Tahoma" w:cs="Tahoma"/>
                <w:b/>
                <w:sz w:val="24"/>
                <w:szCs w:val="24"/>
              </w:rPr>
            </w:pPr>
          </w:p>
        </w:tc>
        <w:tc>
          <w:tcPr>
            <w:tcW w:w="687" w:type="dxa"/>
          </w:tcPr>
          <w:p w:rsidR="00EE4B94" w:rsidRPr="00EE4B94" w:rsidRDefault="00EE4B94" w:rsidP="00452C87">
            <w:pPr>
              <w:spacing w:after="0"/>
              <w:jc w:val="center"/>
              <w:rPr>
                <w:rFonts w:ascii="Tahoma" w:hAnsi="Tahoma" w:cs="Tahoma"/>
                <w:b/>
                <w:sz w:val="24"/>
                <w:szCs w:val="24"/>
              </w:rPr>
            </w:pPr>
          </w:p>
        </w:tc>
        <w:tc>
          <w:tcPr>
            <w:tcW w:w="687"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r>
    </w:tbl>
    <w:p w:rsidR="00D30D3E" w:rsidRPr="00EE4B94" w:rsidRDefault="00D30D3E" w:rsidP="00D30D3E">
      <w:pPr>
        <w:spacing w:after="0"/>
        <w:jc w:val="center"/>
        <w:rPr>
          <w:rFonts w:ascii="Tahoma" w:hAnsi="Tahoma" w:cs="Tahoma"/>
          <w:b/>
          <w:sz w:val="24"/>
          <w:szCs w:val="24"/>
        </w:rPr>
      </w:pPr>
    </w:p>
    <w:tbl>
      <w:tblPr>
        <w:tblStyle w:val="Tabela-Siatka"/>
        <w:tblW w:w="0" w:type="auto"/>
        <w:tblLook w:val="04A0" w:firstRow="1" w:lastRow="0" w:firstColumn="1" w:lastColumn="0" w:noHBand="0" w:noVBand="1"/>
      </w:tblPr>
      <w:tblGrid>
        <w:gridCol w:w="1036"/>
        <w:gridCol w:w="684"/>
        <w:gridCol w:w="726"/>
        <w:gridCol w:w="682"/>
        <w:gridCol w:w="679"/>
        <w:gridCol w:w="683"/>
        <w:gridCol w:w="686"/>
        <w:gridCol w:w="683"/>
        <w:gridCol w:w="686"/>
        <w:gridCol w:w="688"/>
        <w:gridCol w:w="686"/>
        <w:gridCol w:w="683"/>
        <w:gridCol w:w="686"/>
      </w:tblGrid>
      <w:tr w:rsidR="00EE4B94" w:rsidRPr="00EE4B94" w:rsidTr="00452C87">
        <w:tc>
          <w:tcPr>
            <w:tcW w:w="9288" w:type="dxa"/>
            <w:gridSpan w:val="13"/>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Trasa 2</w:t>
            </w:r>
          </w:p>
          <w:p w:rsidR="00EE4B94" w:rsidRPr="00EE4B94" w:rsidRDefault="00EE4B94" w:rsidP="00452C87">
            <w:pPr>
              <w:spacing w:after="0"/>
              <w:rPr>
                <w:rFonts w:ascii="Tahoma" w:hAnsi="Tahoma" w:cs="Tahoma"/>
                <w:sz w:val="24"/>
                <w:szCs w:val="24"/>
              </w:rPr>
            </w:pPr>
            <w:r w:rsidRPr="00EE4B94">
              <w:rPr>
                <w:rFonts w:ascii="Tahoma" w:hAnsi="Tahoma" w:cs="Tahoma"/>
                <w:sz w:val="24"/>
                <w:szCs w:val="24"/>
              </w:rPr>
              <w:t>Żołynia: ul. Białobrzeska, ul. Smolarska, ul. Kmiecie</w:t>
            </w:r>
          </w:p>
          <w:p w:rsidR="00EE4B94" w:rsidRPr="00EE4B94" w:rsidRDefault="00EE4B94" w:rsidP="00452C87">
            <w:pPr>
              <w:spacing w:after="0"/>
              <w:rPr>
                <w:rFonts w:ascii="Tahoma" w:hAnsi="Tahoma" w:cs="Tahoma"/>
                <w:b/>
                <w:sz w:val="24"/>
                <w:szCs w:val="24"/>
              </w:rPr>
            </w:pPr>
            <w:r w:rsidRPr="00EE4B94">
              <w:rPr>
                <w:rFonts w:ascii="Tahoma" w:hAnsi="Tahoma" w:cs="Tahoma"/>
                <w:sz w:val="24"/>
                <w:szCs w:val="24"/>
              </w:rPr>
              <w:t>Smolarzyny</w:t>
            </w:r>
          </w:p>
        </w:tc>
      </w:tr>
      <w:tr w:rsidR="00EE4B94" w:rsidRPr="00EE4B94" w:rsidTr="00452C87">
        <w:tc>
          <w:tcPr>
            <w:tcW w:w="1037" w:type="dxa"/>
          </w:tcPr>
          <w:p w:rsidR="00EE4B94" w:rsidRPr="00EE4B94" w:rsidRDefault="00EE4B94" w:rsidP="00452C87">
            <w:pPr>
              <w:spacing w:after="0"/>
              <w:jc w:val="center"/>
              <w:rPr>
                <w:rFonts w:ascii="Tahoma" w:hAnsi="Tahoma" w:cs="Tahoma"/>
                <w:sz w:val="24"/>
                <w:szCs w:val="24"/>
              </w:rPr>
            </w:pPr>
            <w:r w:rsidRPr="00EE4B94">
              <w:rPr>
                <w:rFonts w:ascii="Tahoma" w:hAnsi="Tahoma" w:cs="Tahoma"/>
                <w:sz w:val="24"/>
                <w:szCs w:val="24"/>
              </w:rPr>
              <w:t>Rok</w:t>
            </w:r>
          </w:p>
        </w:tc>
        <w:tc>
          <w:tcPr>
            <w:tcW w:w="4123" w:type="dxa"/>
            <w:gridSpan w:val="6"/>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2017</w:t>
            </w:r>
          </w:p>
        </w:tc>
        <w:tc>
          <w:tcPr>
            <w:tcW w:w="4128" w:type="dxa"/>
            <w:gridSpan w:val="6"/>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2018</w:t>
            </w:r>
          </w:p>
        </w:tc>
      </w:tr>
      <w:tr w:rsidR="00EE4B94" w:rsidRPr="00EE4B94" w:rsidTr="00452C87">
        <w:tc>
          <w:tcPr>
            <w:tcW w:w="1037" w:type="dxa"/>
          </w:tcPr>
          <w:p w:rsidR="00EE4B94" w:rsidRPr="00EE4B94" w:rsidRDefault="00EE4B94" w:rsidP="00452C87">
            <w:pPr>
              <w:spacing w:after="0"/>
              <w:jc w:val="center"/>
              <w:rPr>
                <w:rFonts w:ascii="Tahoma" w:hAnsi="Tahoma" w:cs="Tahoma"/>
                <w:sz w:val="24"/>
                <w:szCs w:val="24"/>
              </w:rPr>
            </w:pPr>
            <w:r w:rsidRPr="00EE4B94">
              <w:rPr>
                <w:rFonts w:ascii="Tahoma" w:hAnsi="Tahoma" w:cs="Tahoma"/>
                <w:sz w:val="24"/>
                <w:szCs w:val="24"/>
              </w:rPr>
              <w:t>Miesiąc</w:t>
            </w:r>
          </w:p>
        </w:tc>
        <w:tc>
          <w:tcPr>
            <w:tcW w:w="686"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VII</w:t>
            </w:r>
          </w:p>
        </w:tc>
        <w:tc>
          <w:tcPr>
            <w:tcW w:w="687"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VIII</w:t>
            </w:r>
          </w:p>
        </w:tc>
        <w:tc>
          <w:tcPr>
            <w:tcW w:w="687"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IX</w:t>
            </w:r>
          </w:p>
        </w:tc>
        <w:tc>
          <w:tcPr>
            <w:tcW w:w="687"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X</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XI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XII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III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IV</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VI</w:t>
            </w:r>
          </w:p>
        </w:tc>
      </w:tr>
      <w:tr w:rsidR="00EE4B94" w:rsidRPr="00EE4B94" w:rsidTr="00452C87">
        <w:tc>
          <w:tcPr>
            <w:tcW w:w="1037" w:type="dxa"/>
          </w:tcPr>
          <w:p w:rsidR="00EE4B94" w:rsidRPr="00EE4B94" w:rsidRDefault="00EE4B94" w:rsidP="00452C87">
            <w:pPr>
              <w:spacing w:after="0"/>
              <w:jc w:val="center"/>
              <w:rPr>
                <w:rFonts w:ascii="Tahoma" w:hAnsi="Tahoma" w:cs="Tahoma"/>
                <w:sz w:val="24"/>
                <w:szCs w:val="24"/>
              </w:rPr>
            </w:pPr>
            <w:r w:rsidRPr="00EE4B94">
              <w:rPr>
                <w:rFonts w:ascii="Tahoma" w:hAnsi="Tahoma" w:cs="Tahoma"/>
                <w:sz w:val="24"/>
                <w:szCs w:val="24"/>
              </w:rPr>
              <w:t>Dzień*</w:t>
            </w:r>
          </w:p>
        </w:tc>
        <w:tc>
          <w:tcPr>
            <w:tcW w:w="686" w:type="dxa"/>
          </w:tcPr>
          <w:p w:rsidR="00EE4B94" w:rsidRPr="00EE4B94" w:rsidRDefault="00EE4B94" w:rsidP="00452C87">
            <w:pPr>
              <w:spacing w:after="0"/>
              <w:jc w:val="center"/>
              <w:rPr>
                <w:rFonts w:ascii="Tahoma" w:hAnsi="Tahoma" w:cs="Tahoma"/>
                <w:b/>
                <w:sz w:val="24"/>
                <w:szCs w:val="24"/>
              </w:rPr>
            </w:pPr>
          </w:p>
        </w:tc>
        <w:tc>
          <w:tcPr>
            <w:tcW w:w="687" w:type="dxa"/>
          </w:tcPr>
          <w:p w:rsidR="00EE4B94" w:rsidRPr="00EE4B94" w:rsidRDefault="00EE4B94" w:rsidP="00452C87">
            <w:pPr>
              <w:spacing w:after="0"/>
              <w:jc w:val="center"/>
              <w:rPr>
                <w:rFonts w:ascii="Tahoma" w:hAnsi="Tahoma" w:cs="Tahoma"/>
                <w:b/>
                <w:sz w:val="24"/>
                <w:szCs w:val="24"/>
              </w:rPr>
            </w:pPr>
          </w:p>
        </w:tc>
        <w:tc>
          <w:tcPr>
            <w:tcW w:w="687" w:type="dxa"/>
          </w:tcPr>
          <w:p w:rsidR="00EE4B94" w:rsidRPr="00EE4B94" w:rsidRDefault="00EE4B94" w:rsidP="00452C87">
            <w:pPr>
              <w:spacing w:after="0"/>
              <w:jc w:val="center"/>
              <w:rPr>
                <w:rFonts w:ascii="Tahoma" w:hAnsi="Tahoma" w:cs="Tahoma"/>
                <w:b/>
                <w:sz w:val="24"/>
                <w:szCs w:val="24"/>
              </w:rPr>
            </w:pPr>
          </w:p>
        </w:tc>
        <w:tc>
          <w:tcPr>
            <w:tcW w:w="687"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r>
      <w:tr w:rsidR="00EE4B94" w:rsidRPr="00EE4B94" w:rsidTr="00452C87">
        <w:tc>
          <w:tcPr>
            <w:tcW w:w="1037" w:type="dxa"/>
          </w:tcPr>
          <w:p w:rsidR="00EE4B94" w:rsidRPr="00EE4B94" w:rsidRDefault="00EE4B94" w:rsidP="00452C87">
            <w:pPr>
              <w:spacing w:after="0"/>
              <w:jc w:val="center"/>
              <w:rPr>
                <w:rFonts w:ascii="Tahoma" w:hAnsi="Tahoma" w:cs="Tahoma"/>
                <w:sz w:val="24"/>
                <w:szCs w:val="24"/>
              </w:rPr>
            </w:pPr>
            <w:r w:rsidRPr="00EE4B94">
              <w:rPr>
                <w:rFonts w:ascii="Tahoma" w:hAnsi="Tahoma" w:cs="Tahoma"/>
                <w:sz w:val="24"/>
                <w:szCs w:val="24"/>
              </w:rPr>
              <w:t>Rok</w:t>
            </w:r>
          </w:p>
        </w:tc>
        <w:tc>
          <w:tcPr>
            <w:tcW w:w="4123" w:type="dxa"/>
            <w:gridSpan w:val="6"/>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2018</w:t>
            </w:r>
          </w:p>
        </w:tc>
        <w:tc>
          <w:tcPr>
            <w:tcW w:w="4128" w:type="dxa"/>
            <w:gridSpan w:val="6"/>
          </w:tcPr>
          <w:p w:rsidR="00EE4B94" w:rsidRPr="00EE4B94" w:rsidRDefault="00EE4B94" w:rsidP="00452C87">
            <w:pPr>
              <w:tabs>
                <w:tab w:val="left" w:pos="2614"/>
              </w:tabs>
              <w:spacing w:after="0"/>
              <w:rPr>
                <w:rFonts w:ascii="Tahoma" w:hAnsi="Tahoma" w:cs="Tahoma"/>
                <w:b/>
                <w:sz w:val="24"/>
                <w:szCs w:val="24"/>
              </w:rPr>
            </w:pPr>
            <w:r w:rsidRPr="00EE4B94">
              <w:rPr>
                <w:rFonts w:ascii="Tahoma" w:hAnsi="Tahoma" w:cs="Tahoma"/>
                <w:b/>
                <w:sz w:val="24"/>
                <w:szCs w:val="24"/>
              </w:rPr>
              <w:tab/>
              <w:t>2019</w:t>
            </w:r>
          </w:p>
        </w:tc>
      </w:tr>
      <w:tr w:rsidR="00EE4B94" w:rsidRPr="00EE4B94" w:rsidTr="00452C87">
        <w:tc>
          <w:tcPr>
            <w:tcW w:w="1037" w:type="dxa"/>
          </w:tcPr>
          <w:p w:rsidR="00EE4B94" w:rsidRPr="00EE4B94" w:rsidRDefault="00EE4B94" w:rsidP="00452C87">
            <w:pPr>
              <w:spacing w:after="0"/>
              <w:jc w:val="center"/>
              <w:rPr>
                <w:rFonts w:ascii="Tahoma" w:hAnsi="Tahoma" w:cs="Tahoma"/>
                <w:sz w:val="24"/>
                <w:szCs w:val="24"/>
              </w:rPr>
            </w:pPr>
            <w:r w:rsidRPr="00EE4B94">
              <w:rPr>
                <w:rFonts w:ascii="Tahoma" w:hAnsi="Tahoma" w:cs="Tahoma"/>
                <w:sz w:val="24"/>
                <w:szCs w:val="24"/>
              </w:rPr>
              <w:t>Miesiąc</w:t>
            </w:r>
          </w:p>
        </w:tc>
        <w:tc>
          <w:tcPr>
            <w:tcW w:w="686"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VII</w:t>
            </w:r>
          </w:p>
        </w:tc>
        <w:tc>
          <w:tcPr>
            <w:tcW w:w="687"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VIII</w:t>
            </w:r>
          </w:p>
        </w:tc>
        <w:tc>
          <w:tcPr>
            <w:tcW w:w="687"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IX</w:t>
            </w:r>
          </w:p>
        </w:tc>
        <w:tc>
          <w:tcPr>
            <w:tcW w:w="687"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X</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XI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XII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III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IV</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VI</w:t>
            </w:r>
          </w:p>
        </w:tc>
      </w:tr>
      <w:tr w:rsidR="00EE4B94" w:rsidRPr="00EE4B94" w:rsidTr="00452C87">
        <w:tc>
          <w:tcPr>
            <w:tcW w:w="1037" w:type="dxa"/>
          </w:tcPr>
          <w:p w:rsidR="00EE4B94" w:rsidRPr="00EE4B94" w:rsidRDefault="00EE4B94" w:rsidP="00452C87">
            <w:pPr>
              <w:spacing w:after="0"/>
              <w:jc w:val="center"/>
              <w:rPr>
                <w:rFonts w:ascii="Tahoma" w:hAnsi="Tahoma" w:cs="Tahoma"/>
                <w:sz w:val="24"/>
                <w:szCs w:val="24"/>
              </w:rPr>
            </w:pPr>
            <w:r w:rsidRPr="00EE4B94">
              <w:rPr>
                <w:rFonts w:ascii="Tahoma" w:hAnsi="Tahoma" w:cs="Tahoma"/>
                <w:sz w:val="24"/>
                <w:szCs w:val="24"/>
              </w:rPr>
              <w:t>Dzień*</w:t>
            </w:r>
          </w:p>
        </w:tc>
        <w:tc>
          <w:tcPr>
            <w:tcW w:w="686" w:type="dxa"/>
          </w:tcPr>
          <w:p w:rsidR="00EE4B94" w:rsidRPr="00EE4B94" w:rsidRDefault="00EE4B94" w:rsidP="00452C87">
            <w:pPr>
              <w:spacing w:after="0"/>
              <w:jc w:val="center"/>
              <w:rPr>
                <w:rFonts w:ascii="Tahoma" w:hAnsi="Tahoma" w:cs="Tahoma"/>
                <w:b/>
                <w:sz w:val="24"/>
                <w:szCs w:val="24"/>
              </w:rPr>
            </w:pPr>
          </w:p>
        </w:tc>
        <w:tc>
          <w:tcPr>
            <w:tcW w:w="687" w:type="dxa"/>
          </w:tcPr>
          <w:p w:rsidR="00EE4B94" w:rsidRPr="00EE4B94" w:rsidRDefault="00EE4B94" w:rsidP="00452C87">
            <w:pPr>
              <w:spacing w:after="0"/>
              <w:jc w:val="center"/>
              <w:rPr>
                <w:rFonts w:ascii="Tahoma" w:hAnsi="Tahoma" w:cs="Tahoma"/>
                <w:b/>
                <w:sz w:val="24"/>
                <w:szCs w:val="24"/>
              </w:rPr>
            </w:pPr>
          </w:p>
        </w:tc>
        <w:tc>
          <w:tcPr>
            <w:tcW w:w="687" w:type="dxa"/>
          </w:tcPr>
          <w:p w:rsidR="00EE4B94" w:rsidRPr="00EE4B94" w:rsidRDefault="00EE4B94" w:rsidP="00452C87">
            <w:pPr>
              <w:spacing w:after="0"/>
              <w:jc w:val="center"/>
              <w:rPr>
                <w:rFonts w:ascii="Tahoma" w:hAnsi="Tahoma" w:cs="Tahoma"/>
                <w:b/>
                <w:sz w:val="24"/>
                <w:szCs w:val="24"/>
              </w:rPr>
            </w:pPr>
          </w:p>
        </w:tc>
        <w:tc>
          <w:tcPr>
            <w:tcW w:w="687"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r>
    </w:tbl>
    <w:p w:rsidR="00EE4B94" w:rsidRDefault="00EE4B94" w:rsidP="000C55AE">
      <w:pPr>
        <w:spacing w:after="0" w:line="264"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*należy wpisać dzień miesiąca, w którym będą odbierane odpady i surowce wtórne – wypełnia wykonawca</w:t>
      </w: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EE4B94">
      <w:pPr>
        <w:spacing w:after="0"/>
        <w:ind w:left="2832" w:firstLine="708"/>
        <w:rPr>
          <w:color w:val="000000"/>
          <w:lang w:eastAsia="ar-SA"/>
        </w:rPr>
      </w:pPr>
      <w:r>
        <w:rPr>
          <w:color w:val="000000"/>
        </w:rPr>
        <w:t>……………………………………………………………………...………………………</w:t>
      </w:r>
    </w:p>
    <w:p w:rsidR="00EE4B94" w:rsidRDefault="00EE4B94" w:rsidP="00EE4B94">
      <w:pPr>
        <w:spacing w:after="0"/>
        <w:ind w:left="2829"/>
        <w:rPr>
          <w:b/>
          <w:color w:val="000000"/>
          <w:sz w:val="16"/>
          <w:szCs w:val="16"/>
        </w:rPr>
      </w:pPr>
      <w:r>
        <w:rPr>
          <w:color w:val="000000"/>
          <w:lang w:eastAsia="ar-SA"/>
        </w:rPr>
        <w:t xml:space="preserve">            </w:t>
      </w:r>
      <w:r>
        <w:rPr>
          <w:i/>
          <w:color w:val="000000"/>
          <w:sz w:val="20"/>
          <w:szCs w:val="20"/>
          <w:lang w:eastAsia="ar-SA"/>
        </w:rPr>
        <w:t xml:space="preserve">(pieczątki imienne i podpisy osób uprawnionych do reprezentowania ) </w:t>
      </w: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Pr="005B736D" w:rsidRDefault="00EE4B94" w:rsidP="00EE4B94">
      <w:pPr>
        <w:spacing w:after="0" w:line="264" w:lineRule="auto"/>
        <w:jc w:val="right"/>
        <w:rPr>
          <w:rFonts w:ascii="Tahoma" w:eastAsia="Times New Roman" w:hAnsi="Tahoma" w:cs="Tahoma"/>
          <w:sz w:val="20"/>
          <w:szCs w:val="20"/>
          <w:lang w:eastAsia="pl-PL"/>
        </w:rPr>
      </w:pPr>
      <w:r>
        <w:rPr>
          <w:rFonts w:ascii="Tahoma" w:eastAsia="Times New Roman" w:hAnsi="Tahoma" w:cs="Tahoma"/>
          <w:i/>
          <w:sz w:val="20"/>
          <w:szCs w:val="20"/>
          <w:lang w:eastAsia="pl-PL"/>
        </w:rPr>
        <w:t>Zał. Nr  8</w:t>
      </w:r>
      <w:r w:rsidRPr="005B736D">
        <w:rPr>
          <w:rFonts w:ascii="Tahoma" w:eastAsia="Times New Roman" w:hAnsi="Tahoma" w:cs="Tahoma"/>
          <w:i/>
          <w:sz w:val="20"/>
          <w:szCs w:val="20"/>
          <w:lang w:eastAsia="pl-PL"/>
        </w:rPr>
        <w:t xml:space="preserve">  do </w:t>
      </w:r>
      <w:r>
        <w:rPr>
          <w:rFonts w:ascii="Tahoma" w:eastAsia="Times New Roman" w:hAnsi="Tahoma" w:cs="Tahoma"/>
          <w:i/>
          <w:sz w:val="20"/>
          <w:szCs w:val="20"/>
          <w:lang w:eastAsia="pl-PL"/>
        </w:rPr>
        <w:t>SIWZ</w:t>
      </w:r>
    </w:p>
    <w:p w:rsidR="00EE4B94" w:rsidRPr="005B736D" w:rsidRDefault="00EE4B94" w:rsidP="00EE4B94">
      <w:pPr>
        <w:spacing w:after="0" w:line="264" w:lineRule="auto"/>
        <w:rPr>
          <w:rFonts w:ascii="Tahoma" w:eastAsia="Times New Roman" w:hAnsi="Tahoma" w:cs="Tahoma"/>
          <w:sz w:val="20"/>
          <w:szCs w:val="20"/>
          <w:lang w:eastAsia="pl-PL"/>
        </w:rPr>
      </w:pPr>
      <w:r w:rsidRPr="005B736D">
        <w:rPr>
          <w:rFonts w:ascii="Tahoma" w:eastAsia="Times New Roman" w:hAnsi="Tahoma" w:cs="Tahoma"/>
          <w:sz w:val="20"/>
          <w:szCs w:val="20"/>
          <w:lang w:eastAsia="pl-PL"/>
        </w:rPr>
        <w:t>…………………………………………</w:t>
      </w:r>
    </w:p>
    <w:p w:rsidR="00EE4B94" w:rsidRPr="005B736D" w:rsidRDefault="00EE4B94" w:rsidP="00EE4B94">
      <w:pPr>
        <w:spacing w:after="0" w:line="264" w:lineRule="auto"/>
        <w:rPr>
          <w:rFonts w:ascii="Tahoma" w:eastAsia="Times New Roman" w:hAnsi="Tahoma" w:cs="Tahoma"/>
          <w:sz w:val="20"/>
          <w:szCs w:val="20"/>
          <w:lang w:eastAsia="pl-PL"/>
        </w:rPr>
      </w:pPr>
      <w:r w:rsidRPr="005B736D">
        <w:rPr>
          <w:rFonts w:ascii="Tahoma" w:eastAsia="Times New Roman" w:hAnsi="Tahoma" w:cs="Tahoma"/>
          <w:sz w:val="20"/>
          <w:szCs w:val="20"/>
          <w:lang w:eastAsia="pl-PL"/>
        </w:rPr>
        <w:t xml:space="preserve">               (Wykonawca)</w:t>
      </w:r>
    </w:p>
    <w:p w:rsidR="00EE4B94" w:rsidRPr="005B736D" w:rsidRDefault="00EE4B94" w:rsidP="00EE4B94">
      <w:pPr>
        <w:spacing w:after="0" w:line="264" w:lineRule="auto"/>
        <w:jc w:val="right"/>
        <w:rPr>
          <w:rFonts w:ascii="Tahoma" w:eastAsia="Times New Roman" w:hAnsi="Tahoma" w:cs="Tahoma"/>
          <w:sz w:val="20"/>
          <w:szCs w:val="20"/>
          <w:lang w:eastAsia="pl-PL"/>
        </w:rPr>
      </w:pPr>
      <w:r w:rsidRPr="005B736D">
        <w:rPr>
          <w:rFonts w:ascii="Tahoma" w:eastAsia="Times New Roman" w:hAnsi="Tahoma" w:cs="Tahoma"/>
          <w:sz w:val="20"/>
          <w:szCs w:val="20"/>
          <w:lang w:eastAsia="pl-PL"/>
        </w:rPr>
        <w:t>…………………….., dnia ………………….</w:t>
      </w:r>
    </w:p>
    <w:p w:rsidR="00EE4B94" w:rsidRDefault="00EE4B94" w:rsidP="00EE4B94">
      <w:pPr>
        <w:spacing w:after="0"/>
        <w:rPr>
          <w:rFonts w:ascii="Tahoma" w:eastAsia="Times New Roman" w:hAnsi="Tahoma" w:cs="Tahoma"/>
          <w:sz w:val="20"/>
          <w:szCs w:val="20"/>
          <w:lang w:eastAsia="pl-PL"/>
        </w:rPr>
      </w:pPr>
    </w:p>
    <w:p w:rsidR="00EE4B94" w:rsidRPr="005B736D" w:rsidRDefault="00EE4B94" w:rsidP="00EE4B94">
      <w:pPr>
        <w:spacing w:after="0"/>
        <w:rPr>
          <w:rFonts w:ascii="Tahoma" w:eastAsia="Times New Roman" w:hAnsi="Tahoma" w:cs="Tahoma"/>
          <w:sz w:val="20"/>
          <w:szCs w:val="20"/>
          <w:lang w:eastAsia="pl-PL"/>
        </w:rPr>
      </w:pPr>
    </w:p>
    <w:p w:rsidR="00EE4B94" w:rsidRDefault="00EE4B94" w:rsidP="00EE4B94">
      <w:pPr>
        <w:spacing w:after="0"/>
        <w:jc w:val="center"/>
        <w:rPr>
          <w:rFonts w:ascii="Tahoma" w:hAnsi="Tahoma" w:cs="Tahoma"/>
          <w:b/>
          <w:sz w:val="24"/>
          <w:szCs w:val="24"/>
        </w:rPr>
      </w:pPr>
      <w:r>
        <w:rPr>
          <w:rFonts w:ascii="Tahoma" w:hAnsi="Tahoma" w:cs="Tahoma"/>
          <w:b/>
          <w:sz w:val="24"/>
          <w:szCs w:val="24"/>
        </w:rPr>
        <w:t xml:space="preserve">ORIENTACYJNE ROZMIESZCZENIE TRAS KOMUNIKACYJNYCH </w:t>
      </w:r>
    </w:p>
    <w:p w:rsidR="00EE4B94" w:rsidRPr="00EE4B94" w:rsidRDefault="00EE4B94" w:rsidP="00EE4B94">
      <w:pPr>
        <w:spacing w:after="0"/>
        <w:jc w:val="center"/>
        <w:rPr>
          <w:rFonts w:ascii="Tahoma" w:hAnsi="Tahoma" w:cs="Tahoma"/>
          <w:b/>
          <w:sz w:val="24"/>
          <w:szCs w:val="24"/>
        </w:rPr>
      </w:pPr>
      <w:r>
        <w:rPr>
          <w:rFonts w:ascii="Tahoma" w:hAnsi="Tahoma" w:cs="Tahoma"/>
          <w:b/>
          <w:sz w:val="24"/>
          <w:szCs w:val="24"/>
        </w:rPr>
        <w:t>ODBIORU ODPADÓW</w:t>
      </w:r>
    </w:p>
    <w:p w:rsidR="00EE4B94" w:rsidRPr="00EE4B94" w:rsidRDefault="00EE4B94" w:rsidP="00EE4B94">
      <w:pPr>
        <w:spacing w:after="0"/>
        <w:jc w:val="center"/>
        <w:rPr>
          <w:rFonts w:ascii="Tahoma" w:hAnsi="Tahoma" w:cs="Tahoma"/>
          <w:b/>
          <w:sz w:val="24"/>
          <w:szCs w:val="24"/>
        </w:rPr>
      </w:pPr>
    </w:p>
    <w:p w:rsidR="00EE4B94" w:rsidRDefault="00EE4B94" w:rsidP="000C55AE">
      <w:pPr>
        <w:spacing w:after="0" w:line="264" w:lineRule="auto"/>
        <w:jc w:val="both"/>
        <w:rPr>
          <w:rFonts w:ascii="Tahoma" w:eastAsia="Times New Roman" w:hAnsi="Tahoma" w:cs="Tahoma"/>
          <w:sz w:val="20"/>
          <w:szCs w:val="20"/>
          <w:lang w:eastAsia="pl-PL"/>
        </w:rPr>
      </w:pPr>
    </w:p>
    <w:tbl>
      <w:tblPr>
        <w:tblStyle w:val="Tabela-Siatka"/>
        <w:tblW w:w="0" w:type="auto"/>
        <w:tblLook w:val="04A0" w:firstRow="1" w:lastRow="0" w:firstColumn="1" w:lastColumn="0" w:noHBand="0" w:noVBand="1"/>
      </w:tblPr>
      <w:tblGrid>
        <w:gridCol w:w="9288"/>
      </w:tblGrid>
      <w:tr w:rsidR="00EE4B94" w:rsidRPr="00EE4B94" w:rsidTr="00452C87">
        <w:tc>
          <w:tcPr>
            <w:tcW w:w="92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Trasa 1</w:t>
            </w:r>
          </w:p>
          <w:p w:rsidR="00EE4B94" w:rsidRPr="00EE4B94" w:rsidRDefault="00EE4B94" w:rsidP="00452C87">
            <w:pPr>
              <w:spacing w:after="0"/>
              <w:rPr>
                <w:rFonts w:ascii="Tahoma" w:hAnsi="Tahoma" w:cs="Tahoma"/>
                <w:sz w:val="24"/>
                <w:szCs w:val="24"/>
              </w:rPr>
            </w:pPr>
            <w:r w:rsidRPr="00EE4B94">
              <w:rPr>
                <w:rFonts w:ascii="Tahoma" w:hAnsi="Tahoma" w:cs="Tahoma"/>
                <w:sz w:val="24"/>
                <w:szCs w:val="24"/>
              </w:rPr>
              <w:t xml:space="preserve">Żołynia: ul. Górska, ul. Raki, ul. Rynek, ul. Mickiewicza, Bikówka Zakącie, </w:t>
            </w:r>
            <w:proofErr w:type="spellStart"/>
            <w:r w:rsidRPr="00EE4B94">
              <w:rPr>
                <w:rFonts w:ascii="Tahoma" w:hAnsi="Tahoma" w:cs="Tahoma"/>
                <w:sz w:val="24"/>
                <w:szCs w:val="24"/>
              </w:rPr>
              <w:t>Jagielnie</w:t>
            </w:r>
            <w:proofErr w:type="spellEnd"/>
            <w:r w:rsidRPr="00EE4B94">
              <w:rPr>
                <w:rFonts w:ascii="Tahoma" w:hAnsi="Tahoma" w:cs="Tahoma"/>
                <w:sz w:val="24"/>
                <w:szCs w:val="24"/>
              </w:rPr>
              <w:t>, Kopanie Żołyńskie, Grabnik</w:t>
            </w:r>
          </w:p>
          <w:p w:rsidR="00EE4B94" w:rsidRPr="00EE4B94" w:rsidRDefault="00EE4B94" w:rsidP="00452C87">
            <w:pPr>
              <w:spacing w:after="0"/>
              <w:rPr>
                <w:rFonts w:ascii="Tahoma" w:hAnsi="Tahoma" w:cs="Tahoma"/>
                <w:b/>
                <w:sz w:val="24"/>
                <w:szCs w:val="24"/>
              </w:rPr>
            </w:pPr>
            <w:r w:rsidRPr="00EE4B94">
              <w:rPr>
                <w:rFonts w:ascii="Tahoma" w:hAnsi="Tahoma" w:cs="Tahoma"/>
                <w:sz w:val="24"/>
                <w:szCs w:val="24"/>
              </w:rPr>
              <w:t>Brzóza Stadnicka</w:t>
            </w:r>
          </w:p>
        </w:tc>
      </w:tr>
    </w:tbl>
    <w:p w:rsidR="00EE4B94" w:rsidRPr="00EE4B94" w:rsidRDefault="00EE4B94" w:rsidP="00EE4B94">
      <w:pPr>
        <w:spacing w:after="0"/>
        <w:jc w:val="center"/>
        <w:rPr>
          <w:rFonts w:ascii="Tahoma" w:hAnsi="Tahoma" w:cs="Tahoma"/>
          <w:b/>
          <w:sz w:val="24"/>
          <w:szCs w:val="24"/>
        </w:rPr>
      </w:pPr>
    </w:p>
    <w:tbl>
      <w:tblPr>
        <w:tblStyle w:val="Tabela-Siatka"/>
        <w:tblW w:w="0" w:type="auto"/>
        <w:tblLook w:val="04A0" w:firstRow="1" w:lastRow="0" w:firstColumn="1" w:lastColumn="0" w:noHBand="0" w:noVBand="1"/>
      </w:tblPr>
      <w:tblGrid>
        <w:gridCol w:w="9288"/>
      </w:tblGrid>
      <w:tr w:rsidR="00EE4B94" w:rsidRPr="00EE4B94" w:rsidTr="00452C87">
        <w:tc>
          <w:tcPr>
            <w:tcW w:w="92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Trasa 2</w:t>
            </w:r>
          </w:p>
          <w:p w:rsidR="00EE4B94" w:rsidRPr="00EE4B94" w:rsidRDefault="00EE4B94" w:rsidP="00452C87">
            <w:pPr>
              <w:spacing w:after="0"/>
              <w:rPr>
                <w:rFonts w:ascii="Tahoma" w:hAnsi="Tahoma" w:cs="Tahoma"/>
                <w:sz w:val="24"/>
                <w:szCs w:val="24"/>
              </w:rPr>
            </w:pPr>
            <w:r w:rsidRPr="00EE4B94">
              <w:rPr>
                <w:rFonts w:ascii="Tahoma" w:hAnsi="Tahoma" w:cs="Tahoma"/>
                <w:sz w:val="24"/>
                <w:szCs w:val="24"/>
              </w:rPr>
              <w:t>Żołynia: ul. Białobrzeska, ul. Smolarska, ul. Kmiecie</w:t>
            </w:r>
          </w:p>
          <w:p w:rsidR="00EE4B94" w:rsidRPr="00EE4B94" w:rsidRDefault="00EE4B94" w:rsidP="00452C87">
            <w:pPr>
              <w:spacing w:after="0"/>
              <w:rPr>
                <w:rFonts w:ascii="Tahoma" w:hAnsi="Tahoma" w:cs="Tahoma"/>
                <w:b/>
                <w:sz w:val="24"/>
                <w:szCs w:val="24"/>
              </w:rPr>
            </w:pPr>
            <w:r w:rsidRPr="00EE4B94">
              <w:rPr>
                <w:rFonts w:ascii="Tahoma" w:hAnsi="Tahoma" w:cs="Tahoma"/>
                <w:sz w:val="24"/>
                <w:szCs w:val="24"/>
              </w:rPr>
              <w:t>Smolarzyny</w:t>
            </w:r>
          </w:p>
        </w:tc>
      </w:tr>
    </w:tbl>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r>
    </w:p>
    <w:p w:rsidR="00EE4B94" w:rsidRDefault="00EE4B94" w:rsidP="00EE4B94">
      <w:pPr>
        <w:spacing w:after="0"/>
        <w:ind w:left="2832" w:firstLine="708"/>
        <w:rPr>
          <w:color w:val="000000"/>
          <w:lang w:eastAsia="ar-SA"/>
        </w:rPr>
      </w:pPr>
      <w:r>
        <w:rPr>
          <w:color w:val="000000"/>
        </w:rPr>
        <w:t>……………………………………………………………………...………………………</w:t>
      </w:r>
    </w:p>
    <w:p w:rsidR="00EE4B94" w:rsidRDefault="00EE4B94" w:rsidP="00EE4B94">
      <w:pPr>
        <w:spacing w:after="0"/>
        <w:ind w:left="2829"/>
        <w:rPr>
          <w:b/>
          <w:color w:val="000000"/>
          <w:sz w:val="16"/>
          <w:szCs w:val="16"/>
        </w:rPr>
      </w:pPr>
      <w:r>
        <w:rPr>
          <w:color w:val="000000"/>
          <w:lang w:eastAsia="ar-SA"/>
        </w:rPr>
        <w:t xml:space="preserve">            </w:t>
      </w:r>
      <w:r>
        <w:rPr>
          <w:i/>
          <w:color w:val="000000"/>
          <w:sz w:val="20"/>
          <w:szCs w:val="20"/>
          <w:lang w:eastAsia="ar-SA"/>
        </w:rPr>
        <w:t xml:space="preserve">(pieczątki imienne i podpisy osób uprawnionych do reprezentowania ) </w:t>
      </w:r>
    </w:p>
    <w:p w:rsidR="00EE4B94" w:rsidRPr="005B736D" w:rsidRDefault="00EE4B94" w:rsidP="000C55AE">
      <w:pPr>
        <w:spacing w:after="0" w:line="264" w:lineRule="auto"/>
        <w:jc w:val="both"/>
        <w:rPr>
          <w:rFonts w:ascii="Tahoma" w:eastAsia="Times New Roman" w:hAnsi="Tahoma" w:cs="Tahoma"/>
          <w:sz w:val="20"/>
          <w:szCs w:val="20"/>
          <w:lang w:eastAsia="pl-PL"/>
        </w:rPr>
      </w:pPr>
    </w:p>
    <w:sectPr w:rsidR="00EE4B94" w:rsidRPr="005B736D" w:rsidSect="006B6289">
      <w:headerReference w:type="default" r:id="rId20"/>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99" w:rsidRDefault="00D02699" w:rsidP="00B27481">
      <w:pPr>
        <w:spacing w:after="0" w:line="240" w:lineRule="auto"/>
      </w:pPr>
      <w:r>
        <w:separator/>
      </w:r>
    </w:p>
  </w:endnote>
  <w:endnote w:type="continuationSeparator" w:id="0">
    <w:p w:rsidR="00D02699" w:rsidRDefault="00D02699" w:rsidP="00B2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altName w:val="Segoe UI"/>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TimesNewRoman">
    <w:altName w:val="Arial Unicode MS"/>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87" w:rsidRDefault="00452C87" w:rsidP="006B62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2C87" w:rsidRDefault="00452C87" w:rsidP="006B628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87" w:rsidRDefault="00452C87" w:rsidP="006B6289">
    <w:pPr>
      <w:pStyle w:val="Default"/>
      <w:rPr>
        <w:rFonts w:ascii="Tahoma" w:hAnsi="Tahoma" w:cs="Tahoma"/>
        <w:i/>
        <w:sz w:val="16"/>
        <w:szCs w:val="16"/>
      </w:rPr>
    </w:pPr>
    <w:r>
      <w:rPr>
        <w:rFonts w:ascii="Tahoma" w:hAnsi="Tahoma" w:cs="Tahoma"/>
        <w:i/>
        <w:sz w:val="16"/>
        <w:szCs w:val="16"/>
      </w:rPr>
      <w:t>_______________________________________________________________________________________________________</w:t>
    </w:r>
  </w:p>
  <w:p w:rsidR="00452C87" w:rsidRPr="002B3DA5" w:rsidRDefault="00452C87" w:rsidP="002B3DA5">
    <w:pPr>
      <w:rPr>
        <w:rFonts w:ascii="Tahoma" w:hAnsi="Tahoma" w:cs="Tahoma"/>
        <w:i/>
        <w:sz w:val="16"/>
        <w:szCs w:val="16"/>
      </w:rPr>
    </w:pPr>
    <w:r w:rsidRPr="002B3DA5">
      <w:rPr>
        <w:rFonts w:ascii="Tahoma" w:hAnsi="Tahoma" w:cs="Tahoma"/>
        <w:i/>
        <w:sz w:val="16"/>
        <w:szCs w:val="16"/>
      </w:rPr>
      <w:t xml:space="preserve">SIWZ  -  ODBIÓR I ZAGOSPODAROWANIE ODPADÓW KOMUNALNYCH OD WŁAŚCICIELI NIERUCHOMOŚCI ZAMIESZKAŁYCH </w:t>
    </w:r>
    <w:r>
      <w:rPr>
        <w:rFonts w:ascii="Tahoma" w:hAnsi="Tahoma" w:cs="Tahoma"/>
        <w:i/>
        <w:sz w:val="16"/>
        <w:szCs w:val="16"/>
      </w:rPr>
      <w:t xml:space="preserve">             Z  TERENU GMINY ŻOŁYNIA </w:t>
    </w:r>
    <w:r w:rsidRPr="002B3DA5">
      <w:rPr>
        <w:rFonts w:ascii="Tahoma" w:hAnsi="Tahoma" w:cs="Tahoma"/>
        <w:i/>
        <w:sz w:val="16"/>
        <w:szCs w:val="16"/>
      </w:rPr>
      <w:t>W OKRESIE OD 1.</w:t>
    </w:r>
    <w:r>
      <w:rPr>
        <w:rFonts w:ascii="Tahoma" w:hAnsi="Tahoma" w:cs="Tahoma"/>
        <w:i/>
        <w:sz w:val="16"/>
        <w:szCs w:val="16"/>
      </w:rPr>
      <w:t>VII.2017 DO 30.VI.2019</w:t>
    </w:r>
    <w:r w:rsidRPr="002B3DA5">
      <w:rPr>
        <w:rFonts w:ascii="Tahoma" w:hAnsi="Tahoma" w:cs="Tahoma"/>
        <w:i/>
        <w:sz w:val="16"/>
        <w:szCs w:val="16"/>
      </w:rPr>
      <w:t xml:space="preserve"> r.</w:t>
    </w:r>
  </w:p>
  <w:p w:rsidR="00452C87" w:rsidRDefault="00452C87" w:rsidP="002B3DA5">
    <w:pPr>
      <w:tabs>
        <w:tab w:val="left" w:pos="8355"/>
        <w:tab w:val="right" w:pos="9072"/>
      </w:tabs>
      <w:spacing w:after="0" w:line="240" w:lineRule="auto"/>
      <w:rPr>
        <w:rFonts w:ascii="Tahoma" w:hAnsi="Tahoma" w:cs="Tahoma"/>
        <w:i/>
        <w:sz w:val="16"/>
        <w:szCs w:val="16"/>
      </w:rPr>
    </w:pPr>
    <w:r>
      <w:rPr>
        <w:rFonts w:ascii="Tahoma" w:hAnsi="Tahoma" w:cs="Tahoma"/>
        <w:i/>
        <w:sz w:val="16"/>
        <w:szCs w:val="16"/>
      </w:rPr>
      <w:tab/>
    </w:r>
    <w:r>
      <w:rPr>
        <w:rFonts w:ascii="Tahoma" w:hAnsi="Tahoma" w:cs="Tahoma"/>
        <w:i/>
        <w:sz w:val="16"/>
        <w:szCs w:val="16"/>
      </w:rPr>
      <w:fldChar w:fldCharType="begin"/>
    </w:r>
    <w:r>
      <w:rPr>
        <w:rFonts w:ascii="Tahoma" w:hAnsi="Tahoma" w:cs="Tahoma"/>
        <w:i/>
        <w:sz w:val="16"/>
        <w:szCs w:val="16"/>
      </w:rPr>
      <w:instrText xml:space="preserve"> PAGE  \* Arabic  \* MERGEFORMAT </w:instrText>
    </w:r>
    <w:r>
      <w:rPr>
        <w:rFonts w:ascii="Tahoma" w:hAnsi="Tahoma" w:cs="Tahoma"/>
        <w:i/>
        <w:sz w:val="16"/>
        <w:szCs w:val="16"/>
      </w:rPr>
      <w:fldChar w:fldCharType="separate"/>
    </w:r>
    <w:r w:rsidR="00654E5F">
      <w:rPr>
        <w:rFonts w:ascii="Tahoma" w:hAnsi="Tahoma" w:cs="Tahoma"/>
        <w:i/>
        <w:noProof/>
        <w:sz w:val="16"/>
        <w:szCs w:val="16"/>
      </w:rPr>
      <w:t>44</w:t>
    </w:r>
    <w:r>
      <w:rPr>
        <w:rFonts w:ascii="Tahoma" w:hAnsi="Tahoma" w:cs="Tahoma"/>
        <w:i/>
        <w:sz w:val="16"/>
        <w:szCs w:val="16"/>
      </w:rPr>
      <w:fldChar w:fldCharType="end"/>
    </w:r>
    <w:r>
      <w:rPr>
        <w:rFonts w:ascii="Tahoma" w:hAnsi="Tahoma" w:cs="Tahoma"/>
        <w:i/>
        <w:sz w:val="16"/>
        <w:szCs w:val="16"/>
      </w:rPr>
      <w:t xml:space="preserve"> z </w:t>
    </w:r>
    <w:fldSimple w:instr=" NUMPAGES   \* MERGEFORMAT ">
      <w:r w:rsidR="00654E5F" w:rsidRPr="00654E5F">
        <w:rPr>
          <w:rFonts w:ascii="Tahoma" w:hAnsi="Tahoma" w:cs="Tahoma"/>
          <w:i/>
          <w:noProof/>
          <w:sz w:val="16"/>
          <w:szCs w:val="16"/>
        </w:rPr>
        <w:t>44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593159509"/>
      <w:docPartObj>
        <w:docPartGallery w:val="Page Numbers (Bottom of Page)"/>
        <w:docPartUnique/>
      </w:docPartObj>
    </w:sdtPr>
    <w:sdtEndPr/>
    <w:sdtContent>
      <w:p w:rsidR="00452C87" w:rsidRDefault="00D02699">
        <w:pPr>
          <w:pStyle w:val="Stopka"/>
          <w:jc w:val="right"/>
          <w:rPr>
            <w:rFonts w:asciiTheme="majorHAnsi" w:eastAsiaTheme="majorEastAsia" w:hAnsiTheme="majorHAnsi" w:cstheme="majorBidi"/>
            <w:sz w:val="28"/>
            <w:szCs w:val="28"/>
          </w:rPr>
        </w:pPr>
      </w:p>
    </w:sdtContent>
  </w:sdt>
  <w:p w:rsidR="00452C87" w:rsidRDefault="00452C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99" w:rsidRDefault="00D02699" w:rsidP="00B27481">
      <w:pPr>
        <w:spacing w:after="0" w:line="240" w:lineRule="auto"/>
      </w:pPr>
      <w:r>
        <w:separator/>
      </w:r>
    </w:p>
  </w:footnote>
  <w:footnote w:type="continuationSeparator" w:id="0">
    <w:p w:rsidR="00D02699" w:rsidRDefault="00D02699" w:rsidP="00B27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101418138"/>
      <w:docPartObj>
        <w:docPartGallery w:val="Page Numbers (Top of Page)"/>
        <w:docPartUnique/>
      </w:docPartObj>
    </w:sdtPr>
    <w:sdtEndPr>
      <w:rPr>
        <w:b/>
        <w:bCs/>
        <w:color w:val="auto"/>
        <w:spacing w:val="0"/>
      </w:rPr>
    </w:sdtEndPr>
    <w:sdtContent>
      <w:p w:rsidR="00452C87" w:rsidRDefault="00452C87">
        <w:pPr>
          <w:pStyle w:val="Nagwek"/>
          <w:pBdr>
            <w:bottom w:val="single" w:sz="4" w:space="1" w:color="D9D9D9" w:themeColor="background1" w:themeShade="D9"/>
          </w:pBdr>
          <w:jc w:val="right"/>
          <w:rPr>
            <w:b/>
            <w:bCs/>
          </w:rPr>
        </w:pPr>
        <w:r>
          <w:rPr>
            <w:color w:val="7F7F7F" w:themeColor="background1" w:themeShade="7F"/>
            <w:spacing w:val="60"/>
          </w:rPr>
          <w:t>Strona</w:t>
        </w:r>
        <w:r>
          <w:t xml:space="preserve"> | </w:t>
        </w:r>
        <w:r>
          <w:fldChar w:fldCharType="begin"/>
        </w:r>
        <w:r>
          <w:instrText>PAGE   \* MERGEFORMAT</w:instrText>
        </w:r>
        <w:r>
          <w:fldChar w:fldCharType="separate"/>
        </w:r>
        <w:r w:rsidRPr="001A1D97">
          <w:rPr>
            <w:b/>
            <w:bCs/>
            <w:noProof/>
          </w:rPr>
          <w:t>2</w:t>
        </w:r>
        <w:r>
          <w:rPr>
            <w:b/>
            <w:bCs/>
          </w:rPr>
          <w:fldChar w:fldCharType="end"/>
        </w:r>
      </w:p>
    </w:sdtContent>
  </w:sdt>
  <w:p w:rsidR="00452C87" w:rsidRDefault="00452C8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87" w:rsidRPr="00F55FFD" w:rsidRDefault="00452C87" w:rsidP="006B6289">
    <w:pPr>
      <w:pStyle w:val="Nagwek"/>
    </w:pPr>
    <w:r w:rsidRPr="00F55FFD">
      <w:rPr>
        <w:noProof/>
        <w:lang w:eastAsia="pl-PL"/>
      </w:rPr>
      <w:t xml:space="preserve"> </w:t>
    </w:r>
    <w:r>
      <w:rPr>
        <w:noProof/>
        <w:lang w:eastAsia="pl-P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87" w:rsidRPr="00176882" w:rsidRDefault="00452C87" w:rsidP="006B6289">
    <w:pPr>
      <w:pStyle w:val="Nagwek"/>
      <w:jc w:val="both"/>
    </w:pP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7"/>
    <w:lvl w:ilvl="0">
      <w:start w:val="1"/>
      <w:numFmt w:val="decimal"/>
      <w:lvlText w:val="%1."/>
      <w:lvlJc w:val="left"/>
      <w:pPr>
        <w:tabs>
          <w:tab w:val="num" w:pos="0"/>
        </w:tabs>
        <w:ind w:left="360" w:hanging="360"/>
      </w:pPr>
      <w:rPr>
        <w:sz w:val="24"/>
        <w:szCs w:val="24"/>
        <w:lang w:eastAsia="en-US"/>
      </w:rPr>
    </w:lvl>
  </w:abstractNum>
  <w:abstractNum w:abstractNumId="2">
    <w:nsid w:val="00000003"/>
    <w:multiLevelType w:val="singleLevel"/>
    <w:tmpl w:val="90EA0E9E"/>
    <w:name w:val="WW8Num2"/>
    <w:lvl w:ilvl="0">
      <w:start w:val="1"/>
      <w:numFmt w:val="decimal"/>
      <w:lvlText w:val="%1)"/>
      <w:lvlJc w:val="left"/>
      <w:pPr>
        <w:tabs>
          <w:tab w:val="num" w:pos="708"/>
        </w:tabs>
        <w:ind w:left="1140" w:hanging="360"/>
      </w:pPr>
      <w:rPr>
        <w:rFonts w:cs="Times New Roman"/>
        <w:b w:val="0"/>
        <w:color w:val="auto"/>
      </w:rPr>
    </w:lvl>
  </w:abstractNum>
  <w:abstractNum w:abstractNumId="3">
    <w:nsid w:val="00000004"/>
    <w:multiLevelType w:val="singleLevel"/>
    <w:tmpl w:val="00000004"/>
    <w:name w:val="WW8Num12"/>
    <w:lvl w:ilvl="0">
      <w:start w:val="1"/>
      <w:numFmt w:val="decimal"/>
      <w:lvlText w:val="%1)"/>
      <w:lvlJc w:val="left"/>
      <w:pPr>
        <w:tabs>
          <w:tab w:val="num" w:pos="0"/>
        </w:tabs>
        <w:ind w:left="720" w:hanging="360"/>
      </w:pPr>
    </w:lvl>
  </w:abstractNum>
  <w:abstractNum w:abstractNumId="4">
    <w:nsid w:val="0000000A"/>
    <w:multiLevelType w:val="singleLevel"/>
    <w:tmpl w:val="DE5AB622"/>
    <w:name w:val="WW8Num13"/>
    <w:lvl w:ilvl="0">
      <w:start w:val="1"/>
      <w:numFmt w:val="lowerLetter"/>
      <w:lvlText w:val="%1)"/>
      <w:lvlJc w:val="left"/>
      <w:pPr>
        <w:tabs>
          <w:tab w:val="num" w:pos="720"/>
        </w:tabs>
        <w:ind w:left="720" w:hanging="360"/>
      </w:pPr>
      <w:rPr>
        <w:b w:val="0"/>
        <w:bCs/>
        <w:color w:val="auto"/>
      </w:rPr>
    </w:lvl>
  </w:abstractNum>
  <w:abstractNum w:abstractNumId="5">
    <w:nsid w:val="00000010"/>
    <w:multiLevelType w:val="singleLevel"/>
    <w:tmpl w:val="00000010"/>
    <w:name w:val="WW8Num19"/>
    <w:lvl w:ilvl="0">
      <w:start w:val="1"/>
      <w:numFmt w:val="decimal"/>
      <w:lvlText w:val="%1)"/>
      <w:lvlJc w:val="left"/>
      <w:pPr>
        <w:tabs>
          <w:tab w:val="num" w:pos="0"/>
        </w:tabs>
        <w:ind w:left="720" w:hanging="360"/>
      </w:pPr>
      <w:rPr>
        <w:rFonts w:cs="Times New Roman"/>
      </w:rPr>
    </w:lvl>
  </w:abstractNum>
  <w:abstractNum w:abstractNumId="6">
    <w:nsid w:val="0000001C"/>
    <w:multiLevelType w:val="singleLevel"/>
    <w:tmpl w:val="0000001C"/>
    <w:name w:val="WW8Num33"/>
    <w:lvl w:ilvl="0">
      <w:start w:val="1"/>
      <w:numFmt w:val="decimal"/>
      <w:lvlText w:val="%1)"/>
      <w:lvlJc w:val="left"/>
      <w:pPr>
        <w:tabs>
          <w:tab w:val="num" w:pos="720"/>
        </w:tabs>
        <w:ind w:left="720" w:hanging="360"/>
      </w:pPr>
      <w:rPr>
        <w:color w:val="000000"/>
      </w:rPr>
    </w:lvl>
  </w:abstractNum>
  <w:abstractNum w:abstractNumId="7">
    <w:nsid w:val="00000023"/>
    <w:multiLevelType w:val="singleLevel"/>
    <w:tmpl w:val="00000023"/>
    <w:name w:val="WW8Num40"/>
    <w:lvl w:ilvl="0">
      <w:start w:val="1"/>
      <w:numFmt w:val="lowerLetter"/>
      <w:lvlText w:val="%1)"/>
      <w:lvlJc w:val="left"/>
      <w:pPr>
        <w:tabs>
          <w:tab w:val="num" w:pos="0"/>
        </w:tabs>
        <w:ind w:left="1080" w:hanging="360"/>
      </w:pPr>
      <w:rPr>
        <w:rFonts w:cs="Times New Roman"/>
      </w:rPr>
    </w:lvl>
  </w:abstractNum>
  <w:abstractNum w:abstractNumId="8">
    <w:nsid w:val="00000026"/>
    <w:multiLevelType w:val="singleLevel"/>
    <w:tmpl w:val="00000026"/>
    <w:name w:val="WW8Num43"/>
    <w:lvl w:ilvl="0">
      <w:start w:val="1"/>
      <w:numFmt w:val="lowerLetter"/>
      <w:lvlText w:val="%1)"/>
      <w:lvlJc w:val="left"/>
      <w:pPr>
        <w:tabs>
          <w:tab w:val="num" w:pos="720"/>
        </w:tabs>
        <w:ind w:left="720" w:hanging="360"/>
      </w:pPr>
    </w:lvl>
  </w:abstractNum>
  <w:abstractNum w:abstractNumId="9">
    <w:nsid w:val="0000002A"/>
    <w:multiLevelType w:val="multilevel"/>
    <w:tmpl w:val="0000002A"/>
    <w:name w:val="WWNum4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3B01987"/>
    <w:multiLevelType w:val="hybridMultilevel"/>
    <w:tmpl w:val="12709904"/>
    <w:lvl w:ilvl="0" w:tplc="944252DE">
      <w:start w:val="1"/>
      <w:numFmt w:val="lowerLetter"/>
      <w:lvlText w:val="%1)"/>
      <w:lvlJc w:val="left"/>
      <w:pPr>
        <w:ind w:left="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EC288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AEBE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144B8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BA74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F0B3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EE3D5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F65F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C44D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055111A2"/>
    <w:multiLevelType w:val="multilevel"/>
    <w:tmpl w:val="4992F2BC"/>
    <w:lvl w:ilvl="0">
      <w:start w:val="1"/>
      <w:numFmt w:val="low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09A07243"/>
    <w:multiLevelType w:val="hybridMultilevel"/>
    <w:tmpl w:val="482E5D2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F30584A"/>
    <w:multiLevelType w:val="hybridMultilevel"/>
    <w:tmpl w:val="92ECD576"/>
    <w:lvl w:ilvl="0" w:tplc="876EF11E">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A033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B271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CC54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36D5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6EF1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F252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4E80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5C47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0FAA2CAC"/>
    <w:multiLevelType w:val="hybridMultilevel"/>
    <w:tmpl w:val="03788D12"/>
    <w:lvl w:ilvl="0" w:tplc="96B64294">
      <w:start w:val="1"/>
      <w:numFmt w:val="decimal"/>
      <w:lvlText w:val="%1."/>
      <w:lvlJc w:val="left"/>
      <w:pPr>
        <w:ind w:left="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46D22E">
      <w:start w:val="1"/>
      <w:numFmt w:val="lowerLetter"/>
      <w:lvlText w:val="%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364D5A">
      <w:start w:val="1"/>
      <w:numFmt w:val="lowerRoman"/>
      <w:lvlText w:val="%3"/>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D86A18">
      <w:start w:val="1"/>
      <w:numFmt w:val="decimal"/>
      <w:lvlText w:val="%4"/>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C403A6">
      <w:start w:val="1"/>
      <w:numFmt w:val="lowerLetter"/>
      <w:lvlText w:val="%5"/>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04176A">
      <w:start w:val="1"/>
      <w:numFmt w:val="lowerRoman"/>
      <w:lvlText w:val="%6"/>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DCEC8E">
      <w:start w:val="1"/>
      <w:numFmt w:val="decimal"/>
      <w:lvlText w:val="%7"/>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1AF608">
      <w:start w:val="1"/>
      <w:numFmt w:val="lowerLetter"/>
      <w:lvlText w:val="%8"/>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6EC32E">
      <w:start w:val="1"/>
      <w:numFmt w:val="lowerRoman"/>
      <w:lvlText w:val="%9"/>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18DA1FE6"/>
    <w:multiLevelType w:val="hybridMultilevel"/>
    <w:tmpl w:val="45EA79C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8D6170"/>
    <w:multiLevelType w:val="multilevel"/>
    <w:tmpl w:val="C114A4BC"/>
    <w:lvl w:ilvl="0">
      <w:start w:val="1"/>
      <w:numFmt w:val="decimal"/>
      <w:lvlText w:val="%1."/>
      <w:lvlJc w:val="left"/>
      <w:pPr>
        <w:ind w:left="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1A3357F0"/>
    <w:multiLevelType w:val="hybridMultilevel"/>
    <w:tmpl w:val="D19CC97E"/>
    <w:lvl w:ilvl="0" w:tplc="7A3A7138">
      <w:start w:val="1"/>
      <w:numFmt w:val="decimal"/>
      <w:lvlText w:val="%1)"/>
      <w:lvlJc w:val="left"/>
      <w:pPr>
        <w:ind w:left="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AEC0D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80DE8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7298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E0CF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30DB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F6BB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E2263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12D7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20FF0BD8"/>
    <w:multiLevelType w:val="hybridMultilevel"/>
    <w:tmpl w:val="3384C0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3516C1"/>
    <w:multiLevelType w:val="multilevel"/>
    <w:tmpl w:val="56F66DC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D7517CC"/>
    <w:multiLevelType w:val="hybridMultilevel"/>
    <w:tmpl w:val="34503100"/>
    <w:lvl w:ilvl="0" w:tplc="591C184C">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6A37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F05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B6D3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24E5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D27E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4014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32153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34EA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3156733E"/>
    <w:multiLevelType w:val="hybridMultilevel"/>
    <w:tmpl w:val="FDF67C66"/>
    <w:lvl w:ilvl="0" w:tplc="479C7C2A">
      <w:start w:val="1"/>
      <w:numFmt w:val="bullet"/>
      <w:lvlText w:val="-"/>
      <w:lvlJc w:val="left"/>
      <w:pPr>
        <w:tabs>
          <w:tab w:val="num" w:pos="1065"/>
        </w:tabs>
        <w:ind w:left="1065"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nsid w:val="32053042"/>
    <w:multiLevelType w:val="multilevel"/>
    <w:tmpl w:val="171E1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50947DC"/>
    <w:multiLevelType w:val="multilevel"/>
    <w:tmpl w:val="0AB042FC"/>
    <w:lvl w:ilvl="0">
      <w:start w:val="1"/>
      <w:numFmt w:val="decimal"/>
      <w:lvlText w:val="%1."/>
      <w:lvlJc w:val="left"/>
      <w:pPr>
        <w:ind w:left="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368C559C"/>
    <w:multiLevelType w:val="hybridMultilevel"/>
    <w:tmpl w:val="F892A49A"/>
    <w:lvl w:ilvl="0" w:tplc="2EDACD70">
      <w:start w:val="1"/>
      <w:numFmt w:val="bullet"/>
      <w:lvlText w:val=""/>
      <w:lvlJc w:val="left"/>
      <w:pPr>
        <w:ind w:left="12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1F2F208">
      <w:start w:val="1"/>
      <w:numFmt w:val="bullet"/>
      <w:lvlText w:val="o"/>
      <w:lvlJc w:val="left"/>
      <w:pPr>
        <w:ind w:left="19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FB2D7C8">
      <w:start w:val="1"/>
      <w:numFmt w:val="bullet"/>
      <w:lvlText w:val="▪"/>
      <w:lvlJc w:val="left"/>
      <w:pPr>
        <w:ind w:left="26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2B2E74C">
      <w:start w:val="1"/>
      <w:numFmt w:val="bullet"/>
      <w:lvlText w:val="•"/>
      <w:lvlJc w:val="left"/>
      <w:pPr>
        <w:ind w:left="33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EBC69B2">
      <w:start w:val="1"/>
      <w:numFmt w:val="bullet"/>
      <w:lvlText w:val="o"/>
      <w:lvlJc w:val="left"/>
      <w:pPr>
        <w:ind w:left="40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384661E">
      <w:start w:val="1"/>
      <w:numFmt w:val="bullet"/>
      <w:lvlText w:val="▪"/>
      <w:lvlJc w:val="left"/>
      <w:pPr>
        <w:ind w:left="48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E4C61C0">
      <w:start w:val="1"/>
      <w:numFmt w:val="bullet"/>
      <w:lvlText w:val="•"/>
      <w:lvlJc w:val="left"/>
      <w:pPr>
        <w:ind w:left="55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9BE25D0">
      <w:start w:val="1"/>
      <w:numFmt w:val="bullet"/>
      <w:lvlText w:val="o"/>
      <w:lvlJc w:val="left"/>
      <w:pPr>
        <w:ind w:left="62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8C07D42">
      <w:start w:val="1"/>
      <w:numFmt w:val="bullet"/>
      <w:lvlText w:val="▪"/>
      <w:lvlJc w:val="left"/>
      <w:pPr>
        <w:ind w:left="69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nsid w:val="368C5C34"/>
    <w:multiLevelType w:val="hybridMultilevel"/>
    <w:tmpl w:val="24FC2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707291"/>
    <w:multiLevelType w:val="multilevel"/>
    <w:tmpl w:val="2278CBD0"/>
    <w:lvl w:ilvl="0">
      <w:start w:val="1"/>
      <w:numFmt w:val="decimal"/>
      <w:lvlText w:val="%1."/>
      <w:lvlJc w:val="left"/>
      <w:pPr>
        <w:tabs>
          <w:tab w:val="num" w:pos="360"/>
        </w:tabs>
        <w:ind w:left="360" w:hanging="360"/>
      </w:pPr>
    </w:lvl>
    <w:lvl w:ilvl="1">
      <w:start w:val="1"/>
      <w:numFmt w:val="lowerLetter"/>
      <w:lvlText w:val="%2)"/>
      <w:lvlJc w:val="left"/>
      <w:pPr>
        <w:tabs>
          <w:tab w:val="num" w:pos="644"/>
        </w:tabs>
        <w:ind w:left="644"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B130E18"/>
    <w:multiLevelType w:val="hybridMultilevel"/>
    <w:tmpl w:val="A582E0F2"/>
    <w:lvl w:ilvl="0" w:tplc="50285FB2">
      <w:start w:val="1"/>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C08B3C">
      <w:start w:val="1"/>
      <w:numFmt w:val="decimal"/>
      <w:lvlText w:val="%2)"/>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FA1D3C">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5E2FC0">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F646EC">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7031B6">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A00684">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6A9FEC">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B26FAC">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4B9F5BA7"/>
    <w:multiLevelType w:val="multilevel"/>
    <w:tmpl w:val="A0FED9AE"/>
    <w:lvl w:ilvl="0">
      <w:start w:val="1"/>
      <w:numFmt w:val="decimal"/>
      <w:lvlText w:val="%1."/>
      <w:lvlJc w:val="left"/>
      <w:pPr>
        <w:ind w:left="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4BC46E39"/>
    <w:multiLevelType w:val="hybridMultilevel"/>
    <w:tmpl w:val="84B6DA10"/>
    <w:lvl w:ilvl="0" w:tplc="31760582">
      <w:start w:val="1"/>
      <w:numFmt w:val="decimal"/>
      <w:lvlText w:val="%1)"/>
      <w:lvlJc w:val="left"/>
      <w:pPr>
        <w:ind w:left="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BAD52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501C8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DADA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EC90D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5C84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1AE7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7C85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D886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4DAF78D8"/>
    <w:multiLevelType w:val="hybridMultilevel"/>
    <w:tmpl w:val="40FC82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2550C5"/>
    <w:multiLevelType w:val="hybridMultilevel"/>
    <w:tmpl w:val="414ECD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F70D4E"/>
    <w:multiLevelType w:val="hybridMultilevel"/>
    <w:tmpl w:val="61C89FD8"/>
    <w:lvl w:ilvl="0" w:tplc="0000001A">
      <w:start w:val="1"/>
      <w:numFmt w:val="bullet"/>
      <w:lvlText w:val=""/>
      <w:lvlJc w:val="left"/>
      <w:pPr>
        <w:ind w:left="720" w:hanging="360"/>
      </w:pPr>
      <w:rPr>
        <w:rFonts w:ascii="Symbol" w:hAnsi="Symbol" w:cs="Symbol" w:hint="default"/>
        <w:b/>
        <w:color w:val="000000"/>
        <w:sz w:val="22"/>
        <w:szCs w:val="22"/>
        <w:lang w:eastAsia="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0A2585"/>
    <w:multiLevelType w:val="hybridMultilevel"/>
    <w:tmpl w:val="B540E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561DC8"/>
    <w:multiLevelType w:val="hybridMultilevel"/>
    <w:tmpl w:val="87763E40"/>
    <w:lvl w:ilvl="0" w:tplc="A2A40B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5EEB04">
      <w:start w:val="1"/>
      <w:numFmt w:val="lowerLetter"/>
      <w:lvlText w:val="%2"/>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CE3558">
      <w:start w:val="1"/>
      <w:numFmt w:val="decimal"/>
      <w:lvlText w:val="%3)"/>
      <w:lvlJc w:val="left"/>
      <w:pPr>
        <w:ind w:left="1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EEB732">
      <w:start w:val="1"/>
      <w:numFmt w:val="decimal"/>
      <w:lvlText w:val="%4"/>
      <w:lvlJc w:val="left"/>
      <w:pPr>
        <w:ind w:left="1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2A6642">
      <w:start w:val="1"/>
      <w:numFmt w:val="lowerLetter"/>
      <w:lvlText w:val="%5"/>
      <w:lvlJc w:val="left"/>
      <w:pPr>
        <w:ind w:left="2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0C38FE">
      <w:start w:val="1"/>
      <w:numFmt w:val="lowerRoman"/>
      <w:lvlText w:val="%6"/>
      <w:lvlJc w:val="left"/>
      <w:pPr>
        <w:ind w:left="3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E0E046">
      <w:start w:val="1"/>
      <w:numFmt w:val="decimal"/>
      <w:lvlText w:val="%7"/>
      <w:lvlJc w:val="left"/>
      <w:pPr>
        <w:ind w:left="3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E64BBC">
      <w:start w:val="1"/>
      <w:numFmt w:val="lowerLetter"/>
      <w:lvlText w:val="%8"/>
      <w:lvlJc w:val="left"/>
      <w:pPr>
        <w:ind w:left="4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A867DC">
      <w:start w:val="1"/>
      <w:numFmt w:val="lowerRoman"/>
      <w:lvlText w:val="%9"/>
      <w:lvlJc w:val="left"/>
      <w:pPr>
        <w:ind w:left="5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5888318C"/>
    <w:multiLevelType w:val="hybridMultilevel"/>
    <w:tmpl w:val="271222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89E6E11"/>
    <w:multiLevelType w:val="hybridMultilevel"/>
    <w:tmpl w:val="6DFA8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EDC7409"/>
    <w:multiLevelType w:val="hybridMultilevel"/>
    <w:tmpl w:val="87B0D912"/>
    <w:lvl w:ilvl="0" w:tplc="358817FC">
      <w:start w:val="1"/>
      <w:numFmt w:val="lowerLetter"/>
      <w:lvlText w:val="%1)"/>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144524">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5889A0">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C406F2">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2A003C">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ECEAD8">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70B05E">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10C074">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2E8450">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615D7E7A"/>
    <w:multiLevelType w:val="hybridMultilevel"/>
    <w:tmpl w:val="CBD6447E"/>
    <w:lvl w:ilvl="0" w:tplc="109232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81788D"/>
    <w:multiLevelType w:val="hybridMultilevel"/>
    <w:tmpl w:val="05282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57E6804"/>
    <w:multiLevelType w:val="hybridMultilevel"/>
    <w:tmpl w:val="94ECC1FA"/>
    <w:lvl w:ilvl="0" w:tplc="4F2E2D26">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65C63CB1"/>
    <w:multiLevelType w:val="hybridMultilevel"/>
    <w:tmpl w:val="1CE4998C"/>
    <w:lvl w:ilvl="0" w:tplc="C3A8A638">
      <w:start w:val="1"/>
      <w:numFmt w:val="decimal"/>
      <w:lvlText w:val="%1."/>
      <w:lvlJc w:val="left"/>
      <w:pPr>
        <w:tabs>
          <w:tab w:val="num" w:pos="360"/>
        </w:tabs>
        <w:ind w:left="360" w:hanging="360"/>
      </w:pPr>
      <w:rPr>
        <w:rFonts w:hint="default"/>
      </w:rPr>
    </w:lvl>
    <w:lvl w:ilvl="1" w:tplc="6E8C5798">
      <w:start w:val="1"/>
      <w:numFmt w:val="lowerLetter"/>
      <w:lvlText w:val="%2)"/>
      <w:lvlJc w:val="left"/>
      <w:pPr>
        <w:tabs>
          <w:tab w:val="num" w:pos="540"/>
        </w:tabs>
        <w:ind w:left="54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nsid w:val="675C097A"/>
    <w:multiLevelType w:val="hybridMultilevel"/>
    <w:tmpl w:val="F742387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8D62F21"/>
    <w:multiLevelType w:val="hybridMultilevel"/>
    <w:tmpl w:val="F768F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35007D"/>
    <w:multiLevelType w:val="hybridMultilevel"/>
    <w:tmpl w:val="BCACCA3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523EB5"/>
    <w:multiLevelType w:val="hybridMultilevel"/>
    <w:tmpl w:val="F46EB25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CF52605"/>
    <w:multiLevelType w:val="multilevel"/>
    <w:tmpl w:val="6D34DB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C2268F"/>
    <w:multiLevelType w:val="hybridMultilevel"/>
    <w:tmpl w:val="FAF67D48"/>
    <w:lvl w:ilvl="0" w:tplc="D6063A3A">
      <w:start w:val="3"/>
      <w:numFmt w:val="decimal"/>
      <w:lvlText w:val="%1)"/>
      <w:lvlJc w:val="left"/>
      <w:pPr>
        <w:ind w:left="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DCA39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B82A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568D8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EE5FA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1CCD1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72D0E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70929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2E9B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42"/>
  </w:num>
  <w:num w:numId="3">
    <w:abstractNumId w:val="12"/>
  </w:num>
  <w:num w:numId="4">
    <w:abstractNumId w:val="3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7"/>
  </w:num>
  <w:num w:numId="10">
    <w:abstractNumId w:val="27"/>
  </w:num>
  <w:num w:numId="11">
    <w:abstractNumId w:val="34"/>
  </w:num>
  <w:num w:numId="12">
    <w:abstractNumId w:val="23"/>
  </w:num>
  <w:num w:numId="13">
    <w:abstractNumId w:val="33"/>
  </w:num>
  <w:num w:numId="14">
    <w:abstractNumId w:val="13"/>
  </w:num>
  <w:num w:numId="15">
    <w:abstractNumId w:val="16"/>
  </w:num>
  <w:num w:numId="16">
    <w:abstractNumId w:val="20"/>
  </w:num>
  <w:num w:numId="17">
    <w:abstractNumId w:val="28"/>
  </w:num>
  <w:num w:numId="18">
    <w:abstractNumId w:val="38"/>
  </w:num>
  <w:num w:numId="19">
    <w:abstractNumId w:val="14"/>
  </w:num>
  <w:num w:numId="20">
    <w:abstractNumId w:val="22"/>
  </w:num>
  <w:num w:numId="21">
    <w:abstractNumId w:val="30"/>
  </w:num>
  <w:num w:numId="22">
    <w:abstractNumId w:val="2"/>
  </w:num>
  <w:num w:numId="23">
    <w:abstractNumId w:val="4"/>
  </w:num>
  <w:num w:numId="24">
    <w:abstractNumId w:val="43"/>
  </w:num>
  <w:num w:numId="25">
    <w:abstractNumId w:val="6"/>
  </w:num>
  <w:num w:numId="26">
    <w:abstractNumId w:val="8"/>
  </w:num>
  <w:num w:numId="27">
    <w:abstractNumId w:val="21"/>
  </w:num>
  <w:num w:numId="28">
    <w:abstractNumId w:val="39"/>
  </w:num>
  <w:num w:numId="29">
    <w:abstractNumId w:val="5"/>
  </w:num>
  <w:num w:numId="30">
    <w:abstractNumId w:val="7"/>
  </w:num>
  <w:num w:numId="31">
    <w:abstractNumId w:val="15"/>
  </w:num>
  <w:num w:numId="32">
    <w:abstractNumId w:val="25"/>
  </w:num>
  <w:num w:numId="33">
    <w:abstractNumId w:val="31"/>
  </w:num>
  <w:num w:numId="34">
    <w:abstractNumId w:val="44"/>
  </w:num>
  <w:num w:numId="35">
    <w:abstractNumId w:val="40"/>
  </w:num>
  <w:num w:numId="36">
    <w:abstractNumId w:val="45"/>
  </w:num>
  <w:num w:numId="37">
    <w:abstractNumId w:val="46"/>
  </w:num>
  <w:num w:numId="38">
    <w:abstractNumId w:val="17"/>
  </w:num>
  <w:num w:numId="39">
    <w:abstractNumId w:val="47"/>
  </w:num>
  <w:num w:numId="40">
    <w:abstractNumId w:val="35"/>
  </w:num>
  <w:num w:numId="41">
    <w:abstractNumId w:val="10"/>
  </w:num>
  <w:num w:numId="42">
    <w:abstractNumId w:val="29"/>
  </w:num>
  <w:num w:numId="43">
    <w:abstractNumId w:val="11"/>
  </w:num>
  <w:num w:numId="44">
    <w:abstractNumId w:val="19"/>
  </w:num>
  <w:num w:numId="45">
    <w:abstractNumId w:val="41"/>
  </w:num>
  <w:num w:numId="46">
    <w:abstractNumId w:val="32"/>
  </w:num>
  <w:num w:numId="47">
    <w:abstractNumId w:val="0"/>
  </w:num>
  <w:num w:numId="48">
    <w:abstractNumId w:val="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89"/>
    <w:rsid w:val="00001CAE"/>
    <w:rsid w:val="00006845"/>
    <w:rsid w:val="00032C6F"/>
    <w:rsid w:val="000522D7"/>
    <w:rsid w:val="0005321D"/>
    <w:rsid w:val="00055377"/>
    <w:rsid w:val="000600B6"/>
    <w:rsid w:val="00065C7E"/>
    <w:rsid w:val="00065DDA"/>
    <w:rsid w:val="00090920"/>
    <w:rsid w:val="00091F16"/>
    <w:rsid w:val="000C2CF4"/>
    <w:rsid w:val="000C55AE"/>
    <w:rsid w:val="000D0CEE"/>
    <w:rsid w:val="001275E4"/>
    <w:rsid w:val="00155AA4"/>
    <w:rsid w:val="00162621"/>
    <w:rsid w:val="00166A3C"/>
    <w:rsid w:val="00166B3E"/>
    <w:rsid w:val="00182644"/>
    <w:rsid w:val="001A1D97"/>
    <w:rsid w:val="001C4606"/>
    <w:rsid w:val="001C7FF1"/>
    <w:rsid w:val="00203549"/>
    <w:rsid w:val="0025319C"/>
    <w:rsid w:val="002639D3"/>
    <w:rsid w:val="00273DB0"/>
    <w:rsid w:val="0027551C"/>
    <w:rsid w:val="0029156F"/>
    <w:rsid w:val="00291CFD"/>
    <w:rsid w:val="002A0533"/>
    <w:rsid w:val="002B34DC"/>
    <w:rsid w:val="002B3DA5"/>
    <w:rsid w:val="002B4701"/>
    <w:rsid w:val="002D4DB0"/>
    <w:rsid w:val="002D5518"/>
    <w:rsid w:val="0030095C"/>
    <w:rsid w:val="00306BAC"/>
    <w:rsid w:val="003148E6"/>
    <w:rsid w:val="00327001"/>
    <w:rsid w:val="00346F3F"/>
    <w:rsid w:val="0038139A"/>
    <w:rsid w:val="00392624"/>
    <w:rsid w:val="003A7F01"/>
    <w:rsid w:val="003D7741"/>
    <w:rsid w:val="003F4E63"/>
    <w:rsid w:val="00402151"/>
    <w:rsid w:val="00403964"/>
    <w:rsid w:val="0041045C"/>
    <w:rsid w:val="00411B2D"/>
    <w:rsid w:val="00411C0D"/>
    <w:rsid w:val="0042125A"/>
    <w:rsid w:val="004366E2"/>
    <w:rsid w:val="00451F78"/>
    <w:rsid w:val="00452C87"/>
    <w:rsid w:val="00454694"/>
    <w:rsid w:val="00466A94"/>
    <w:rsid w:val="004675AB"/>
    <w:rsid w:val="004B3337"/>
    <w:rsid w:val="004D3809"/>
    <w:rsid w:val="004D7CB3"/>
    <w:rsid w:val="004F4D43"/>
    <w:rsid w:val="005021CF"/>
    <w:rsid w:val="00505694"/>
    <w:rsid w:val="00520C17"/>
    <w:rsid w:val="00542935"/>
    <w:rsid w:val="005561EE"/>
    <w:rsid w:val="00560653"/>
    <w:rsid w:val="00585A87"/>
    <w:rsid w:val="005A56F8"/>
    <w:rsid w:val="005B22B8"/>
    <w:rsid w:val="005B3032"/>
    <w:rsid w:val="005C574D"/>
    <w:rsid w:val="005C588E"/>
    <w:rsid w:val="005C7917"/>
    <w:rsid w:val="005D0B61"/>
    <w:rsid w:val="005D79EE"/>
    <w:rsid w:val="005E637D"/>
    <w:rsid w:val="005E647B"/>
    <w:rsid w:val="00611E74"/>
    <w:rsid w:val="0062294F"/>
    <w:rsid w:val="00636348"/>
    <w:rsid w:val="00652EE0"/>
    <w:rsid w:val="00654E5F"/>
    <w:rsid w:val="006563AF"/>
    <w:rsid w:val="00686E8D"/>
    <w:rsid w:val="00697E95"/>
    <w:rsid w:val="006B6289"/>
    <w:rsid w:val="006C09C7"/>
    <w:rsid w:val="006D3A29"/>
    <w:rsid w:val="006E0915"/>
    <w:rsid w:val="006E4DB5"/>
    <w:rsid w:val="006E64B5"/>
    <w:rsid w:val="006F64D1"/>
    <w:rsid w:val="00715323"/>
    <w:rsid w:val="0073257B"/>
    <w:rsid w:val="00783064"/>
    <w:rsid w:val="007870DB"/>
    <w:rsid w:val="00791970"/>
    <w:rsid w:val="007B746B"/>
    <w:rsid w:val="007C773A"/>
    <w:rsid w:val="007D1D91"/>
    <w:rsid w:val="007E7545"/>
    <w:rsid w:val="008076A9"/>
    <w:rsid w:val="00820EF5"/>
    <w:rsid w:val="00835586"/>
    <w:rsid w:val="008410F2"/>
    <w:rsid w:val="00841F0A"/>
    <w:rsid w:val="008433D4"/>
    <w:rsid w:val="0085361C"/>
    <w:rsid w:val="00861888"/>
    <w:rsid w:val="00882B18"/>
    <w:rsid w:val="00891C42"/>
    <w:rsid w:val="00891F44"/>
    <w:rsid w:val="008A5534"/>
    <w:rsid w:val="008C1B2C"/>
    <w:rsid w:val="008C5E3D"/>
    <w:rsid w:val="009032D3"/>
    <w:rsid w:val="00907B48"/>
    <w:rsid w:val="0091456F"/>
    <w:rsid w:val="00931363"/>
    <w:rsid w:val="00932ECA"/>
    <w:rsid w:val="00936118"/>
    <w:rsid w:val="009473A4"/>
    <w:rsid w:val="009A5AD0"/>
    <w:rsid w:val="009A6777"/>
    <w:rsid w:val="009D23AA"/>
    <w:rsid w:val="00A0788A"/>
    <w:rsid w:val="00A2594E"/>
    <w:rsid w:val="00A3023D"/>
    <w:rsid w:val="00A57F91"/>
    <w:rsid w:val="00A709B9"/>
    <w:rsid w:val="00A80B4D"/>
    <w:rsid w:val="00A81159"/>
    <w:rsid w:val="00A81811"/>
    <w:rsid w:val="00A82984"/>
    <w:rsid w:val="00A835A9"/>
    <w:rsid w:val="00A863E0"/>
    <w:rsid w:val="00A918F7"/>
    <w:rsid w:val="00AB5533"/>
    <w:rsid w:val="00AC638A"/>
    <w:rsid w:val="00AE60A2"/>
    <w:rsid w:val="00AF6A41"/>
    <w:rsid w:val="00AF7FB5"/>
    <w:rsid w:val="00B27481"/>
    <w:rsid w:val="00B341D4"/>
    <w:rsid w:val="00B4610F"/>
    <w:rsid w:val="00B531D7"/>
    <w:rsid w:val="00B7310A"/>
    <w:rsid w:val="00B82F4B"/>
    <w:rsid w:val="00BA036F"/>
    <w:rsid w:val="00BA0B64"/>
    <w:rsid w:val="00BA3DF5"/>
    <w:rsid w:val="00BB094C"/>
    <w:rsid w:val="00BE413F"/>
    <w:rsid w:val="00BE7ADF"/>
    <w:rsid w:val="00BF22C9"/>
    <w:rsid w:val="00C154F9"/>
    <w:rsid w:val="00C35BB4"/>
    <w:rsid w:val="00C375A4"/>
    <w:rsid w:val="00C514B5"/>
    <w:rsid w:val="00C6344E"/>
    <w:rsid w:val="00C66E5E"/>
    <w:rsid w:val="00C779C5"/>
    <w:rsid w:val="00C80037"/>
    <w:rsid w:val="00C86E0C"/>
    <w:rsid w:val="00CA5C8D"/>
    <w:rsid w:val="00CC5067"/>
    <w:rsid w:val="00CF62BF"/>
    <w:rsid w:val="00D02699"/>
    <w:rsid w:val="00D02CCA"/>
    <w:rsid w:val="00D10F38"/>
    <w:rsid w:val="00D16242"/>
    <w:rsid w:val="00D21B22"/>
    <w:rsid w:val="00D25E42"/>
    <w:rsid w:val="00D2644D"/>
    <w:rsid w:val="00D30D3E"/>
    <w:rsid w:val="00D30DA3"/>
    <w:rsid w:val="00D325FE"/>
    <w:rsid w:val="00D55F6F"/>
    <w:rsid w:val="00D57231"/>
    <w:rsid w:val="00D62277"/>
    <w:rsid w:val="00D65213"/>
    <w:rsid w:val="00D9211D"/>
    <w:rsid w:val="00DA3BB5"/>
    <w:rsid w:val="00DB39B9"/>
    <w:rsid w:val="00DC2224"/>
    <w:rsid w:val="00DD683A"/>
    <w:rsid w:val="00DE246F"/>
    <w:rsid w:val="00DE75C3"/>
    <w:rsid w:val="00DF6169"/>
    <w:rsid w:val="00E00EE2"/>
    <w:rsid w:val="00E024B4"/>
    <w:rsid w:val="00E0345F"/>
    <w:rsid w:val="00E104C9"/>
    <w:rsid w:val="00E11F48"/>
    <w:rsid w:val="00E1660C"/>
    <w:rsid w:val="00E32957"/>
    <w:rsid w:val="00E652DD"/>
    <w:rsid w:val="00E6634A"/>
    <w:rsid w:val="00E73F18"/>
    <w:rsid w:val="00E90735"/>
    <w:rsid w:val="00E92CD0"/>
    <w:rsid w:val="00EA1D41"/>
    <w:rsid w:val="00EB59BF"/>
    <w:rsid w:val="00EC7344"/>
    <w:rsid w:val="00EC73FA"/>
    <w:rsid w:val="00ED2E33"/>
    <w:rsid w:val="00EE4B94"/>
    <w:rsid w:val="00EF06E1"/>
    <w:rsid w:val="00F14D44"/>
    <w:rsid w:val="00F252C4"/>
    <w:rsid w:val="00F412F5"/>
    <w:rsid w:val="00F77C26"/>
    <w:rsid w:val="00F80ED2"/>
    <w:rsid w:val="00F84406"/>
    <w:rsid w:val="00F87E8D"/>
    <w:rsid w:val="00F90F73"/>
    <w:rsid w:val="00FA795A"/>
    <w:rsid w:val="00FB4C9D"/>
    <w:rsid w:val="00FB6825"/>
    <w:rsid w:val="00FC63FB"/>
    <w:rsid w:val="00FF0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6289"/>
    <w:pPr>
      <w:spacing w:after="200" w:line="276" w:lineRule="auto"/>
    </w:pPr>
  </w:style>
  <w:style w:type="paragraph" w:styleId="Nagwek1">
    <w:name w:val="heading 1"/>
    <w:basedOn w:val="Normalny"/>
    <w:next w:val="Normalny"/>
    <w:link w:val="Nagwek1Znak"/>
    <w:qFormat/>
    <w:rsid w:val="000C55AE"/>
    <w:pPr>
      <w:keepNext/>
      <w:numPr>
        <w:numId w:val="47"/>
      </w:numPr>
      <w:suppressAutoHyphens/>
      <w:spacing w:before="240" w:after="60" w:line="240" w:lineRule="auto"/>
      <w:outlineLvl w:val="0"/>
    </w:pPr>
    <w:rPr>
      <w:rFonts w:ascii="Calibri Light" w:eastAsia="Times New Roman" w:hAnsi="Calibri Light" w:cs="Times New Roman"/>
      <w:b/>
      <w:bCs/>
      <w:kern w:val="1"/>
      <w:sz w:val="32"/>
      <w:szCs w:val="3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62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6289"/>
  </w:style>
  <w:style w:type="paragraph" w:styleId="Stopka">
    <w:name w:val="footer"/>
    <w:basedOn w:val="Normalny"/>
    <w:link w:val="StopkaZnak"/>
    <w:uiPriority w:val="99"/>
    <w:unhideWhenUsed/>
    <w:rsid w:val="006B62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6289"/>
  </w:style>
  <w:style w:type="paragraph" w:styleId="Tekstdymka">
    <w:name w:val="Balloon Text"/>
    <w:basedOn w:val="Normalny"/>
    <w:link w:val="TekstdymkaZnak"/>
    <w:uiPriority w:val="99"/>
    <w:semiHidden/>
    <w:unhideWhenUsed/>
    <w:rsid w:val="006B62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6289"/>
    <w:rPr>
      <w:rFonts w:ascii="Tahoma" w:hAnsi="Tahoma" w:cs="Tahoma"/>
      <w:sz w:val="16"/>
      <w:szCs w:val="16"/>
    </w:rPr>
  </w:style>
  <w:style w:type="character" w:styleId="Numerstrony">
    <w:name w:val="page number"/>
    <w:basedOn w:val="Domylnaczcionkaakapitu"/>
    <w:rsid w:val="006B6289"/>
  </w:style>
  <w:style w:type="paragraph" w:customStyle="1" w:styleId="Default">
    <w:name w:val="Default"/>
    <w:rsid w:val="006B6289"/>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6B6289"/>
    <w:pPr>
      <w:spacing w:after="0"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6B6289"/>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Standard">
    <w:name w:val="Standard"/>
    <w:rsid w:val="006B6289"/>
    <w:pPr>
      <w:widowControl w:val="0"/>
      <w:suppressAutoHyphens/>
      <w:spacing w:after="0" w:line="240" w:lineRule="auto"/>
      <w:textAlignment w:val="baseline"/>
    </w:pPr>
    <w:rPr>
      <w:rFonts w:ascii="Times New Roman" w:eastAsia="Arial Unicode MS" w:hAnsi="Times New Roman" w:cs="Calibri"/>
      <w:kern w:val="1"/>
      <w:sz w:val="24"/>
      <w:szCs w:val="24"/>
      <w:lang w:eastAsia="ar-SA"/>
    </w:rPr>
  </w:style>
  <w:style w:type="paragraph" w:customStyle="1" w:styleId="1">
    <w:name w:val="1."/>
    <w:basedOn w:val="Normalny"/>
    <w:rsid w:val="006B6289"/>
    <w:pPr>
      <w:suppressAutoHyphens/>
      <w:snapToGrid w:val="0"/>
      <w:spacing w:after="0" w:line="258" w:lineRule="atLeast"/>
      <w:ind w:left="227" w:hanging="227"/>
      <w:jc w:val="both"/>
    </w:pPr>
    <w:rPr>
      <w:rFonts w:ascii="FrankfurtGothic" w:eastAsia="Times New Roman" w:hAnsi="FrankfurtGothic" w:cs="FrankfurtGothic"/>
      <w:color w:val="000000"/>
      <w:sz w:val="19"/>
      <w:szCs w:val="20"/>
      <w:lang w:eastAsia="ar-SA"/>
    </w:rPr>
  </w:style>
  <w:style w:type="paragraph" w:styleId="Akapitzlist">
    <w:name w:val="List Paragraph"/>
    <w:basedOn w:val="Normalny"/>
    <w:uiPriority w:val="34"/>
    <w:qFormat/>
    <w:rsid w:val="006B6289"/>
    <w:pPr>
      <w:ind w:left="720"/>
      <w:contextualSpacing/>
    </w:pPr>
  </w:style>
  <w:style w:type="character" w:styleId="Hipercze">
    <w:name w:val="Hyperlink"/>
    <w:basedOn w:val="Domylnaczcionkaakapitu"/>
    <w:uiPriority w:val="99"/>
    <w:unhideWhenUsed/>
    <w:rsid w:val="006B6289"/>
    <w:rPr>
      <w:color w:val="0563C1" w:themeColor="hyperlink"/>
      <w:u w:val="single"/>
    </w:rPr>
  </w:style>
  <w:style w:type="character" w:customStyle="1" w:styleId="apple-converted-space">
    <w:name w:val="apple-converted-space"/>
    <w:basedOn w:val="Domylnaczcionkaakapitu"/>
    <w:rsid w:val="002B3DA5"/>
  </w:style>
  <w:style w:type="paragraph" w:styleId="Bezodstpw">
    <w:name w:val="No Spacing"/>
    <w:uiPriority w:val="1"/>
    <w:qFormat/>
    <w:rsid w:val="00A8181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D3809"/>
    <w:rPr>
      <w:sz w:val="16"/>
      <w:szCs w:val="16"/>
    </w:rPr>
  </w:style>
  <w:style w:type="paragraph" w:styleId="Tekstkomentarza">
    <w:name w:val="annotation text"/>
    <w:basedOn w:val="Normalny"/>
    <w:link w:val="TekstkomentarzaZnak"/>
    <w:uiPriority w:val="99"/>
    <w:semiHidden/>
    <w:unhideWhenUsed/>
    <w:rsid w:val="004D38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809"/>
    <w:rPr>
      <w:sz w:val="20"/>
      <w:szCs w:val="20"/>
    </w:rPr>
  </w:style>
  <w:style w:type="paragraph" w:styleId="Tematkomentarza">
    <w:name w:val="annotation subject"/>
    <w:basedOn w:val="Tekstkomentarza"/>
    <w:next w:val="Tekstkomentarza"/>
    <w:link w:val="TematkomentarzaZnak"/>
    <w:uiPriority w:val="99"/>
    <w:semiHidden/>
    <w:unhideWhenUsed/>
    <w:rsid w:val="004D3809"/>
    <w:rPr>
      <w:b/>
      <w:bCs/>
    </w:rPr>
  </w:style>
  <w:style w:type="character" w:customStyle="1" w:styleId="TematkomentarzaZnak">
    <w:name w:val="Temat komentarza Znak"/>
    <w:basedOn w:val="TekstkomentarzaZnak"/>
    <w:link w:val="Tematkomentarza"/>
    <w:uiPriority w:val="99"/>
    <w:semiHidden/>
    <w:rsid w:val="004D3809"/>
    <w:rPr>
      <w:b/>
      <w:bCs/>
      <w:sz w:val="20"/>
      <w:szCs w:val="20"/>
    </w:rPr>
  </w:style>
  <w:style w:type="character" w:customStyle="1" w:styleId="highlight">
    <w:name w:val="highlight"/>
    <w:rsid w:val="00520C17"/>
  </w:style>
  <w:style w:type="character" w:customStyle="1" w:styleId="Nagwek1Znak">
    <w:name w:val="Nagłówek 1 Znak"/>
    <w:basedOn w:val="Domylnaczcionkaakapitu"/>
    <w:link w:val="Nagwek1"/>
    <w:rsid w:val="000C55AE"/>
    <w:rPr>
      <w:rFonts w:ascii="Calibri Light" w:eastAsia="Times New Roman" w:hAnsi="Calibri Light" w:cs="Times New Roman"/>
      <w:b/>
      <w:bCs/>
      <w:kern w:val="1"/>
      <w:sz w:val="32"/>
      <w:szCs w:val="32"/>
      <w:lang w:eastAsia="zh-CN"/>
    </w:rPr>
  </w:style>
  <w:style w:type="paragraph" w:customStyle="1" w:styleId="Nagwek10">
    <w:name w:val="Nagłówek1"/>
    <w:basedOn w:val="Normalny"/>
    <w:next w:val="Tekstpodstawowy"/>
    <w:rsid w:val="000C55AE"/>
    <w:pPr>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Tekstblokowy1">
    <w:name w:val="Tekst blokowy1"/>
    <w:basedOn w:val="Normalny"/>
    <w:rsid w:val="000C55AE"/>
    <w:pPr>
      <w:tabs>
        <w:tab w:val="left" w:pos="2552"/>
        <w:tab w:val="left" w:pos="4395"/>
        <w:tab w:val="left" w:pos="5245"/>
      </w:tabs>
      <w:suppressAutoHyphens/>
      <w:spacing w:after="0" w:line="240" w:lineRule="auto"/>
      <w:ind w:left="851" w:right="425"/>
    </w:pPr>
    <w:rPr>
      <w:rFonts w:ascii="Times New Roman" w:eastAsia="Times New Roman" w:hAnsi="Times New Roman" w:cs="Times New Roman"/>
      <w:sz w:val="20"/>
      <w:szCs w:val="20"/>
      <w:lang w:eastAsia="zh-CN"/>
    </w:rPr>
  </w:style>
  <w:style w:type="paragraph" w:customStyle="1" w:styleId="Akapitzlist1">
    <w:name w:val="Akapit z listą1"/>
    <w:basedOn w:val="Normalny"/>
    <w:rsid w:val="000C55AE"/>
    <w:pPr>
      <w:suppressAutoHyphens/>
      <w:ind w:left="720"/>
    </w:pPr>
    <w:rPr>
      <w:rFonts w:ascii="Calibri" w:eastAsia="Times New Roman" w:hAnsi="Calibri" w:cs="Calibri"/>
      <w:lang w:eastAsia="zh-CN"/>
    </w:rPr>
  </w:style>
  <w:style w:type="paragraph" w:customStyle="1" w:styleId="WW-Tekstpodstawowy2">
    <w:name w:val="WW-Tekst podstawowy 2"/>
    <w:basedOn w:val="Normalny"/>
    <w:rsid w:val="000C55AE"/>
    <w:pPr>
      <w:suppressAutoHyphens/>
      <w:spacing w:after="0" w:line="240" w:lineRule="auto"/>
      <w:jc w:val="both"/>
    </w:pPr>
    <w:rPr>
      <w:rFonts w:ascii="Times New Roman" w:eastAsia="Times New Roman" w:hAnsi="Times New Roman" w:cs="Times New Roman"/>
      <w:sz w:val="28"/>
      <w:szCs w:val="28"/>
      <w:lang w:eastAsia="zh-CN"/>
    </w:rPr>
  </w:style>
  <w:style w:type="paragraph" w:styleId="Tekstpodstawowy">
    <w:name w:val="Body Text"/>
    <w:basedOn w:val="Normalny"/>
    <w:link w:val="TekstpodstawowyZnak"/>
    <w:uiPriority w:val="99"/>
    <w:semiHidden/>
    <w:unhideWhenUsed/>
    <w:rsid w:val="000C55AE"/>
    <w:pPr>
      <w:spacing w:after="120"/>
    </w:pPr>
  </w:style>
  <w:style w:type="character" w:customStyle="1" w:styleId="TekstpodstawowyZnak">
    <w:name w:val="Tekst podstawowy Znak"/>
    <w:basedOn w:val="Domylnaczcionkaakapitu"/>
    <w:link w:val="Tekstpodstawowy"/>
    <w:uiPriority w:val="99"/>
    <w:semiHidden/>
    <w:rsid w:val="000C55AE"/>
  </w:style>
  <w:style w:type="table" w:styleId="Tabela-Siatka">
    <w:name w:val="Table Grid"/>
    <w:basedOn w:val="Standardowy"/>
    <w:uiPriority w:val="39"/>
    <w:rsid w:val="00D30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6289"/>
    <w:pPr>
      <w:spacing w:after="200" w:line="276" w:lineRule="auto"/>
    </w:pPr>
  </w:style>
  <w:style w:type="paragraph" w:styleId="Nagwek1">
    <w:name w:val="heading 1"/>
    <w:basedOn w:val="Normalny"/>
    <w:next w:val="Normalny"/>
    <w:link w:val="Nagwek1Znak"/>
    <w:qFormat/>
    <w:rsid w:val="000C55AE"/>
    <w:pPr>
      <w:keepNext/>
      <w:numPr>
        <w:numId w:val="47"/>
      </w:numPr>
      <w:suppressAutoHyphens/>
      <w:spacing w:before="240" w:after="60" w:line="240" w:lineRule="auto"/>
      <w:outlineLvl w:val="0"/>
    </w:pPr>
    <w:rPr>
      <w:rFonts w:ascii="Calibri Light" w:eastAsia="Times New Roman" w:hAnsi="Calibri Light" w:cs="Times New Roman"/>
      <w:b/>
      <w:bCs/>
      <w:kern w:val="1"/>
      <w:sz w:val="32"/>
      <w:szCs w:val="3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62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6289"/>
  </w:style>
  <w:style w:type="paragraph" w:styleId="Stopka">
    <w:name w:val="footer"/>
    <w:basedOn w:val="Normalny"/>
    <w:link w:val="StopkaZnak"/>
    <w:uiPriority w:val="99"/>
    <w:unhideWhenUsed/>
    <w:rsid w:val="006B62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6289"/>
  </w:style>
  <w:style w:type="paragraph" w:styleId="Tekstdymka">
    <w:name w:val="Balloon Text"/>
    <w:basedOn w:val="Normalny"/>
    <w:link w:val="TekstdymkaZnak"/>
    <w:uiPriority w:val="99"/>
    <w:semiHidden/>
    <w:unhideWhenUsed/>
    <w:rsid w:val="006B62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6289"/>
    <w:rPr>
      <w:rFonts w:ascii="Tahoma" w:hAnsi="Tahoma" w:cs="Tahoma"/>
      <w:sz w:val="16"/>
      <w:szCs w:val="16"/>
    </w:rPr>
  </w:style>
  <w:style w:type="character" w:styleId="Numerstrony">
    <w:name w:val="page number"/>
    <w:basedOn w:val="Domylnaczcionkaakapitu"/>
    <w:rsid w:val="006B6289"/>
  </w:style>
  <w:style w:type="paragraph" w:customStyle="1" w:styleId="Default">
    <w:name w:val="Default"/>
    <w:rsid w:val="006B6289"/>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6B6289"/>
    <w:pPr>
      <w:spacing w:after="0"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6B6289"/>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Standard">
    <w:name w:val="Standard"/>
    <w:rsid w:val="006B6289"/>
    <w:pPr>
      <w:widowControl w:val="0"/>
      <w:suppressAutoHyphens/>
      <w:spacing w:after="0" w:line="240" w:lineRule="auto"/>
      <w:textAlignment w:val="baseline"/>
    </w:pPr>
    <w:rPr>
      <w:rFonts w:ascii="Times New Roman" w:eastAsia="Arial Unicode MS" w:hAnsi="Times New Roman" w:cs="Calibri"/>
      <w:kern w:val="1"/>
      <w:sz w:val="24"/>
      <w:szCs w:val="24"/>
      <w:lang w:eastAsia="ar-SA"/>
    </w:rPr>
  </w:style>
  <w:style w:type="paragraph" w:customStyle="1" w:styleId="1">
    <w:name w:val="1."/>
    <w:basedOn w:val="Normalny"/>
    <w:rsid w:val="006B6289"/>
    <w:pPr>
      <w:suppressAutoHyphens/>
      <w:snapToGrid w:val="0"/>
      <w:spacing w:after="0" w:line="258" w:lineRule="atLeast"/>
      <w:ind w:left="227" w:hanging="227"/>
      <w:jc w:val="both"/>
    </w:pPr>
    <w:rPr>
      <w:rFonts w:ascii="FrankfurtGothic" w:eastAsia="Times New Roman" w:hAnsi="FrankfurtGothic" w:cs="FrankfurtGothic"/>
      <w:color w:val="000000"/>
      <w:sz w:val="19"/>
      <w:szCs w:val="20"/>
      <w:lang w:eastAsia="ar-SA"/>
    </w:rPr>
  </w:style>
  <w:style w:type="paragraph" w:styleId="Akapitzlist">
    <w:name w:val="List Paragraph"/>
    <w:basedOn w:val="Normalny"/>
    <w:uiPriority w:val="34"/>
    <w:qFormat/>
    <w:rsid w:val="006B6289"/>
    <w:pPr>
      <w:ind w:left="720"/>
      <w:contextualSpacing/>
    </w:pPr>
  </w:style>
  <w:style w:type="character" w:styleId="Hipercze">
    <w:name w:val="Hyperlink"/>
    <w:basedOn w:val="Domylnaczcionkaakapitu"/>
    <w:uiPriority w:val="99"/>
    <w:unhideWhenUsed/>
    <w:rsid w:val="006B6289"/>
    <w:rPr>
      <w:color w:val="0563C1" w:themeColor="hyperlink"/>
      <w:u w:val="single"/>
    </w:rPr>
  </w:style>
  <w:style w:type="character" w:customStyle="1" w:styleId="apple-converted-space">
    <w:name w:val="apple-converted-space"/>
    <w:basedOn w:val="Domylnaczcionkaakapitu"/>
    <w:rsid w:val="002B3DA5"/>
  </w:style>
  <w:style w:type="paragraph" w:styleId="Bezodstpw">
    <w:name w:val="No Spacing"/>
    <w:uiPriority w:val="1"/>
    <w:qFormat/>
    <w:rsid w:val="00A8181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D3809"/>
    <w:rPr>
      <w:sz w:val="16"/>
      <w:szCs w:val="16"/>
    </w:rPr>
  </w:style>
  <w:style w:type="paragraph" w:styleId="Tekstkomentarza">
    <w:name w:val="annotation text"/>
    <w:basedOn w:val="Normalny"/>
    <w:link w:val="TekstkomentarzaZnak"/>
    <w:uiPriority w:val="99"/>
    <w:semiHidden/>
    <w:unhideWhenUsed/>
    <w:rsid w:val="004D38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809"/>
    <w:rPr>
      <w:sz w:val="20"/>
      <w:szCs w:val="20"/>
    </w:rPr>
  </w:style>
  <w:style w:type="paragraph" w:styleId="Tematkomentarza">
    <w:name w:val="annotation subject"/>
    <w:basedOn w:val="Tekstkomentarza"/>
    <w:next w:val="Tekstkomentarza"/>
    <w:link w:val="TematkomentarzaZnak"/>
    <w:uiPriority w:val="99"/>
    <w:semiHidden/>
    <w:unhideWhenUsed/>
    <w:rsid w:val="004D3809"/>
    <w:rPr>
      <w:b/>
      <w:bCs/>
    </w:rPr>
  </w:style>
  <w:style w:type="character" w:customStyle="1" w:styleId="TematkomentarzaZnak">
    <w:name w:val="Temat komentarza Znak"/>
    <w:basedOn w:val="TekstkomentarzaZnak"/>
    <w:link w:val="Tematkomentarza"/>
    <w:uiPriority w:val="99"/>
    <w:semiHidden/>
    <w:rsid w:val="004D3809"/>
    <w:rPr>
      <w:b/>
      <w:bCs/>
      <w:sz w:val="20"/>
      <w:szCs w:val="20"/>
    </w:rPr>
  </w:style>
  <w:style w:type="character" w:customStyle="1" w:styleId="highlight">
    <w:name w:val="highlight"/>
    <w:rsid w:val="00520C17"/>
  </w:style>
  <w:style w:type="character" w:customStyle="1" w:styleId="Nagwek1Znak">
    <w:name w:val="Nagłówek 1 Znak"/>
    <w:basedOn w:val="Domylnaczcionkaakapitu"/>
    <w:link w:val="Nagwek1"/>
    <w:rsid w:val="000C55AE"/>
    <w:rPr>
      <w:rFonts w:ascii="Calibri Light" w:eastAsia="Times New Roman" w:hAnsi="Calibri Light" w:cs="Times New Roman"/>
      <w:b/>
      <w:bCs/>
      <w:kern w:val="1"/>
      <w:sz w:val="32"/>
      <w:szCs w:val="32"/>
      <w:lang w:eastAsia="zh-CN"/>
    </w:rPr>
  </w:style>
  <w:style w:type="paragraph" w:customStyle="1" w:styleId="Nagwek10">
    <w:name w:val="Nagłówek1"/>
    <w:basedOn w:val="Normalny"/>
    <w:next w:val="Tekstpodstawowy"/>
    <w:rsid w:val="000C55AE"/>
    <w:pPr>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Tekstblokowy1">
    <w:name w:val="Tekst blokowy1"/>
    <w:basedOn w:val="Normalny"/>
    <w:rsid w:val="000C55AE"/>
    <w:pPr>
      <w:tabs>
        <w:tab w:val="left" w:pos="2552"/>
        <w:tab w:val="left" w:pos="4395"/>
        <w:tab w:val="left" w:pos="5245"/>
      </w:tabs>
      <w:suppressAutoHyphens/>
      <w:spacing w:after="0" w:line="240" w:lineRule="auto"/>
      <w:ind w:left="851" w:right="425"/>
    </w:pPr>
    <w:rPr>
      <w:rFonts w:ascii="Times New Roman" w:eastAsia="Times New Roman" w:hAnsi="Times New Roman" w:cs="Times New Roman"/>
      <w:sz w:val="20"/>
      <w:szCs w:val="20"/>
      <w:lang w:eastAsia="zh-CN"/>
    </w:rPr>
  </w:style>
  <w:style w:type="paragraph" w:customStyle="1" w:styleId="Akapitzlist1">
    <w:name w:val="Akapit z listą1"/>
    <w:basedOn w:val="Normalny"/>
    <w:rsid w:val="000C55AE"/>
    <w:pPr>
      <w:suppressAutoHyphens/>
      <w:ind w:left="720"/>
    </w:pPr>
    <w:rPr>
      <w:rFonts w:ascii="Calibri" w:eastAsia="Times New Roman" w:hAnsi="Calibri" w:cs="Calibri"/>
      <w:lang w:eastAsia="zh-CN"/>
    </w:rPr>
  </w:style>
  <w:style w:type="paragraph" w:customStyle="1" w:styleId="WW-Tekstpodstawowy2">
    <w:name w:val="WW-Tekst podstawowy 2"/>
    <w:basedOn w:val="Normalny"/>
    <w:rsid w:val="000C55AE"/>
    <w:pPr>
      <w:suppressAutoHyphens/>
      <w:spacing w:after="0" w:line="240" w:lineRule="auto"/>
      <w:jc w:val="both"/>
    </w:pPr>
    <w:rPr>
      <w:rFonts w:ascii="Times New Roman" w:eastAsia="Times New Roman" w:hAnsi="Times New Roman" w:cs="Times New Roman"/>
      <w:sz w:val="28"/>
      <w:szCs w:val="28"/>
      <w:lang w:eastAsia="zh-CN"/>
    </w:rPr>
  </w:style>
  <w:style w:type="paragraph" w:styleId="Tekstpodstawowy">
    <w:name w:val="Body Text"/>
    <w:basedOn w:val="Normalny"/>
    <w:link w:val="TekstpodstawowyZnak"/>
    <w:uiPriority w:val="99"/>
    <w:semiHidden/>
    <w:unhideWhenUsed/>
    <w:rsid w:val="000C55AE"/>
    <w:pPr>
      <w:spacing w:after="120"/>
    </w:pPr>
  </w:style>
  <w:style w:type="character" w:customStyle="1" w:styleId="TekstpodstawowyZnak">
    <w:name w:val="Tekst podstawowy Znak"/>
    <w:basedOn w:val="Domylnaczcionkaakapitu"/>
    <w:link w:val="Tekstpodstawowy"/>
    <w:uiPriority w:val="99"/>
    <w:semiHidden/>
    <w:rsid w:val="000C55AE"/>
  </w:style>
  <w:style w:type="table" w:styleId="Tabela-Siatka">
    <w:name w:val="Table Grid"/>
    <w:basedOn w:val="Standardowy"/>
    <w:uiPriority w:val="39"/>
    <w:rsid w:val="00D30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51528">
      <w:bodyDiv w:val="1"/>
      <w:marLeft w:val="0"/>
      <w:marRight w:val="0"/>
      <w:marTop w:val="0"/>
      <w:marBottom w:val="0"/>
      <w:divBdr>
        <w:top w:val="none" w:sz="0" w:space="0" w:color="auto"/>
        <w:left w:val="none" w:sz="0" w:space="0" w:color="auto"/>
        <w:bottom w:val="none" w:sz="0" w:space="0" w:color="auto"/>
        <w:right w:val="none" w:sz="0" w:space="0" w:color="auto"/>
      </w:divBdr>
      <w:divsChild>
        <w:div w:id="115758641">
          <w:marLeft w:val="0"/>
          <w:marRight w:val="0"/>
          <w:marTop w:val="0"/>
          <w:marBottom w:val="0"/>
          <w:divBdr>
            <w:top w:val="none" w:sz="0" w:space="0" w:color="auto"/>
            <w:left w:val="none" w:sz="0" w:space="0" w:color="auto"/>
            <w:bottom w:val="none" w:sz="0" w:space="0" w:color="auto"/>
            <w:right w:val="none" w:sz="0" w:space="0" w:color="auto"/>
          </w:divBdr>
        </w:div>
      </w:divsChild>
    </w:div>
    <w:div w:id="1293094105">
      <w:bodyDiv w:val="1"/>
      <w:marLeft w:val="0"/>
      <w:marRight w:val="0"/>
      <w:marTop w:val="0"/>
      <w:marBottom w:val="0"/>
      <w:divBdr>
        <w:top w:val="none" w:sz="0" w:space="0" w:color="auto"/>
        <w:left w:val="none" w:sz="0" w:space="0" w:color="auto"/>
        <w:bottom w:val="none" w:sz="0" w:space="0" w:color="auto"/>
        <w:right w:val="none" w:sz="0" w:space="0" w:color="auto"/>
      </w:divBdr>
    </w:div>
    <w:div w:id="136709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urzad@zo&#322;yni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mos.gov.pl/g2/big/2012_07/6a6d7b3cb1b041aa4c9d30290755f8d6.pdf" TargetMode="External"/><Relationship Id="rId2" Type="http://schemas.openxmlformats.org/officeDocument/2006/relationships/numbering" Target="numbering.xml"/><Relationship Id="rId16" Type="http://schemas.openxmlformats.org/officeDocument/2006/relationships/hyperlink" Target="http://www.mos.gov.pl/g2/big/2012_06/ae21912155e81c149cd3f6a4abface5b.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os.gov.pl/g2/big/2012_06/8c4e002f82ec5853a5619d1287834f2a.pdf" TargetMode="External"/><Relationship Id="rId10" Type="http://schemas.openxmlformats.org/officeDocument/2006/relationships/footer" Target="footer1.xml"/><Relationship Id="rId19" Type="http://schemas.openxmlformats.org/officeDocument/2006/relationships/hyperlink" Target="http://www.zolynia.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urzad@zolyni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C40F8-1D10-4D5F-BE46-7FE153C8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16031</Words>
  <Characters>96192</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Balawejder</dc:creator>
  <cp:lastModifiedBy>Użytkownik systemu Windows</cp:lastModifiedBy>
  <cp:revision>23</cp:revision>
  <cp:lastPrinted>2017-04-14T09:30:00Z</cp:lastPrinted>
  <dcterms:created xsi:type="dcterms:W3CDTF">2017-04-12T05:48:00Z</dcterms:created>
  <dcterms:modified xsi:type="dcterms:W3CDTF">2017-04-14T09:30:00Z</dcterms:modified>
</cp:coreProperties>
</file>