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6AD" w:rsidRDefault="009876AD" w:rsidP="000D7E91">
      <w:pPr>
        <w:pStyle w:val="Teksttreci0"/>
        <w:shd w:val="clear" w:color="auto" w:fill="auto"/>
        <w:spacing w:before="160" w:line="240" w:lineRule="auto"/>
      </w:pPr>
      <w:r>
        <w:tab/>
      </w:r>
      <w:r>
        <w:tab/>
      </w:r>
      <w:r>
        <w:tab/>
      </w:r>
      <w:r>
        <w:tab/>
      </w:r>
      <w:r>
        <w:tab/>
      </w:r>
      <w:r>
        <w:tab/>
      </w:r>
      <w:r>
        <w:tab/>
      </w:r>
      <w:r>
        <w:tab/>
      </w:r>
      <w:r>
        <w:tab/>
      </w:r>
      <w:r w:rsidRPr="00B22A43">
        <w:rPr>
          <w:sz w:val="20"/>
        </w:rPr>
        <w:t xml:space="preserve">Wielichowo, dnia </w:t>
      </w:r>
      <w:r w:rsidRPr="009876AD">
        <w:rPr>
          <w:sz w:val="18"/>
        </w:rPr>
        <w:t>………………………</w:t>
      </w:r>
    </w:p>
    <w:p w:rsidR="000D7E91" w:rsidRDefault="000D7E91" w:rsidP="000D7E91">
      <w:pPr>
        <w:pStyle w:val="Teksttreci0"/>
        <w:shd w:val="clear" w:color="auto" w:fill="auto"/>
        <w:spacing w:before="160" w:line="240" w:lineRule="auto"/>
      </w:pPr>
      <w:r>
        <w:t>…………………………………………………………………………………………………..</w:t>
      </w:r>
    </w:p>
    <w:p w:rsidR="002920C7" w:rsidRDefault="002B4703" w:rsidP="00B22A43">
      <w:pPr>
        <w:pStyle w:val="Teksttreci0"/>
        <w:shd w:val="clear" w:color="auto" w:fill="auto"/>
        <w:spacing w:before="160" w:line="240" w:lineRule="auto"/>
      </w:pPr>
      <w:r>
        <w:rPr>
          <w:sz w:val="18"/>
          <w:szCs w:val="18"/>
        </w:rPr>
        <w:t>WNIOSKODAWCA</w:t>
      </w:r>
      <w:r>
        <w:t>: (imię i nazwisko lub nazwa firmy/przedsiębiorcy)</w:t>
      </w:r>
    </w:p>
    <w:p w:rsidR="000D7E91" w:rsidRDefault="000D7E91" w:rsidP="00B22A43">
      <w:pPr>
        <w:pStyle w:val="Teksttreci0"/>
        <w:shd w:val="clear" w:color="auto" w:fill="auto"/>
        <w:spacing w:before="160" w:line="240" w:lineRule="auto"/>
      </w:pPr>
      <w:r>
        <w:t>…………………………………………………………………………………………………..</w:t>
      </w:r>
    </w:p>
    <w:p w:rsidR="002920C7" w:rsidRDefault="002B4703" w:rsidP="00B22A43">
      <w:pPr>
        <w:pStyle w:val="Teksttreci0"/>
        <w:shd w:val="clear" w:color="auto" w:fill="auto"/>
        <w:spacing w:before="160" w:line="240" w:lineRule="auto"/>
      </w:pPr>
      <w:r>
        <w:rPr>
          <w:sz w:val="18"/>
          <w:szCs w:val="18"/>
        </w:rPr>
        <w:t xml:space="preserve">ADRES ZAMIESZKANIA/SIEDZIBY </w:t>
      </w:r>
      <w:r>
        <w:t>(np. ulica, osiedle, miejscowość, kod pocztowy)</w:t>
      </w:r>
    </w:p>
    <w:p w:rsidR="000D7E91" w:rsidRDefault="000D7E91" w:rsidP="00B22A43">
      <w:pPr>
        <w:pStyle w:val="Teksttreci0"/>
        <w:shd w:val="clear" w:color="auto" w:fill="auto"/>
        <w:spacing w:before="160" w:line="240" w:lineRule="auto"/>
      </w:pPr>
      <w:r>
        <w:t>…………………………………………………………………………………………………..</w:t>
      </w:r>
    </w:p>
    <w:p w:rsidR="002920C7" w:rsidRDefault="002B4703" w:rsidP="00B22A43">
      <w:pPr>
        <w:pStyle w:val="Teksttreci0"/>
        <w:shd w:val="clear" w:color="auto" w:fill="auto"/>
        <w:spacing w:before="160" w:line="240" w:lineRule="auto"/>
      </w:pPr>
      <w:r>
        <w:rPr>
          <w:sz w:val="18"/>
          <w:szCs w:val="18"/>
        </w:rPr>
        <w:t>ADRES DO KORESPONDENCJI</w:t>
      </w:r>
      <w:r>
        <w:t>: (jeśli jest inny niż powyżej)</w:t>
      </w:r>
    </w:p>
    <w:p w:rsidR="00B22A43" w:rsidRDefault="000D7E91" w:rsidP="00B22A43">
      <w:pPr>
        <w:pStyle w:val="Teksttreci0"/>
        <w:shd w:val="clear" w:color="auto" w:fill="auto"/>
        <w:spacing w:before="160" w:line="240" w:lineRule="auto"/>
      </w:pPr>
      <w:r>
        <w:t>…………………………………………………………………………………………………..</w:t>
      </w:r>
    </w:p>
    <w:p w:rsidR="002920C7" w:rsidRDefault="002B4703" w:rsidP="00B22A43">
      <w:pPr>
        <w:pStyle w:val="Teksttreci0"/>
        <w:shd w:val="clear" w:color="auto" w:fill="auto"/>
        <w:spacing w:before="160" w:line="240" w:lineRule="auto"/>
      </w:pPr>
      <w:r>
        <w:t>ADRES E-MAIL (nie jest wymagany)</w:t>
      </w:r>
    </w:p>
    <w:p w:rsidR="000D7E91" w:rsidRDefault="000D7E91" w:rsidP="00B22A43">
      <w:pPr>
        <w:pStyle w:val="Teksttreci0"/>
        <w:shd w:val="clear" w:color="auto" w:fill="auto"/>
        <w:spacing w:before="160" w:line="240" w:lineRule="auto"/>
      </w:pPr>
      <w:r>
        <w:t>…………………………………………………………………………………………………..</w:t>
      </w:r>
    </w:p>
    <w:p w:rsidR="00B22A43" w:rsidRDefault="00B22A43" w:rsidP="00B22A43">
      <w:pPr>
        <w:pStyle w:val="Podpistabeli0"/>
        <w:shd w:val="clear" w:color="auto" w:fill="auto"/>
        <w:spacing w:before="160" w:line="240" w:lineRule="auto"/>
      </w:pPr>
      <w:r>
        <w:t>TELEFON KONTAKTOWY (stacjonarny i/lub komórkowy)</w:t>
      </w:r>
    </w:p>
    <w:p w:rsidR="002920C7" w:rsidRDefault="002920C7" w:rsidP="000D7E91"/>
    <w:p w:rsidR="000D7E91" w:rsidRDefault="000D7E91" w:rsidP="000D7E91"/>
    <w:p w:rsidR="000D7E91" w:rsidRDefault="000D7E91" w:rsidP="000D7E91"/>
    <w:p w:rsidR="000D7E91" w:rsidRDefault="000D7E91" w:rsidP="000D7E91">
      <w:pPr>
        <w:pStyle w:val="Teksttreci30"/>
        <w:shd w:val="clear" w:color="auto" w:fill="auto"/>
        <w:tabs>
          <w:tab w:val="left" w:leader="dot" w:pos="9528"/>
        </w:tabs>
        <w:spacing w:after="0" w:line="240" w:lineRule="auto"/>
        <w:rPr>
          <w:b w:val="0"/>
          <w:bCs w:val="0"/>
        </w:rPr>
      </w:pPr>
    </w:p>
    <w:p w:rsidR="000D7E91" w:rsidRPr="000D7E91" w:rsidRDefault="000D7E91" w:rsidP="000D7E91">
      <w:pPr>
        <w:pStyle w:val="Teksttreci30"/>
        <w:shd w:val="clear" w:color="auto" w:fill="auto"/>
        <w:tabs>
          <w:tab w:val="left" w:leader="dot" w:pos="9528"/>
        </w:tabs>
        <w:spacing w:after="0" w:line="269" w:lineRule="auto"/>
        <w:jc w:val="center"/>
        <w:rPr>
          <w:bCs w:val="0"/>
          <w:sz w:val="24"/>
        </w:rPr>
      </w:pPr>
      <w:r w:rsidRPr="000D7E91">
        <w:rPr>
          <w:bCs w:val="0"/>
          <w:sz w:val="24"/>
        </w:rPr>
        <w:t>WNIOSEK DO BURMI</w:t>
      </w:r>
      <w:r>
        <w:rPr>
          <w:bCs w:val="0"/>
          <w:sz w:val="24"/>
        </w:rPr>
        <w:t>ST</w:t>
      </w:r>
      <w:r w:rsidRPr="000D7E91">
        <w:rPr>
          <w:bCs w:val="0"/>
          <w:sz w:val="24"/>
        </w:rPr>
        <w:t>RZA WIELICHOWA</w:t>
      </w:r>
    </w:p>
    <w:p w:rsidR="000D7E91" w:rsidRDefault="000D7E91" w:rsidP="000D7E91">
      <w:pPr>
        <w:pStyle w:val="Teksttreci30"/>
        <w:shd w:val="clear" w:color="auto" w:fill="auto"/>
        <w:tabs>
          <w:tab w:val="left" w:leader="dot" w:pos="9528"/>
        </w:tabs>
        <w:spacing w:after="0" w:line="269" w:lineRule="auto"/>
        <w:jc w:val="center"/>
        <w:rPr>
          <w:sz w:val="24"/>
        </w:rPr>
      </w:pPr>
      <w:r w:rsidRPr="000D7E91">
        <w:rPr>
          <w:sz w:val="24"/>
        </w:rPr>
        <w:t xml:space="preserve">o wydanie decyzji o środowiskowych uwarunkowaniach realizacji </w:t>
      </w:r>
      <w:r>
        <w:rPr>
          <w:sz w:val="24"/>
        </w:rPr>
        <w:t>przedsięwzięcia</w:t>
      </w:r>
    </w:p>
    <w:p w:rsidR="000D7E91" w:rsidRPr="000D7E91" w:rsidRDefault="000D7E91" w:rsidP="000D7E91">
      <w:pPr>
        <w:pStyle w:val="Teksttreci30"/>
        <w:shd w:val="clear" w:color="auto" w:fill="auto"/>
        <w:tabs>
          <w:tab w:val="left" w:leader="dot" w:pos="9528"/>
        </w:tabs>
        <w:spacing w:after="0" w:line="269" w:lineRule="auto"/>
        <w:jc w:val="center"/>
        <w:rPr>
          <w:bCs w:val="0"/>
          <w:sz w:val="24"/>
        </w:rPr>
      </w:pPr>
    </w:p>
    <w:p w:rsidR="002920C7" w:rsidRDefault="002B4703" w:rsidP="00A11E7E">
      <w:pPr>
        <w:pStyle w:val="Teksttreci30"/>
        <w:shd w:val="clear" w:color="auto" w:fill="auto"/>
        <w:tabs>
          <w:tab w:val="left" w:leader="dot" w:pos="9528"/>
        </w:tabs>
        <w:spacing w:after="0" w:line="269" w:lineRule="auto"/>
        <w:jc w:val="both"/>
      </w:pPr>
      <w:r>
        <w:rPr>
          <w:b w:val="0"/>
          <w:bCs w:val="0"/>
        </w:rPr>
        <w:t>Wnoszę o wydanie/zmianę</w:t>
      </w:r>
      <w:r>
        <w:rPr>
          <w:b w:val="0"/>
          <w:bCs w:val="0"/>
          <w:vertAlign w:val="superscript"/>
        </w:rPr>
        <w:t>*(niepotrzebne skreślić)</w:t>
      </w:r>
      <w:r>
        <w:rPr>
          <w:b w:val="0"/>
          <w:bCs w:val="0"/>
        </w:rPr>
        <w:t xml:space="preserve"> decyzji o środowiskowych uwarunkowaniach realizacji przedsięwzięcia polegającego na: </w:t>
      </w:r>
      <w:r>
        <w:rPr>
          <w:b w:val="0"/>
          <w:bCs w:val="0"/>
        </w:rPr>
        <w:tab/>
      </w:r>
      <w:r w:rsidR="006B6DE7">
        <w:rPr>
          <w:b w:val="0"/>
          <w:bCs w:val="0"/>
        </w:rPr>
        <w:tab/>
      </w:r>
      <w:r w:rsidR="006B6DE7">
        <w:rPr>
          <w:b w:val="0"/>
          <w:bCs w:val="0"/>
        </w:rPr>
        <w:tab/>
      </w:r>
    </w:p>
    <w:p w:rsidR="002920C7" w:rsidRDefault="002B4703" w:rsidP="006B6DE7">
      <w:pPr>
        <w:pStyle w:val="Teksttreci0"/>
        <w:shd w:val="clear" w:color="auto" w:fill="auto"/>
        <w:spacing w:line="240" w:lineRule="auto"/>
        <w:jc w:val="center"/>
      </w:pPr>
      <w:r>
        <w:t>(należy podać nazwę planowanego przedsięwzięcia)</w:t>
      </w:r>
    </w:p>
    <w:p w:rsidR="006B6DE7" w:rsidRDefault="006B6DE7" w:rsidP="006B6DE7">
      <w:pPr>
        <w:pStyle w:val="Teksttreci0"/>
        <w:shd w:val="clear" w:color="auto" w:fill="auto"/>
        <w:spacing w:line="240" w:lineRule="auto"/>
        <w:jc w:val="center"/>
      </w:pPr>
    </w:p>
    <w:p w:rsidR="00B22A43" w:rsidRDefault="00B22A43" w:rsidP="006B6DE7">
      <w:pPr>
        <w:pStyle w:val="Teksttreci0"/>
        <w:shd w:val="clear" w:color="auto" w:fill="auto"/>
        <w:spacing w:line="240" w:lineRule="auto"/>
        <w:jc w:val="center"/>
      </w:pPr>
    </w:p>
    <w:p w:rsidR="002920C7" w:rsidRDefault="00A11E7E" w:rsidP="00A11E7E">
      <w:pPr>
        <w:pStyle w:val="Teksttreci30"/>
        <w:shd w:val="clear" w:color="auto" w:fill="auto"/>
        <w:tabs>
          <w:tab w:val="left" w:leader="dot" w:pos="4060"/>
          <w:tab w:val="left" w:leader="dot" w:pos="7142"/>
        </w:tabs>
        <w:spacing w:after="0"/>
        <w:ind w:firstLine="880"/>
        <w:jc w:val="both"/>
      </w:pPr>
      <w:r>
        <w:rPr>
          <w:b w:val="0"/>
          <w:bCs w:val="0"/>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109855</wp:posOffset>
                </wp:positionV>
                <wp:extent cx="133350" cy="114300"/>
                <wp:effectExtent l="0" t="0" r="19050" b="19050"/>
                <wp:wrapNone/>
                <wp:docPr id="4" name="Prostokąt 4"/>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285F22" id="Prostokąt 4" o:spid="_x0000_s1026" style="position:absolute;margin-left:0;margin-top:8.65pt;width:10.5pt;height:9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" filled="f" strokecolor="black [3213]" strokeweight="1pt">
                <w10:wrap anchorx="margin"/>
              </v:rect>
            </w:pict>
          </mc:Fallback>
        </mc:AlternateContent>
      </w:r>
      <w:r w:rsidR="002B4703">
        <w:rPr>
          <w:b w:val="0"/>
          <w:bCs w:val="0"/>
        </w:rPr>
        <w:t xml:space="preserve">które zgodnie z </w:t>
      </w:r>
      <w:r w:rsidR="002B4703">
        <w:t xml:space="preserve">§ 2 </w:t>
      </w:r>
      <w:r w:rsidR="002B4703">
        <w:rPr>
          <w:b w:val="0"/>
          <w:bCs w:val="0"/>
        </w:rPr>
        <w:t>ust</w:t>
      </w:r>
      <w:r w:rsidR="002B4703">
        <w:rPr>
          <w:b w:val="0"/>
          <w:bCs w:val="0"/>
        </w:rPr>
        <w:tab/>
        <w:t>pkt</w:t>
      </w:r>
      <w:r w:rsidR="002B4703">
        <w:rPr>
          <w:b w:val="0"/>
          <w:bCs w:val="0"/>
        </w:rPr>
        <w:tab/>
        <w:t>Rozporządzenia Rady</w:t>
      </w:r>
    </w:p>
    <w:p w:rsidR="002920C7" w:rsidRDefault="002B4703" w:rsidP="00A11E7E">
      <w:pPr>
        <w:pStyle w:val="Teksttreci30"/>
        <w:shd w:val="clear" w:color="auto" w:fill="auto"/>
        <w:spacing w:after="0"/>
        <w:ind w:left="880"/>
        <w:jc w:val="both"/>
        <w:rPr>
          <w:b w:val="0"/>
          <w:bCs w:val="0"/>
        </w:rPr>
      </w:pPr>
      <w:r>
        <w:rPr>
          <w:b w:val="0"/>
          <w:bCs w:val="0"/>
        </w:rPr>
        <w:t xml:space="preserve">Ministrów z dnia 9 listopada 2010 r. w sprawie przedsięwzięć mogących </w:t>
      </w:r>
      <w:r w:rsidR="00A11E7E">
        <w:rPr>
          <w:b w:val="0"/>
          <w:bCs w:val="0"/>
        </w:rPr>
        <w:t xml:space="preserve">znacząco </w:t>
      </w:r>
      <w:r>
        <w:rPr>
          <w:b w:val="0"/>
          <w:bCs w:val="0"/>
        </w:rPr>
        <w:t xml:space="preserve">oddziaływać na środowisko (Dz. U. Nr 2016, poz. 71), kwalifikuje się jako </w:t>
      </w:r>
      <w:r>
        <w:t>przedsięwzięcie mogące zawsze znacząco oddziaływać na środowisko, dla którego sporządzenie raportu o oddziaływaniu na środowisko jest wymagane</w:t>
      </w:r>
      <w:r>
        <w:rPr>
          <w:b w:val="0"/>
          <w:bCs w:val="0"/>
        </w:rPr>
        <w:t>.</w:t>
      </w:r>
    </w:p>
    <w:p w:rsidR="00A11E7E" w:rsidRPr="00A11E7E" w:rsidRDefault="00A11E7E" w:rsidP="00A11E7E">
      <w:pPr>
        <w:pStyle w:val="Teksttreci30"/>
        <w:shd w:val="clear" w:color="auto" w:fill="auto"/>
        <w:spacing w:after="0"/>
        <w:ind w:left="880"/>
        <w:jc w:val="both"/>
        <w:rPr>
          <w:sz w:val="16"/>
        </w:rPr>
      </w:pPr>
    </w:p>
    <w:p w:rsidR="002920C7" w:rsidRDefault="00A11E7E" w:rsidP="00A11E7E">
      <w:pPr>
        <w:pStyle w:val="Teksttreci30"/>
        <w:shd w:val="clear" w:color="auto" w:fill="auto"/>
        <w:tabs>
          <w:tab w:val="left" w:leader="dot" w:pos="4060"/>
          <w:tab w:val="left" w:leader="dot" w:pos="7142"/>
        </w:tabs>
        <w:spacing w:after="0" w:line="262" w:lineRule="auto"/>
        <w:ind w:firstLine="880"/>
        <w:jc w:val="both"/>
      </w:pPr>
      <w:r>
        <w:rPr>
          <w:b w:val="0"/>
          <w:bCs w:val="0"/>
          <w:noProof/>
        </w:rPr>
        <mc:AlternateContent>
          <mc:Choice Requires="wps">
            <w:drawing>
              <wp:anchor distT="0" distB="0" distL="114300" distR="114300" simplePos="0" relativeHeight="251661312" behindDoc="0" locked="0" layoutInCell="1" allowOverlap="1" wp14:anchorId="5A23A951" wp14:editId="25237E4A">
                <wp:simplePos x="0" y="0"/>
                <wp:positionH relativeFrom="margin">
                  <wp:align>left</wp:align>
                </wp:positionH>
                <wp:positionV relativeFrom="paragraph">
                  <wp:posOffset>98425</wp:posOffset>
                </wp:positionV>
                <wp:extent cx="133350" cy="114300"/>
                <wp:effectExtent l="0" t="0" r="19050" b="19050"/>
                <wp:wrapNone/>
                <wp:docPr id="8" name="Prostokąt 8"/>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2A0EB9" id="Prostokąt 8" o:spid="_x0000_s1026" style="position:absolute;margin-left:0;margin-top:7.75pt;width:10.5pt;height:9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" filled="f" strokecolor="black [3213]" strokeweight="1pt">
                <w10:wrap anchorx="margin"/>
              </v:rect>
            </w:pict>
          </mc:Fallback>
        </mc:AlternateContent>
      </w:r>
      <w:r w:rsidR="002B4703">
        <w:rPr>
          <w:b w:val="0"/>
          <w:bCs w:val="0"/>
        </w:rPr>
        <w:t xml:space="preserve">które zgodnie z </w:t>
      </w:r>
      <w:r w:rsidR="002B4703">
        <w:t xml:space="preserve">§ 3 </w:t>
      </w:r>
      <w:r w:rsidR="002B4703">
        <w:rPr>
          <w:b w:val="0"/>
          <w:bCs w:val="0"/>
        </w:rPr>
        <w:t>ust</w:t>
      </w:r>
      <w:r w:rsidR="002B4703">
        <w:rPr>
          <w:b w:val="0"/>
          <w:bCs w:val="0"/>
        </w:rPr>
        <w:tab/>
        <w:t>pkt</w:t>
      </w:r>
      <w:r w:rsidR="002B4703">
        <w:rPr>
          <w:b w:val="0"/>
          <w:bCs w:val="0"/>
        </w:rPr>
        <w:tab/>
        <w:t>Rozporządzenia Rady</w:t>
      </w:r>
    </w:p>
    <w:p w:rsidR="002920C7" w:rsidRDefault="002B4703" w:rsidP="00A11E7E">
      <w:pPr>
        <w:pStyle w:val="Teksttreci30"/>
        <w:shd w:val="clear" w:color="auto" w:fill="auto"/>
        <w:spacing w:after="0" w:line="262" w:lineRule="auto"/>
        <w:ind w:left="880"/>
        <w:jc w:val="both"/>
      </w:pPr>
      <w:r>
        <w:rPr>
          <w:b w:val="0"/>
          <w:bCs w:val="0"/>
        </w:rPr>
        <w:t>Ministrów z dnia 9 listopada 2010 r. w sprawie przedsięwzięć mogących znacząco</w:t>
      </w:r>
      <w:r w:rsidR="00A11E7E">
        <w:t xml:space="preserve"> </w:t>
      </w:r>
      <w:r>
        <w:rPr>
          <w:b w:val="0"/>
          <w:bCs w:val="0"/>
        </w:rPr>
        <w:t xml:space="preserve">oddziaływać na środowisko (Dz. U. Nr 2016, poz. 71), kwalifikuje się jako </w:t>
      </w:r>
      <w:r>
        <w:t>przedsięwzięcie mogące potencjalnie znacząco oddziaływać na środowisko, dla którego sporządzenie raportu o oddziaływaniu na środowisko może być wymagane</w:t>
      </w:r>
      <w:r>
        <w:rPr>
          <w:b w:val="0"/>
          <w:bCs w:val="0"/>
        </w:rPr>
        <w:t>.</w:t>
      </w:r>
    </w:p>
    <w:p w:rsidR="002920C7" w:rsidRDefault="002B4703">
      <w:pPr>
        <w:pStyle w:val="Teksttreci0"/>
        <w:shd w:val="clear" w:color="auto" w:fill="auto"/>
        <w:spacing w:after="140" w:line="240" w:lineRule="auto"/>
        <w:jc w:val="center"/>
      </w:pPr>
      <w:r>
        <w:t>(proszę zaznaczyć odpowiednie pola)</w:t>
      </w:r>
    </w:p>
    <w:p w:rsidR="00B22A43" w:rsidRDefault="00B22A43">
      <w:pPr>
        <w:pStyle w:val="Teksttreci0"/>
        <w:shd w:val="clear" w:color="auto" w:fill="auto"/>
        <w:spacing w:after="140" w:line="240" w:lineRule="auto"/>
        <w:jc w:val="center"/>
      </w:pPr>
    </w:p>
    <w:p w:rsidR="002920C7" w:rsidRDefault="002B4703" w:rsidP="00A11E7E">
      <w:pPr>
        <w:pStyle w:val="Teksttreci30"/>
        <w:shd w:val="clear" w:color="auto" w:fill="auto"/>
        <w:spacing w:after="80" w:line="257" w:lineRule="auto"/>
        <w:jc w:val="both"/>
        <w:rPr>
          <w:b w:val="0"/>
        </w:rPr>
      </w:pPr>
      <w:r w:rsidRPr="00A11E7E">
        <w:rPr>
          <w:b w:val="0"/>
        </w:rPr>
        <w:t>Decyzja o środowiskowych uwarunkowaniach realizacji przedsięwzięcia będzie niezbędna do uzyskania decyzji lub dokonania zgłoszenia (należy wskazać właściwe dokumenty wymienione w art. 72 ust. 1 i 1a ustawy z dnia 3 października 2008 r. o udostępnianiu informacji o środowisku i jego ochronie, udziale społeczeństwa w ochronie środowiska oraz o ocenach oddziaływania na środowisko (Dz. U. z 201</w:t>
      </w:r>
      <w:r w:rsidR="00FE7036">
        <w:rPr>
          <w:b w:val="0"/>
        </w:rPr>
        <w:t>8</w:t>
      </w:r>
      <w:r w:rsidRPr="00A11E7E">
        <w:rPr>
          <w:b w:val="0"/>
        </w:rPr>
        <w:t xml:space="preserve"> r. poz.</w:t>
      </w:r>
      <w:r w:rsidR="00FE7036">
        <w:rPr>
          <w:b w:val="0"/>
        </w:rPr>
        <w:t xml:space="preserve"> 2081 </w:t>
      </w:r>
      <w:r w:rsidRPr="00A11E7E">
        <w:rPr>
          <w:b w:val="0"/>
        </w:rPr>
        <w:t>ze zm.),</w:t>
      </w:r>
    </w:p>
    <w:p w:rsidR="00A11E7E" w:rsidRPr="00A11E7E" w:rsidRDefault="00A11E7E" w:rsidP="00A11E7E">
      <w:pPr>
        <w:pStyle w:val="Teksttreci30"/>
        <w:shd w:val="clear" w:color="auto" w:fill="auto"/>
        <w:spacing w:after="80" w:line="257" w:lineRule="auto"/>
        <w:jc w:val="both"/>
        <w:rPr>
          <w:b w:val="0"/>
        </w:rPr>
      </w:pPr>
    </w:p>
    <w:p w:rsidR="002920C7" w:rsidRDefault="00A11E7E" w:rsidP="00A11E7E">
      <w:pPr>
        <w:pStyle w:val="Teksttreci0"/>
        <w:shd w:val="clear" w:color="auto" w:fill="auto"/>
        <w:tabs>
          <w:tab w:val="left" w:leader="dot" w:pos="8392"/>
        </w:tabs>
        <w:spacing w:after="480" w:line="240" w:lineRule="auto"/>
        <w:ind w:firstLine="520"/>
        <w:jc w:val="both"/>
      </w:pPr>
      <w:r>
        <w:rPr>
          <w:b/>
          <w:bCs/>
          <w:noProof/>
        </w:rPr>
        <mc:AlternateContent>
          <mc:Choice Requires="wps">
            <w:drawing>
              <wp:anchor distT="0" distB="0" distL="114300" distR="114300" simplePos="0" relativeHeight="251665408" behindDoc="0" locked="0" layoutInCell="1" allowOverlap="1" wp14:anchorId="5A23A951" wp14:editId="25237E4A">
                <wp:simplePos x="0" y="0"/>
                <wp:positionH relativeFrom="margin">
                  <wp:posOffset>0</wp:posOffset>
                </wp:positionH>
                <wp:positionV relativeFrom="paragraph">
                  <wp:posOffset>0</wp:posOffset>
                </wp:positionV>
                <wp:extent cx="133350" cy="114300"/>
                <wp:effectExtent l="0" t="0" r="19050" b="19050"/>
                <wp:wrapNone/>
                <wp:docPr id="12" name="Prostokąt 12"/>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6B62FF" id="Prostokąt 12" o:spid="_x0000_s1026" style="position:absolute;margin-left:0;margin-top:0;width:10.5pt;height:9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" filled="f" strokecolor="black [3213]" strokeweight="1pt">
                <w10:wrap anchorx="margin"/>
              </v:rect>
            </w:pict>
          </mc:Fallback>
        </mc:AlternateContent>
      </w:r>
      <w:r w:rsidR="002B4703">
        <w:t xml:space="preserve"> </w:t>
      </w:r>
      <w:r w:rsidR="002B4703">
        <w:tab/>
      </w:r>
    </w:p>
    <w:p w:rsidR="005A13D3" w:rsidRPr="00B22A43" w:rsidRDefault="00A11E7E" w:rsidP="00F41482">
      <w:pPr>
        <w:pStyle w:val="Teksttreci0"/>
        <w:shd w:val="clear" w:color="auto" w:fill="auto"/>
        <w:tabs>
          <w:tab w:val="left" w:leader="dot" w:pos="8392"/>
          <w:tab w:val="left" w:pos="8790"/>
        </w:tabs>
        <w:spacing w:after="480" w:line="240" w:lineRule="auto"/>
        <w:ind w:firstLine="520"/>
        <w:jc w:val="both"/>
      </w:pPr>
      <w:r>
        <w:rPr>
          <w:b/>
          <w:bCs/>
          <w:noProof/>
        </w:rPr>
        <mc:AlternateContent>
          <mc:Choice Requires="wps">
            <w:drawing>
              <wp:anchor distT="0" distB="0" distL="114300" distR="114300" simplePos="0" relativeHeight="251667456" behindDoc="0" locked="0" layoutInCell="1" allowOverlap="1" wp14:anchorId="6958C7CB" wp14:editId="0DF59D07">
                <wp:simplePos x="0" y="0"/>
                <wp:positionH relativeFrom="margin">
                  <wp:posOffset>0</wp:posOffset>
                </wp:positionH>
                <wp:positionV relativeFrom="paragraph">
                  <wp:posOffset>0</wp:posOffset>
                </wp:positionV>
                <wp:extent cx="133350" cy="114300"/>
                <wp:effectExtent l="0" t="0" r="19050" b="19050"/>
                <wp:wrapNone/>
                <wp:docPr id="14" name="Prostokąt 14"/>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84EDB4" id="Prostokąt 14" o:spid="_x0000_s1026" style="position:absolute;margin-left:0;margin-top:0;width:10.5pt;height:9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" filled="f" strokecolor="black [3213]" strokeweight="1pt">
                <w10:wrap anchorx="margin"/>
              </v:rect>
            </w:pict>
          </mc:Fallback>
        </mc:AlternateContent>
      </w:r>
      <w:r>
        <w:tab/>
      </w:r>
      <w:r w:rsidR="00F41482">
        <w:tab/>
      </w:r>
    </w:p>
    <w:p w:rsidR="006B6DE7" w:rsidRPr="00B22A43" w:rsidRDefault="006B6DE7" w:rsidP="006B6DE7">
      <w:pPr>
        <w:jc w:val="center"/>
        <w:rPr>
          <w:rFonts w:ascii="Times New Roman" w:hAnsi="Times New Roman" w:cs="Times New Roman"/>
          <w:b/>
          <w:color w:val="auto"/>
          <w:sz w:val="22"/>
          <w:szCs w:val="22"/>
        </w:rPr>
      </w:pPr>
      <w:r w:rsidRPr="00B22A43">
        <w:rPr>
          <w:rFonts w:ascii="Times New Roman" w:hAnsi="Times New Roman" w:cs="Times New Roman"/>
          <w:b/>
          <w:color w:val="auto"/>
          <w:sz w:val="22"/>
          <w:szCs w:val="22"/>
        </w:rPr>
        <w:lastRenderedPageBreak/>
        <w:t>KLAUZULA INFORMACYJNA</w:t>
      </w:r>
    </w:p>
    <w:p w:rsidR="006B6DE7" w:rsidRPr="00B22A43" w:rsidRDefault="006B6DE7" w:rsidP="00A11E7E">
      <w:pPr>
        <w:pStyle w:val="Teksttreci0"/>
        <w:shd w:val="clear" w:color="auto" w:fill="auto"/>
        <w:tabs>
          <w:tab w:val="left" w:leader="dot" w:pos="8392"/>
        </w:tabs>
        <w:spacing w:line="240" w:lineRule="auto"/>
        <w:jc w:val="both"/>
        <w:rPr>
          <w:color w:val="auto"/>
          <w:sz w:val="22"/>
          <w:szCs w:val="22"/>
        </w:rPr>
      </w:pPr>
      <w:r w:rsidRPr="00B22A43">
        <w:rPr>
          <w:color w:val="auto"/>
          <w:sz w:val="22"/>
          <w:szCs w:val="22"/>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 informuję, iż:</w:t>
      </w:r>
    </w:p>
    <w:p w:rsidR="006B6DE7" w:rsidRPr="00B22A43" w:rsidRDefault="006B6DE7" w:rsidP="00A11E7E">
      <w:pPr>
        <w:pStyle w:val="Teksttreci0"/>
        <w:numPr>
          <w:ilvl w:val="0"/>
          <w:numId w:val="6"/>
        </w:numPr>
        <w:shd w:val="clear" w:color="auto" w:fill="auto"/>
        <w:tabs>
          <w:tab w:val="left" w:leader="dot" w:pos="8392"/>
        </w:tabs>
        <w:spacing w:line="240" w:lineRule="auto"/>
        <w:ind w:left="426"/>
        <w:jc w:val="both"/>
        <w:rPr>
          <w:color w:val="auto"/>
          <w:sz w:val="22"/>
          <w:szCs w:val="22"/>
        </w:rPr>
      </w:pPr>
      <w:r w:rsidRPr="00B22A43">
        <w:rPr>
          <w:color w:val="auto"/>
          <w:sz w:val="22"/>
          <w:szCs w:val="22"/>
        </w:rPr>
        <w:t>Administratorem danych osobowych jest  Gmina Wielichowo – Urząd Miejski z siedzibą w Wielichowie (64-050) przy ulicy Rynek 10.</w:t>
      </w:r>
    </w:p>
    <w:p w:rsidR="005A13D3" w:rsidRPr="00B22A43" w:rsidRDefault="006B6DE7" w:rsidP="00A11E7E">
      <w:pPr>
        <w:pStyle w:val="Teksttreci0"/>
        <w:numPr>
          <w:ilvl w:val="0"/>
          <w:numId w:val="6"/>
        </w:numPr>
        <w:shd w:val="clear" w:color="auto" w:fill="auto"/>
        <w:tabs>
          <w:tab w:val="left" w:leader="dot" w:pos="8392"/>
        </w:tabs>
        <w:spacing w:line="240" w:lineRule="auto"/>
        <w:ind w:left="426"/>
        <w:jc w:val="both"/>
        <w:rPr>
          <w:color w:val="auto"/>
          <w:sz w:val="22"/>
          <w:szCs w:val="22"/>
        </w:rPr>
      </w:pPr>
      <w:r w:rsidRPr="00B22A43">
        <w:rPr>
          <w:color w:val="auto"/>
          <w:sz w:val="22"/>
          <w:szCs w:val="22"/>
        </w:rPr>
        <w:t xml:space="preserve">Z administratorem można skontaktować się mailowo: </w:t>
      </w:r>
      <w:hyperlink r:id="rId8" w:history="1">
        <w:r w:rsidRPr="00B22A43">
          <w:rPr>
            <w:rStyle w:val="Hipercze"/>
            <w:color w:val="auto"/>
            <w:sz w:val="22"/>
            <w:szCs w:val="22"/>
          </w:rPr>
          <w:t>urzad@wielichowo.pl</w:t>
        </w:r>
      </w:hyperlink>
      <w:r w:rsidRPr="00B22A43">
        <w:rPr>
          <w:color w:val="auto"/>
          <w:sz w:val="22"/>
          <w:szCs w:val="22"/>
        </w:rPr>
        <w:t xml:space="preserve"> lub pisemnie na adres siedziby administratora.</w:t>
      </w:r>
    </w:p>
    <w:p w:rsidR="006B6DE7" w:rsidRPr="00B22A43" w:rsidRDefault="006B6DE7" w:rsidP="00A11E7E">
      <w:pPr>
        <w:pStyle w:val="Teksttreci0"/>
        <w:numPr>
          <w:ilvl w:val="0"/>
          <w:numId w:val="6"/>
        </w:numPr>
        <w:shd w:val="clear" w:color="auto" w:fill="auto"/>
        <w:tabs>
          <w:tab w:val="left" w:leader="dot" w:pos="8392"/>
        </w:tabs>
        <w:spacing w:line="240" w:lineRule="auto"/>
        <w:ind w:left="426"/>
        <w:jc w:val="both"/>
        <w:rPr>
          <w:color w:val="auto"/>
          <w:sz w:val="22"/>
          <w:szCs w:val="22"/>
        </w:rPr>
      </w:pPr>
      <w:r w:rsidRPr="00B22A43">
        <w:rPr>
          <w:color w:val="auto"/>
          <w:sz w:val="22"/>
          <w:szCs w:val="22"/>
        </w:rPr>
        <w:t xml:space="preserve">W urzędzie miejskim wyznaczony został inspektor ochrony danych, z którym można skontaktować się poprzez email: </w:t>
      </w:r>
      <w:hyperlink r:id="rId9" w:history="1">
        <w:r w:rsidRPr="00B22A43">
          <w:rPr>
            <w:rStyle w:val="Hipercze"/>
            <w:color w:val="auto"/>
            <w:sz w:val="22"/>
            <w:szCs w:val="22"/>
          </w:rPr>
          <w:t>iod@wielichowo.pl</w:t>
        </w:r>
      </w:hyperlink>
      <w:r w:rsidRPr="00B22A43">
        <w:rPr>
          <w:color w:val="auto"/>
          <w:sz w:val="22"/>
          <w:szCs w:val="22"/>
        </w:rPr>
        <w:t xml:space="preserve">. </w:t>
      </w:r>
    </w:p>
    <w:p w:rsidR="006B6DE7" w:rsidRPr="00B22A43" w:rsidRDefault="006B6DE7" w:rsidP="00A11E7E">
      <w:pPr>
        <w:pStyle w:val="Teksttreci0"/>
        <w:numPr>
          <w:ilvl w:val="0"/>
          <w:numId w:val="6"/>
        </w:numPr>
        <w:shd w:val="clear" w:color="auto" w:fill="auto"/>
        <w:tabs>
          <w:tab w:val="left" w:leader="dot" w:pos="8392"/>
        </w:tabs>
        <w:spacing w:line="240" w:lineRule="auto"/>
        <w:ind w:left="426"/>
        <w:jc w:val="both"/>
        <w:rPr>
          <w:color w:val="auto"/>
          <w:sz w:val="22"/>
          <w:szCs w:val="22"/>
        </w:rPr>
      </w:pPr>
      <w:r w:rsidRPr="00B22A43">
        <w:rPr>
          <w:color w:val="auto"/>
          <w:sz w:val="22"/>
          <w:szCs w:val="22"/>
        </w:rPr>
        <w:t xml:space="preserve">Dane przetwarzane są w celu prowadzenia postępowania administracyjnego zmierzającego do wydania decyzji </w:t>
      </w:r>
      <w:r w:rsidR="005A13D3" w:rsidRPr="00B22A43">
        <w:rPr>
          <w:bCs/>
          <w:sz w:val="22"/>
          <w:szCs w:val="22"/>
        </w:rPr>
        <w:t>o środowiskowych</w:t>
      </w:r>
      <w:r w:rsidR="005A13D3" w:rsidRPr="00B22A43">
        <w:rPr>
          <w:sz w:val="22"/>
          <w:szCs w:val="22"/>
        </w:rPr>
        <w:t xml:space="preserve"> </w:t>
      </w:r>
      <w:r w:rsidR="005A13D3" w:rsidRPr="00B22A43">
        <w:rPr>
          <w:bCs/>
          <w:sz w:val="22"/>
          <w:szCs w:val="22"/>
        </w:rPr>
        <w:t xml:space="preserve">uwarunkowaniach realizacji </w:t>
      </w:r>
      <w:r w:rsidR="005A13D3" w:rsidRPr="00B22A43">
        <w:rPr>
          <w:sz w:val="22"/>
          <w:szCs w:val="22"/>
        </w:rPr>
        <w:t>przedsięwzięcia</w:t>
      </w:r>
      <w:r w:rsidR="00067405">
        <w:rPr>
          <w:sz w:val="22"/>
          <w:szCs w:val="22"/>
        </w:rPr>
        <w:t>.</w:t>
      </w:r>
    </w:p>
    <w:p w:rsidR="006B6DE7" w:rsidRPr="00B22A43" w:rsidRDefault="006B6DE7" w:rsidP="00A11E7E">
      <w:pPr>
        <w:pStyle w:val="Teksttreci0"/>
        <w:numPr>
          <w:ilvl w:val="0"/>
          <w:numId w:val="6"/>
        </w:numPr>
        <w:shd w:val="clear" w:color="auto" w:fill="auto"/>
        <w:tabs>
          <w:tab w:val="left" w:leader="dot" w:pos="8392"/>
        </w:tabs>
        <w:spacing w:line="240" w:lineRule="auto"/>
        <w:ind w:left="426"/>
        <w:jc w:val="both"/>
        <w:rPr>
          <w:color w:val="auto"/>
          <w:sz w:val="22"/>
          <w:szCs w:val="22"/>
        </w:rPr>
      </w:pPr>
      <w:r w:rsidRPr="00B22A43">
        <w:rPr>
          <w:color w:val="auto"/>
          <w:sz w:val="22"/>
          <w:szCs w:val="22"/>
        </w:rPr>
        <w:t>Dane osobowe mogą być udostępniane innym odbiorcom lub kategoriom odbiorców danych osobowych, którymi mogą być podmioty upoważnione na podstawie odpowiednich przepisów prawa.</w:t>
      </w:r>
    </w:p>
    <w:p w:rsidR="006B6DE7" w:rsidRPr="00B22A43" w:rsidRDefault="006B6DE7" w:rsidP="00A11E7E">
      <w:pPr>
        <w:pStyle w:val="Teksttreci0"/>
        <w:numPr>
          <w:ilvl w:val="0"/>
          <w:numId w:val="6"/>
        </w:numPr>
        <w:shd w:val="clear" w:color="auto" w:fill="auto"/>
        <w:tabs>
          <w:tab w:val="left" w:leader="dot" w:pos="8392"/>
        </w:tabs>
        <w:spacing w:line="240" w:lineRule="auto"/>
        <w:ind w:left="426"/>
        <w:jc w:val="both"/>
        <w:rPr>
          <w:color w:val="auto"/>
          <w:sz w:val="22"/>
          <w:szCs w:val="22"/>
        </w:rPr>
      </w:pPr>
      <w:r w:rsidRPr="00B22A43">
        <w:rPr>
          <w:color w:val="auto"/>
          <w:sz w:val="22"/>
          <w:szCs w:val="22"/>
        </w:rPr>
        <w:t xml:space="preserve">Szczegółowe informacje związane z przetwarzaniem danych osobowych zamieszczone zostały w klauzuli informacyjnej wywieszonej na tablicy ogłoszeń lub na stronie internetowej: </w:t>
      </w:r>
      <w:hyperlink r:id="rId10" w:history="1">
        <w:r w:rsidRPr="00B22A43">
          <w:rPr>
            <w:rStyle w:val="Hipercze"/>
            <w:color w:val="auto"/>
            <w:sz w:val="22"/>
            <w:szCs w:val="22"/>
          </w:rPr>
          <w:t>www.wielichowo.pl</w:t>
        </w:r>
      </w:hyperlink>
      <w:r w:rsidRPr="00B22A43">
        <w:rPr>
          <w:rStyle w:val="Hipercze"/>
          <w:color w:val="auto"/>
          <w:sz w:val="22"/>
          <w:szCs w:val="22"/>
        </w:rPr>
        <w:t xml:space="preserve"> </w:t>
      </w:r>
      <w:r w:rsidRPr="00B22A43">
        <w:rPr>
          <w:color w:val="auto"/>
          <w:sz w:val="22"/>
          <w:szCs w:val="22"/>
        </w:rPr>
        <w:t>w zakładce „Ochrona danych osobowych”.</w:t>
      </w:r>
    </w:p>
    <w:p w:rsidR="00B22A43" w:rsidRPr="00B22A43" w:rsidRDefault="00B22A43" w:rsidP="006B6DE7">
      <w:pPr>
        <w:pStyle w:val="Teksttreci0"/>
        <w:shd w:val="clear" w:color="auto" w:fill="auto"/>
        <w:tabs>
          <w:tab w:val="left" w:leader="dot" w:pos="8392"/>
        </w:tabs>
        <w:spacing w:after="480" w:line="240" w:lineRule="auto"/>
        <w:ind w:firstLine="520"/>
        <w:rPr>
          <w:sz w:val="22"/>
          <w:szCs w:val="22"/>
        </w:rPr>
      </w:pPr>
    </w:p>
    <w:p w:rsidR="006B6DE7" w:rsidRPr="00B22A43" w:rsidRDefault="006B6DE7">
      <w:pPr>
        <w:pStyle w:val="Teksttreci0"/>
        <w:shd w:val="clear" w:color="auto" w:fill="auto"/>
        <w:spacing w:line="276" w:lineRule="auto"/>
        <w:jc w:val="both"/>
        <w:rPr>
          <w:sz w:val="22"/>
          <w:szCs w:val="22"/>
        </w:rPr>
      </w:pPr>
    </w:p>
    <w:p w:rsidR="006B6DE7" w:rsidRPr="00B22A43" w:rsidRDefault="006B6DE7" w:rsidP="006B6DE7">
      <w:pPr>
        <w:pStyle w:val="Teksttreci0"/>
        <w:shd w:val="clear" w:color="auto" w:fill="auto"/>
        <w:spacing w:line="276" w:lineRule="auto"/>
        <w:ind w:left="6372"/>
        <w:jc w:val="both"/>
        <w:rPr>
          <w:sz w:val="22"/>
          <w:szCs w:val="22"/>
        </w:rPr>
      </w:pPr>
    </w:p>
    <w:p w:rsidR="006B6DE7" w:rsidRPr="00B22A43" w:rsidRDefault="006B6DE7" w:rsidP="006B6DE7">
      <w:pPr>
        <w:pStyle w:val="Teksttreci0"/>
        <w:shd w:val="clear" w:color="auto" w:fill="auto"/>
        <w:spacing w:line="276" w:lineRule="auto"/>
        <w:ind w:left="5664" w:firstLine="708"/>
        <w:jc w:val="both"/>
        <w:rPr>
          <w:sz w:val="22"/>
          <w:szCs w:val="22"/>
        </w:rPr>
      </w:pPr>
      <w:r w:rsidRPr="00B22A43">
        <w:rPr>
          <w:sz w:val="22"/>
          <w:szCs w:val="22"/>
        </w:rPr>
        <w:t>……………………………………</w:t>
      </w:r>
    </w:p>
    <w:p w:rsidR="002920C7" w:rsidRPr="00B22A43" w:rsidRDefault="00A11E7E" w:rsidP="00A11E7E">
      <w:pPr>
        <w:pStyle w:val="Teksttreci40"/>
        <w:shd w:val="clear" w:color="auto" w:fill="auto"/>
        <w:spacing w:after="700"/>
        <w:ind w:left="6372"/>
        <w:rPr>
          <w:b w:val="0"/>
          <w:bCs w:val="0"/>
          <w:iCs/>
          <w:sz w:val="22"/>
          <w:szCs w:val="22"/>
        </w:rPr>
      </w:pPr>
      <w:r w:rsidRPr="00B22A43">
        <w:rPr>
          <w:b w:val="0"/>
          <w:bCs w:val="0"/>
          <w:iCs/>
          <w:sz w:val="22"/>
          <w:szCs w:val="22"/>
        </w:rPr>
        <w:t xml:space="preserve">    </w:t>
      </w:r>
      <w:r w:rsidR="006B6DE7" w:rsidRPr="00B22A43">
        <w:rPr>
          <w:b w:val="0"/>
          <w:bCs w:val="0"/>
          <w:iCs/>
          <w:sz w:val="22"/>
          <w:szCs w:val="22"/>
        </w:rPr>
        <w:t xml:space="preserve"> </w:t>
      </w:r>
      <w:r w:rsidR="002B4703" w:rsidRPr="00B22A43">
        <w:rPr>
          <w:b w:val="0"/>
          <w:bCs w:val="0"/>
          <w:iCs/>
          <w:sz w:val="22"/>
          <w:szCs w:val="22"/>
        </w:rPr>
        <w:t>(data i podpis wnioskodawcy)</w:t>
      </w:r>
    </w:p>
    <w:p w:rsidR="006B6DE7" w:rsidRPr="00B22A43" w:rsidRDefault="006B6DE7" w:rsidP="00A11E7E">
      <w:pPr>
        <w:pStyle w:val="Teksttreci40"/>
        <w:shd w:val="clear" w:color="auto" w:fill="auto"/>
        <w:spacing w:after="0"/>
        <w:jc w:val="both"/>
        <w:rPr>
          <w:b w:val="0"/>
          <w:sz w:val="22"/>
          <w:szCs w:val="22"/>
        </w:rPr>
      </w:pPr>
      <w:r w:rsidRPr="00B22A43">
        <w:rPr>
          <w:sz w:val="22"/>
          <w:szCs w:val="22"/>
        </w:rPr>
        <w:t>DO WNIOSKU NALEŻY DOŁĄCZYĆ NASTĘPUJĄCE DOKUMENTY</w:t>
      </w:r>
      <w:r w:rsidRPr="00B22A43">
        <w:rPr>
          <w:b w:val="0"/>
          <w:sz w:val="22"/>
          <w:szCs w:val="22"/>
        </w:rPr>
        <w:t>:</w:t>
      </w:r>
    </w:p>
    <w:p w:rsidR="00FE7036" w:rsidRPr="00FE7036" w:rsidRDefault="00FE7036" w:rsidP="00FE7036">
      <w:pPr>
        <w:pStyle w:val="Akapitzlist"/>
        <w:numPr>
          <w:ilvl w:val="0"/>
          <w:numId w:val="9"/>
        </w:numPr>
        <w:ind w:left="284" w:hanging="284"/>
        <w:jc w:val="both"/>
        <w:rPr>
          <w:sz w:val="22"/>
          <w:szCs w:val="22"/>
        </w:rPr>
      </w:pPr>
      <w:r w:rsidRPr="00DD5BC2">
        <w:rPr>
          <w:b/>
          <w:sz w:val="22"/>
          <w:szCs w:val="22"/>
        </w:rPr>
        <w:t>Karta informacyjna przedsięwzięcia</w:t>
      </w:r>
      <w:r w:rsidRPr="00FE7036">
        <w:rPr>
          <w:sz w:val="22"/>
          <w:szCs w:val="22"/>
        </w:rPr>
        <w:t xml:space="preserve"> w przypadku przedsięwzięć mogących potencjalnie znacząco oddziaływać na środowisko dla których raport o oddziaływaniu na środowisko sporządza się fakultatywnie, lub w przypadku przedsięwzięć mogących zawsze znacząco oddziaływać na środowisko w przypadku gdy wnioskodawca wystąpił o ustalenie zakresu raportu w trybie art. 69 ustawy w </w:t>
      </w:r>
      <w:r w:rsidRPr="00DD5BC2">
        <w:rPr>
          <w:b/>
          <w:sz w:val="22"/>
          <w:szCs w:val="22"/>
        </w:rPr>
        <w:t>4 egzemplarzach</w:t>
      </w:r>
      <w:r w:rsidRPr="00FE7036">
        <w:rPr>
          <w:sz w:val="22"/>
          <w:szCs w:val="22"/>
        </w:rPr>
        <w:t>, wraz z jej zapisem w formie elektronicznej na informatycznych nośnikach danych.</w:t>
      </w:r>
    </w:p>
    <w:p w:rsidR="00FE7036" w:rsidRPr="00FE7036" w:rsidRDefault="00FE7036" w:rsidP="00FE7036">
      <w:pPr>
        <w:pStyle w:val="Akapitzlist"/>
        <w:numPr>
          <w:ilvl w:val="0"/>
          <w:numId w:val="9"/>
        </w:numPr>
        <w:ind w:left="284" w:hanging="284"/>
        <w:jc w:val="both"/>
        <w:rPr>
          <w:sz w:val="22"/>
          <w:szCs w:val="22"/>
        </w:rPr>
      </w:pPr>
      <w:r w:rsidRPr="00DD5BC2">
        <w:rPr>
          <w:b/>
          <w:sz w:val="22"/>
          <w:szCs w:val="22"/>
        </w:rPr>
        <w:t>Raport o oddziaływaniu przedsięwzięcia na środowisko</w:t>
      </w:r>
      <w:r w:rsidRPr="00FE7036">
        <w:rPr>
          <w:sz w:val="22"/>
          <w:szCs w:val="22"/>
        </w:rPr>
        <w:t xml:space="preserve">, w przypadku przedsięwzięć mogących zawsze znacząco oddziaływać na środowisko, dla których raport o odziaływaniu na środowisko sporządza się obligatoryjnie w </w:t>
      </w:r>
      <w:r w:rsidRPr="00DD5BC2">
        <w:rPr>
          <w:b/>
          <w:sz w:val="22"/>
          <w:szCs w:val="22"/>
        </w:rPr>
        <w:t>4 egzemplarzach</w:t>
      </w:r>
      <w:r w:rsidRPr="00FE7036">
        <w:rPr>
          <w:sz w:val="22"/>
          <w:szCs w:val="22"/>
        </w:rPr>
        <w:t xml:space="preserve">, wraz z jego zapisem w formie elektronicznej na informatycznych nośnikach danych. Raport powinien spełniać wymagania określone w art. 66 ustawy </w:t>
      </w:r>
      <w:proofErr w:type="spellStart"/>
      <w:r w:rsidRPr="00FE7036">
        <w:rPr>
          <w:sz w:val="22"/>
          <w:szCs w:val="22"/>
        </w:rPr>
        <w:t>ooś</w:t>
      </w:r>
      <w:proofErr w:type="spellEnd"/>
      <w:r w:rsidRPr="00FE7036">
        <w:rPr>
          <w:sz w:val="22"/>
          <w:szCs w:val="22"/>
        </w:rPr>
        <w:t>.</w:t>
      </w:r>
    </w:p>
    <w:p w:rsidR="00FE7036" w:rsidRPr="00FE7036" w:rsidRDefault="00FE7036" w:rsidP="00FE7036">
      <w:pPr>
        <w:pStyle w:val="Akapitzlist"/>
        <w:numPr>
          <w:ilvl w:val="0"/>
          <w:numId w:val="9"/>
        </w:numPr>
        <w:ind w:left="284" w:hanging="284"/>
        <w:jc w:val="both"/>
        <w:rPr>
          <w:sz w:val="22"/>
          <w:szCs w:val="22"/>
        </w:rPr>
      </w:pPr>
      <w:r w:rsidRPr="00FE7036">
        <w:rPr>
          <w:sz w:val="22"/>
          <w:szCs w:val="22"/>
        </w:rPr>
        <w:t xml:space="preserve">Poświadczona przez właściwy organ </w:t>
      </w:r>
      <w:r w:rsidRPr="00DD5BC2">
        <w:rPr>
          <w:b/>
          <w:sz w:val="22"/>
          <w:szCs w:val="22"/>
        </w:rPr>
        <w:t xml:space="preserve">kopia mapy ewidencyjnej </w:t>
      </w:r>
      <w:r w:rsidRPr="00FE7036">
        <w:rPr>
          <w:sz w:val="22"/>
          <w:szCs w:val="22"/>
        </w:rPr>
        <w:t>obejmującej przewidywany teren, na którym będzie realizowane przedsięwzięcie, oraz obejmującej przewidywany obszar, na który będzie oddziaływać przedsięwzięcie.</w:t>
      </w:r>
    </w:p>
    <w:p w:rsidR="00FE7036" w:rsidRPr="00FE7036" w:rsidRDefault="00FE7036" w:rsidP="00FE7036">
      <w:pPr>
        <w:pStyle w:val="Akapitzlist"/>
        <w:numPr>
          <w:ilvl w:val="0"/>
          <w:numId w:val="9"/>
        </w:numPr>
        <w:ind w:left="284" w:hanging="284"/>
        <w:jc w:val="both"/>
        <w:rPr>
          <w:sz w:val="22"/>
          <w:szCs w:val="22"/>
        </w:rPr>
      </w:pPr>
      <w:r w:rsidRPr="00DD5BC2">
        <w:rPr>
          <w:b/>
          <w:sz w:val="22"/>
          <w:szCs w:val="22"/>
        </w:rPr>
        <w:t>Mapę</w:t>
      </w:r>
      <w:r w:rsidRPr="00FE7036">
        <w:rPr>
          <w:sz w:val="22"/>
          <w:szCs w:val="22"/>
        </w:rPr>
        <w:t xml:space="preserve"> w skali zapewniającej czytelność przedstawionych danych z zaznaczonym przewidywanym terenem, na którym będzie realizowane przedsięwzięcie, oraz z zaznaczonym przewidywanym obszarem, na który będzie oddziaływać przedsięwzięcie, wraz z zapisem mapy w formie elektronicznej.</w:t>
      </w:r>
    </w:p>
    <w:p w:rsidR="00FE7036" w:rsidRPr="00FE7036" w:rsidRDefault="00FE7036" w:rsidP="00FE7036">
      <w:pPr>
        <w:pStyle w:val="Akapitzlist"/>
        <w:numPr>
          <w:ilvl w:val="0"/>
          <w:numId w:val="9"/>
        </w:numPr>
        <w:ind w:left="284" w:hanging="284"/>
        <w:jc w:val="both"/>
        <w:rPr>
          <w:sz w:val="22"/>
          <w:szCs w:val="22"/>
        </w:rPr>
      </w:pPr>
      <w:r w:rsidRPr="00FE7036">
        <w:rPr>
          <w:sz w:val="22"/>
          <w:szCs w:val="22"/>
        </w:rPr>
        <w:t xml:space="preserve">W przypadku przedsięwzięć wymagających koncesji lub decyzji, o których mowa w art. 72 ust. 1 pkt 4-5, prowadzonych w granicach przestrzeni niestanowiącej części składowej nieruchomości gruntowej oraz przedsięwzięć dotyczących urządzeń piętrzących I, II i III klasy budowli, zamiast kopii mapy ewidencyjnej należy dołączyć </w:t>
      </w:r>
      <w:r w:rsidRPr="00DD5BC2">
        <w:rPr>
          <w:b/>
          <w:sz w:val="22"/>
          <w:szCs w:val="22"/>
        </w:rPr>
        <w:t>mapę sytuacyjno-wysokościową</w:t>
      </w:r>
      <w:r w:rsidRPr="00FE7036">
        <w:rPr>
          <w:sz w:val="22"/>
          <w:szCs w:val="22"/>
        </w:rPr>
        <w:t xml:space="preserve"> sporządzoną w skali umożliwiającej szczegółowe przedstawienie przebiegu granic terenu, którego dotyczy wniosek, oraz obejmującą obszar, na który będzie oddziaływać przedsięwzięcie.</w:t>
      </w:r>
    </w:p>
    <w:p w:rsidR="00FE7036" w:rsidRPr="00FE7036" w:rsidRDefault="00FE7036" w:rsidP="00FE7036">
      <w:pPr>
        <w:pStyle w:val="Akapitzlist"/>
        <w:numPr>
          <w:ilvl w:val="0"/>
          <w:numId w:val="9"/>
        </w:numPr>
        <w:ind w:left="284" w:hanging="284"/>
        <w:jc w:val="both"/>
        <w:rPr>
          <w:sz w:val="22"/>
          <w:szCs w:val="22"/>
        </w:rPr>
      </w:pPr>
      <w:r w:rsidRPr="00DD5BC2">
        <w:rPr>
          <w:b/>
          <w:sz w:val="22"/>
          <w:szCs w:val="22"/>
        </w:rPr>
        <w:t>Wypis z rejestru gruntów</w:t>
      </w:r>
      <w:r w:rsidRPr="00FE7036">
        <w:rPr>
          <w:sz w:val="22"/>
          <w:szCs w:val="22"/>
        </w:rPr>
        <w:t xml:space="preserve"> lub inny dokument, wydany przez organ prowadzący ewidencję gruntów i budynków, pozwalający na ustalenie stron postępowania, zawierający co najmniej numer działki ewidencyjnej oraz, o ile zostały ujawnione: numer jej księgi wieczystej, imię i nazwisko albo nazwę oraz adres podmiotu ewidencyjnego, obejmujący przewidywany teren, na którym będzie realizowane przedsięwzięcie, oraz obejmujący obszar, na który będzie oddziaływać przedsięwzięcie;</w:t>
      </w:r>
    </w:p>
    <w:p w:rsidR="00FE7036" w:rsidRPr="00FE7036" w:rsidRDefault="00FE7036" w:rsidP="00FE7036">
      <w:pPr>
        <w:ind w:firstLine="284"/>
        <w:jc w:val="both"/>
        <w:rPr>
          <w:rFonts w:ascii="Times New Roman" w:hAnsi="Times New Roman" w:cs="Times New Roman"/>
          <w:sz w:val="22"/>
          <w:szCs w:val="22"/>
        </w:rPr>
      </w:pPr>
      <w:r w:rsidRPr="00FE7036">
        <w:rPr>
          <w:rFonts w:ascii="Times New Roman" w:hAnsi="Times New Roman" w:cs="Times New Roman"/>
          <w:sz w:val="22"/>
          <w:szCs w:val="22"/>
        </w:rPr>
        <w:lastRenderedPageBreak/>
        <w:t>z zastrzeżeniem: jeżeli liczba stron w postępowaniu przekracza 20:</w:t>
      </w:r>
    </w:p>
    <w:p w:rsidR="00FE7036" w:rsidRPr="00FE7036" w:rsidRDefault="00FE7036" w:rsidP="00FE7036">
      <w:pPr>
        <w:pStyle w:val="Akapitzlist"/>
        <w:numPr>
          <w:ilvl w:val="0"/>
          <w:numId w:val="10"/>
        </w:numPr>
        <w:ind w:left="567" w:hanging="283"/>
        <w:jc w:val="both"/>
        <w:rPr>
          <w:sz w:val="22"/>
          <w:szCs w:val="22"/>
        </w:rPr>
      </w:pPr>
      <w:r w:rsidRPr="00FE7036">
        <w:rPr>
          <w:sz w:val="22"/>
          <w:szCs w:val="22"/>
        </w:rPr>
        <w:t>dla przedsięwzięć mogących zawsze znacząco oddziaływać na środowisko oraz dla przedsięwzięć mogących potencjalnie znacząco oddziaływać na środowisko, dla których stwierdzono obowiązek przeprowadzenia oceny oddziaływania na środowisko, kopię mapy ewidencyjnej, kopię załącznika graficznego oraz wypis z rejestru gruntów przedkłada się wraz z raportem</w:t>
      </w:r>
      <w:r w:rsidR="00D9060A">
        <w:rPr>
          <w:sz w:val="22"/>
          <w:szCs w:val="22"/>
        </w:rPr>
        <w:t>,</w:t>
      </w:r>
    </w:p>
    <w:p w:rsidR="00FE7036" w:rsidRPr="00FE7036" w:rsidRDefault="00FE7036" w:rsidP="00FE7036">
      <w:pPr>
        <w:pStyle w:val="Akapitzlist"/>
        <w:numPr>
          <w:ilvl w:val="0"/>
          <w:numId w:val="10"/>
        </w:numPr>
        <w:ind w:left="567" w:hanging="283"/>
        <w:jc w:val="both"/>
        <w:rPr>
          <w:sz w:val="22"/>
          <w:szCs w:val="22"/>
        </w:rPr>
      </w:pPr>
      <w:r w:rsidRPr="00FE7036">
        <w:rPr>
          <w:sz w:val="22"/>
          <w:szCs w:val="22"/>
        </w:rPr>
        <w:t>dla przedsięwzięć mogących potencjalnie znacząco oddziaływać na środowisko, dla których nie stwierdzono obowiązku przeprowadzenia oceny oddziaływania na środowisko, kopię mapy ewidencyjnej oraz wypis z rejestru gruntów przedkłada się w terminie 14 dni od dnia, w którym postanowienie stało się ostateczne</w:t>
      </w:r>
      <w:r w:rsidR="00D9060A">
        <w:rPr>
          <w:sz w:val="22"/>
          <w:szCs w:val="22"/>
        </w:rPr>
        <w:t>,</w:t>
      </w:r>
    </w:p>
    <w:p w:rsidR="00FE7036" w:rsidRPr="00FE7036" w:rsidRDefault="00FE7036" w:rsidP="00FE7036">
      <w:pPr>
        <w:pStyle w:val="Akapitzlist"/>
        <w:numPr>
          <w:ilvl w:val="0"/>
          <w:numId w:val="10"/>
        </w:numPr>
        <w:ind w:left="567" w:hanging="283"/>
        <w:jc w:val="both"/>
        <w:rPr>
          <w:sz w:val="22"/>
          <w:szCs w:val="22"/>
        </w:rPr>
      </w:pPr>
      <w:r w:rsidRPr="00FE7036">
        <w:rPr>
          <w:sz w:val="22"/>
          <w:szCs w:val="22"/>
        </w:rPr>
        <w:t xml:space="preserve">dla przedsięwzięć wymagających decyzji, o których mowa w art. 72 ust. 1 pkt 4 i 5 ustawy </w:t>
      </w:r>
      <w:proofErr w:type="spellStart"/>
      <w:r w:rsidRPr="00FE7036">
        <w:rPr>
          <w:sz w:val="22"/>
          <w:szCs w:val="22"/>
        </w:rPr>
        <w:t>ooś</w:t>
      </w:r>
      <w:proofErr w:type="spellEnd"/>
      <w:r w:rsidRPr="00FE7036">
        <w:rPr>
          <w:sz w:val="22"/>
          <w:szCs w:val="22"/>
        </w:rPr>
        <w:t xml:space="preserve"> oraz przedsięwzięć dotyczących urządzeń piętrzących I, II i III klasy budowli, nie wymaga się wypisu z rejestru gruntów.</w:t>
      </w:r>
    </w:p>
    <w:p w:rsidR="00FE7036" w:rsidRPr="00FE7036" w:rsidRDefault="00FE7036" w:rsidP="00FE7036">
      <w:pPr>
        <w:pStyle w:val="Akapitzlist"/>
        <w:numPr>
          <w:ilvl w:val="0"/>
          <w:numId w:val="11"/>
        </w:numPr>
        <w:ind w:left="284" w:hanging="284"/>
        <w:jc w:val="both"/>
        <w:rPr>
          <w:sz w:val="22"/>
          <w:szCs w:val="22"/>
        </w:rPr>
      </w:pPr>
      <w:r w:rsidRPr="00FE7036">
        <w:rPr>
          <w:sz w:val="22"/>
          <w:szCs w:val="22"/>
        </w:rPr>
        <w:t>W przypadku przedsięwzięć wymagających decyzji o zezwoleniu na realizację inwestycji drogowej, wykaz działek przewidzianych do prowadzenia prac przygotowawczych polegających na wycince drzew i krzewów, o ile prace takie przewidziane są do realizacji.</w:t>
      </w:r>
    </w:p>
    <w:p w:rsidR="00DD5BC2" w:rsidRPr="00D718EE" w:rsidRDefault="00FE7036" w:rsidP="00D718EE">
      <w:pPr>
        <w:pStyle w:val="Akapitzlist"/>
        <w:numPr>
          <w:ilvl w:val="0"/>
          <w:numId w:val="11"/>
        </w:numPr>
        <w:ind w:left="284" w:hanging="284"/>
        <w:jc w:val="both"/>
        <w:rPr>
          <w:sz w:val="22"/>
          <w:szCs w:val="22"/>
        </w:rPr>
      </w:pPr>
      <w:r w:rsidRPr="00FE7036">
        <w:rPr>
          <w:sz w:val="22"/>
          <w:szCs w:val="22"/>
        </w:rPr>
        <w:t>Analizę kosztów i korzyści, o której mowa w art. 10a ust. 1 ustawy z dnia 10 kwietnia 1997 r. Prawo energetyczne.</w:t>
      </w:r>
    </w:p>
    <w:p w:rsidR="00FE7036" w:rsidRPr="00FE7036" w:rsidRDefault="00FE7036" w:rsidP="00FE7036">
      <w:pPr>
        <w:pStyle w:val="Akapitzlist"/>
        <w:numPr>
          <w:ilvl w:val="0"/>
          <w:numId w:val="11"/>
        </w:numPr>
        <w:ind w:left="284" w:hanging="284"/>
        <w:jc w:val="both"/>
        <w:rPr>
          <w:sz w:val="22"/>
          <w:szCs w:val="22"/>
        </w:rPr>
      </w:pPr>
      <w:r>
        <w:rPr>
          <w:sz w:val="22"/>
          <w:szCs w:val="22"/>
        </w:rPr>
        <w:t xml:space="preserve"> </w:t>
      </w:r>
      <w:r w:rsidRPr="00FE7036">
        <w:rPr>
          <w:sz w:val="22"/>
          <w:szCs w:val="22"/>
        </w:rPr>
        <w:t>Dowód uiszczenia opłaty skarbowej.</w:t>
      </w:r>
    </w:p>
    <w:p w:rsidR="0001540F" w:rsidRPr="00FE7036" w:rsidRDefault="00FE7036" w:rsidP="00FE7036">
      <w:pPr>
        <w:pStyle w:val="Akapitzlist"/>
        <w:numPr>
          <w:ilvl w:val="1"/>
          <w:numId w:val="11"/>
        </w:numPr>
        <w:ind w:left="709"/>
        <w:jc w:val="both"/>
        <w:rPr>
          <w:sz w:val="22"/>
          <w:szCs w:val="22"/>
        </w:rPr>
      </w:pPr>
      <w:r w:rsidRPr="00FE7036">
        <w:rPr>
          <w:sz w:val="22"/>
          <w:szCs w:val="22"/>
        </w:rPr>
        <w:t xml:space="preserve">205 zł </w:t>
      </w:r>
      <w:r w:rsidR="0001540F" w:rsidRPr="00FE7036">
        <w:rPr>
          <w:sz w:val="22"/>
          <w:szCs w:val="22"/>
        </w:rPr>
        <w:t xml:space="preserve"> </w:t>
      </w:r>
      <w:r w:rsidR="0001540F" w:rsidRPr="00FE7036">
        <w:rPr>
          <w:iCs/>
          <w:sz w:val="22"/>
          <w:szCs w:val="22"/>
        </w:rPr>
        <w:t>- za wydanie decyzji o środowiskowych uwarunkowaniach realizacji przedsięwzięcia</w:t>
      </w:r>
    </w:p>
    <w:p w:rsidR="00FE7036" w:rsidRPr="00FE7036" w:rsidRDefault="0001540F" w:rsidP="00FE7036">
      <w:pPr>
        <w:pStyle w:val="Akapitzlist"/>
        <w:numPr>
          <w:ilvl w:val="1"/>
          <w:numId w:val="11"/>
        </w:numPr>
        <w:ind w:left="709"/>
        <w:jc w:val="both"/>
        <w:rPr>
          <w:sz w:val="22"/>
          <w:szCs w:val="22"/>
        </w:rPr>
      </w:pPr>
      <w:r w:rsidRPr="00FE7036">
        <w:rPr>
          <w:iCs/>
          <w:sz w:val="22"/>
          <w:szCs w:val="22"/>
        </w:rPr>
        <w:t>205 z</w:t>
      </w:r>
      <w:r w:rsidR="00A11E7E" w:rsidRPr="00FE7036">
        <w:rPr>
          <w:iCs/>
          <w:sz w:val="22"/>
          <w:szCs w:val="22"/>
        </w:rPr>
        <w:t>ł</w:t>
      </w:r>
      <w:r w:rsidRPr="00FE7036">
        <w:rPr>
          <w:iCs/>
          <w:sz w:val="22"/>
          <w:szCs w:val="22"/>
        </w:rPr>
        <w:t xml:space="preserve"> - za zmianę decyzji o środowiskowych uwarunkowaniach realizacji przedsięwzięcia</w:t>
      </w:r>
    </w:p>
    <w:p w:rsidR="002920C7" w:rsidRPr="00FE7036" w:rsidRDefault="00FE7036" w:rsidP="00FE7036">
      <w:pPr>
        <w:pStyle w:val="Teksttreci40"/>
        <w:numPr>
          <w:ilvl w:val="0"/>
          <w:numId w:val="11"/>
        </w:numPr>
        <w:shd w:val="clear" w:color="auto" w:fill="auto"/>
        <w:spacing w:after="0"/>
        <w:ind w:left="284" w:hanging="284"/>
        <w:jc w:val="both"/>
        <w:rPr>
          <w:b w:val="0"/>
          <w:iCs/>
          <w:sz w:val="22"/>
          <w:szCs w:val="22"/>
        </w:rPr>
      </w:pPr>
      <w:r>
        <w:rPr>
          <w:b w:val="0"/>
          <w:iCs/>
          <w:sz w:val="22"/>
          <w:szCs w:val="22"/>
        </w:rPr>
        <w:t xml:space="preserve"> </w:t>
      </w:r>
      <w:r w:rsidR="00A11E7E" w:rsidRPr="00FE7036">
        <w:rPr>
          <w:b w:val="0"/>
          <w:iCs/>
          <w:sz w:val="22"/>
          <w:szCs w:val="22"/>
        </w:rPr>
        <w:t>Jeśli wniosko</w:t>
      </w:r>
      <w:r w:rsidR="009876AD" w:rsidRPr="00FE7036">
        <w:rPr>
          <w:b w:val="0"/>
          <w:iCs/>
          <w:sz w:val="22"/>
          <w:szCs w:val="22"/>
        </w:rPr>
        <w:t xml:space="preserve">dawca powoła </w:t>
      </w:r>
      <w:r w:rsidR="009876AD" w:rsidRPr="00FE7036">
        <w:rPr>
          <w:iCs/>
          <w:sz w:val="22"/>
          <w:szCs w:val="22"/>
        </w:rPr>
        <w:t>pełnomocnika</w:t>
      </w:r>
      <w:r w:rsidR="009876AD" w:rsidRPr="00FE7036">
        <w:rPr>
          <w:b w:val="0"/>
          <w:iCs/>
          <w:sz w:val="22"/>
          <w:szCs w:val="22"/>
        </w:rPr>
        <w:t xml:space="preserve"> dodatkowo należy dołączyć: </w:t>
      </w:r>
    </w:p>
    <w:p w:rsidR="00B97B79" w:rsidRPr="00B97B79" w:rsidRDefault="00B97B79" w:rsidP="00B97B79">
      <w:pPr>
        <w:pStyle w:val="Akapitzlist"/>
        <w:numPr>
          <w:ilvl w:val="0"/>
          <w:numId w:val="14"/>
        </w:numPr>
        <w:ind w:left="709"/>
        <w:jc w:val="both"/>
        <w:rPr>
          <w:sz w:val="22"/>
          <w:szCs w:val="22"/>
        </w:rPr>
      </w:pPr>
      <w:r w:rsidRPr="00B97B79">
        <w:rPr>
          <w:sz w:val="22"/>
          <w:szCs w:val="22"/>
        </w:rPr>
        <w:t>Oryginał lub urzędowo poświadczony odpis pełnomocnictwa, w przypadku prowadzenia sprawy przez pełnomocnika inwestora (art. 33 § 3 Kodeksu postępowania administracyjnego - Kpa).</w:t>
      </w:r>
    </w:p>
    <w:p w:rsidR="002920C7" w:rsidRPr="00B97B79" w:rsidRDefault="002B4703" w:rsidP="00FE7036">
      <w:pPr>
        <w:pStyle w:val="Teksttreci40"/>
        <w:numPr>
          <w:ilvl w:val="1"/>
          <w:numId w:val="7"/>
        </w:numPr>
        <w:shd w:val="clear" w:color="auto" w:fill="auto"/>
        <w:spacing w:after="0"/>
        <w:ind w:left="709"/>
        <w:jc w:val="both"/>
        <w:rPr>
          <w:b w:val="0"/>
          <w:iCs/>
          <w:sz w:val="22"/>
          <w:szCs w:val="22"/>
        </w:rPr>
      </w:pPr>
      <w:r w:rsidRPr="00B97B79">
        <w:rPr>
          <w:b w:val="0"/>
          <w:iCs/>
          <w:sz w:val="22"/>
          <w:szCs w:val="22"/>
        </w:rPr>
        <w:t>Dowód wpłaty opłaty skarbowej w wysokości 17</w:t>
      </w:r>
      <w:r w:rsidR="0080470B">
        <w:rPr>
          <w:b w:val="0"/>
          <w:iCs/>
          <w:sz w:val="22"/>
          <w:szCs w:val="22"/>
        </w:rPr>
        <w:t xml:space="preserve"> </w:t>
      </w:r>
      <w:r w:rsidR="00D718EE">
        <w:rPr>
          <w:b w:val="0"/>
          <w:iCs/>
          <w:sz w:val="22"/>
          <w:szCs w:val="22"/>
        </w:rPr>
        <w:t xml:space="preserve">  </w:t>
      </w:r>
      <w:r w:rsidRPr="00B97B79">
        <w:rPr>
          <w:b w:val="0"/>
          <w:iCs/>
          <w:sz w:val="22"/>
          <w:szCs w:val="22"/>
        </w:rPr>
        <w:t>zł — za udzielone pełnomocnictwo.</w:t>
      </w:r>
    </w:p>
    <w:p w:rsidR="009876AD" w:rsidRPr="00B97B79" w:rsidRDefault="002B4703" w:rsidP="00FE7036">
      <w:pPr>
        <w:pStyle w:val="Teksttreci40"/>
        <w:shd w:val="clear" w:color="auto" w:fill="auto"/>
        <w:spacing w:after="0"/>
        <w:jc w:val="both"/>
        <w:rPr>
          <w:b w:val="0"/>
          <w:iCs/>
          <w:sz w:val="22"/>
          <w:szCs w:val="22"/>
        </w:rPr>
      </w:pPr>
      <w:r w:rsidRPr="00B97B79">
        <w:rPr>
          <w:iCs/>
          <w:sz w:val="22"/>
          <w:szCs w:val="22"/>
        </w:rPr>
        <w:t xml:space="preserve"> </w:t>
      </w:r>
    </w:p>
    <w:p w:rsidR="005A13D3" w:rsidRPr="00B97B79" w:rsidRDefault="005A13D3" w:rsidP="009876AD">
      <w:pPr>
        <w:pStyle w:val="Teksttreci40"/>
        <w:shd w:val="clear" w:color="auto" w:fill="auto"/>
        <w:spacing w:after="0"/>
        <w:ind w:left="720"/>
        <w:jc w:val="both"/>
        <w:rPr>
          <w:b w:val="0"/>
          <w:iCs/>
          <w:sz w:val="22"/>
          <w:szCs w:val="22"/>
        </w:rPr>
      </w:pPr>
    </w:p>
    <w:p w:rsidR="005A13D3" w:rsidRPr="00B22A43" w:rsidRDefault="005A13D3" w:rsidP="009876AD">
      <w:pPr>
        <w:pStyle w:val="Teksttreci40"/>
        <w:shd w:val="clear" w:color="auto" w:fill="auto"/>
        <w:spacing w:after="0"/>
        <w:ind w:left="720"/>
        <w:jc w:val="both"/>
        <w:rPr>
          <w:b w:val="0"/>
          <w:iCs/>
          <w:sz w:val="22"/>
          <w:szCs w:val="22"/>
        </w:rPr>
      </w:pPr>
    </w:p>
    <w:p w:rsidR="0001540F" w:rsidRPr="00B22A43" w:rsidRDefault="0001540F" w:rsidP="00A11E7E">
      <w:pPr>
        <w:pStyle w:val="Teksttreci40"/>
        <w:shd w:val="clear" w:color="auto" w:fill="auto"/>
        <w:spacing w:after="0"/>
        <w:jc w:val="both"/>
        <w:rPr>
          <w:iCs/>
          <w:sz w:val="22"/>
          <w:szCs w:val="22"/>
        </w:rPr>
      </w:pPr>
      <w:r w:rsidRPr="00B22A43">
        <w:rPr>
          <w:iCs/>
          <w:sz w:val="22"/>
          <w:szCs w:val="22"/>
        </w:rPr>
        <w:t xml:space="preserve">Uwaga: </w:t>
      </w:r>
    </w:p>
    <w:p w:rsidR="009876AD" w:rsidRPr="00B22A43" w:rsidRDefault="009876AD" w:rsidP="00A11E7E">
      <w:pPr>
        <w:pStyle w:val="Teksttreci40"/>
        <w:shd w:val="clear" w:color="auto" w:fill="auto"/>
        <w:spacing w:after="0"/>
        <w:jc w:val="both"/>
        <w:rPr>
          <w:iCs/>
          <w:sz w:val="22"/>
          <w:szCs w:val="22"/>
        </w:rPr>
      </w:pPr>
    </w:p>
    <w:p w:rsidR="0001540F" w:rsidRPr="00B22A43" w:rsidRDefault="0001540F" w:rsidP="00A11E7E">
      <w:pPr>
        <w:pStyle w:val="Teksttreci40"/>
        <w:shd w:val="clear" w:color="auto" w:fill="auto"/>
        <w:spacing w:after="0"/>
        <w:jc w:val="both"/>
        <w:rPr>
          <w:b w:val="0"/>
          <w:iCs/>
          <w:sz w:val="22"/>
          <w:szCs w:val="22"/>
        </w:rPr>
      </w:pPr>
      <w:r w:rsidRPr="00B22A43">
        <w:rPr>
          <w:iCs/>
          <w:color w:val="auto"/>
          <w:sz w:val="22"/>
          <w:szCs w:val="22"/>
        </w:rPr>
        <w:t>Karta informacyjna</w:t>
      </w:r>
      <w:r w:rsidRPr="00B22A43">
        <w:rPr>
          <w:b w:val="0"/>
          <w:iCs/>
          <w:color w:val="auto"/>
          <w:sz w:val="22"/>
          <w:szCs w:val="22"/>
        </w:rPr>
        <w:t xml:space="preserve"> </w:t>
      </w:r>
      <w:r w:rsidRPr="00B22A43">
        <w:rPr>
          <w:b w:val="0"/>
          <w:iCs/>
          <w:sz w:val="22"/>
          <w:szCs w:val="22"/>
        </w:rPr>
        <w:t xml:space="preserve">przedsięwzięcia to dokument zawierający podstawowe informacje i powinna zawierać niżej wymienione zagadnienia, które umożliwią analizę </w:t>
      </w:r>
      <w:r w:rsidRPr="00B22A43">
        <w:rPr>
          <w:b w:val="0"/>
          <w:iCs/>
          <w:color w:val="333333"/>
          <w:sz w:val="22"/>
          <w:szCs w:val="22"/>
        </w:rPr>
        <w:t>kryteriów, określonych w ustawie z dnia 3 października 2008 r. o udostępnianiu informacji o środowisku i jego ochronie, udziale społeczeństwa w ochronie środowiska oraz o ocenach oddziaływania na środowisko (Dz. U. z 2018 r. poz.2081 ze zm.)</w:t>
      </w:r>
    </w:p>
    <w:p w:rsidR="0001540F" w:rsidRPr="00B22A43" w:rsidRDefault="008676D6" w:rsidP="00A11E7E">
      <w:pPr>
        <w:pStyle w:val="Teksttreci40"/>
        <w:numPr>
          <w:ilvl w:val="0"/>
          <w:numId w:val="8"/>
        </w:numPr>
        <w:shd w:val="clear" w:color="auto" w:fill="auto"/>
        <w:spacing w:after="0"/>
        <w:jc w:val="both"/>
        <w:rPr>
          <w:b w:val="0"/>
          <w:iCs/>
          <w:sz w:val="22"/>
          <w:szCs w:val="22"/>
        </w:rPr>
      </w:pPr>
      <w:r w:rsidRPr="00B22A43">
        <w:rPr>
          <w:b w:val="0"/>
          <w:sz w:val="22"/>
          <w:szCs w:val="22"/>
        </w:rPr>
        <w:t>rodzaju, cechach, skali i usytuowaniu przedsięwzięcia</w:t>
      </w:r>
      <w:r w:rsidR="009876AD" w:rsidRPr="00B22A43">
        <w:rPr>
          <w:b w:val="0"/>
          <w:sz w:val="22"/>
          <w:szCs w:val="22"/>
        </w:rPr>
        <w:t>,</w:t>
      </w:r>
    </w:p>
    <w:p w:rsidR="008676D6" w:rsidRPr="00B22A43" w:rsidRDefault="008676D6" w:rsidP="00A11E7E">
      <w:pPr>
        <w:pStyle w:val="Teksttreci40"/>
        <w:numPr>
          <w:ilvl w:val="0"/>
          <w:numId w:val="8"/>
        </w:numPr>
        <w:shd w:val="clear" w:color="auto" w:fill="auto"/>
        <w:spacing w:after="0"/>
        <w:jc w:val="both"/>
        <w:rPr>
          <w:b w:val="0"/>
          <w:iCs/>
          <w:sz w:val="22"/>
          <w:szCs w:val="22"/>
        </w:rPr>
      </w:pPr>
      <w:r w:rsidRPr="00B22A43">
        <w:rPr>
          <w:b w:val="0"/>
          <w:sz w:val="22"/>
          <w:szCs w:val="22"/>
        </w:rPr>
        <w:t>powierzchni zajmowanej nieruchomości, a także obiektu budowlanego oraz dotychczasowym sposobie ich wykorzystywania i pokryciu nieruchomości szatą roślinną</w:t>
      </w:r>
      <w:r w:rsidR="009876AD" w:rsidRPr="00B22A43">
        <w:rPr>
          <w:b w:val="0"/>
          <w:sz w:val="22"/>
          <w:szCs w:val="22"/>
        </w:rPr>
        <w:t>,</w:t>
      </w:r>
    </w:p>
    <w:p w:rsidR="008676D6" w:rsidRPr="00B22A43" w:rsidRDefault="008676D6" w:rsidP="00A11E7E">
      <w:pPr>
        <w:pStyle w:val="Teksttreci40"/>
        <w:numPr>
          <w:ilvl w:val="0"/>
          <w:numId w:val="8"/>
        </w:numPr>
        <w:shd w:val="clear" w:color="auto" w:fill="auto"/>
        <w:spacing w:after="0"/>
        <w:jc w:val="both"/>
        <w:rPr>
          <w:b w:val="0"/>
          <w:iCs/>
          <w:sz w:val="22"/>
          <w:szCs w:val="22"/>
        </w:rPr>
      </w:pPr>
      <w:r w:rsidRPr="00B22A43">
        <w:rPr>
          <w:b w:val="0"/>
          <w:sz w:val="22"/>
          <w:szCs w:val="22"/>
        </w:rPr>
        <w:t>rodzaju technologii</w:t>
      </w:r>
      <w:r w:rsidR="009876AD" w:rsidRPr="00B22A43">
        <w:rPr>
          <w:b w:val="0"/>
          <w:sz w:val="22"/>
          <w:szCs w:val="22"/>
        </w:rPr>
        <w:t>,</w:t>
      </w:r>
    </w:p>
    <w:p w:rsidR="008676D6" w:rsidRPr="00B22A43" w:rsidRDefault="008676D6" w:rsidP="00A11E7E">
      <w:pPr>
        <w:pStyle w:val="Teksttreci40"/>
        <w:numPr>
          <w:ilvl w:val="0"/>
          <w:numId w:val="8"/>
        </w:numPr>
        <w:shd w:val="clear" w:color="auto" w:fill="auto"/>
        <w:spacing w:after="0"/>
        <w:jc w:val="both"/>
        <w:rPr>
          <w:b w:val="0"/>
          <w:iCs/>
          <w:sz w:val="22"/>
          <w:szCs w:val="22"/>
        </w:rPr>
      </w:pPr>
      <w:r w:rsidRPr="00B22A43">
        <w:rPr>
          <w:b w:val="0"/>
          <w:sz w:val="22"/>
          <w:szCs w:val="22"/>
        </w:rPr>
        <w:t>ewentualnych wariantach przedsięwzięcia, przy czym w przypadku drogi w transeuropejskiej sieci drogowej każdy z analizowanych wariantów drogi musi być dopuszczalny pod względem bezpieczeństwa ruchu drogowego</w:t>
      </w:r>
      <w:r w:rsidR="009876AD" w:rsidRPr="00B22A43">
        <w:rPr>
          <w:b w:val="0"/>
          <w:sz w:val="22"/>
          <w:szCs w:val="22"/>
        </w:rPr>
        <w:t>,</w:t>
      </w:r>
    </w:p>
    <w:p w:rsidR="008676D6" w:rsidRPr="00B22A43" w:rsidRDefault="008676D6" w:rsidP="00A11E7E">
      <w:pPr>
        <w:pStyle w:val="Teksttreci40"/>
        <w:numPr>
          <w:ilvl w:val="0"/>
          <w:numId w:val="8"/>
        </w:numPr>
        <w:shd w:val="clear" w:color="auto" w:fill="auto"/>
        <w:spacing w:after="0"/>
        <w:jc w:val="both"/>
        <w:rPr>
          <w:b w:val="0"/>
          <w:iCs/>
          <w:sz w:val="22"/>
          <w:szCs w:val="22"/>
        </w:rPr>
      </w:pPr>
      <w:r w:rsidRPr="00B22A43">
        <w:rPr>
          <w:b w:val="0"/>
          <w:sz w:val="22"/>
          <w:szCs w:val="22"/>
        </w:rPr>
        <w:t>przewidywanej ilości wykorzystywanej wody, surowców, materiałów, paliw oraz energii</w:t>
      </w:r>
      <w:r w:rsidR="009876AD" w:rsidRPr="00B22A43">
        <w:rPr>
          <w:b w:val="0"/>
          <w:sz w:val="22"/>
          <w:szCs w:val="22"/>
        </w:rPr>
        <w:t>,</w:t>
      </w:r>
    </w:p>
    <w:p w:rsidR="008676D6" w:rsidRPr="00B22A43" w:rsidRDefault="008676D6" w:rsidP="00A11E7E">
      <w:pPr>
        <w:pStyle w:val="Teksttreci40"/>
        <w:numPr>
          <w:ilvl w:val="0"/>
          <w:numId w:val="8"/>
        </w:numPr>
        <w:shd w:val="clear" w:color="auto" w:fill="auto"/>
        <w:spacing w:after="0"/>
        <w:jc w:val="both"/>
        <w:rPr>
          <w:b w:val="0"/>
          <w:iCs/>
          <w:sz w:val="22"/>
          <w:szCs w:val="22"/>
        </w:rPr>
      </w:pPr>
      <w:r w:rsidRPr="00B22A43">
        <w:rPr>
          <w:b w:val="0"/>
          <w:sz w:val="22"/>
          <w:szCs w:val="22"/>
        </w:rPr>
        <w:t>rozwiązaniach chroniących środowisko</w:t>
      </w:r>
      <w:r w:rsidR="009876AD" w:rsidRPr="00B22A43">
        <w:rPr>
          <w:b w:val="0"/>
          <w:sz w:val="22"/>
          <w:szCs w:val="22"/>
        </w:rPr>
        <w:t>,</w:t>
      </w:r>
    </w:p>
    <w:p w:rsidR="008676D6" w:rsidRPr="00B22A43" w:rsidRDefault="008676D6" w:rsidP="00A11E7E">
      <w:pPr>
        <w:pStyle w:val="Teksttreci40"/>
        <w:numPr>
          <w:ilvl w:val="0"/>
          <w:numId w:val="8"/>
        </w:numPr>
        <w:shd w:val="clear" w:color="auto" w:fill="auto"/>
        <w:spacing w:after="0"/>
        <w:jc w:val="both"/>
        <w:rPr>
          <w:b w:val="0"/>
          <w:iCs/>
          <w:sz w:val="22"/>
          <w:szCs w:val="22"/>
        </w:rPr>
      </w:pPr>
      <w:r w:rsidRPr="00B22A43">
        <w:rPr>
          <w:b w:val="0"/>
          <w:sz w:val="22"/>
          <w:szCs w:val="22"/>
        </w:rPr>
        <w:t>rodzajach i przewidywanej ilości wprowadzanych do środowiska substancji lub energii przy zastosowaniu rozwiązań chroniących środowisko</w:t>
      </w:r>
      <w:r w:rsidR="00D718EE">
        <w:rPr>
          <w:b w:val="0"/>
          <w:sz w:val="22"/>
          <w:szCs w:val="22"/>
        </w:rPr>
        <w:t>,</w:t>
      </w:r>
    </w:p>
    <w:p w:rsidR="008676D6" w:rsidRPr="00B22A43" w:rsidRDefault="008676D6" w:rsidP="00A11E7E">
      <w:pPr>
        <w:pStyle w:val="Teksttreci40"/>
        <w:numPr>
          <w:ilvl w:val="0"/>
          <w:numId w:val="8"/>
        </w:numPr>
        <w:shd w:val="clear" w:color="auto" w:fill="auto"/>
        <w:spacing w:after="0"/>
        <w:jc w:val="both"/>
        <w:rPr>
          <w:b w:val="0"/>
          <w:iCs/>
          <w:sz w:val="22"/>
          <w:szCs w:val="22"/>
        </w:rPr>
      </w:pPr>
      <w:r w:rsidRPr="00B22A43">
        <w:rPr>
          <w:b w:val="0"/>
          <w:sz w:val="22"/>
          <w:szCs w:val="22"/>
        </w:rPr>
        <w:t>możliwym transgranicznym oddziaływaniu na środowisko</w:t>
      </w:r>
      <w:r w:rsidR="00D718EE">
        <w:rPr>
          <w:b w:val="0"/>
          <w:sz w:val="22"/>
          <w:szCs w:val="22"/>
        </w:rPr>
        <w:t>,</w:t>
      </w:r>
    </w:p>
    <w:p w:rsidR="008676D6" w:rsidRPr="00B22A43" w:rsidRDefault="008676D6" w:rsidP="00A11E7E">
      <w:pPr>
        <w:pStyle w:val="Teksttreci40"/>
        <w:numPr>
          <w:ilvl w:val="0"/>
          <w:numId w:val="8"/>
        </w:numPr>
        <w:shd w:val="clear" w:color="auto" w:fill="auto"/>
        <w:spacing w:after="0"/>
        <w:jc w:val="both"/>
        <w:rPr>
          <w:b w:val="0"/>
          <w:iCs/>
          <w:sz w:val="22"/>
          <w:szCs w:val="22"/>
        </w:rPr>
      </w:pPr>
      <w:r w:rsidRPr="00B22A43">
        <w:rPr>
          <w:b w:val="0"/>
          <w:sz w:val="22"/>
          <w:szCs w:val="22"/>
        </w:rPr>
        <w:t>obszarach podlegających ochronie na podstawie ustawy z dnia 16 kwietnia 2004 r. o ochronie przyrody oraz korytarzach ekologicznych, znajdujących się w zasięgu znaczącego oddziaływania przedsięwzięcia</w:t>
      </w:r>
      <w:r w:rsidR="00D9060A">
        <w:rPr>
          <w:b w:val="0"/>
          <w:sz w:val="22"/>
          <w:szCs w:val="22"/>
        </w:rPr>
        <w:t>,</w:t>
      </w:r>
      <w:bookmarkStart w:id="0" w:name="_GoBack"/>
      <w:bookmarkEnd w:id="0"/>
    </w:p>
    <w:p w:rsidR="008676D6" w:rsidRPr="00B22A43" w:rsidRDefault="008676D6" w:rsidP="00A11E7E">
      <w:pPr>
        <w:pStyle w:val="Teksttreci40"/>
        <w:numPr>
          <w:ilvl w:val="0"/>
          <w:numId w:val="8"/>
        </w:numPr>
        <w:shd w:val="clear" w:color="auto" w:fill="auto"/>
        <w:spacing w:after="0"/>
        <w:jc w:val="both"/>
        <w:rPr>
          <w:b w:val="0"/>
          <w:iCs/>
          <w:sz w:val="22"/>
          <w:szCs w:val="22"/>
        </w:rPr>
      </w:pPr>
      <w:r w:rsidRPr="00B22A43">
        <w:rPr>
          <w:b w:val="0"/>
          <w:sz w:val="22"/>
          <w:szCs w:val="22"/>
        </w:rPr>
        <w:t>przedsięwzięciach realizowanych i zrealizowanych, znajdujących się na terenie, na którym planuje się realizację przedsięwzięcia, oraz w obszarze oddziaływania przedsięwzięcia lub których oddziaływania mieszczą się w obszarze oddziaływania planowanego przedsięwzięcia - w zakresie, w jakim ich oddziaływania mogą prowadzić do skumulowania oddziaływań z planowanym przedsięwzięciem</w:t>
      </w:r>
      <w:r w:rsidR="00D718EE">
        <w:rPr>
          <w:b w:val="0"/>
          <w:sz w:val="22"/>
          <w:szCs w:val="22"/>
        </w:rPr>
        <w:t>,</w:t>
      </w:r>
    </w:p>
    <w:p w:rsidR="008676D6" w:rsidRPr="00B22A43" w:rsidRDefault="00A11E7E" w:rsidP="00A11E7E">
      <w:pPr>
        <w:pStyle w:val="Teksttreci40"/>
        <w:numPr>
          <w:ilvl w:val="0"/>
          <w:numId w:val="8"/>
        </w:numPr>
        <w:shd w:val="clear" w:color="auto" w:fill="auto"/>
        <w:spacing w:after="0"/>
        <w:jc w:val="both"/>
        <w:rPr>
          <w:b w:val="0"/>
          <w:iCs/>
          <w:sz w:val="22"/>
          <w:szCs w:val="22"/>
        </w:rPr>
      </w:pPr>
      <w:r w:rsidRPr="00B22A43">
        <w:rPr>
          <w:b w:val="0"/>
          <w:sz w:val="22"/>
          <w:szCs w:val="22"/>
        </w:rPr>
        <w:t>ryzyku wystąpienia poważnej awarii lub katastrofy naturalnej i budowlanej</w:t>
      </w:r>
      <w:r w:rsidR="00D718EE">
        <w:rPr>
          <w:b w:val="0"/>
          <w:sz w:val="22"/>
          <w:szCs w:val="22"/>
        </w:rPr>
        <w:t>,</w:t>
      </w:r>
    </w:p>
    <w:p w:rsidR="00A11E7E" w:rsidRPr="00B22A43" w:rsidRDefault="00A11E7E" w:rsidP="00A11E7E">
      <w:pPr>
        <w:pStyle w:val="Teksttreci40"/>
        <w:numPr>
          <w:ilvl w:val="0"/>
          <w:numId w:val="8"/>
        </w:numPr>
        <w:shd w:val="clear" w:color="auto" w:fill="auto"/>
        <w:spacing w:after="0"/>
        <w:jc w:val="both"/>
        <w:rPr>
          <w:b w:val="0"/>
          <w:iCs/>
          <w:sz w:val="22"/>
          <w:szCs w:val="22"/>
        </w:rPr>
      </w:pPr>
      <w:r w:rsidRPr="00B22A43">
        <w:rPr>
          <w:b w:val="0"/>
          <w:sz w:val="22"/>
          <w:szCs w:val="22"/>
        </w:rPr>
        <w:t>przewidywanych ilościach i rodzajach wytwarzanych odpadów oraz ich wpływie na środowisko</w:t>
      </w:r>
      <w:r w:rsidR="00D718EE">
        <w:rPr>
          <w:b w:val="0"/>
          <w:sz w:val="22"/>
          <w:szCs w:val="22"/>
        </w:rPr>
        <w:t>,</w:t>
      </w:r>
    </w:p>
    <w:p w:rsidR="00A11E7E" w:rsidRPr="00B22A43" w:rsidRDefault="00A11E7E" w:rsidP="00A11E7E">
      <w:pPr>
        <w:pStyle w:val="Teksttreci40"/>
        <w:numPr>
          <w:ilvl w:val="0"/>
          <w:numId w:val="8"/>
        </w:numPr>
        <w:shd w:val="clear" w:color="auto" w:fill="auto"/>
        <w:spacing w:after="0"/>
        <w:jc w:val="both"/>
        <w:rPr>
          <w:b w:val="0"/>
          <w:iCs/>
          <w:sz w:val="22"/>
          <w:szCs w:val="22"/>
        </w:rPr>
      </w:pPr>
      <w:r w:rsidRPr="00B22A43">
        <w:rPr>
          <w:b w:val="0"/>
          <w:sz w:val="22"/>
          <w:szCs w:val="22"/>
        </w:rPr>
        <w:lastRenderedPageBreak/>
        <w:t>pracach rozbiórkowych dotyczących przedsięwzięć mogących znacząco oddziaływać na środowisko</w:t>
      </w:r>
      <w:r w:rsidRPr="00B22A43">
        <w:rPr>
          <w:b w:val="0"/>
          <w:iCs/>
          <w:sz w:val="22"/>
          <w:szCs w:val="22"/>
        </w:rPr>
        <w:t xml:space="preserve"> </w:t>
      </w:r>
      <w:r w:rsidRPr="00B22A43">
        <w:rPr>
          <w:b w:val="0"/>
          <w:sz w:val="22"/>
          <w:szCs w:val="22"/>
        </w:rPr>
        <w:t>z uwzględnieniem dostępnych wyników innych ocen wpływu na środowisko, przeprowadzonych na podstawie odrębnych przepisów</w:t>
      </w:r>
      <w:r w:rsidR="00D718EE">
        <w:rPr>
          <w:b w:val="0"/>
          <w:sz w:val="22"/>
          <w:szCs w:val="22"/>
        </w:rPr>
        <w:t>.</w:t>
      </w:r>
    </w:p>
    <w:p w:rsidR="008676D6" w:rsidRPr="00A11E7E" w:rsidRDefault="008676D6" w:rsidP="00A11E7E">
      <w:pPr>
        <w:jc w:val="both"/>
        <w:rPr>
          <w:sz w:val="22"/>
          <w:szCs w:val="22"/>
        </w:rPr>
      </w:pPr>
    </w:p>
    <w:sectPr w:rsidR="008676D6" w:rsidRPr="00A11E7E" w:rsidSect="00B22A43">
      <w:footerReference w:type="default" r:id="rId11"/>
      <w:pgSz w:w="11900" w:h="16840" w:code="9"/>
      <w:pgMar w:top="1304" w:right="1191" w:bottom="1304" w:left="1191" w:header="737" w:footer="73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288" w:rsidRDefault="00FC4288">
      <w:r>
        <w:separator/>
      </w:r>
    </w:p>
  </w:endnote>
  <w:endnote w:type="continuationSeparator" w:id="0">
    <w:p w:rsidR="00FC4288" w:rsidRDefault="00FC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833323"/>
      <w:docPartObj>
        <w:docPartGallery w:val="Page Numbers (Bottom of Page)"/>
        <w:docPartUnique/>
      </w:docPartObj>
    </w:sdtPr>
    <w:sdtEndPr/>
    <w:sdtContent>
      <w:sdt>
        <w:sdtPr>
          <w:id w:val="-1769616900"/>
          <w:docPartObj>
            <w:docPartGallery w:val="Page Numbers (Top of Page)"/>
            <w:docPartUnique/>
          </w:docPartObj>
        </w:sdtPr>
        <w:sdtEndPr/>
        <w:sdtContent>
          <w:p w:rsidR="00F41482" w:rsidRPr="00F41482" w:rsidRDefault="00B22A43" w:rsidP="00F41482">
            <w:pPr>
              <w:pStyle w:val="Stopka"/>
              <w:ind w:right="360"/>
              <w:jc w:val="right"/>
              <w:rPr>
                <w:rFonts w:ascii="Times New Roman" w:hAnsi="Times New Roman" w:cs="Times New Roman"/>
                <w:color w:val="808080" w:themeColor="background1" w:themeShade="80"/>
                <w:sz w:val="22"/>
                <w:szCs w:val="22"/>
              </w:rPr>
            </w:pPr>
            <w:r w:rsidRPr="00F41482">
              <w:rPr>
                <w:rFonts w:ascii="Times New Roman" w:hAnsi="Times New Roman" w:cs="Times New Roman"/>
                <w:i/>
                <w:color w:val="808080" w:themeColor="background1" w:themeShade="80"/>
                <w:sz w:val="22"/>
                <w:szCs w:val="22"/>
              </w:rPr>
              <w:t xml:space="preserve"> </w:t>
            </w:r>
            <w:r w:rsidRPr="00F41482">
              <w:rPr>
                <w:rFonts w:ascii="Times New Roman" w:hAnsi="Times New Roman" w:cs="Times New Roman"/>
                <w:sz w:val="22"/>
                <w:szCs w:val="22"/>
              </w:rPr>
              <w:t xml:space="preserve">Strona </w:t>
            </w:r>
            <w:r w:rsidRPr="00F41482">
              <w:rPr>
                <w:rFonts w:ascii="Times New Roman" w:hAnsi="Times New Roman" w:cs="Times New Roman"/>
                <w:bCs/>
                <w:sz w:val="22"/>
                <w:szCs w:val="22"/>
              </w:rPr>
              <w:fldChar w:fldCharType="begin"/>
            </w:r>
            <w:r w:rsidRPr="00F41482">
              <w:rPr>
                <w:rFonts w:ascii="Times New Roman" w:hAnsi="Times New Roman" w:cs="Times New Roman"/>
                <w:bCs/>
                <w:sz w:val="22"/>
                <w:szCs w:val="22"/>
              </w:rPr>
              <w:instrText>PAGE</w:instrText>
            </w:r>
            <w:r w:rsidRPr="00F41482">
              <w:rPr>
                <w:rFonts w:ascii="Times New Roman" w:hAnsi="Times New Roman" w:cs="Times New Roman"/>
                <w:bCs/>
                <w:sz w:val="22"/>
                <w:szCs w:val="22"/>
              </w:rPr>
              <w:fldChar w:fldCharType="separate"/>
            </w:r>
            <w:r w:rsidRPr="00F41482">
              <w:rPr>
                <w:rFonts w:ascii="Times New Roman" w:hAnsi="Times New Roman" w:cs="Times New Roman"/>
                <w:bCs/>
                <w:sz w:val="22"/>
                <w:szCs w:val="22"/>
              </w:rPr>
              <w:t>2</w:t>
            </w:r>
            <w:r w:rsidRPr="00F41482">
              <w:rPr>
                <w:rFonts w:ascii="Times New Roman" w:hAnsi="Times New Roman" w:cs="Times New Roman"/>
                <w:bCs/>
                <w:sz w:val="22"/>
                <w:szCs w:val="22"/>
              </w:rPr>
              <w:fldChar w:fldCharType="end"/>
            </w:r>
            <w:r w:rsidRPr="00F41482">
              <w:rPr>
                <w:rFonts w:ascii="Times New Roman" w:hAnsi="Times New Roman" w:cs="Times New Roman"/>
                <w:sz w:val="22"/>
                <w:szCs w:val="22"/>
              </w:rPr>
              <w:t xml:space="preserve"> z </w:t>
            </w:r>
            <w:r w:rsidRPr="00F41482">
              <w:rPr>
                <w:rFonts w:ascii="Times New Roman" w:hAnsi="Times New Roman" w:cs="Times New Roman"/>
                <w:bCs/>
                <w:sz w:val="22"/>
                <w:szCs w:val="22"/>
              </w:rPr>
              <w:fldChar w:fldCharType="begin"/>
            </w:r>
            <w:r w:rsidRPr="00F41482">
              <w:rPr>
                <w:rFonts w:ascii="Times New Roman" w:hAnsi="Times New Roman" w:cs="Times New Roman"/>
                <w:bCs/>
                <w:sz w:val="22"/>
                <w:szCs w:val="22"/>
              </w:rPr>
              <w:instrText>NUMPAGES</w:instrText>
            </w:r>
            <w:r w:rsidRPr="00F41482">
              <w:rPr>
                <w:rFonts w:ascii="Times New Roman" w:hAnsi="Times New Roman" w:cs="Times New Roman"/>
                <w:bCs/>
                <w:sz w:val="22"/>
                <w:szCs w:val="22"/>
              </w:rPr>
              <w:fldChar w:fldCharType="separate"/>
            </w:r>
            <w:r w:rsidRPr="00F41482">
              <w:rPr>
                <w:rFonts w:ascii="Times New Roman" w:hAnsi="Times New Roman" w:cs="Times New Roman"/>
                <w:bCs/>
                <w:sz w:val="22"/>
                <w:szCs w:val="22"/>
              </w:rPr>
              <w:t>2</w:t>
            </w:r>
            <w:r w:rsidRPr="00F41482">
              <w:rPr>
                <w:rFonts w:ascii="Times New Roman" w:hAnsi="Times New Roman" w:cs="Times New Roman"/>
                <w:bCs/>
                <w:sz w:val="22"/>
                <w:szCs w:val="22"/>
              </w:rPr>
              <w:fldChar w:fldCharType="end"/>
            </w:r>
          </w:p>
          <w:p w:rsidR="00F41482" w:rsidRPr="00F41482" w:rsidRDefault="00F41482" w:rsidP="00F41482">
            <w:pPr>
              <w:pStyle w:val="Stopka"/>
              <w:ind w:right="360"/>
              <w:rPr>
                <w:rFonts w:ascii="Times New Roman" w:hAnsi="Times New Roman" w:cs="Times New Roman"/>
                <w:color w:val="808080" w:themeColor="background1" w:themeShade="80"/>
                <w:sz w:val="20"/>
                <w:szCs w:val="16"/>
              </w:rPr>
            </w:pPr>
            <w:r w:rsidRPr="00F41482">
              <w:rPr>
                <w:rFonts w:ascii="Times New Roman" w:hAnsi="Times New Roman" w:cs="Times New Roman"/>
                <w:i/>
                <w:color w:val="808080" w:themeColor="background1" w:themeShade="80"/>
                <w:sz w:val="20"/>
                <w:szCs w:val="16"/>
              </w:rPr>
              <w:t xml:space="preserve">Wniosek o wydanie decyzji o środowiskowych uwarunkowaniach                                                                                            </w:t>
            </w:r>
          </w:p>
          <w:p w:rsidR="00B22A43" w:rsidRDefault="00D9060A">
            <w:pPr>
              <w:pStyle w:val="Stopka"/>
              <w:jc w:val="right"/>
            </w:pPr>
          </w:p>
        </w:sdtContent>
      </w:sdt>
    </w:sdtContent>
  </w:sdt>
  <w:p w:rsidR="002920C7" w:rsidRDefault="002920C7">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288" w:rsidRDefault="00FC4288"/>
  </w:footnote>
  <w:footnote w:type="continuationSeparator" w:id="0">
    <w:p w:rsidR="00FC4288" w:rsidRDefault="00FC42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D56B8"/>
    <w:multiLevelType w:val="hybridMultilevel"/>
    <w:tmpl w:val="D99023B8"/>
    <w:lvl w:ilvl="0" w:tplc="5DFE6C1C">
      <w:start w:val="205"/>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FD755FC"/>
    <w:multiLevelType w:val="hybridMultilevel"/>
    <w:tmpl w:val="2BDE4F44"/>
    <w:lvl w:ilvl="0" w:tplc="88A0CA72">
      <w:start w:val="1"/>
      <w:numFmt w:val="decimal"/>
      <w:lvlText w:val="%1."/>
      <w:lvlJc w:val="left"/>
      <w:pPr>
        <w:ind w:left="880" w:hanging="360"/>
      </w:pPr>
      <w:rPr>
        <w:rFonts w:hint="default"/>
      </w:rPr>
    </w:lvl>
    <w:lvl w:ilvl="1" w:tplc="04150019" w:tentative="1">
      <w:start w:val="1"/>
      <w:numFmt w:val="lowerLetter"/>
      <w:lvlText w:val="%2."/>
      <w:lvlJc w:val="left"/>
      <w:pPr>
        <w:ind w:left="1600" w:hanging="360"/>
      </w:pPr>
    </w:lvl>
    <w:lvl w:ilvl="2" w:tplc="0415001B" w:tentative="1">
      <w:start w:val="1"/>
      <w:numFmt w:val="lowerRoman"/>
      <w:lvlText w:val="%3."/>
      <w:lvlJc w:val="right"/>
      <w:pPr>
        <w:ind w:left="2320" w:hanging="180"/>
      </w:pPr>
    </w:lvl>
    <w:lvl w:ilvl="3" w:tplc="0415000F" w:tentative="1">
      <w:start w:val="1"/>
      <w:numFmt w:val="decimal"/>
      <w:lvlText w:val="%4."/>
      <w:lvlJc w:val="left"/>
      <w:pPr>
        <w:ind w:left="3040" w:hanging="360"/>
      </w:pPr>
    </w:lvl>
    <w:lvl w:ilvl="4" w:tplc="04150019" w:tentative="1">
      <w:start w:val="1"/>
      <w:numFmt w:val="lowerLetter"/>
      <w:lvlText w:val="%5."/>
      <w:lvlJc w:val="left"/>
      <w:pPr>
        <w:ind w:left="3760" w:hanging="360"/>
      </w:pPr>
    </w:lvl>
    <w:lvl w:ilvl="5" w:tplc="0415001B" w:tentative="1">
      <w:start w:val="1"/>
      <w:numFmt w:val="lowerRoman"/>
      <w:lvlText w:val="%6."/>
      <w:lvlJc w:val="right"/>
      <w:pPr>
        <w:ind w:left="4480" w:hanging="180"/>
      </w:pPr>
    </w:lvl>
    <w:lvl w:ilvl="6" w:tplc="0415000F" w:tentative="1">
      <w:start w:val="1"/>
      <w:numFmt w:val="decimal"/>
      <w:lvlText w:val="%7."/>
      <w:lvlJc w:val="left"/>
      <w:pPr>
        <w:ind w:left="5200" w:hanging="360"/>
      </w:pPr>
    </w:lvl>
    <w:lvl w:ilvl="7" w:tplc="04150019" w:tentative="1">
      <w:start w:val="1"/>
      <w:numFmt w:val="lowerLetter"/>
      <w:lvlText w:val="%8."/>
      <w:lvlJc w:val="left"/>
      <w:pPr>
        <w:ind w:left="5920" w:hanging="360"/>
      </w:pPr>
    </w:lvl>
    <w:lvl w:ilvl="8" w:tplc="0415001B" w:tentative="1">
      <w:start w:val="1"/>
      <w:numFmt w:val="lowerRoman"/>
      <w:lvlText w:val="%9."/>
      <w:lvlJc w:val="right"/>
      <w:pPr>
        <w:ind w:left="6640" w:hanging="180"/>
      </w:pPr>
    </w:lvl>
  </w:abstractNum>
  <w:abstractNum w:abstractNumId="2" w15:restartNumberingAfterBreak="0">
    <w:nsid w:val="2E6347B9"/>
    <w:multiLevelType w:val="hybridMultilevel"/>
    <w:tmpl w:val="C40C93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962CBA"/>
    <w:multiLevelType w:val="multilevel"/>
    <w:tmpl w:val="52EA41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EB635E"/>
    <w:multiLevelType w:val="hybridMultilevel"/>
    <w:tmpl w:val="B5B2FD7C"/>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 w15:restartNumberingAfterBreak="0">
    <w:nsid w:val="45201189"/>
    <w:multiLevelType w:val="hybridMultilevel"/>
    <w:tmpl w:val="DFB6C8A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4D9062A3"/>
    <w:multiLevelType w:val="multilevel"/>
    <w:tmpl w:val="A2529B7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18"/>
        <w:szCs w:val="1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9B7F04"/>
    <w:multiLevelType w:val="multilevel"/>
    <w:tmpl w:val="369682F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18"/>
        <w:szCs w:val="1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15D7EC8"/>
    <w:multiLevelType w:val="hybridMultilevel"/>
    <w:tmpl w:val="8D90673C"/>
    <w:lvl w:ilvl="0" w:tplc="31BC7CC4">
      <w:start w:val="1"/>
      <w:numFmt w:val="decimal"/>
      <w:lvlText w:val="%1."/>
      <w:lvlJc w:val="left"/>
      <w:pPr>
        <w:ind w:left="1080" w:hanging="360"/>
      </w:pPr>
    </w:lvl>
    <w:lvl w:ilvl="1" w:tplc="04150001">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645B4B30"/>
    <w:multiLevelType w:val="multilevel"/>
    <w:tmpl w:val="5F780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EED57E9"/>
    <w:multiLevelType w:val="multilevel"/>
    <w:tmpl w:val="8B129548"/>
    <w:lvl w:ilvl="0">
      <w:start w:val="1"/>
      <w:numFmt w:val="bullet"/>
      <w:lvlText w:val="•"/>
      <w:lvlJc w:val="left"/>
      <w:rPr>
        <w:rFonts w:ascii="Arial" w:eastAsia="Arial" w:hAnsi="Arial" w:cs="Arial"/>
        <w:b w:val="0"/>
        <w:bCs w:val="0"/>
        <w:i/>
        <w:iCs/>
        <w:smallCaps w:val="0"/>
        <w:strike w:val="0"/>
        <w:color w:val="000000"/>
        <w:spacing w:val="0"/>
        <w:w w:val="100"/>
        <w:position w:val="0"/>
        <w:sz w:val="13"/>
        <w:szCs w:val="13"/>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3FC523B"/>
    <w:multiLevelType w:val="hybridMultilevel"/>
    <w:tmpl w:val="AFB2E3BC"/>
    <w:lvl w:ilvl="0" w:tplc="E03C20CE">
      <w:start w:val="7"/>
      <w:numFmt w:val="decimal"/>
      <w:lvlText w:val="%1."/>
      <w:lvlJc w:val="left"/>
      <w:pPr>
        <w:ind w:left="108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7D115B0C"/>
    <w:multiLevelType w:val="hybridMultilevel"/>
    <w:tmpl w:val="8FF89872"/>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3"/>
  </w:num>
  <w:num w:numId="3">
    <w:abstractNumId w:val="7"/>
  </w:num>
  <w:num w:numId="4">
    <w:abstractNumId w:val="6"/>
  </w:num>
  <w:num w:numId="5">
    <w:abstractNumId w:val="9"/>
  </w:num>
  <w:num w:numId="6">
    <w:abstractNumId w:val="1"/>
  </w:num>
  <w:num w:numId="7">
    <w:abstractNumId w:val="12"/>
  </w:num>
  <w:num w:numId="8">
    <w:abstractNumId w:val="2"/>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0C7"/>
    <w:rsid w:val="0001540F"/>
    <w:rsid w:val="00067405"/>
    <w:rsid w:val="000D7E91"/>
    <w:rsid w:val="001253ED"/>
    <w:rsid w:val="002920C7"/>
    <w:rsid w:val="002B4703"/>
    <w:rsid w:val="00491ED6"/>
    <w:rsid w:val="005A13D3"/>
    <w:rsid w:val="006B6DE7"/>
    <w:rsid w:val="0080470B"/>
    <w:rsid w:val="008676D6"/>
    <w:rsid w:val="009876AD"/>
    <w:rsid w:val="00A10F55"/>
    <w:rsid w:val="00A11E7E"/>
    <w:rsid w:val="00B22A43"/>
    <w:rsid w:val="00B97B79"/>
    <w:rsid w:val="00D718EE"/>
    <w:rsid w:val="00D9060A"/>
    <w:rsid w:val="00DD5BC2"/>
    <w:rsid w:val="00F41482"/>
    <w:rsid w:val="00FC4288"/>
    <w:rsid w:val="00FE7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1D46C2"/>
  <w15:docId w15:val="{69602900-1535-4C88-8A36-E9C91C94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Podpisobrazu">
    <w:name w:val="Podpis obrazu_"/>
    <w:basedOn w:val="Domylnaczcionkaakapitu"/>
    <w:link w:val="Podpisobrazu0"/>
    <w:rPr>
      <w:rFonts w:ascii="Arial" w:eastAsia="Arial" w:hAnsi="Arial" w:cs="Arial"/>
      <w:b/>
      <w:bCs/>
      <w:i w:val="0"/>
      <w:iCs w:val="0"/>
      <w:smallCaps w:val="0"/>
      <w:strike w:val="0"/>
      <w:color w:val="505050"/>
      <w:sz w:val="8"/>
      <w:szCs w:val="8"/>
      <w:u w:val="none"/>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sz w:val="14"/>
      <w:szCs w:val="14"/>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16"/>
      <w:szCs w:val="16"/>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18"/>
      <w:szCs w:val="18"/>
      <w:u w:val="none"/>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16"/>
      <w:szCs w:val="16"/>
      <w:u w:val="none"/>
    </w:rPr>
  </w:style>
  <w:style w:type="character" w:customStyle="1" w:styleId="Podpistabeli">
    <w:name w:val="Podpis tabeli_"/>
    <w:basedOn w:val="Domylnaczcionkaakapitu"/>
    <w:link w:val="Podpistabeli0"/>
    <w:rPr>
      <w:rFonts w:ascii="Times New Roman" w:eastAsia="Times New Roman" w:hAnsi="Times New Roman" w:cs="Times New Roman"/>
      <w:b w:val="0"/>
      <w:bCs w:val="0"/>
      <w:i w:val="0"/>
      <w:iCs w:val="0"/>
      <w:smallCaps w:val="0"/>
      <w:strike w:val="0"/>
      <w:sz w:val="18"/>
      <w:szCs w:val="18"/>
      <w:u w:val="none"/>
    </w:rPr>
  </w:style>
  <w:style w:type="character" w:customStyle="1" w:styleId="Teksttreci3">
    <w:name w:val="Tekst treści (3)_"/>
    <w:basedOn w:val="Domylnaczcionkaakapitu"/>
    <w:link w:val="Teksttreci30"/>
    <w:rPr>
      <w:rFonts w:ascii="Times New Roman" w:eastAsia="Times New Roman" w:hAnsi="Times New Roman" w:cs="Times New Roman"/>
      <w:b/>
      <w:bCs/>
      <w:i w:val="0"/>
      <w:iCs w:val="0"/>
      <w:smallCaps w:val="0"/>
      <w:strike w:val="0"/>
      <w:sz w:val="22"/>
      <w:szCs w:val="22"/>
      <w:u w:val="none"/>
    </w:rPr>
  </w:style>
  <w:style w:type="character" w:customStyle="1" w:styleId="Nagwek2">
    <w:name w:val="Nagłówek #2_"/>
    <w:basedOn w:val="Domylnaczcionkaakapitu"/>
    <w:link w:val="Nagwek20"/>
    <w:rPr>
      <w:rFonts w:ascii="Times New Roman" w:eastAsia="Times New Roman" w:hAnsi="Times New Roman" w:cs="Times New Roman"/>
      <w:b/>
      <w:bCs/>
      <w:i/>
      <w:iCs/>
      <w:smallCaps w:val="0"/>
      <w:strike w:val="0"/>
      <w:sz w:val="16"/>
      <w:szCs w:val="16"/>
      <w:u w:val="none"/>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z w:val="20"/>
      <w:szCs w:val="20"/>
      <w:u w:val="none"/>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Podpisobrazu0">
    <w:name w:val="Podpis obrazu"/>
    <w:basedOn w:val="Normalny"/>
    <w:link w:val="Podpisobrazu"/>
    <w:pPr>
      <w:shd w:val="clear" w:color="auto" w:fill="FFFFFF"/>
    </w:pPr>
    <w:rPr>
      <w:rFonts w:ascii="Arial" w:eastAsia="Arial" w:hAnsi="Arial" w:cs="Arial"/>
      <w:b/>
      <w:bCs/>
      <w:color w:val="505050"/>
      <w:sz w:val="8"/>
      <w:szCs w:val="8"/>
    </w:rPr>
  </w:style>
  <w:style w:type="paragraph" w:customStyle="1" w:styleId="Teksttreci40">
    <w:name w:val="Tekst treści (4)"/>
    <w:basedOn w:val="Normalny"/>
    <w:link w:val="Teksttreci4"/>
    <w:pPr>
      <w:shd w:val="clear" w:color="auto" w:fill="FFFFFF"/>
      <w:spacing w:after="80"/>
    </w:pPr>
    <w:rPr>
      <w:rFonts w:ascii="Times New Roman" w:eastAsia="Times New Roman" w:hAnsi="Times New Roman" w:cs="Times New Roman"/>
      <w:b/>
      <w:bCs/>
      <w:sz w:val="14"/>
      <w:szCs w:val="14"/>
    </w:rPr>
  </w:style>
  <w:style w:type="paragraph" w:customStyle="1" w:styleId="Teksttreci0">
    <w:name w:val="Tekst treści"/>
    <w:basedOn w:val="Normalny"/>
    <w:link w:val="Teksttreci"/>
    <w:pPr>
      <w:shd w:val="clear" w:color="auto" w:fill="FFFFFF"/>
      <w:spacing w:line="259" w:lineRule="auto"/>
    </w:pPr>
    <w:rPr>
      <w:rFonts w:ascii="Times New Roman" w:eastAsia="Times New Roman" w:hAnsi="Times New Roman" w:cs="Times New Roman"/>
      <w:sz w:val="16"/>
      <w:szCs w:val="16"/>
    </w:rPr>
  </w:style>
  <w:style w:type="paragraph" w:customStyle="1" w:styleId="Teksttreci20">
    <w:name w:val="Tekst treści (2)"/>
    <w:basedOn w:val="Normalny"/>
    <w:link w:val="Teksttreci2"/>
    <w:pPr>
      <w:shd w:val="clear" w:color="auto" w:fill="FFFFFF"/>
      <w:ind w:left="350"/>
    </w:pPr>
    <w:rPr>
      <w:rFonts w:ascii="Times New Roman" w:eastAsia="Times New Roman" w:hAnsi="Times New Roman" w:cs="Times New Roman"/>
      <w:sz w:val="18"/>
      <w:szCs w:val="18"/>
    </w:rPr>
  </w:style>
  <w:style w:type="paragraph" w:customStyle="1" w:styleId="Inne0">
    <w:name w:val="Inne"/>
    <w:basedOn w:val="Normalny"/>
    <w:link w:val="Inne"/>
    <w:pPr>
      <w:shd w:val="clear" w:color="auto" w:fill="FFFFFF"/>
      <w:spacing w:line="259" w:lineRule="auto"/>
    </w:pPr>
    <w:rPr>
      <w:rFonts w:ascii="Times New Roman" w:eastAsia="Times New Roman" w:hAnsi="Times New Roman" w:cs="Times New Roman"/>
      <w:sz w:val="16"/>
      <w:szCs w:val="16"/>
    </w:rPr>
  </w:style>
  <w:style w:type="paragraph" w:customStyle="1" w:styleId="Podpistabeli0">
    <w:name w:val="Podpis tabeli"/>
    <w:basedOn w:val="Normalny"/>
    <w:link w:val="Podpistabeli"/>
    <w:pPr>
      <w:shd w:val="clear" w:color="auto" w:fill="FFFFFF"/>
      <w:spacing w:line="276" w:lineRule="auto"/>
    </w:pPr>
    <w:rPr>
      <w:rFonts w:ascii="Times New Roman" w:eastAsia="Times New Roman" w:hAnsi="Times New Roman" w:cs="Times New Roman"/>
      <w:sz w:val="18"/>
      <w:szCs w:val="18"/>
    </w:rPr>
  </w:style>
  <w:style w:type="paragraph" w:customStyle="1" w:styleId="Teksttreci30">
    <w:name w:val="Tekst treści (3)"/>
    <w:basedOn w:val="Normalny"/>
    <w:link w:val="Teksttreci3"/>
    <w:pPr>
      <w:shd w:val="clear" w:color="auto" w:fill="FFFFFF"/>
      <w:spacing w:after="110" w:line="259" w:lineRule="auto"/>
    </w:pPr>
    <w:rPr>
      <w:rFonts w:ascii="Times New Roman" w:eastAsia="Times New Roman" w:hAnsi="Times New Roman" w:cs="Times New Roman"/>
      <w:b/>
      <w:bCs/>
      <w:sz w:val="22"/>
      <w:szCs w:val="22"/>
    </w:rPr>
  </w:style>
  <w:style w:type="paragraph" w:customStyle="1" w:styleId="Nagwek20">
    <w:name w:val="Nagłówek #2"/>
    <w:basedOn w:val="Normalny"/>
    <w:link w:val="Nagwek2"/>
    <w:pPr>
      <w:shd w:val="clear" w:color="auto" w:fill="FFFFFF"/>
      <w:spacing w:line="214" w:lineRule="auto"/>
      <w:ind w:firstLine="160"/>
      <w:outlineLvl w:val="1"/>
    </w:pPr>
    <w:rPr>
      <w:rFonts w:ascii="Times New Roman" w:eastAsia="Times New Roman" w:hAnsi="Times New Roman" w:cs="Times New Roman"/>
      <w:b/>
      <w:bCs/>
      <w:i/>
      <w:iCs/>
      <w:sz w:val="16"/>
      <w:szCs w:val="16"/>
    </w:rPr>
  </w:style>
  <w:style w:type="paragraph" w:customStyle="1" w:styleId="Nagwek10">
    <w:name w:val="Nagłówek #1"/>
    <w:basedOn w:val="Normalny"/>
    <w:link w:val="Nagwek1"/>
    <w:pPr>
      <w:shd w:val="clear" w:color="auto" w:fill="FFFFFF"/>
      <w:spacing w:after="1000"/>
      <w:outlineLvl w:val="0"/>
    </w:pPr>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A10F55"/>
    <w:pPr>
      <w:tabs>
        <w:tab w:val="center" w:pos="4536"/>
        <w:tab w:val="right" w:pos="9072"/>
      </w:tabs>
    </w:pPr>
  </w:style>
  <w:style w:type="character" w:customStyle="1" w:styleId="NagwekZnak">
    <w:name w:val="Nagłówek Znak"/>
    <w:basedOn w:val="Domylnaczcionkaakapitu"/>
    <w:link w:val="Nagwek"/>
    <w:uiPriority w:val="99"/>
    <w:rsid w:val="00A10F55"/>
    <w:rPr>
      <w:color w:val="000000"/>
    </w:rPr>
  </w:style>
  <w:style w:type="paragraph" w:styleId="Stopka">
    <w:name w:val="footer"/>
    <w:basedOn w:val="Normalny"/>
    <w:link w:val="StopkaZnak"/>
    <w:uiPriority w:val="99"/>
    <w:unhideWhenUsed/>
    <w:rsid w:val="00A10F55"/>
    <w:pPr>
      <w:tabs>
        <w:tab w:val="center" w:pos="4536"/>
        <w:tab w:val="right" w:pos="9072"/>
      </w:tabs>
    </w:pPr>
  </w:style>
  <w:style w:type="character" w:customStyle="1" w:styleId="StopkaZnak">
    <w:name w:val="Stopka Znak"/>
    <w:basedOn w:val="Domylnaczcionkaakapitu"/>
    <w:link w:val="Stopka"/>
    <w:uiPriority w:val="99"/>
    <w:rsid w:val="00A10F55"/>
    <w:rPr>
      <w:color w:val="000000"/>
    </w:rPr>
  </w:style>
  <w:style w:type="character" w:styleId="Hipercze">
    <w:name w:val="Hyperlink"/>
    <w:uiPriority w:val="99"/>
    <w:semiHidden/>
    <w:unhideWhenUsed/>
    <w:rsid w:val="006B6DE7"/>
    <w:rPr>
      <w:color w:val="0000FF"/>
      <w:u w:val="single"/>
    </w:rPr>
  </w:style>
  <w:style w:type="paragraph" w:styleId="Akapitzlist">
    <w:name w:val="List Paragraph"/>
    <w:basedOn w:val="Normalny"/>
    <w:uiPriority w:val="34"/>
    <w:qFormat/>
    <w:rsid w:val="00FE7036"/>
    <w:pPr>
      <w:widowControl/>
      <w:suppressAutoHyphens/>
      <w:ind w:left="720"/>
      <w:contextualSpacing/>
    </w:pPr>
    <w:rPr>
      <w:rFonts w:ascii="Times New Roman" w:eastAsia="Times New Roman" w:hAnsi="Times New Roman" w:cs="Times New Roman"/>
      <w:color w:val="auto"/>
      <w:sz w:val="20"/>
      <w:szCs w:val="20"/>
      <w:lang w:eastAsia="ar-SA" w:bidi="ar-SA"/>
    </w:rPr>
  </w:style>
  <w:style w:type="paragraph" w:customStyle="1" w:styleId="Tekstpodstawowy21">
    <w:name w:val="Tekst podstawowy 21"/>
    <w:basedOn w:val="Normalny"/>
    <w:rsid w:val="00FE7036"/>
    <w:pPr>
      <w:widowControl/>
      <w:suppressAutoHyphens/>
      <w:spacing w:line="360" w:lineRule="auto"/>
    </w:pPr>
    <w:rPr>
      <w:rFonts w:ascii="Arial" w:eastAsia="Times New Roman" w:hAnsi="Arial" w:cs="Times New Roman"/>
      <w:color w:val="auto"/>
      <w:sz w:val="22"/>
      <w:szCs w:val="20"/>
      <w:lang w:eastAsia="ar-SA" w:bidi="ar-SA"/>
    </w:rPr>
  </w:style>
  <w:style w:type="paragraph" w:styleId="Tekstdymka">
    <w:name w:val="Balloon Text"/>
    <w:basedOn w:val="Normalny"/>
    <w:link w:val="TekstdymkaZnak"/>
    <w:uiPriority w:val="99"/>
    <w:semiHidden/>
    <w:unhideWhenUsed/>
    <w:rsid w:val="00FE7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703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90046">
      <w:bodyDiv w:val="1"/>
      <w:marLeft w:val="0"/>
      <w:marRight w:val="0"/>
      <w:marTop w:val="0"/>
      <w:marBottom w:val="0"/>
      <w:divBdr>
        <w:top w:val="none" w:sz="0" w:space="0" w:color="auto"/>
        <w:left w:val="none" w:sz="0" w:space="0" w:color="auto"/>
        <w:bottom w:val="none" w:sz="0" w:space="0" w:color="auto"/>
        <w:right w:val="none" w:sz="0" w:space="0" w:color="auto"/>
      </w:divBdr>
    </w:div>
    <w:div w:id="1564024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rzad@wielichow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ielichowo.pl" TargetMode="External"/><Relationship Id="rId4" Type="http://schemas.openxmlformats.org/officeDocument/2006/relationships/settings" Target="settings.xml"/><Relationship Id="rId9" Type="http://schemas.openxmlformats.org/officeDocument/2006/relationships/hyperlink" Target="mailto:iod@wielich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08A25-8CD5-4288-A881-E182757CE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1405</Words>
  <Characters>8433</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Górny</dc:creator>
  <cp:keywords/>
  <cp:lastModifiedBy>Magdalena Grzeszkowiak</cp:lastModifiedBy>
  <cp:revision>7</cp:revision>
  <cp:lastPrinted>2019-05-13T11:07:00Z</cp:lastPrinted>
  <dcterms:created xsi:type="dcterms:W3CDTF">2019-05-13T09:10:00Z</dcterms:created>
  <dcterms:modified xsi:type="dcterms:W3CDTF">2019-05-21T05:42:00Z</dcterms:modified>
</cp:coreProperties>
</file>