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58B2" w14:textId="77777777" w:rsidR="00857FC7" w:rsidRDefault="00A42F8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 nr 9 do SWZ</w:t>
      </w:r>
    </w:p>
    <w:p w14:paraId="62707D01" w14:textId="77777777" w:rsidR="00857FC7" w:rsidRDefault="00A42F80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Identyfikator postępowania na miniPortalu</w:t>
      </w:r>
    </w:p>
    <w:p w14:paraId="10786F20" w14:textId="6D68CDB4" w:rsidR="00857FC7" w:rsidRDefault="00A42F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FF0000"/>
          <w:u w:val="single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</w:rPr>
        <w:t>(Znak postępowania</w:t>
      </w:r>
      <w:r w:rsidRPr="00C20D6D">
        <w:rPr>
          <w:rFonts w:ascii="Cambria" w:eastAsia="Cambria" w:hAnsi="Cambria" w:cs="Cambria"/>
        </w:rPr>
        <w:t>:</w:t>
      </w:r>
      <w:r w:rsidR="008B280D">
        <w:rPr>
          <w:rFonts w:ascii="Cambria" w:eastAsia="Cambria" w:hAnsi="Cambria" w:cs="Cambria"/>
          <w:b/>
        </w:rPr>
        <w:t xml:space="preserve"> Z.271.9.2022</w:t>
      </w:r>
      <w:r w:rsidR="008B280D" w:rsidRPr="008B280D">
        <w:rPr>
          <w:rFonts w:ascii="Cambria" w:eastAsia="Cambria" w:hAnsi="Cambria" w:cs="Cambria"/>
          <w:bCs/>
        </w:rPr>
        <w:t>)</w:t>
      </w:r>
    </w:p>
    <w:p w14:paraId="774BD758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p w14:paraId="33913811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tbl>
      <w:tblPr>
        <w:tblStyle w:val="a"/>
        <w:tblW w:w="9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694"/>
      </w:tblGrid>
      <w:tr w:rsidR="00857FC7" w:rsidRPr="002D1849" w14:paraId="741E3798" w14:textId="77777777">
        <w:tc>
          <w:tcPr>
            <w:tcW w:w="3510" w:type="dxa"/>
            <w:vAlign w:val="center"/>
          </w:tcPr>
          <w:p w14:paraId="6520A9A2" w14:textId="77777777" w:rsidR="00857FC7" w:rsidRDefault="0085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  <w:p w14:paraId="3118944E" w14:textId="77777777" w:rsidR="00857FC7" w:rsidRDefault="00A42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000000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Identyfikator postępowania:</w:t>
            </w:r>
          </w:p>
          <w:p w14:paraId="16FE2FC2" w14:textId="77777777" w:rsidR="00857FC7" w:rsidRDefault="0085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694" w:type="dxa"/>
            <w:vAlign w:val="center"/>
          </w:tcPr>
          <w:p w14:paraId="307ADA87" w14:textId="1BE1CCCA" w:rsidR="00857FC7" w:rsidRPr="002D1849" w:rsidRDefault="00240845" w:rsidP="00D2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lang w:val="en-US"/>
              </w:rPr>
            </w:pPr>
            <w:r w:rsidRPr="00240845">
              <w:rPr>
                <w:rFonts w:ascii="Cambria" w:eastAsia="Cambria" w:hAnsi="Cambria" w:cs="Cambria"/>
                <w:color w:val="000000"/>
              </w:rPr>
              <w:t>75e6b2c6-43b0-4133-8b2c-3e802631f7a0</w:t>
            </w:r>
          </w:p>
        </w:tc>
      </w:tr>
    </w:tbl>
    <w:p w14:paraId="4647B828" w14:textId="77777777" w:rsidR="00857FC7" w:rsidRPr="002D1849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lang w:val="en-US"/>
        </w:rPr>
      </w:pPr>
    </w:p>
    <w:p w14:paraId="4870ACC6" w14:textId="77777777" w:rsidR="00857FC7" w:rsidRPr="002D1849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lang w:val="en-US"/>
        </w:rPr>
      </w:pPr>
    </w:p>
    <w:p w14:paraId="25A10465" w14:textId="77777777" w:rsidR="00857FC7" w:rsidRDefault="00A42F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Uwaga: Użyte w SWZ wyrażenie </w:t>
      </w:r>
      <w:r>
        <w:rPr>
          <w:rFonts w:ascii="Cambria" w:eastAsia="Cambria" w:hAnsi="Cambria" w:cs="Cambria"/>
          <w:b/>
          <w:i/>
          <w:color w:val="000000"/>
        </w:rPr>
        <w:t xml:space="preserve">„Identyfikator postępowania” </w:t>
      </w:r>
      <w:r>
        <w:rPr>
          <w:rFonts w:ascii="Cambria" w:eastAsia="Cambria" w:hAnsi="Cambria" w:cs="Cambria"/>
          <w:b/>
          <w:color w:val="000000"/>
        </w:rPr>
        <w:t>oznacza identyfikator postępowania podany w miniPortalu.</w:t>
      </w:r>
    </w:p>
    <w:p w14:paraId="2D324FB7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</w:rPr>
      </w:pPr>
    </w:p>
    <w:p w14:paraId="7E28DBB8" w14:textId="77777777" w:rsidR="002D1849" w:rsidRDefault="002D1849">
      <w:pPr>
        <w:ind w:left="3538"/>
        <w:jc w:val="center"/>
        <w:rPr>
          <w:rFonts w:ascii="Cambria" w:eastAsia="Cambria" w:hAnsi="Cambria" w:cs="Cambria"/>
          <w:i/>
          <w:sz w:val="20"/>
          <w:szCs w:val="20"/>
        </w:rPr>
      </w:pPr>
    </w:p>
    <w:p w14:paraId="0082238C" w14:textId="77777777" w:rsidR="002D1849" w:rsidRDefault="002D1849" w:rsidP="002D1849">
      <w:pPr>
        <w:rPr>
          <w:rFonts w:ascii="Cambria" w:eastAsia="Cambria" w:hAnsi="Cambria" w:cs="Cambria"/>
          <w:sz w:val="20"/>
          <w:szCs w:val="20"/>
        </w:rPr>
      </w:pPr>
    </w:p>
    <w:p w14:paraId="1B9A7586" w14:textId="77777777" w:rsidR="00857FC7" w:rsidRDefault="002D1849" w:rsidP="002D1849">
      <w:pPr>
        <w:tabs>
          <w:tab w:val="left" w:pos="6602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14:paraId="0F9B49FC" w14:textId="77777777" w:rsidR="00BA1AF3" w:rsidRP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5371FF48" w14:textId="77777777" w:rsidR="00BA1AF3" w:rsidRP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575B4E3A" w14:textId="77777777" w:rsidR="00BA1AF3" w:rsidRP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64D4D9CA" w14:textId="77777777" w:rsid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54B4089A" w14:textId="77777777" w:rsidR="00BA1AF3" w:rsidRPr="00BA1AF3" w:rsidRDefault="00BA1AF3" w:rsidP="00BA1AF3">
      <w:pPr>
        <w:tabs>
          <w:tab w:val="left" w:pos="7635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sectPr w:rsidR="00BA1AF3" w:rsidRPr="00BA1AF3" w:rsidSect="00857FC7">
      <w:headerReference w:type="default" r:id="rId7"/>
      <w:footerReference w:type="default" r:id="rId8"/>
      <w:pgSz w:w="11900" w:h="16840"/>
      <w:pgMar w:top="0" w:right="1418" w:bottom="188" w:left="1418" w:header="0" w:footer="10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6B6B" w14:textId="77777777" w:rsidR="00A7408A" w:rsidRDefault="00A7408A" w:rsidP="00857FC7">
      <w:r>
        <w:separator/>
      </w:r>
    </w:p>
  </w:endnote>
  <w:endnote w:type="continuationSeparator" w:id="0">
    <w:p w14:paraId="486CF582" w14:textId="77777777" w:rsidR="00A7408A" w:rsidRDefault="00A7408A" w:rsidP="0085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7D7B" w14:textId="77777777" w:rsidR="00857FC7" w:rsidRDefault="00A42F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9 do SWZ – Identyfikator postępowania na miniPortalu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15580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715580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9B4975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715580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715580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715580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9B4975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715580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466F" w14:textId="77777777" w:rsidR="00A7408A" w:rsidRDefault="00A7408A" w:rsidP="00857FC7">
      <w:r>
        <w:separator/>
      </w:r>
    </w:p>
  </w:footnote>
  <w:footnote w:type="continuationSeparator" w:id="0">
    <w:p w14:paraId="2C752C70" w14:textId="77777777" w:rsidR="00A7408A" w:rsidRDefault="00A7408A" w:rsidP="0085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ADD2" w14:textId="77777777" w:rsidR="00857FC7" w:rsidRDefault="00857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52AB22E3" w14:textId="77777777" w:rsidR="00D05633" w:rsidRDefault="00D05633" w:rsidP="00D056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noProof/>
        <w:color w:val="000000"/>
        <w:sz w:val="22"/>
        <w:szCs w:val="22"/>
      </w:rPr>
      <w:drawing>
        <wp:inline distT="0" distB="0" distL="0" distR="0" wp14:anchorId="51071F7E" wp14:editId="19500FB3">
          <wp:extent cx="5755640" cy="1210945"/>
          <wp:effectExtent l="19050" t="0" r="0" b="0"/>
          <wp:docPr id="1" name="Obraz 0" descr="logotypy -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lski Ł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1210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6630E4" w14:textId="77777777" w:rsidR="009B4975" w:rsidRPr="00C9470E" w:rsidRDefault="009B4975" w:rsidP="009B4975">
    <w:pPr>
      <w:spacing w:line="276" w:lineRule="auto"/>
      <w:jc w:val="center"/>
      <w:rPr>
        <w:rFonts w:ascii="Cambria" w:eastAsia="Times New Roman" w:hAnsi="Cambria"/>
        <w:bCs/>
        <w:color w:val="000000"/>
        <w:sz w:val="18"/>
        <w:szCs w:val="18"/>
      </w:rPr>
    </w:pPr>
    <w:r w:rsidRPr="00C9470E">
      <w:rPr>
        <w:rFonts w:ascii="Cambria" w:eastAsia="Times New Roman" w:hAnsi="Cambria"/>
        <w:bCs/>
        <w:i/>
        <w:color w:val="000000"/>
        <w:sz w:val="18"/>
        <w:szCs w:val="18"/>
      </w:rPr>
      <w:t>Postępowanie współfinansowane jest ze środków</w:t>
    </w:r>
    <w:r w:rsidRPr="00C9470E">
      <w:rPr>
        <w:rFonts w:ascii="Cambria" w:eastAsia="Times New Roman" w:hAnsi="Cambria"/>
        <w:bCs/>
        <w:color w:val="000000"/>
        <w:sz w:val="18"/>
        <w:szCs w:val="18"/>
      </w:rPr>
      <w:t>:</w:t>
    </w:r>
  </w:p>
  <w:p w14:paraId="0D6E46D0" w14:textId="77777777" w:rsidR="009B4975" w:rsidRPr="00C9470E" w:rsidRDefault="009B4975" w:rsidP="009B4975">
    <w:pPr>
      <w:spacing w:line="276" w:lineRule="auto"/>
      <w:jc w:val="center"/>
      <w:rPr>
        <w:rFonts w:ascii="Cambria" w:eastAsia="Times New Roman" w:hAnsi="Cambria"/>
        <w:bCs/>
        <w:color w:val="000000"/>
        <w:sz w:val="18"/>
        <w:szCs w:val="18"/>
      </w:rPr>
    </w:pPr>
    <w:r w:rsidRPr="00C9470E">
      <w:rPr>
        <w:rFonts w:ascii="Cambria" w:eastAsia="Times New Roman" w:hAnsi="Cambria"/>
        <w:b/>
        <w:bCs/>
        <w:color w:val="000000"/>
        <w:sz w:val="18"/>
        <w:szCs w:val="18"/>
      </w:rPr>
      <w:t>RZĄDOWY FUNDUSZ POLSKI ŁAD</w:t>
    </w:r>
    <w:r w:rsidRPr="00C9470E">
      <w:rPr>
        <w:rFonts w:ascii="Cambria" w:eastAsia="Times New Roman" w:hAnsi="Cambria"/>
        <w:bCs/>
        <w:color w:val="000000"/>
        <w:sz w:val="18"/>
        <w:szCs w:val="18"/>
      </w:rPr>
      <w:t>: Program Inwestycji Strategicznych</w:t>
    </w:r>
  </w:p>
  <w:p w14:paraId="5A9F64F0" w14:textId="77777777" w:rsidR="009B4975" w:rsidRPr="00D05633" w:rsidRDefault="009B4975" w:rsidP="00D056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  <w:p w14:paraId="2FF0410D" w14:textId="77777777" w:rsidR="00857FC7" w:rsidRDefault="00857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FC7"/>
    <w:rsid w:val="00080D8F"/>
    <w:rsid w:val="00240845"/>
    <w:rsid w:val="002D1849"/>
    <w:rsid w:val="00397C11"/>
    <w:rsid w:val="003B0FB9"/>
    <w:rsid w:val="00431FA2"/>
    <w:rsid w:val="00493E8A"/>
    <w:rsid w:val="00673A3D"/>
    <w:rsid w:val="006C2F74"/>
    <w:rsid w:val="00715580"/>
    <w:rsid w:val="00837FED"/>
    <w:rsid w:val="00857FC7"/>
    <w:rsid w:val="008B280D"/>
    <w:rsid w:val="009269E7"/>
    <w:rsid w:val="009B4975"/>
    <w:rsid w:val="009E779F"/>
    <w:rsid w:val="009F3CBC"/>
    <w:rsid w:val="00A42F80"/>
    <w:rsid w:val="00A7408A"/>
    <w:rsid w:val="00A9064B"/>
    <w:rsid w:val="00BA1AF3"/>
    <w:rsid w:val="00BD09E5"/>
    <w:rsid w:val="00C20D6D"/>
    <w:rsid w:val="00D05633"/>
    <w:rsid w:val="00D201CB"/>
    <w:rsid w:val="00E0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6AE38"/>
  <w15:docId w15:val="{C212985E-E16F-4959-AB53-97193427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cs="Times New Roman"/>
    </w:rPr>
  </w:style>
  <w:style w:type="paragraph" w:styleId="Nagwek1">
    <w:name w:val="heading 1"/>
    <w:basedOn w:val="Normalny1"/>
    <w:next w:val="Normalny1"/>
    <w:rsid w:val="00857F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857F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857F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857FC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857F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857F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57FC7"/>
  </w:style>
  <w:style w:type="table" w:customStyle="1" w:styleId="TableNormal">
    <w:name w:val="Table Normal"/>
    <w:rsid w:val="00857F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57FC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dtytu">
    <w:name w:val="Subtitle"/>
    <w:basedOn w:val="Normalny1"/>
    <w:next w:val="Normalny1"/>
    <w:rsid w:val="00857F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7FC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57FC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pQRX/hcivB+a0ZElDeGxXL9Sg==">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Sławatycze</cp:lastModifiedBy>
  <cp:revision>4</cp:revision>
  <cp:lastPrinted>2022-04-26T12:36:00Z</cp:lastPrinted>
  <dcterms:created xsi:type="dcterms:W3CDTF">2022-04-22T11:43:00Z</dcterms:created>
  <dcterms:modified xsi:type="dcterms:W3CDTF">2022-04-26T12:36:00Z</dcterms:modified>
</cp:coreProperties>
</file>