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0"/>
        </w:rPr>
        <w:t>Sławatycze dn. 07.08.2018r.</w:t>
      </w:r>
    </w:p>
    <w:p>
      <w:pPr>
        <w:pStyle w:val="Normal"/>
        <w:jc w:val="right"/>
        <w:rPr>
          <w:rFonts w:ascii="Calibri" w:hAnsi="Calibri"/>
          <w:sz w:val="20"/>
        </w:rPr>
      </w:pPr>
      <w:r>
        <w:rPr>
          <w:sz w:val="20"/>
        </w:rPr>
      </w:r>
    </w:p>
    <w:tbl>
      <w:tblPr>
        <w:tblW w:w="9645" w:type="dxa"/>
        <w:jc w:val="left"/>
        <w:tblInd w:w="55" w:type="dxa"/>
        <w:tblBorders/>
        <w:tblCellMar>
          <w:top w:w="55" w:type="dxa"/>
          <w:left w:w="55" w:type="dxa"/>
          <w:bottom w:w="55" w:type="dxa"/>
          <w:right w:w="55" w:type="dxa"/>
        </w:tblCellMar>
        <w:tblLook w:firstRow="0" w:noVBand="0" w:lastRow="0" w:firstColumn="0" w:lastColumn="0" w:noHBand="0" w:val="0000"/>
      </w:tblPr>
      <w:tblGrid>
        <w:gridCol w:w="2204"/>
        <w:gridCol w:w="7440"/>
      </w:tblGrid>
      <w:tr>
        <w:trPr/>
        <w:tc>
          <w:tcPr>
            <w:tcW w:w="2204" w:type="dxa"/>
            <w:tcBorders/>
            <w:shd w:fill="auto" w:val="clear"/>
          </w:tcPr>
          <w:p>
            <w:pPr>
              <w:pStyle w:val="Zawartotabeli"/>
              <w:rPr/>
            </w:pPr>
            <w:r>
              <w:rPr/>
              <w:drawing>
                <wp:anchor behindDoc="0" distT="0" distB="3175" distL="0" distR="0" simplePos="0" locked="0" layoutInCell="1" allowOverlap="1" relativeHeight="2">
                  <wp:simplePos x="0" y="0"/>
                  <wp:positionH relativeFrom="column">
                    <wp:posOffset>66040</wp:posOffset>
                  </wp:positionH>
                  <wp:positionV relativeFrom="paragraph">
                    <wp:posOffset>102235</wp:posOffset>
                  </wp:positionV>
                  <wp:extent cx="859155" cy="949325"/>
                  <wp:effectExtent l="0" t="0" r="0" b="0"/>
                  <wp:wrapSquare wrapText="larges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859155" cy="949325"/>
                          </a:xfrm>
                          <a:prstGeom prst="rect">
                            <a:avLst/>
                          </a:prstGeom>
                        </pic:spPr>
                      </pic:pic>
                    </a:graphicData>
                  </a:graphic>
                </wp:anchor>
              </w:drawing>
            </w:r>
          </w:p>
          <w:p>
            <w:pPr>
              <w:pStyle w:val="Zawartotabeli"/>
              <w:rPr/>
            </w:pPr>
            <w:r>
              <w:rPr/>
            </w:r>
          </w:p>
          <w:p>
            <w:pPr>
              <w:pStyle w:val="Zawartotabeli"/>
              <w:rPr/>
            </w:pPr>
            <w:r>
              <w:rPr/>
            </w:r>
          </w:p>
          <w:p>
            <w:pPr>
              <w:pStyle w:val="Zawartotabeli"/>
              <w:rPr/>
            </w:pPr>
            <w:r>
              <w:rPr/>
            </w:r>
          </w:p>
          <w:p>
            <w:pPr>
              <w:pStyle w:val="Zawartotabeli"/>
              <w:rPr/>
            </w:pPr>
            <w:r>
              <w:rPr/>
            </w:r>
          </w:p>
          <w:p>
            <w:pPr>
              <w:pStyle w:val="Zawartotabeli"/>
              <w:rPr/>
            </w:pPr>
            <w:r>
              <w:rPr/>
            </w:r>
          </w:p>
        </w:tc>
        <w:tc>
          <w:tcPr>
            <w:tcW w:w="7440" w:type="dxa"/>
            <w:tcBorders/>
            <w:shd w:fill="auto" w:val="clear"/>
          </w:tcPr>
          <w:p>
            <w:pPr>
              <w:pStyle w:val="Normal"/>
              <w:spacing w:lineRule="auto" w:line="240" w:before="0" w:after="0"/>
              <w:jc w:val="center"/>
              <w:rPr/>
            </w:pPr>
            <w:r>
              <w:rPr>
                <w:b/>
                <w:bCs/>
                <w:sz w:val="28"/>
                <w:szCs w:val="28"/>
              </w:rPr>
              <w:t>GMINA SŁAWATYCZE</w:t>
            </w:r>
          </w:p>
          <w:p>
            <w:pPr>
              <w:pStyle w:val="Normal"/>
              <w:spacing w:lineRule="auto" w:line="240" w:before="0" w:after="0"/>
              <w:jc w:val="center"/>
              <w:rPr/>
            </w:pPr>
            <w:r>
              <w:rPr>
                <w:b/>
                <w:bCs/>
                <w:sz w:val="28"/>
                <w:szCs w:val="28"/>
              </w:rPr>
              <w:t>21-515, Sławatycze woj. Lubelskie</w:t>
            </w:r>
          </w:p>
          <w:p>
            <w:pPr>
              <w:pStyle w:val="Normal"/>
              <w:spacing w:lineRule="auto" w:line="240" w:before="0" w:after="0"/>
              <w:jc w:val="center"/>
              <w:rPr/>
            </w:pPr>
            <w:r>
              <w:rPr>
                <w:b/>
                <w:bCs/>
                <w:sz w:val="28"/>
                <w:szCs w:val="28"/>
                <w:lang w:val="en-US"/>
              </w:rPr>
              <w:t xml:space="preserve">tel.(083) 378 33 58; fax (083) 378 33 13; </w:t>
            </w:r>
            <w:hyperlink r:id="rId3">
              <w:r>
                <w:rPr>
                  <w:rStyle w:val="Czeinternetowe"/>
                  <w:b/>
                  <w:bCs/>
                  <w:sz w:val="28"/>
                  <w:szCs w:val="28"/>
                  <w:lang w:val="en-US"/>
                </w:rPr>
                <w:t>przetargi@slawatycze.pl</w:t>
              </w:r>
            </w:hyperlink>
            <w:r>
              <w:rPr>
                <w:b/>
                <w:bCs/>
                <w:color w:val="000080"/>
                <w:sz w:val="28"/>
                <w:szCs w:val="28"/>
                <w:u w:val="single"/>
                <w:lang w:val="en-US"/>
              </w:rPr>
              <w:t xml:space="preserve"> </w:t>
            </w:r>
          </w:p>
        </w:tc>
      </w:tr>
    </w:tbl>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pPr>
      <w:r>
        <w:rPr>
          <w:bCs/>
          <w:sz w:val="24"/>
          <w:szCs w:val="24"/>
        </w:rPr>
        <w:t>(Znak sprawy</w:t>
      </w:r>
      <w:r>
        <w:rPr>
          <w:b/>
          <w:bCs/>
          <w:sz w:val="24"/>
          <w:szCs w:val="24"/>
        </w:rPr>
        <w:t xml:space="preserve"> : </w:t>
      </w:r>
      <w:r>
        <w:rPr>
          <w:bCs/>
          <w:sz w:val="24"/>
          <w:szCs w:val="24"/>
        </w:rPr>
        <w:t>Z.271.4.2018)</w:t>
      </w:r>
    </w:p>
    <w:p>
      <w:pPr>
        <w:pStyle w:val="Normal"/>
        <w:spacing w:before="0" w:after="0"/>
        <w:jc w:val="right"/>
        <w:rPr>
          <w:rFonts w:ascii="Calibri" w:hAnsi="Calibri"/>
          <w:b/>
          <w:b/>
          <w:bCs/>
          <w:sz w:val="24"/>
          <w:szCs w:val="24"/>
        </w:rPr>
      </w:pPr>
      <w:r>
        <w:rPr>
          <w:b/>
          <w:bCs/>
          <w:sz w:val="24"/>
          <w:szCs w:val="24"/>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b/>
          <w:b/>
          <w:bCs/>
          <w:sz w:val="36"/>
          <w:szCs w:val="24"/>
        </w:rPr>
      </w:pPr>
      <w:r>
        <w:rPr>
          <w:b/>
          <w:bCs/>
          <w:sz w:val="36"/>
          <w:szCs w:val="24"/>
        </w:rPr>
        <w:t>SPECYFIKACJA ISTOTNYCH WARUNKÓW ZAMÓWIENIA</w:t>
      </w:r>
    </w:p>
    <w:p>
      <w:pPr>
        <w:pStyle w:val="Normal"/>
        <w:spacing w:before="0" w:after="0"/>
        <w:jc w:val="center"/>
        <w:rPr>
          <w:rFonts w:ascii="Calibri" w:hAnsi="Calibri"/>
          <w:sz w:val="24"/>
          <w:szCs w:val="24"/>
        </w:rPr>
      </w:pPr>
      <w:r>
        <w:rPr>
          <w:sz w:val="24"/>
          <w:szCs w:val="24"/>
        </w:rPr>
      </w:r>
    </w:p>
    <w:p>
      <w:pPr>
        <w:pStyle w:val="Normal"/>
        <w:jc w:val="center"/>
        <w:rPr>
          <w:rFonts w:ascii="Calibri" w:hAnsi="Calibri"/>
          <w:sz w:val="24"/>
          <w:szCs w:val="24"/>
        </w:rPr>
      </w:pPr>
      <w:r>
        <w:rPr>
          <w:sz w:val="24"/>
          <w:szCs w:val="24"/>
        </w:rPr>
        <w:t>W postępowaniu o udzielenie zamówienia publicznego na:</w:t>
      </w:r>
    </w:p>
    <w:p>
      <w:pPr>
        <w:pStyle w:val="Normal"/>
        <w:jc w:val="center"/>
        <w:rPr>
          <w:rFonts w:ascii="Calibri" w:hAnsi="Calibri"/>
        </w:rPr>
      </w:pPr>
      <w:r>
        <w:rPr/>
      </w:r>
    </w:p>
    <w:p>
      <w:pPr>
        <w:pStyle w:val="Normal"/>
        <w:jc w:val="center"/>
        <w:rPr/>
      </w:pPr>
      <w:r>
        <w:rPr>
          <w:rFonts w:cs="Arial" w:ascii="Arial" w:hAnsi="Arial"/>
          <w:b/>
          <w:sz w:val="24"/>
          <w:szCs w:val="24"/>
        </w:rPr>
        <w:t>„</w:t>
      </w:r>
      <w:r>
        <w:rPr>
          <w:rFonts w:cs="Arial" w:ascii="Arial" w:hAnsi="Arial"/>
          <w:b/>
          <w:sz w:val="24"/>
          <w:szCs w:val="24"/>
        </w:rPr>
        <w:t>Zakup autobusu dostosowanego do przewozu osób niepełnosprawnych”</w:t>
      </w:r>
      <w:r>
        <w:rPr>
          <w:rFonts w:eastAsia="Times New Roman" w:cs="Times New Roman"/>
          <w:b/>
          <w:bCs/>
          <w:i/>
          <w:iCs/>
          <w:sz w:val="24"/>
          <w:szCs w:val="24"/>
          <w:lang w:eastAsia="pl-PL"/>
        </w:rPr>
        <w:t xml:space="preserve"> </w:t>
      </w:r>
    </w:p>
    <w:p>
      <w:pPr>
        <w:pStyle w:val="Normal"/>
        <w:spacing w:lineRule="auto" w:line="240" w:before="0" w:after="0"/>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both"/>
        <w:rPr/>
      </w:pPr>
      <w:r>
        <w:rPr>
          <w:rFonts w:eastAsia="Times New Roman" w:cs="Times New Roman"/>
          <w:bCs/>
          <w:iCs/>
          <w:kern w:val="2"/>
          <w:sz w:val="24"/>
          <w:szCs w:val="24"/>
          <w:lang w:eastAsia="pl-PL"/>
        </w:rPr>
        <w:t xml:space="preserve">finansowanego z projektu w ramach  </w:t>
      </w:r>
      <w:r>
        <w:rPr>
          <w:i/>
        </w:rPr>
        <w:t>„Programu wyrównywania różnic między regionami III</w:t>
      </w:r>
      <w:r>
        <w:rPr>
          <w:rFonts w:eastAsia="Times New Roman" w:cs="Times New Roman"/>
          <w:bCs/>
          <w:iCs/>
          <w:kern w:val="2"/>
          <w:sz w:val="24"/>
          <w:szCs w:val="24"/>
          <w:lang w:eastAsia="pl-PL"/>
        </w:rPr>
        <w:t>” w obszarze D</w:t>
      </w:r>
    </w:p>
    <w:p>
      <w:pPr>
        <w:pStyle w:val="Stopka"/>
        <w:jc w:val="both"/>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t>ZATWIERDZAM</w:t>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t>Wójt Gminy Sławatycze – Grzegorz Kiec</w:t>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t>…………………………………………………………………</w:t>
      </w:r>
      <w:r>
        <w:rPr>
          <w:rFonts w:eastAsia="Times New Roman" w:cs="Times New Roman"/>
          <w:bCs/>
          <w:iCs/>
          <w:kern w:val="2"/>
          <w:sz w:val="24"/>
          <w:szCs w:val="24"/>
          <w:lang w:eastAsia="pl-PL"/>
        </w:rPr>
        <w:t>..</w:t>
      </w:r>
    </w:p>
    <w:p>
      <w:pPr>
        <w:pStyle w:val="Stopka"/>
        <w:jc w:val="center"/>
        <w:rPr>
          <w:rFonts w:ascii="Calibri" w:hAnsi="Calibri" w:eastAsia="Times New Roman" w:cs="Times New Roman"/>
          <w:bCs/>
          <w:i/>
          <w:i/>
          <w:iCs/>
          <w:kern w:val="2"/>
          <w:sz w:val="20"/>
          <w:szCs w:val="20"/>
          <w:lang w:eastAsia="pl-PL"/>
        </w:rPr>
      </w:pPr>
      <w:r>
        <w:rPr>
          <w:rFonts w:eastAsia="Times New Roman" w:cs="Times New Roman"/>
          <w:bCs/>
          <w:i/>
          <w:iCs/>
          <w:kern w:val="2"/>
          <w:sz w:val="20"/>
          <w:szCs w:val="20"/>
          <w:lang w:eastAsia="pl-PL"/>
        </w:rPr>
        <w:t>(podpis kierownika Zamawiającego)</w:t>
      </w:r>
    </w:p>
    <w:p>
      <w:pPr>
        <w:pStyle w:val="Akapitzlist1"/>
        <w:spacing w:before="0" w:after="0"/>
        <w:contextualSpacing/>
        <w:rPr>
          <w:rStyle w:val="Pogrubienie1"/>
          <w:b w:val="false"/>
          <w:b w:val="false"/>
          <w:bCs w:val="false"/>
        </w:rPr>
      </w:pPr>
      <w:r>
        <w:rPr>
          <w:b w:val="false"/>
          <w:bCs w:val="false"/>
        </w:rPr>
      </w:r>
    </w:p>
    <w:p>
      <w:pPr>
        <w:pStyle w:val="Akapitzlist1"/>
        <w:spacing w:before="0" w:after="0"/>
        <w:contextualSpacing/>
        <w:rPr>
          <w:rStyle w:val="Pogrubienie1"/>
          <w:b w:val="false"/>
          <w:b w:val="false"/>
          <w:bCs w:val="false"/>
        </w:rPr>
      </w:pPr>
      <w:r>
        <w:rPr>
          <w:b w:val="false"/>
          <w:bCs w:val="false"/>
        </w:rPr>
      </w:r>
    </w:p>
    <w:p>
      <w:pPr>
        <w:pStyle w:val="Akapitzlist1"/>
        <w:spacing w:before="0" w:after="0"/>
        <w:contextualSpacing/>
        <w:rPr>
          <w:rStyle w:val="Pogrubienie1"/>
          <w:b w:val="false"/>
          <w:b w:val="false"/>
          <w:bCs w:val="false"/>
        </w:rPr>
      </w:pPr>
      <w:r>
        <w:rPr>
          <w:b w:val="false"/>
          <w:bCs w:val="false"/>
        </w:rPr>
      </w:r>
    </w:p>
    <w:p>
      <w:pPr>
        <w:pStyle w:val="Akapitzlist1"/>
        <w:spacing w:before="0" w:after="0"/>
        <w:ind w:left="720" w:hanging="720"/>
        <w:contextualSpacing/>
        <w:jc w:val="center"/>
        <w:rPr/>
      </w:pPr>
      <w:r>
        <w:rPr>
          <w:rFonts w:eastAsia="Times New Roman" w:cs="Times New Roman" w:ascii="Calibri" w:hAnsi="Calibri"/>
          <w:iCs/>
          <w:lang w:eastAsia="pl-PL" w:bidi="ar-SA"/>
        </w:rPr>
        <w:t>Sławatycze, dnia 07</w:t>
      </w:r>
      <w:r>
        <w:rPr>
          <w:rFonts w:eastAsia="Times New Roman" w:cs="Times New Roman" w:ascii="Calibri" w:hAnsi="Calibri" w:asciiTheme="minorHAnsi" w:hAnsiTheme="minorHAnsi"/>
          <w:iCs/>
          <w:lang w:eastAsia="pl-PL" w:bidi="ar-SA"/>
        </w:rPr>
        <w:t>.08.2018r.</w:t>
      </w:r>
    </w:p>
    <w:p>
      <w:pPr>
        <w:pStyle w:val="Normal"/>
        <w:jc w:val="center"/>
        <w:rPr>
          <w:rStyle w:val="Pogrubienie1"/>
          <w:b w:val="false"/>
          <w:b w:val="false"/>
          <w:bCs w:val="false"/>
        </w:rPr>
      </w:pPr>
      <w:r>
        <w:rPr>
          <w:b w:val="false"/>
          <w:bCs w:val="false"/>
        </w:rPr>
      </w:r>
      <w:r>
        <w:br w:type="page"/>
      </w:r>
    </w:p>
    <w:p>
      <w:pPr>
        <w:pStyle w:val="Nagwek1"/>
        <w:rPr/>
      </w:pPr>
      <w:bookmarkStart w:id="0" w:name="_Toc494295230"/>
      <w:bookmarkEnd w:id="0"/>
      <w:r>
        <w:rPr/>
        <w:t>Rozdział 1</w:t>
      </w:r>
    </w:p>
    <w:p>
      <w:pPr>
        <w:pStyle w:val="Nagwek2"/>
        <w:rPr>
          <w:rStyle w:val="Pogrubienie1"/>
          <w:b/>
          <w:b/>
          <w:bCs w:val="false"/>
        </w:rPr>
      </w:pPr>
      <w:bookmarkStart w:id="1" w:name="_Toc494295231"/>
      <w:bookmarkEnd w:id="1"/>
      <w:r>
        <w:rPr/>
        <w:t>POSTANOWIENIA OGÓLNE</w:t>
      </w:r>
    </w:p>
    <w:p>
      <w:pPr>
        <w:pStyle w:val="Akapitzlist1"/>
        <w:numPr>
          <w:ilvl w:val="0"/>
          <w:numId w:val="1"/>
        </w:numPr>
        <w:spacing w:before="0" w:after="0"/>
        <w:ind w:left="0" w:hanging="0"/>
        <w:contextualSpacing/>
        <w:rPr>
          <w:rStyle w:val="Pogrubienie1"/>
          <w:b w:val="false"/>
          <w:b w:val="false"/>
          <w:bCs w:val="false"/>
        </w:rPr>
      </w:pPr>
      <w:r>
        <w:rPr>
          <w:b w:val="false"/>
          <w:bCs w:val="false"/>
        </w:rPr>
      </w:r>
    </w:p>
    <w:p>
      <w:pPr>
        <w:pStyle w:val="Akapitzlist1"/>
        <w:spacing w:lineRule="auto" w:line="360" w:before="0" w:after="0"/>
        <w:ind w:left="0" w:hanging="0"/>
        <w:contextualSpacing/>
        <w:rPr/>
      </w:pPr>
      <w:r>
        <w:rPr>
          <w:rFonts w:cs="Cambria-Bold" w:ascii="Cambria-Bold" w:hAnsi="Cambria-Bold"/>
          <w:b/>
          <w:bCs/>
          <w:color w:val="00000A"/>
        </w:rPr>
        <w:t xml:space="preserve">1.1. </w:t>
      </w:r>
      <w:r>
        <w:rPr>
          <w:rFonts w:cs="ArialNarrow-Bold" w:ascii="ArialNarrow-Bold" w:hAnsi="ArialNarrow-Bold"/>
          <w:b/>
          <w:bCs/>
          <w:color w:val="00000A"/>
        </w:rPr>
        <w:t>Nazwa oraz adres Zamawiającego.</w:t>
      </w:r>
    </w:p>
    <w:p>
      <w:pPr>
        <w:pStyle w:val="Akapitzlist1"/>
        <w:numPr>
          <w:ilvl w:val="0"/>
          <w:numId w:val="1"/>
        </w:numPr>
        <w:spacing w:before="0" w:after="0"/>
        <w:ind w:left="426" w:hanging="0"/>
        <w:contextualSpacing/>
        <w:rPr>
          <w:rFonts w:ascii="Arial" w:hAnsi="Arial" w:cs="Arial"/>
          <w:sz w:val="22"/>
          <w:szCs w:val="22"/>
        </w:rPr>
      </w:pPr>
      <w:r>
        <w:rPr>
          <w:rFonts w:cs="Arial" w:ascii="Arial" w:hAnsi="Arial"/>
          <w:b/>
          <w:sz w:val="22"/>
          <w:szCs w:val="22"/>
        </w:rPr>
        <w:t>Gmina  Sławatycze</w:t>
        <w:br/>
        <w:t>ul. Rynek 14</w:t>
      </w:r>
      <w:r>
        <w:rPr>
          <w:rFonts w:cs="Arial" w:ascii="Arial" w:hAnsi="Arial"/>
          <w:sz w:val="22"/>
          <w:szCs w:val="22"/>
        </w:rPr>
        <w:br/>
        <w:t>21-515 Sławatycze</w:t>
        <w:br/>
      </w:r>
      <w:r>
        <w:rPr>
          <w:rFonts w:cs="Arial" w:ascii="Arial" w:hAnsi="Arial"/>
          <w:bCs/>
          <w:sz w:val="22"/>
          <w:szCs w:val="22"/>
        </w:rPr>
        <w:t>tel.(083) 378 33 58;</w:t>
      </w:r>
    </w:p>
    <w:p>
      <w:pPr>
        <w:pStyle w:val="Akapitzlist1"/>
        <w:numPr>
          <w:ilvl w:val="0"/>
          <w:numId w:val="1"/>
        </w:numPr>
        <w:spacing w:before="0" w:after="0"/>
        <w:ind w:left="426" w:hanging="0"/>
        <w:contextualSpacing/>
        <w:rPr>
          <w:rFonts w:ascii="Arial" w:hAnsi="Arial" w:cs="Arial"/>
          <w:sz w:val="22"/>
          <w:szCs w:val="22"/>
        </w:rPr>
      </w:pPr>
      <w:r>
        <w:rPr>
          <w:rFonts w:cs="Arial" w:ascii="Arial" w:hAnsi="Arial"/>
          <w:bCs/>
          <w:sz w:val="22"/>
          <w:szCs w:val="22"/>
        </w:rPr>
        <w:t>fax (083) 378 33 13;</w:t>
      </w:r>
    </w:p>
    <w:p>
      <w:pPr>
        <w:pStyle w:val="Tretekstu"/>
        <w:spacing w:lineRule="auto" w:line="240" w:before="0" w:after="0"/>
        <w:ind w:left="426" w:hanging="0"/>
        <w:rPr>
          <w:rStyle w:val="Wyrnienie"/>
          <w:rFonts w:ascii="Arial" w:hAnsi="Arial" w:cs="Arial"/>
          <w:bCs/>
          <w:i w:val="false"/>
          <w:i w:val="false"/>
          <w:iCs w:val="false"/>
          <w:color w:val="000000"/>
          <w:sz w:val="22"/>
          <w:szCs w:val="22"/>
        </w:rPr>
      </w:pPr>
      <w:r>
        <w:rPr>
          <w:rStyle w:val="Wyrnienie"/>
          <w:rFonts w:cs="Arial" w:ascii="Arial" w:hAnsi="Arial"/>
          <w:bCs/>
          <w:i w:val="false"/>
          <w:color w:val="000000"/>
          <w:sz w:val="22"/>
          <w:szCs w:val="22"/>
        </w:rPr>
        <w:t>NIP: 537 23 49</w:t>
      </w:r>
      <w:r>
        <w:rPr>
          <w:rStyle w:val="Wyrnienie"/>
          <w:rFonts w:cs="Arial" w:ascii="Arial" w:hAnsi="Arial"/>
          <w:bCs/>
          <w:i w:val="false"/>
          <w:iCs w:val="false"/>
          <w:color w:val="000000"/>
          <w:sz w:val="22"/>
          <w:szCs w:val="22"/>
        </w:rPr>
        <w:t> </w:t>
      </w:r>
      <w:r>
        <w:rPr>
          <w:rStyle w:val="Wyrnienie"/>
          <w:rFonts w:cs="Arial" w:ascii="Arial" w:hAnsi="Arial"/>
          <w:bCs/>
          <w:i w:val="false"/>
          <w:color w:val="000000"/>
          <w:sz w:val="22"/>
          <w:szCs w:val="22"/>
        </w:rPr>
        <w:t>492, REGON:</w:t>
      </w:r>
      <w:r>
        <w:rPr>
          <w:rFonts w:cs="Arial" w:ascii="Arial" w:hAnsi="Arial"/>
        </w:rPr>
        <w:t xml:space="preserve"> 030237701</w:t>
      </w:r>
    </w:p>
    <w:p>
      <w:pPr>
        <w:pStyle w:val="Akapitzlist1"/>
        <w:numPr>
          <w:ilvl w:val="0"/>
          <w:numId w:val="1"/>
        </w:numPr>
        <w:spacing w:before="0" w:after="0"/>
        <w:ind w:left="426" w:hanging="0"/>
        <w:contextualSpacing/>
        <w:rPr/>
      </w:pPr>
      <w:r>
        <w:rPr>
          <w:rFonts w:cs="Arial" w:ascii="Arial" w:hAnsi="Arial"/>
          <w:color w:val="00000A"/>
          <w:sz w:val="22"/>
          <w:szCs w:val="22"/>
        </w:rPr>
        <w:t xml:space="preserve">Adres poczty elektronicznej: </w:t>
      </w:r>
      <w:hyperlink r:id="rId4">
        <w:r>
          <w:rPr>
            <w:rStyle w:val="Czeinternetowe"/>
            <w:rFonts w:cs="Arial" w:ascii="Arial" w:hAnsi="Arial"/>
            <w:bCs/>
            <w:sz w:val="22"/>
            <w:szCs w:val="22"/>
          </w:rPr>
          <w:t>przetargi@slawatycze.pl</w:t>
        </w:r>
      </w:hyperlink>
    </w:p>
    <w:p>
      <w:pPr>
        <w:pStyle w:val="Akapitzlist1"/>
        <w:numPr>
          <w:ilvl w:val="0"/>
          <w:numId w:val="1"/>
        </w:numPr>
        <w:spacing w:before="0" w:after="0"/>
        <w:ind w:left="426" w:hanging="0"/>
        <w:contextualSpacing/>
        <w:jc w:val="both"/>
        <w:rPr/>
      </w:pPr>
      <w:r>
        <w:rPr>
          <w:rFonts w:cs="Arial" w:ascii="Arial" w:hAnsi="Arial"/>
          <w:color w:val="00000A"/>
          <w:sz w:val="22"/>
          <w:szCs w:val="22"/>
        </w:rPr>
        <w:t>Strona internetowa:</w:t>
      </w:r>
      <w:r>
        <w:rPr>
          <w:rFonts w:cs="Arial" w:ascii="Arial" w:hAnsi="Arial"/>
          <w:color w:val="000000"/>
          <w:sz w:val="22"/>
          <w:szCs w:val="22"/>
        </w:rPr>
        <w:t xml:space="preserve"> </w:t>
      </w:r>
      <w:hyperlink r:id="rId5" w:tgtFrame="_blank">
        <w:r>
          <w:rPr>
            <w:rStyle w:val="Czeinternetowe"/>
            <w:rFonts w:cs="Arial" w:ascii="Arial" w:hAnsi="Arial"/>
            <w:bCs/>
            <w:sz w:val="22"/>
            <w:szCs w:val="22"/>
          </w:rPr>
          <w:t>www.slawatycze.biuletyn.net</w:t>
        </w:r>
      </w:hyperlink>
    </w:p>
    <w:p>
      <w:pPr>
        <w:pStyle w:val="Akapitzlist1"/>
        <w:numPr>
          <w:ilvl w:val="0"/>
          <w:numId w:val="1"/>
        </w:numPr>
        <w:spacing w:before="0" w:after="0"/>
        <w:ind w:left="426" w:hanging="0"/>
        <w:contextualSpacing/>
        <w:jc w:val="both"/>
        <w:rPr>
          <w:rFonts w:ascii="Arial" w:hAnsi="Arial" w:cs="Arial"/>
          <w:color w:val="00000A"/>
          <w:sz w:val="22"/>
          <w:szCs w:val="22"/>
          <w:u w:val="none"/>
        </w:rPr>
      </w:pPr>
      <w:r>
        <w:rPr>
          <w:rFonts w:cs="Arial" w:ascii="Arial" w:hAnsi="Arial"/>
          <w:color w:val="00000A"/>
          <w:sz w:val="22"/>
          <w:szCs w:val="22"/>
          <w:u w:val="none"/>
        </w:rPr>
      </w:r>
    </w:p>
    <w:p>
      <w:pPr>
        <w:pStyle w:val="Akapitzlist1"/>
        <w:numPr>
          <w:ilvl w:val="0"/>
          <w:numId w:val="1"/>
        </w:numPr>
        <w:spacing w:before="0" w:after="0"/>
        <w:ind w:left="426" w:hanging="0"/>
        <w:contextualSpacing/>
        <w:jc w:val="both"/>
        <w:rPr>
          <w:rFonts w:ascii="Arial" w:hAnsi="Arial" w:cs="Arial"/>
          <w:sz w:val="22"/>
          <w:szCs w:val="22"/>
        </w:rPr>
      </w:pPr>
      <w:r>
        <w:rPr>
          <w:rFonts w:cs="Arial" w:ascii="Arial" w:hAnsi="Arial"/>
          <w:color w:val="000000"/>
        </w:rPr>
        <w:t>Godziny urzędowania od poniedziałku do piątku w godzinach pracy urzędu tj. od godz. 7.30 do 15.30 od poniedziałku do piątku</w:t>
      </w:r>
    </w:p>
    <w:p>
      <w:pPr>
        <w:pStyle w:val="Akapitzlist1"/>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numPr>
          <w:ilvl w:val="0"/>
          <w:numId w:val="1"/>
        </w:numPr>
        <w:spacing w:lineRule="auto" w:line="360" w:before="0" w:after="0"/>
        <w:ind w:left="426" w:hanging="426"/>
        <w:contextualSpacing/>
        <w:rPr>
          <w:rFonts w:ascii="ArialNarrow-Bold" w:hAnsi="ArialNarrow-Bold" w:cs="ArialNarrow-Bold"/>
          <w:b/>
          <w:b/>
          <w:bCs/>
          <w:color w:val="00000A"/>
          <w:sz w:val="24"/>
          <w:szCs w:val="24"/>
        </w:rPr>
      </w:pPr>
      <w:r>
        <w:rPr>
          <w:rFonts w:cs="Cambria-Bold" w:ascii="Cambria-Bold" w:hAnsi="Cambria-Bold"/>
          <w:b/>
          <w:bCs/>
          <w:color w:val="00000A"/>
          <w:sz w:val="24"/>
          <w:szCs w:val="24"/>
        </w:rPr>
        <w:t xml:space="preserve">1.2. </w:t>
      </w:r>
      <w:r>
        <w:rPr>
          <w:rFonts w:cs="ArialNarrow-Bold" w:ascii="ArialNarrow-Bold" w:hAnsi="ArialNarrow-Bold"/>
          <w:b/>
          <w:bCs/>
          <w:color w:val="00000A"/>
          <w:sz w:val="24"/>
          <w:szCs w:val="24"/>
        </w:rPr>
        <w:t>Podstawa prawna udzielenia zamówienia.</w:t>
      </w:r>
    </w:p>
    <w:p>
      <w:pPr>
        <w:pStyle w:val="ListParagraph"/>
        <w:numPr>
          <w:ilvl w:val="0"/>
          <w:numId w:val="1"/>
        </w:numPr>
        <w:spacing w:lineRule="auto" w:line="360" w:before="0" w:after="0"/>
        <w:ind w:left="426" w:hanging="0"/>
        <w:contextualSpacing/>
        <w:jc w:val="both"/>
        <w:rPr>
          <w:rFonts w:ascii="ArialNarrow-Bold" w:hAnsi="ArialNarrow-Bold" w:cs="ArialNarrow-Bold"/>
          <w:b/>
          <w:b/>
          <w:bCs/>
          <w:color w:val="00000A"/>
        </w:rPr>
      </w:pPr>
      <w:r>
        <w:rPr>
          <w:rFonts w:cs="ArialNarrow" w:ascii="ArialNarrow" w:hAnsi="ArialNarrow"/>
          <w:color w:val="00000A"/>
        </w:rPr>
        <w:t>Postępowanie o udzielenie zamówienia publicznego prowadzone jest w trybie przetargu nieograniczonego o wartości szacunkowej nieprzekraczającej kwoty określonej w przepisach wydanych na podstawie art. 11 ust. 8 ustawy, zgodnie z art. 39 ustawy z dnia 29 stycznia 2004r. Prawo zamówień publicznych t.j. (Dz. U. z 2015r. poz. 2164 ze zmianami)</w:t>
      </w:r>
    </w:p>
    <w:p>
      <w:pPr>
        <w:pStyle w:val="Normal"/>
        <w:spacing w:lineRule="auto" w:line="360" w:before="0" w:after="0"/>
        <w:rPr>
          <w:rFonts w:ascii="ArialNarrow-Bold" w:hAnsi="ArialNarrow-Bold" w:cs="ArialNarrow-Bold"/>
          <w:b/>
          <w:b/>
          <w:bCs/>
          <w:color w:val="00000A"/>
        </w:rPr>
      </w:pPr>
      <w:r>
        <w:rPr>
          <w:rFonts w:cs="Cambria-Bold" w:ascii="Cambria-Bold" w:hAnsi="Cambria-Bold"/>
          <w:b/>
          <w:bCs/>
          <w:color w:val="00000A"/>
        </w:rPr>
        <w:t xml:space="preserve">1.3. </w:t>
      </w:r>
      <w:r>
        <w:rPr>
          <w:rFonts w:cs="ArialNarrow-Bold" w:ascii="ArialNarrow-Bold" w:hAnsi="ArialNarrow-Bold"/>
          <w:b/>
          <w:bCs/>
          <w:color w:val="00000A"/>
        </w:rPr>
        <w:t>Wartość zamówienia.</w:t>
      </w:r>
    </w:p>
    <w:p>
      <w:pPr>
        <w:pStyle w:val="ListParagraph"/>
        <w:numPr>
          <w:ilvl w:val="0"/>
          <w:numId w:val="1"/>
        </w:numPr>
        <w:spacing w:lineRule="auto" w:line="360" w:before="0" w:after="0"/>
        <w:ind w:left="426" w:hanging="0"/>
        <w:contextualSpacing/>
        <w:jc w:val="both"/>
        <w:rPr>
          <w:rFonts w:ascii="ArialNarrow" w:hAnsi="ArialNarrow" w:cs="ArialNarrow"/>
          <w:color w:val="00000A"/>
        </w:rPr>
      </w:pPr>
      <w:r>
        <w:rPr>
          <w:rFonts w:cs="ArialNarrow" w:ascii="ArialNarrow" w:hAnsi="ArialNarrow"/>
          <w:color w:val="00000A"/>
        </w:rPr>
        <w:t>Wartość zamówienia nie przekracza równowartości kwoty określonej w przepisach wydanych na podstawie art. 11 ust. 8 ustawy z dnia 29 stycznia 2004 r. Prawo zamówień publicznych w odniesieniu do dostaw i usług lub robót budowlanych.</w:t>
      </w:r>
    </w:p>
    <w:p>
      <w:pPr>
        <w:pStyle w:val="ListParagraph"/>
        <w:numPr>
          <w:ilvl w:val="0"/>
          <w:numId w:val="1"/>
        </w:numPr>
        <w:spacing w:lineRule="auto" w:line="360" w:before="0" w:after="0"/>
        <w:ind w:left="426" w:hanging="426"/>
        <w:contextualSpacing/>
        <w:rPr>
          <w:rFonts w:ascii="ArialNarrow-Bold" w:hAnsi="ArialNarrow-Bold" w:cs="ArialNarrow-Bold"/>
          <w:b/>
          <w:b/>
          <w:bCs/>
          <w:color w:val="00000A"/>
        </w:rPr>
      </w:pPr>
      <w:r>
        <w:rPr>
          <w:rFonts w:cs="Cambria-Bold" w:ascii="Cambria-Bold" w:hAnsi="Cambria-Bold"/>
          <w:b/>
          <w:bCs/>
          <w:color w:val="00000A"/>
        </w:rPr>
        <w:t xml:space="preserve">1.4. </w:t>
      </w:r>
      <w:r>
        <w:rPr>
          <w:rFonts w:cs="ArialNarrow-Bold" w:ascii="ArialNarrow-Bold" w:hAnsi="ArialNarrow-Bold"/>
          <w:b/>
          <w:bCs/>
          <w:color w:val="00000A"/>
        </w:rPr>
        <w:t>Słownik.</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Użyte w niniejszej Specyfikacji istotnych warunków zamówienia (oraz w załącznikach) terminy</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mają następujące znaczenie:</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1) „</w:t>
      </w:r>
      <w:r>
        <w:rPr>
          <w:rFonts w:cs="ArialNarrow-Bold" w:ascii="ArialNarrow-Bold" w:hAnsi="ArialNarrow-Bold"/>
          <w:b/>
          <w:bCs/>
          <w:color w:val="00000A"/>
        </w:rPr>
        <w:t>ustawa</w:t>
      </w:r>
      <w:r>
        <w:rPr>
          <w:rFonts w:cs="ArialNarrow" w:ascii="ArialNarrow" w:hAnsi="ArialNarrow"/>
          <w:color w:val="00000A"/>
        </w:rPr>
        <w:t>” – ustawa z dnia 29 stycznia 2004 r. Prawo zamówień publicznych</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(Dz. U. z 2015 r., poz. 2164 z późn. zm.),</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2) „</w:t>
      </w:r>
      <w:r>
        <w:rPr>
          <w:rFonts w:cs="ArialNarrow-Bold" w:ascii="ArialNarrow-Bold" w:hAnsi="ArialNarrow-Bold"/>
          <w:b/>
          <w:bCs/>
          <w:color w:val="00000A"/>
        </w:rPr>
        <w:t>SIWZ</w:t>
      </w:r>
      <w:r>
        <w:rPr>
          <w:rFonts w:cs="ArialNarrow" w:ascii="ArialNarrow" w:hAnsi="ArialNarrow"/>
          <w:color w:val="00000A"/>
        </w:rPr>
        <w:t>” – niniejsza Specyfikacja Istotnych Warunków Zamówienia,</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3) „</w:t>
      </w:r>
      <w:r>
        <w:rPr>
          <w:rFonts w:cs="ArialNarrow-Bold" w:ascii="ArialNarrow-Bold" w:hAnsi="ArialNarrow-Bold"/>
          <w:b/>
          <w:bCs/>
          <w:color w:val="00000A"/>
        </w:rPr>
        <w:t>zamówienie</w:t>
      </w:r>
      <w:r>
        <w:rPr>
          <w:rFonts w:cs="ArialNarrow" w:ascii="ArialNarrow" w:hAnsi="ArialNarrow"/>
          <w:color w:val="00000A"/>
        </w:rPr>
        <w:t>” – zamówienie publiczne, którego przedmiot został opisany w Rozdziale 2 niniejszej SIWZ,</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4) „</w:t>
      </w:r>
      <w:r>
        <w:rPr>
          <w:rFonts w:cs="ArialNarrow-Bold" w:ascii="ArialNarrow-Bold" w:hAnsi="ArialNarrow-Bold"/>
          <w:b/>
          <w:bCs/>
          <w:color w:val="00000A"/>
        </w:rPr>
        <w:t>postępowanie</w:t>
      </w:r>
      <w:r>
        <w:rPr>
          <w:rFonts w:cs="ArialNarrow" w:ascii="ArialNarrow" w:hAnsi="ArialNarrow"/>
          <w:color w:val="00000A"/>
        </w:rPr>
        <w:t>” – postępowanie o udzielenie zamówienia publicznego, którego dotyczy niniejsza SIWZ,</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5) „</w:t>
      </w:r>
      <w:r>
        <w:rPr>
          <w:rFonts w:cs="ArialNarrow-Bold" w:ascii="ArialNarrow-Bold" w:hAnsi="ArialNarrow-Bold"/>
          <w:b/>
          <w:bCs/>
          <w:color w:val="00000A"/>
        </w:rPr>
        <w:t>Zamawiający</w:t>
      </w:r>
      <w:r>
        <w:rPr>
          <w:rFonts w:cs="ArialNarrow" w:ascii="ArialNarrow" w:hAnsi="ArialNarrow"/>
          <w:color w:val="00000A"/>
        </w:rPr>
        <w:t>” – Gmina Sławatycze.</w:t>
      </w:r>
    </w:p>
    <w:p>
      <w:pPr>
        <w:pStyle w:val="ListParagraph"/>
        <w:numPr>
          <w:ilvl w:val="0"/>
          <w:numId w:val="1"/>
        </w:numPr>
        <w:spacing w:lineRule="auto" w:line="360" w:before="0" w:after="0"/>
        <w:ind w:left="426" w:hanging="426"/>
        <w:contextualSpacing/>
        <w:rPr/>
      </w:pPr>
      <w:r>
        <w:rPr>
          <w:rFonts w:cs="Cambria-Bold" w:ascii="Cambria-Bold" w:hAnsi="Cambria-Bold"/>
          <w:b/>
          <w:bCs/>
          <w:color w:val="00000A"/>
        </w:rPr>
        <w:t xml:space="preserve">1.5. </w:t>
      </w:r>
      <w:r>
        <w:rPr>
          <w:rFonts w:cs="ArialNarrow" w:ascii="ArialNarrow" w:hAnsi="ArialNarrow"/>
          <w:color w:val="00000A"/>
        </w:rPr>
        <w:t xml:space="preserve">Wykonawca powinien dokładnie zapoznać się z niniejszą SIWZ i złożyć ofertę zgodnie z jej </w:t>
      </w:r>
      <w:r>
        <w:rPr>
          <w:rFonts w:cs="ArialNarrow" w:ascii="ArialNarrow" w:hAnsi="ArialNarrow"/>
          <w:color w:val="00000A"/>
          <w:sz w:val="24"/>
          <w:szCs w:val="24"/>
        </w:rPr>
        <w:t>wymaganiami.</w:t>
      </w:r>
    </w:p>
    <w:p>
      <w:pPr>
        <w:pStyle w:val="ListParagraph"/>
        <w:widowControl/>
        <w:numPr>
          <w:ilvl w:val="0"/>
          <w:numId w:val="0"/>
        </w:numPr>
        <w:spacing w:lineRule="auto" w:line="360" w:before="0" w:after="0"/>
        <w:ind w:left="426" w:hanging="426"/>
        <w:contextualSpacing/>
        <w:jc w:val="left"/>
        <w:rPr>
          <w:rFonts w:ascii="ArialNarrow" w:hAnsi="ArialNarrow" w:cs="ArialNarrow"/>
          <w:color w:val="00000A"/>
          <w:sz w:val="24"/>
          <w:szCs w:val="24"/>
        </w:rPr>
      </w:pPr>
      <w:r>
        <w:rPr>
          <w:rFonts w:cs="ArialNarrow" w:ascii="ArialNarrow" w:hAnsi="ArialNarrow"/>
          <w:color w:val="00000A"/>
          <w:sz w:val="24"/>
          <w:szCs w:val="24"/>
        </w:rPr>
      </w:r>
      <w:r>
        <w:br w:type="page"/>
      </w:r>
    </w:p>
    <w:p>
      <w:pPr>
        <w:pStyle w:val="Nagwek1"/>
        <w:rPr/>
      </w:pPr>
      <w:bookmarkStart w:id="2" w:name="_Toc494295232"/>
      <w:bookmarkEnd w:id="2"/>
      <w:r>
        <w:rPr/>
        <w:t>Rozdział 2</w:t>
      </w:r>
    </w:p>
    <w:p>
      <w:pPr>
        <w:pStyle w:val="Nagwek2"/>
        <w:rPr/>
      </w:pPr>
      <w:bookmarkStart w:id="3" w:name="_Toc494295233"/>
      <w:bookmarkEnd w:id="3"/>
      <w:r>
        <w:rPr/>
        <w:t>OPIS PRZEDMIOTU ZAMÓWIENIA</w:t>
      </w:r>
    </w:p>
    <w:p>
      <w:pPr>
        <w:pStyle w:val="Normal"/>
        <w:spacing w:lineRule="auto" w:line="240" w:before="0" w:after="0"/>
        <w:rPr>
          <w:rFonts w:ascii="Cambria-Bold" w:hAnsi="Cambria-Bold" w:cs="Cambria-Bold"/>
          <w:b/>
          <w:b/>
          <w:bCs/>
          <w:color w:val="00000A"/>
          <w:sz w:val="24"/>
          <w:szCs w:val="24"/>
        </w:rPr>
      </w:pPr>
      <w:r>
        <w:rPr>
          <w:rFonts w:cs="Cambria-Bold" w:ascii="Cambria-Bold" w:hAnsi="Cambria-Bold"/>
          <w:b/>
          <w:bCs/>
          <w:color w:val="00000A"/>
          <w:sz w:val="24"/>
          <w:szCs w:val="24"/>
        </w:rPr>
      </w:r>
    </w:p>
    <w:p>
      <w:pPr>
        <w:pStyle w:val="Normal"/>
        <w:spacing w:lineRule="auto" w:line="240" w:before="0" w:after="0"/>
        <w:rPr>
          <w:rFonts w:ascii="Arial" w:hAnsi="Arial" w:cs="Arial"/>
          <w:sz w:val="24"/>
          <w:szCs w:val="24"/>
        </w:rPr>
      </w:pPr>
      <w:r>
        <w:rPr>
          <w:rFonts w:cs="Arial" w:ascii="Arial" w:hAnsi="Arial"/>
          <w:b/>
          <w:bCs/>
          <w:color w:val="00000A"/>
          <w:sz w:val="24"/>
          <w:szCs w:val="24"/>
        </w:rPr>
        <w:t xml:space="preserve">2.1. </w:t>
      </w:r>
      <w:r>
        <w:rPr>
          <w:rFonts w:cs="Arial" w:ascii="Arial" w:hAnsi="Arial"/>
          <w:sz w:val="24"/>
          <w:szCs w:val="24"/>
        </w:rPr>
        <w:t>Przedmiotem zamówienia jest :</w:t>
      </w:r>
    </w:p>
    <w:p>
      <w:pPr>
        <w:pStyle w:val="Normal"/>
        <w:spacing w:lineRule="auto" w:line="240" w:before="0" w:after="0"/>
        <w:jc w:val="center"/>
        <w:rPr>
          <w:rStyle w:val="FontStyle22"/>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val="false"/>
          <w:b w:val="false"/>
          <w:bCs w:val="false"/>
          <w:sz w:val="20"/>
          <w:szCs w:val="20"/>
        </w:rPr>
      </w:pPr>
      <w:r>
        <w:rPr>
          <w:rStyle w:val="FontStyle22"/>
          <w:rFonts w:cs="Arial" w:ascii="Arial" w:hAnsi="Arial"/>
          <w:b/>
          <w:bCs w:val="false"/>
          <w:sz w:val="24"/>
          <w:szCs w:val="24"/>
        </w:rPr>
        <w:t>Zakup autobusu dostosowanego do przewozu osób niepełnosprawnych</w:t>
      </w:r>
    </w:p>
    <w:p>
      <w:pPr>
        <w:pStyle w:val="Normal"/>
        <w:spacing w:lineRule="auto" w:line="240" w:before="0" w:after="0"/>
        <w:rPr>
          <w:rFonts w:ascii="ArialNarrow" w:hAnsi="ArialNarrow" w:cs="ArialNarrow"/>
          <w:sz w:val="24"/>
          <w:szCs w:val="24"/>
        </w:rPr>
      </w:pPr>
      <w:r>
        <w:rPr>
          <w:rFonts w:cs="ArialNarrow" w:ascii="ArialNarrow" w:hAnsi="ArialNarrow"/>
          <w:sz w:val="24"/>
          <w:szCs w:val="24"/>
        </w:rPr>
      </w:r>
    </w:p>
    <w:p>
      <w:pPr>
        <w:pStyle w:val="Normal"/>
        <w:spacing w:lineRule="auto" w:line="360" w:before="0" w:after="0"/>
        <w:jc w:val="both"/>
        <w:rPr/>
      </w:pPr>
      <w:r>
        <w:rPr>
          <w:rFonts w:cs="Arial" w:ascii="Arial" w:hAnsi="Arial"/>
        </w:rPr>
        <w:t>Oferowany samochód ma być fabrycznie nowy, nieużywany oraz nieeksponowany na wystawach lub imprezach targowych, sprawny technicznie, bezpieczny, kompletny i gotowy do pracy, wyprodukowany nie wcześniej niż w I półroczu 2018r., a także musi spełniać wymagania techniczno-funkcjonalne wyszczególnione w opisie przedmiotu zamówienia.</w:t>
      </w:r>
    </w:p>
    <w:p>
      <w:pPr>
        <w:pStyle w:val="Normal"/>
        <w:shd w:val="clear" w:color="auto" w:fill="FFFFFF" w:themeFill="background1"/>
        <w:spacing w:lineRule="auto" w:line="360" w:beforeAutospacing="1" w:afterAutospacing="1"/>
        <w:jc w:val="both"/>
        <w:rPr/>
      </w:pPr>
      <w:r>
        <w:rPr>
          <w:rFonts w:cs="Arial" w:ascii="Arial" w:hAnsi="Arial"/>
        </w:rPr>
        <w:t xml:space="preserve">Wykonawca udzieli gwarancji  i zapewni  serwis </w:t>
      </w:r>
      <w:r>
        <w:rPr>
          <w:rFonts w:cs="Arial" w:ascii="Arial" w:hAnsi="Arial"/>
          <w:shd w:fill="auto" w:val="clear"/>
        </w:rPr>
        <w:t>gwarancyjny na oferowany sprzęt zgodnie z zapisami zawartymi we wzorze umowy (</w:t>
      </w:r>
      <w:r>
        <w:rPr>
          <w:rFonts w:cs="Arial" w:ascii="Arial" w:hAnsi="Arial"/>
          <w:b/>
          <w:bCs/>
          <w:shd w:fill="auto" w:val="clear"/>
        </w:rPr>
        <w:t>załącznik nr 2 do SIWZ</w:t>
      </w:r>
      <w:r>
        <w:rPr>
          <w:rFonts w:cs="Arial" w:ascii="Arial" w:hAnsi="Arial"/>
          <w:shd w:fill="auto" w:val="clear"/>
        </w:rPr>
        <w:t>).</w:t>
      </w:r>
    </w:p>
    <w:p>
      <w:pPr>
        <w:pStyle w:val="Normal"/>
        <w:spacing w:lineRule="auto" w:line="360" w:before="0" w:after="0"/>
        <w:rPr/>
      </w:pPr>
      <w:r>
        <w:rPr>
          <w:rFonts w:cs="Arial" w:ascii="Arial" w:hAnsi="Arial"/>
          <w:b/>
          <w:bCs/>
          <w:color w:val="00000A"/>
        </w:rPr>
        <w:t xml:space="preserve">2.2. </w:t>
      </w:r>
      <w:r>
        <w:rPr>
          <w:rFonts w:cs="Arial" w:ascii="Arial" w:hAnsi="Arial"/>
          <w:b w:val="false"/>
          <w:bCs w:val="false"/>
          <w:color w:val="00000A"/>
        </w:rPr>
        <w:t>S</w:t>
      </w:r>
      <w:r>
        <w:rPr>
          <w:rFonts w:cs="Arial" w:ascii="Arial" w:hAnsi="Arial"/>
          <w:color w:val="000000"/>
        </w:rPr>
        <w:t xml:space="preserve">pecyfikację  i zakres przedmiotowy stanowi  – </w:t>
      </w:r>
      <w:r>
        <w:rPr>
          <w:rFonts w:cs="Arial" w:ascii="Arial" w:hAnsi="Arial"/>
          <w:b/>
          <w:bCs/>
          <w:color w:val="000000"/>
        </w:rPr>
        <w:t>Załącznik Nr 1 do SIWZ.</w:t>
      </w:r>
    </w:p>
    <w:p>
      <w:pPr>
        <w:pStyle w:val="Normal"/>
        <w:spacing w:lineRule="auto" w:line="360" w:before="0" w:after="0"/>
        <w:rPr>
          <w:rFonts w:ascii="Arial" w:hAnsi="Arial" w:cs="Arial"/>
          <w:b/>
          <w:b/>
          <w:bCs/>
          <w:color w:val="000000"/>
        </w:rPr>
      </w:pPr>
      <w:r>
        <w:rPr>
          <w:rFonts w:cs="Arial" w:ascii="Arial" w:hAnsi="Arial"/>
          <w:b/>
          <w:bCs/>
          <w:color w:val="000000"/>
        </w:rPr>
      </w:r>
    </w:p>
    <w:p>
      <w:pPr>
        <w:pStyle w:val="Normal"/>
        <w:spacing w:lineRule="auto" w:line="360" w:before="0" w:after="0"/>
        <w:rPr>
          <w:rFonts w:ascii="Arial" w:hAnsi="Arial" w:eastAsia="Calibri" w:cs="Arial"/>
          <w:b/>
          <w:b/>
          <w:bCs/>
          <w:color w:val="00000A"/>
          <w:kern w:val="0"/>
          <w:sz w:val="22"/>
          <w:szCs w:val="22"/>
          <w:lang w:val="pl-PL" w:eastAsia="en-US" w:bidi="ar-SA"/>
        </w:rPr>
      </w:pPr>
      <w:r>
        <w:rPr>
          <w:rFonts w:eastAsia="Calibri" w:cs="Arial" w:ascii="Arial" w:hAnsi="Arial"/>
          <w:b/>
          <w:bCs/>
          <w:color w:val="00000A"/>
          <w:kern w:val="0"/>
          <w:sz w:val="22"/>
          <w:szCs w:val="22"/>
          <w:lang w:val="pl-PL" w:eastAsia="en-US" w:bidi="ar-SA"/>
        </w:rPr>
      </w:r>
    </w:p>
    <w:p>
      <w:pPr>
        <w:pStyle w:val="Normal"/>
        <w:spacing w:lineRule="auto" w:line="360" w:before="0" w:after="0"/>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2.3.</w:t>
      </w:r>
      <w:r>
        <w:rPr>
          <w:rFonts w:cs="Cambria-Bold" w:ascii="Cambria-Bold" w:hAnsi="Cambria-Bold"/>
          <w:b/>
          <w:bCs/>
          <w:color w:val="000000"/>
        </w:rPr>
        <w:t xml:space="preserve"> </w:t>
      </w:r>
      <w:r>
        <w:rPr>
          <w:rFonts w:cs="ArialNarrow-Bold" w:ascii="ArialNarrow-Bold" w:hAnsi="ArialNarrow-Bold"/>
          <w:b/>
          <w:bCs/>
          <w:color w:val="000000"/>
        </w:rPr>
        <w:t>Minimalne okresy gwarancji:</w:t>
      </w:r>
    </w:p>
    <w:p>
      <w:pPr>
        <w:pStyle w:val="Normal"/>
        <w:spacing w:lineRule="auto" w:line="360" w:before="0" w:after="0"/>
        <w:ind w:left="426" w:hanging="0"/>
        <w:jc w:val="both"/>
        <w:rPr/>
      </w:pPr>
      <w:r>
        <w:rPr>
          <w:rFonts w:cs="ArialNarrow" w:ascii="ArialNarrow" w:hAnsi="ArialNarrow"/>
          <w:color w:val="000000"/>
        </w:rPr>
        <w:t xml:space="preserve">Minimalny wymagany okres gwarancji jakości na przedmiot zamówienia wynosi </w:t>
      </w:r>
      <w:r>
        <w:rPr>
          <w:rFonts w:cs="ArialNarrow" w:ascii="ArialNarrow" w:hAnsi="ArialNarrow"/>
          <w:b/>
          <w:bCs/>
          <w:color w:val="000000"/>
        </w:rPr>
        <w:t>24</w:t>
      </w:r>
      <w:r>
        <w:rPr>
          <w:rFonts w:cs="ArialNarrow-Bold" w:ascii="ArialNarrow-Bold" w:hAnsi="ArialNarrow-Bold"/>
          <w:b/>
          <w:bCs/>
          <w:color w:val="000000"/>
        </w:rPr>
        <w:t xml:space="preserve"> miesięce </w:t>
      </w:r>
      <w:r>
        <w:rPr>
          <w:rFonts w:cs="ArialNarrow" w:ascii="ArialNarrow" w:hAnsi="ArialNarrow"/>
          <w:color w:val="000000"/>
        </w:rPr>
        <w:t xml:space="preserve">licząc od daty wskazanej w protokole odbioru. Wykonawca może zaproponować dłuższy okres, maksymalnie </w:t>
      </w:r>
      <w:r>
        <w:rPr>
          <w:rFonts w:cs="ArialNarrow-Bold" w:ascii="ArialNarrow-Bold" w:hAnsi="ArialNarrow-Bold"/>
          <w:b/>
          <w:bCs/>
          <w:color w:val="000000"/>
        </w:rPr>
        <w:t>60 miesięcy</w:t>
      </w:r>
      <w:r>
        <w:rPr>
          <w:rFonts w:cs="ArialNarrow" w:ascii="ArialNarrow" w:hAnsi="ArialNarrow"/>
          <w:color w:val="000000"/>
        </w:rPr>
        <w:t>, co będzie uwzględnione podczas oceny i badania ofert na zasadach określonych w rozdziale 12 SIWZ.</w:t>
      </w:r>
    </w:p>
    <w:p>
      <w:pPr>
        <w:pStyle w:val="Normal"/>
        <w:spacing w:lineRule="auto" w:line="360" w:before="0" w:after="0"/>
        <w:ind w:left="426" w:hanging="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2.4.</w:t>
      </w:r>
      <w:r>
        <w:rPr>
          <w:rFonts w:cs="Cambria-Bold" w:ascii="Cambria-Bold" w:hAnsi="Cambria-Bold"/>
          <w:b/>
          <w:bCs/>
          <w:color w:val="000000"/>
        </w:rPr>
        <w:t xml:space="preserve"> </w:t>
      </w:r>
      <w:r>
        <w:rPr>
          <w:rFonts w:cs="ArialNarrow-Bold" w:ascii="ArialNarrow-Bold" w:hAnsi="ArialNarrow-Bold"/>
          <w:b/>
          <w:bCs/>
          <w:color w:val="000000"/>
        </w:rPr>
        <w:t>Podwykonawcy.</w:t>
      </w:r>
    </w:p>
    <w:p>
      <w:pPr>
        <w:pStyle w:val="Normal"/>
        <w:spacing w:lineRule="auto" w:line="360" w:before="0" w:after="0"/>
        <w:ind w:left="426" w:hanging="0"/>
        <w:rPr>
          <w:rFonts w:ascii="ArialNarrow" w:hAnsi="ArialNarrow" w:cs="ArialNarrow"/>
          <w:color w:val="000000"/>
        </w:rPr>
      </w:pPr>
      <w:r>
        <w:rPr>
          <w:rFonts w:cs="ArialNarrow" w:ascii="ArialNarrow" w:hAnsi="ArialNarrow"/>
          <w:color w:val="000000"/>
        </w:rPr>
        <w:t xml:space="preserve">Zamawiający </w:t>
      </w:r>
      <w:r>
        <w:rPr>
          <w:rFonts w:cs="ArialNarrow-Bold" w:ascii="ArialNarrow-Bold" w:hAnsi="ArialNarrow-Bold"/>
          <w:b/>
          <w:bCs/>
          <w:color w:val="000000"/>
        </w:rPr>
        <w:t>dopuszcza korzystanie z podwykonawców</w:t>
      </w:r>
      <w:r>
        <w:rPr>
          <w:rFonts w:cs="ArialNarrow" w:ascii="ArialNarrow" w:hAnsi="ArialNarrow"/>
          <w:color w:val="000000"/>
        </w:rPr>
        <w:t>. Wykonawca:</w:t>
      </w:r>
    </w:p>
    <w:p>
      <w:pPr>
        <w:pStyle w:val="ListParagraph"/>
        <w:numPr>
          <w:ilvl w:val="0"/>
          <w:numId w:val="2"/>
        </w:numPr>
        <w:spacing w:lineRule="auto" w:line="360" w:before="0" w:after="0"/>
        <w:ind w:left="426" w:hanging="426"/>
        <w:contextualSpacing/>
        <w:jc w:val="both"/>
        <w:rPr/>
      </w:pPr>
      <w:r>
        <w:rPr>
          <w:rFonts w:cs="ArialNarrow" w:ascii="ArialNarrow" w:hAnsi="ArialNarrow"/>
          <w:color w:val="000000"/>
        </w:rPr>
        <w:t xml:space="preserve">jest zobowiązany wskazać w formularzu ofertowym </w:t>
      </w:r>
      <w:r>
        <w:rPr>
          <w:rFonts w:cs="ArialNarrow-Bold" w:ascii="ArialNarrow-Bold" w:hAnsi="ArialNarrow-Bold"/>
          <w:b/>
          <w:bCs/>
          <w:color w:val="000000"/>
        </w:rPr>
        <w:t xml:space="preserve">(Załącznik nr 3 do SIWZ) </w:t>
      </w:r>
      <w:r>
        <w:rPr>
          <w:rFonts w:cs="ArialNarrow" w:ascii="ArialNarrow" w:hAnsi="ArialNarrow"/>
          <w:color w:val="000000"/>
        </w:rPr>
        <w:t xml:space="preserve">części zamówienia, których wykonanie zamierza powierzyć podwykonawcom i podać firmy </w:t>
      </w:r>
      <w:r>
        <w:rPr>
          <w:rFonts w:cs="ArialNarrow-Bold" w:ascii="ArialNarrow-Bold" w:hAnsi="ArialNarrow-Bold"/>
          <w:b/>
          <w:bCs/>
          <w:color w:val="000000"/>
        </w:rPr>
        <w:t xml:space="preserve">(oznaczenie przedsiębiorstwa) </w:t>
      </w:r>
      <w:r>
        <w:rPr>
          <w:rFonts w:cs="ArialNarrow" w:ascii="ArialNarrow" w:hAnsi="ArialNarrow"/>
          <w:color w:val="000000"/>
        </w:rPr>
        <w:t>podwykonawców;</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W przypadku, gdy Wykonawca podczas realizowane zamówienia będzie korzystał z udziału podwykonawców zastosowanie będzie miał art. 36b ust. 1a ustawy</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Zmiana lub rezygnacja z podwykonawcy na zasoby, którego Wykonawca powoływał się na zasadach określonych w art. 22a ust. 1 odbywa się zgodnie z art. 36b 2. Ustawy.</w:t>
      </w:r>
    </w:p>
    <w:p>
      <w:pPr>
        <w:pStyle w:val="ListParagraph"/>
        <w:numPr>
          <w:ilvl w:val="0"/>
          <w:numId w:val="2"/>
        </w:numPr>
        <w:spacing w:lineRule="auto" w:line="360" w:before="0" w:after="0"/>
        <w:ind w:left="426" w:hanging="426"/>
        <w:contextualSpacing/>
        <w:jc w:val="both"/>
        <w:rPr/>
      </w:pPr>
      <w:r>
        <w:rPr>
          <w:rFonts w:cs="ArialNarrow" w:ascii="ArialNarrow" w:hAnsi="ArialNarrow"/>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pPr>
        <w:pStyle w:val="Normal"/>
        <w:spacing w:lineRule="auto" w:line="360" w:before="0" w:after="0"/>
        <w:jc w:val="both"/>
        <w:rPr>
          <w:rFonts w:ascii="Arial" w:hAnsi="Arial" w:cs="Arial"/>
          <w:b/>
          <w:b/>
          <w:bCs/>
        </w:rPr>
      </w:pPr>
      <w:r>
        <w:rPr>
          <w:rFonts w:cs="Arial" w:ascii="Arial" w:hAnsi="Arial"/>
          <w:b/>
          <w:bCs/>
        </w:rPr>
      </w:r>
    </w:p>
    <w:p>
      <w:pPr>
        <w:pStyle w:val="Normal"/>
        <w:spacing w:lineRule="auto" w:line="360"/>
        <w:ind w:left="567" w:hanging="567"/>
        <w:jc w:val="both"/>
        <w:rPr/>
      </w:pPr>
      <w:r>
        <w:rPr>
          <w:rFonts w:cs="Arial" w:ascii="Arial" w:hAnsi="Arial"/>
          <w:b/>
          <w:bCs/>
          <w:color w:val="00000A"/>
        </w:rPr>
        <w:t xml:space="preserve">2.5. </w:t>
      </w:r>
      <w:r>
        <w:rPr>
          <w:rFonts w:cs="Arial" w:ascii="Arial" w:hAnsi="Arial"/>
          <w:b/>
          <w:bCs/>
          <w:color w:val="000000"/>
        </w:rPr>
        <w:t xml:space="preserve">Zamawiający informuje, iż zadanie pn.: </w:t>
      </w:r>
      <w:r>
        <w:rPr>
          <w:rFonts w:eastAsia="Calibri" w:cs="Arial" w:ascii="Arial" w:hAnsi="Arial"/>
          <w:b/>
          <w:bCs/>
          <w:color w:val="000000"/>
          <w:kern w:val="0"/>
          <w:sz w:val="22"/>
          <w:szCs w:val="22"/>
          <w:lang w:val="pl-PL" w:eastAsia="en-US" w:bidi="ar-SA"/>
        </w:rPr>
        <w:t>„Zakup autobusu dostosowanego do przewozu osób niepełnosprawnych”</w:t>
      </w:r>
      <w:r>
        <w:rPr>
          <w:rFonts w:eastAsia="Times New Roman" w:cs="Arial" w:ascii="Arial" w:hAnsi="Arial"/>
          <w:b/>
          <w:bCs/>
          <w:i/>
          <w:iCs/>
          <w:lang w:eastAsia="pl-PL"/>
        </w:rPr>
        <w:t xml:space="preserve"> </w:t>
      </w:r>
      <w:r>
        <w:rPr>
          <w:rFonts w:eastAsia="Times New Roman" w:cs="Arial" w:ascii="Arial" w:hAnsi="Arial"/>
          <w:bCs/>
          <w:iCs/>
          <w:kern w:val="2"/>
          <w:lang w:eastAsia="pl-PL"/>
        </w:rPr>
        <w:t>j</w:t>
      </w:r>
      <w:r>
        <w:rPr>
          <w:rFonts w:eastAsia="Calibri" w:cs="ArialNarrow" w:ascii="ArialNarrow" w:hAnsi="ArialNarrow" w:eastAsiaTheme="minorHAnsi"/>
          <w:bCs/>
          <w:iCs/>
          <w:color w:val="00000A"/>
          <w:kern w:val="0"/>
          <w:sz w:val="22"/>
          <w:szCs w:val="22"/>
          <w:lang w:val="pl-PL" w:eastAsia="en-US" w:bidi="ar-SA"/>
        </w:rPr>
        <w:t xml:space="preserve">est częścią </w:t>
      </w:r>
      <w:r>
        <w:rPr>
          <w:rFonts w:eastAsia="Calibri" w:cs="ArialNarrow" w:ascii="ArialNarrow" w:hAnsi="ArialNarrow" w:eastAsiaTheme="minorHAnsi"/>
          <w:b/>
          <w:bCs/>
          <w:i/>
          <w:iCs/>
          <w:color w:val="00000A"/>
          <w:kern w:val="0"/>
          <w:sz w:val="22"/>
          <w:szCs w:val="22"/>
          <w:lang w:val="pl-PL" w:eastAsia="en-US" w:bidi="ar-SA"/>
        </w:rPr>
        <w:t xml:space="preserve"> </w:t>
      </w:r>
      <w:r>
        <w:rPr>
          <w:rFonts w:eastAsia="Calibri" w:cs="ArialNarrow" w:ascii="ArialNarrow" w:hAnsi="ArialNarrow" w:eastAsiaTheme="minorHAnsi"/>
          <w:bCs/>
          <w:iCs/>
          <w:color w:val="00000A"/>
          <w:kern w:val="0"/>
          <w:sz w:val="22"/>
          <w:szCs w:val="22"/>
          <w:lang w:val="pl-PL" w:eastAsia="en-US" w:bidi="ar-SA"/>
        </w:rPr>
        <w:t>projektem dofinansowanym ze środków PFRON w ramach „Programu wyrównywania różnic między regionami w obszarze D na rzecz Środowiskowego Domu Samopomocy w Sławatyczach.</w:t>
      </w:r>
      <w:r>
        <w:rPr>
          <w:rFonts w:eastAsia="Times New Roman" w:cs="Arial" w:ascii="Arial" w:hAnsi="Arial"/>
          <w:bCs/>
          <w:iCs/>
          <w:kern w:val="2"/>
          <w:sz w:val="24"/>
          <w:szCs w:val="24"/>
          <w:lang w:eastAsia="pl-PL"/>
        </w:rPr>
        <w:t xml:space="preserve"> </w:t>
      </w:r>
    </w:p>
    <w:p>
      <w:pPr>
        <w:pStyle w:val="Normal"/>
        <w:spacing w:lineRule="auto" w:line="360" w:before="0" w:after="0"/>
        <w:ind w:left="426" w:hanging="426"/>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2.6.</w:t>
      </w:r>
      <w:r>
        <w:rPr>
          <w:rFonts w:cs="Cambria-Bold" w:ascii="Cambria-Bold" w:hAnsi="Cambria-Bold"/>
          <w:b/>
          <w:bCs/>
          <w:color w:val="00000A"/>
        </w:rPr>
        <w:t xml:space="preserve"> </w:t>
      </w:r>
      <w:r>
        <w:rPr>
          <w:rFonts w:cs="ArialNarrow-Bold" w:ascii="ArialNarrow-Bold" w:hAnsi="ArialNarrow-Bold"/>
          <w:b/>
          <w:bCs/>
          <w:color w:val="00000A"/>
        </w:rPr>
        <w:t>Nazwa/y i kod/y Wspólnego Słownika Zamówień: (CPV):</w:t>
      </w:r>
    </w:p>
    <w:p>
      <w:pPr>
        <w:pStyle w:val="Normal"/>
        <w:suppressAutoHyphens w:val="true"/>
        <w:spacing w:lineRule="auto" w:line="360" w:before="0" w:after="0"/>
        <w:ind w:left="426" w:hanging="0"/>
        <w:jc w:val="both"/>
        <w:rPr>
          <w:rFonts w:ascii="ArialNarrow" w:hAnsi="ArialNarrow" w:eastAsia="Calibri" w:cs="ArialNarrow" w:eastAsiaTheme="minorHAnsi"/>
          <w:bCs/>
          <w:iCs/>
          <w:color w:val="00000A"/>
          <w:kern w:val="0"/>
          <w:sz w:val="22"/>
          <w:szCs w:val="22"/>
          <w:lang w:val="pl-PL" w:eastAsia="en-US" w:bidi="ar-SA"/>
        </w:rPr>
      </w:pPr>
      <w:r>
        <w:rPr>
          <w:rFonts w:eastAsia="Calibri" w:cs="ArialNarrow" w:eastAsiaTheme="minorHAnsi" w:ascii="ArialNarrow" w:hAnsi="ArialNarrow"/>
          <w:bCs/>
          <w:iCs/>
          <w:color w:val="00000A"/>
          <w:kern w:val="0"/>
          <w:sz w:val="22"/>
          <w:szCs w:val="22"/>
          <w:lang w:val="pl-PL" w:eastAsia="en-US" w:bidi="ar-SA"/>
        </w:rPr>
      </w:r>
      <w:bookmarkStart w:id="4" w:name="ctl00_ContentPlaceHolder1_ASPxPanel1_ASP"/>
      <w:bookmarkStart w:id="5" w:name="ctl00_ContentPlaceHolder1_ASPxPanel1_ASP"/>
      <w:bookmarkStart w:id="6" w:name="ctl00_ContentPlaceHolder1_ASPxPanel1_ASP"/>
      <w:bookmarkStart w:id="7" w:name="ctl00_ContentPlaceHolder1_ASPxPanel1_ASP"/>
      <w:bookmarkEnd w:id="6"/>
      <w:bookmarkEnd w:id="7"/>
    </w:p>
    <w:tbl>
      <w:tblPr>
        <w:tblW w:w="4217" w:type="dxa"/>
        <w:jc w:val="left"/>
        <w:tblInd w:w="0" w:type="dxa"/>
        <w:tblBorders/>
        <w:tblCellMar>
          <w:top w:w="28" w:type="dxa"/>
          <w:left w:w="28" w:type="dxa"/>
          <w:bottom w:w="28" w:type="dxa"/>
          <w:right w:w="28" w:type="dxa"/>
        </w:tblCellMar>
      </w:tblPr>
      <w:tblGrid>
        <w:gridCol w:w="1265"/>
        <w:gridCol w:w="2951"/>
      </w:tblGrid>
      <w:tr>
        <w:trPr/>
        <w:tc>
          <w:tcPr>
            <w:tcW w:w="1265" w:type="dxa"/>
            <w:tcBorders/>
            <w:shd w:fill="auto" w:val="clear"/>
            <w:vAlign w:val="center"/>
          </w:tcPr>
          <w:p>
            <w:pPr>
              <w:pStyle w:val="Zawartotabeli"/>
              <w:rPr>
                <w:rFonts w:ascii="ArialNarrow" w:hAnsi="ArialNarrow" w:eastAsia="Calibri" w:cs="ArialNarrow" w:eastAsiaTheme="minorHAnsi"/>
                <w:bCs/>
                <w:iCs/>
                <w:color w:val="00000A"/>
                <w:kern w:val="0"/>
                <w:sz w:val="22"/>
                <w:szCs w:val="22"/>
                <w:lang w:val="pl-PL" w:eastAsia="en-US" w:bidi="ar-SA"/>
              </w:rPr>
            </w:pPr>
            <w:r>
              <w:rPr>
                <w:rFonts w:eastAsia="Calibri" w:cs="ArialNarrow" w:ascii="ArialNarrow" w:hAnsi="ArialNarrow" w:eastAsiaTheme="minorHAnsi"/>
                <w:bCs/>
                <w:iCs/>
                <w:color w:val="00000A"/>
                <w:kern w:val="0"/>
                <w:sz w:val="22"/>
                <w:szCs w:val="22"/>
                <w:lang w:val="pl-PL" w:eastAsia="en-US" w:bidi="ar-SA"/>
              </w:rPr>
              <w:t>34115000-6</w:t>
            </w:r>
          </w:p>
        </w:tc>
        <w:tc>
          <w:tcPr>
            <w:tcW w:w="2951" w:type="dxa"/>
            <w:tcBorders/>
            <w:shd w:fill="auto" w:val="clear"/>
            <w:vAlign w:val="center"/>
          </w:tcPr>
          <w:p>
            <w:pPr>
              <w:pStyle w:val="Zawartotabeli"/>
              <w:rPr>
                <w:rFonts w:ascii="ArialNarrow" w:hAnsi="ArialNarrow" w:eastAsia="Calibri" w:cs="ArialNarrow" w:eastAsiaTheme="minorHAnsi"/>
                <w:bCs/>
                <w:iCs/>
                <w:color w:val="00000A"/>
                <w:kern w:val="0"/>
                <w:sz w:val="22"/>
                <w:szCs w:val="22"/>
                <w:lang w:val="pl-PL" w:eastAsia="en-US" w:bidi="ar-SA"/>
              </w:rPr>
            </w:pPr>
            <w:r>
              <w:rPr>
                <w:rFonts w:eastAsia="Calibri" w:cs="ArialNarrow" w:ascii="ArialNarrow" w:hAnsi="ArialNarrow" w:eastAsiaTheme="minorHAnsi"/>
                <w:bCs/>
                <w:iCs/>
                <w:color w:val="00000A"/>
                <w:kern w:val="0"/>
                <w:sz w:val="22"/>
                <w:szCs w:val="22"/>
                <w:lang w:val="pl-PL" w:eastAsia="en-US" w:bidi="ar-SA"/>
              </w:rPr>
              <w:t xml:space="preserve">Inne samochody pasażerskie </w:t>
            </w:r>
          </w:p>
        </w:tc>
      </w:tr>
    </w:tbl>
    <w:p>
      <w:pPr>
        <w:pStyle w:val="Normal"/>
        <w:suppressAutoHyphens w:val="true"/>
        <w:spacing w:lineRule="auto" w:line="360" w:before="0" w:after="0"/>
        <w:ind w:left="426" w:hanging="0"/>
        <w:jc w:val="both"/>
        <w:rPr>
          <w:rFonts w:ascii="ArialNarrow" w:hAnsi="ArialNarrow" w:eastAsia="Calibri" w:cs="ArialNarrow" w:eastAsiaTheme="minorHAnsi"/>
          <w:bCs/>
          <w:iCs/>
          <w:color w:val="00000A"/>
          <w:kern w:val="0"/>
          <w:sz w:val="22"/>
          <w:szCs w:val="22"/>
          <w:lang w:val="pl-PL" w:eastAsia="en-US" w:bidi="ar-SA"/>
        </w:rPr>
      </w:pPr>
      <w:r>
        <w:rPr>
          <w:rFonts w:eastAsia="Calibri" w:cs="ArialNarrow" w:eastAsiaTheme="minorHAnsi" w:ascii="ArialNarrow" w:hAnsi="ArialNarrow"/>
          <w:bCs/>
          <w:iCs/>
          <w:color w:val="00000A"/>
          <w:kern w:val="0"/>
          <w:sz w:val="22"/>
          <w:szCs w:val="22"/>
          <w:lang w:val="pl-PL" w:eastAsia="en-US" w:bidi="ar-SA"/>
        </w:rPr>
      </w:r>
    </w:p>
    <w:p>
      <w:pPr>
        <w:pStyle w:val="Normal"/>
        <w:suppressAutoHyphens w:val="true"/>
        <w:spacing w:lineRule="auto" w:line="360" w:before="0" w:after="0"/>
        <w:ind w:hanging="0"/>
        <w:jc w:val="both"/>
        <w:rPr/>
      </w:pPr>
      <w:r>
        <w:rPr>
          <w:rFonts w:eastAsia="Calibri" w:cs="Arial" w:ascii="Arial" w:hAnsi="Arial"/>
          <w:b/>
          <w:bCs/>
          <w:color w:val="00000A"/>
          <w:kern w:val="0"/>
          <w:sz w:val="22"/>
          <w:szCs w:val="22"/>
          <w:lang w:val="pl-PL" w:eastAsia="en-US" w:bidi="ar-SA"/>
        </w:rPr>
        <w:t>2.7.</w:t>
      </w:r>
      <w:r>
        <w:rPr>
          <w:rFonts w:cs="Cambria-Bold" w:ascii="Cambria-Bold" w:hAnsi="Cambria-Bold"/>
          <w:b/>
          <w:bCs/>
          <w:color w:val="00000A"/>
        </w:rPr>
        <w:t xml:space="preserve"> </w:t>
      </w:r>
      <w:r>
        <w:rPr>
          <w:rFonts w:cs="ArialNarrow" w:ascii="ArialNarrow" w:hAnsi="ArialNarrow"/>
          <w:color w:val="000000"/>
        </w:rPr>
        <w:t xml:space="preserve">Zamawiający </w:t>
      </w:r>
      <w:r>
        <w:rPr>
          <w:rFonts w:cs="ArialNarrow-Bold" w:ascii="ArialNarrow-Bold" w:hAnsi="ArialNarrow-Bold"/>
          <w:b/>
          <w:bCs/>
          <w:color w:val="000000"/>
        </w:rPr>
        <w:t xml:space="preserve">nie zastrzega </w:t>
      </w:r>
      <w:r>
        <w:rPr>
          <w:rFonts w:cs="ArialNarrow" w:ascii="ArialNarrow" w:hAnsi="ArialNarrow"/>
          <w:color w:val="000000"/>
        </w:rPr>
        <w:t>obowiązku osobistego wykonania przez wykonawcę kluczowych części zamówienia w zakresie przedmiotu zamówienia.</w:t>
      </w:r>
    </w:p>
    <w:p>
      <w:pPr>
        <w:pStyle w:val="Normal"/>
        <w:spacing w:lineRule="auto" w:line="360" w:before="0" w:after="0"/>
        <w:ind w:left="426" w:hanging="426"/>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2.8.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udzielenie zamówień, o których mowa w art. 67 ust. 1 pkt. 6 i 7 ustawy.</w:t>
      </w:r>
    </w:p>
    <w:p>
      <w:pPr>
        <w:pStyle w:val="Normal"/>
        <w:spacing w:lineRule="auto" w:line="360" w:before="0" w:after="0"/>
        <w:ind w:left="426" w:hanging="426"/>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2.9.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wymagań, o których mowa w art. 29 ust. 4 ustawy Pzp.</w:t>
      </w:r>
    </w:p>
    <w:p>
      <w:pPr>
        <w:pStyle w:val="Nagwek1"/>
        <w:rPr/>
      </w:pPr>
      <w:bookmarkStart w:id="8" w:name="_Toc494295234"/>
      <w:bookmarkEnd w:id="8"/>
      <w:r>
        <w:rPr/>
        <w:t>Rozdział 3</w:t>
      </w:r>
    </w:p>
    <w:p>
      <w:pPr>
        <w:pStyle w:val="Nagwek2"/>
        <w:rPr/>
      </w:pPr>
      <w:bookmarkStart w:id="9" w:name="_Toc494295235"/>
      <w:bookmarkEnd w:id="9"/>
      <w:r>
        <w:rPr/>
        <w:t>TERMIN WYKONANIA ZAMÓWIENIA</w:t>
      </w:r>
    </w:p>
    <w:p>
      <w:pPr>
        <w:pStyle w:val="Normal"/>
        <w:spacing w:lineRule="auto" w:line="360" w:before="0" w:after="0"/>
        <w:ind w:left="426" w:hanging="426"/>
        <w:jc w:val="center"/>
        <w:rPr>
          <w:rFonts w:ascii="ArialNarrow-Bold" w:hAnsi="ArialNarrow-Bold" w:cs="ArialNarrow-Bold"/>
          <w:b/>
          <w:b/>
          <w:bCs/>
          <w:sz w:val="26"/>
          <w:szCs w:val="26"/>
        </w:rPr>
      </w:pPr>
      <w:r>
        <w:rPr>
          <w:rFonts w:cs="ArialNarrow-Bold" w:ascii="ArialNarrow-Bold" w:hAnsi="ArialNarrow-Bold"/>
          <w:b/>
          <w:bCs/>
          <w:sz w:val="26"/>
          <w:szCs w:val="26"/>
        </w:rPr>
      </w:r>
    </w:p>
    <w:p>
      <w:pPr>
        <w:pStyle w:val="Normal"/>
        <w:spacing w:lineRule="auto" w:line="360" w:before="0" w:after="0"/>
        <w:ind w:left="426" w:hanging="426"/>
        <w:jc w:val="both"/>
        <w:rPr/>
      </w:pPr>
      <w:r>
        <w:rPr>
          <w:rFonts w:cs="Arial" w:ascii="Arial" w:hAnsi="Arial"/>
          <w:b/>
          <w:bCs/>
          <w:color w:val="00000A"/>
        </w:rPr>
        <w:t xml:space="preserve">3.1. </w:t>
      </w:r>
      <w:r>
        <w:rPr>
          <w:rFonts w:cs="Arial" w:ascii="Arial" w:hAnsi="Arial"/>
          <w:color w:val="000000"/>
        </w:rPr>
        <w:t xml:space="preserve">Zamawiający wymaga, aby przedmiot zamówienia został zrealizowany w terminie </w:t>
      </w:r>
      <w:r>
        <w:rPr>
          <w:rFonts w:cs="Arial" w:ascii="Arial" w:hAnsi="Arial"/>
          <w:b/>
          <w:bCs/>
          <w:color w:val="000000"/>
        </w:rPr>
        <w:t>do dnia 26.11.2018 r.</w:t>
      </w:r>
    </w:p>
    <w:p>
      <w:pPr>
        <w:pStyle w:val="Normal"/>
        <w:spacing w:lineRule="auto" w:line="360" w:before="0" w:after="0"/>
        <w:ind w:left="426" w:hanging="426"/>
        <w:jc w:val="both"/>
        <w:rPr>
          <w:rFonts w:ascii="Arial" w:hAnsi="Arial" w:cs="Arial"/>
          <w:color w:val="00000A"/>
        </w:rPr>
      </w:pPr>
      <w:r>
        <w:rPr>
          <w:rFonts w:cs="Arial" w:ascii="Arial" w:hAnsi="Arial"/>
          <w:b/>
          <w:bCs/>
          <w:color w:val="00000A"/>
        </w:rPr>
        <w:t xml:space="preserve">3.2. </w:t>
      </w:r>
      <w:r>
        <w:rPr>
          <w:rFonts w:cs="Arial" w:ascii="Arial" w:hAnsi="Arial"/>
          <w:color w:val="00000A"/>
        </w:rPr>
        <w:t>Za datę zakończenia wykonywania dostawy uważa się datę podpisania protokołu odbioru końcowego zgodnie z umową</w:t>
      </w:r>
    </w:p>
    <w:p>
      <w:pPr>
        <w:pStyle w:val="Normal"/>
        <w:spacing w:lineRule="auto" w:line="360" w:before="0" w:after="0"/>
        <w:ind w:left="426" w:hanging="426"/>
        <w:jc w:val="both"/>
        <w:rPr>
          <w:rFonts w:ascii="Arial" w:hAnsi="Arial" w:cs="Arial"/>
          <w:color w:val="00000A"/>
        </w:rPr>
      </w:pPr>
      <w:r>
        <w:rPr>
          <w:rFonts w:cs="Arial" w:ascii="Arial" w:hAnsi="Arial"/>
          <w:color w:val="00000A"/>
        </w:rPr>
      </w:r>
    </w:p>
    <w:p>
      <w:pPr>
        <w:pStyle w:val="Nagwek1"/>
        <w:rPr/>
      </w:pPr>
      <w:bookmarkStart w:id="10" w:name="_Toc494295236"/>
      <w:bookmarkEnd w:id="10"/>
      <w:r>
        <w:rPr/>
        <w:t>Rozdział 4</w:t>
      </w:r>
    </w:p>
    <w:p>
      <w:pPr>
        <w:pStyle w:val="Nagwek2"/>
        <w:rPr/>
      </w:pPr>
      <w:bookmarkStart w:id="11" w:name="_Toc494295237"/>
      <w:bookmarkEnd w:id="11"/>
      <w:r>
        <w:rPr/>
        <w:t>WARUNKI UDZIAŁU W POSTĘPOWANIU ORAZ PODSTAWY WYKLUCZENIA Z POSTĘPOWANIA</w:t>
      </w:r>
    </w:p>
    <w:p>
      <w:pPr>
        <w:pStyle w:val="Normal"/>
        <w:spacing w:lineRule="auto" w:line="240" w:before="0" w:after="0"/>
        <w:ind w:left="426" w:hanging="426"/>
        <w:jc w:val="center"/>
        <w:rPr>
          <w:rFonts w:ascii="ArialNarrow-Bold" w:hAnsi="ArialNarrow-Bold" w:cs="ArialNarrow-Bold"/>
          <w:b/>
          <w:b/>
          <w:bCs/>
          <w:sz w:val="26"/>
          <w:szCs w:val="26"/>
        </w:rPr>
      </w:pPr>
      <w:r>
        <w:rPr>
          <w:rFonts w:cs="ArialNarrow-Bold" w:ascii="ArialNarrow-Bold" w:hAnsi="ArialNarrow-Bold"/>
          <w:b/>
          <w:bCs/>
          <w:sz w:val="26"/>
          <w:szCs w:val="26"/>
        </w:rPr>
      </w:r>
    </w:p>
    <w:p>
      <w:pPr>
        <w:pStyle w:val="Normal"/>
        <w:spacing w:lineRule="auto" w:line="240" w:before="0" w:after="0"/>
        <w:ind w:left="426" w:hanging="426"/>
        <w:rPr>
          <w:rFonts w:ascii="ArialNarrow-Bold" w:hAnsi="ArialNarrow-Bold" w:cs="ArialNarrow-Bold"/>
          <w:b/>
          <w:b/>
          <w:bCs/>
          <w:sz w:val="20"/>
          <w:szCs w:val="20"/>
        </w:rPr>
      </w:pPr>
      <w:r>
        <w:rPr>
          <w:rFonts w:cs="ArialNarrow-Bold" w:ascii="ArialNarrow-Bold" w:hAnsi="ArialNarrow-Bold"/>
          <w:b/>
          <w:bCs/>
          <w:sz w:val="20"/>
          <w:szCs w:val="20"/>
        </w:rPr>
      </w:r>
    </w:p>
    <w:p>
      <w:pPr>
        <w:pStyle w:val="Normal"/>
        <w:spacing w:lineRule="auto" w:line="360" w:before="0" w:after="0"/>
        <w:ind w:left="993" w:hanging="993"/>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 xml:space="preserve">4.1. </w:t>
      </w:r>
      <w:r>
        <w:rPr>
          <w:rFonts w:cs="Cambria-Bold" w:ascii="Cambria-Bold" w:hAnsi="Cambria-Bold"/>
          <w:b/>
          <w:bCs/>
          <w:color w:val="00000A"/>
        </w:rPr>
        <w:t xml:space="preserve">     </w:t>
      </w:r>
      <w:r>
        <w:rPr>
          <w:rFonts w:cs="ArialNarrow-Bold" w:ascii="ArialNarrow-Bold" w:hAnsi="ArialNarrow-Bold"/>
          <w:b/>
          <w:bCs/>
          <w:color w:val="000000"/>
        </w:rPr>
        <w:t>O udzielenie zamówienia mogą ubiegać się Wykonawcy, którzy nie podlegają wykluczeniu:</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4.1.1.</w:t>
      </w:r>
      <w:r>
        <w:rPr>
          <w:rFonts w:cs="Cambria-Bold" w:ascii="Cambria-Bold" w:hAnsi="Cambria-Bold"/>
          <w:b/>
          <w:bCs/>
          <w:color w:val="00000A"/>
        </w:rPr>
        <w:t xml:space="preserve"> </w:t>
      </w:r>
      <w:r>
        <w:rPr>
          <w:rFonts w:cs="ArialNarrow" w:ascii="ArialNarrow" w:hAnsi="ArialNarrow"/>
          <w:color w:val="000000"/>
        </w:rPr>
        <w:t>Wykonawca zobowiązany jest wykazać brak podstaw do wykluczenia w oparciu o przesłanki określone w art. 24 ust. 1 pkt 12-23 ustawy.</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4.1.2.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 xml:space="preserve">podstaw wykluczenia wskazanych w art. 24 ust. 5 ustawy. </w:t>
      </w:r>
      <w:r>
        <w:rPr>
          <w:rFonts w:eastAsia="Calibri" w:cs="ArialNarrow" w:ascii="ArialNarrow" w:hAnsi="ArialNarrow"/>
          <w:i/>
          <w:iCs/>
          <w:color w:val="000000"/>
          <w:kern w:val="0"/>
          <w:sz w:val="22"/>
          <w:szCs w:val="22"/>
          <w:lang w:val="pl-PL" w:eastAsia="en-US" w:bidi="ar-SA"/>
        </w:rPr>
        <w:t>Sposób wykazania braku podstaw wykluczenia wskazano w rozdziale 5 SIWZ.</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4.1.3.</w:t>
      </w:r>
      <w:r>
        <w:rPr>
          <w:rFonts w:cs="Cambria-Bold" w:ascii="Cambria-Bold" w:hAnsi="Cambria-Bold"/>
          <w:b/>
          <w:bCs/>
          <w:color w:val="000000"/>
        </w:rPr>
        <w:t xml:space="preserve"> </w:t>
      </w:r>
      <w:r>
        <w:rPr>
          <w:rFonts w:cs="ArialNarrow" w:ascii="ArialNarrow" w:hAnsi="ArialNarrow"/>
          <w:color w:val="000000"/>
        </w:rPr>
        <w:t>Zamawiający może wykluczyć wykonawcę na każdym etapie postępowania (art. 24 ust. 12 ustawy).</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4.1.4.</w:t>
      </w:r>
      <w:r>
        <w:rPr>
          <w:rFonts w:cs="Cambria-Bold" w:ascii="Cambria-Bold" w:hAnsi="Cambria-Bold"/>
          <w:b/>
          <w:bCs/>
          <w:color w:val="000000"/>
        </w:rPr>
        <w:t xml:space="preserve"> </w:t>
      </w:r>
      <w:r>
        <w:rPr>
          <w:rFonts w:cs="ArialNarrow" w:ascii="ArialNarrow" w:hAnsi="ArialNarrow"/>
          <w:color w:val="000000"/>
        </w:rPr>
        <w:t>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spacing w:lineRule="auto" w:line="360" w:before="0" w:after="0"/>
        <w:ind w:left="993" w:hanging="567"/>
        <w:jc w:val="both"/>
        <w:rPr>
          <w:rFonts w:ascii="ArialNarrow" w:hAnsi="ArialNarrow" w:cs="ArialNarrow"/>
          <w:sz w:val="20"/>
          <w:szCs w:val="20"/>
        </w:rPr>
      </w:pPr>
      <w:r>
        <w:rPr>
          <w:rFonts w:cs="ArialNarrow" w:ascii="ArialNarrow" w:hAnsi="ArialNarrow"/>
          <w:sz w:val="20"/>
          <w:szCs w:val="20"/>
        </w:rPr>
      </w:r>
    </w:p>
    <w:p>
      <w:pPr>
        <w:pStyle w:val="Normal"/>
        <w:spacing w:lineRule="auto" w:line="360" w:before="0" w:after="0"/>
        <w:ind w:left="426" w:hanging="426"/>
        <w:rPr>
          <w:rFonts w:ascii="ArialNarrow-Bold" w:hAnsi="ArialNarrow-Bold" w:cs="ArialNarrow-Bold"/>
          <w:b/>
          <w:b/>
          <w:bCs/>
          <w:color w:val="000000"/>
          <w:u w:val="single"/>
        </w:rPr>
      </w:pPr>
      <w:r>
        <w:rPr>
          <w:rFonts w:eastAsia="Calibri" w:cs="Arial" w:ascii="Arial" w:hAnsi="Arial"/>
          <w:b/>
          <w:bCs/>
          <w:color w:val="00000A"/>
          <w:kern w:val="0"/>
          <w:sz w:val="22"/>
          <w:szCs w:val="22"/>
          <w:lang w:val="pl-PL" w:eastAsia="en-US" w:bidi="ar-SA"/>
        </w:rPr>
        <w:t>4.2.</w:t>
      </w:r>
      <w:r>
        <w:rPr>
          <w:rFonts w:cs="Cambria-Bold" w:ascii="Cambria-Bold" w:hAnsi="Cambria-Bold"/>
          <w:b/>
          <w:bCs/>
          <w:color w:val="00000A"/>
        </w:rPr>
        <w:t xml:space="preserve"> </w:t>
      </w:r>
      <w:r>
        <w:rPr>
          <w:rFonts w:cs="ArialNarrow-Bold" w:ascii="ArialNarrow-Bold" w:hAnsi="ArialNarrow-Bold"/>
          <w:b/>
          <w:bCs/>
          <w:color w:val="000000"/>
        </w:rPr>
        <w:t xml:space="preserve">O udzielenie zamówienia mogą ubiegać się Wykonawcy, </w:t>
      </w:r>
      <w:r>
        <w:rPr>
          <w:rFonts w:cs="ArialNarrow-Bold" w:ascii="ArialNarrow-Bold" w:hAnsi="ArialNarrow-Bold"/>
          <w:b/>
          <w:bCs/>
          <w:color w:val="000000"/>
          <w:u w:val="single"/>
        </w:rPr>
        <w:t>którzy spełniają warunki udziału w postępowaniu:</w:t>
      </w:r>
    </w:p>
    <w:p>
      <w:pPr>
        <w:pStyle w:val="Normal"/>
        <w:spacing w:lineRule="auto" w:line="360" w:before="0" w:after="0"/>
        <w:ind w:left="426" w:hanging="426"/>
        <w:rPr>
          <w:rFonts w:ascii="ArialNarrow-Bold" w:hAnsi="ArialNarrow-Bold" w:cs="ArialNarrow-Bold"/>
          <w:b/>
          <w:b/>
          <w:bCs/>
          <w:color w:val="000000"/>
          <w:u w:val="single"/>
        </w:rPr>
      </w:pPr>
      <w:r>
        <w:rPr>
          <w:rFonts w:cs="ArialNarrow-Bold" w:ascii="ArialNarrow-Bold" w:hAnsi="ArialNarrow-Bold"/>
          <w:b/>
          <w:bCs/>
          <w:color w:val="000000"/>
          <w:u w:val="single"/>
        </w:rPr>
      </w:r>
    </w:p>
    <w:p>
      <w:pPr>
        <w:pStyle w:val="Normal"/>
        <w:spacing w:lineRule="auto" w:line="360" w:before="0" w:after="0"/>
        <w:ind w:left="993" w:hanging="567"/>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4.2.1.</w:t>
      </w:r>
      <w:r>
        <w:rPr>
          <w:rFonts w:cs="Cambria-Bold" w:ascii="Cambria-Bold" w:hAnsi="Cambria-Bold"/>
          <w:b/>
          <w:bCs/>
          <w:color w:val="000000"/>
        </w:rPr>
        <w:t xml:space="preserve"> </w:t>
      </w:r>
      <w:r>
        <w:rPr>
          <w:rFonts w:cs="ArialNarrow-Bold" w:ascii="ArialNarrow-Bold" w:hAnsi="ArialNarrow-Bold"/>
          <w:b/>
          <w:bCs/>
          <w:color w:val="000000"/>
        </w:rPr>
        <w:t>Kompetencje lub uprawnienia do prowadzenia określonej działalności zawodowej, o ile wynika to z odrębnych przepisów:</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firstLine="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 xml:space="preserve">4.2.2. </w:t>
      </w:r>
      <w:r>
        <w:rPr>
          <w:rFonts w:cs="ArialNarrow-Bold" w:ascii="ArialNarrow-Bold" w:hAnsi="ArialNarrow-Bold"/>
          <w:b/>
          <w:bCs/>
          <w:color w:val="000000"/>
        </w:rPr>
        <w:t>Sytuacja ekonomiczna lub finansowa.</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firstLine="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4.2.3.</w:t>
      </w:r>
      <w:r>
        <w:rPr>
          <w:rFonts w:cs="Cambria-Bold" w:ascii="Cambria-Bold" w:hAnsi="Cambria-Bold"/>
          <w:b/>
          <w:bCs/>
          <w:color w:val="000000"/>
        </w:rPr>
        <w:t xml:space="preserve"> </w:t>
      </w:r>
      <w:r>
        <w:rPr>
          <w:rFonts w:cs="ArialNarrow-Bold" w:ascii="ArialNarrow-Bold" w:hAnsi="ArialNarrow-Bold"/>
          <w:b/>
          <w:bCs/>
          <w:color w:val="000000"/>
        </w:rPr>
        <w:t>Zdolność techniczna lub zawodowa.</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4.3.</w:t>
      </w:r>
      <w:r>
        <w:rPr>
          <w:rFonts w:cs="Cambria-Bold" w:ascii="Cambria-Bold" w:hAnsi="Cambria-Bold"/>
          <w:b/>
          <w:bCs/>
          <w:color w:val="00000A"/>
        </w:rPr>
        <w:t xml:space="preserve"> </w:t>
      </w:r>
      <w:r>
        <w:rPr>
          <w:rFonts w:cs="ArialNarrow" w:ascii="ArialNarrow" w:hAnsi="ArialNarrow"/>
          <w:color w:val="00000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4.4. </w:t>
      </w:r>
      <w:r>
        <w:rPr>
          <w:rFonts w:cs="ArialNarrow" w:ascii="ArialNarrow" w:hAnsi="ArialNarrow"/>
          <w:color w:val="00000A"/>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4.5. </w:t>
      </w:r>
      <w:r>
        <w:rPr>
          <w:rFonts w:cs="ArialNarrow" w:ascii="ArialNarrow" w:hAnsi="ArialNarrow"/>
          <w:color w:val="00000A"/>
        </w:rPr>
        <w:t>Zamawiający jednocześnie informuje, iż „stosowna sytuacja", o której mowa w pkt 4.4 SIWZ wystąpi wyłącznie w przypadku, kiedy:</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4.5.1.</w:t>
      </w:r>
      <w:r>
        <w:rPr>
          <w:rFonts w:cs="Cambria-Bold" w:ascii="Cambria-Bold" w:hAnsi="Cambria-Bold"/>
          <w:b/>
          <w:bCs/>
          <w:color w:val="00000A"/>
        </w:rPr>
        <w:t xml:space="preserve"> </w:t>
      </w:r>
      <w:r>
        <w:rPr>
          <w:rFonts w:cs="ArialNarrow" w:ascii="ArialNarrow" w:hAnsi="ArialNarrow"/>
          <w:color w:val="00000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4.5.2.</w:t>
      </w:r>
      <w:r>
        <w:rPr>
          <w:rFonts w:cs="Cambria-Bold" w:ascii="Cambria-Bold" w:hAnsi="Cambria-Bold"/>
          <w:b/>
          <w:bCs/>
          <w:color w:val="00000A"/>
        </w:rPr>
        <w:t xml:space="preserve"> </w:t>
      </w:r>
      <w:r>
        <w:rPr>
          <w:rFonts w:cs="ArialNarrow" w:ascii="ArialNarrow" w:hAnsi="ArialNarrow"/>
          <w:color w:val="00000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4.5.3.</w:t>
      </w:r>
      <w:r>
        <w:rPr>
          <w:rFonts w:cs="Cambria-Bold" w:ascii="Cambria-Bold" w:hAnsi="Cambria-Bold"/>
          <w:b/>
          <w:bCs/>
          <w:color w:val="00000A"/>
        </w:rPr>
        <w:t xml:space="preserve"> </w:t>
      </w:r>
      <w:r>
        <w:rPr>
          <w:rFonts w:cs="ArialNarrow" w:ascii="ArialNarrow" w:hAnsi="ArialNarrow"/>
          <w:color w:val="00000A"/>
        </w:rPr>
        <w:t>w odniesieniu do warunków dotyczących wykształcenia, kwalifikacji zawodowych lub doświadczenia, wykonawcy mogą polegać na zdolnościach innych podmiotów, jeśli podmioty te zrealizują usługi, do realizacji których te zdolności są wymagane;</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4.5.4.</w:t>
      </w:r>
      <w:r>
        <w:rPr>
          <w:rFonts w:cs="Cambria-Bold" w:ascii="Cambria-Bold" w:hAnsi="Cambria-Bold"/>
          <w:b/>
          <w:bCs/>
          <w:color w:val="00000A"/>
        </w:rPr>
        <w:t xml:space="preserve"> </w:t>
      </w:r>
      <w:r>
        <w:rPr>
          <w:rFonts w:cs="ArialNarrow" w:ascii="ArialNarrow" w:hAnsi="ArialNarrow"/>
          <w:color w:val="00000A"/>
        </w:rPr>
        <w:t>z zobowiązania lub innych dokumentów potwierdzających udostępnienie zasobów przez inne podmioty musi bezspornie i jednoznacznie wynikać w szczególności:</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zakres dostępnych wykonawcy zasobów innego podmiotu;</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sposób wykorzystania zasobów innego podmiotu, przez wykonawcę, przy wykonywaniu zamówienia;</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zakres i okres udziału innego podmiotu przy wykonywaniu zamówienia publicznego;</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czy podmiot, na zdolnościach, którego wykonawca polega w odniesieniu do warunków udziału w postępowaniu dotyczących wykształcenia, kwalifikacji zawodowych lub doświadczenia, zrealizuje usługi, których wskazane zdolności dotyczą.</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4.6. </w:t>
      </w:r>
      <w:r>
        <w:rPr>
          <w:rFonts w:cs="ArialNarrow" w:ascii="ArialNarrow" w:hAnsi="ArialNarrow"/>
          <w:color w:val="00000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w:t>
      </w:r>
      <w:r>
        <w:rPr>
          <w:rFonts w:cs="ArialNarrow-Italic" w:ascii="ArialNarrow-Italic" w:hAnsi="ArialNarrow-Italic"/>
          <w:i/>
          <w:iCs/>
          <w:color w:val="00000A"/>
        </w:rPr>
        <w:t>(oryginał lub kopia potwierdzona za zgodność</w:t>
      </w:r>
      <w:r>
        <w:rPr>
          <w:rFonts w:cs="ArialNarrow" w:ascii="ArialNarrow" w:hAnsi="ArialNarrow"/>
          <w:color w:val="00000A"/>
        </w:rPr>
        <w:t xml:space="preserve"> </w:t>
      </w:r>
      <w:r>
        <w:rPr>
          <w:rFonts w:cs="ArialNarrow-Italic" w:ascii="ArialNarrow-Italic" w:hAnsi="ArialNarrow-Italic"/>
          <w:i/>
          <w:iCs/>
          <w:color w:val="00000A"/>
        </w:rPr>
        <w:t xml:space="preserve">z oryginałem przez notariusza) </w:t>
      </w:r>
      <w:r>
        <w:rPr>
          <w:rFonts w:cs="ArialNarrow" w:ascii="ArialNarrow" w:hAnsi="ArialNarrow"/>
          <w:color w:val="00000A"/>
        </w:rPr>
        <w:t>należy dołączyć do oferty. W przypadku wykonawców wspólnie ubiegających się o udzielenie zamówienia, warunki określone w pkt 4.2 musi spełniać co najmniej jeden wykonawca samodzielnie lub wszyscy wykonawcy łącznie.</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4.7.</w:t>
      </w:r>
      <w:r>
        <w:rPr>
          <w:rFonts w:cs="Cambria-Bold" w:ascii="Cambria-Bold" w:hAnsi="Cambria-Bold"/>
          <w:b/>
          <w:bCs/>
          <w:color w:val="00000A"/>
        </w:rPr>
        <w:t xml:space="preserve"> </w:t>
      </w:r>
      <w:r>
        <w:rPr>
          <w:rFonts w:cs="ArialNarrow" w:ascii="ArialNarrow" w:hAnsi="ArialNarrow"/>
          <w:color w:val="00000A"/>
        </w:rPr>
        <w:t>Sposób wykazania braku podstaw wykluczenia wskazano w rozdziale 5 SIWZ.</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4.8. </w:t>
      </w:r>
      <w:r>
        <w:rPr>
          <w:rFonts w:cs="ArialNarrow" w:ascii="ArialNarrow" w:hAnsi="ArialNarrow"/>
          <w:color w:val="00000A"/>
        </w:rPr>
        <w:t>Zamawiający wykluczy z postępowania wykonawców:</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4.8.1</w:t>
      </w:r>
      <w:r>
        <w:rPr>
          <w:rFonts w:cs="Cambria-Bold" w:ascii="Cambria-Bold" w:hAnsi="Cambria-Bold"/>
          <w:b/>
          <w:bCs/>
          <w:color w:val="00000A"/>
        </w:rPr>
        <w:t xml:space="preserve">. </w:t>
      </w:r>
      <w:r>
        <w:rPr>
          <w:rFonts w:cs="ArialNarrow" w:ascii="ArialNarrow" w:hAnsi="ArialNarrow"/>
          <w:color w:val="00000A"/>
        </w:rPr>
        <w:t>którzy nie wykażą, spełniania warunków udziału w postępowaniu, o których mowa w pkt 4.2;</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4.8.2. </w:t>
      </w:r>
      <w:r>
        <w:rPr>
          <w:rFonts w:cs="ArialNarrow" w:ascii="ArialNarrow" w:hAnsi="ArialNarrow"/>
          <w:color w:val="00000A"/>
        </w:rPr>
        <w:t>którzy nie wykażą, że nie zachodzą wobec nich przesłanki wykluczenia określone w art. 24 ust. 1 pkt 13-23 ustawy;</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4.8.3.</w:t>
      </w:r>
      <w:r>
        <w:rPr>
          <w:rFonts w:cs="Cambria-Bold" w:ascii="Cambria-Bold" w:hAnsi="Cambria-Bold"/>
          <w:b/>
          <w:bCs/>
          <w:color w:val="00000A"/>
        </w:rPr>
        <w:t xml:space="preserve"> </w:t>
      </w:r>
      <w:r>
        <w:rPr>
          <w:rFonts w:cs="ArialNarrow" w:ascii="ArialNarrow" w:hAnsi="ArialNarrow"/>
          <w:color w:val="00000A"/>
        </w:rPr>
        <w:t>wobec których zachodzi którakolwiek z przesłanek wykluczenia określonych w art. 24 ust. 1 pkt. 13 – 23 ustawy.</w:t>
      </w:r>
    </w:p>
    <w:p>
      <w:pPr>
        <w:pStyle w:val="Normal"/>
        <w:spacing w:lineRule="auto" w:line="360" w:before="0" w:after="0"/>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4.9. </w:t>
      </w:r>
      <w:r>
        <w:rPr>
          <w:rFonts w:cs="ArialNarrow" w:ascii="ArialNarrow" w:hAnsi="ArialNarrow"/>
          <w:color w:val="00000A"/>
        </w:rPr>
        <w:t>Wykluczenie wykonawcy następuje zgodnie z art. 24 ust. 7 ustawy Pzp.</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4.10. </w:t>
      </w:r>
      <w:r>
        <w:rPr>
          <w:rFonts w:cs="ArialNarrow" w:ascii="ArialNarrow" w:hAnsi="ArialNarrow"/>
          <w:color w:val="00000A"/>
        </w:rPr>
        <w:t xml:space="preserve">Zamawiający </w:t>
      </w:r>
      <w:r>
        <w:rPr>
          <w:rFonts w:cs="ArialNarrow" w:ascii="ArialNarrow" w:hAnsi="ArialNarrow"/>
          <w:color w:val="00000A"/>
          <w:u w:val="single"/>
        </w:rPr>
        <w:t>nie przewiduje</w:t>
      </w:r>
      <w:r>
        <w:rPr>
          <w:rFonts w:cs="ArialNarrow" w:ascii="ArialNarrow" w:hAnsi="ArialNarrow"/>
          <w:color w:val="00000A"/>
        </w:rPr>
        <w:t xml:space="preserve"> badania podstaw wykluczenia wobec podwykonawców, którzy nie udostępniają zasobów na podstawie art. 22a ustawy (art. 25a ust. 5 ustawy).</w:t>
      </w:r>
    </w:p>
    <w:p>
      <w:pPr>
        <w:pStyle w:val="Normal"/>
        <w:spacing w:lineRule="auto" w:line="360" w:before="0" w:after="0"/>
        <w:ind w:left="426" w:hanging="426"/>
        <w:jc w:val="both"/>
        <w:rPr>
          <w:rFonts w:ascii="ArialNarrow" w:hAnsi="ArialNarrow" w:cs="ArialNarrow"/>
        </w:rPr>
      </w:pPr>
      <w:r>
        <w:rPr>
          <w:rFonts w:cs="ArialNarrow" w:ascii="ArialNarrow" w:hAnsi="ArialNarrow"/>
        </w:rPr>
      </w:r>
    </w:p>
    <w:p>
      <w:pPr>
        <w:pStyle w:val="Nagwek1"/>
        <w:rPr/>
      </w:pPr>
      <w:bookmarkStart w:id="12" w:name="_Toc494295238"/>
      <w:bookmarkEnd w:id="12"/>
      <w:r>
        <w:rPr/>
        <w:t>Rozdział 5</w:t>
      </w:r>
    </w:p>
    <w:p>
      <w:pPr>
        <w:pStyle w:val="Nagwek2"/>
        <w:rPr/>
      </w:pPr>
      <w:bookmarkStart w:id="13" w:name="_Toc494295239"/>
      <w:bookmarkEnd w:id="13"/>
      <w:r>
        <w:rPr/>
        <w:t>WYKAZ OŚWIADCZEŃ LUB DOKUMENTÓW, JAKIE MAJĄ</w:t>
      </w:r>
    </w:p>
    <w:p>
      <w:pPr>
        <w:pStyle w:val="Nagwek2"/>
        <w:rPr/>
      </w:pPr>
      <w:bookmarkStart w:id="14" w:name="_Toc494295240"/>
      <w:bookmarkEnd w:id="14"/>
      <w:r>
        <w:rPr/>
        <w:t>ZŁOŻYĆ WYKONAWCY W CELU POTWIERDZENIA SPEŁNIANIA WARUNKÓW UDZIAŁU W POSTĘPOWANIU ORAZ NIEPODLEGANIA WYKLUCZENIU Z POSTĘPOWANIA</w:t>
      </w:r>
    </w:p>
    <w:p>
      <w:pPr>
        <w:pStyle w:val="Normal"/>
        <w:spacing w:lineRule="auto" w:line="360" w:before="0" w:after="0"/>
        <w:rPr>
          <w:rFonts w:ascii="Cambria-Bold" w:hAnsi="Cambria-Bold" w:cs="Cambria-Bold"/>
          <w:b/>
          <w:b/>
          <w:bCs/>
          <w:color w:val="00000A"/>
        </w:rPr>
      </w:pPr>
      <w:r>
        <w:rPr>
          <w:rFonts w:cs="Cambria-Bold" w:ascii="Cambria-Bold" w:hAnsi="Cambria-Bold"/>
          <w:b/>
          <w:bCs/>
          <w:color w:val="00000A"/>
        </w:rPr>
      </w:r>
    </w:p>
    <w:p>
      <w:pPr>
        <w:pStyle w:val="Normal"/>
        <w:spacing w:lineRule="auto" w:line="360" w:before="0" w:after="0"/>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 xml:space="preserve">5.1. </w:t>
      </w:r>
      <w:r>
        <w:rPr>
          <w:rFonts w:cs="ArialNarrow-Bold" w:ascii="ArialNarrow-Bold" w:hAnsi="ArialNarrow-Bold"/>
          <w:b/>
          <w:bCs/>
          <w:color w:val="00000A"/>
        </w:rPr>
        <w:t>Dokumenty składane wraz z ofertą przez wszystkich wykonawców:</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5.1.1.</w:t>
      </w:r>
      <w:r>
        <w:rPr>
          <w:rFonts w:cs="Cambria-Bold" w:ascii="Cambria-Bold" w:hAnsi="Cambria-Bold"/>
          <w:b/>
          <w:bCs/>
          <w:color w:val="00000A"/>
        </w:rPr>
        <w:t xml:space="preserve"> </w:t>
      </w:r>
      <w:r>
        <w:rPr>
          <w:rFonts w:cs="ArialNarrow" w:ascii="ArialNarrow" w:hAnsi="ArialNarrow"/>
          <w:color w:val="00000A"/>
        </w:rPr>
        <w:t xml:space="preserve">W celu potwierdzenia spełniania warunków udziału w postępowaniu, określonych w rozdziale 4 oraz wykazania braku podstaw do wykluczenia, wykonawcy muszą złożyć wraz z ofertą </w:t>
      </w:r>
      <w:r>
        <w:rPr>
          <w:rFonts w:cs="ArialNarrow-Bold" w:ascii="ArialNarrow-Bold" w:hAnsi="ArialNarrow-Bold"/>
          <w:b/>
          <w:bCs/>
          <w:color w:val="00000A"/>
        </w:rPr>
        <w:t xml:space="preserve">oświadczenia (aktualne na dzień składania ofert) </w:t>
      </w:r>
      <w:r>
        <w:rPr>
          <w:rFonts w:cs="ArialNarrow" w:ascii="ArialNarrow" w:hAnsi="ArialNarrow"/>
          <w:color w:val="00000A"/>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cs="ArialNarrow-Bold" w:ascii="ArialNarrow-Bold" w:hAnsi="ArialNarrow-Bold"/>
          <w:b/>
          <w:bCs/>
          <w:color w:val="00000A"/>
        </w:rPr>
        <w:t>Załącznik Nr 4 i 5 do SIWZ</w:t>
      </w:r>
      <w:r>
        <w:rPr>
          <w:rFonts w:cs="ArialNarrow" w:ascii="ArialNarrow" w:hAnsi="ArialNarrow"/>
          <w:color w:val="00000A"/>
        </w:rPr>
        <w:t xml:space="preserve">. W przypadku wspólnego ubiegania się o zamówienie przez wykonawców oświadczenia, o którym mowa w pkt 5.1.1 </w:t>
      </w:r>
      <w:r>
        <w:rPr>
          <w:rFonts w:cs="ArialNarrow-Bold" w:ascii="ArialNarrow-Bold" w:hAnsi="ArialNarrow-Bold"/>
          <w:b/>
          <w:bCs/>
          <w:color w:val="00000A"/>
        </w:rPr>
        <w:t>składa każdy z wykonawców wspólnie ubiegających się</w:t>
      </w:r>
      <w:r>
        <w:rPr>
          <w:rFonts w:cs="ArialNarrow" w:ascii="ArialNarrow" w:hAnsi="ArialNarrow"/>
          <w:color w:val="00000A"/>
        </w:rPr>
        <w:t xml:space="preserve"> </w:t>
      </w:r>
      <w:r>
        <w:rPr>
          <w:rFonts w:cs="ArialNarrow-Bold" w:ascii="ArialNarrow-Bold" w:hAnsi="ArialNarrow-Bold"/>
          <w:b/>
          <w:bCs/>
          <w:color w:val="00000A"/>
        </w:rPr>
        <w:t xml:space="preserve">o zamówienie. </w:t>
      </w:r>
      <w:r>
        <w:rPr>
          <w:rFonts w:cs="ArialNarrow" w:ascii="ArialNarrow" w:hAnsi="ArialNarrow"/>
          <w:color w:val="00000A"/>
        </w:rPr>
        <w:t xml:space="preserve">Oświadczenia te, mają potwierdzać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w:t>
      </w:r>
      <w:r>
        <w:rPr>
          <w:rFonts w:cs="ArialNarrow-Bold" w:ascii="ArialNarrow-Bold" w:hAnsi="ArialNarrow-Bold"/>
          <w:b/>
          <w:bCs/>
          <w:color w:val="00000A"/>
        </w:rPr>
        <w:t>zamieszcza informacje</w:t>
      </w:r>
      <w:r>
        <w:rPr>
          <w:rFonts w:cs="ArialNarrow" w:ascii="ArialNarrow" w:hAnsi="ArialNarrow"/>
          <w:color w:val="00000A"/>
        </w:rPr>
        <w:t xml:space="preserve"> </w:t>
      </w:r>
      <w:r>
        <w:rPr>
          <w:rFonts w:cs="ArialNarrow-Bold" w:ascii="ArialNarrow-Bold" w:hAnsi="ArialNarrow-Bold"/>
          <w:b/>
          <w:bCs/>
          <w:color w:val="00000A"/>
        </w:rPr>
        <w:t>o tych podmiotach w oświadczeniach, o których mowa w pkt 5.1.1</w:t>
      </w:r>
      <w:r>
        <w:rPr>
          <w:rFonts w:cs="ArialNarrow" w:ascii="ArialNarrow" w:hAnsi="ArialNarrow"/>
          <w:color w:val="00000A"/>
        </w:rPr>
        <w:t>.</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5.1.2.</w:t>
      </w:r>
      <w:r>
        <w:rPr>
          <w:rFonts w:cs="Cambria-Bold" w:ascii="Cambria-Bold" w:hAnsi="Cambria-Bold"/>
          <w:b/>
          <w:bCs/>
          <w:color w:val="00000A"/>
        </w:rPr>
        <w:t xml:space="preserve"> </w:t>
      </w:r>
      <w:r>
        <w:rPr>
          <w:rFonts w:cs="ArialNarrow" w:ascii="ArialNarrow" w:hAnsi="ArialNarrow"/>
          <w:color w:val="00000A"/>
        </w:rPr>
        <w:t>Dowody, o których w rozdziale 4.5.1 SIWZ, w szczególności pisemne zobowiązanie podmiotu trzeciego złożone na zasadach określonych w rozdziale 4.4 – 4.5 SIWZ – jeżeli wykonawca polega na zasobach lub sytuacji podmiotu trzeciego.</w:t>
      </w:r>
    </w:p>
    <w:p>
      <w:pPr>
        <w:pStyle w:val="Normal"/>
        <w:spacing w:lineRule="auto" w:line="360" w:before="0" w:after="0"/>
        <w:ind w:left="567" w:hanging="567"/>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5.2.</w:t>
      </w:r>
      <w:r>
        <w:rPr>
          <w:rFonts w:cs="Cambria-Bold" w:ascii="Cambria-Bold" w:hAnsi="Cambria-Bold"/>
          <w:b/>
          <w:bCs/>
          <w:color w:val="00000A"/>
        </w:rPr>
        <w:t xml:space="preserve"> </w:t>
      </w:r>
      <w:r>
        <w:rPr>
          <w:rFonts w:cs="ArialNarrow-Bold" w:ascii="ArialNarrow-Bold" w:hAnsi="ArialNarrow-Bold"/>
          <w:b/>
          <w:bCs/>
          <w:color w:val="00000A"/>
        </w:rPr>
        <w:t>Dokumenty składane po otwarciu ofert bez wezwania Zamawiającego przez wszystkich wykonawców:</w:t>
      </w:r>
    </w:p>
    <w:p>
      <w:pPr>
        <w:pStyle w:val="Normal"/>
        <w:spacing w:lineRule="auto" w:line="360" w:before="0" w:after="0"/>
        <w:ind w:left="1134" w:hanging="708"/>
        <w:jc w:val="center"/>
        <w:rPr>
          <w:rFonts w:ascii="ArialNarrow-BoldItalic" w:hAnsi="ArialNarrow-BoldItalic" w:cs="ArialNarrow-BoldItalic"/>
          <w:b/>
          <w:b/>
          <w:bCs/>
          <w:i/>
          <w:i/>
          <w:iCs/>
          <w:color w:val="000000"/>
        </w:rPr>
      </w:pPr>
      <w:r>
        <w:rPr>
          <w:rFonts w:cs="ArialNarrow-BoldItalic" w:ascii="ArialNarrow-BoldItalic" w:hAnsi="ArialNarrow-BoldItalic"/>
          <w:b/>
          <w:bCs/>
          <w:i/>
          <w:iCs/>
          <w:color w:val="000000"/>
        </w:rPr>
        <w:t>(PROSIMY NIE SKŁADAĆ TYCH DOKUMENTÓW WRAZ Z OFERTĄ!)</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5.2.1.</w:t>
      </w:r>
      <w:r>
        <w:rPr>
          <w:rFonts w:cs="Cambria-Bold" w:ascii="Cambria-Bold" w:hAnsi="Cambria-Bold"/>
          <w:b/>
          <w:bCs/>
          <w:color w:val="00000A"/>
        </w:rPr>
        <w:t xml:space="preserve"> </w:t>
      </w:r>
      <w:r>
        <w:rPr>
          <w:rFonts w:cs="ArialNarrow" w:ascii="ArialNarrow" w:hAnsi="ArialNarrow"/>
          <w:color w:val="00000A"/>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r>
        <w:rPr>
          <w:rFonts w:cs="ArialNarrow-Bold" w:ascii="ArialNarrow-Bold" w:hAnsi="ArialNarrow-Bold"/>
          <w:b/>
          <w:bCs/>
          <w:color w:val="00000A"/>
        </w:rPr>
        <w:t>z podmiotami, które złożyły oferty</w:t>
      </w:r>
      <w:r>
        <w:rPr>
          <w:rFonts w:cs="ArialNarrow" w:ascii="ArialNarrow" w:hAnsi="ArialNarrow"/>
          <w:color w:val="00000A"/>
        </w:rPr>
        <w:t xml:space="preserve"> </w:t>
      </w:r>
      <w:r>
        <w:rPr>
          <w:rFonts w:cs="ArialNarrow-Bold" w:ascii="ArialNarrow-Bold" w:hAnsi="ArialNarrow-Bold"/>
          <w:b/>
          <w:bCs/>
          <w:color w:val="00000A"/>
        </w:rPr>
        <w:t>w postępowaniu</w:t>
      </w:r>
      <w:r>
        <w:rPr>
          <w:rFonts w:cs="ArialNarrow" w:ascii="ArialNarrow" w:hAnsi="ArialNarrow"/>
          <w:color w:val="00000A"/>
        </w:rPr>
        <w:t xml:space="preserve">. Wraz ze złożeniem oświadczenia, wykonawca może przedstawić dowody, że powiązania z innym wykonawcą nie prowadzą do zakłócenia konkurencji w postępowaniu o udzielenie zamówienia. </w:t>
      </w:r>
      <w:r>
        <w:rPr>
          <w:rFonts w:cs="ArialNarrow-Bold" w:ascii="ArialNarrow-Bold" w:hAnsi="ArialNarrow-Bold"/>
          <w:b/>
          <w:bCs/>
          <w:color w:val="00000A"/>
        </w:rPr>
        <w:t>Wzór oświadczenia stanowi Załącznik Nr 6</w:t>
      </w:r>
      <w:r>
        <w:rPr>
          <w:rFonts w:cs="ArialNarrow" w:ascii="ArialNarrow" w:hAnsi="ArialNarrow"/>
          <w:color w:val="00000A"/>
        </w:rPr>
        <w:t xml:space="preserve"> </w:t>
      </w:r>
      <w:r>
        <w:rPr>
          <w:rFonts w:cs="ArialNarrow-Bold" w:ascii="ArialNarrow-Bold" w:hAnsi="ArialNarrow-Bold"/>
          <w:b/>
          <w:bCs/>
          <w:color w:val="00000A"/>
        </w:rPr>
        <w:t>do SIWZ</w:t>
      </w:r>
      <w:r>
        <w:rPr>
          <w:rFonts w:cs="ArialNarrow" w:ascii="ArialNarrow" w:hAnsi="ArialNarrow"/>
          <w:color w:val="00000A"/>
        </w:rPr>
        <w:t>.</w:t>
      </w:r>
    </w:p>
    <w:p>
      <w:pPr>
        <w:pStyle w:val="Normal"/>
        <w:spacing w:lineRule="auto" w:line="360" w:before="0" w:after="0"/>
        <w:ind w:left="426" w:hanging="426"/>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5.3</w:t>
      </w:r>
      <w:r>
        <w:rPr>
          <w:rFonts w:cs="Cambria-Bold" w:ascii="Cambria-Bold" w:hAnsi="Cambria-Bold"/>
          <w:b/>
          <w:bCs/>
          <w:color w:val="00000A"/>
        </w:rPr>
        <w:t xml:space="preserve"> </w:t>
      </w:r>
      <w:r>
        <w:rPr>
          <w:rFonts w:cs="ArialNarrow" w:ascii="ArialNarrow" w:hAnsi="ArialNarrow"/>
          <w:color w:val="00000A"/>
        </w:rPr>
        <w:t xml:space="preserve">Dokumenty składane </w:t>
      </w:r>
      <w:r>
        <w:rPr>
          <w:rFonts w:cs="ArialNarrow-Bold" w:ascii="ArialNarrow-Bold" w:hAnsi="ArialNarrow-Bold"/>
          <w:b/>
          <w:bCs/>
          <w:color w:val="00000A"/>
        </w:rPr>
        <w:t>po otwarciu ofert na wezwanie zamawiającego przez Wykonawcę, którego oferta zostanie oceniona najwyżej:</w:t>
      </w:r>
    </w:p>
    <w:p>
      <w:pPr>
        <w:pStyle w:val="Normal"/>
        <w:spacing w:lineRule="auto" w:line="360" w:before="0" w:after="0"/>
        <w:ind w:left="1134" w:hanging="708"/>
        <w:jc w:val="both"/>
        <w:rPr>
          <w:rFonts w:ascii="ArialNarrow" w:hAnsi="ArialNarrow" w:cs="ArialNarrow"/>
          <w:color w:val="00000A"/>
        </w:rPr>
      </w:pPr>
      <w:r>
        <w:rPr>
          <w:rFonts w:cs="ArialNarrow-Bold" w:ascii="ArialNarrow-Bold" w:hAnsi="ArialNarrow-Bold"/>
          <w:b/>
          <w:bCs/>
          <w:color w:val="00000A"/>
        </w:rPr>
        <w:t xml:space="preserve">5.3.1 </w:t>
      </w:r>
      <w:r>
        <w:rPr>
          <w:rFonts w:cs="ArialNarrow" w:ascii="ArialNarrow" w:hAnsi="ArialNarrow"/>
          <w:color w:val="00000A"/>
        </w:rPr>
        <w:t>Zamawiający przed udzieleniem zamówienia, wezwie wykonawcę, którego oferta została najwyżej oceniona, do złożenia w wyznaczonym, nie krótszym niż 5 dni terminie, aktualnych na dzień złożenia, następujących oświadczeń lub dokumentów:</w:t>
      </w:r>
    </w:p>
    <w:p>
      <w:pPr>
        <w:pStyle w:val="Normal"/>
        <w:spacing w:lineRule="auto" w:line="360" w:before="0" w:after="0"/>
        <w:ind w:left="1134" w:hanging="708"/>
        <w:jc w:val="center"/>
        <w:rPr>
          <w:rFonts w:ascii="ArialNarrow" w:hAnsi="ArialNarrow" w:cs="ArialNarrow"/>
          <w:b/>
          <w:b/>
          <w:color w:val="00000A"/>
          <w:u w:val="single"/>
        </w:rPr>
      </w:pPr>
      <w:r>
        <w:rPr>
          <w:rFonts w:cs="ArialNarrow" w:ascii="ArialNarrow" w:hAnsi="ArialNarrow"/>
          <w:b/>
          <w:color w:val="00000A"/>
          <w:u w:val="single"/>
        </w:rPr>
        <w:t>NIE DOTYCZY</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5.4</w:t>
      </w:r>
      <w:r>
        <w:rPr>
          <w:rFonts w:cs="Cambria-Bold" w:ascii="Cambria-Bold" w:hAnsi="Cambria-Bold"/>
          <w:b/>
          <w:bCs/>
          <w:color w:val="00000A"/>
        </w:rPr>
        <w:t xml:space="preserve"> </w:t>
      </w:r>
      <w:r>
        <w:rPr>
          <w:rFonts w:cs="ArialNarrow" w:ascii="ArialNarrow" w:hAnsi="ArialNarrow"/>
          <w:color w:val="00000A"/>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5.5</w:t>
      </w:r>
      <w:r>
        <w:rPr>
          <w:rFonts w:cs="Cambria-Bold" w:ascii="Cambria-Bold" w:hAnsi="Cambria-Bold"/>
          <w:b/>
          <w:bCs/>
          <w:color w:val="00000A"/>
        </w:rPr>
        <w:t xml:space="preserve"> </w:t>
      </w:r>
      <w:r>
        <w:rPr>
          <w:rFonts w:cs="ArialNarrow" w:ascii="ArialNarrow" w:hAnsi="ArialNarrow"/>
          <w:color w:val="00000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5.6</w:t>
      </w:r>
      <w:r>
        <w:rPr>
          <w:rFonts w:cs="Cambria-Bold" w:ascii="Cambria-Bold" w:hAnsi="Cambria-Bold"/>
          <w:b/>
          <w:bCs/>
          <w:color w:val="00000A"/>
        </w:rPr>
        <w:t xml:space="preserve"> </w:t>
      </w:r>
      <w:r>
        <w:rPr>
          <w:rFonts w:cs="ArialNarrow" w:ascii="ArialNarrow" w:hAnsi="ArialNarrow"/>
          <w:color w:val="00000A"/>
        </w:rPr>
        <w:t>Oświadczenia dotyczące wykonawcy/wykonawców występujących wspólnie i innych podmiotów, na których zdolnościach lub sytuacji polega wykonawca na zasadach określonych w art. 22a ustawy składane są w oryginale. Dokumenty inne niż oświadczenia (tj. dokumenty wskazane w pkt 5.3.1) - składane są w oryginale lub kopii poświadczonej za zgodność z oryginałem. Zobowiązanie, o którym mowa w pkt 4.5.1 i 4.5.4 należy złożyć w formie oryginału</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5.7 </w:t>
      </w:r>
      <w:r>
        <w:rPr>
          <w:rFonts w:cs="ArialNarrow" w:ascii="ArialNarrow" w:hAnsi="ArialNarrow"/>
          <w:color w:val="00000A"/>
        </w:rPr>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5.8 </w:t>
      </w:r>
      <w:r>
        <w:rPr>
          <w:rFonts w:cs="ArialNarrow" w:ascii="ArialNarrow" w:hAnsi="ArialNarrow"/>
          <w:color w:val="00000A"/>
        </w:rPr>
        <w:t>Dokumenty sporządzone w języku obcym muszą być złożone wraz z tłumaczeniami na język polski.</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5.9</w:t>
      </w:r>
      <w:r>
        <w:rPr>
          <w:rFonts w:cs="Cambria-Bold" w:ascii="Cambria-Bold" w:hAnsi="Cambria-Bold"/>
          <w:b/>
          <w:bCs/>
          <w:color w:val="00000A"/>
        </w:rPr>
        <w:t xml:space="preserve"> </w:t>
      </w:r>
      <w:r>
        <w:rPr>
          <w:rFonts w:cs="ArialNarrow" w:ascii="ArialNarrow" w:hAnsi="ArialNarrow"/>
          <w:color w:val="00000A"/>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pPr>
        <w:pStyle w:val="Normal"/>
        <w:spacing w:lineRule="auto" w:line="360" w:before="0" w:after="0"/>
        <w:ind w:left="567"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5.10</w:t>
      </w:r>
      <w:r>
        <w:rPr>
          <w:rFonts w:cs="Cambria-Bold" w:ascii="Cambria-Bold" w:hAnsi="Cambria-Bold"/>
          <w:b/>
          <w:bCs/>
          <w:color w:val="00000A"/>
        </w:rPr>
        <w:t xml:space="preserve"> </w:t>
      </w:r>
      <w:r>
        <w:rPr>
          <w:rFonts w:cs="ArialNarrow" w:ascii="ArialNarrow" w:hAnsi="ArialNarrow"/>
          <w:color w:val="000000"/>
        </w:rPr>
        <w:t>W przypadku wskazania przez wykonawcę dokumentów, o których mowa w sekcji 5.3.1 które znajdują się w posiadaniu zamawiającego, w szczególności dokumentów przechowywanych przez zamawiającego zgodnie z art. 97 ust. 1 ustawy, Zamawiający w celu potwierdzenia okoliczności, o których mowa w art. 25 ust. 1 pkt 1 i 3 ustawy, korzysta z posiadanych oświadczeń lub dokumentów, o ile są one aktualne.</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5.11</w:t>
      </w:r>
      <w:r>
        <w:rPr>
          <w:rFonts w:cs="Cambria-Bold" w:ascii="Cambria-Bold" w:hAnsi="Cambria-Bold"/>
          <w:b/>
          <w:bCs/>
          <w:color w:val="00000A"/>
        </w:rPr>
        <w:t xml:space="preserve"> </w:t>
      </w:r>
      <w:r>
        <w:rPr>
          <w:rFonts w:cs="ArialNarrow" w:ascii="ArialNarrow" w:hAnsi="ArialNarrow"/>
          <w:color w:val="000000"/>
        </w:rPr>
        <w:t>I</w:t>
      </w:r>
      <w:r>
        <w:rPr>
          <w:rFonts w:cs="ArialNarrow" w:ascii="ArialNarrow" w:hAnsi="ArialNarrow"/>
          <w:color w:val="00000A"/>
        </w:rPr>
        <w:t>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5.12</w:t>
      </w:r>
      <w:r>
        <w:rPr>
          <w:rFonts w:cs="Cambria-Bold" w:ascii="Cambria-Bold" w:hAnsi="Cambria-Bold"/>
          <w:b/>
          <w:bCs/>
          <w:color w:val="00000A"/>
        </w:rPr>
        <w:t xml:space="preserve"> </w:t>
      </w:r>
      <w:r>
        <w:rPr>
          <w:rFonts w:cs="ArialNarrow" w:ascii="ArialNarrow" w:hAnsi="ArialNarrow"/>
          <w:color w:val="00000A"/>
        </w:rPr>
        <w:t>Podpisy wykonawcy na oświadczeniach i dokumentach muszą być złożone w sposób pozwalający zidentyfikować osobę podpisującą. Zaleca się opatrzenie podpisu pieczątką z imieniem i nazwiskiem osoby podpisującej.</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5.13</w:t>
      </w:r>
      <w:r>
        <w:rPr>
          <w:rFonts w:cs="Cambria-Bold" w:ascii="Cambria-Bold" w:hAnsi="Cambria-Bold"/>
          <w:b/>
          <w:bCs/>
          <w:color w:val="00000A"/>
        </w:rPr>
        <w:t xml:space="preserve"> </w:t>
      </w:r>
      <w:r>
        <w:rPr>
          <w:rFonts w:cs="ArialNarrow" w:ascii="ArialNarrow" w:hAnsi="ArialNarrow"/>
          <w:color w:val="00000A"/>
        </w:rPr>
        <w:t>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5.14</w:t>
      </w:r>
      <w:r>
        <w:rPr>
          <w:rFonts w:cs="Cambria-Bold" w:ascii="Cambria-Bold" w:hAnsi="Cambria-Bold"/>
          <w:b/>
          <w:bCs/>
          <w:color w:val="00000A"/>
        </w:rPr>
        <w:t xml:space="preserve"> </w:t>
      </w:r>
      <w:r>
        <w:rPr>
          <w:rFonts w:cs="ArialNarrow" w:ascii="ArialNarrow" w:hAnsi="ArialNarrow"/>
          <w:color w:val="00000A"/>
        </w:rPr>
        <w:t>Pełnomocnictwo, o którym mowa w pkt 5.11 w formie oryginału lub kopii potwierdzonej za zgodność z oryginałem przez notariusza należy dołączyć do oferty.</w:t>
      </w:r>
    </w:p>
    <w:p>
      <w:pPr>
        <w:pStyle w:val="Normal"/>
        <w:spacing w:lineRule="auto" w:line="240" w:before="0" w:after="0"/>
        <w:ind w:left="567" w:hanging="567"/>
        <w:rPr>
          <w:rFonts w:ascii="TimesNewRomanPSMT" w:hAnsi="TimesNewRomanPSMT" w:cs="TimesNewRomanPSMT"/>
          <w:color w:val="00000A"/>
          <w:sz w:val="20"/>
          <w:szCs w:val="20"/>
        </w:rPr>
      </w:pPr>
      <w:r>
        <w:rPr>
          <w:rFonts w:cs="TimesNewRomanPSMT" w:ascii="TimesNewRomanPSMT" w:hAnsi="TimesNewRomanPSMT"/>
          <w:color w:val="00000A"/>
          <w:sz w:val="20"/>
          <w:szCs w:val="20"/>
        </w:rPr>
      </w:r>
    </w:p>
    <w:p>
      <w:pPr>
        <w:pStyle w:val="Nagwek1"/>
        <w:rPr/>
      </w:pPr>
      <w:bookmarkStart w:id="15" w:name="_Toc494295241"/>
      <w:bookmarkEnd w:id="15"/>
      <w:r>
        <w:rPr/>
        <w:t>Rozdział 6</w:t>
      </w:r>
    </w:p>
    <w:p>
      <w:pPr>
        <w:pStyle w:val="Nagwek2"/>
        <w:rPr>
          <w:rFonts w:ascii="TimesNewRomanPSMT" w:hAnsi="TimesNewRomanPSMT" w:cs="TimesNewRomanPSMT"/>
          <w:color w:val="00000A"/>
          <w:sz w:val="16"/>
          <w:szCs w:val="16"/>
        </w:rPr>
      </w:pPr>
      <w:bookmarkStart w:id="16" w:name="_Toc494295242"/>
      <w:bookmarkEnd w:id="16"/>
      <w:r>
        <w:rPr/>
        <w:t>WYMAGANIA DOTYCZĄCE WADIUM</w:t>
      </w:r>
    </w:p>
    <w:p>
      <w:pPr>
        <w:pStyle w:val="Normal"/>
        <w:tabs>
          <w:tab w:val="left" w:pos="2602" w:leader="none"/>
        </w:tabs>
        <w:rPr>
          <w:rFonts w:ascii="TimesNewRomanPSMT" w:hAnsi="TimesNewRomanPSMT" w:cs="TimesNewRomanPSMT"/>
        </w:rPr>
      </w:pPr>
      <w:r>
        <w:rPr>
          <w:rFonts w:cs="TimesNewRomanPSMT" w:ascii="TimesNewRomanPSMT" w:hAnsi="TimesNewRomanPSMT"/>
        </w:rPr>
      </w:r>
    </w:p>
    <w:p>
      <w:pPr>
        <w:pStyle w:val="Normal"/>
        <w:spacing w:lineRule="auto" w:line="360" w:before="0" w:after="0"/>
        <w:ind w:left="567" w:hanging="567"/>
        <w:jc w:val="both"/>
        <w:rPr>
          <w:rFonts w:ascii="Arial" w:hAnsi="Arial" w:cs="Arial"/>
          <w:color w:val="000000"/>
        </w:rPr>
      </w:pPr>
      <w:r>
        <w:rPr>
          <w:rFonts w:cs="Arial" w:ascii="Arial" w:hAnsi="Arial"/>
          <w:b/>
          <w:bCs/>
          <w:color w:val="00000A"/>
        </w:rPr>
        <w:t>Wadium nie stosuje się.</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eastAsia="" w:cs="Arial" w:ascii="Arial" w:hAnsi="Arial" w:eastAsiaTheme="majorEastAsia"/>
          <w:color w:val="00000A"/>
          <w:kern w:val="0"/>
          <w:sz w:val="24"/>
          <w:szCs w:val="24"/>
          <w:lang w:val="pl-PL" w:eastAsia="en-US" w:bidi="ar-SA"/>
        </w:rPr>
        <w:t>Rozdział 7</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OPIS SPOSOBU PRZYGOTOWANIA OFERTY</w:t>
      </w:r>
    </w:p>
    <w:p>
      <w:pPr>
        <w:pStyle w:val="Normal"/>
        <w:spacing w:lineRule="auto" w:line="360" w:before="0" w:after="0"/>
        <w:ind w:left="567" w:hanging="567"/>
        <w:jc w:val="both"/>
        <w:rPr/>
      </w:pPr>
      <w:r>
        <w:rPr>
          <w:rFonts w:cs="Arial" w:ascii="Arial" w:hAnsi="Arial"/>
          <w:b/>
          <w:bCs/>
          <w:color w:val="00000A"/>
        </w:rPr>
        <w:t xml:space="preserve">7.1. Wykonawca może złożyć jedną ofertę. </w:t>
      </w:r>
      <w:r>
        <w:rPr>
          <w:rFonts w:cs="Arial" w:ascii="Arial" w:hAnsi="Arial"/>
          <w:color w:val="00000A"/>
        </w:rPr>
        <w:t>Złożenie więcej niż jednej oferty spowoduje odrzucenie wszystkich ofert złożonych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7.2. </w:t>
      </w:r>
      <w:r>
        <w:rPr>
          <w:rFonts w:cs="Arial" w:ascii="Arial" w:hAnsi="Arial"/>
          <w:color w:val="00000A"/>
        </w:rPr>
        <w:t xml:space="preserve">Zamawiający </w:t>
      </w:r>
      <w:r>
        <w:rPr>
          <w:rFonts w:cs="Arial" w:ascii="Arial" w:hAnsi="Arial"/>
          <w:b/>
          <w:bCs/>
          <w:color w:val="00000A"/>
        </w:rPr>
        <w:t xml:space="preserve">dopuszcza </w:t>
      </w:r>
      <w:r>
        <w:rPr>
          <w:rFonts w:cs="Arial" w:ascii="Arial" w:hAnsi="Arial"/>
          <w:color w:val="00000A"/>
        </w:rPr>
        <w:t xml:space="preserve">możliwość składania </w:t>
      </w:r>
      <w:r>
        <w:rPr>
          <w:rFonts w:cs="Arial" w:ascii="Arial" w:hAnsi="Arial"/>
          <w:b/>
          <w:bCs/>
          <w:color w:val="00000A"/>
        </w:rPr>
        <w:t>ofert częściowych</w:t>
      </w:r>
      <w:r>
        <w:rPr>
          <w:rFonts w:cs="Arial" w:ascii="Arial" w:hAnsi="Arial"/>
          <w:color w:val="00000A"/>
        </w:rPr>
        <w:t xml:space="preserve">. </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7.3. </w:t>
      </w:r>
      <w:r>
        <w:rPr>
          <w:rFonts w:cs="Arial" w:ascii="Arial" w:hAnsi="Arial"/>
          <w:color w:val="00000A"/>
        </w:rPr>
        <w:t xml:space="preserve">Zamawiający </w:t>
      </w:r>
      <w:r>
        <w:rPr>
          <w:rFonts w:cs="Arial" w:ascii="Arial" w:hAnsi="Arial"/>
          <w:b/>
          <w:bCs/>
          <w:color w:val="00000A"/>
        </w:rPr>
        <w:t xml:space="preserve">nie dopuszcza </w:t>
      </w:r>
      <w:r>
        <w:rPr>
          <w:rFonts w:cs="Arial" w:ascii="Arial" w:hAnsi="Arial"/>
          <w:color w:val="00000A"/>
        </w:rPr>
        <w:t xml:space="preserve">możliwości złożenia </w:t>
      </w:r>
      <w:r>
        <w:rPr>
          <w:rFonts w:cs="Arial" w:ascii="Arial" w:hAnsi="Arial"/>
          <w:b/>
          <w:bCs/>
          <w:color w:val="00000A"/>
        </w:rPr>
        <w:t>oferty wariantowej</w:t>
      </w:r>
      <w:r>
        <w:rPr>
          <w:rFonts w:cs="Arial" w:ascii="Arial" w:hAnsi="Arial"/>
          <w:color w:val="00000A"/>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7.4. Oferta musi być sporządzona z zachowaniem formy pisemnej pod rygorem nieważności</w:t>
      </w:r>
      <w:r>
        <w:rPr>
          <w:rFonts w:cs="Arial" w:ascii="Arial" w:hAnsi="Arial"/>
          <w:color w:val="00000A"/>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7.5. </w:t>
      </w:r>
      <w:r>
        <w:rPr>
          <w:rFonts w:cs="Arial" w:ascii="Arial" w:hAnsi="Arial"/>
          <w:color w:val="00000A"/>
        </w:rPr>
        <w:t>Treść oferty musi być zgodna z treścią SIWZ.</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7.6. </w:t>
      </w:r>
      <w:r>
        <w:rPr>
          <w:rFonts w:cs="Arial" w:ascii="Arial" w:hAnsi="Arial"/>
          <w:color w:val="00000A"/>
        </w:rPr>
        <w:t>Oferta wraz z załącznikami musi być sporządzona czytelnie.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7.7. </w:t>
      </w:r>
      <w:r>
        <w:rPr>
          <w:rFonts w:cs="Arial" w:ascii="Arial" w:hAnsi="Arial"/>
          <w:color w:val="00000A"/>
        </w:rPr>
        <w:t>Wszelkie zmiany naniesione przez wykonawcę w treści oferty po jej sporządzeniu muszą być parafowane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7.8. </w:t>
      </w:r>
      <w:r>
        <w:rPr>
          <w:rFonts w:cs="Arial" w:ascii="Arial" w:hAnsi="Arial"/>
          <w:color w:val="00000A"/>
        </w:rPr>
        <w:t>Oferta musi być podpisana przez wykonawcę, tj. osobę (osoby) reprezentującą wykonawcę, zgodnie z zasadami reprezentacji wskazanymi we właściwym rejestrze lub osobę (osoby) upoważnioną do reprezentowania wykonawcy.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7.9. </w:t>
      </w:r>
      <w:r>
        <w:rPr>
          <w:rFonts w:cs="Arial" w:ascii="Arial" w:hAnsi="Arial"/>
          <w:color w:val="00000A"/>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7.10. </w:t>
      </w:r>
      <w:r>
        <w:rPr>
          <w:rFonts w:cs="Arial" w:ascii="Arial" w:hAnsi="Arial"/>
          <w:color w:val="00000A"/>
        </w:rPr>
        <w:t>Oferta wraz z załącznikami musi być sporządzona w języku polskim. Każdy dokument składający się na ofertę lub złożony wraz z ofertą sporządzony w języku innym niż polski musi być złożony wraz z tłumaczeniem na język polski.</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7.11. </w:t>
      </w:r>
      <w:r>
        <w:rPr>
          <w:rFonts w:cs="Arial" w:ascii="Arial" w:hAnsi="Arial"/>
          <w:color w:val="00000A"/>
        </w:rPr>
        <w:t>Wykonawca ponosi wszelkie koszty związane z przygotowaniem i złożeniem oferty.</w:t>
      </w:r>
    </w:p>
    <w:p>
      <w:pPr>
        <w:pStyle w:val="Normal"/>
        <w:spacing w:lineRule="auto" w:line="360" w:before="0" w:after="0"/>
        <w:ind w:left="567" w:hanging="567"/>
        <w:rPr>
          <w:rFonts w:ascii="Arial" w:hAnsi="Arial" w:cs="Arial"/>
          <w:color w:val="00000A"/>
        </w:rPr>
      </w:pPr>
      <w:r>
        <w:rPr>
          <w:rFonts w:cs="Arial" w:ascii="Arial" w:hAnsi="Arial"/>
          <w:b/>
          <w:bCs/>
          <w:color w:val="00000A"/>
        </w:rPr>
        <w:t xml:space="preserve">7.12. </w:t>
      </w:r>
      <w:r>
        <w:rPr>
          <w:rFonts w:cs="Arial" w:ascii="Arial" w:hAnsi="Arial"/>
          <w:color w:val="00000A"/>
        </w:rPr>
        <w:t>Zaleca się, aby strony oferty były trwale ze sobą połączone i kolejno ponumerowane.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7.13. </w:t>
      </w:r>
      <w:r>
        <w:rPr>
          <w:rFonts w:cs="Arial" w:ascii="Arial" w:hAnsi="Arial"/>
          <w:color w:val="00000A"/>
        </w:rPr>
        <w:t>Zaleca się, aby każda strona oferty zawierająca jakąkolwiek treść była podpisana lub parafowana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7.14. </w:t>
      </w:r>
      <w:r>
        <w:rPr>
          <w:rFonts w:cs="Arial" w:ascii="Arial" w:hAnsi="Arial"/>
          <w:color w:val="00000A"/>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cs="Arial" w:ascii="Arial" w:hAnsi="Arial"/>
          <w:i/>
          <w:iCs/>
          <w:color w:val="00000A"/>
        </w:rPr>
        <w:t>„Informacje stanowiące tajemnicę przedsiębiorstwa w rozumieniu art. 11 ust. 4 ustawy z dnia</w:t>
      </w:r>
      <w:r>
        <w:rPr>
          <w:rFonts w:cs="Arial" w:ascii="Arial" w:hAnsi="Arial"/>
          <w:color w:val="00000A"/>
        </w:rPr>
        <w:t xml:space="preserve"> </w:t>
      </w:r>
      <w:r>
        <w:rPr>
          <w:rFonts w:cs="Arial" w:ascii="Arial" w:hAnsi="Arial"/>
          <w:i/>
          <w:iCs/>
          <w:color w:val="00000A"/>
        </w:rPr>
        <w:t>16 kwietnia 1993 o zwalczaniu nieuczciwej konkurencji”</w:t>
      </w:r>
      <w:r>
        <w:rPr>
          <w:rFonts w:cs="Arial" w:ascii="Arial" w:hAnsi="Arial"/>
          <w:color w:val="00000A"/>
        </w:rPr>
        <w:t xml:space="preserve">. </w:t>
      </w:r>
      <w:r>
        <w:rPr>
          <w:rFonts w:cs="Arial" w:ascii="Arial" w:hAnsi="Arial"/>
          <w:color w:val="000000"/>
        </w:rPr>
        <w:t>Wykonawca nie później niż w terminie składania ofert musi wykazać, że zastrzeżone informacje</w:t>
      </w:r>
      <w:r>
        <w:rPr>
          <w:rFonts w:cs="Arial" w:ascii="Arial" w:hAnsi="Arial"/>
          <w:color w:val="00000A"/>
        </w:rPr>
        <w:t xml:space="preserve"> </w:t>
      </w:r>
      <w:r>
        <w:rPr>
          <w:rFonts w:cs="Arial" w:ascii="Arial" w:hAnsi="Arial"/>
          <w:color w:val="000000"/>
        </w:rPr>
        <w:t>stanowią tajemnicę przedsiębiorstwa, w szczególności określając, w jaki sposób zostały</w:t>
      </w:r>
      <w:r>
        <w:rPr>
          <w:rFonts w:cs="Arial" w:ascii="Arial" w:hAnsi="Arial"/>
          <w:color w:val="00000A"/>
        </w:rPr>
        <w:t xml:space="preserve"> </w:t>
      </w:r>
      <w:r>
        <w:rPr>
          <w:rFonts w:cs="Arial" w:ascii="Arial" w:hAnsi="Arial"/>
          <w:color w:val="000000"/>
        </w:rPr>
        <w:t>spełnione przesłanki, o których mowa w art. 11 ust. 4 ustawy z 16 kwietnia 1993 r. o zwalczaniu</w:t>
      </w:r>
      <w:r>
        <w:rPr>
          <w:rFonts w:cs="Arial" w:ascii="Arial" w:hAnsi="Arial"/>
          <w:color w:val="00000A"/>
        </w:rPr>
        <w:t xml:space="preserve"> </w:t>
      </w:r>
      <w:r>
        <w:rPr>
          <w:rFonts w:cs="Arial" w:ascii="Arial" w:hAnsi="Arial"/>
          <w:color w:val="000000"/>
        </w:rPr>
        <w:t>nieuczciwej konkurencji, zgodnie z którym tajemnicę przedsiębiorstwa stanowi określona</w:t>
      </w:r>
      <w:r>
        <w:rPr>
          <w:rFonts w:cs="Arial" w:ascii="Arial" w:hAnsi="Arial"/>
          <w:color w:val="00000A"/>
        </w:rPr>
        <w:t xml:space="preserve"> </w:t>
      </w:r>
      <w:r>
        <w:rPr>
          <w:rFonts w:cs="Arial" w:ascii="Arial" w:hAnsi="Arial"/>
          <w:color w:val="000000"/>
        </w:rPr>
        <w:t>informacja, jeżeli spełnia łącznie 3 warunki:</w:t>
      </w:r>
    </w:p>
    <w:p>
      <w:pPr>
        <w:pStyle w:val="Normal"/>
        <w:spacing w:lineRule="auto" w:line="360" w:before="0" w:after="0"/>
        <w:ind w:left="1134" w:hanging="283"/>
        <w:jc w:val="both"/>
        <w:rPr>
          <w:rFonts w:ascii="Arial" w:hAnsi="Arial" w:cs="Arial"/>
          <w:color w:val="000000"/>
        </w:rPr>
      </w:pPr>
      <w:r>
        <w:rPr>
          <w:rFonts w:cs="Arial" w:ascii="Arial" w:hAnsi="Arial"/>
          <w:color w:val="000000"/>
        </w:rPr>
        <w:t>1) ma charakter techniczny, technologiczny, organizacyjny przedsiębiorstwa lub jest to inna</w:t>
      </w:r>
      <w:r>
        <w:rPr>
          <w:rFonts w:cs="Arial" w:ascii="Arial" w:hAnsi="Arial"/>
          <w:color w:val="00000A"/>
        </w:rPr>
        <w:t xml:space="preserve"> </w:t>
      </w:r>
      <w:r>
        <w:rPr>
          <w:rFonts w:cs="Arial" w:ascii="Arial" w:hAnsi="Arial"/>
          <w:color w:val="000000"/>
        </w:rPr>
        <w:t>informacja mająca wartość gospodarczą,</w:t>
      </w:r>
    </w:p>
    <w:p>
      <w:pPr>
        <w:pStyle w:val="Normal"/>
        <w:spacing w:lineRule="auto" w:line="360" w:before="0" w:after="0"/>
        <w:ind w:left="1134" w:hanging="283"/>
        <w:jc w:val="both"/>
        <w:rPr>
          <w:rFonts w:ascii="Arial" w:hAnsi="Arial" w:cs="Arial"/>
          <w:color w:val="000000"/>
        </w:rPr>
      </w:pPr>
      <w:r>
        <w:rPr>
          <w:rFonts w:cs="Arial" w:ascii="Arial" w:hAnsi="Arial"/>
          <w:color w:val="000000"/>
        </w:rPr>
        <w:t>2) nie została ujawniona do wiadomości publicznej,</w:t>
      </w:r>
    </w:p>
    <w:p>
      <w:pPr>
        <w:pStyle w:val="Normal"/>
        <w:spacing w:lineRule="auto" w:line="360" w:before="0" w:after="0"/>
        <w:ind w:left="1134" w:hanging="283"/>
        <w:jc w:val="both"/>
        <w:rPr>
          <w:rFonts w:ascii="Arial" w:hAnsi="Arial" w:cs="Arial"/>
          <w:color w:val="000000"/>
        </w:rPr>
      </w:pPr>
      <w:r>
        <w:rPr>
          <w:rFonts w:cs="Arial" w:ascii="Arial" w:hAnsi="Arial"/>
          <w:color w:val="000000"/>
        </w:rPr>
        <w:t>3) podjęto w stosunku do niej niezbędne działania w celu zachowania poufności.</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Zaleca się, aby informacje stanowiące tajemnicę przedsiębiorstwa były trwale spięte</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i oddzielone od pozostałej (jawnej) części oferty.</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Wykonawca nie może zastrzec informacji, o których mowa w art. 86 ust. 4 ustawy.</w:t>
      </w:r>
    </w:p>
    <w:p>
      <w:pPr>
        <w:pStyle w:val="Normal"/>
        <w:spacing w:lineRule="auto" w:line="360" w:before="0" w:after="0"/>
        <w:ind w:left="1134" w:hanging="1134"/>
        <w:jc w:val="both"/>
        <w:rPr>
          <w:rFonts w:ascii="Arial" w:hAnsi="Arial" w:cs="Arial"/>
          <w:b/>
          <w:b/>
          <w:bCs/>
          <w:color w:val="00000A"/>
        </w:rPr>
      </w:pPr>
      <w:r>
        <w:rPr>
          <w:rFonts w:cs="Arial" w:ascii="Arial" w:hAnsi="Arial"/>
          <w:b/>
          <w:bCs/>
          <w:color w:val="00000A"/>
        </w:rPr>
        <w:t>7.15. Oferta musi zawierać:</w:t>
      </w:r>
    </w:p>
    <w:p>
      <w:pPr>
        <w:pStyle w:val="Normal"/>
        <w:spacing w:lineRule="auto" w:line="360" w:before="0" w:after="0"/>
        <w:ind w:left="1134" w:hanging="283"/>
        <w:jc w:val="both"/>
        <w:rPr>
          <w:rFonts w:ascii="Arial" w:hAnsi="Arial" w:cs="Arial"/>
          <w:b/>
          <w:b/>
          <w:bCs/>
          <w:color w:val="000000"/>
        </w:rPr>
      </w:pPr>
      <w:r>
        <w:rPr>
          <w:rFonts w:cs="Arial" w:ascii="Arial" w:hAnsi="Arial"/>
          <w:color w:val="00000A"/>
        </w:rPr>
        <w:t xml:space="preserve">a) </w:t>
      </w:r>
      <w:r>
        <w:rPr>
          <w:rFonts w:cs="Arial" w:ascii="Arial" w:hAnsi="Arial"/>
          <w:color w:val="000000"/>
        </w:rPr>
        <w:t xml:space="preserve">Formularz ofertowy sporządzony i wypełniony według wzoru stanowiącego </w:t>
      </w:r>
      <w:r>
        <w:rPr>
          <w:rFonts w:cs="Arial" w:ascii="Arial" w:hAnsi="Arial"/>
          <w:b/>
          <w:bCs/>
          <w:color w:val="000000"/>
        </w:rPr>
        <w:t>Załącznik Nr 3 do SIWZ</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b) </w:t>
      </w:r>
      <w:r>
        <w:rPr>
          <w:rFonts w:cs="Arial" w:ascii="Arial" w:hAnsi="Arial"/>
          <w:color w:val="000000"/>
        </w:rPr>
        <w:t xml:space="preserve">Oświadczenia, o których mowa w pkt 5.1 SIWZ według wzorów stanowiących odpowiednio </w:t>
      </w:r>
      <w:r>
        <w:rPr>
          <w:rFonts w:cs="Arial" w:ascii="Arial" w:hAnsi="Arial"/>
          <w:b/>
          <w:bCs/>
          <w:color w:val="000000"/>
        </w:rPr>
        <w:t>Załącznik nr 4 i 5 do SIWZ</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c) </w:t>
      </w:r>
      <w:r>
        <w:rPr>
          <w:rFonts w:cs="Arial" w:ascii="Arial" w:hAnsi="Arial"/>
          <w:color w:val="000000"/>
        </w:rPr>
        <w:t xml:space="preserve">Pełnomocnictwo do reprezentowania wykonawcy (wykonawców występujących wspólnie) </w:t>
      </w:r>
      <w:r>
        <w:rPr>
          <w:rFonts w:cs="Arial" w:ascii="Arial" w:hAnsi="Arial"/>
          <w:i/>
          <w:iCs/>
          <w:color w:val="000000"/>
        </w:rPr>
        <w:t>o ile ofertę składa pełnomocnik</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d) </w:t>
      </w:r>
      <w:r>
        <w:rPr>
          <w:rFonts w:cs="Arial" w:ascii="Arial" w:hAnsi="Arial"/>
          <w:color w:val="000000"/>
        </w:rPr>
        <w:t xml:space="preserve">Zobowiązanie podmiotu trzeciego, o którym mowa w pkt 4.5.1 i 4.5.4 SIWZ – </w:t>
      </w:r>
      <w:r>
        <w:rPr>
          <w:rFonts w:cs="Arial" w:ascii="Arial" w:hAnsi="Arial"/>
          <w:i/>
          <w:iCs/>
          <w:color w:val="000000"/>
        </w:rPr>
        <w:t>jeżeli</w:t>
      </w:r>
      <w:r>
        <w:rPr>
          <w:rFonts w:cs="Arial" w:ascii="Arial" w:hAnsi="Arial"/>
          <w:color w:val="000000"/>
        </w:rPr>
        <w:t xml:space="preserve"> </w:t>
      </w:r>
      <w:r>
        <w:rPr>
          <w:rFonts w:cs="Arial" w:ascii="Arial" w:hAnsi="Arial"/>
          <w:i/>
          <w:iCs/>
          <w:color w:val="000000"/>
        </w:rPr>
        <w:t>wykonawca polega na zasobach lub sytuacji podmiotu trzeciego</w:t>
      </w:r>
      <w:r>
        <w:rPr>
          <w:rFonts w:cs="Arial" w:ascii="Arial" w:hAnsi="Arial"/>
          <w:color w:val="000000"/>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7.16. </w:t>
      </w:r>
      <w:r>
        <w:rPr>
          <w:rFonts w:cs="Arial" w:ascii="Arial" w:hAnsi="Arial"/>
          <w:color w:val="00000A"/>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pPr>
        <w:pStyle w:val="Normal"/>
        <w:spacing w:lineRule="auto" w:line="360" w:before="0" w:after="0"/>
        <w:ind w:left="1134" w:hanging="283"/>
        <w:jc w:val="both"/>
        <w:rPr>
          <w:rFonts w:ascii="Arial" w:hAnsi="Arial" w:cs="Arial"/>
          <w:color w:val="00000A"/>
        </w:rPr>
      </w:pPr>
      <w:r>
        <w:rPr>
          <w:rFonts w:cs="Arial" w:ascii="Arial" w:hAnsi="Arial"/>
          <w:color w:val="00000A"/>
        </w:rPr>
        <w:t>a) nazwa, adres, numer telefonu i faksu wykonawcy;</w:t>
      </w:r>
    </w:p>
    <w:p>
      <w:pPr>
        <w:pStyle w:val="Normal"/>
        <w:spacing w:lineRule="auto" w:line="360" w:before="0" w:after="0"/>
        <w:ind w:left="1134" w:hanging="283"/>
        <w:jc w:val="both"/>
        <w:rPr>
          <w:rFonts w:ascii="Arial" w:hAnsi="Arial" w:cs="Arial"/>
          <w:b/>
          <w:b/>
          <w:bCs/>
          <w:color w:val="00000A"/>
        </w:rPr>
      </w:pPr>
      <w:r>
        <w:rPr>
          <w:rFonts w:cs="Arial" w:ascii="Arial" w:hAnsi="Arial"/>
          <w:b/>
          <w:bCs/>
          <w:color w:val="00000A"/>
        </w:rPr>
        <w:t>b) Gmina Sławatycze</w:t>
      </w:r>
    </w:p>
    <w:p>
      <w:pPr>
        <w:pStyle w:val="Normal"/>
        <w:spacing w:lineRule="auto" w:line="360" w:before="0" w:after="0"/>
        <w:ind w:left="1134" w:hanging="283"/>
        <w:jc w:val="both"/>
        <w:rPr>
          <w:rFonts w:ascii="Arial" w:hAnsi="Arial" w:cs="Arial"/>
          <w:b/>
          <w:b/>
          <w:bCs/>
          <w:color w:val="00000A"/>
        </w:rPr>
      </w:pPr>
      <w:r>
        <w:rPr>
          <w:rFonts w:cs="Arial" w:ascii="Arial" w:hAnsi="Arial"/>
          <w:b/>
          <w:bCs/>
          <w:color w:val="00000A"/>
        </w:rPr>
        <w:t>ul. Rynek 4, 21-515 Sławatycze</w:t>
      </w:r>
    </w:p>
    <w:p>
      <w:pPr>
        <w:pStyle w:val="Normal"/>
        <w:jc w:val="center"/>
        <w:rPr/>
      </w:pPr>
      <w:r>
        <w:rPr>
          <w:rFonts w:cs="Arial" w:ascii="Arial" w:hAnsi="Arial"/>
          <w:color w:val="00000A"/>
        </w:rPr>
        <w:t xml:space="preserve">c) Oferta w przetargu nieograniczonym na </w:t>
      </w:r>
      <w:r>
        <w:rPr>
          <w:rFonts w:eastAsia="Calibri" w:cs="Arial" w:ascii="Arial" w:hAnsi="Arial"/>
          <w:b/>
          <w:bCs/>
          <w:color w:val="00000A"/>
          <w:kern w:val="0"/>
          <w:sz w:val="22"/>
          <w:szCs w:val="22"/>
          <w:lang w:val="pl-PL" w:eastAsia="en-US" w:bidi="ar-SA"/>
        </w:rPr>
        <w:t xml:space="preserve">„Zakup autobusu dostosowanego do przewozu osób niepełnosprawnych” </w:t>
      </w:r>
      <w:r>
        <w:rPr>
          <w:rFonts w:cs="Arial" w:ascii="Arial" w:hAnsi="Arial"/>
          <w:b/>
        </w:rPr>
        <w:t xml:space="preserve"> </w:t>
      </w:r>
      <w:r>
        <w:rPr>
          <w:rFonts w:cs="Arial" w:ascii="Arial" w:hAnsi="Arial"/>
          <w:b/>
          <w:bCs/>
          <w:color w:val="00000A"/>
        </w:rPr>
        <w:t>Znak sprawy: Z.</w:t>
      </w:r>
      <w:r>
        <w:rPr>
          <w:rFonts w:cs="Arial" w:ascii="Arial" w:hAnsi="Arial"/>
          <w:b/>
          <w:bCs/>
        </w:rPr>
        <w:t>271.4.2018</w:t>
      </w:r>
    </w:p>
    <w:p>
      <w:pPr>
        <w:pStyle w:val="Normal"/>
        <w:spacing w:lineRule="auto" w:line="360" w:before="0" w:after="0"/>
        <w:ind w:left="1134" w:hanging="283"/>
        <w:jc w:val="both"/>
        <w:rPr/>
      </w:pPr>
      <w:r>
        <w:rPr>
          <w:rFonts w:cs="Arial" w:ascii="Arial" w:hAnsi="Arial"/>
          <w:color w:val="00000A"/>
        </w:rPr>
        <w:t xml:space="preserve">d) Nie otwierać przed dniem </w:t>
      </w:r>
      <w:r>
        <w:rPr>
          <w:rFonts w:cs="Arial" w:ascii="Arial" w:hAnsi="Arial"/>
          <w:b/>
          <w:bCs/>
          <w:color w:val="00000A"/>
        </w:rPr>
        <w:t>16.08.2018 r. do godz. 12.15</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7.17. </w:t>
      </w:r>
      <w:r>
        <w:rPr>
          <w:rFonts w:cs="Arial" w:ascii="Arial" w:hAnsi="Arial"/>
          <w:color w:val="00000A"/>
        </w:rPr>
        <w:t>Zamawiający nie ponosi odpowiedzialności za nieprawidłowe oznakowanie koperty.</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8</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SKŁADANIE I OTWARCIE OFERT</w:t>
      </w:r>
    </w:p>
    <w:p>
      <w:pPr>
        <w:pStyle w:val="Normal"/>
        <w:tabs>
          <w:tab w:val="left" w:pos="5222" w:leader="none"/>
        </w:tabs>
        <w:rPr>
          <w:rFonts w:ascii="Arial" w:hAnsi="Arial" w:cs="Arial"/>
        </w:rPr>
      </w:pPr>
      <w:r>
        <w:rPr>
          <w:rFonts w:cs="Arial" w:ascii="Arial" w:hAnsi="Arial"/>
        </w:rPr>
      </w:r>
    </w:p>
    <w:p>
      <w:pPr>
        <w:pStyle w:val="Normal"/>
        <w:spacing w:lineRule="auto" w:line="360" w:before="0" w:after="0"/>
        <w:ind w:left="567" w:hanging="567"/>
        <w:jc w:val="both"/>
        <w:rPr/>
      </w:pPr>
      <w:r>
        <w:rPr>
          <w:rFonts w:cs="Arial" w:ascii="Arial" w:hAnsi="Arial"/>
          <w:b/>
          <w:bCs/>
          <w:color w:val="00000A"/>
        </w:rPr>
        <w:t xml:space="preserve">8.1. </w:t>
      </w:r>
      <w:r>
        <w:rPr>
          <w:rFonts w:cs="Arial" w:ascii="Arial" w:hAnsi="Arial"/>
          <w:color w:val="00000A"/>
        </w:rPr>
        <w:t xml:space="preserve">Ofertę wraz z dokumentami, o których mowa w pkt. 7.15 należy złożyć w terminie </w:t>
      </w:r>
      <w:r>
        <w:rPr>
          <w:rFonts w:cs="Arial" w:ascii="Arial" w:hAnsi="Arial"/>
          <w:b/>
          <w:bCs/>
          <w:color w:val="000000"/>
        </w:rPr>
        <w:t>do dnia 16</w:t>
      </w:r>
      <w:r>
        <w:rPr>
          <w:rFonts w:cs="Arial" w:ascii="Arial" w:hAnsi="Arial"/>
          <w:b/>
          <w:bCs/>
          <w:color w:val="00000A"/>
        </w:rPr>
        <w:t>.08.2018</w:t>
      </w:r>
      <w:r>
        <w:rPr>
          <w:rFonts w:cs="Arial" w:ascii="Arial" w:hAnsi="Arial"/>
          <w:b/>
          <w:bCs/>
          <w:color w:val="000000"/>
        </w:rPr>
        <w:t xml:space="preserve">r. do godz. 12.00 </w:t>
      </w:r>
      <w:r>
        <w:rPr>
          <w:rFonts w:cs="Arial" w:ascii="Arial" w:hAnsi="Arial"/>
          <w:color w:val="00000A"/>
        </w:rPr>
        <w:t xml:space="preserve">w siedzibie </w:t>
      </w:r>
    </w:p>
    <w:p>
      <w:pPr>
        <w:pStyle w:val="Normal"/>
        <w:spacing w:lineRule="auto" w:line="360" w:before="0" w:after="0"/>
        <w:jc w:val="center"/>
        <w:rPr>
          <w:rFonts w:ascii="Arial" w:hAnsi="Arial" w:cs="Arial"/>
          <w:color w:val="00000A"/>
        </w:rPr>
      </w:pPr>
      <w:r>
        <w:rPr>
          <w:rFonts w:cs="Arial" w:ascii="Arial" w:hAnsi="Arial"/>
          <w:b/>
          <w:color w:val="00000A"/>
        </w:rPr>
        <w:t>Urząd Gminy Sławatycze</w:t>
      </w:r>
      <w:r>
        <w:rPr>
          <w:rFonts w:cs="Arial" w:ascii="Arial" w:hAnsi="Arial"/>
          <w:color w:val="00000A"/>
        </w:rPr>
        <w:t xml:space="preserve"> (sekretariat)</w:t>
      </w:r>
    </w:p>
    <w:p>
      <w:pPr>
        <w:pStyle w:val="Normal"/>
        <w:spacing w:lineRule="auto" w:line="360" w:before="0" w:after="0"/>
        <w:jc w:val="center"/>
        <w:rPr>
          <w:rFonts w:ascii="Arial" w:hAnsi="Arial" w:cs="Arial"/>
          <w:color w:val="00000A"/>
        </w:rPr>
      </w:pPr>
      <w:r>
        <w:rPr>
          <w:rFonts w:cs="Arial" w:ascii="Arial" w:hAnsi="Arial"/>
          <w:color w:val="00000A"/>
        </w:rPr>
        <w:t>21-515 Sławatycze, ul. Rynek 14</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8.2. </w:t>
      </w:r>
      <w:r>
        <w:rPr>
          <w:rFonts w:cs="Arial" w:ascii="Arial" w:hAnsi="Arial"/>
          <w:color w:val="00000A"/>
        </w:rPr>
        <w:t>Godziny urzędowania określono w pkt. 1.1. niniejszej SIWZ.</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8.3. Uwaga! </w:t>
      </w:r>
      <w:r>
        <w:rPr>
          <w:rFonts w:cs="Arial" w:ascii="Arial" w:hAnsi="Arial"/>
          <w:color w:val="00000A"/>
        </w:rPr>
        <w:t>Decydujące znaczenie dla zachowania terminu składania ofert ma data i godzina wpływu oferty w miejsce wskazane w pkt. 8.1, a nie data jej wysłania przesyłką pocztową lub kurierską.</w:t>
      </w:r>
    </w:p>
    <w:p>
      <w:pPr>
        <w:pStyle w:val="Normal"/>
        <w:spacing w:lineRule="auto" w:line="360" w:before="0" w:after="0"/>
        <w:ind w:left="567" w:hanging="567"/>
        <w:jc w:val="both"/>
        <w:rPr/>
      </w:pPr>
      <w:r>
        <w:rPr>
          <w:rFonts w:cs="Arial" w:ascii="Arial" w:hAnsi="Arial"/>
          <w:b/>
          <w:bCs/>
          <w:color w:val="00000A"/>
        </w:rPr>
        <w:t xml:space="preserve">8.4. </w:t>
      </w:r>
      <w:r>
        <w:rPr>
          <w:rFonts w:cs="Arial" w:ascii="Arial" w:hAnsi="Arial"/>
          <w:color w:val="00000A"/>
        </w:rPr>
        <w:t xml:space="preserve">Otwarcie ofert nastąpi w dniu </w:t>
      </w:r>
      <w:r>
        <w:rPr>
          <w:rFonts w:cs="Arial" w:ascii="Arial" w:hAnsi="Arial"/>
          <w:b/>
          <w:bCs/>
          <w:color w:val="00000A"/>
        </w:rPr>
        <w:t>16.08.2018</w:t>
      </w:r>
      <w:r>
        <w:rPr>
          <w:rFonts w:cs="Arial" w:ascii="Arial" w:hAnsi="Arial"/>
          <w:b/>
          <w:bCs/>
          <w:color w:val="000000"/>
        </w:rPr>
        <w:t xml:space="preserve"> r. do godz. 12.15 </w:t>
      </w:r>
      <w:r>
        <w:rPr>
          <w:rFonts w:cs="Arial" w:ascii="Arial" w:hAnsi="Arial"/>
          <w:color w:val="00000A"/>
        </w:rPr>
        <w:t>w siedzibie</w:t>
      </w:r>
    </w:p>
    <w:p>
      <w:pPr>
        <w:pStyle w:val="Normal"/>
        <w:spacing w:lineRule="auto" w:line="360" w:before="0" w:after="0"/>
        <w:jc w:val="center"/>
        <w:rPr>
          <w:rFonts w:ascii="Arial" w:hAnsi="Arial" w:cs="Arial"/>
          <w:color w:val="00000A"/>
        </w:rPr>
      </w:pPr>
      <w:r>
        <w:rPr>
          <w:rFonts w:cs="Arial" w:ascii="Arial" w:hAnsi="Arial"/>
          <w:b/>
          <w:color w:val="00000A"/>
        </w:rPr>
        <w:t>Urząd Gminy Sławatycze</w:t>
      </w:r>
    </w:p>
    <w:p>
      <w:pPr>
        <w:pStyle w:val="Normal"/>
        <w:spacing w:lineRule="auto" w:line="360" w:before="0" w:after="0"/>
        <w:jc w:val="center"/>
        <w:rPr>
          <w:rFonts w:ascii="Arial" w:hAnsi="Arial" w:cs="Arial"/>
          <w:color w:val="00000A"/>
        </w:rPr>
      </w:pPr>
      <w:r>
        <w:rPr>
          <w:rFonts w:cs="Arial" w:ascii="Arial" w:hAnsi="Arial"/>
          <w:color w:val="00000A"/>
        </w:rPr>
        <w:t>21-515 Sławatycze, ul. Rynek 14</w:t>
      </w:r>
    </w:p>
    <w:p>
      <w:pPr>
        <w:pStyle w:val="Normal"/>
        <w:spacing w:lineRule="auto" w:line="360" w:before="0" w:after="0"/>
        <w:ind w:left="567" w:hanging="567"/>
        <w:jc w:val="both"/>
        <w:rPr>
          <w:rFonts w:ascii="Arial" w:hAnsi="Arial" w:cs="Arial"/>
          <w:color w:val="00000A"/>
        </w:rPr>
      </w:pPr>
      <w:r>
        <w:rPr>
          <w:rFonts w:cs="Arial" w:ascii="Arial" w:hAnsi="Arial"/>
          <w:b/>
          <w:color w:val="00000A"/>
        </w:rPr>
        <w:t>8.5</w:t>
      </w:r>
      <w:r>
        <w:rPr>
          <w:rFonts w:cs="Arial" w:ascii="Arial" w:hAnsi="Arial"/>
          <w:color w:val="00000A"/>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8.6. </w:t>
      </w:r>
      <w:r>
        <w:rPr>
          <w:rFonts w:cs="Arial" w:ascii="Arial" w:hAnsi="Arial"/>
          <w:color w:val="00000A"/>
        </w:rPr>
        <w:t>Wykonawca może przed upływem terminu składania ofert wycofać ofertę, poprzez złożenie pisemnego powiadomienia podpisanego przez osobę (osoby) uprawnioną do reprezentowania wykonawcy.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8.7. </w:t>
      </w:r>
      <w:r>
        <w:rPr>
          <w:rFonts w:cs="Arial" w:ascii="Arial" w:hAnsi="Arial"/>
          <w:color w:val="00000A"/>
        </w:rPr>
        <w:t>Otwarcie ofert jest jawne. Wykonawcy mogą uczestniczyć w sesji otwarcia ofert. W przypadku nieobecności wykonawcy, zamawiający przekaże wykonawcy informacje z otwarcia ofert na jego wniosek.</w:t>
      </w:r>
    </w:p>
    <w:p>
      <w:pPr>
        <w:pStyle w:val="Normal"/>
        <w:spacing w:lineRule="auto" w:line="360" w:before="0" w:after="0"/>
        <w:ind w:left="567" w:hanging="567"/>
        <w:jc w:val="both"/>
        <w:rPr/>
      </w:pPr>
      <w:r>
        <w:rPr>
          <w:rFonts w:cs="Arial" w:ascii="Arial" w:hAnsi="Arial"/>
          <w:b/>
          <w:bCs/>
          <w:color w:val="00000A"/>
        </w:rPr>
        <w:t xml:space="preserve">8.8. </w:t>
      </w:r>
      <w:r>
        <w:rPr>
          <w:rFonts w:cs="Arial" w:ascii="Arial" w:hAnsi="Arial"/>
          <w:color w:val="00000A"/>
        </w:rPr>
        <w:t xml:space="preserve">Niezwłocznie po otwarciu ofert zamawiający zamieści na własnej stronie internetowej </w:t>
      </w:r>
      <w:r>
        <w:rPr>
          <w:rFonts w:cs="Arial" w:ascii="Arial" w:hAnsi="Arial"/>
          <w:color w:val="000000"/>
        </w:rPr>
        <w:t>(</w:t>
      </w:r>
      <w:hyperlink r:id="rId6" w:tgtFrame="_blank">
        <w:r>
          <w:rPr>
            <w:rStyle w:val="Czeinternetowe"/>
            <w:rFonts w:cs="Arial" w:ascii="Arial" w:hAnsi="Arial"/>
            <w:bCs/>
          </w:rPr>
          <w:t>www.slawatycze.biuletyn.net</w:t>
        </w:r>
      </w:hyperlink>
      <w:r>
        <w:rPr>
          <w:rFonts w:cs="Arial" w:ascii="Arial" w:hAnsi="Arial"/>
          <w:color w:val="00000A"/>
        </w:rPr>
        <w:t>) informacje dotyczące:</w:t>
      </w:r>
    </w:p>
    <w:p>
      <w:pPr>
        <w:pStyle w:val="Normal"/>
        <w:spacing w:lineRule="auto" w:line="360" w:before="0" w:after="0"/>
        <w:ind w:left="1134" w:hanging="567"/>
        <w:jc w:val="both"/>
        <w:rPr>
          <w:rFonts w:ascii="Arial" w:hAnsi="Arial" w:cs="Arial"/>
          <w:color w:val="00000A"/>
        </w:rPr>
      </w:pPr>
      <w:r>
        <w:rPr>
          <w:rFonts w:cs="Arial" w:ascii="Arial" w:hAnsi="Arial"/>
          <w:color w:val="00000A"/>
        </w:rPr>
        <w:t>1) kwoty, jaką zamierza przeznaczyć na sfinansowanie zamówienia;</w:t>
      </w:r>
    </w:p>
    <w:p>
      <w:pPr>
        <w:pStyle w:val="Normal"/>
        <w:spacing w:lineRule="auto" w:line="360" w:before="0" w:after="0"/>
        <w:ind w:left="1134" w:hanging="567"/>
        <w:jc w:val="both"/>
        <w:rPr>
          <w:rFonts w:ascii="Arial" w:hAnsi="Arial" w:cs="Arial"/>
          <w:color w:val="00000A"/>
        </w:rPr>
      </w:pPr>
      <w:r>
        <w:rPr>
          <w:rFonts w:cs="Arial" w:ascii="Arial" w:hAnsi="Arial"/>
          <w:color w:val="00000A"/>
        </w:rPr>
        <w:t>2) firm oraz adresów wykonawców, którzy złożyli oferty w terminie;</w:t>
      </w:r>
    </w:p>
    <w:p>
      <w:pPr>
        <w:pStyle w:val="Normal"/>
        <w:spacing w:lineRule="auto" w:line="360" w:before="0" w:after="0"/>
        <w:ind w:left="1134" w:hanging="567"/>
        <w:jc w:val="both"/>
        <w:rPr>
          <w:rFonts w:ascii="Arial" w:hAnsi="Arial" w:cs="Arial"/>
          <w:color w:val="00000A"/>
        </w:rPr>
      </w:pPr>
      <w:r>
        <w:rPr>
          <w:rFonts w:cs="Arial" w:ascii="Arial" w:hAnsi="Arial"/>
          <w:color w:val="00000A"/>
        </w:rPr>
        <w:t>3) ceny, terminu wykonania zamówienia, okresu gwarancji i warunków płatności zawartych  w ofertach.</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8.9. </w:t>
      </w:r>
      <w:r>
        <w:rPr>
          <w:rFonts w:cs="Arial" w:ascii="Arial" w:hAnsi="Arial"/>
          <w:color w:val="00000A"/>
        </w:rPr>
        <w:t>Oferty złożone po terminie, o którym mowa w punkcie 8.1, zostaną niezwłocznie zwrócone wykonawcom.</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pBdr>
          <w:top w:val="single" w:sz="4" w:space="1" w:color="00000A"/>
          <w:bottom w:val="single" w:sz="4" w:space="1" w:color="00000A"/>
        </w:pBdr>
        <w:spacing w:lineRule="auto" w:line="240" w:before="0" w:after="0"/>
        <w:jc w:val="center"/>
        <w:rPr/>
      </w:pPr>
      <w:r>
        <w:rPr>
          <w:rFonts w:cs="ArialNarrow" w:ascii="ArialNarrow" w:hAnsi="ArialNarrow"/>
          <w:sz w:val="26"/>
          <w:szCs w:val="26"/>
        </w:rPr>
        <w:t>Rozdział 9</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TERMIN ZWIĄZANIA OFERTĄ</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9.1. </w:t>
      </w:r>
      <w:r>
        <w:rPr>
          <w:rFonts w:cs="Arial" w:ascii="Arial" w:hAnsi="Arial"/>
          <w:color w:val="00000A"/>
        </w:rPr>
        <w:t>Wykonawca jest zwi</w:t>
      </w:r>
      <w:r>
        <w:rPr>
          <w:rFonts w:cs="Arial" w:ascii="Arial" w:hAnsi="Arial"/>
          <w:color w:val="000000"/>
        </w:rPr>
        <w:t>ązan</w:t>
      </w:r>
      <w:r>
        <w:rPr>
          <w:rFonts w:cs="Arial" w:ascii="Arial" w:hAnsi="Arial"/>
          <w:color w:val="00000A"/>
        </w:rPr>
        <w:t xml:space="preserve">y ofertą przez okres </w:t>
      </w:r>
      <w:r>
        <w:rPr>
          <w:rFonts w:cs="Arial" w:ascii="Arial" w:hAnsi="Arial"/>
          <w:b/>
          <w:bCs/>
          <w:color w:val="00000A"/>
        </w:rPr>
        <w:t xml:space="preserve">30 dni </w:t>
      </w:r>
      <w:r>
        <w:rPr>
          <w:rFonts w:cs="Arial" w:ascii="Arial" w:hAnsi="Arial"/>
          <w:color w:val="00000A"/>
        </w:rPr>
        <w:t>od terminu składania ofert.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9.2. </w:t>
      </w:r>
      <w:r>
        <w:rPr>
          <w:rFonts w:cs="Arial" w:ascii="Arial" w:hAnsi="Arial"/>
          <w:color w:val="00000A"/>
        </w:rPr>
        <w:t>Bieg terminu związania ofertą rozpoczyna się wraz z upływem terminu składania ofert.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9.3. </w:t>
      </w:r>
      <w:r>
        <w:rPr>
          <w:rFonts w:cs="Arial" w:ascii="Arial" w:hAnsi="Arial"/>
          <w:color w:val="00000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10</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OPIS SPOSOBU OBLICZENIA CENY OFERTY</w:t>
      </w:r>
    </w:p>
    <w:p>
      <w:pPr>
        <w:pStyle w:val="Normal"/>
        <w:spacing w:lineRule="auto" w:line="240" w:before="0" w:after="0"/>
        <w:rPr>
          <w:rFonts w:ascii="ArialNarrow" w:hAnsi="ArialNarrow" w:cs="ArialNarrow"/>
          <w:sz w:val="24"/>
          <w:szCs w:val="24"/>
        </w:rPr>
      </w:pPr>
      <w:r>
        <w:rPr>
          <w:rFonts w:cs="ArialNarrow" w:ascii="ArialNarrow" w:hAnsi="ArialNarrow"/>
          <w:sz w:val="24"/>
          <w:szCs w:val="24"/>
        </w:rPr>
      </w:r>
    </w:p>
    <w:p>
      <w:pPr>
        <w:pStyle w:val="Normal"/>
        <w:spacing w:lineRule="auto" w:line="360" w:before="0" w:after="0"/>
        <w:ind w:left="567" w:hanging="567"/>
        <w:jc w:val="both"/>
        <w:rPr>
          <w:rFonts w:ascii="Arial" w:hAnsi="Arial" w:cs="Arial"/>
        </w:rPr>
      </w:pPr>
      <w:r>
        <w:rPr>
          <w:rFonts w:cs="Arial" w:ascii="Arial" w:hAnsi="Arial"/>
          <w:b/>
          <w:bCs/>
          <w:color w:val="00000A"/>
        </w:rPr>
        <w:t>10.1.</w:t>
      </w:r>
      <w:r>
        <w:rPr>
          <w:rFonts w:cs="Arial" w:ascii="Arial" w:hAnsi="Arial"/>
        </w:rPr>
        <w:t xml:space="preserve"> Wykonawca w ofercie określi cenę oferty brutto w zł (PLN), która stanowić będzie </w:t>
      </w:r>
      <w:r>
        <w:rPr>
          <w:rFonts w:cs="Arial" w:ascii="Arial" w:hAnsi="Arial"/>
          <w:b/>
          <w:bCs/>
        </w:rPr>
        <w:t xml:space="preserve">wynagrodzenie ryczałtowe </w:t>
      </w:r>
      <w:r>
        <w:rPr>
          <w:rFonts w:cs="Arial" w:ascii="Arial" w:hAnsi="Arial"/>
        </w:rPr>
        <w:t xml:space="preserve">za realizację przedmiotu zamówienia. Cena oferty – jest to kwota wymieniona w Formularzu oferty </w:t>
      </w:r>
      <w:r>
        <w:rPr>
          <w:rFonts w:cs="Arial" w:ascii="Arial" w:hAnsi="Arial"/>
          <w:b/>
          <w:bCs/>
        </w:rPr>
        <w:t>(Załącznik nr 3 SIWZ)</w:t>
      </w:r>
      <w:r>
        <w:rPr>
          <w:rFonts w:cs="Arial" w:ascii="Arial" w:hAnsi="Arial"/>
        </w:rPr>
        <w:t>, którą należy podać w zapisie liczbowym i słownie z dokładnością do grosza (do dwóch miejsc po przecinku).</w:t>
      </w:r>
    </w:p>
    <w:p>
      <w:pPr>
        <w:pStyle w:val="Normal"/>
        <w:spacing w:lineRule="auto" w:line="360" w:before="0" w:after="0"/>
        <w:ind w:left="567" w:hanging="567"/>
        <w:jc w:val="both"/>
        <w:rPr>
          <w:rFonts w:ascii="Arial" w:hAnsi="Arial" w:cs="Arial"/>
        </w:rPr>
      </w:pPr>
      <w:r>
        <w:rPr>
          <w:rFonts w:cs="Arial" w:ascii="Arial" w:hAnsi="Arial"/>
          <w:b/>
          <w:bCs/>
        </w:rPr>
        <w:t xml:space="preserve">10.2. </w:t>
      </w:r>
      <w:r>
        <w:rPr>
          <w:rFonts w:cs="Arial" w:ascii="Arial" w:hAnsi="Arial"/>
        </w:rPr>
        <w:t>Wykonawca musi uwzględnić w cenie oferty wszelkie koszty niezbędne dla prawidłowego pełnego wykonania zamówienia oraz wszelkie opłaty i podatki wynikające z obowiązujących przepisów.</w:t>
      </w:r>
    </w:p>
    <w:p>
      <w:pPr>
        <w:pStyle w:val="Normal"/>
        <w:spacing w:lineRule="auto" w:line="360" w:before="0" w:after="0"/>
        <w:ind w:left="567" w:hanging="567"/>
        <w:jc w:val="both"/>
        <w:rPr>
          <w:rFonts w:ascii="Arial" w:hAnsi="Arial" w:cs="Arial"/>
          <w:color w:val="000000"/>
        </w:rPr>
      </w:pPr>
      <w:r>
        <w:rPr>
          <w:rFonts w:cs="Arial" w:ascii="Arial" w:hAnsi="Arial"/>
          <w:b/>
          <w:bCs/>
          <w:color w:val="00000A"/>
        </w:rPr>
        <w:t xml:space="preserve">10.3. </w:t>
      </w:r>
      <w:r>
        <w:rPr>
          <w:rFonts w:cs="Arial" w:ascii="Arial" w:hAnsi="Arial"/>
          <w:color w:val="000000"/>
        </w:rPr>
        <w:t xml:space="preserve">Cena oferty powinna być obliczana z uwzględnieniem z art. 91 ust. 3a Ustawy Jeżeli złożono ofertę, której wybór prowadziłby do powstania u Zamawiającego obowiązku podatkowego zgodnie z przepisami o podatku od towarów i usług </w:t>
      </w:r>
      <w:r>
        <w:rPr>
          <w:rFonts w:cs="Arial" w:ascii="Arial" w:hAnsi="Arial"/>
          <w:b/>
          <w:bCs/>
          <w:color w:val="000000"/>
        </w:rPr>
        <w:t>wykonawca nie dolicza podatku VAT do</w:t>
      </w:r>
      <w:r>
        <w:rPr>
          <w:rFonts w:cs="Arial" w:ascii="Arial" w:hAnsi="Arial"/>
          <w:color w:val="000000"/>
        </w:rPr>
        <w:t xml:space="preserve"> </w:t>
      </w:r>
      <w:r>
        <w:rPr>
          <w:rFonts w:cs="Arial" w:ascii="Arial" w:hAnsi="Arial"/>
          <w:b/>
          <w:bCs/>
          <w:color w:val="000000"/>
        </w:rPr>
        <w:t>ceny ofertowej i w formularzu ofertowym w rubryce podatek VAT – wskazuje zapis</w:t>
      </w:r>
      <w:r>
        <w:rPr>
          <w:rFonts w:cs="Arial" w:ascii="Arial" w:hAnsi="Arial"/>
          <w:color w:val="000000"/>
        </w:rPr>
        <w:t xml:space="preserve"> </w:t>
      </w:r>
      <w:r>
        <w:rPr>
          <w:rFonts w:cs="Arial" w:ascii="Arial" w:hAnsi="Arial"/>
          <w:b/>
          <w:bCs/>
          <w:color w:val="000000"/>
        </w:rPr>
        <w:t>„obowiązek podatkowy po stronie zamawiającego”</w:t>
      </w:r>
      <w:r>
        <w:rPr>
          <w:rFonts w:cs="Arial" w:ascii="Arial" w:hAnsi="Arial"/>
          <w:color w:val="000000"/>
        </w:rPr>
        <w:t xml:space="preserve">, Zamawiający w celu oceny takiej oferty  dolicza do przedstawionej w niej ceny podatek od towarów i usług, który miałby obowiązek rozliczyć zgodnie z tymi przepisami. </w:t>
      </w:r>
      <w:r>
        <w:rPr>
          <w:rFonts w:cs="Arial" w:ascii="Arial" w:hAnsi="Arial"/>
          <w:b/>
          <w:bCs/>
          <w:color w:val="000000"/>
        </w:rPr>
        <w:t>Wykonawca, składając ofertę, informuje</w:t>
      </w:r>
      <w:r>
        <w:rPr>
          <w:rFonts w:cs="Arial" w:ascii="Arial" w:hAnsi="Arial"/>
          <w:color w:val="000000"/>
        </w:rPr>
        <w:t xml:space="preserve"> </w:t>
      </w:r>
      <w:r>
        <w:rPr>
          <w:rFonts w:cs="Arial" w:ascii="Arial" w:hAnsi="Arial"/>
          <w:b/>
          <w:bCs/>
          <w:color w:val="000000"/>
        </w:rPr>
        <w:t>Zamawiającego, czy wybór oferty będzie prowadzić do powstania u Zamawiającego</w:t>
      </w:r>
      <w:r>
        <w:rPr>
          <w:rFonts w:cs="Arial" w:ascii="Arial" w:hAnsi="Arial"/>
          <w:color w:val="000000"/>
        </w:rPr>
        <w:t xml:space="preserve"> </w:t>
      </w:r>
      <w:r>
        <w:rPr>
          <w:rFonts w:cs="Arial" w:ascii="Arial" w:hAnsi="Arial"/>
          <w:b/>
          <w:bCs/>
          <w:color w:val="000000"/>
        </w:rPr>
        <w:t>obowiązku podatkowego, wskazując nazwę (rodzaj) towaru lub usługi, których dostawa</w:t>
      </w:r>
      <w:r>
        <w:rPr>
          <w:rFonts w:cs="Arial" w:ascii="Arial" w:hAnsi="Arial"/>
          <w:color w:val="000000"/>
        </w:rPr>
        <w:t xml:space="preserve"> </w:t>
      </w:r>
      <w:r>
        <w:rPr>
          <w:rFonts w:cs="Arial" w:ascii="Arial" w:hAnsi="Arial"/>
          <w:b/>
          <w:bCs/>
          <w:color w:val="000000"/>
        </w:rPr>
        <w:t>lub świadczenie będzie prowadzić do jego powstania, oraz wskazując ich wartość bez</w:t>
      </w:r>
      <w:r>
        <w:rPr>
          <w:rFonts w:cs="Arial" w:ascii="Arial" w:hAnsi="Arial"/>
          <w:color w:val="000000"/>
        </w:rPr>
        <w:t xml:space="preserve"> </w:t>
      </w:r>
      <w:r>
        <w:rPr>
          <w:rFonts w:cs="Arial" w:ascii="Arial" w:hAnsi="Arial"/>
          <w:b/>
          <w:bCs/>
          <w:color w:val="000000"/>
        </w:rPr>
        <w:t>kwoty podatku</w:t>
      </w:r>
      <w:r>
        <w:rPr>
          <w:rFonts w:cs="Arial" w:ascii="Arial" w:hAnsi="Arial"/>
          <w:color w:val="000000"/>
        </w:rPr>
        <w:t>.</w:t>
      </w:r>
    </w:p>
    <w:p>
      <w:pPr>
        <w:pStyle w:val="Normal"/>
        <w:spacing w:lineRule="auto" w:line="360" w:before="0" w:after="0"/>
        <w:ind w:left="567" w:hanging="567"/>
        <w:jc w:val="both"/>
        <w:rPr>
          <w:rFonts w:ascii="Arial" w:hAnsi="Arial" w:cs="Arial"/>
          <w:b/>
          <w:b/>
          <w:bCs/>
          <w:color w:val="000000"/>
        </w:rPr>
      </w:pPr>
      <w:r>
        <w:rPr>
          <w:rFonts w:cs="Arial" w:ascii="Arial" w:hAnsi="Arial"/>
          <w:b/>
          <w:bCs/>
          <w:color w:val="000000"/>
        </w:rPr>
        <w:t>10.4. Dla porównania i oceny ofert Zamawiający przyjmie całkowitą cenę brutto jaką poniesie na realizację przedmiotu zamówienia.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10.5. </w:t>
      </w:r>
      <w:r>
        <w:rPr>
          <w:rFonts w:cs="Arial" w:ascii="Arial" w:hAnsi="Arial"/>
          <w:color w:val="000000"/>
        </w:rPr>
        <w:t>Rozliczenia między zamawiającym a wykonawcą będą prowadzone w PLN.</w:t>
      </w:r>
    </w:p>
    <w:p>
      <w:pPr>
        <w:pStyle w:val="Normal"/>
        <w:spacing w:lineRule="auto" w:line="360" w:before="0" w:after="0"/>
        <w:ind w:left="567" w:hanging="567"/>
        <w:jc w:val="both"/>
        <w:rPr>
          <w:rFonts w:ascii="Arial" w:hAnsi="Arial" w:cs="Arial"/>
          <w:b/>
          <w:b/>
          <w:bCs/>
          <w:color w:val="000000"/>
        </w:rPr>
      </w:pPr>
      <w:r>
        <w:rPr>
          <w:rFonts w:cs="Arial" w:ascii="Arial" w:hAnsi="Arial"/>
          <w:b/>
          <w:bCs/>
          <w:color w:val="00000A"/>
        </w:rPr>
        <w:t xml:space="preserve">10.6. </w:t>
      </w:r>
      <w:r>
        <w:rPr>
          <w:rFonts w:cs="Arial" w:ascii="Arial" w:hAnsi="Arial"/>
          <w:color w:val="000000"/>
        </w:rPr>
        <w:t xml:space="preserve">Wynagrodzenie będzie płatne zgodnie z Projektem umowy </w:t>
      </w:r>
      <w:r>
        <w:rPr>
          <w:rFonts w:cs="Arial" w:ascii="Arial" w:hAnsi="Arial"/>
          <w:b/>
          <w:bCs/>
          <w:color w:val="000000"/>
        </w:rPr>
        <w:t>Załącznik Nr 2 do SIWZ.</w:t>
      </w:r>
    </w:p>
    <w:p>
      <w:pPr>
        <w:pStyle w:val="Normal"/>
        <w:spacing w:lineRule="auto" w:line="360" w:before="0" w:after="0"/>
        <w:ind w:left="567" w:hanging="567"/>
        <w:jc w:val="both"/>
        <w:rPr/>
      </w:pPr>
      <w:r>
        <w:rPr>
          <w:rFonts w:cs="Arial" w:ascii="Arial" w:hAnsi="Arial"/>
          <w:b/>
          <w:bCs/>
          <w:color w:val="00000A"/>
        </w:rPr>
        <w:t xml:space="preserve">10.7. </w:t>
      </w:r>
      <w:r>
        <w:rPr>
          <w:rFonts w:cs="Arial" w:ascii="Arial" w:hAnsi="Arial"/>
          <w:color w:val="00000A"/>
        </w:rPr>
        <w:t xml:space="preserve">Cena oferty winna być obliczona na podstawie zestawienia w formularzu  ofertowym. Zestawienie to będzie służyć jedynie do obliczenia należnego wynagrodzenia wykonawcy w przypadku odstąpienia od umowy lub rezygnacji Zamawiającego z wykonania części przedmiotu umowy. </w:t>
      </w:r>
    </w:p>
    <w:p>
      <w:pPr>
        <w:pStyle w:val="Normal"/>
        <w:rPr>
          <w:rFonts w:ascii="Arial" w:hAnsi="Arial" w:cs="Arial"/>
          <w:b/>
          <w:b/>
          <w:bCs/>
          <w:color w:val="00000A"/>
          <w:u w:val="single"/>
        </w:rPr>
      </w:pPr>
      <w:r>
        <w:rPr>
          <w:rFonts w:cs="Arial" w:ascii="Arial" w:hAnsi="Arial"/>
          <w:b/>
          <w:bCs/>
          <w:color w:val="00000A"/>
          <w:u w:val="single"/>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11</w:t>
      </w:r>
    </w:p>
    <w:p>
      <w:pPr>
        <w:pStyle w:val="Normal"/>
        <w:pBdr>
          <w:top w:val="single" w:sz="4" w:space="1" w:color="00000A"/>
          <w:bottom w:val="single" w:sz="4" w:space="1" w:color="00000A"/>
        </w:pBdr>
        <w:spacing w:lineRule="auto" w:line="360" w:before="0" w:after="0"/>
        <w:ind w:left="567" w:hanging="567"/>
        <w:jc w:val="center"/>
        <w:rPr/>
      </w:pPr>
      <w:r>
        <w:rPr>
          <w:rFonts w:cs="ArialNarrow-Bold" w:ascii="ArialNarrow-Bold" w:hAnsi="ArialNarrow-Bold"/>
          <w:b/>
          <w:bCs/>
          <w:sz w:val="26"/>
          <w:szCs w:val="26"/>
        </w:rPr>
        <w:t>BADANIE OFERT</w:t>
      </w:r>
    </w:p>
    <w:p>
      <w:pPr>
        <w:pStyle w:val="Normal"/>
        <w:spacing w:lineRule="auto" w:line="360" w:before="0" w:after="0"/>
        <w:ind w:left="567" w:hanging="567"/>
        <w:jc w:val="both"/>
        <w:rPr>
          <w:rFonts w:ascii="Arial" w:hAnsi="Arial" w:cs="Arial"/>
        </w:rPr>
      </w:pPr>
      <w:r>
        <w:rPr>
          <w:rFonts w:cs="Arial" w:ascii="Arial" w:hAnsi="Arial"/>
          <w:b/>
          <w:bCs/>
        </w:rPr>
        <w:t xml:space="preserve">11.1. </w:t>
      </w:r>
      <w:r>
        <w:rPr>
          <w:rFonts w:cs="Arial" w:ascii="Arial" w:hAnsi="Arial"/>
        </w:rPr>
        <w:t>W toku badania i oceny ofert zamawiający może żądać od wykonawców wyjaśnień dotyczących treści złożonych ofert.</w:t>
      </w:r>
    </w:p>
    <w:p>
      <w:pPr>
        <w:pStyle w:val="Normal"/>
        <w:spacing w:lineRule="auto" w:line="360" w:before="0" w:after="0"/>
        <w:ind w:left="567" w:hanging="567"/>
        <w:jc w:val="both"/>
        <w:rPr>
          <w:rFonts w:ascii="Arial" w:hAnsi="Arial" w:cs="Arial"/>
        </w:rPr>
      </w:pPr>
      <w:r>
        <w:rPr>
          <w:rFonts w:cs="Arial" w:ascii="Arial" w:hAnsi="Arial"/>
          <w:b/>
          <w:bCs/>
        </w:rPr>
        <w:t xml:space="preserve">11.2. </w:t>
      </w:r>
      <w:r>
        <w:rPr>
          <w:rFonts w:cs="Arial" w:ascii="Arial" w:hAnsi="Arial"/>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pPr>
        <w:pStyle w:val="Normal"/>
        <w:spacing w:lineRule="auto" w:line="360"/>
        <w:ind w:left="567" w:hanging="567"/>
        <w:jc w:val="both"/>
        <w:rPr>
          <w:rFonts w:ascii="Arial" w:hAnsi="Arial" w:cs="Arial"/>
          <w:i/>
          <w:i/>
          <w:iCs/>
        </w:rPr>
      </w:pPr>
      <w:r>
        <w:rPr>
          <w:rFonts w:cs="Arial" w:ascii="Arial" w:hAnsi="Arial"/>
          <w:i/>
          <w:iCs/>
        </w:rPr>
        <w:t>Obowiązek wykazania, że oferta nie zawiera rażąco niskiej ceny, spoczywa na Wykonawcy.</w:t>
      </w:r>
    </w:p>
    <w:p>
      <w:pPr>
        <w:pStyle w:val="Normal"/>
        <w:spacing w:lineRule="auto" w:line="360" w:before="0" w:after="0"/>
        <w:ind w:left="567" w:hanging="567"/>
        <w:jc w:val="both"/>
        <w:rPr>
          <w:rFonts w:ascii="Arial" w:hAnsi="Arial" w:cs="Arial"/>
        </w:rPr>
      </w:pPr>
      <w:r>
        <w:rPr>
          <w:rFonts w:cs="Arial" w:ascii="Arial" w:hAnsi="Arial"/>
          <w:b/>
          <w:bCs/>
        </w:rPr>
        <w:t xml:space="preserve">11.3. </w:t>
      </w:r>
      <w:r>
        <w:rPr>
          <w:rFonts w:cs="Arial" w:ascii="Arial" w:hAnsi="Arial"/>
        </w:rPr>
        <w:t>Zamawiający poprawi w ofercie:</w:t>
      </w:r>
    </w:p>
    <w:p>
      <w:pPr>
        <w:pStyle w:val="Normal"/>
        <w:spacing w:lineRule="auto" w:line="360" w:before="0" w:after="0"/>
        <w:ind w:left="851" w:hanging="284"/>
        <w:jc w:val="both"/>
        <w:rPr>
          <w:rFonts w:ascii="Arial" w:hAnsi="Arial" w:cs="Arial"/>
        </w:rPr>
      </w:pPr>
      <w:r>
        <w:rPr>
          <w:rFonts w:cs="Arial" w:ascii="Arial" w:hAnsi="Arial"/>
        </w:rPr>
        <w:t>a) oczywiste omyłki pisarskie,</w:t>
      </w:r>
    </w:p>
    <w:p>
      <w:pPr>
        <w:pStyle w:val="Normal"/>
        <w:spacing w:lineRule="auto" w:line="360" w:before="0" w:after="0"/>
        <w:ind w:left="851" w:hanging="284"/>
        <w:jc w:val="both"/>
        <w:rPr>
          <w:rFonts w:ascii="Arial" w:hAnsi="Arial" w:cs="Arial"/>
        </w:rPr>
      </w:pPr>
      <w:r>
        <w:rPr>
          <w:rFonts w:cs="Arial" w:ascii="Arial" w:hAnsi="Arial"/>
        </w:rPr>
        <w:t>b) oczywiste omyłki rachunkowe, z uwzględnieniem konsekwencji rachunkowych dokonanych poprawek,</w:t>
      </w:r>
    </w:p>
    <w:p>
      <w:pPr>
        <w:pStyle w:val="Normal"/>
        <w:spacing w:lineRule="auto" w:line="360" w:before="0" w:after="0"/>
        <w:ind w:left="851" w:hanging="284"/>
        <w:jc w:val="both"/>
        <w:rPr>
          <w:rFonts w:ascii="Arial" w:hAnsi="Arial" w:cs="Arial"/>
        </w:rPr>
      </w:pPr>
      <w:r>
        <w:rPr>
          <w:rFonts w:cs="Arial" w:ascii="Arial" w:hAnsi="Arial"/>
        </w:rPr>
        <w:t>c) inne omyłki polegające na niezgodności oferty z SIWZ, niepowodujące istotnych zmian w treści oferty, niezwłocznie zawiadamiając o tym wykonawcę, którego oferta została poprawiona.</w:t>
      </w:r>
    </w:p>
    <w:p>
      <w:pPr>
        <w:pStyle w:val="Normal"/>
        <w:spacing w:lineRule="auto" w:line="360" w:before="0" w:after="0"/>
        <w:ind w:left="567" w:hanging="567"/>
        <w:jc w:val="both"/>
        <w:rPr>
          <w:rFonts w:ascii="Arial" w:hAnsi="Arial" w:cs="Arial"/>
          <w:b/>
          <w:b/>
          <w:bCs/>
        </w:rPr>
      </w:pPr>
      <w:r>
        <w:rPr>
          <w:rFonts w:cs="Arial" w:ascii="Arial" w:hAnsi="Arial"/>
          <w:b/>
          <w:bCs/>
        </w:rPr>
        <w:t>11.4. Zamawiający informuje, iż na podstawie art. 24 aa ustawy może najpierw dokonać oceny ofert, a następnie zbadać czy wykonawca, którego oferta została oceniona jako najkorzystniejsza, nie podlega wykluczeniu oraz spełnia warunki udziału w postępowaniu.</w:t>
      </w:r>
      <w:r>
        <w:br w:type="page"/>
      </w:r>
    </w:p>
    <w:p>
      <w:pPr>
        <w:pStyle w:val="Normal"/>
        <w:pBdr>
          <w:top w:val="single" w:sz="4" w:space="1" w:color="00000A"/>
          <w:bottom w:val="single" w:sz="4" w:space="1" w:color="00000A"/>
        </w:pBdr>
        <w:jc w:val="center"/>
        <w:rPr>
          <w:rFonts w:ascii="ArialNarrow" w:hAnsi="ArialNarrow" w:cs="ArialNarrow"/>
          <w:sz w:val="26"/>
          <w:szCs w:val="26"/>
        </w:rPr>
      </w:pPr>
      <w:r>
        <w:rPr>
          <w:rFonts w:cs="ArialNarrow" w:ascii="ArialNarrow" w:hAnsi="ArialNarrow"/>
          <w:sz w:val="26"/>
          <w:szCs w:val="26"/>
        </w:rPr>
        <w:t>Rozdział 12</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OPIS KRYTERIÓW, KTÓRYMI ZAMAWIAJĄCY BĘDZIE SIĘ KIEROWAŁ</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PRZY WYBORZE OFERTY, WRAZ Z PODANIEM WAG</w:t>
      </w:r>
    </w:p>
    <w:p>
      <w:pPr>
        <w:pStyle w:val="Normal"/>
        <w:pBdr>
          <w:top w:val="single" w:sz="4" w:space="1" w:color="00000A"/>
          <w:bottom w:val="single" w:sz="4" w:space="1" w:color="00000A"/>
        </w:pBdr>
        <w:spacing w:lineRule="auto" w:line="360" w:before="0" w:after="0"/>
        <w:ind w:left="567" w:hanging="567"/>
        <w:jc w:val="center"/>
        <w:rPr>
          <w:rFonts w:ascii="Arial" w:hAnsi="Arial" w:cs="Arial"/>
          <w:b/>
          <w:b/>
          <w:bCs/>
        </w:rPr>
      </w:pPr>
      <w:r>
        <w:rPr>
          <w:rFonts w:cs="ArialNarrow-Bold" w:ascii="ArialNarrow-Bold" w:hAnsi="ArialNarrow-Bold"/>
          <w:b/>
          <w:bCs/>
          <w:sz w:val="26"/>
          <w:szCs w:val="26"/>
        </w:rPr>
        <w:t>TYCH KRYTERIÓW I SPOSOBU OCENY OFERT</w:t>
      </w:r>
    </w:p>
    <w:p>
      <w:pPr>
        <w:pStyle w:val="Normal"/>
        <w:rPr>
          <w:rFonts w:ascii="Arial" w:hAnsi="Arial" w:cs="Arial"/>
        </w:rPr>
      </w:pPr>
      <w:r>
        <w:rPr>
          <w:rFonts w:cs="Arial" w:ascii="Arial" w:hAnsi="Arial"/>
        </w:rPr>
      </w:r>
    </w:p>
    <w:p>
      <w:pPr>
        <w:pStyle w:val="Normal"/>
        <w:spacing w:lineRule="auto" w:line="360" w:before="0" w:after="0"/>
        <w:ind w:left="567" w:hanging="567"/>
        <w:rPr>
          <w:rFonts w:ascii="Arial" w:hAnsi="Arial" w:cs="Arial"/>
        </w:rPr>
      </w:pPr>
      <w:r>
        <w:rPr>
          <w:rFonts w:cs="Arial" w:ascii="Arial" w:hAnsi="Arial"/>
          <w:b/>
          <w:bCs/>
        </w:rPr>
        <w:t xml:space="preserve">12.1. </w:t>
      </w:r>
      <w:r>
        <w:rPr>
          <w:rFonts w:cs="Arial" w:ascii="Arial" w:hAnsi="Arial"/>
        </w:rPr>
        <w:t>Zamawiający dokona oceny ofert, które nie zostały odrzucone, na podstawie następujących kryteriów oceny ofert:</w:t>
      </w:r>
    </w:p>
    <w:p>
      <w:pPr>
        <w:pStyle w:val="Normal"/>
        <w:tabs>
          <w:tab w:val="left" w:pos="5465" w:leader="none"/>
        </w:tabs>
        <w:spacing w:lineRule="auto" w:line="360"/>
        <w:rPr>
          <w:rFonts w:ascii="Arial" w:hAnsi="Arial" w:cs="Arial"/>
        </w:rPr>
      </w:pPr>
      <w:r>
        <w:rPr>
          <w:rFonts w:cs="Arial" w:ascii="Arial" w:hAnsi="Arial"/>
        </w:rPr>
      </w:r>
    </w:p>
    <w:tbl>
      <w:tblPr>
        <w:tblStyle w:val="Tabela-Siatka"/>
        <w:tblW w:w="8926" w:type="dxa"/>
        <w:jc w:val="left"/>
        <w:tblInd w:w="0" w:type="dxa"/>
        <w:tblCellMar>
          <w:top w:w="0" w:type="dxa"/>
          <w:left w:w="103" w:type="dxa"/>
          <w:bottom w:w="0" w:type="dxa"/>
          <w:right w:w="108" w:type="dxa"/>
        </w:tblCellMar>
        <w:tblLook w:firstRow="1" w:noVBand="1" w:lastRow="0" w:firstColumn="1" w:lastColumn="0" w:noHBand="0" w:val="04a0"/>
      </w:tblPr>
      <w:tblGrid>
        <w:gridCol w:w="988"/>
        <w:gridCol w:w="3965"/>
        <w:gridCol w:w="3973"/>
      </w:tblGrid>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Lp.</w:t>
            </w:r>
          </w:p>
        </w:tc>
        <w:tc>
          <w:tcPr>
            <w:tcW w:w="3965"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Nazwa kryterium</w:t>
            </w:r>
          </w:p>
        </w:tc>
        <w:tc>
          <w:tcPr>
            <w:tcW w:w="3973"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Znaczenie kryterium (w %)</w:t>
            </w:r>
          </w:p>
        </w:tc>
      </w:tr>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1</w:t>
            </w:r>
          </w:p>
        </w:tc>
        <w:tc>
          <w:tcPr>
            <w:tcW w:w="3965"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Cena (C)</w:t>
            </w:r>
          </w:p>
        </w:tc>
        <w:tc>
          <w:tcPr>
            <w:tcW w:w="3973" w:type="dxa"/>
            <w:tcBorders/>
            <w:shd w:fill="auto" w:val="clear"/>
          </w:tcPr>
          <w:p>
            <w:pPr>
              <w:pStyle w:val="Normal"/>
              <w:tabs>
                <w:tab w:val="left" w:pos="5465" w:leader="none"/>
              </w:tabs>
              <w:spacing w:lineRule="auto" w:line="360" w:before="0" w:after="0"/>
              <w:jc w:val="center"/>
              <w:rPr>
                <w:rFonts w:ascii="Arial" w:hAnsi="Arial" w:cs="Arial"/>
                <w:b/>
                <w:b/>
                <w:lang w:val="pl-PL"/>
              </w:rPr>
            </w:pPr>
            <w:r>
              <w:rPr>
                <w:rFonts w:cs="Arial" w:ascii="Arial" w:hAnsi="Arial"/>
                <w:b/>
                <w:lang w:val="en-US"/>
              </w:rPr>
              <w:t>60</w:t>
            </w:r>
          </w:p>
        </w:tc>
      </w:tr>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2</w:t>
            </w:r>
          </w:p>
        </w:tc>
        <w:tc>
          <w:tcPr>
            <w:tcW w:w="3965" w:type="dxa"/>
            <w:tcBorders/>
            <w:shd w:fill="auto" w:val="clear"/>
          </w:tcPr>
          <w:p>
            <w:pPr>
              <w:pStyle w:val="Normal"/>
              <w:spacing w:lineRule="auto" w:line="360" w:before="0" w:after="0"/>
              <w:jc w:val="both"/>
              <w:rPr/>
            </w:pPr>
            <w:r>
              <w:rPr>
                <w:rFonts w:cs="Arial" w:ascii="Arial" w:hAnsi="Arial"/>
                <w:bCs/>
                <w:lang w:val="en-US"/>
              </w:rPr>
              <w:t xml:space="preserve">Długość okresu gwarancji i rękojmi </w:t>
            </w:r>
            <w:r>
              <w:rPr>
                <w:rFonts w:cs="Arial" w:ascii="Arial" w:hAnsi="Arial"/>
                <w:bCs/>
                <w:lang w:val="pl-PL"/>
              </w:rPr>
              <w:t xml:space="preserve"> na lakier nadwozia oraz mechanicznej bez limitu kilometrów</w:t>
            </w:r>
          </w:p>
        </w:tc>
        <w:tc>
          <w:tcPr>
            <w:tcW w:w="3973" w:type="dxa"/>
            <w:tcBorders/>
            <w:shd w:fill="auto" w:val="clear"/>
          </w:tcPr>
          <w:p>
            <w:pPr>
              <w:pStyle w:val="Normal"/>
              <w:tabs>
                <w:tab w:val="left" w:pos="5465" w:leader="none"/>
              </w:tabs>
              <w:spacing w:lineRule="auto" w:line="360" w:before="0" w:after="0"/>
              <w:jc w:val="center"/>
              <w:rPr>
                <w:rFonts w:ascii="Arial" w:hAnsi="Arial" w:cs="Arial"/>
                <w:b/>
                <w:b/>
                <w:lang w:val="pl-PL"/>
              </w:rPr>
            </w:pPr>
            <w:r>
              <w:rPr>
                <w:rFonts w:cs="Arial" w:ascii="Arial" w:hAnsi="Arial"/>
                <w:b/>
                <w:lang w:val="en-US"/>
              </w:rPr>
              <w:t>40</w:t>
            </w:r>
          </w:p>
          <w:p>
            <w:pPr>
              <w:pStyle w:val="Normal"/>
              <w:spacing w:lineRule="auto" w:line="360" w:before="0" w:after="0"/>
              <w:ind w:firstLine="709"/>
              <w:jc w:val="center"/>
              <w:rPr>
                <w:rFonts w:ascii="Arial" w:hAnsi="Arial" w:cs="Arial"/>
                <w:b/>
                <w:b/>
                <w:lang w:val="en-US"/>
              </w:rPr>
            </w:pPr>
            <w:r>
              <w:rPr>
                <w:rFonts w:cs="Arial" w:ascii="Arial" w:hAnsi="Arial"/>
                <w:b/>
                <w:lang w:val="en-US"/>
              </w:rPr>
            </w:r>
          </w:p>
        </w:tc>
      </w:tr>
    </w:tbl>
    <w:p>
      <w:pPr>
        <w:pStyle w:val="Normal"/>
        <w:tabs>
          <w:tab w:val="left" w:pos="5465" w:leader="none"/>
        </w:tabs>
        <w:spacing w:lineRule="auto" w:line="360"/>
        <w:rPr>
          <w:rFonts w:ascii="Arial" w:hAnsi="Arial" w:cs="Arial"/>
          <w:b/>
          <w:b/>
          <w:bCs/>
        </w:rPr>
      </w:pPr>
      <w:r>
        <w:rPr>
          <w:rFonts w:cs="Arial" w:ascii="Arial" w:hAnsi="Arial"/>
          <w:b/>
          <w:bCs/>
        </w:rPr>
      </w:r>
    </w:p>
    <w:p>
      <w:pPr>
        <w:pStyle w:val="Normal"/>
        <w:tabs>
          <w:tab w:val="left" w:pos="5465" w:leader="none"/>
        </w:tabs>
        <w:spacing w:lineRule="auto" w:line="360"/>
        <w:rPr>
          <w:rFonts w:ascii="ArialNarrow" w:hAnsi="ArialNarrow" w:cs="ArialNarrow"/>
          <w:sz w:val="24"/>
          <w:szCs w:val="24"/>
        </w:rPr>
      </w:pPr>
      <w:r>
        <w:rPr>
          <w:rFonts w:cs="Arial" w:ascii="Arial" w:hAnsi="Arial"/>
          <w:b/>
          <w:bCs/>
        </w:rPr>
        <w:t xml:space="preserve">12.2. </w:t>
      </w:r>
      <w:r>
        <w:rPr>
          <w:rFonts w:cs="Arial" w:ascii="Arial" w:hAnsi="Arial"/>
        </w:rPr>
        <w:t xml:space="preserve">Zamawiający dokona oceny ofert przyznając punkty w ramach poszczególnych </w:t>
      </w:r>
      <w:r>
        <w:rPr>
          <w:rFonts w:cs="ArialNarrow" w:ascii="ArialNarrow" w:hAnsi="ArialNarrow"/>
          <w:sz w:val="24"/>
          <w:szCs w:val="24"/>
        </w:rPr>
        <w:t>ofert, przyjmując zasadę, że 1% = 1 punkt.</w:t>
      </w:r>
    </w:p>
    <w:p>
      <w:pPr>
        <w:pStyle w:val="Normal"/>
        <w:tabs>
          <w:tab w:val="left" w:pos="5465" w:leader="none"/>
        </w:tabs>
        <w:spacing w:lineRule="auto" w:line="360"/>
        <w:rPr>
          <w:rFonts w:ascii="Arial" w:hAnsi="Arial" w:cs="Arial"/>
        </w:rPr>
      </w:pPr>
      <w:r>
        <w:rPr>
          <w:rFonts w:cs="Arial" w:ascii="Arial" w:hAnsi="Arial"/>
          <w:b/>
          <w:bCs/>
        </w:rPr>
        <w:t xml:space="preserve">12.3. </w:t>
      </w:r>
      <w:r>
        <w:rPr>
          <w:rFonts w:cs="Arial" w:ascii="Arial" w:hAnsi="Arial"/>
        </w:rPr>
        <w:t xml:space="preserve">Punkty za kryterium </w:t>
      </w:r>
      <w:r>
        <w:rPr>
          <w:rFonts w:cs="Arial" w:ascii="Arial" w:hAnsi="Arial"/>
          <w:b/>
          <w:bCs/>
        </w:rPr>
        <w:t xml:space="preserve">„Cena”  </w:t>
      </w:r>
      <w:r>
        <w:rPr>
          <w:rFonts w:cs="Arial" w:ascii="Arial" w:hAnsi="Arial"/>
          <w:b/>
          <w:bCs/>
          <w:u w:val="single"/>
        </w:rPr>
        <w:t>dla każdej części</w:t>
      </w:r>
      <w:r>
        <w:rPr>
          <w:rFonts w:cs="Arial" w:ascii="Arial" w:hAnsi="Arial"/>
          <w:b/>
          <w:bCs/>
        </w:rPr>
        <w:t xml:space="preserve"> </w:t>
      </w:r>
      <w:r>
        <w:rPr>
          <w:rFonts w:cs="Arial" w:ascii="Arial" w:hAnsi="Arial"/>
        </w:rPr>
        <w:t>zostaną obliczone według wzoru:</w:t>
      </w:r>
    </w:p>
    <w:p>
      <w:pPr>
        <w:pStyle w:val="Normal"/>
        <w:tabs>
          <w:tab w:val="left" w:pos="5465" w:leader="none"/>
        </w:tabs>
        <w:spacing w:lineRule="auto" w:line="360"/>
        <w:jc w:val="center"/>
        <w:rPr>
          <w:rFonts w:ascii="Arial" w:hAnsi="Arial" w:cs="Arial"/>
        </w:rPr>
      </w:pPr>
      <w:r>
        <w:rPr/>
        <w:drawing>
          <wp:inline distT="0" distB="0" distL="0" distR="0">
            <wp:extent cx="2159000" cy="727075"/>
            <wp:effectExtent l="0" t="0" r="0" b="0"/>
            <wp:docPr id="2"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
                    <pic:cNvPicPr>
                      <a:picLocks noChangeAspect="1" noChangeArrowheads="1"/>
                    </pic:cNvPicPr>
                  </pic:nvPicPr>
                  <pic:blipFill>
                    <a:blip r:embed="rId7"/>
                    <a:stretch>
                      <a:fillRect/>
                    </a:stretch>
                  </pic:blipFill>
                  <pic:spPr bwMode="auto">
                    <a:xfrm>
                      <a:off x="0" y="0"/>
                      <a:ext cx="2159000" cy="727075"/>
                    </a:xfrm>
                    <a:prstGeom prst="rect">
                      <a:avLst/>
                    </a:prstGeom>
                  </pic:spPr>
                </pic:pic>
              </a:graphicData>
            </a:graphic>
          </wp:inline>
        </w:drawing>
      </w:r>
    </w:p>
    <w:p>
      <w:pPr>
        <w:pStyle w:val="Normal"/>
        <w:spacing w:lineRule="auto" w:line="240" w:before="0" w:after="0"/>
        <w:rPr>
          <w:rFonts w:ascii="Arial" w:hAnsi="Arial" w:cs="Arial"/>
        </w:rPr>
      </w:pPr>
      <w:r>
        <w:rPr>
          <w:rFonts w:cs="Arial" w:ascii="Arial" w:hAnsi="Arial"/>
        </w:rPr>
        <w:t>gdzie,</w:t>
      </w:r>
    </w:p>
    <w:p>
      <w:pPr>
        <w:pStyle w:val="Normal"/>
        <w:spacing w:lineRule="auto" w:line="240" w:before="0" w:after="0"/>
        <w:rPr>
          <w:rFonts w:ascii="Arial" w:hAnsi="Arial" w:cs="Arial"/>
        </w:rPr>
      </w:pPr>
      <w:r>
        <w:rPr>
          <w:rFonts w:cs="Arial" w:ascii="Arial" w:hAnsi="Arial"/>
          <w:b/>
          <w:bCs/>
        </w:rPr>
        <w:t xml:space="preserve">C- </w:t>
      </w:r>
      <w:r>
        <w:rPr>
          <w:rFonts w:cs="Arial" w:ascii="Arial" w:hAnsi="Arial"/>
        </w:rPr>
        <w:t>ilość punktów za kryterium cena,</w:t>
      </w:r>
    </w:p>
    <w:p>
      <w:pPr>
        <w:pStyle w:val="Normal"/>
        <w:spacing w:lineRule="auto" w:line="240" w:before="0" w:after="0"/>
        <w:rPr>
          <w:rFonts w:ascii="Arial" w:hAnsi="Arial" w:cs="Arial"/>
        </w:rPr>
      </w:pPr>
      <w:r>
        <w:rPr>
          <w:rFonts w:cs="Arial" w:ascii="Arial" w:hAnsi="Arial"/>
          <w:b/>
          <w:bCs/>
        </w:rPr>
        <w:t xml:space="preserve">Cn </w:t>
      </w:r>
      <w:r>
        <w:rPr>
          <w:rFonts w:cs="Arial" w:ascii="Arial" w:hAnsi="Arial"/>
        </w:rPr>
        <w:t>- najniższa cena ofertowa spośród ofert nieodrzuconych,</w:t>
      </w:r>
    </w:p>
    <w:p>
      <w:pPr>
        <w:pStyle w:val="Normal"/>
        <w:tabs>
          <w:tab w:val="left" w:pos="5465" w:leader="none"/>
        </w:tabs>
        <w:spacing w:lineRule="auto" w:line="360"/>
        <w:rPr>
          <w:rFonts w:ascii="Arial" w:hAnsi="Arial" w:cs="Arial"/>
        </w:rPr>
      </w:pPr>
      <w:r>
        <w:rPr>
          <w:rFonts w:cs="Arial" w:ascii="Arial" w:hAnsi="Arial"/>
          <w:b/>
          <w:bCs/>
        </w:rPr>
        <w:t xml:space="preserve">Cb </w:t>
      </w:r>
      <w:r>
        <w:rPr>
          <w:rFonts w:cs="Arial" w:ascii="Arial" w:hAnsi="Arial"/>
        </w:rPr>
        <w:t>– cena oferty badanej.</w:t>
      </w:r>
    </w:p>
    <w:p>
      <w:pPr>
        <w:pStyle w:val="Normal"/>
        <w:spacing w:lineRule="auto" w:line="360" w:before="0" w:after="0"/>
        <w:ind w:left="426" w:firstLine="141"/>
        <w:jc w:val="both"/>
        <w:rPr>
          <w:rFonts w:ascii="Arial" w:hAnsi="Arial" w:cs="Arial"/>
        </w:rPr>
      </w:pPr>
      <w:r>
        <w:rPr>
          <w:rFonts w:cs="Arial" w:ascii="Arial" w:hAnsi="Arial"/>
        </w:rPr>
        <w:t>W kryterium „</w:t>
      </w:r>
      <w:r>
        <w:rPr>
          <w:rFonts w:cs="Arial" w:ascii="Arial" w:hAnsi="Arial"/>
          <w:b/>
          <w:bCs/>
        </w:rPr>
        <w:t>Cena”</w:t>
      </w:r>
      <w:r>
        <w:rPr>
          <w:rFonts w:cs="Arial" w:ascii="Arial" w:hAnsi="Arial"/>
        </w:rPr>
        <w:t>, oferta z najniższą ceną otrzyma 60 punktów a pozostałe oferty po matematycznym przeliczeniu w odniesieniu do najniższej ceny odpowiednio mniej. Końcowy wynik powyższego działania zostanie zaokrąglony do dwóch miejsc po przecinku.</w:t>
      </w:r>
    </w:p>
    <w:p>
      <w:pPr>
        <w:pStyle w:val="Normal"/>
        <w:tabs>
          <w:tab w:val="left" w:pos="567" w:leader="none"/>
        </w:tabs>
        <w:spacing w:lineRule="auto" w:line="360" w:before="0" w:after="0"/>
        <w:ind w:left="567" w:hanging="567"/>
        <w:jc w:val="both"/>
        <w:rPr>
          <w:rFonts w:ascii="Arial" w:hAnsi="Arial" w:cs="Arial"/>
          <w:b/>
          <w:b/>
          <w:bCs/>
        </w:rPr>
      </w:pPr>
      <w:r>
        <w:rPr>
          <w:rFonts w:cs="Arial" w:ascii="Arial" w:hAnsi="Arial"/>
          <w:b/>
          <w:bCs/>
        </w:rPr>
      </w:r>
    </w:p>
    <w:p>
      <w:pPr>
        <w:pStyle w:val="Normal"/>
        <w:tabs>
          <w:tab w:val="left" w:pos="567" w:leader="none"/>
        </w:tabs>
        <w:spacing w:lineRule="auto" w:line="360" w:before="0" w:after="0"/>
        <w:ind w:left="567" w:hanging="567"/>
        <w:jc w:val="both"/>
        <w:rPr/>
      </w:pPr>
      <w:r>
        <w:rPr>
          <w:rFonts w:cs="Arial" w:ascii="Arial" w:hAnsi="Arial"/>
          <w:b/>
          <w:bCs/>
        </w:rPr>
        <w:t xml:space="preserve">12.4. </w:t>
      </w:r>
      <w:r>
        <w:rPr>
          <w:rFonts w:cs="Arial" w:ascii="Arial" w:hAnsi="Arial"/>
        </w:rPr>
        <w:t xml:space="preserve">Kryterium </w:t>
      </w:r>
      <w:r>
        <w:rPr>
          <w:rFonts w:cs="Arial" w:ascii="Arial" w:hAnsi="Arial"/>
          <w:b/>
          <w:bCs/>
        </w:rPr>
        <w:t xml:space="preserve">„Długość okresu gwarancji i rękojmi za wady na dostawy” </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r>
    </w:p>
    <w:p>
      <w:pPr>
        <w:pStyle w:val="Normal"/>
        <w:tabs>
          <w:tab w:val="left" w:pos="567" w:leader="none"/>
        </w:tabs>
        <w:spacing w:lineRule="auto" w:line="360" w:before="0" w:after="0"/>
        <w:ind w:left="567" w:hanging="567"/>
        <w:jc w:val="both"/>
        <w:rPr/>
      </w:pPr>
      <w:r>
        <w:rPr>
          <w:rFonts w:cs="Arial" w:ascii="Arial" w:hAnsi="Arial"/>
        </w:rPr>
        <w:t>W przypadku zaoferowania minimalnej długości okresu gwarancji tj. 24 miesięcy, Wykonawca</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t>otrzyma zero (0) punktów.</w:t>
      </w:r>
    </w:p>
    <w:p>
      <w:pPr>
        <w:pStyle w:val="Normal"/>
        <w:tabs>
          <w:tab w:val="left" w:pos="567" w:leader="none"/>
        </w:tabs>
        <w:spacing w:lineRule="auto" w:line="360" w:before="0" w:after="0"/>
        <w:ind w:left="567" w:hanging="567"/>
        <w:jc w:val="both"/>
        <w:rPr/>
      </w:pPr>
      <w:r>
        <w:rPr>
          <w:rFonts w:cs="Arial" w:ascii="Arial" w:hAnsi="Arial"/>
        </w:rPr>
        <w:t>W przypadku zaoferowania maksymalnej długości okresu gwarancji tj. 60 miesięcy, Wykonawca otrzyma czterdzieści (40) punktów.</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r>
    </w:p>
    <w:p>
      <w:pPr>
        <w:pStyle w:val="Normal"/>
        <w:tabs>
          <w:tab w:val="left" w:pos="567" w:leader="none"/>
        </w:tabs>
        <w:spacing w:lineRule="auto" w:line="360" w:before="0" w:after="0"/>
        <w:ind w:left="567" w:hanging="567"/>
        <w:jc w:val="both"/>
        <w:rPr/>
      </w:pPr>
      <w:r>
        <w:rPr>
          <w:rFonts w:cs="Arial" w:ascii="Arial" w:hAnsi="Arial"/>
        </w:rPr>
        <w:t>W przypadku zaoferowania gwarancji pomiędzy 24 a 60 miesięcy wykonawca otrzyma pkt wg</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t>wzoru:</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r>
    </w:p>
    <w:p>
      <w:pPr>
        <w:pStyle w:val="Normal"/>
        <w:tabs>
          <w:tab w:val="left" w:pos="567" w:leader="none"/>
        </w:tabs>
        <w:spacing w:lineRule="auto" w:line="360" w:before="0" w:after="0"/>
        <w:ind w:left="567" w:hanging="567"/>
        <w:jc w:val="center"/>
        <w:rPr>
          <w:rFonts w:ascii="Arial" w:hAnsi="Arial" w:cs="Arial"/>
        </w:rPr>
      </w:pPr>
      <w:r>
        <w:rPr/>
        <w:drawing>
          <wp:inline distT="0" distB="0" distL="0" distR="0">
            <wp:extent cx="2203450" cy="881380"/>
            <wp:effectExtent l="0" t="0" r="0" b="0"/>
            <wp:docPr id="3"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
                    <pic:cNvPicPr>
                      <a:picLocks noChangeAspect="1" noChangeArrowheads="1"/>
                    </pic:cNvPicPr>
                  </pic:nvPicPr>
                  <pic:blipFill>
                    <a:blip r:embed="rId8"/>
                    <a:stretch>
                      <a:fillRect/>
                    </a:stretch>
                  </pic:blipFill>
                  <pic:spPr bwMode="auto">
                    <a:xfrm>
                      <a:off x="0" y="0"/>
                      <a:ext cx="2203450" cy="881380"/>
                    </a:xfrm>
                    <a:prstGeom prst="rect">
                      <a:avLst/>
                    </a:prstGeom>
                  </pic:spPr>
                </pic:pic>
              </a:graphicData>
            </a:graphic>
          </wp:inline>
        </w:drawing>
      </w:r>
    </w:p>
    <w:p>
      <w:pPr>
        <w:pStyle w:val="Normal"/>
        <w:tabs>
          <w:tab w:val="left" w:pos="567" w:leader="none"/>
        </w:tabs>
        <w:spacing w:lineRule="auto" w:line="360" w:before="0" w:after="0"/>
        <w:ind w:left="567" w:hanging="567"/>
        <w:jc w:val="center"/>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gdzie:</w:t>
      </w:r>
    </w:p>
    <w:p>
      <w:pPr>
        <w:pStyle w:val="Normal"/>
        <w:spacing w:lineRule="auto" w:line="360" w:before="0" w:after="0"/>
        <w:jc w:val="both"/>
        <w:rPr>
          <w:rFonts w:ascii="Arial" w:hAnsi="Arial" w:cs="Arial"/>
        </w:rPr>
      </w:pPr>
      <w:r>
        <w:rPr>
          <w:rFonts w:cs="Arial" w:ascii="Arial" w:hAnsi="Arial"/>
          <w:b/>
          <w:bCs/>
        </w:rPr>
        <w:t xml:space="preserve">G </w:t>
      </w:r>
      <w:r>
        <w:rPr>
          <w:rFonts w:cs="Arial" w:ascii="Arial" w:hAnsi="Arial"/>
        </w:rPr>
        <w:t>- wartość punktowa, którą należy wyznaczyć,</w:t>
      </w:r>
    </w:p>
    <w:p>
      <w:pPr>
        <w:pStyle w:val="Normal"/>
        <w:spacing w:lineRule="auto" w:line="360" w:before="0" w:after="0"/>
        <w:jc w:val="both"/>
        <w:rPr>
          <w:rFonts w:ascii="Arial" w:hAnsi="Arial" w:cs="Arial"/>
        </w:rPr>
      </w:pPr>
      <w:r>
        <w:rPr>
          <w:rFonts w:cs="Arial" w:ascii="Arial" w:hAnsi="Arial"/>
          <w:b/>
          <w:bCs/>
        </w:rPr>
        <w:t xml:space="preserve">G max. </w:t>
      </w:r>
      <w:r>
        <w:rPr>
          <w:rFonts w:cs="Arial" w:ascii="Arial" w:hAnsi="Arial"/>
        </w:rPr>
        <w:t>- najdłuższy oferowany kres gwarancji w miesiącach,</w:t>
      </w:r>
    </w:p>
    <w:p>
      <w:pPr>
        <w:pStyle w:val="Normal"/>
        <w:tabs>
          <w:tab w:val="left" w:pos="567" w:leader="none"/>
        </w:tabs>
        <w:spacing w:lineRule="auto" w:line="360" w:before="0" w:after="0"/>
        <w:ind w:left="567" w:hanging="567"/>
        <w:jc w:val="both"/>
        <w:rPr>
          <w:rFonts w:ascii="Arial" w:hAnsi="Arial" w:cs="Arial"/>
        </w:rPr>
      </w:pPr>
      <w:r>
        <w:rPr>
          <w:rFonts w:cs="Arial" w:ascii="Arial" w:hAnsi="Arial"/>
          <w:b/>
          <w:bCs/>
        </w:rPr>
        <w:t xml:space="preserve">Go </w:t>
      </w:r>
      <w:r>
        <w:rPr>
          <w:rFonts w:cs="Arial" w:ascii="Arial" w:hAnsi="Arial"/>
        </w:rPr>
        <w:t>- okres gwarancji podany w badanej ofercie w miesiącach.</w:t>
      </w:r>
    </w:p>
    <w:p>
      <w:pPr>
        <w:pStyle w:val="Normal"/>
        <w:tabs>
          <w:tab w:val="left" w:pos="2221" w:leader="none"/>
        </w:tabs>
        <w:spacing w:lineRule="auto" w:line="360" w:before="0" w:after="0"/>
        <w:ind w:left="567" w:hanging="567"/>
        <w:jc w:val="both"/>
        <w:rPr>
          <w:rFonts w:ascii="Arial" w:hAnsi="Arial" w:cs="Arial"/>
        </w:rPr>
      </w:pPr>
      <w:r>
        <w:rPr>
          <w:rFonts w:cs="Arial" w:ascii="Arial" w:hAnsi="Arial"/>
        </w:rPr>
        <w:tab/>
        <w:tab/>
      </w:r>
      <w:r>
        <w:rPr>
          <w:rFonts w:cs="Arial" w:ascii="Arial" w:hAnsi="Arial"/>
          <w:b/>
          <w:bCs/>
        </w:rPr>
        <w:t>Uwaga:</w:t>
      </w:r>
    </w:p>
    <w:p>
      <w:pPr>
        <w:pStyle w:val="Normal"/>
        <w:pBdr>
          <w:top w:val="single" w:sz="4" w:space="1" w:color="00000A"/>
          <w:left w:val="single" w:sz="4" w:space="4" w:color="00000A"/>
          <w:bottom w:val="single" w:sz="4" w:space="1" w:color="00000A"/>
          <w:right w:val="single" w:sz="4" w:space="4" w:color="00000A"/>
        </w:pBdr>
        <w:spacing w:lineRule="auto" w:line="360" w:before="0" w:after="0"/>
        <w:jc w:val="both"/>
        <w:rPr/>
      </w:pPr>
      <w:r>
        <w:rPr>
          <w:rFonts w:cs="Arial" w:ascii="Arial" w:hAnsi="Arial"/>
        </w:rPr>
        <w:t xml:space="preserve">Zamawiający określa minimalną oraz maksymalną długość okresu gwarancji, w przedziale od 24 miesięcy do 60 miesięcy. </w:t>
      </w:r>
      <w:r>
        <w:rPr>
          <w:rFonts w:cs="Arial" w:ascii="Arial" w:hAnsi="Arial"/>
          <w:b/>
          <w:bCs/>
        </w:rPr>
        <w:t>W przypadku zaoferowania przez Wykonawcę</w:t>
      </w:r>
      <w:r>
        <w:rPr>
          <w:rFonts w:cs="Arial" w:ascii="Arial" w:hAnsi="Arial"/>
        </w:rPr>
        <w:t xml:space="preserve"> </w:t>
      </w:r>
      <w:r>
        <w:rPr>
          <w:rFonts w:cs="Arial" w:ascii="Arial" w:hAnsi="Arial"/>
          <w:b/>
          <w:bCs/>
        </w:rPr>
        <w:t>długości gwarancji krótszego niż 24 m-cy, Zamawiający ofertę odrzuci</w:t>
      </w:r>
      <w:r>
        <w:rPr>
          <w:rFonts w:cs="Arial" w:ascii="Arial" w:hAnsi="Arial"/>
        </w:rPr>
        <w:t xml:space="preserve">. </w:t>
      </w:r>
      <w:r>
        <w:rPr>
          <w:rFonts w:cs="Arial" w:ascii="Arial" w:hAnsi="Arial"/>
          <w:b/>
          <w:bCs/>
        </w:rPr>
        <w:t>W przypadku,</w:t>
      </w:r>
      <w:r>
        <w:rPr>
          <w:rFonts w:cs="Arial" w:ascii="Arial" w:hAnsi="Arial"/>
        </w:rPr>
        <w:t xml:space="preserve"> </w:t>
      </w:r>
      <w:r>
        <w:rPr>
          <w:rFonts w:cs="Arial" w:ascii="Arial" w:hAnsi="Arial"/>
          <w:b/>
          <w:bCs/>
        </w:rPr>
        <w:t>gdy Wykonawca w ogóle nie wskaże w ofercie oferowanego okresu gwarancji</w:t>
      </w:r>
      <w:r>
        <w:rPr>
          <w:rFonts w:cs="Arial" w:ascii="Arial" w:hAnsi="Arial"/>
        </w:rPr>
        <w:t xml:space="preserve"> </w:t>
      </w:r>
      <w:r>
        <w:rPr>
          <w:rFonts w:cs="Arial" w:ascii="Arial" w:hAnsi="Arial"/>
          <w:b/>
          <w:bCs/>
        </w:rPr>
        <w:t xml:space="preserve">Zamawiający przyjmie, że Wykonawca nie oferuje gwarancji, i ofertę odrzuci. </w:t>
      </w:r>
      <w:r>
        <w:rPr>
          <w:rFonts w:cs="Arial" w:ascii="Arial" w:hAnsi="Arial"/>
        </w:rPr>
        <w:t xml:space="preserve">Wykonawca może zaproponować długość okresu gwarancji dłuższy niż wyznaczony maksymalny 60 miesięcy, jednak w tym przypadku Zamawiający przyjmie do obliczeń wartość 60 m-cy - najdłuższy przyjęty w kryterium oceny ofert </w:t>
      </w:r>
      <w:r>
        <w:rPr>
          <w:rFonts w:cs="Arial" w:ascii="Arial" w:hAnsi="Arial"/>
          <w:i/>
          <w:iCs/>
        </w:rPr>
        <w:t>„Długość okresu gwarancji i rękojmi za wady na</w:t>
      </w:r>
      <w:r>
        <w:rPr>
          <w:rFonts w:cs="Arial" w:ascii="Arial" w:hAnsi="Arial"/>
        </w:rPr>
        <w:t xml:space="preserve"> </w:t>
      </w:r>
      <w:r>
        <w:rPr>
          <w:rFonts w:cs="Arial" w:ascii="Arial" w:hAnsi="Arial"/>
          <w:i/>
          <w:iCs/>
        </w:rPr>
        <w:t>dostawy”</w:t>
      </w:r>
      <w:r>
        <w:rPr>
          <w:rFonts w:cs="Arial" w:ascii="Arial" w:hAnsi="Arial"/>
        </w:rPr>
        <w:t xml:space="preserve">. </w:t>
      </w:r>
      <w:r>
        <w:rPr>
          <w:rFonts w:cs="Arial" w:ascii="Arial" w:hAnsi="Arial"/>
          <w:b/>
          <w:bCs/>
        </w:rPr>
        <w:t>Wykonawcy oferują długości</w:t>
      </w:r>
      <w:r>
        <w:rPr>
          <w:rFonts w:cs="Arial" w:ascii="Arial" w:hAnsi="Arial"/>
        </w:rPr>
        <w:t xml:space="preserve"> </w:t>
      </w:r>
      <w:r>
        <w:rPr>
          <w:rFonts w:cs="Arial" w:ascii="Arial" w:hAnsi="Arial"/>
          <w:b/>
          <w:bCs/>
        </w:rPr>
        <w:t>okresu gwarancji w pełnych miesiącach (w przedziale od 24 do 60 miesięcy).</w:t>
      </w:r>
    </w:p>
    <w:p>
      <w:pPr>
        <w:pStyle w:val="Normal"/>
        <w:rPr>
          <w:rFonts w:ascii="Arial" w:hAnsi="Arial" w:cs="Arial"/>
        </w:rPr>
      </w:pPr>
      <w:r>
        <w:rPr>
          <w:rFonts w:cs="Arial" w:ascii="Arial" w:hAnsi="Arial"/>
        </w:rPr>
      </w:r>
    </w:p>
    <w:p>
      <w:pPr>
        <w:pStyle w:val="Normal"/>
        <w:spacing w:lineRule="auto" w:line="360" w:before="0" w:after="0"/>
        <w:ind w:left="567" w:hanging="567"/>
        <w:jc w:val="both"/>
        <w:rPr/>
      </w:pPr>
      <w:r>
        <w:rPr>
          <w:rFonts w:cs="Arial" w:ascii="Arial" w:hAnsi="Arial"/>
          <w:b/>
          <w:bCs/>
          <w:color w:val="000000"/>
        </w:rPr>
        <w:t xml:space="preserve">12.5. </w:t>
      </w:r>
      <w:r>
        <w:rPr>
          <w:rFonts w:cs="Arial" w:ascii="Arial" w:hAnsi="Arial"/>
          <w:color w:val="00000A"/>
        </w:rPr>
        <w:t>Za najkorzystniejszą ofertę zostanie uznana oferta, która otrzyma największą ilość punktów (O) obliczoną na podstawie wzoru</w:t>
      </w:r>
      <w:r>
        <w:rPr>
          <w:rFonts w:cs="Arial" w:ascii="Arial" w:hAnsi="Arial"/>
          <w:b/>
          <w:bCs/>
          <w:u w:val="single"/>
        </w:rPr>
        <w:t xml:space="preserve"> </w:t>
      </w:r>
      <w:r>
        <w:rPr>
          <w:rFonts w:cs="Arial" w:ascii="Arial" w:hAnsi="Arial"/>
          <w:color w:val="00000A"/>
        </w:rPr>
        <w:t>:</w:t>
      </w:r>
    </w:p>
    <w:p>
      <w:pPr>
        <w:pStyle w:val="Normal"/>
        <w:spacing w:lineRule="auto" w:line="360" w:before="0" w:after="0"/>
        <w:ind w:left="567" w:hanging="567"/>
        <w:jc w:val="center"/>
        <w:rPr>
          <w:rFonts w:ascii="Arial" w:hAnsi="Arial" w:cs="Arial"/>
          <w:b/>
          <w:b/>
          <w:bCs/>
          <w:color w:val="000000"/>
        </w:rPr>
      </w:pPr>
      <w:r>
        <w:rPr>
          <w:rFonts w:cs="Arial" w:ascii="Arial" w:hAnsi="Arial"/>
          <w:b/>
          <w:bCs/>
          <w:color w:val="000000"/>
        </w:rPr>
        <w:t>O = C + G</w:t>
      </w:r>
    </w:p>
    <w:p>
      <w:pPr>
        <w:pStyle w:val="Normal"/>
        <w:spacing w:lineRule="auto" w:line="360" w:before="0" w:after="0"/>
        <w:ind w:left="567" w:hanging="567"/>
        <w:jc w:val="both"/>
        <w:rPr>
          <w:rFonts w:ascii="Arial" w:hAnsi="Arial" w:cs="Arial"/>
          <w:color w:val="000000"/>
        </w:rPr>
      </w:pPr>
      <w:r>
        <w:rPr>
          <w:rFonts w:cs="Arial" w:ascii="Arial" w:hAnsi="Arial"/>
          <w:color w:val="000000"/>
        </w:rPr>
        <w:t>gdzie:</w:t>
      </w:r>
    </w:p>
    <w:p>
      <w:pPr>
        <w:pStyle w:val="Normal"/>
        <w:spacing w:lineRule="auto" w:line="360" w:before="0" w:after="0"/>
        <w:ind w:left="567" w:hanging="567"/>
        <w:jc w:val="both"/>
        <w:rPr>
          <w:rFonts w:ascii="Arial" w:hAnsi="Arial" w:cs="Arial"/>
          <w:color w:val="000000"/>
        </w:rPr>
      </w:pPr>
      <w:r>
        <w:rPr>
          <w:rFonts w:cs="Arial" w:ascii="Arial" w:hAnsi="Arial"/>
          <w:color w:val="000000"/>
        </w:rPr>
        <w:t>O- łączna ilość punktów oferty ocenianej,</w:t>
      </w:r>
    </w:p>
    <w:p>
      <w:pPr>
        <w:pStyle w:val="Normal"/>
        <w:tabs>
          <w:tab w:val="left" w:pos="5257" w:leader="none"/>
        </w:tabs>
        <w:spacing w:lineRule="auto" w:line="360" w:before="0" w:after="0"/>
        <w:ind w:left="567" w:hanging="567"/>
        <w:jc w:val="both"/>
        <w:rPr>
          <w:rFonts w:ascii="Arial" w:hAnsi="Arial" w:cs="Arial"/>
          <w:color w:val="000000"/>
        </w:rPr>
      </w:pPr>
      <w:r>
        <w:rPr>
          <w:rFonts w:cs="Arial" w:ascii="Arial" w:hAnsi="Arial"/>
          <w:color w:val="000000"/>
        </w:rPr>
        <w:t xml:space="preserve">C- liczba punktów uzyskanych w kryterium </w:t>
      </w:r>
      <w:r>
        <w:rPr>
          <w:rFonts w:cs="Arial" w:ascii="Arial" w:hAnsi="Arial"/>
          <w:b/>
          <w:bCs/>
          <w:color w:val="000000"/>
        </w:rPr>
        <w:t>„Cena”</w:t>
      </w:r>
      <w:r>
        <w:rPr>
          <w:rFonts w:cs="Arial" w:ascii="Arial" w:hAnsi="Arial"/>
          <w:color w:val="000000"/>
        </w:rPr>
        <w:t>,</w:t>
      </w:r>
    </w:p>
    <w:p>
      <w:pPr>
        <w:pStyle w:val="Normal"/>
        <w:spacing w:lineRule="auto" w:line="360" w:before="0" w:after="0"/>
        <w:ind w:left="567" w:hanging="567"/>
        <w:jc w:val="both"/>
        <w:rPr>
          <w:rFonts w:ascii="Arial" w:hAnsi="Arial" w:cs="Arial"/>
          <w:b/>
          <w:b/>
          <w:bCs/>
        </w:rPr>
      </w:pPr>
      <w:r>
        <w:rPr>
          <w:rFonts w:cs="Arial" w:ascii="Arial" w:hAnsi="Arial"/>
        </w:rPr>
        <w:t xml:space="preserve">G- liczba punktów uzyskanych w kryterium </w:t>
      </w:r>
      <w:r>
        <w:rPr>
          <w:rFonts w:cs="Arial" w:ascii="Arial" w:hAnsi="Arial"/>
          <w:b/>
          <w:bCs/>
        </w:rPr>
        <w:t>„Długość okresu gwarancji i rękojmi za wady na dostawy”</w:t>
      </w:r>
      <w:r>
        <w:rPr>
          <w:rFonts w:cs="Arial" w:ascii="Arial" w:hAnsi="Arial"/>
        </w:rPr>
        <w:t>.</w:t>
      </w:r>
    </w:p>
    <w:p>
      <w:pPr>
        <w:pStyle w:val="Normal"/>
        <w:spacing w:lineRule="auto" w:line="360" w:before="0" w:after="0"/>
        <w:ind w:hanging="0"/>
        <w:jc w:val="both"/>
        <w:rPr>
          <w:rFonts w:ascii="Arial" w:hAnsi="Arial" w:cs="Arial"/>
          <w:b/>
          <w:b/>
          <w:bCs/>
        </w:rPr>
      </w:pPr>
      <w:r>
        <w:rPr>
          <w:rFonts w:cs="Arial" w:ascii="Arial" w:hAnsi="Arial"/>
          <w:b/>
          <w:bCs/>
        </w:rPr>
      </w:r>
    </w:p>
    <w:p>
      <w:pPr>
        <w:pStyle w:val="Normal"/>
        <w:spacing w:lineRule="auto" w:line="360" w:before="0" w:after="0"/>
        <w:ind w:left="567" w:hanging="567"/>
        <w:jc w:val="both"/>
        <w:rPr/>
      </w:pPr>
      <w:r>
        <w:rPr>
          <w:rFonts w:cs="Arial" w:ascii="Arial" w:hAnsi="Arial"/>
          <w:b/>
          <w:bCs/>
        </w:rPr>
        <w:t xml:space="preserve">12.6. </w:t>
      </w:r>
      <w:r>
        <w:rPr>
          <w:rFonts w:cs="Arial" w:ascii="Arial" w:hAnsi="Arial"/>
        </w:rPr>
        <w:t xml:space="preserve">Za najkorzystniejszą zostanie uznana oferta z największą liczbą punktów, tj. przedstawiająca najkorzystniejszy bilans kryteriów oceny ofert, o których mowa w pkt 12.1. </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13</w:t>
      </w:r>
    </w:p>
    <w:p>
      <w:pPr>
        <w:pStyle w:val="Normal"/>
        <w:pBdr>
          <w:top w:val="single" w:sz="4" w:space="1" w:color="00000A"/>
          <w:bottom w:val="single" w:sz="4" w:space="1" w:color="00000A"/>
        </w:pBdr>
        <w:spacing w:lineRule="auto" w:line="360" w:before="0" w:after="0"/>
        <w:ind w:left="567" w:hanging="567"/>
        <w:jc w:val="center"/>
        <w:rPr>
          <w:rFonts w:ascii="Arial" w:hAnsi="Arial" w:cs="Arial"/>
        </w:rPr>
      </w:pPr>
      <w:r>
        <w:rPr>
          <w:rFonts w:cs="ArialNarrow-Bold" w:ascii="ArialNarrow-Bold" w:hAnsi="ArialNarrow-Bold"/>
          <w:b/>
          <w:bCs/>
          <w:sz w:val="26"/>
          <w:szCs w:val="26"/>
        </w:rPr>
        <w:t>UDZIELENIE ZAMÓWIENIA</w:t>
      </w:r>
    </w:p>
    <w:p>
      <w:pPr>
        <w:pStyle w:val="Normal"/>
        <w:tabs>
          <w:tab w:val="left" w:pos="5743" w:leader="none"/>
        </w:tabs>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13.1. </w:t>
      </w:r>
      <w:r>
        <w:rPr>
          <w:rFonts w:cs="Arial" w:ascii="Arial" w:hAnsi="Arial"/>
          <w:color w:val="000000"/>
        </w:rPr>
        <w:t>Zamawiający udzieli zamówienia wykonawcy, którego oferta została wybrana jako najkorzystniejsza.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13.2. </w:t>
      </w:r>
      <w:r>
        <w:rPr>
          <w:rFonts w:cs="Arial" w:ascii="Arial" w:hAnsi="Arial"/>
          <w:color w:val="000000"/>
        </w:rPr>
        <w:t>Stosownie do art. 92 ust. 1 ustawy, Zamawiający informuje niezwłocznie wszystkich wykonawców o:</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którzy zostali wykluczeni,</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których oferty zostały odrzucone, powodach odrzucenia oferty, a w przypadkach, o których mowa w art. 89 ust. 4 i 5 ustawy, braku równoważności lub braku spełniania wymagań dotyczących wydajności lub funkcjonalności,</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którzy złożyli oferty niepodlegające odrzuceniu, ale nie zostali zaproszeni do kolejnego etapu negocjacji albo dialogu,</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 xml:space="preserve">dopuszczeniu do dynamicznego systemu zakupów, </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nieustanowieniu dynamicznego systemu zakupów,</w:t>
      </w:r>
    </w:p>
    <w:p>
      <w:pPr>
        <w:pStyle w:val="ListParagraph"/>
        <w:numPr>
          <w:ilvl w:val="0"/>
          <w:numId w:val="4"/>
        </w:numPr>
        <w:spacing w:lineRule="auto" w:line="360" w:before="0" w:after="0"/>
        <w:contextualSpacing/>
        <w:jc w:val="both"/>
        <w:rPr>
          <w:rFonts w:ascii="Arial" w:hAnsi="Arial" w:cs="Arial"/>
          <w:color w:val="000000"/>
        </w:rPr>
      </w:pPr>
      <w:r>
        <w:rPr>
          <w:rFonts w:eastAsia="SymbolMT" w:cs="Arial" w:ascii="Arial" w:hAnsi="Arial"/>
          <w:color w:val="000000"/>
        </w:rPr>
        <w:t xml:space="preserve"> </w:t>
      </w:r>
      <w:r>
        <w:rPr>
          <w:rFonts w:cs="Arial" w:ascii="Arial" w:hAnsi="Arial"/>
          <w:color w:val="000000"/>
        </w:rPr>
        <w:t>unieważnieniu postępowania, podając uzasadnienie faktyczne i prawne.</w:t>
      </w:r>
    </w:p>
    <w:p>
      <w:pPr>
        <w:pStyle w:val="Normal"/>
        <w:spacing w:lineRule="auto" w:line="360" w:before="0" w:after="0"/>
        <w:ind w:left="567" w:hanging="567"/>
        <w:jc w:val="both"/>
        <w:rPr/>
      </w:pPr>
      <w:r>
        <w:rPr>
          <w:rFonts w:cs="Arial" w:ascii="Arial" w:hAnsi="Arial"/>
          <w:b/>
          <w:bCs/>
          <w:color w:val="000000"/>
        </w:rPr>
        <w:t xml:space="preserve">13.3. </w:t>
      </w:r>
      <w:r>
        <w:rPr>
          <w:rFonts w:cs="Arial" w:ascii="Arial" w:hAnsi="Arial"/>
          <w:color w:val="000000"/>
        </w:rPr>
        <w:t>Informacje o których mowa w pkt. 13.2 tiret pierwszy oraz tiret piąty – siódmy, Zamawiający opublikuje na swojej stronie internetowej: (</w:t>
      </w:r>
      <w:hyperlink r:id="rId9" w:tgtFrame="_blank">
        <w:r>
          <w:rPr>
            <w:rStyle w:val="Czeinternetowe"/>
          </w:rPr>
          <w:t>www.slawatycze.biuletyn.net</w:t>
        </w:r>
      </w:hyperlink>
      <w:r>
        <w:rPr>
          <w:rFonts w:cs="Arial" w:ascii="Arial" w:hAnsi="Arial"/>
          <w:color w:val="000000"/>
        </w:rPr>
        <w:t>)</w:t>
      </w:r>
    </w:p>
    <w:p>
      <w:pPr>
        <w:pStyle w:val="Normal"/>
        <w:rPr>
          <w:rFonts w:ascii="Arial" w:hAnsi="Arial" w:cs="Arial"/>
          <w:color w:val="000000"/>
        </w:rPr>
      </w:pPr>
      <w:r>
        <w:rPr>
          <w:rFonts w:cs="Arial" w:ascii="Arial" w:hAnsi="Arial"/>
          <w:color w:val="000000"/>
        </w:rPr>
      </w:r>
      <w:r>
        <w:br w:type="page"/>
      </w:r>
    </w:p>
    <w:p>
      <w:pPr>
        <w:pStyle w:val="Normal"/>
        <w:tabs>
          <w:tab w:val="left" w:pos="5743" w:leader="none"/>
        </w:tabs>
        <w:spacing w:lineRule="auto" w:line="360"/>
        <w:ind w:left="567" w:hanging="567"/>
        <w:jc w:val="both"/>
        <w:rPr>
          <w:rFonts w:ascii="Arial" w:hAnsi="Arial" w:cs="Arial"/>
          <w:color w:val="000000"/>
        </w:rPr>
      </w:pPr>
      <w:r>
        <w:rPr>
          <w:rFonts w:cs="Arial" w:ascii="Arial" w:hAnsi="Arial"/>
          <w:color w:val="000000"/>
        </w:rPr>
      </w:r>
    </w:p>
    <w:p>
      <w:pPr>
        <w:pStyle w:val="Normal"/>
        <w:tabs>
          <w:tab w:val="left" w:pos="5743" w:leader="none"/>
        </w:tabs>
        <w:spacing w:lineRule="auto" w:line="36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14</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INFORMACJE O FORMALNOŚCIACH, JAKIE POWINNY ZOSTAĆ DOPEŁNIONE PO WYBORZE OFERTY W CELU ZAWARCIA UMOWY</w:t>
      </w:r>
    </w:p>
    <w:p>
      <w:pPr>
        <w:pStyle w:val="Normal"/>
        <w:tabs>
          <w:tab w:val="left" w:pos="5881" w:leader="none"/>
        </w:tabs>
        <w:rPr>
          <w:rFonts w:ascii="ArialNarrow-Bold" w:hAnsi="ArialNarrow-Bold" w:cs="ArialNarrow-Bold"/>
          <w:sz w:val="26"/>
          <w:szCs w:val="26"/>
        </w:rPr>
      </w:pPr>
      <w:r>
        <w:rPr>
          <w:rFonts w:cs="ArialNarrow-Bold" w:ascii="ArialNarrow-Bold" w:hAnsi="ArialNarrow-Bold"/>
          <w:sz w:val="26"/>
          <w:szCs w:val="26"/>
        </w:rPr>
      </w:r>
    </w:p>
    <w:p>
      <w:pPr>
        <w:pStyle w:val="Normal"/>
        <w:spacing w:lineRule="auto" w:line="360" w:before="0" w:after="0"/>
        <w:ind w:left="567" w:hanging="567"/>
        <w:jc w:val="both"/>
        <w:rPr>
          <w:rFonts w:ascii="Arial" w:hAnsi="Arial" w:cs="Arial"/>
        </w:rPr>
      </w:pPr>
      <w:r>
        <w:rPr>
          <w:rFonts w:cs="Arial" w:ascii="Arial" w:hAnsi="Arial"/>
          <w:b/>
          <w:bCs/>
        </w:rPr>
        <w:t xml:space="preserve">14.1. </w:t>
      </w:r>
      <w:r>
        <w:rPr>
          <w:rFonts w:cs="Arial" w:ascii="Arial" w:hAnsi="Arial"/>
        </w:rPr>
        <w:t>Osoby reprezentujące wykonawcę przy podpisywaniu umowy powinny posiadać ze sobą dokumenty potwierdzające ich umocowanie do reprezentowania wykonawcy, o ile umocowanie to nie będzie wynikać z dokumentów załączonych do oferty.</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14.2. </w:t>
      </w:r>
      <w:r>
        <w:rPr>
          <w:rFonts w:cs="Arial" w:ascii="Arial" w:hAnsi="Arial"/>
          <w:color w:val="00000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15</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WYMAGANIA DOTYCZĄCE ZABEZPIECZENIA NALEŻYTEGO</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WYKONANIA UMOWY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Zabezpieczenia należytego wykonania umowy nie stosuje się </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16</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POSTANOWIENIA UMOWY</w:t>
      </w:r>
    </w:p>
    <w:p>
      <w:pPr>
        <w:pStyle w:val="Normal"/>
        <w:tabs>
          <w:tab w:val="left" w:pos="6489" w:leader="none"/>
        </w:tabs>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A"/>
        </w:rPr>
        <w:t xml:space="preserve">16.1. </w:t>
      </w:r>
      <w:r>
        <w:rPr>
          <w:rFonts w:cs="Arial" w:ascii="Arial" w:hAnsi="Arial"/>
          <w:color w:val="000000"/>
        </w:rPr>
        <w:t xml:space="preserve">Projekt Umowy stanowi </w:t>
      </w:r>
      <w:r>
        <w:rPr>
          <w:rFonts w:cs="Arial" w:ascii="Arial" w:hAnsi="Arial"/>
          <w:b/>
          <w:bCs/>
          <w:color w:val="000000"/>
        </w:rPr>
        <w:t>Załącznik Nr 2 do SIWZ</w:t>
      </w:r>
      <w:r>
        <w:rPr>
          <w:rFonts w:cs="Arial" w:ascii="Arial" w:hAnsi="Arial"/>
          <w:color w:val="000000"/>
        </w:rPr>
        <w:t>.</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16.2. </w:t>
      </w:r>
      <w:r>
        <w:rPr>
          <w:rFonts w:cs="Arial" w:ascii="Arial" w:hAnsi="Arial"/>
          <w:color w:val="000000"/>
        </w:rPr>
        <w:t>Z wykonawcą, którego oferta zostanie uznana za najkorzystniejszą, zostanie zawarta umowa, o której mowa w pkt. 16.1.</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16.3. </w:t>
      </w:r>
      <w:r>
        <w:rPr>
          <w:rFonts w:cs="Arial" w:ascii="Arial" w:hAnsi="Arial"/>
          <w:color w:val="000000"/>
        </w:rPr>
        <w:t>Zamawiający przewiduje możliwości wprowadzenia zmian do zawartej umowy, na podstawi art. 144 ustawy, w sposób i na warunkach szczegółowo opisanych we wzorze Umowy.</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17</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OPIS SPOSOBU UDZIELANIA WYJAŚNIEŃ I ZMIAN TREŚCI SIWZ</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17.1. </w:t>
      </w:r>
      <w:r>
        <w:rPr>
          <w:rFonts w:cs="Arial" w:ascii="Arial" w:hAnsi="Arial"/>
          <w:color w:val="000000"/>
        </w:rPr>
        <w:t>Wykonawca może zwrócić się do zamawiającego z wnioskiem o wyjaśnienie treści SIWZ.</w:t>
      </w:r>
    </w:p>
    <w:p>
      <w:pPr>
        <w:pStyle w:val="Normal"/>
        <w:spacing w:lineRule="auto" w:line="360"/>
        <w:ind w:left="567" w:hanging="567"/>
        <w:jc w:val="both"/>
        <w:rPr/>
      </w:pPr>
      <w:r>
        <w:rPr>
          <w:rFonts w:cs="Arial" w:ascii="Arial" w:hAnsi="Arial"/>
          <w:b/>
          <w:bCs/>
          <w:color w:val="00000A"/>
        </w:rPr>
        <w:t xml:space="preserve">17.2. </w:t>
      </w:r>
      <w:r>
        <w:rPr>
          <w:rFonts w:cs="Arial" w:ascii="Arial" w:hAnsi="Arial"/>
          <w:color w:val="00000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Pr>
          <w:rFonts w:cs="Arial" w:ascii="Arial" w:hAnsi="Arial"/>
          <w:color w:val="0000FF"/>
        </w:rPr>
        <w:t>(</w:t>
      </w:r>
      <w:hyperlink r:id="rId10" w:tgtFrame="_blank">
        <w:r>
          <w:rPr>
            <w:rStyle w:val="Czeinternetowe"/>
          </w:rPr>
          <w:t>www.slawatycze.biuletyn.net</w:t>
        </w:r>
      </w:hyperlink>
      <w:r>
        <w:rPr>
          <w:rFonts w:cs="Arial" w:ascii="Arial" w:hAnsi="Arial"/>
          <w:color w:val="00000A"/>
        </w:rPr>
        <w:t>)</w:t>
      </w:r>
      <w:r>
        <w:rPr>
          <w:rFonts w:cs="Arial" w:ascii="Arial" w:hAnsi="Arial"/>
          <w:color w:val="000000"/>
        </w:rPr>
        <w:t xml:space="preserve">, pod warunkiem, że wniosek o wyjaśnienie treści SIWZ wpłynął do zamawiającego nie później niż do końca dnia, w którym upływa połowa wyznaczonego terminu składania </w:t>
      </w:r>
      <w:r>
        <w:rPr>
          <w:rFonts w:cs="Arial" w:ascii="Arial" w:hAnsi="Arial"/>
          <w:color w:val="00000A"/>
        </w:rPr>
        <w:t>ofert.</w:t>
      </w:r>
    </w:p>
    <w:p>
      <w:pPr>
        <w:pStyle w:val="Normal"/>
        <w:spacing w:lineRule="auto" w:line="360" w:before="0" w:after="0"/>
        <w:ind w:left="567" w:hanging="567"/>
        <w:jc w:val="both"/>
        <w:rPr/>
      </w:pPr>
      <w:r>
        <w:rPr>
          <w:rFonts w:cs="Arial" w:ascii="Arial" w:hAnsi="Arial"/>
          <w:b/>
          <w:bCs/>
          <w:color w:val="00000A"/>
        </w:rPr>
        <w:t xml:space="preserve">17.3. </w:t>
      </w:r>
      <w:r>
        <w:rPr>
          <w:rFonts w:cs="Arial" w:ascii="Arial" w:hAnsi="Arial"/>
          <w:color w:val="000000"/>
        </w:rPr>
        <w:t>Zamawiający może przed upływem terminu składania ofert zmienić treść SIWZ. Zmianę SIWZ zamawiający zamieści na własnej stronie internetowej (</w:t>
      </w:r>
      <w:hyperlink r:id="rId11" w:tgtFrame="_blank">
        <w:r>
          <w:rPr>
            <w:rStyle w:val="Czeinternetowe"/>
          </w:rPr>
          <w:t>www.slawatycze.biuletyn.net</w:t>
        </w:r>
      </w:hyperlink>
      <w:r>
        <w:rPr>
          <w:rFonts w:cs="Arial" w:ascii="Arial" w:hAnsi="Arial"/>
          <w:color w:val="00000A"/>
        </w:rPr>
        <w:t>)</w:t>
      </w:r>
      <w:r>
        <w:rPr>
          <w:rFonts w:cs="Arial" w:ascii="Arial" w:hAnsi="Arial"/>
          <w:color w:val="000000"/>
        </w:rPr>
        <w:t>.</w:t>
      </w:r>
    </w:p>
    <w:p>
      <w:pPr>
        <w:pStyle w:val="Normal"/>
        <w:spacing w:lineRule="auto" w:line="360" w:before="0" w:after="0"/>
        <w:ind w:left="567" w:hanging="567"/>
        <w:jc w:val="both"/>
        <w:rPr/>
      </w:pPr>
      <w:r>
        <w:rPr>
          <w:rFonts w:cs="Arial" w:ascii="Arial" w:hAnsi="Arial"/>
          <w:b/>
          <w:bCs/>
          <w:color w:val="00000A"/>
        </w:rPr>
        <w:t xml:space="preserve">17.4. </w:t>
      </w:r>
      <w:r>
        <w:rPr>
          <w:rFonts w:cs="Arial" w:ascii="Arial" w:hAnsi="Arial"/>
          <w:color w:val="000000"/>
        </w:rPr>
        <w:t>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t>
      </w:r>
      <w:hyperlink r:id="rId12" w:tgtFrame="_blank">
        <w:r>
          <w:rPr>
            <w:rStyle w:val="Czeinternetowe"/>
          </w:rPr>
          <w:t>www.slawatycze.biuletyn.net</w:t>
        </w:r>
      </w:hyperlink>
      <w:r>
        <w:rPr>
          <w:rFonts w:cs="Arial" w:ascii="Arial" w:hAnsi="Arial"/>
          <w:color w:val="0000FF"/>
        </w:rPr>
        <w:t>)</w:t>
      </w:r>
      <w:r>
        <w:rPr>
          <w:rFonts w:cs="Arial" w:ascii="Arial" w:hAnsi="Arial"/>
          <w:color w:val="000000"/>
        </w:rPr>
        <w:t>.</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17.5. </w:t>
      </w:r>
      <w:r>
        <w:rPr>
          <w:rFonts w:cs="Arial" w:ascii="Arial" w:hAnsi="Arial"/>
          <w:color w:val="000000"/>
        </w:rPr>
        <w:t>W przypadku rozbieżności pomiędzy treścią SIWZ a treścią udzielonych wyjaśnień i zmian, jako obowiązującą należy przyjąć treść informacji zawierającej późniejsze oświadczenie zamawiającego.</w:t>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18</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INFORMACJE O SPOSOBIE POROZUMIEWANIA SIĘ ZAMAWIAJĄCEGO</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Z WYKONAWCAMI ORAZ PRZEKAZYWANIA OŚWIADCZEŃ</w:t>
      </w:r>
    </w:p>
    <w:p>
      <w:pPr>
        <w:pStyle w:val="Normal"/>
        <w:pBdr>
          <w:top w:val="single" w:sz="4" w:space="1" w:color="00000A"/>
          <w:bottom w:val="single" w:sz="4" w:space="1" w:color="00000A"/>
        </w:pBdr>
        <w:spacing w:lineRule="auto" w:line="240" w:before="0" w:after="0"/>
        <w:jc w:val="center"/>
        <w:rPr>
          <w:rFonts w:ascii="Arial" w:hAnsi="Arial" w:cs="Arial"/>
          <w:color w:val="000000"/>
        </w:rPr>
      </w:pPr>
      <w:r>
        <w:rPr>
          <w:rFonts w:cs="ArialNarrow-Bold" w:ascii="ArialNarrow-Bold" w:hAnsi="ArialNarrow-Bold"/>
          <w:b/>
          <w:bCs/>
          <w:sz w:val="26"/>
          <w:szCs w:val="26"/>
        </w:rPr>
        <w:t>I DOKUMENTÓW, A TAKŻE WYKAZ OSÓB UPRAWNIONYCH DO POROZUMIEWANIA SIĘ Z WYKONAWCAMI.</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18.1. </w:t>
      </w:r>
      <w:r>
        <w:rPr>
          <w:rFonts w:cs="Arial" w:ascii="Arial" w:hAnsi="Arial"/>
          <w:color w:val="000000"/>
        </w:rPr>
        <w:t>Postępowanie jest prowadzone w języku polskim.</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18.2. </w:t>
      </w:r>
      <w:r>
        <w:rPr>
          <w:rFonts w:cs="Arial" w:ascii="Arial" w:hAnsi="Arial"/>
          <w:color w:val="000000"/>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18.3. </w:t>
      </w:r>
      <w:r>
        <w:rPr>
          <w:rFonts w:cs="Arial" w:ascii="Arial" w:hAnsi="Arial"/>
          <w:color w:val="00000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18.4. </w:t>
      </w:r>
      <w:r>
        <w:rPr>
          <w:rFonts w:cs="Arial" w:ascii="Arial" w:hAnsi="Arial"/>
          <w:color w:val="000000"/>
        </w:rPr>
        <w:t>Korespondencję związaną z niniejszym postępowaniem należy kierować na adres:</w:t>
      </w:r>
    </w:p>
    <w:p>
      <w:pPr>
        <w:pStyle w:val="Normal"/>
        <w:tabs>
          <w:tab w:val="left" w:pos="6437" w:leader="none"/>
        </w:tabs>
        <w:spacing w:lineRule="auto" w:line="360" w:before="0" w:after="0"/>
        <w:rPr>
          <w:rFonts w:ascii="Arial" w:hAnsi="Arial" w:cs="Arial"/>
        </w:rPr>
      </w:pPr>
      <w:r>
        <w:rPr>
          <w:rStyle w:val="Strong"/>
          <w:rFonts w:cs="Arial" w:ascii="Arial" w:hAnsi="Arial"/>
        </w:rPr>
        <w:t>Urząd Gminy Sławatycze</w:t>
      </w:r>
      <w:r>
        <w:rPr>
          <w:rFonts w:cs="Arial" w:ascii="Arial" w:hAnsi="Arial"/>
        </w:rPr>
        <w:br/>
        <w:t>ul. Rynek 14</w:t>
        <w:br/>
        <w:t>21-515 Sławatycze</w:t>
      </w:r>
    </w:p>
    <w:p>
      <w:pPr>
        <w:pStyle w:val="Normal"/>
        <w:tabs>
          <w:tab w:val="left" w:pos="6437" w:leader="none"/>
        </w:tabs>
        <w:spacing w:lineRule="auto" w:line="360" w:before="0" w:after="0"/>
        <w:jc w:val="both"/>
        <w:rPr>
          <w:rFonts w:ascii="Arial" w:hAnsi="Arial" w:cs="Arial"/>
          <w:b/>
          <w:b/>
          <w:bCs/>
          <w:color w:val="000000"/>
          <w:lang w:val="en-US"/>
        </w:rPr>
      </w:pPr>
      <w:r>
        <w:rPr>
          <w:rFonts w:cs="Arial" w:ascii="Arial" w:hAnsi="Arial"/>
          <w:color w:val="000000"/>
          <w:lang w:val="en-US"/>
        </w:rPr>
        <w:t xml:space="preserve">Numer faksu: </w:t>
      </w:r>
      <w:r>
        <w:rPr>
          <w:rFonts w:cs="Arial" w:ascii="Arial" w:hAnsi="Arial"/>
          <w:bCs/>
          <w:color w:val="00000A"/>
          <w:lang w:val="en-US"/>
        </w:rPr>
        <w:t>+</w:t>
      </w:r>
      <w:r>
        <w:rPr>
          <w:rFonts w:cs="Arial" w:ascii="Arial" w:hAnsi="Arial"/>
          <w:bCs/>
          <w:color w:val="000000"/>
          <w:lang w:val="en-US"/>
        </w:rPr>
        <w:t>48</w:t>
      </w:r>
      <w:r>
        <w:rPr>
          <w:rFonts w:cs="Arial" w:ascii="Arial" w:hAnsi="Arial"/>
          <w:b/>
          <w:bCs/>
          <w:color w:val="000000"/>
          <w:lang w:val="en-US"/>
        </w:rPr>
        <w:t xml:space="preserve"> </w:t>
      </w:r>
      <w:r>
        <w:rPr>
          <w:rFonts w:cs="Arial" w:ascii="Arial" w:hAnsi="Arial"/>
          <w:lang w:val="en-US"/>
        </w:rPr>
        <w:t>0-83 378 33 13</w:t>
      </w:r>
    </w:p>
    <w:p>
      <w:pPr>
        <w:pStyle w:val="Normal"/>
        <w:spacing w:lineRule="auto" w:line="360" w:before="0" w:after="0"/>
        <w:jc w:val="both"/>
        <w:rPr/>
      </w:pPr>
      <w:r>
        <w:rPr>
          <w:rFonts w:cs="Arial" w:ascii="Arial" w:hAnsi="Arial"/>
          <w:color w:val="000000"/>
          <w:lang w:val="en-US"/>
        </w:rPr>
        <w:t xml:space="preserve">e-mail: </w:t>
      </w:r>
      <w:hyperlink r:id="rId13">
        <w:r>
          <w:rPr>
            <w:rStyle w:val="Czeinternetowe"/>
            <w:lang w:val="en-US"/>
          </w:rPr>
          <w:t xml:space="preserve"> </w:t>
        </w:r>
        <w:r>
          <w:rPr>
            <w:rStyle w:val="Czeinternetowe"/>
            <w:rFonts w:cs="Arial" w:ascii="Arial" w:hAnsi="Arial"/>
            <w:lang w:val="en-US"/>
          </w:rPr>
          <w:t>przetargi@slawatycze.pl</w:t>
        </w:r>
      </w:hyperlink>
    </w:p>
    <w:p>
      <w:pPr>
        <w:pStyle w:val="Normal"/>
        <w:spacing w:lineRule="auto" w:line="360" w:before="0" w:after="0"/>
        <w:ind w:left="567" w:hanging="567"/>
        <w:jc w:val="both"/>
        <w:rPr/>
      </w:pPr>
      <w:r>
        <w:rPr>
          <w:rFonts w:cs="Arial" w:ascii="Arial" w:hAnsi="Arial"/>
          <w:b/>
          <w:bCs/>
          <w:color w:val="00000A"/>
        </w:rPr>
        <w:t xml:space="preserve">18.5. </w:t>
      </w:r>
      <w:r>
        <w:rPr>
          <w:rFonts w:cs="Arial" w:ascii="Arial" w:hAnsi="Arial"/>
          <w:color w:val="000000"/>
        </w:rPr>
        <w:t xml:space="preserve">W korespondencji związanej z niniejszym postępowaniem wykonawcy powinni posługiwać się znakiem postępowania: </w:t>
      </w:r>
      <w:r>
        <w:rPr>
          <w:b/>
          <w:bCs/>
          <w:sz w:val="24"/>
          <w:szCs w:val="24"/>
        </w:rPr>
        <w:t>Z.271.4.2018</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18.6. </w:t>
      </w:r>
      <w:r>
        <w:rPr>
          <w:rFonts w:cs="Arial" w:ascii="Arial" w:hAnsi="Arial"/>
          <w:color w:val="000000"/>
        </w:rPr>
        <w:t>Zamawiający wyznacza do kontaktowania się z Wykonawcami pracowników Urzędu Gminy Sławatycze:</w:t>
      </w:r>
    </w:p>
    <w:p>
      <w:pPr>
        <w:pStyle w:val="Normal"/>
        <w:spacing w:lineRule="auto" w:line="360" w:before="0" w:after="0"/>
        <w:ind w:left="567" w:hanging="0"/>
        <w:jc w:val="both"/>
        <w:rPr/>
      </w:pPr>
      <w:r>
        <w:rPr>
          <w:rFonts w:cs="Arial" w:ascii="Arial" w:hAnsi="Arial"/>
          <w:color w:val="000000"/>
        </w:rPr>
        <w:t xml:space="preserve">Pana Gerarda Skalskiego </w:t>
      </w:r>
    </w:p>
    <w:p>
      <w:pPr>
        <w:pStyle w:val="Normal"/>
        <w:spacing w:lineRule="auto" w:line="360" w:before="0" w:after="0"/>
        <w:ind w:left="567" w:hanging="0"/>
        <w:jc w:val="both"/>
        <w:rPr>
          <w:rFonts w:ascii="Arial" w:hAnsi="Arial" w:cs="Arial"/>
          <w:color w:val="000000"/>
          <w:highlight w:val="yellow"/>
          <w:lang w:val="en-US"/>
        </w:rPr>
      </w:pPr>
      <w:r>
        <w:rPr>
          <w:rFonts w:cs="Arial" w:ascii="Arial" w:hAnsi="Arial"/>
          <w:color w:val="000000"/>
          <w:lang w:val="en-US"/>
        </w:rPr>
        <w:t xml:space="preserve">nr fax. +48 </w:t>
      </w:r>
      <w:r>
        <w:rPr>
          <w:rFonts w:cs="Arial" w:ascii="Arial" w:hAnsi="Arial"/>
          <w:lang w:val="en-US"/>
        </w:rPr>
        <w:t>0-83 378 33 13</w:t>
      </w:r>
    </w:p>
    <w:p>
      <w:pPr>
        <w:pStyle w:val="Normal"/>
        <w:spacing w:lineRule="auto" w:line="360" w:before="0" w:after="0"/>
        <w:ind w:left="567" w:hanging="0"/>
        <w:jc w:val="both"/>
        <w:rPr/>
      </w:pPr>
      <w:r>
        <w:rPr>
          <w:rFonts w:cs="Arial" w:ascii="Arial" w:hAnsi="Arial"/>
          <w:color w:val="000000"/>
          <w:lang w:val="en-US"/>
        </w:rPr>
        <w:t xml:space="preserve">e-mail: </w:t>
      </w:r>
      <w:hyperlink r:id="rId14">
        <w:r>
          <w:rPr>
            <w:rStyle w:val="Czeinternetowe"/>
            <w:lang w:val="en-US"/>
          </w:rPr>
          <w:t xml:space="preserve"> przetargi@slawatycze.pl</w:t>
        </w:r>
      </w:hyperlink>
    </w:p>
    <w:p>
      <w:pPr>
        <w:pStyle w:val="Normal"/>
        <w:spacing w:lineRule="auto" w:line="360" w:before="0" w:after="0"/>
        <w:ind w:left="567" w:hanging="0"/>
        <w:jc w:val="both"/>
        <w:rPr>
          <w:rFonts w:ascii="Arial" w:hAnsi="Arial" w:cs="Arial"/>
          <w:color w:val="000000"/>
        </w:rPr>
      </w:pPr>
      <w:r>
        <w:rPr>
          <w:rFonts w:cs="Arial" w:ascii="Arial" w:hAnsi="Arial"/>
          <w:color w:val="000000"/>
        </w:rPr>
        <w:t>od poniedziałku do piątku w godzinach pracy urzędu tj. od godz. 7.30 do 15.30 od poniedziałku do piątku.</w:t>
      </w:r>
    </w:p>
    <w:p>
      <w:pPr>
        <w:pStyle w:val="Normal"/>
        <w:spacing w:lineRule="auto" w:line="360" w:before="0" w:after="0"/>
        <w:ind w:left="567" w:hanging="0"/>
        <w:jc w:val="both"/>
        <w:rPr>
          <w:rFonts w:ascii="Arial" w:hAnsi="Arial" w:cs="Arial"/>
          <w:color w:val="000000"/>
        </w:rPr>
      </w:pPr>
      <w:r>
        <w:rPr>
          <w:rFonts w:cs="Arial" w:ascii="Arial" w:hAnsi="Arial"/>
          <w:color w:val="000000"/>
        </w:rPr>
        <w:t>z wyłączeniem dni ustawowo wolnych od pracy.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18.7. </w:t>
      </w:r>
      <w:r>
        <w:rPr>
          <w:rFonts w:cs="Arial" w:ascii="Arial" w:hAnsi="Arial"/>
          <w:color w:val="00000A"/>
        </w:rPr>
        <w:t xml:space="preserve">Zamawiający </w:t>
      </w:r>
      <w:r>
        <w:rPr>
          <w:rFonts w:cs="Arial" w:ascii="Arial" w:hAnsi="Arial"/>
          <w:b/>
          <w:bCs/>
          <w:color w:val="00000A"/>
        </w:rPr>
        <w:t xml:space="preserve">nie przewiduje </w:t>
      </w:r>
      <w:r>
        <w:rPr>
          <w:rFonts w:cs="Arial" w:ascii="Arial" w:hAnsi="Arial"/>
          <w:color w:val="00000A"/>
        </w:rPr>
        <w:t>zorganizowania zebrania z wykonawcami.</w:t>
      </w:r>
    </w:p>
    <w:p>
      <w:pPr>
        <w:pStyle w:val="Normal"/>
        <w:spacing w:lineRule="auto" w:line="360" w:before="0" w:after="0"/>
        <w:ind w:left="567" w:hanging="567"/>
        <w:jc w:val="both"/>
        <w:rPr>
          <w:rFonts w:ascii="Arial" w:hAnsi="Arial" w:cs="Arial"/>
          <w:b/>
          <w:b/>
          <w:bCs/>
          <w:color w:val="00000A"/>
        </w:rPr>
      </w:pPr>
      <w:r>
        <w:rPr>
          <w:rFonts w:cs="Arial" w:ascii="Arial" w:hAnsi="Arial"/>
          <w:b/>
          <w:bCs/>
          <w:color w:val="00000A"/>
        </w:rPr>
        <w:t>18.8. Nie udziela się żadnych ustnych i telefonicznych informacji, wyjaśnień czy odpowiedzi na kierowane do zamawiającego zapytania.</w:t>
      </w:r>
    </w:p>
    <w:p>
      <w:pPr>
        <w:pStyle w:val="Normal"/>
        <w:spacing w:lineRule="auto" w:line="360" w:before="0" w:after="0"/>
        <w:ind w:left="567" w:hanging="567"/>
        <w:jc w:val="both"/>
        <w:rPr>
          <w:rFonts w:ascii="Arial" w:hAnsi="Arial" w:cs="Arial"/>
          <w:b/>
          <w:b/>
          <w:bCs/>
          <w:color w:val="00000A"/>
        </w:rPr>
      </w:pPr>
      <w:r>
        <w:rPr>
          <w:rFonts w:cs="Arial" w:ascii="Arial" w:hAnsi="Arial"/>
          <w:b/>
          <w:bCs/>
          <w:color w:val="00000A"/>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19</w:t>
      </w:r>
    </w:p>
    <w:p>
      <w:pPr>
        <w:pStyle w:val="Normal"/>
        <w:pBdr>
          <w:top w:val="single" w:sz="4" w:space="1" w:color="00000A"/>
          <w:bottom w:val="single" w:sz="4" w:space="1" w:color="00000A"/>
        </w:pBdr>
        <w:spacing w:lineRule="auto" w:line="360" w:before="0" w:after="0"/>
        <w:ind w:left="567" w:hanging="567"/>
        <w:jc w:val="center"/>
        <w:rPr>
          <w:rFonts w:ascii="Arial" w:hAnsi="Arial" w:cs="Arial"/>
          <w:b/>
          <w:b/>
          <w:bCs/>
          <w:color w:val="00000A"/>
        </w:rPr>
      </w:pPr>
      <w:r>
        <w:rPr>
          <w:rFonts w:cs="ArialNarrow-Bold" w:ascii="ArialNarrow-Bold" w:hAnsi="ArialNarrow-Bold"/>
          <w:b/>
          <w:bCs/>
          <w:sz w:val="26"/>
          <w:szCs w:val="26"/>
        </w:rPr>
        <w:t>POUCZENIE O ŚRODKACH OCHRONY PRAWNEJ</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19.1. </w:t>
      </w:r>
      <w:r>
        <w:rPr>
          <w:rFonts w:cs="Arial" w:ascii="Arial" w:hAnsi="Arial"/>
          <w:color w:val="00000A"/>
        </w:rPr>
        <w:t>Środki ochrony prawnej przysługują wykonawcy, a także innemu podmiotowi, jeżeli ma lub miał interes w uzyskaniu danego zamówienia oraz poniósł lub może ponieść szkodę w wyniku naruszenia przez Zamawiającego przepisów ustawy.</w:t>
      </w:r>
    </w:p>
    <w:p>
      <w:pPr>
        <w:pStyle w:val="Normal"/>
        <w:spacing w:lineRule="auto" w:line="360" w:before="0" w:after="0"/>
        <w:ind w:left="567" w:hanging="567"/>
        <w:jc w:val="center"/>
        <w:rPr>
          <w:rFonts w:ascii="Arial" w:hAnsi="Arial" w:cs="Arial"/>
          <w:b/>
          <w:b/>
          <w:bCs/>
          <w:color w:val="00000A"/>
        </w:rPr>
      </w:pPr>
      <w:r>
        <w:rPr>
          <w:rFonts w:cs="Arial" w:ascii="Arial" w:hAnsi="Arial"/>
          <w:b/>
          <w:bCs/>
          <w:color w:val="00000A"/>
        </w:rPr>
        <w:t>Odwołanie.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19.2. </w:t>
      </w:r>
      <w:r>
        <w:rPr>
          <w:rFonts w:cs="Arial" w:ascii="Arial" w:hAnsi="Arial"/>
          <w:color w:val="00000A"/>
        </w:rPr>
        <w:t>Odwołanie przysługuje wobec czynności:</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określenia warunków udziału w postępowaniu,</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wykluczenia odwołującego z postępowania o udzielenie zamówienia;</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odrzucenia oferty odwołującego;</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opisu przedmiotu zamówienia;</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wyboru najkorzystniejszej oferty.</w:t>
      </w:r>
    </w:p>
    <w:p>
      <w:pPr>
        <w:pStyle w:val="Normal"/>
        <w:spacing w:lineRule="auto" w:line="360" w:before="0" w:after="0"/>
        <w:ind w:left="1418" w:hanging="851"/>
        <w:jc w:val="both"/>
        <w:rPr>
          <w:rFonts w:ascii="Arial" w:hAnsi="Arial" w:cs="Arial"/>
          <w:color w:val="00000A"/>
        </w:rPr>
      </w:pPr>
      <w:r>
        <w:rPr>
          <w:rFonts w:cs="Arial" w:ascii="Arial" w:hAnsi="Arial"/>
          <w:color w:val="00000A"/>
        </w:rPr>
        <w:t>19.2.1.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pPr>
        <w:pStyle w:val="Normal"/>
        <w:spacing w:lineRule="auto" w:line="360" w:before="0" w:after="0"/>
        <w:ind w:left="1418" w:hanging="851"/>
        <w:jc w:val="both"/>
        <w:rPr>
          <w:rFonts w:ascii="Arial" w:hAnsi="Arial" w:cs="Arial"/>
          <w:color w:val="00000A"/>
        </w:rPr>
      </w:pPr>
      <w:r>
        <w:rPr>
          <w:rFonts w:cs="Arial" w:ascii="Arial" w:hAnsi="Arial"/>
          <w:color w:val="00000A"/>
        </w:rPr>
        <w:t>19.2.2.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pPr>
        <w:pStyle w:val="Normal"/>
        <w:spacing w:lineRule="auto" w:line="360" w:before="0" w:after="0"/>
        <w:ind w:left="1418" w:hanging="851"/>
        <w:jc w:val="both"/>
        <w:rPr>
          <w:rFonts w:ascii="Arial" w:hAnsi="Arial" w:cs="Arial"/>
          <w:color w:val="00000A"/>
        </w:rPr>
      </w:pPr>
      <w:r>
        <w:rPr>
          <w:rFonts w:cs="Arial" w:ascii="Arial" w:hAnsi="Arial"/>
          <w:color w:val="00000A"/>
        </w:rPr>
        <w:t>19.2.3.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pPr>
        <w:pStyle w:val="Normal"/>
        <w:spacing w:lineRule="auto" w:line="360" w:before="0" w:after="0"/>
        <w:ind w:left="1418" w:hanging="851"/>
        <w:jc w:val="both"/>
        <w:rPr>
          <w:rFonts w:ascii="Arial" w:hAnsi="Arial" w:cs="Arial"/>
          <w:color w:val="00000A"/>
        </w:rPr>
      </w:pPr>
      <w:r>
        <w:rPr>
          <w:rFonts w:cs="Arial" w:ascii="Arial" w:hAnsi="Arial"/>
          <w:color w:val="00000A"/>
        </w:rPr>
        <w:t>19.2.4.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pStyle w:val="Normal"/>
        <w:spacing w:lineRule="auto" w:line="360" w:before="0" w:after="0"/>
        <w:ind w:left="1418" w:hanging="851"/>
        <w:jc w:val="both"/>
        <w:rPr>
          <w:rFonts w:ascii="Arial" w:hAnsi="Arial" w:cs="Arial"/>
          <w:color w:val="00000A"/>
        </w:rPr>
      </w:pPr>
      <w:r>
        <w:rPr>
          <w:rFonts w:cs="Arial" w:ascii="Arial" w:hAnsi="Arial"/>
          <w:color w:val="00000A"/>
        </w:rPr>
        <w:t>19.2.5.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pPr>
        <w:pStyle w:val="Normal"/>
        <w:spacing w:lineRule="auto" w:line="360" w:before="0" w:after="0"/>
        <w:ind w:left="567" w:hanging="567"/>
        <w:jc w:val="center"/>
        <w:rPr>
          <w:rFonts w:ascii="Arial" w:hAnsi="Arial" w:cs="Arial"/>
          <w:b/>
          <w:b/>
          <w:bCs/>
          <w:color w:val="00000A"/>
        </w:rPr>
      </w:pPr>
      <w:r>
        <w:rPr>
          <w:rFonts w:cs="Arial" w:ascii="Arial" w:hAnsi="Arial"/>
          <w:b/>
          <w:bCs/>
          <w:color w:val="00000A"/>
        </w:rPr>
        <w:t>Skarga do sądu.</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19.3. </w:t>
      </w:r>
      <w:r>
        <w:rPr>
          <w:rFonts w:cs="Arial" w:ascii="Arial" w:hAnsi="Arial"/>
          <w:color w:val="00000A"/>
        </w:rPr>
        <w:t>Na orzeczenie Krajowej Izby Odwoławczej stronom oraz uczestnikom postępowania odwoławczego.</w:t>
      </w:r>
    </w:p>
    <w:p>
      <w:pPr>
        <w:pStyle w:val="Normal"/>
        <w:spacing w:lineRule="auto" w:line="360" w:before="0" w:after="0"/>
        <w:ind w:left="1418" w:hanging="851"/>
        <w:jc w:val="both"/>
        <w:rPr>
          <w:rFonts w:ascii="Arial" w:hAnsi="Arial" w:cs="Arial"/>
          <w:color w:val="00000A"/>
        </w:rPr>
      </w:pPr>
      <w:r>
        <w:rPr>
          <w:rFonts w:cs="Arial" w:ascii="Arial" w:hAnsi="Arial"/>
          <w:color w:val="00000A"/>
        </w:rPr>
        <w:t>19.3.1. Skargę wnosi się do Sądu Okręgowego właściwego dla siedziby albo miejsca zamieszkania Zamawiającego.</w:t>
      </w:r>
    </w:p>
    <w:p>
      <w:pPr>
        <w:pStyle w:val="Normal"/>
        <w:spacing w:lineRule="auto" w:line="360" w:before="0" w:after="0"/>
        <w:ind w:left="1418" w:hanging="851"/>
        <w:jc w:val="both"/>
        <w:rPr>
          <w:rFonts w:ascii="Arial" w:hAnsi="Arial" w:cs="Arial"/>
          <w:color w:val="00000A"/>
        </w:rPr>
      </w:pPr>
      <w:r>
        <w:rPr>
          <w:rFonts w:cs="Arial" w:ascii="Arial" w:hAnsi="Arial"/>
          <w:color w:val="00000A"/>
        </w:rPr>
        <w:t xml:space="preserve">19.3.2.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cs="Arial" w:ascii="Arial" w:hAnsi="Arial"/>
          <w:color w:val="000000"/>
        </w:rPr>
        <w:t xml:space="preserve">(t. j. Dz. U. z 2016 r. poz. 1113), </w:t>
      </w:r>
      <w:r>
        <w:rPr>
          <w:rFonts w:cs="Arial" w:ascii="Arial" w:hAnsi="Arial"/>
          <w:color w:val="00000A"/>
        </w:rPr>
        <w:t>jest równoznaczne z jej wniesieniem.</w:t>
      </w:r>
    </w:p>
    <w:p>
      <w:pPr>
        <w:pStyle w:val="Normal"/>
        <w:spacing w:lineRule="auto" w:line="360" w:before="0" w:after="0"/>
        <w:ind w:left="1418" w:hanging="851"/>
        <w:jc w:val="both"/>
        <w:rPr>
          <w:rFonts w:ascii="Arial" w:hAnsi="Arial" w:cs="Arial"/>
          <w:color w:val="00000A"/>
        </w:rPr>
      </w:pPr>
      <w:r>
        <w:rPr>
          <w:rFonts w:cs="Arial" w:ascii="Arial" w:hAnsi="Arial"/>
          <w:color w:val="00000A"/>
        </w:rPr>
        <w:t>19.3.3.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Normal"/>
        <w:spacing w:lineRule="auto" w:line="360" w:before="0" w:after="0"/>
        <w:ind w:left="1418" w:hanging="851"/>
        <w:jc w:val="both"/>
        <w:rPr>
          <w:rFonts w:ascii="Arial" w:hAnsi="Arial" w:cs="Arial"/>
          <w:color w:val="00000A"/>
        </w:rPr>
      </w:pPr>
      <w:r>
        <w:rPr>
          <w:rFonts w:cs="Arial" w:ascii="Arial" w:hAnsi="Arial"/>
          <w:color w:val="00000A"/>
        </w:rPr>
        <w:t>19.3.4. W postępowaniu toczącym się na skutek wniesienia skargi nie można rozszerzyć żądania odwołania ani występować z nowymi żądaniami.</w:t>
      </w:r>
    </w:p>
    <w:p>
      <w:pPr>
        <w:pStyle w:val="Normal"/>
        <w:spacing w:lineRule="auto" w:line="360" w:before="0" w:after="0"/>
        <w:ind w:left="1418" w:hanging="851"/>
        <w:jc w:val="both"/>
        <w:rPr>
          <w:rFonts w:ascii="Arial" w:hAnsi="Arial" w:cs="Arial"/>
          <w:color w:val="00000A"/>
        </w:rPr>
      </w:pPr>
      <w:r>
        <w:rPr>
          <w:rFonts w:cs="Arial" w:ascii="Arial" w:hAnsi="Arial"/>
          <w:color w:val="00000A"/>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21</w:t>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Bold" w:ascii="ArialNarrow-Bold" w:hAnsi="ArialNarrow-Bold"/>
          <w:b/>
          <w:bCs/>
          <w:sz w:val="26"/>
          <w:szCs w:val="26"/>
        </w:rPr>
        <w:t>ZAŁĄCZNIKI DO SIWZ</w:t>
      </w:r>
    </w:p>
    <w:p>
      <w:pPr>
        <w:pStyle w:val="Normal"/>
        <w:rPr>
          <w:rFonts w:ascii="ArialNarrow" w:hAnsi="ArialNarrow" w:cs="ArialNarrow"/>
          <w:sz w:val="26"/>
          <w:szCs w:val="26"/>
        </w:rPr>
      </w:pPr>
      <w:r>
        <w:rPr>
          <w:rFonts w:cs="ArialNarrow" w:ascii="ArialNarrow" w:hAnsi="ArialNarrow"/>
          <w:sz w:val="26"/>
          <w:szCs w:val="26"/>
        </w:rPr>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Integralną częścią SIWZ są załączniki:</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Załącznik Nr 1 – Specyfikacja techniczna dostaw.</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Załącznik Nr 2 – Projekt umowy.</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3 – Wzór Formularza Ofertowego – </w:t>
      </w:r>
      <w:r>
        <w:rPr>
          <w:rFonts w:cs="Arial" w:ascii="Arial" w:hAnsi="Arial"/>
          <w:i/>
          <w:iCs/>
          <w:color w:val="00000A"/>
        </w:rPr>
        <w:t>składane wraz z ofertą</w:t>
      </w:r>
      <w:r>
        <w:rPr>
          <w:rFonts w:cs="Arial" w:ascii="Arial" w:hAnsi="Arial"/>
          <w:color w:val="00000A"/>
        </w:rPr>
        <w:t>.</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4 – Wzór oświadczenia o braku podstaw do wykluczenia – </w:t>
      </w:r>
      <w:r>
        <w:rPr>
          <w:rFonts w:cs="Arial" w:ascii="Arial" w:hAnsi="Arial"/>
          <w:i/>
          <w:iCs/>
          <w:color w:val="00000A"/>
        </w:rPr>
        <w:t>składane wraz z ofertą</w:t>
      </w:r>
      <w:r>
        <w:rPr>
          <w:rFonts w:cs="Arial" w:ascii="Arial" w:hAnsi="Arial"/>
          <w:color w:val="00000A"/>
        </w:rPr>
        <w:t>.</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5 – Wzór oświadczenia o spełnianiu warunków udziału w postępowaniu – </w:t>
      </w:r>
      <w:r>
        <w:rPr>
          <w:rFonts w:cs="Arial" w:ascii="Arial" w:hAnsi="Arial"/>
          <w:i/>
          <w:iCs/>
          <w:color w:val="00000A"/>
        </w:rPr>
        <w:t>składane wraz z ofertą</w:t>
      </w:r>
      <w:r>
        <w:rPr>
          <w:rFonts w:cs="Arial" w:ascii="Arial" w:hAnsi="Arial"/>
          <w:color w:val="00000A"/>
        </w:rPr>
        <w:t xml:space="preserve">. </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6 – Wzór informacji, że wykonawca nie należy/należy do grupy kapitałowej - </w:t>
      </w:r>
      <w:r>
        <w:rPr>
          <w:rFonts w:cs="Arial" w:ascii="Arial" w:hAnsi="Arial"/>
          <w:i/>
          <w:iCs/>
          <w:color w:val="00000A"/>
        </w:rPr>
        <w:t>składany w terminie 3 dni od dnia zamieszczenia na stronie internetowej</w:t>
      </w:r>
      <w:r>
        <w:rPr>
          <w:rFonts w:cs="Arial" w:ascii="Arial" w:hAnsi="Arial"/>
          <w:color w:val="00000A"/>
        </w:rPr>
        <w:t xml:space="preserve"> </w:t>
      </w:r>
      <w:r>
        <w:rPr>
          <w:rFonts w:cs="Arial" w:ascii="Arial" w:hAnsi="Arial"/>
          <w:i/>
          <w:iCs/>
          <w:color w:val="00000A"/>
        </w:rPr>
        <w:t>Zamawiającego informacji, o których mowa w art. 86 ust. 5 ustawy (informacji z otwarcia ofert)</w:t>
      </w:r>
      <w:r>
        <w:rPr>
          <w:rFonts w:cs="Arial" w:ascii="Arial" w:hAnsi="Arial"/>
          <w:color w:val="00000A"/>
        </w:rPr>
        <w:t>,</w:t>
      </w:r>
    </w:p>
    <w:p>
      <w:pPr>
        <w:pStyle w:val="Normal"/>
        <w:jc w:val="center"/>
        <w:rPr>
          <w:rFonts w:ascii="ArialNarrow" w:hAnsi="ArialNarrow" w:cs="ArialNarrow"/>
          <w:sz w:val="26"/>
          <w:szCs w:val="26"/>
        </w:rPr>
      </w:pPr>
      <w:r>
        <w:rPr>
          <w:rFonts w:cs="ArialNarrow" w:ascii="ArialNarrow" w:hAnsi="ArialNarrow"/>
          <w:sz w:val="26"/>
          <w:szCs w:val="26"/>
        </w:rPr>
      </w:r>
    </w:p>
    <w:p>
      <w:pPr>
        <w:pStyle w:val="Normal"/>
        <w:rPr/>
      </w:pPr>
      <w:r>
        <w:rPr/>
      </w:r>
      <w:r>
        <w:br w:type="page"/>
      </w:r>
    </w:p>
    <w:p>
      <w:pPr>
        <w:pStyle w:val="Normal"/>
        <w:jc w:val="right"/>
        <w:rPr>
          <w:rStyle w:val="FontStyle90"/>
          <w:rFonts w:ascii="Arial" w:hAnsi="Arial" w:cs="Arial"/>
          <w:sz w:val="20"/>
          <w:szCs w:val="20"/>
        </w:rPr>
      </w:pPr>
      <w:r>
        <w:rPr>
          <w:i/>
          <w:iCs/>
        </w:rPr>
        <w:t xml:space="preserve">Załącznik nr 2  do SIWZ </w:t>
      </w:r>
    </w:p>
    <w:p>
      <w:pPr>
        <w:pStyle w:val="Style53"/>
        <w:widowControl/>
        <w:spacing w:before="67" w:after="200"/>
        <w:jc w:val="center"/>
        <w:rPr>
          <w:rStyle w:val="FontStyle90"/>
          <w:rFonts w:ascii="Arial" w:hAnsi="Arial" w:cs="Arial"/>
          <w:sz w:val="20"/>
          <w:szCs w:val="20"/>
        </w:rPr>
      </w:pPr>
      <w:r>
        <w:rPr>
          <w:rStyle w:val="FontStyle90"/>
          <w:rFonts w:cs="Arial" w:ascii="Arial" w:hAnsi="Arial"/>
          <w:sz w:val="20"/>
          <w:szCs w:val="20"/>
        </w:rPr>
        <w:t>UMOWA Nr (wzór)</w:t>
      </w:r>
    </w:p>
    <w:p>
      <w:pPr>
        <w:pStyle w:val="Style23"/>
        <w:widowControl/>
        <w:spacing w:lineRule="auto" w:line="240"/>
        <w:jc w:val="left"/>
        <w:rPr>
          <w:rFonts w:ascii="Arial" w:hAnsi="Arial" w:cs="Arial"/>
          <w:sz w:val="20"/>
          <w:szCs w:val="20"/>
        </w:rPr>
      </w:pPr>
      <w:r>
        <w:rPr>
          <w:rFonts w:cs="Arial" w:ascii="Arial" w:hAnsi="Arial"/>
          <w:sz w:val="20"/>
          <w:szCs w:val="20"/>
        </w:rPr>
      </w:r>
    </w:p>
    <w:p>
      <w:pPr>
        <w:pStyle w:val="Normal"/>
        <w:spacing w:before="0" w:after="0"/>
        <w:jc w:val="both"/>
        <w:rPr>
          <w:rFonts w:ascii="Arial" w:hAnsi="Arial" w:cs="Arial"/>
          <w:bCs/>
          <w:sz w:val="20"/>
          <w:szCs w:val="20"/>
        </w:rPr>
      </w:pPr>
      <w:r>
        <w:rPr>
          <w:rFonts w:cs="Arial" w:ascii="Arial" w:hAnsi="Arial"/>
          <w:sz w:val="20"/>
          <w:szCs w:val="20"/>
        </w:rPr>
        <w:t xml:space="preserve">zawarta w dniu…………r, w Sławatyczach  pomiędzy </w:t>
      </w:r>
      <w:r>
        <w:rPr>
          <w:rFonts w:cs="Arial" w:ascii="Arial" w:hAnsi="Arial"/>
          <w:b/>
          <w:bCs/>
          <w:sz w:val="20"/>
          <w:szCs w:val="20"/>
        </w:rPr>
        <w:t>Gminą Sławatycze</w:t>
      </w:r>
      <w:r>
        <w:rPr>
          <w:rFonts w:cs="Arial" w:ascii="Arial" w:hAnsi="Arial"/>
          <w:bCs/>
          <w:sz w:val="20"/>
          <w:szCs w:val="20"/>
        </w:rPr>
        <w:t xml:space="preserve"> z siedzibą ul. Rynek 14,                         </w:t>
      </w:r>
    </w:p>
    <w:p>
      <w:pPr>
        <w:pStyle w:val="Normal"/>
        <w:spacing w:before="0" w:after="0"/>
        <w:jc w:val="both"/>
        <w:rPr>
          <w:rFonts w:ascii="Arial" w:hAnsi="Arial" w:cs="Arial"/>
          <w:sz w:val="20"/>
          <w:szCs w:val="20"/>
        </w:rPr>
      </w:pPr>
      <w:r>
        <w:rPr>
          <w:rFonts w:cs="Arial" w:ascii="Arial" w:hAnsi="Arial"/>
          <w:bCs/>
          <w:sz w:val="20"/>
          <w:szCs w:val="20"/>
        </w:rPr>
        <w:t xml:space="preserve">21-515 Sławatycze </w:t>
      </w:r>
      <w:r>
        <w:rPr>
          <w:rFonts w:cs="Arial" w:ascii="Arial" w:hAnsi="Arial"/>
          <w:b/>
          <w:i/>
          <w:sz w:val="20"/>
          <w:szCs w:val="20"/>
        </w:rPr>
        <w:t xml:space="preserve">, </w:t>
      </w:r>
      <w:r>
        <w:rPr>
          <w:rFonts w:cs="Arial" w:ascii="Arial" w:hAnsi="Arial"/>
          <w:sz w:val="20"/>
          <w:szCs w:val="20"/>
        </w:rPr>
        <w:t>zwaną w dalszej części umowy „zamawiającym”, reprezentowanym przez:</w:t>
      </w:r>
    </w:p>
    <w:p>
      <w:pPr>
        <w:pStyle w:val="Normal"/>
        <w:spacing w:before="0" w:after="0"/>
        <w:rPr>
          <w:rFonts w:ascii="Arial" w:hAnsi="Arial" w:cs="Arial"/>
          <w:bCs/>
          <w:sz w:val="20"/>
          <w:szCs w:val="20"/>
        </w:rPr>
      </w:pPr>
      <w:r>
        <w:rPr>
          <w:rFonts w:cs="Arial" w:ascii="Arial" w:hAnsi="Arial"/>
          <w:bCs/>
          <w:sz w:val="20"/>
          <w:szCs w:val="20"/>
        </w:rPr>
        <w:t xml:space="preserve">Pana </w:t>
      </w:r>
      <w:r>
        <w:rPr>
          <w:rFonts w:cs="Arial" w:ascii="Arial" w:hAnsi="Arial"/>
          <w:b/>
          <w:bCs/>
          <w:sz w:val="20"/>
          <w:szCs w:val="20"/>
        </w:rPr>
        <w:t>Grzegorza Kiec</w:t>
      </w:r>
      <w:r>
        <w:rPr>
          <w:rFonts w:cs="Arial" w:ascii="Arial" w:hAnsi="Arial"/>
          <w:bCs/>
          <w:sz w:val="20"/>
          <w:szCs w:val="20"/>
        </w:rPr>
        <w:t xml:space="preserve"> – Wójta Gminy Sławatycze</w:t>
      </w:r>
    </w:p>
    <w:p>
      <w:pPr>
        <w:pStyle w:val="Podpis2"/>
        <w:spacing w:lineRule="auto" w:line="276" w:before="0" w:after="0"/>
        <w:rPr>
          <w:rFonts w:eastAsia="Calibri" w:cs="Arial"/>
          <w:b/>
          <w:b/>
          <w:bCs/>
          <w:i w:val="false"/>
          <w:i w:val="false"/>
          <w:iCs w:val="false"/>
          <w:sz w:val="20"/>
          <w:szCs w:val="20"/>
          <w:lang w:eastAsia="en-US"/>
        </w:rPr>
      </w:pPr>
      <w:r>
        <w:rPr>
          <w:rFonts w:eastAsia="Calibri" w:cs="Arial"/>
          <w:bCs/>
          <w:i w:val="false"/>
          <w:iCs w:val="false"/>
          <w:sz w:val="20"/>
          <w:szCs w:val="20"/>
          <w:lang w:eastAsia="en-US"/>
        </w:rPr>
        <w:t xml:space="preserve">przy kontrasygnacie Skarbnika Gminy – Pani </w:t>
      </w:r>
      <w:r>
        <w:rPr>
          <w:rFonts w:eastAsia="Calibri" w:cs="Arial"/>
          <w:b/>
          <w:bCs/>
          <w:i w:val="false"/>
          <w:iCs w:val="false"/>
          <w:sz w:val="20"/>
          <w:szCs w:val="20"/>
          <w:lang w:eastAsia="en-US"/>
        </w:rPr>
        <w:t>Ewy Jabłońskiej</w:t>
      </w:r>
    </w:p>
    <w:p>
      <w:pPr>
        <w:pStyle w:val="Podpis2"/>
        <w:spacing w:lineRule="auto" w:line="276" w:before="0" w:after="0"/>
        <w:rPr>
          <w:rFonts w:cs="Arial"/>
          <w:bCs/>
          <w:sz w:val="20"/>
          <w:szCs w:val="20"/>
        </w:rPr>
      </w:pPr>
      <w:r>
        <w:rPr>
          <w:rFonts w:cs="Arial"/>
          <w:bCs/>
          <w:sz w:val="20"/>
          <w:szCs w:val="20"/>
        </w:rPr>
      </w:r>
    </w:p>
    <w:p>
      <w:pPr>
        <w:pStyle w:val="Normal"/>
        <w:spacing w:before="0" w:after="0"/>
        <w:jc w:val="both"/>
        <w:rPr>
          <w:rFonts w:ascii="Arial" w:hAnsi="Arial" w:cs="Arial"/>
          <w:sz w:val="20"/>
          <w:szCs w:val="20"/>
        </w:rPr>
      </w:pPr>
      <w:r>
        <w:rPr>
          <w:rFonts w:cs="Arial" w:ascii="Arial" w:hAnsi="Arial"/>
          <w:sz w:val="20"/>
          <w:szCs w:val="20"/>
        </w:rPr>
        <w:t>a Firmą ………………. , zwaną w dalszej treści umowy „wykonawcą”, reprezentowaną przez…………………….…………………..</w:t>
      </w:r>
    </w:p>
    <w:p>
      <w:pPr>
        <w:pStyle w:val="Normal"/>
        <w:spacing w:before="0" w:after="0"/>
        <w:jc w:val="both"/>
        <w:rPr>
          <w:rFonts w:ascii="Arial" w:hAnsi="Arial" w:cs="Arial"/>
          <w:sz w:val="20"/>
          <w:szCs w:val="20"/>
        </w:rPr>
      </w:pPr>
      <w:r>
        <w:rPr>
          <w:rFonts w:cs="Arial" w:ascii="Arial" w:hAnsi="Arial"/>
          <w:sz w:val="20"/>
          <w:szCs w:val="20"/>
        </w:rPr>
        <w:t>a łącznie zwanych „Stronami”.</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color w:val="000000"/>
          <w:sz w:val="20"/>
          <w:szCs w:val="20"/>
        </w:rPr>
      </w:pPr>
      <w:r>
        <w:rPr>
          <w:rFonts w:cs="Arial" w:ascii="Arial" w:hAnsi="Arial"/>
          <w:color w:val="000000"/>
          <w:sz w:val="20"/>
          <w:szCs w:val="20"/>
        </w:rPr>
        <w:t>W wyniku postępowania o udzielenie zamówienia publicznego przeprowadzonego w trybie przetargu nieograniczonego</w:t>
      </w:r>
      <w:r>
        <w:rPr>
          <w:rFonts w:cs="Arial" w:ascii="Arial" w:hAnsi="Arial"/>
          <w:sz w:val="20"/>
          <w:szCs w:val="20"/>
        </w:rPr>
        <w:t xml:space="preserve"> na podstawie art. 10 ust. 1 i art. 39 ustawy z dnia 29 stycznia 2004 r. Prawo zamówień publicznych (Dz. U. z 2015 r. poz. 2164 z późniejszymi zmianami), dalej zwaną ustawą,</w:t>
      </w:r>
      <w:r>
        <w:rPr>
          <w:rFonts w:cs="Arial" w:ascii="Arial" w:hAnsi="Arial"/>
          <w:color w:val="000000"/>
          <w:sz w:val="20"/>
          <w:szCs w:val="20"/>
        </w:rPr>
        <w:t xml:space="preserve"> została zawarta umowa o następującej treści: </w:t>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sz w:val="20"/>
          <w:szCs w:val="20"/>
        </w:rPr>
      </w:pPr>
      <w:r>
        <w:rPr>
          <w:rFonts w:cs="Arial" w:ascii="Arial" w:hAnsi="Arial"/>
          <w:b/>
          <w:sz w:val="20"/>
          <w:szCs w:val="20"/>
        </w:rPr>
        <w:t>§1</w:t>
      </w:r>
    </w:p>
    <w:p>
      <w:pPr>
        <w:pStyle w:val="Normal"/>
        <w:jc w:val="center"/>
        <w:rPr>
          <w:rFonts w:ascii="Arial" w:hAnsi="Arial" w:cs="Arial"/>
          <w:b/>
          <w:b/>
          <w:sz w:val="20"/>
          <w:szCs w:val="20"/>
        </w:rPr>
      </w:pPr>
      <w:r>
        <w:rPr>
          <w:rFonts w:cs="Arial" w:ascii="Arial" w:hAnsi="Arial"/>
          <w:b/>
          <w:sz w:val="20"/>
          <w:szCs w:val="20"/>
        </w:rPr>
        <w:t>Przedmiot umowy</w:t>
      </w:r>
    </w:p>
    <w:p>
      <w:pPr>
        <w:pStyle w:val="Normal"/>
        <w:numPr>
          <w:ilvl w:val="0"/>
          <w:numId w:val="6"/>
        </w:numPr>
        <w:spacing w:lineRule="auto" w:line="240" w:before="0" w:after="0"/>
        <w:rPr/>
      </w:pPr>
      <w:r>
        <w:rPr>
          <w:rFonts w:cs="Arial" w:ascii="Arial" w:hAnsi="Arial"/>
          <w:sz w:val="20"/>
          <w:szCs w:val="20"/>
          <w:lang w:val="x-none"/>
        </w:rPr>
        <w:t>Przedmiotem niniejszej umowy jest dostawa</w:t>
      </w:r>
      <w:r>
        <w:rPr>
          <w:rFonts w:cs="Arial" w:ascii="Arial" w:hAnsi="Arial"/>
          <w:sz w:val="20"/>
          <w:szCs w:val="20"/>
        </w:rPr>
        <w:t>:</w:t>
      </w:r>
    </w:p>
    <w:p>
      <w:pPr>
        <w:pStyle w:val="Normal"/>
        <w:spacing w:lineRule="auto" w:line="240" w:before="0" w:after="0"/>
        <w:jc w:val="center"/>
        <w:rPr>
          <w:rFonts w:ascii="Arial" w:hAnsi="Arial" w:eastAsia="Calibri" w:cs="Arial" w:eastAsiaTheme="minorHAnsi"/>
          <w:b/>
          <w:b/>
          <w:bCs/>
          <w:color w:val="00000A"/>
          <w:kern w:val="0"/>
          <w:sz w:val="20"/>
          <w:szCs w:val="20"/>
          <w:lang w:val="pl-PL" w:eastAsia="en-US" w:bidi="ar-SA"/>
        </w:rPr>
      </w:pPr>
      <w:r>
        <w:rPr>
          <w:rFonts w:eastAsia="Calibri" w:cs="Arial" w:ascii="Arial" w:hAnsi="Arial" w:eastAsiaTheme="minorHAnsi"/>
          <w:b/>
          <w:bCs/>
          <w:color w:val="00000A"/>
          <w:kern w:val="0"/>
          <w:sz w:val="20"/>
          <w:szCs w:val="20"/>
          <w:lang w:val="pl-PL" w:eastAsia="en-US" w:bidi="ar-SA"/>
        </w:rPr>
        <w:t>Zakup autobusu dostosowanego do przewozu osób niepełnosprawnych</w:t>
      </w:r>
    </w:p>
    <w:p>
      <w:pPr>
        <w:pStyle w:val="Normal"/>
        <w:numPr>
          <w:ilvl w:val="0"/>
          <w:numId w:val="6"/>
        </w:numPr>
        <w:spacing w:lineRule="auto" w:line="240" w:before="0" w:after="0"/>
        <w:jc w:val="both"/>
        <w:rPr/>
      </w:pPr>
      <w:r>
        <w:rPr>
          <w:rFonts w:cs="Arial" w:ascii="Arial" w:hAnsi="Arial"/>
          <w:sz w:val="20"/>
          <w:szCs w:val="20"/>
        </w:rPr>
        <w:t>Wykonawca oświadcza, że przedmiot umowy jest fabrycznie nowy, nieużywany oraz nieeksponowany na wystawach lub imprezach targowych, sprawny technicznie, bezpieczny, kompletny i gotowy do pracy, wyprodukowany nie wcześniej niż w   I półroczu 2018r., a także spełnia wymagania techniczno-funkcjonalne wyszczególnione w Opisie przedmiotu zamówienia / Opisie oferowanego towaru.</w:t>
      </w:r>
    </w:p>
    <w:p>
      <w:pPr>
        <w:pStyle w:val="Normal"/>
        <w:ind w:left="360" w:hanging="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§2</w:t>
      </w:r>
    </w:p>
    <w:p>
      <w:pPr>
        <w:pStyle w:val="Normal"/>
        <w:jc w:val="center"/>
        <w:rPr>
          <w:rFonts w:ascii="Arial" w:hAnsi="Arial" w:cs="Arial"/>
          <w:b/>
          <w:b/>
          <w:sz w:val="20"/>
          <w:szCs w:val="20"/>
        </w:rPr>
      </w:pPr>
      <w:r>
        <w:rPr>
          <w:rFonts w:cs="Arial" w:ascii="Arial" w:hAnsi="Arial"/>
          <w:b/>
          <w:sz w:val="20"/>
          <w:szCs w:val="20"/>
        </w:rPr>
        <w:t>Termin realizacji umowy</w:t>
      </w:r>
    </w:p>
    <w:p>
      <w:pPr>
        <w:pStyle w:val="Normal"/>
        <w:shd w:val="clear" w:color="auto" w:fill="FFFFFF" w:themeFill="background1"/>
        <w:ind w:firstLine="426"/>
        <w:rPr/>
      </w:pPr>
      <w:r>
        <w:rPr>
          <w:rFonts w:cs="Arial" w:ascii="Arial" w:hAnsi="Arial"/>
          <w:sz w:val="20"/>
          <w:szCs w:val="20"/>
        </w:rPr>
        <w:t xml:space="preserve">Wykonanie umowy nastąpi w terminie maksymalnie </w:t>
      </w:r>
      <w:r>
        <w:rPr>
          <w:rFonts w:cs="Arial" w:ascii="Arial" w:hAnsi="Arial"/>
          <w:b/>
          <w:sz w:val="20"/>
          <w:szCs w:val="20"/>
          <w:shd w:fill="FFFFFF" w:val="clear"/>
        </w:rPr>
        <w:t>do 26 listopada 2018r</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§3</w:t>
      </w:r>
    </w:p>
    <w:p>
      <w:pPr>
        <w:pStyle w:val="Normal"/>
        <w:jc w:val="center"/>
        <w:rPr>
          <w:rFonts w:ascii="Arial" w:hAnsi="Arial" w:cs="Arial"/>
          <w:sz w:val="20"/>
          <w:szCs w:val="20"/>
        </w:rPr>
      </w:pPr>
      <w:r>
        <w:rPr>
          <w:rFonts w:cs="Arial" w:ascii="Arial" w:hAnsi="Arial"/>
          <w:b/>
          <w:sz w:val="20"/>
          <w:szCs w:val="20"/>
        </w:rPr>
        <w:t>Warunki dostawy</w:t>
      </w:r>
    </w:p>
    <w:p>
      <w:pPr>
        <w:pStyle w:val="Normal"/>
        <w:numPr>
          <w:ilvl w:val="0"/>
          <w:numId w:val="17"/>
        </w:numPr>
        <w:spacing w:lineRule="auto" w:line="240" w:before="0" w:after="0"/>
        <w:jc w:val="both"/>
        <w:rPr/>
      </w:pPr>
      <w:r>
        <w:rPr>
          <w:rFonts w:cs="Arial" w:ascii="Arial" w:hAnsi="Arial"/>
          <w:sz w:val="20"/>
          <w:szCs w:val="20"/>
        </w:rPr>
        <w:t>Przedmiot umowy określony w §1</w:t>
      </w:r>
      <w:r>
        <w:rPr>
          <w:rFonts w:cs="Arial" w:ascii="Arial" w:hAnsi="Arial"/>
          <w:b/>
          <w:sz w:val="20"/>
          <w:szCs w:val="20"/>
        </w:rPr>
        <w:t xml:space="preserve"> </w:t>
      </w:r>
      <w:r>
        <w:rPr>
          <w:rFonts w:cs="Arial" w:ascii="Arial" w:hAnsi="Arial"/>
          <w:sz w:val="20"/>
          <w:szCs w:val="20"/>
        </w:rPr>
        <w:t xml:space="preserve">ust. 1 Wykonawca zobowiązuje się dostarczyć na swój koszt i ryzyko na adres:                          </w:t>
      </w:r>
    </w:p>
    <w:p>
      <w:pPr>
        <w:pStyle w:val="Normal"/>
        <w:numPr>
          <w:ilvl w:val="0"/>
          <w:numId w:val="0"/>
        </w:numPr>
        <w:spacing w:lineRule="auto" w:line="240" w:before="0" w:after="0"/>
        <w:ind w:left="360" w:hanging="0"/>
        <w:jc w:val="both"/>
        <w:rPr/>
      </w:pPr>
      <w:r>
        <w:rPr>
          <w:rFonts w:cs="Arial" w:ascii="Arial" w:hAnsi="Arial"/>
          <w:sz w:val="20"/>
          <w:szCs w:val="20"/>
        </w:rPr>
        <w:t>(………………………………………………………………………………………………………….……..)</w:t>
      </w:r>
    </w:p>
    <w:p>
      <w:pPr>
        <w:pStyle w:val="Normal"/>
        <w:ind w:left="360" w:hanging="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Dostawa przedmiotu umowy obejmuje: transport do bezpośredniego użytkownika, koszty załadunku oraz rozładunku i wniesienia do pomieszczeń Użytkownika w miejscu przez niego wskazanym.</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Wykonawca, przy dostawie dołączy do przedmiotu umowy kartę gwarancyjną oraz instrukcję obsługi.</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Ilościowego i technicznego odbioru przedmiotu umowy dokona upoważniony przedstawiciel Zamawiającego.</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Odbiór przedmiotu umowy zostanie potwierdzony protokółem (sporządzonym przez Wykonawcę), podpisanym przez przedstawicieli każdej ze stron.</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Jeżeli w trakcie odbioru zostaną stwierdzone wady nadające się do usunięcia, Zamawiający odmówi przyjęcia dostawy do czasu usunięcia wad przez Wykonawcę.</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   </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Wykonawca ubezpiecza przedmiot umowy do momentu przejęcia go przez Zamawiającego.</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 xml:space="preserve">Wykonawca zgłosi Zamawiającemu (osoba kontaktowa) gotowość dostarczenia sprzętu z co najmniej dwudniowym wyprzedzeniem, podając proponowaną datę jego dostarczenia i montażu. </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§4</w:t>
      </w:r>
    </w:p>
    <w:p>
      <w:pPr>
        <w:pStyle w:val="Normal"/>
        <w:jc w:val="center"/>
        <w:rPr>
          <w:rFonts w:ascii="Arial" w:hAnsi="Arial" w:cs="Arial"/>
          <w:sz w:val="20"/>
          <w:szCs w:val="20"/>
        </w:rPr>
      </w:pPr>
      <w:r>
        <w:rPr>
          <w:rFonts w:cs="Arial" w:ascii="Arial" w:hAnsi="Arial"/>
          <w:b/>
          <w:sz w:val="20"/>
          <w:szCs w:val="20"/>
        </w:rPr>
        <w:t>Wartość umowy</w:t>
      </w:r>
    </w:p>
    <w:p>
      <w:pPr>
        <w:pStyle w:val="Normal"/>
        <w:numPr>
          <w:ilvl w:val="0"/>
          <w:numId w:val="10"/>
        </w:numPr>
        <w:spacing w:lineRule="auto" w:line="240" w:before="0" w:after="0"/>
        <w:jc w:val="both"/>
        <w:rPr>
          <w:rFonts w:ascii="Arial" w:hAnsi="Arial" w:cs="Arial"/>
          <w:sz w:val="20"/>
          <w:szCs w:val="20"/>
        </w:rPr>
      </w:pPr>
      <w:r>
        <w:rPr>
          <w:rFonts w:cs="Arial" w:ascii="Arial" w:hAnsi="Arial"/>
          <w:sz w:val="20"/>
          <w:szCs w:val="20"/>
        </w:rPr>
        <w:t>Wykonawca zobowiązuje się do dostawy przedmiotu umowy po cenie wymienionej w formularzu ofertowym złożonym przez Wykonawcę w trakcie postępowania.</w:t>
      </w:r>
    </w:p>
    <w:p>
      <w:pPr>
        <w:pStyle w:val="Normal"/>
        <w:numPr>
          <w:ilvl w:val="0"/>
          <w:numId w:val="10"/>
        </w:numPr>
        <w:spacing w:lineRule="auto" w:line="240" w:before="0" w:after="0"/>
        <w:jc w:val="both"/>
        <w:rPr>
          <w:rFonts w:ascii="Arial" w:hAnsi="Arial" w:cs="Arial"/>
          <w:sz w:val="20"/>
          <w:szCs w:val="20"/>
        </w:rPr>
      </w:pPr>
      <w:r>
        <w:rPr>
          <w:rFonts w:cs="Arial" w:ascii="Arial" w:hAnsi="Arial"/>
          <w:b/>
          <w:sz w:val="20"/>
          <w:szCs w:val="20"/>
        </w:rPr>
        <w:t>Wartość brutto</w:t>
      </w:r>
      <w:r>
        <w:rPr>
          <w:rFonts w:cs="Arial" w:ascii="Arial" w:hAnsi="Arial"/>
          <w:sz w:val="20"/>
          <w:szCs w:val="20"/>
        </w:rPr>
        <w:t xml:space="preserve"> przedmiotu umowy wynosi: ………………..…. zł (słownie: …………………………………) w tym wartość podatku od towarów i usług:</w:t>
      </w:r>
      <w:r>
        <w:rPr>
          <w:rFonts w:cs="Arial" w:ascii="Arial" w:hAnsi="Arial"/>
          <w:b/>
          <w:sz w:val="20"/>
          <w:szCs w:val="20"/>
        </w:rPr>
        <w:t xml:space="preserve"> </w:t>
      </w:r>
      <w:r>
        <w:rPr>
          <w:rFonts w:cs="Arial" w:ascii="Arial" w:hAnsi="Arial"/>
          <w:sz w:val="20"/>
          <w:szCs w:val="20"/>
        </w:rPr>
        <w:t xml:space="preserve">…………….…… zł  (słownie: ………………….…) według stawki …... % oraz </w:t>
      </w:r>
      <w:r>
        <w:rPr>
          <w:rFonts w:cs="Arial" w:ascii="Arial" w:hAnsi="Arial"/>
          <w:b/>
          <w:sz w:val="20"/>
          <w:szCs w:val="20"/>
        </w:rPr>
        <w:t xml:space="preserve">wartość netto </w:t>
      </w:r>
      <w:r>
        <w:rPr>
          <w:rFonts w:cs="Arial" w:ascii="Arial" w:hAnsi="Arial"/>
          <w:sz w:val="20"/>
          <w:szCs w:val="20"/>
        </w:rPr>
        <w:t>przedmiotu umowy: ……………..……… zł (słownie: …………………………………...).</w:t>
      </w:r>
    </w:p>
    <w:p>
      <w:pPr>
        <w:pStyle w:val="Normal"/>
        <w:numPr>
          <w:ilvl w:val="0"/>
          <w:numId w:val="10"/>
        </w:numPr>
        <w:spacing w:lineRule="auto" w:line="240" w:before="0" w:after="120"/>
        <w:ind w:left="357" w:hanging="357"/>
        <w:jc w:val="both"/>
        <w:rPr>
          <w:rFonts w:ascii="Arial" w:hAnsi="Arial" w:cs="Arial"/>
          <w:sz w:val="20"/>
          <w:szCs w:val="20"/>
        </w:rPr>
      </w:pPr>
      <w:r>
        <w:rPr>
          <w:rFonts w:cs="Arial" w:ascii="Arial" w:hAnsi="Arial"/>
          <w:sz w:val="20"/>
          <w:szCs w:val="20"/>
        </w:rPr>
        <w:t>Cena brutto zawiera wszelkie koszty, opłaty i podatki związane z dostawą przedmiotu umowy w miejscu wskazanym przez Zamawiającego.</w:t>
      </w:r>
    </w:p>
    <w:p>
      <w:pPr>
        <w:pStyle w:val="Normal"/>
        <w:jc w:val="center"/>
        <w:rPr/>
      </w:pPr>
      <w:r>
        <w:rPr>
          <w:rFonts w:cs="Arial" w:ascii="Arial" w:hAnsi="Arial"/>
          <w:b/>
          <w:sz w:val="20"/>
          <w:szCs w:val="20"/>
        </w:rPr>
        <w:t>§5</w:t>
      </w:r>
    </w:p>
    <w:p>
      <w:pPr>
        <w:pStyle w:val="Normal"/>
        <w:jc w:val="center"/>
        <w:rPr>
          <w:rFonts w:ascii="Arial" w:hAnsi="Arial" w:cs="Arial"/>
          <w:sz w:val="20"/>
          <w:szCs w:val="20"/>
        </w:rPr>
      </w:pPr>
      <w:r>
        <w:rPr>
          <w:rFonts w:cs="Arial" w:ascii="Arial" w:hAnsi="Arial"/>
          <w:b/>
          <w:sz w:val="20"/>
          <w:szCs w:val="20"/>
        </w:rPr>
        <w:t>Termin i warunki płatności</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Podstawę do zapłaty wynagrodzenia za przedmiot umowy będzie stanowiła faktura wystawiona na podstawie protokołu odbioru (sporządzonego przez Wykonawcę) podpisanego bez zastrzeżeń (w przypadku, gdy do naliczenia i zapłacenia podatku od towarów i usług zobowiązany jest Zamawiający faktura musi zawierać dopisek „odwrotne obciążenie”).</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Zapłata nastąpi w formie przelewu na rachunek wskazany na fakturze w terminie 30 dni od daty otrzymania przez Zamawiającego prawidłowo wystawionej faktury, z wyjątkiem sytuacji przewidzianej w §3 ust. 6 i ust. 7, gdzie 30-dniowy termin płatności liczony będzie od daty prawidłowego wykonania dostawy poprzez dostarczenie całego asortymentu wolnego od wad.</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Za datę zapłaty przyjmuje się datę obciążenia rachunku bankowego Zamawiającego. Termin uważa się za zachowany, jeżeli obciążenie rachunku bankowego Zamawiającego nastąpi najpóźniej w ostatnim dniu terminu płatności.</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Wykonawca nie może bez pisemnej zgody Zamawiającego powierzyć podmiotowi trzeciemu wykonywania zobowiązań wynikających z niniejszej umowy.</w:t>
      </w:r>
    </w:p>
    <w:p>
      <w:pPr>
        <w:pStyle w:val="Normal"/>
        <w:numPr>
          <w:ilvl w:val="0"/>
          <w:numId w:val="7"/>
        </w:numPr>
        <w:spacing w:lineRule="auto" w:line="240" w:before="0" w:after="0"/>
        <w:jc w:val="both"/>
        <w:rPr/>
      </w:pPr>
      <w:r>
        <w:rPr>
          <w:rFonts w:cs="Arial" w:ascii="Arial" w:hAnsi="Arial"/>
          <w:sz w:val="20"/>
          <w:szCs w:val="20"/>
        </w:rPr>
        <w:t>Nie dopuszcza się płatności częściowych.</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§6</w:t>
      </w:r>
    </w:p>
    <w:p>
      <w:pPr>
        <w:pStyle w:val="Normal"/>
        <w:jc w:val="center"/>
        <w:rPr>
          <w:rFonts w:ascii="Arial" w:hAnsi="Arial" w:cs="Arial"/>
          <w:sz w:val="20"/>
          <w:szCs w:val="20"/>
        </w:rPr>
      </w:pPr>
      <w:r>
        <w:rPr>
          <w:rFonts w:cs="Arial" w:ascii="Arial" w:hAnsi="Arial"/>
          <w:b/>
          <w:sz w:val="20"/>
          <w:szCs w:val="20"/>
        </w:rPr>
        <w:t>Kary umowne</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 przypadku niewykonania lub nienależytego wykonania umowy Wykonawca zapłaci Zamawiającemu karę umowną w wysokości 10% łącznej wartości brutto, o której mowa w §4 ust. 2.</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Wykonawca zapłaci Zamawiającemu karę umowną w wysokości 0,2% łącznej wartości brutto określonej w §4 ust. 2 za przedmiot umowy za każdy dzień zwłoki w jego dostawie lub zwłoki w usunięciu wad.</w:t>
      </w:r>
    </w:p>
    <w:p>
      <w:pPr>
        <w:pStyle w:val="Normal"/>
        <w:numPr>
          <w:ilvl w:val="0"/>
          <w:numId w:val="14"/>
        </w:numPr>
        <w:spacing w:lineRule="auto" w:line="240" w:before="0" w:after="0"/>
        <w:jc w:val="both"/>
        <w:rPr/>
      </w:pPr>
      <w:r>
        <w:rPr>
          <w:rFonts w:cs="Arial" w:ascii="Arial" w:hAnsi="Arial"/>
          <w:sz w:val="20"/>
          <w:szCs w:val="20"/>
        </w:rPr>
        <w:t>Wykonawca zapłaci Zamawiającemu karę umowną w wysokości 10% łącznej wartości brutto określonej w §4 ust. 2 z tytułu odstąpienia Zamawiającego od umowy z powodu okoliczności, za które odpowiada Wykonawca.</w:t>
      </w:r>
    </w:p>
    <w:p>
      <w:pPr>
        <w:pStyle w:val="Normal"/>
        <w:numPr>
          <w:ilvl w:val="0"/>
          <w:numId w:val="14"/>
        </w:numPr>
        <w:spacing w:lineRule="auto" w:line="240" w:before="0" w:after="0"/>
        <w:jc w:val="both"/>
        <w:rPr/>
      </w:pPr>
      <w:r>
        <w:rPr>
          <w:rFonts w:cs="Arial" w:ascii="Arial" w:hAnsi="Arial"/>
          <w:sz w:val="20"/>
          <w:szCs w:val="20"/>
        </w:rPr>
        <w:t>Zamawiający zapłaci Wykonawcy karę umowną w wysokości 10% łącznej wartości brutto określonej w §4 ust. 2 z tytułu odstąpienia Wykonawcy od umowy z powodu okoliczności, za które odpowiada Zamawiajacy.</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Zamawiający zastrzega sobie prawo do dochodzenia odszkodowania uzupełniającego do wysokości faktycznie poniesionej szkody, niezależnie od kar umownych.</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 xml:space="preserve">Zamawiający ma prawo potrącania kar umownych z należnego Wykonawcy wynagrodzenia, po uprzednim wystawieniu noty obciążeniowej. </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Wykonawca wyraża zgodę na potrącenie kar umownych z przysługującego mu wynagrodzenia.</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§7</w:t>
      </w:r>
    </w:p>
    <w:p>
      <w:pPr>
        <w:pStyle w:val="Normal"/>
        <w:jc w:val="center"/>
        <w:rPr>
          <w:rFonts w:ascii="Arial" w:hAnsi="Arial" w:cs="Arial"/>
          <w:sz w:val="20"/>
          <w:szCs w:val="20"/>
        </w:rPr>
      </w:pPr>
      <w:r>
        <w:rPr>
          <w:rFonts w:cs="Arial" w:ascii="Arial" w:hAnsi="Arial"/>
          <w:b/>
          <w:sz w:val="20"/>
          <w:szCs w:val="20"/>
        </w:rPr>
        <w:t>Odstąpienie od umowy</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 xml:space="preserve">Oprócz przyczyn wynikających z obowiązujących przepisów, Zamawiającemu przysługuje prawo odstąpienia od umowy gdy: </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nastąpi znaczne pogorszenie sytuacji finansowej Wykonawcy, szczególnie w razie powzięcia wiadomości o wszczęciu postępowania egzekucyjnego wobec majątku Wykonawcy;</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Wykonawca wykonuje umowę niezgodnie z jej warunkami, w szczególności nie zachowuje właściwej jakości oraz terminów określonych w §2 oraz w §3 ust. 7 niniejszej umowy;</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wystąpią okoliczności powodujące, że wykonanie umowy nie leży w interesie publicznym, w takim przypadku Wykonawca uprawniony jest do otrzymania zapłaty za wykonaną część umowy.</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Odstąpienie następuje z chwilą pisemnego zawiadomienia o przyczynie odstąpienia od umowy. Oświadczenie o odstąpieniu od umowy może zostać złożone w terminie 30 dni od dnia powzięcia wiadomości o przyczynie odstąpienia.</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W przypadku stwierdzenia dostaw wadliwie wykonanych, kosztami niezbędnymi do prawidłowego zrealizowania dostaw obciążony zostanie Wykonawca, z którym rozwiązano umowę poprzez odstąpienie.</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Odstąpienie od umowy nie pozbawia Zamawiającego prawa do żądania kar umownych.</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§8</w:t>
      </w:r>
    </w:p>
    <w:p>
      <w:pPr>
        <w:pStyle w:val="Normal"/>
        <w:jc w:val="center"/>
        <w:rPr>
          <w:rFonts w:ascii="Arial" w:hAnsi="Arial" w:cs="Arial"/>
          <w:sz w:val="20"/>
          <w:szCs w:val="20"/>
        </w:rPr>
      </w:pPr>
      <w:r>
        <w:rPr>
          <w:rFonts w:cs="Arial" w:ascii="Arial" w:hAnsi="Arial"/>
          <w:b/>
          <w:sz w:val="20"/>
          <w:szCs w:val="20"/>
        </w:rPr>
        <w:t>Warunki gwarancji i serwisu</w:t>
      </w:r>
    </w:p>
    <w:p>
      <w:pPr>
        <w:pStyle w:val="Normal"/>
        <w:numPr>
          <w:ilvl w:val="0"/>
          <w:numId w:val="15"/>
        </w:numPr>
        <w:tabs>
          <w:tab w:val="left" w:pos="284" w:leader="none"/>
        </w:tabs>
        <w:spacing w:lineRule="auto" w:line="240" w:before="0" w:after="0"/>
        <w:ind w:left="284" w:hanging="360"/>
        <w:jc w:val="both"/>
        <w:rPr>
          <w:rFonts w:ascii="Arial" w:hAnsi="Arial" w:cs="Arial"/>
          <w:sz w:val="20"/>
          <w:szCs w:val="20"/>
        </w:rPr>
      </w:pPr>
      <w:r>
        <w:rPr>
          <w:rFonts w:cs="Arial" w:ascii="Arial" w:hAnsi="Arial"/>
          <w:sz w:val="20"/>
          <w:szCs w:val="20"/>
        </w:rPr>
        <w:t>Na dostarczony przedmiot umowy Wykonawca udziela gwarancji na okres ................ miesięcy, liczony od dnia odbioru przedmiotu umowy, potwierdzonego protokołem odbioru bez zastrzeżeń.</w:t>
      </w:r>
    </w:p>
    <w:p>
      <w:pPr>
        <w:pStyle w:val="Normal"/>
        <w:numPr>
          <w:ilvl w:val="0"/>
          <w:numId w:val="15"/>
        </w:numPr>
        <w:tabs>
          <w:tab w:val="left" w:pos="284" w:leader="none"/>
        </w:tabs>
        <w:spacing w:lineRule="auto" w:line="240" w:before="0" w:after="0"/>
        <w:jc w:val="both"/>
        <w:rPr>
          <w:rFonts w:ascii="Calibri" w:hAnsi="Calibri" w:eastAsia="Calibri" w:cs="" w:asciiTheme="minorHAnsi" w:cstheme="minorBidi" w:eastAsiaTheme="minorHAnsi" w:hAnsiTheme="minorHAnsi"/>
        </w:rPr>
      </w:pPr>
      <w:r>
        <w:rPr>
          <w:rFonts w:cs="Arial" w:ascii="Arial" w:hAnsi="Arial"/>
          <w:sz w:val="20"/>
          <w:szCs w:val="20"/>
        </w:rPr>
        <w:t>Wykonawca zapewnia  serwis gwarancyjny.</w:t>
      </w:r>
    </w:p>
    <w:p>
      <w:pPr>
        <w:pStyle w:val="Normal"/>
        <w:numPr>
          <w:ilvl w:val="0"/>
          <w:numId w:val="15"/>
        </w:numPr>
        <w:tabs>
          <w:tab w:val="left" w:pos="284" w:leader="none"/>
        </w:tabs>
        <w:spacing w:lineRule="auto" w:line="240" w:before="0" w:after="0"/>
        <w:jc w:val="both"/>
        <w:rPr>
          <w:rFonts w:ascii="Arial" w:hAnsi="Arial" w:cs="Arial"/>
          <w:sz w:val="20"/>
          <w:szCs w:val="20"/>
        </w:rPr>
      </w:pPr>
      <w:r>
        <w:rPr>
          <w:rFonts w:cs="Arial" w:ascii="Arial" w:hAnsi="Arial"/>
          <w:sz w:val="20"/>
          <w:szCs w:val="20"/>
        </w:rPr>
        <w:t>Warunki serwisu gwarancyjnego obejmują:</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 xml:space="preserve">czas przystąpienia do naprawy (podjęcie działań naprawczych) przy zgłoszeniu usterki telefonicznie, faksem lub drogą elektroniczną: maksymalnie 72 godziny; </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naprawę w miejscu użytkowania sprzętu;</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w przypadku konieczności wykonania naprawy poza miejscem użytkowania sprzętu, Wykonawca zapewni na własny koszt odbiór sprzętu do naprawy i jego dostawę po dokonaniu naprawy oraz jego ponowne uruchomienie.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§9</w:t>
      </w:r>
    </w:p>
    <w:p>
      <w:pPr>
        <w:pStyle w:val="Normal"/>
        <w:jc w:val="center"/>
        <w:rPr>
          <w:rFonts w:ascii="Arial" w:hAnsi="Arial" w:cs="Arial"/>
          <w:b/>
          <w:b/>
          <w:sz w:val="20"/>
          <w:szCs w:val="20"/>
        </w:rPr>
      </w:pPr>
      <w:r>
        <w:rPr>
          <w:rFonts w:cs="Arial" w:ascii="Arial" w:hAnsi="Arial"/>
          <w:b/>
          <w:sz w:val="20"/>
          <w:szCs w:val="20"/>
        </w:rPr>
        <w:t>Zmiany umowy</w:t>
      </w:r>
    </w:p>
    <w:p>
      <w:pPr>
        <w:pStyle w:val="Normal"/>
        <w:numPr>
          <w:ilvl w:val="0"/>
          <w:numId w:val="8"/>
        </w:numPr>
        <w:tabs>
          <w:tab w:val="left" w:pos="284" w:leader="none"/>
        </w:tabs>
        <w:spacing w:lineRule="auto" w:line="240" w:before="0" w:after="0"/>
        <w:rPr>
          <w:rFonts w:ascii="Arial" w:hAnsi="Arial" w:cs="Arial"/>
          <w:sz w:val="20"/>
          <w:szCs w:val="20"/>
        </w:rPr>
      </w:pPr>
      <w:r>
        <w:rPr>
          <w:rFonts w:cs="Arial" w:ascii="Arial" w:hAnsi="Arial"/>
          <w:sz w:val="20"/>
          <w:szCs w:val="20"/>
        </w:rPr>
        <w:t>Zamawiający zastrzega sobie prawo zmiany postanowień umowy w przypadku:</w:t>
      </w:r>
    </w:p>
    <w:p>
      <w:pPr>
        <w:pStyle w:val="Normal"/>
        <w:numPr>
          <w:ilvl w:val="0"/>
          <w:numId w:val="16"/>
        </w:numPr>
        <w:tabs>
          <w:tab w:val="left" w:pos="720" w:leader="none"/>
        </w:tabs>
        <w:spacing w:lineRule="auto" w:line="240" w:before="0" w:after="0"/>
        <w:jc w:val="both"/>
        <w:rPr>
          <w:rFonts w:ascii="Arial" w:hAnsi="Arial" w:cs="Arial"/>
          <w:sz w:val="20"/>
          <w:szCs w:val="20"/>
        </w:rPr>
      </w:pPr>
      <w:r>
        <w:rPr>
          <w:rFonts w:cs="Arial" w:ascii="Arial" w:hAnsi="Arial"/>
          <w:sz w:val="20"/>
          <w:szCs w:val="20"/>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  </w:t>
      </w:r>
    </w:p>
    <w:p>
      <w:pPr>
        <w:pStyle w:val="Normal"/>
        <w:numPr>
          <w:ilvl w:val="0"/>
          <w:numId w:val="16"/>
        </w:numPr>
        <w:tabs>
          <w:tab w:val="left" w:pos="720" w:leader="none"/>
        </w:tabs>
        <w:spacing w:lineRule="auto" w:line="240" w:before="0" w:after="0"/>
        <w:jc w:val="both"/>
        <w:rPr>
          <w:rFonts w:ascii="Arial" w:hAnsi="Arial" w:cs="Arial"/>
          <w:sz w:val="20"/>
          <w:szCs w:val="20"/>
        </w:rPr>
      </w:pPr>
      <w:r>
        <w:rPr>
          <w:rFonts w:cs="Arial" w:ascii="Arial" w:hAnsi="Arial"/>
          <w:sz w:val="20"/>
          <w:szCs w:val="20"/>
        </w:rPr>
        <w:t>gdy nastąpi zmiana powszechnie obowiązujących przepisów prawa w zakresie mającym wpływ na realizację umowy, w tym zmiana stawki podatku od towarów i usług na asortyment stanowiący przedmiot umowy.</w:t>
      </w:r>
    </w:p>
    <w:p>
      <w:pPr>
        <w:pStyle w:val="Normal"/>
        <w:numPr>
          <w:ilvl w:val="0"/>
          <w:numId w:val="12"/>
        </w:numPr>
        <w:spacing w:lineRule="auto" w:line="240" w:before="0" w:after="0"/>
        <w:jc w:val="both"/>
        <w:rPr>
          <w:rFonts w:ascii="Arial" w:hAnsi="Arial" w:cs="Arial"/>
          <w:b/>
          <w:b/>
          <w:sz w:val="20"/>
          <w:szCs w:val="20"/>
        </w:rPr>
      </w:pPr>
      <w:r>
        <w:rPr>
          <w:rFonts w:cs="Arial" w:ascii="Arial" w:hAnsi="Arial"/>
          <w:sz w:val="20"/>
          <w:szCs w:val="20"/>
        </w:rPr>
        <w:t>Zmiany umowy mogą nastąpić wyłącznie w formie pisemnego aneksu pod rygorem nieważności za zgodą obu stron. Zmiany umowy nie mogą naruszać postanowień zawartych w art. 144 ustawy.</w:t>
      </w:r>
    </w:p>
    <w:p>
      <w:pPr>
        <w:pStyle w:val="Normal"/>
        <w:numPr>
          <w:ilvl w:val="0"/>
          <w:numId w:val="12"/>
        </w:numPr>
        <w:spacing w:lineRule="auto" w:line="240" w:before="0" w:after="0"/>
        <w:jc w:val="both"/>
        <w:rPr>
          <w:rFonts w:ascii="Arial" w:hAnsi="Arial" w:cs="Arial"/>
          <w:sz w:val="20"/>
          <w:szCs w:val="20"/>
        </w:rPr>
      </w:pPr>
      <w:r>
        <w:rPr>
          <w:rFonts w:cs="Arial" w:ascii="Arial" w:hAnsi="Arial"/>
          <w:sz w:val="20"/>
          <w:szCs w:val="20"/>
        </w:rPr>
        <w:t>Strona występująca o zmianę postanowień umowy zobowiązana jest do udokumentowania zaistnienia okoliczności, o których mowa w §9 ust. 1.</w:t>
      </w:r>
    </w:p>
    <w:p>
      <w:pPr>
        <w:pStyle w:val="Normal"/>
        <w:numPr>
          <w:ilvl w:val="0"/>
          <w:numId w:val="12"/>
        </w:numPr>
        <w:spacing w:lineRule="auto" w:line="240" w:before="0" w:after="0"/>
        <w:jc w:val="both"/>
        <w:rPr>
          <w:rFonts w:ascii="Arial" w:hAnsi="Arial" w:cs="Arial"/>
          <w:sz w:val="20"/>
          <w:szCs w:val="20"/>
        </w:rPr>
      </w:pPr>
      <w:r>
        <w:rPr>
          <w:rFonts w:cs="Arial" w:ascii="Arial" w:hAnsi="Arial"/>
          <w:sz w:val="20"/>
          <w:szCs w:val="20"/>
        </w:rPr>
        <w:t>Wniosek o zmianę postanowień umowy musi być wyrażony na piśmie.</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§10</w:t>
      </w:r>
    </w:p>
    <w:p>
      <w:pPr>
        <w:pStyle w:val="Normal"/>
        <w:spacing w:lineRule="auto" w:line="240" w:before="0" w:after="0"/>
        <w:jc w:val="center"/>
        <w:rPr>
          <w:rFonts w:ascii="Arial" w:hAnsi="Arial" w:cs="Arial"/>
          <w:b/>
          <w:b/>
          <w:sz w:val="20"/>
          <w:szCs w:val="20"/>
        </w:rPr>
      </w:pPr>
      <w:r>
        <w:rPr>
          <w:rFonts w:cs="Arial" w:ascii="Arial" w:hAnsi="Arial"/>
          <w:b/>
          <w:sz w:val="20"/>
          <w:szCs w:val="20"/>
        </w:rPr>
        <w:t>Podwykonawstwo</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Wykonawca jest zobowiązany do przedłożenia zamawiającemu kopii poświadczonej za zgodność z oryginałem zawartej umowy o podwykonawstwo w terminie 7 dni od dnia jej zawarcia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W przypadku nie przedłożenia kopii umowy o podwykonawstwo w wymaganym terminie wykonawca zapłaci 1 % kary z wynagrodzenia umownego za każdy dzień opóźnienia w przedłożeniu kopii umowy o podwykonawstwo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Zamawiający dokona bezpośredniej zapłaty wynagrodzenia przysługującego podwykonawcom w przypadku, gdy wykonawca uchyli się od obowiązku zapłaty wynagrodzenia podwykonawcom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 xml:space="preserve">Jako uchylenie się od obowiązku zapłaty przez wykonawcę wynagrodzenia należnego podwykonawcom uznane będzie brak przedłożenia w terminie 3 dni dowodów zapłaty.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Kwota wynagrodzeń wypłaconych przez zamawiającego bezpośrednio podwykonawcom zostanie potrącona z wynagrodzenia przysługującego wykonawcy.</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Zamawiającemu przysługuje prawo odstąpienia od umowy w przypadku, gdy konieczność zapłaty bezpośredniego wynagrodzenia podwykonawcom zaistnieje przynajmniej  3 razy lub, gdy suma wypłaconych przez zamawiającego bezpośrednio podwykonawcom wynagrodzeń przekroczy 30 % wartości umowy.</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§11</w:t>
      </w:r>
    </w:p>
    <w:p>
      <w:pPr>
        <w:pStyle w:val="Normal"/>
        <w:jc w:val="center"/>
        <w:rPr>
          <w:rFonts w:ascii="Arial" w:hAnsi="Arial" w:cs="Arial"/>
          <w:b/>
          <w:b/>
          <w:sz w:val="20"/>
          <w:szCs w:val="20"/>
        </w:rPr>
      </w:pPr>
      <w:r>
        <w:rPr>
          <w:rFonts w:cs="Arial" w:ascii="Arial" w:hAnsi="Arial"/>
          <w:b/>
          <w:sz w:val="20"/>
          <w:szCs w:val="20"/>
        </w:rPr>
        <w:t>Postanowienia końcowe</w:t>
      </w:r>
    </w:p>
    <w:p>
      <w:pPr>
        <w:pStyle w:val="Normal"/>
        <w:numPr>
          <w:ilvl w:val="0"/>
          <w:numId w:val="18"/>
        </w:numPr>
        <w:spacing w:lineRule="auto" w:line="240" w:before="0" w:after="0"/>
        <w:jc w:val="both"/>
        <w:rPr>
          <w:rFonts w:ascii="Arial" w:hAnsi="Arial" w:cs="Arial"/>
          <w:sz w:val="20"/>
          <w:szCs w:val="20"/>
          <w:lang w:val="x-none"/>
        </w:rPr>
      </w:pPr>
      <w:r>
        <w:rPr>
          <w:rFonts w:cs="Arial" w:ascii="Arial" w:hAnsi="Arial"/>
          <w:sz w:val="20"/>
          <w:szCs w:val="20"/>
          <w:lang w:val="x-none"/>
        </w:rPr>
        <w:t xml:space="preserve">W sprawach nieuregulowanych umową mają zastosowanie przepisy Kodeksu cywilnego oraz ustawy </w:t>
      </w:r>
      <w:r>
        <w:rPr>
          <w:rFonts w:cs="Arial" w:ascii="Arial" w:hAnsi="Arial"/>
          <w:sz w:val="20"/>
          <w:szCs w:val="20"/>
        </w:rPr>
        <w:t xml:space="preserve">z dnia 29 stycznia 2004r. </w:t>
      </w:r>
      <w:r>
        <w:rPr>
          <w:rFonts w:cs="Arial" w:ascii="Arial" w:hAnsi="Arial"/>
          <w:sz w:val="20"/>
          <w:szCs w:val="20"/>
          <w:lang w:val="x-none"/>
        </w:rPr>
        <w:t>Prawo zamówień publicznych</w:t>
      </w:r>
      <w:r>
        <w:rPr>
          <w:rFonts w:cs="Arial" w:ascii="Arial" w:hAnsi="Arial"/>
          <w:sz w:val="20"/>
          <w:szCs w:val="20"/>
        </w:rPr>
        <w:t>.</w:t>
      </w:r>
    </w:p>
    <w:p>
      <w:pPr>
        <w:pStyle w:val="Normal"/>
        <w:numPr>
          <w:ilvl w:val="0"/>
          <w:numId w:val="18"/>
        </w:numPr>
        <w:spacing w:lineRule="auto" w:line="240" w:before="0" w:after="0"/>
        <w:jc w:val="both"/>
        <w:rPr>
          <w:rFonts w:ascii="Arial" w:hAnsi="Arial" w:cs="Arial"/>
          <w:sz w:val="20"/>
          <w:szCs w:val="20"/>
        </w:rPr>
      </w:pPr>
      <w:r>
        <w:rPr>
          <w:rFonts w:cs="Arial" w:ascii="Arial" w:hAnsi="Arial"/>
          <w:sz w:val="20"/>
          <w:szCs w:val="20"/>
        </w:rPr>
        <w:t>Spory wynikłe na tle niniejszej umowy rozpatrywane będą przez Sąd właściwy miejscowo dla siedziby Zamawiającego.</w:t>
      </w:r>
    </w:p>
    <w:p>
      <w:pPr>
        <w:pStyle w:val="Normal"/>
        <w:numPr>
          <w:ilvl w:val="0"/>
          <w:numId w:val="18"/>
        </w:numPr>
        <w:spacing w:lineRule="auto" w:line="240" w:before="0" w:after="0"/>
        <w:jc w:val="both"/>
        <w:rPr>
          <w:rFonts w:ascii="Arial" w:hAnsi="Arial" w:cs="Arial"/>
          <w:sz w:val="20"/>
          <w:szCs w:val="20"/>
        </w:rPr>
      </w:pPr>
      <w:r>
        <w:rPr>
          <w:rFonts w:cs="Arial" w:ascii="Arial" w:hAnsi="Arial"/>
          <w:sz w:val="20"/>
          <w:szCs w:val="20"/>
        </w:rPr>
        <w:t>Umowa niniejsza została zawarta w trzech jednobrzmiących egzemplarzach, dwa egzemplarze dla Zamawiającego, jeden dla Wykonawcy.</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Integralną część umowy stanowią:</w:t>
      </w:r>
    </w:p>
    <w:p>
      <w:pPr>
        <w:pStyle w:val="Normal"/>
        <w:numPr>
          <w:ilvl w:val="0"/>
          <w:numId w:val="13"/>
        </w:numPr>
        <w:spacing w:lineRule="auto" w:line="240" w:before="0" w:after="0"/>
        <w:rPr>
          <w:rFonts w:ascii="Arial" w:hAnsi="Arial" w:cs="Arial"/>
          <w:bCs/>
          <w:sz w:val="20"/>
          <w:szCs w:val="20"/>
        </w:rPr>
      </w:pPr>
      <w:r>
        <w:rPr>
          <w:rFonts w:cs="Arial" w:ascii="Arial" w:hAnsi="Arial"/>
          <w:sz w:val="20"/>
          <w:szCs w:val="20"/>
        </w:rPr>
        <w:t>Załącznik Nr 1: SIWZ</w:t>
      </w:r>
    </w:p>
    <w:p>
      <w:pPr>
        <w:pStyle w:val="Normal"/>
        <w:numPr>
          <w:ilvl w:val="0"/>
          <w:numId w:val="13"/>
        </w:numPr>
        <w:spacing w:lineRule="auto" w:line="240" w:before="0" w:after="0"/>
        <w:rPr>
          <w:rFonts w:ascii="Arial" w:hAnsi="Arial" w:cs="Arial"/>
          <w:bCs/>
          <w:sz w:val="20"/>
          <w:szCs w:val="20"/>
        </w:rPr>
      </w:pPr>
      <w:r>
        <w:rPr>
          <w:rFonts w:cs="Arial" w:ascii="Arial" w:hAnsi="Arial"/>
          <w:sz w:val="20"/>
          <w:szCs w:val="20"/>
        </w:rPr>
        <w:t>Załącznik Nr 2: Oferta Wykonawcy</w:t>
      </w:r>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jc w:val="center"/>
        <w:rPr>
          <w:rFonts w:ascii="Arial" w:hAnsi="Arial" w:cs="Arial"/>
          <w:b/>
          <w:b/>
          <w:sz w:val="20"/>
          <w:szCs w:val="20"/>
        </w:rPr>
      </w:pPr>
      <w:r>
        <w:rPr>
          <w:rFonts w:cs="Arial" w:ascii="Arial" w:hAnsi="Arial"/>
          <w:b/>
          <w:sz w:val="20"/>
          <w:szCs w:val="20"/>
        </w:rPr>
        <w:t xml:space="preserve">ZAMAWIAJĄCY:  </w:t>
        <w:tab/>
        <w:t xml:space="preserve"> </w:t>
        <w:tab/>
        <w:tab/>
        <w:tab/>
        <w:tab/>
        <w:tab/>
        <w:tab/>
        <w:t xml:space="preserve">                WYKONAWCA:</w:t>
      </w:r>
    </w:p>
    <w:p>
      <w:pPr>
        <w:pStyle w:val="Normal"/>
        <w:rPr>
          <w:rFonts w:ascii="Arial" w:hAnsi="Arial" w:cs="Arial"/>
          <w:sz w:val="20"/>
          <w:szCs w:val="20"/>
        </w:rPr>
      </w:pPr>
      <w:r>
        <w:rPr>
          <w:rFonts w:cs="Arial" w:ascii="Arial" w:hAnsi="Arial"/>
          <w:sz w:val="20"/>
          <w:szCs w:val="20"/>
        </w:rPr>
      </w:r>
      <w:r>
        <w:br w:type="page"/>
      </w:r>
    </w:p>
    <w:p>
      <w:pPr>
        <w:pStyle w:val="Normal"/>
        <w:numPr>
          <w:ilvl w:val="0"/>
          <w:numId w:val="0"/>
        </w:numPr>
        <w:tabs>
          <w:tab w:val="right" w:pos="9923" w:leader="none"/>
        </w:tabs>
        <w:outlineLvl w:val="0"/>
        <w:rPr>
          <w:rFonts w:ascii="Arial" w:hAnsi="Arial" w:cs="Arial"/>
          <w:sz w:val="18"/>
          <w:szCs w:val="18"/>
        </w:rPr>
      </w:pPr>
      <w:r>
        <w:rPr>
          <w:rFonts w:cs="Arial" w:ascii="Arial" w:hAnsi="Arial"/>
          <w:sz w:val="18"/>
          <w:szCs w:val="18"/>
        </w:rPr>
      </w:r>
    </w:p>
    <w:p>
      <w:pPr>
        <w:pStyle w:val="Normal"/>
        <w:numPr>
          <w:ilvl w:val="0"/>
          <w:numId w:val="0"/>
        </w:numPr>
        <w:jc w:val="right"/>
        <w:outlineLvl w:val="0"/>
        <w:rPr>
          <w:rFonts w:ascii="Arial" w:hAnsi="Arial" w:cs="Arial"/>
          <w:b/>
          <w:b/>
          <w:bCs/>
          <w:i/>
          <w:i/>
          <w:sz w:val="18"/>
          <w:szCs w:val="18"/>
          <w:lang w:eastAsia="pl-PL"/>
        </w:rPr>
      </w:pPr>
      <w:r>
        <w:rPr>
          <w:rFonts w:cs="Arial" w:ascii="Arial" w:hAnsi="Arial"/>
          <w:b/>
          <w:color w:val="FF0000"/>
          <w:sz w:val="18"/>
          <w:szCs w:val="18"/>
        </w:rPr>
        <w:tab/>
        <w:tab/>
        <w:tab/>
        <w:tab/>
        <w:tab/>
      </w:r>
      <w:r>
        <w:rPr>
          <w:rFonts w:cs="Arial" w:ascii="Arial" w:hAnsi="Arial"/>
          <w:b/>
          <w:bCs/>
          <w:i/>
          <w:sz w:val="18"/>
          <w:szCs w:val="18"/>
          <w:lang w:eastAsia="pl-PL"/>
        </w:rPr>
        <w:t>Załącznik nr 3 do SIWZ</w:t>
      </w:r>
    </w:p>
    <w:p>
      <w:pPr>
        <w:pStyle w:val="Normal"/>
        <w:numPr>
          <w:ilvl w:val="0"/>
          <w:numId w:val="0"/>
        </w:numPr>
        <w:ind w:firstLine="708"/>
        <w:jc w:val="center"/>
        <w:outlineLvl w:val="0"/>
        <w:rPr>
          <w:rFonts w:ascii="Arial" w:hAnsi="Arial" w:cs="Arial"/>
          <w:b/>
          <w:b/>
          <w:sz w:val="20"/>
          <w:szCs w:val="20"/>
        </w:rPr>
      </w:pPr>
      <w:r>
        <w:rPr>
          <w:rFonts w:cs="Arial" w:ascii="Arial" w:hAnsi="Arial"/>
          <w:b/>
          <w:sz w:val="20"/>
          <w:szCs w:val="20"/>
        </w:rPr>
        <w:t>FORMULARZ OFERTY</w:t>
      </w:r>
    </w:p>
    <w:p>
      <w:pPr>
        <w:pStyle w:val="Normal"/>
        <w:rPr>
          <w:rFonts w:ascii="Arial" w:hAnsi="Arial" w:cs="Arial"/>
          <w:i/>
          <w:i/>
          <w:strike/>
          <w:sz w:val="20"/>
          <w:szCs w:val="20"/>
        </w:rPr>
      </w:pPr>
      <w:r>
        <w:rPr>
          <w:rFonts w:cs="Arial" w:ascii="Arial" w:hAnsi="Arial"/>
          <w:sz w:val="20"/>
          <w:szCs w:val="20"/>
        </w:rPr>
        <w:tab/>
        <w:tab/>
        <w:tab/>
        <w:tab/>
        <w:tab/>
        <w:tab/>
      </w:r>
    </w:p>
    <w:p>
      <w:pPr>
        <w:pStyle w:val="Normal"/>
        <w:rPr>
          <w:rFonts w:ascii="Arial" w:hAnsi="Arial" w:cs="Arial"/>
          <w:b/>
          <w:b/>
          <w:sz w:val="20"/>
          <w:szCs w:val="20"/>
        </w:rPr>
      </w:pPr>
      <w:r>
        <w:rPr>
          <w:rFonts w:cs="Arial" w:ascii="Arial" w:hAnsi="Arial"/>
          <w:b/>
          <w:sz w:val="20"/>
          <w:szCs w:val="20"/>
        </w:rPr>
        <w:t xml:space="preserve">Wykonawca:  </w:t>
      </w: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t>
      </w:r>
    </w:p>
    <w:p>
      <w:pPr>
        <w:pStyle w:val="Normal"/>
        <w:rPr>
          <w:rFonts w:ascii="Arial" w:hAnsi="Arial" w:cs="Arial"/>
          <w:sz w:val="20"/>
          <w:szCs w:val="20"/>
        </w:rPr>
      </w:pPr>
      <w:r>
        <w:rPr>
          <w:rFonts w:cs="Arial" w:ascii="Arial" w:hAnsi="Arial"/>
          <w:sz w:val="20"/>
          <w:szCs w:val="20"/>
          <w:u w:val="single"/>
        </w:rPr>
        <w:t xml:space="preserve">reprezentowany przez:  </w:t>
      </w:r>
      <w:r>
        <w:rPr>
          <w:rFonts w:cs="Arial" w:ascii="Arial" w:hAnsi="Arial"/>
          <w:sz w:val="20"/>
          <w:szCs w:val="20"/>
        </w:rPr>
        <w:t xml:space="preserve"> …………………………………………………………………………………………</w:t>
      </w:r>
    </w:p>
    <w:p>
      <w:pPr>
        <w:pStyle w:val="Normal"/>
        <w:ind w:right="4395"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i/>
          <w:i/>
          <w:strike/>
          <w:sz w:val="20"/>
          <w:szCs w:val="20"/>
          <w:lang w:val="en-US"/>
        </w:rPr>
      </w:pPr>
      <w:r>
        <w:rPr>
          <w:rFonts w:cs="Arial" w:ascii="Arial" w:hAnsi="Arial"/>
          <w:sz w:val="20"/>
          <w:szCs w:val="20"/>
          <w:lang w:val="en-US"/>
        </w:rPr>
        <w:t>tel., fax, adres e-mail:    .............................................................................................</w:t>
      </w:r>
    </w:p>
    <w:p>
      <w:pPr>
        <w:pStyle w:val="Wcicietrecitekstu"/>
        <w:spacing w:lineRule="auto" w:line="276" w:before="0" w:after="0"/>
        <w:ind w:left="0" w:hanging="0"/>
        <w:jc w:val="center"/>
        <w:rPr>
          <w:rFonts w:ascii="Arial" w:hAnsi="Arial" w:cs="Arial"/>
          <w:sz w:val="20"/>
          <w:szCs w:val="20"/>
          <w:lang w:val="pl-PL"/>
        </w:rPr>
      </w:pPr>
      <w:r>
        <w:rPr>
          <w:rFonts w:cs="Arial" w:ascii="Arial" w:hAnsi="Arial"/>
          <w:sz w:val="20"/>
          <w:szCs w:val="20"/>
          <w:lang w:val="pl-PL"/>
        </w:rPr>
        <w:t>W</w:t>
      </w:r>
      <w:r>
        <w:rPr>
          <w:rFonts w:cs="Arial" w:ascii="Arial" w:hAnsi="Arial"/>
          <w:sz w:val="20"/>
          <w:szCs w:val="20"/>
        </w:rPr>
        <w:t xml:space="preserve"> odpowiedzi na ogłoszenie o przetargu nieograniczonym na</w:t>
      </w:r>
      <w:r>
        <w:rPr>
          <w:rFonts w:cs="Arial" w:ascii="Arial" w:hAnsi="Arial"/>
          <w:sz w:val="20"/>
          <w:szCs w:val="20"/>
          <w:lang w:val="pl-PL"/>
        </w:rPr>
        <w:t>:</w:t>
      </w:r>
    </w:p>
    <w:p>
      <w:pPr>
        <w:pStyle w:val="Normal"/>
        <w:spacing w:lineRule="auto" w:line="360" w:before="0" w:after="0"/>
        <w:jc w:val="center"/>
        <w:rPr/>
      </w:pPr>
      <w:r>
        <w:rPr>
          <w:rFonts w:cs="Arial" w:ascii="Arial" w:hAnsi="Arial"/>
          <w:b/>
          <w:sz w:val="24"/>
          <w:szCs w:val="24"/>
        </w:rPr>
        <w:t>Zakup autobusu dostosowanego do przewozu osób niepełnosprawnych</w:t>
      </w:r>
    </w:p>
    <w:p>
      <w:pPr>
        <w:pStyle w:val="Normal"/>
        <w:suppressAutoHyphens w:val="true"/>
        <w:jc w:val="center"/>
        <w:rPr>
          <w:rFonts w:ascii="Arial" w:hAnsi="Arial" w:cs="Arial"/>
          <w:b/>
          <w:b/>
          <w:sz w:val="20"/>
          <w:szCs w:val="20"/>
        </w:rPr>
      </w:pPr>
      <w:r>
        <w:rPr>
          <w:rFonts w:cs="Arial" w:ascii="Arial" w:hAnsi="Arial"/>
          <w:sz w:val="20"/>
          <w:szCs w:val="20"/>
        </w:rPr>
        <w:t>składamy niniejszą ofertę.</w:t>
      </w:r>
    </w:p>
    <w:p>
      <w:pPr>
        <w:pStyle w:val="Normal"/>
        <w:widowControl w:val="false"/>
        <w:numPr>
          <w:ilvl w:val="0"/>
          <w:numId w:val="20"/>
        </w:numPr>
        <w:spacing w:before="0" w:after="0"/>
        <w:jc w:val="both"/>
        <w:rPr>
          <w:rFonts w:ascii="Arial" w:hAnsi="Arial" w:cs="Arial"/>
          <w:sz w:val="20"/>
          <w:szCs w:val="20"/>
        </w:rPr>
      </w:pPr>
      <w:r>
        <w:rPr>
          <w:rFonts w:cs="Arial" w:ascii="Arial" w:hAnsi="Arial"/>
          <w:sz w:val="20"/>
          <w:szCs w:val="20"/>
        </w:rPr>
        <w:t>Oświadczamy, że zapoznaliśmy się ze specyfikacją istotnych warunków zamówienia i nie wnosimy do niej zastrzeżeń oraz zdobyliśmy konieczne informacje potrzebne do właściwego wykonania zamówienia.</w:t>
      </w:r>
    </w:p>
    <w:p>
      <w:pPr>
        <w:pStyle w:val="Normal"/>
        <w:widowControl w:val="false"/>
        <w:numPr>
          <w:ilvl w:val="0"/>
          <w:numId w:val="20"/>
        </w:numPr>
        <w:spacing w:before="0" w:after="0"/>
        <w:jc w:val="both"/>
        <w:rPr>
          <w:rFonts w:ascii="Arial" w:hAnsi="Arial" w:cs="Arial"/>
          <w:sz w:val="20"/>
          <w:szCs w:val="20"/>
        </w:rPr>
      </w:pPr>
      <w:r>
        <w:rPr>
          <w:rFonts w:cs="Arial" w:ascii="Arial" w:hAnsi="Arial"/>
          <w:sz w:val="20"/>
          <w:szCs w:val="20"/>
        </w:rPr>
        <w:t>Oferujemy wykonanie zamówienia w pełnym rzeczowym zakresie, zgodnie z opisem przedmiotu zamówienia / specyfikacją techniczną towaru</w:t>
      </w:r>
    </w:p>
    <w:p>
      <w:pPr>
        <w:pStyle w:val="Normal"/>
        <w:spacing w:lineRule="auto" w:line="240" w:before="0" w:after="0"/>
        <w:rPr>
          <w:rFonts w:ascii="Arial" w:hAnsi="Arial" w:cs="Arial"/>
          <w:b/>
          <w:b/>
          <w:sz w:val="28"/>
          <w:szCs w:val="28"/>
        </w:rPr>
      </w:pPr>
      <w:r>
        <w:rPr>
          <w:rFonts w:cs="Arial" w:ascii="Arial" w:hAnsi="Arial"/>
          <w:b/>
          <w:sz w:val="28"/>
          <w:szCs w:val="28"/>
        </w:rPr>
      </w:r>
    </w:p>
    <w:p>
      <w:pPr>
        <w:pStyle w:val="Normal"/>
        <w:spacing w:lineRule="auto" w:line="360" w:before="0" w:after="0"/>
        <w:rPr>
          <w:rFonts w:ascii="Arial" w:hAnsi="Arial" w:cs="Arial"/>
          <w:b/>
          <w:b/>
          <w:bCs/>
          <w:sz w:val="20"/>
          <w:szCs w:val="20"/>
        </w:rPr>
      </w:pPr>
      <w:r>
        <w:rPr>
          <w:rFonts w:cs="Arial" w:ascii="Arial" w:hAnsi="Arial"/>
          <w:b/>
          <w:bCs/>
          <w:sz w:val="20"/>
          <w:szCs w:val="20"/>
        </w:rPr>
        <w:t>za łączną cenę w wysokości</w:t>
      </w:r>
      <w:r>
        <w:rPr>
          <w:rFonts w:cs="Arial" w:ascii="Arial" w:hAnsi="Arial"/>
          <w:sz w:val="20"/>
          <w:szCs w:val="20"/>
        </w:rPr>
        <w:t xml:space="preserve">: </w:t>
      </w:r>
      <w:r>
        <w:rPr>
          <w:rFonts w:cs="Arial" w:ascii="Arial" w:hAnsi="Arial"/>
          <w:b/>
          <w:bCs/>
          <w:sz w:val="20"/>
          <w:szCs w:val="20"/>
        </w:rPr>
        <w:t>brutto ....................................................................................... zł</w:t>
      </w:r>
    </w:p>
    <w:p>
      <w:pPr>
        <w:pStyle w:val="Normal"/>
        <w:spacing w:lineRule="auto" w:line="360" w:before="0" w:after="0"/>
        <w:rPr>
          <w:rFonts w:ascii="Arial" w:hAnsi="Arial" w:cs="Arial"/>
          <w:i/>
          <w:i/>
          <w:iCs/>
          <w:sz w:val="20"/>
          <w:szCs w:val="20"/>
        </w:rPr>
      </w:pPr>
      <w:r>
        <w:rPr>
          <w:rFonts w:cs="Arial" w:ascii="Arial" w:hAnsi="Arial"/>
          <w:i/>
          <w:iCs/>
          <w:sz w:val="20"/>
          <w:szCs w:val="20"/>
        </w:rPr>
        <w:t>(słownie brutto: …………….......................................................................................................zł).</w:t>
      </w:r>
    </w:p>
    <w:p>
      <w:pPr>
        <w:pStyle w:val="Normal"/>
        <w:spacing w:lineRule="auto" w:line="360" w:before="0" w:after="0"/>
        <w:rPr>
          <w:rFonts w:ascii="Arial" w:hAnsi="Arial" w:cs="Arial"/>
          <w:sz w:val="20"/>
          <w:szCs w:val="20"/>
        </w:rPr>
      </w:pPr>
      <w:r>
        <w:rPr>
          <w:rFonts w:cs="Arial" w:ascii="Arial" w:hAnsi="Arial"/>
          <w:sz w:val="20"/>
          <w:szCs w:val="20"/>
        </w:rPr>
        <w:t>netto........................................................... zł</w:t>
      </w:r>
    </w:p>
    <w:p>
      <w:pPr>
        <w:pStyle w:val="Normal"/>
        <w:spacing w:lineRule="auto" w:line="360" w:before="0" w:after="0"/>
        <w:jc w:val="both"/>
        <w:rPr>
          <w:rFonts w:ascii="Arial" w:hAnsi="Arial" w:cs="Arial"/>
          <w:sz w:val="20"/>
          <w:szCs w:val="20"/>
        </w:rPr>
      </w:pPr>
      <w:r>
        <w:rPr>
          <w:rFonts w:cs="Arial" w:ascii="Arial" w:hAnsi="Arial"/>
          <w:sz w:val="20"/>
          <w:szCs w:val="20"/>
        </w:rPr>
        <w:t xml:space="preserve">podatek VAT ……… %, .......................................................... zł, </w:t>
      </w:r>
    </w:p>
    <w:p>
      <w:pPr>
        <w:pStyle w:val="Normal"/>
        <w:spacing w:lineRule="auto" w:line="360" w:before="0" w:after="0"/>
        <w:rPr>
          <w:rFonts w:ascii="Arial" w:hAnsi="Arial" w:cs="Arial"/>
          <w:b/>
          <w:b/>
          <w:bCs/>
          <w:sz w:val="20"/>
          <w:szCs w:val="20"/>
        </w:rPr>
      </w:pPr>
      <w:r>
        <w:rPr>
          <w:rFonts w:cs="Arial" w:ascii="Arial" w:hAnsi="Arial"/>
          <w:b/>
          <w:bCs/>
          <w:sz w:val="20"/>
          <w:szCs w:val="20"/>
        </w:rPr>
        <w:t>oraz  Oferuję/oferujemy:</w:t>
      </w:r>
    </w:p>
    <w:p>
      <w:pPr>
        <w:pStyle w:val="Normal"/>
        <w:spacing w:lineRule="auto" w:line="360" w:before="0" w:after="0"/>
        <w:rPr>
          <w:rFonts w:ascii="Arial" w:hAnsi="Arial" w:cs="Arial"/>
          <w:b/>
          <w:b/>
          <w:sz w:val="20"/>
          <w:szCs w:val="20"/>
        </w:rPr>
      </w:pPr>
      <w:r>
        <w:rPr>
          <w:rFonts w:cs="Arial" w:ascii="Arial" w:hAnsi="Arial"/>
          <w:sz w:val="20"/>
          <w:szCs w:val="20"/>
        </w:rPr>
        <w:t xml:space="preserve">Długość okresu gwarancji i rękojmi za wady na dostawy  </w:t>
      </w:r>
      <w:r>
        <w:rPr>
          <w:rFonts w:cs="Arial" w:ascii="Arial" w:hAnsi="Arial"/>
          <w:b/>
          <w:bCs/>
          <w:sz w:val="20"/>
          <w:szCs w:val="20"/>
        </w:rPr>
        <w:t>…………………….. miesięcy od dnia podpisania protokołu odbioru końcowego</w:t>
      </w:r>
    </w:p>
    <w:p>
      <w:pPr>
        <w:pStyle w:val="Wcicietrecitekstu"/>
        <w:numPr>
          <w:ilvl w:val="0"/>
          <w:numId w:val="20"/>
        </w:numPr>
        <w:spacing w:lineRule="auto" w:line="276" w:before="0" w:after="0"/>
        <w:jc w:val="both"/>
        <w:rPr/>
      </w:pPr>
      <w:r>
        <w:rPr>
          <w:rFonts w:cs="Arial" w:ascii="Arial" w:hAnsi="Arial"/>
          <w:sz w:val="20"/>
          <w:szCs w:val="20"/>
        </w:rPr>
        <w:t>Zobowiązujemy się zrealizować zamówienie w terminie zgodnym z SIWZ.</w:t>
      </w:r>
    </w:p>
    <w:p>
      <w:pPr>
        <w:pStyle w:val="Wcicietrecitekstu"/>
        <w:numPr>
          <w:ilvl w:val="0"/>
          <w:numId w:val="20"/>
        </w:numPr>
        <w:spacing w:lineRule="auto" w:line="276" w:before="0" w:after="0"/>
        <w:jc w:val="both"/>
        <w:rPr>
          <w:rFonts w:ascii="Arial" w:hAnsi="Arial" w:cs="Arial"/>
          <w:b/>
          <w:b/>
          <w:sz w:val="20"/>
          <w:szCs w:val="20"/>
        </w:rPr>
      </w:pPr>
      <w:r>
        <w:rPr>
          <w:rFonts w:cs="Arial" w:ascii="Arial" w:hAnsi="Arial"/>
          <w:sz w:val="20"/>
          <w:szCs w:val="20"/>
        </w:rPr>
        <w:t>Oświadczamy, że zawarty w specyfikacji istotnych warunków zamówienia projekt umowy został przez nas zaakceptowany i zobowiązujemy się w przypadku wybrania naszej oferty do zawarcia umowy na wymienionych w niej warunkach w miejscu i terminie wyznaczonym przez Zamawiającego.</w:t>
      </w:r>
    </w:p>
    <w:p>
      <w:pPr>
        <w:pStyle w:val="Wcicietrecitekstu"/>
        <w:numPr>
          <w:ilvl w:val="0"/>
          <w:numId w:val="20"/>
        </w:numPr>
        <w:spacing w:lineRule="auto" w:line="276" w:before="0" w:after="0"/>
        <w:jc w:val="both"/>
        <w:rPr>
          <w:rFonts w:ascii="Arial" w:hAnsi="Arial" w:cs="Arial"/>
          <w:b/>
          <w:b/>
          <w:sz w:val="20"/>
          <w:szCs w:val="20"/>
        </w:rPr>
      </w:pPr>
      <w:r>
        <w:rPr>
          <w:rFonts w:cs="Arial" w:ascii="Arial" w:hAnsi="Arial"/>
          <w:sz w:val="20"/>
          <w:szCs w:val="20"/>
        </w:rPr>
        <w:t>Uważamy się za związanych niniejszą ofertą przez okres 30 dni od upływu terminu do składania ofert.</w:t>
      </w:r>
    </w:p>
    <w:p>
      <w:pPr>
        <w:pStyle w:val="Wcicietrecitekstu"/>
        <w:numPr>
          <w:ilvl w:val="0"/>
          <w:numId w:val="20"/>
        </w:numPr>
        <w:spacing w:lineRule="auto" w:line="276" w:before="0" w:after="0"/>
        <w:rPr>
          <w:rFonts w:ascii="Arial" w:hAnsi="Arial" w:cs="Arial"/>
          <w:b/>
          <w:b/>
          <w:sz w:val="20"/>
          <w:szCs w:val="20"/>
        </w:rPr>
      </w:pPr>
      <w:r>
        <w:rPr>
          <w:rFonts w:cs="Arial" w:ascii="Arial" w:hAnsi="Arial"/>
          <w:sz w:val="20"/>
          <w:szCs w:val="20"/>
        </w:rPr>
        <w:t>Zamówienie powierzymy podwykonawcom w następującym zakresie:   ………………………………………………………………………….</w:t>
      </w:r>
    </w:p>
    <w:tbl>
      <w:tblPr>
        <w:tblStyle w:val="Tabela-Siatka"/>
        <w:tblW w:w="8960" w:type="dxa"/>
        <w:jc w:val="left"/>
        <w:tblInd w:w="0" w:type="dxa"/>
        <w:tblCellMar>
          <w:top w:w="0" w:type="dxa"/>
          <w:left w:w="158" w:type="dxa"/>
          <w:bottom w:w="0" w:type="dxa"/>
          <w:right w:w="108" w:type="dxa"/>
        </w:tblCellMar>
        <w:tblLook w:firstRow="1" w:noVBand="1" w:lastRow="0" w:firstColumn="1" w:lastColumn="0" w:noHBand="0" w:val="04a0"/>
      </w:tblPr>
      <w:tblGrid>
        <w:gridCol w:w="2263"/>
        <w:gridCol w:w="3686"/>
        <w:gridCol w:w="3011"/>
      </w:tblGrid>
      <w:tr>
        <w:trPr/>
        <w:tc>
          <w:tcPr>
            <w:tcW w:w="2263" w:type="dxa"/>
            <w:tcBorders>
              <w:top w:val="nil"/>
              <w:left w:val="nil"/>
              <w:bottom w:val="nil"/>
              <w:right w:val="nil"/>
              <w:insideH w:val="nil"/>
              <w:insideV w:val="nil"/>
            </w:tcBorders>
            <w:shd w:fill="auto" w:val="clear"/>
          </w:tcPr>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sz w:val="16"/>
                <w:szCs w:val="18"/>
              </w:rPr>
            </w:pPr>
            <w:r>
              <w:rPr>
                <w:rFonts w:cs="Arial"/>
                <w:i/>
                <w:sz w:val="16"/>
                <w:szCs w:val="18"/>
                <w:lang w:val="en-US"/>
              </w:rPr>
              <w:t>………………………………</w:t>
            </w:r>
            <w:r>
              <w:rPr>
                <w:rFonts w:cs="Arial"/>
                <w:i/>
                <w:sz w:val="16"/>
                <w:szCs w:val="18"/>
                <w:lang w:val="en-US"/>
              </w:rPr>
              <w:t>..</w:t>
            </w:r>
          </w:p>
          <w:p>
            <w:pPr>
              <w:pStyle w:val="FR1"/>
              <w:spacing w:lineRule="auto" w:line="240" w:before="0" w:after="0"/>
              <w:jc w:val="center"/>
              <w:rPr>
                <w:rFonts w:cs="Arial"/>
                <w:i/>
                <w:i/>
                <w:color w:val="FF0000"/>
                <w:sz w:val="18"/>
                <w:szCs w:val="18"/>
              </w:rPr>
            </w:pPr>
            <w:r>
              <w:rPr>
                <w:rFonts w:cs="Arial"/>
                <w:i/>
                <w:sz w:val="16"/>
                <w:szCs w:val="18"/>
                <w:lang w:val="en-US"/>
              </w:rPr>
              <w:t>(miejscowość, data)</w:t>
            </w:r>
          </w:p>
        </w:tc>
        <w:tc>
          <w:tcPr>
            <w:tcW w:w="3686" w:type="dxa"/>
            <w:tcBorders>
              <w:top w:val="nil"/>
              <w:left w:val="nil"/>
              <w:bottom w:val="nil"/>
              <w:right w:val="nil"/>
              <w:insideH w:val="nil"/>
              <w:insideV w:val="nil"/>
            </w:tcBorders>
            <w:shd w:fill="auto" w:val="clear"/>
          </w:tcPr>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rPr>
            </w:pPr>
            <w:r>
              <w:rPr>
                <w:rFonts w:cs="Arial"/>
                <w:i/>
                <w:sz w:val="16"/>
                <w:szCs w:val="18"/>
                <w:lang w:val="en-US"/>
              </w:rPr>
              <w:t>………………………………………………………</w:t>
            </w:r>
            <w:r>
              <w:rPr>
                <w:rFonts w:cs="Arial"/>
                <w:i/>
                <w:sz w:val="16"/>
                <w:szCs w:val="18"/>
                <w:lang w:val="en-US"/>
              </w:rPr>
              <w:t>.</w:t>
            </w:r>
          </w:p>
          <w:p>
            <w:pPr>
              <w:pStyle w:val="FR1"/>
              <w:spacing w:lineRule="auto" w:line="240" w:before="0" w:after="0"/>
              <w:jc w:val="center"/>
              <w:rPr>
                <w:rFonts w:cs="Arial"/>
                <w:i/>
                <w:i/>
                <w:color w:val="FF0000"/>
                <w:sz w:val="18"/>
                <w:szCs w:val="18"/>
              </w:rPr>
            </w:pPr>
            <w:r>
              <w:rPr>
                <w:rFonts w:cs="Arial"/>
                <w:i/>
                <w:sz w:val="16"/>
                <w:szCs w:val="16"/>
                <w:lang w:val="en-US"/>
              </w:rPr>
              <w:t>(pieczęć firmowa Wykonawcy)</w:t>
            </w:r>
            <w:r>
              <w:rPr>
                <w:rFonts w:cs="Arial"/>
                <w:i/>
                <w:sz w:val="16"/>
                <w:szCs w:val="18"/>
                <w:lang w:val="en-US"/>
              </w:rPr>
              <w:t>.</w:t>
            </w:r>
          </w:p>
        </w:tc>
        <w:tc>
          <w:tcPr>
            <w:tcW w:w="3011" w:type="dxa"/>
            <w:tcBorders>
              <w:top w:val="nil"/>
              <w:left w:val="nil"/>
              <w:bottom w:val="nil"/>
              <w:right w:val="nil"/>
              <w:insideH w:val="nil"/>
              <w:insideV w:val="nil"/>
            </w:tcBorders>
            <w:shd w:fill="auto" w:val="clear"/>
          </w:tcPr>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ind w:left="-84" w:firstLine="84"/>
              <w:jc w:val="center"/>
              <w:rPr>
                <w:rFonts w:cs="Arial"/>
                <w:i/>
                <w:i/>
                <w:sz w:val="16"/>
                <w:szCs w:val="18"/>
                <w:lang w:val="pl-PL"/>
              </w:rPr>
            </w:pPr>
            <w:r>
              <w:rPr>
                <w:rFonts w:cs="Arial"/>
                <w:i/>
                <w:sz w:val="16"/>
                <w:szCs w:val="18"/>
                <w:lang w:val="en-US"/>
              </w:rPr>
              <w:t xml:space="preserve">…………………………………………  </w:t>
            </w:r>
          </w:p>
          <w:p>
            <w:pPr>
              <w:pStyle w:val="FR1"/>
              <w:spacing w:lineRule="auto" w:line="240" w:before="0" w:after="0"/>
              <w:ind w:left="-84" w:firstLine="84"/>
              <w:jc w:val="center"/>
              <w:rPr>
                <w:rFonts w:cs="Arial"/>
                <w:i/>
                <w:i/>
                <w:color w:val="FF0000"/>
                <w:sz w:val="18"/>
                <w:szCs w:val="18"/>
                <w:lang w:val="pl-PL"/>
              </w:rPr>
            </w:pPr>
            <w:r>
              <w:rPr>
                <w:rFonts w:cs="Arial"/>
                <w:i/>
                <w:sz w:val="16"/>
                <w:szCs w:val="18"/>
                <w:lang w:val="en-US"/>
              </w:rPr>
              <w:t xml:space="preserve"> </w:t>
            </w:r>
            <w:r>
              <w:rPr>
                <w:rFonts w:cs="Arial"/>
                <w:i/>
                <w:sz w:val="16"/>
                <w:szCs w:val="18"/>
                <w:lang w:val="en-US"/>
              </w:rPr>
              <w:t>(podpis, pieczątka imienna osoby upoważnionej do składania oświadczeń woli w imieniu Wykonawcy)</w:t>
            </w:r>
          </w:p>
        </w:tc>
      </w:tr>
    </w:tbl>
    <w:p>
      <w:pPr>
        <w:pStyle w:val="FR1"/>
        <w:spacing w:before="0" w:after="200"/>
        <w:ind w:left="360" w:hanging="0"/>
        <w:jc w:val="left"/>
        <w:rPr>
          <w:rFonts w:cs="Arial"/>
          <w:i/>
          <w:i/>
          <w:sz w:val="16"/>
          <w:szCs w:val="16"/>
        </w:rPr>
      </w:pPr>
      <w:r>
        <w:rPr>
          <w:rFonts w:cs="Arial"/>
          <w:i/>
          <w:sz w:val="18"/>
          <w:szCs w:val="18"/>
        </w:rPr>
        <w:t>*</w:t>
      </w:r>
      <w:r>
        <w:rPr>
          <w:rFonts w:cs="Arial"/>
          <w:i/>
          <w:sz w:val="16"/>
          <w:szCs w:val="16"/>
        </w:rPr>
        <w:t>niepotrzebne skreślić</w:t>
      </w:r>
    </w:p>
    <w:p>
      <w:pPr>
        <w:pStyle w:val="FR1"/>
        <w:spacing w:before="0" w:after="200"/>
        <w:ind w:left="360" w:hanging="0"/>
        <w:jc w:val="left"/>
        <w:rPr>
          <w:rFonts w:cs="Arial"/>
          <w:sz w:val="16"/>
          <w:szCs w:val="18"/>
        </w:rPr>
      </w:pPr>
      <w:r>
        <w:rPr>
          <w:rFonts w:cs="Arial"/>
          <w:sz w:val="16"/>
          <w:szCs w:val="18"/>
        </w:rPr>
      </w:r>
    </w:p>
    <w:p>
      <w:pPr>
        <w:pStyle w:val="Normal"/>
        <w:rPr>
          <w:rFonts w:ascii="Arial" w:hAnsi="Arial" w:eastAsia="Times New Roman" w:cs="Arial"/>
          <w:sz w:val="16"/>
          <w:szCs w:val="18"/>
          <w:lang w:eastAsia="ar-SA"/>
        </w:rPr>
      </w:pPr>
      <w:r>
        <w:rPr>
          <w:rFonts w:eastAsia="Times New Roman" w:cs="Arial" w:ascii="Arial" w:hAnsi="Arial"/>
          <w:sz w:val="16"/>
          <w:szCs w:val="18"/>
          <w:lang w:eastAsia="ar-SA"/>
        </w:rPr>
      </w:r>
      <w:r>
        <w:br w:type="page"/>
      </w:r>
    </w:p>
    <w:p>
      <w:pPr>
        <w:pStyle w:val="Normal"/>
        <w:numPr>
          <w:ilvl w:val="0"/>
          <w:numId w:val="0"/>
        </w:numPr>
        <w:spacing w:lineRule="auto" w:line="360" w:before="0" w:after="0"/>
        <w:jc w:val="right"/>
        <w:outlineLvl w:val="0"/>
        <w:rPr>
          <w:rFonts w:ascii="Arial" w:hAnsi="Arial" w:cs="Arial"/>
          <w:i/>
          <w:i/>
          <w:sz w:val="18"/>
          <w:szCs w:val="18"/>
        </w:rPr>
      </w:pPr>
      <w:r>
        <w:rPr>
          <w:rFonts w:cs="Arial" w:ascii="Arial" w:hAnsi="Arial"/>
          <w:i/>
          <w:sz w:val="18"/>
          <w:szCs w:val="18"/>
        </w:rPr>
        <w:t>Załącznik Nr 4 do SIWZ</w:t>
      </w:r>
    </w:p>
    <w:p>
      <w:pPr>
        <w:pStyle w:val="Tretekstu"/>
        <w:numPr>
          <w:ilvl w:val="0"/>
          <w:numId w:val="0"/>
        </w:numPr>
        <w:spacing w:lineRule="auto" w:line="360" w:before="0" w:after="0"/>
        <w:outlineLvl w:val="0"/>
        <w:rPr>
          <w:rFonts w:ascii="Arial" w:hAnsi="Arial" w:cs="Arial"/>
          <w:b/>
          <w:b/>
          <w:sz w:val="18"/>
          <w:szCs w:val="18"/>
        </w:rPr>
      </w:pPr>
      <w:r>
        <w:rPr>
          <w:rFonts w:cs="Arial" w:ascii="Arial" w:hAnsi="Arial"/>
          <w:b/>
          <w:sz w:val="18"/>
          <w:szCs w:val="18"/>
        </w:rPr>
      </w:r>
    </w:p>
    <w:p>
      <w:pPr>
        <w:pStyle w:val="Normal"/>
        <w:spacing w:lineRule="auto" w:line="360" w:before="0" w:after="0"/>
        <w:rPr>
          <w:rFonts w:ascii="Arial" w:hAnsi="Arial" w:cs="Arial"/>
          <w:b/>
          <w:b/>
          <w:sz w:val="20"/>
          <w:szCs w:val="20"/>
        </w:rPr>
      </w:pPr>
      <w:r>
        <w:rPr>
          <w:rFonts w:cs="Arial" w:ascii="Arial" w:hAnsi="Arial"/>
          <w:b/>
          <w:sz w:val="20"/>
          <w:szCs w:val="20"/>
        </w:rPr>
      </w:r>
    </w:p>
    <w:p>
      <w:pPr>
        <w:pStyle w:val="Normal"/>
        <w:spacing w:lineRule="auto" w:line="360"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lineRule="auto" w:line="360" w:before="0" w:after="0"/>
        <w:rPr>
          <w:rFonts w:ascii="Arial" w:hAnsi="Arial" w:cs="Arial"/>
          <w:i/>
          <w:i/>
          <w:sz w:val="16"/>
          <w:szCs w:val="16"/>
        </w:rPr>
      </w:pPr>
      <w:r>
        <w:rPr>
          <w:rFonts w:cs="Arial" w:ascii="Arial" w:hAnsi="Arial"/>
          <w:i/>
          <w:sz w:val="16"/>
          <w:szCs w:val="16"/>
        </w:rPr>
        <w:t>(pełna nazwa/firma, adres )</w:t>
      </w:r>
    </w:p>
    <w:p>
      <w:pPr>
        <w:pStyle w:val="Normal"/>
        <w:spacing w:lineRule="auto" w:line="360"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lineRule="auto" w:line="360"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lineRule="auto" w:line="360" w:before="0" w:after="0"/>
        <w:jc w:val="center"/>
        <w:rPr>
          <w:rFonts w:ascii="Arial" w:hAnsi="Arial" w:cs="Arial"/>
          <w:b/>
          <w:b/>
          <w:sz w:val="24"/>
          <w:szCs w:val="24"/>
        </w:rPr>
      </w:pPr>
      <w:r>
        <w:rPr>
          <w:rFonts w:cs="Arial" w:ascii="Arial" w:hAnsi="Arial"/>
          <w:b/>
          <w:sz w:val="24"/>
          <w:szCs w:val="24"/>
        </w:rPr>
        <w:t xml:space="preserve">Oświadczenie wykonawcy </w:t>
      </w:r>
    </w:p>
    <w:p>
      <w:pPr>
        <w:pStyle w:val="Normal"/>
        <w:spacing w:lineRule="auto" w:line="360" w:before="0" w:after="0"/>
        <w:jc w:val="center"/>
        <w:rPr>
          <w:rFonts w:ascii="Arial" w:hAnsi="Arial" w:cs="Arial"/>
          <w:sz w:val="16"/>
          <w:szCs w:val="16"/>
        </w:rPr>
      </w:pPr>
      <w:r>
        <w:rPr>
          <w:rFonts w:cs="Arial" w:ascii="Arial" w:hAnsi="Arial"/>
          <w:sz w:val="16"/>
          <w:szCs w:val="16"/>
        </w:rPr>
        <w:t>na podstawie art. 25a ust. 1 ustawy z dnia 29 stycznia 2004 r. Prawo zamówień publicznych (dalej jako: ustawa Pzp)</w:t>
      </w:r>
    </w:p>
    <w:p>
      <w:pPr>
        <w:pStyle w:val="Normal"/>
        <w:spacing w:lineRule="auto" w:line="360" w:before="0" w:after="0"/>
        <w:jc w:val="center"/>
        <w:rPr>
          <w:rFonts w:ascii="Arial" w:hAnsi="Arial" w:cs="Arial"/>
          <w:b/>
          <w:b/>
          <w:sz w:val="16"/>
          <w:szCs w:val="16"/>
          <w:u w:val="single"/>
        </w:rPr>
      </w:pPr>
      <w:r>
        <w:rPr>
          <w:rFonts w:cs="Arial" w:ascii="Arial" w:hAnsi="Arial"/>
          <w:b/>
          <w:sz w:val="16"/>
          <w:szCs w:val="16"/>
          <w:u w:val="single"/>
        </w:rPr>
        <w:t>DOTYCZĄCE PRZESŁANEK WYKLUCZENIA Z POSTĘPOWANIA</w:t>
      </w:r>
    </w:p>
    <w:p>
      <w:pPr>
        <w:pStyle w:val="Normal"/>
        <w:spacing w:lineRule="auto" w:line="360" w:before="0" w:after="0"/>
        <w:jc w:val="center"/>
        <w:rPr>
          <w:rFonts w:ascii="Arial" w:hAnsi="Arial" w:cs="Arial"/>
          <w:b/>
          <w:b/>
          <w:sz w:val="16"/>
          <w:szCs w:val="16"/>
          <w:u w:val="single"/>
        </w:rPr>
      </w:pPr>
      <w:r>
        <w:rPr>
          <w:rFonts w:cs="Arial" w:ascii="Arial" w:hAnsi="Arial"/>
          <w:b/>
          <w:sz w:val="16"/>
          <w:szCs w:val="16"/>
          <w:u w:val="single"/>
        </w:rPr>
      </w:r>
    </w:p>
    <w:p>
      <w:pPr>
        <w:pStyle w:val="Normal"/>
        <w:numPr>
          <w:ilvl w:val="0"/>
          <w:numId w:val="0"/>
        </w:numPr>
        <w:spacing w:lineRule="auto" w:line="360"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lineRule="auto" w:line="360" w:before="0" w:after="0"/>
        <w:jc w:val="both"/>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b/>
          <w:b/>
          <w:sz w:val="16"/>
          <w:szCs w:val="16"/>
        </w:rPr>
      </w:pPr>
      <w:r>
        <w:rPr>
          <w:rFonts w:cs="Arial" w:ascii="Arial" w:hAnsi="Arial"/>
          <w:b/>
          <w:sz w:val="16"/>
          <w:szCs w:val="16"/>
        </w:rPr>
        <w:t>I. OŚWIADCZENIA DOTYCZĄCE WYKONAWCY:</w:t>
      </w:r>
    </w:p>
    <w:p>
      <w:pPr>
        <w:pStyle w:val="ListParagraph"/>
        <w:spacing w:lineRule="auto" w:line="360" w:before="0" w:after="0"/>
        <w:ind w:left="0" w:hanging="0"/>
        <w:contextualSpacing/>
        <w:jc w:val="both"/>
        <w:rPr>
          <w:rFonts w:ascii="Arial" w:hAnsi="Arial" w:cs="Arial"/>
          <w:sz w:val="16"/>
          <w:szCs w:val="16"/>
        </w:rPr>
      </w:pPr>
      <w:r>
        <w:rPr>
          <w:rFonts w:cs="Arial" w:ascii="Arial" w:hAnsi="Arial"/>
          <w:sz w:val="16"/>
          <w:szCs w:val="16"/>
        </w:rPr>
      </w:r>
    </w:p>
    <w:p>
      <w:pPr>
        <w:pStyle w:val="ListParagraph"/>
        <w:numPr>
          <w:ilvl w:val="0"/>
          <w:numId w:val="22"/>
        </w:numPr>
        <w:spacing w:lineRule="auto" w:line="360" w:before="0" w:after="0"/>
        <w:ind w:left="0" w:hanging="0"/>
        <w:contextualSpacing/>
        <w:rPr>
          <w:rFonts w:ascii="Arial" w:hAnsi="Arial" w:cs="Arial"/>
          <w:sz w:val="16"/>
          <w:szCs w:val="16"/>
        </w:rPr>
      </w:pPr>
      <w:r>
        <w:rPr>
          <w:rFonts w:cs="Arial" w:ascii="Arial" w:hAnsi="Arial"/>
          <w:sz w:val="16"/>
          <w:szCs w:val="16"/>
        </w:rPr>
        <w:t>Oświadczam, że nie podlegam wykluczeniu z postępowania na podstawie art. 24 ust. 1 pkt 12-22 ustawy Pzp.</w:t>
      </w:r>
    </w:p>
    <w:p>
      <w:pPr>
        <w:pStyle w:val="ListParagraph"/>
        <w:numPr>
          <w:ilvl w:val="0"/>
          <w:numId w:val="22"/>
        </w:numPr>
        <w:spacing w:lineRule="auto" w:line="360" w:before="0" w:after="0"/>
        <w:ind w:left="0" w:hanging="0"/>
        <w:contextualSpacing/>
        <w:rPr>
          <w:rFonts w:ascii="Arial" w:hAnsi="Arial" w:cs="Arial"/>
          <w:sz w:val="16"/>
          <w:szCs w:val="16"/>
        </w:rPr>
      </w:pPr>
      <w:r>
        <w:rPr>
          <w:rFonts w:cs="Arial" w:ascii="Arial" w:hAnsi="Arial"/>
          <w:sz w:val="16"/>
          <w:szCs w:val="16"/>
        </w:rPr>
        <w:t>Oświadczam, że nie podlegam wykluczeniu z postępowania na podstawie art. 24 ust. 5 pkt 1 i 4 ustawy Pzp  .</w:t>
      </w:r>
    </w:p>
    <w:p>
      <w:pPr>
        <w:pStyle w:val="Normal"/>
        <w:spacing w:lineRule="auto" w:line="360" w:before="0" w:after="0"/>
        <w:jc w:val="both"/>
        <w:rPr>
          <w:rFonts w:ascii="Arial" w:hAnsi="Arial" w:cs="Arial"/>
          <w:i/>
          <w:i/>
          <w:sz w:val="16"/>
          <w:szCs w:val="16"/>
        </w:rPr>
      </w:pPr>
      <w:r>
        <w:rPr>
          <w:rFonts w:cs="Arial" w:ascii="Arial" w:hAnsi="Arial"/>
          <w:sz w:val="16"/>
          <w:szCs w:val="16"/>
        </w:rPr>
        <w:t xml:space="preserve">                            </w:t>
      </w:r>
    </w:p>
    <w:p>
      <w:pPr>
        <w:pStyle w:val="Normal"/>
        <w:spacing w:lineRule="auto" w:line="360" w:before="0" w:after="0"/>
        <w:jc w:val="both"/>
        <w:rPr>
          <w:rFonts w:ascii="Arial" w:hAnsi="Arial" w:cs="Arial"/>
          <w:sz w:val="16"/>
          <w:szCs w:val="16"/>
        </w:rPr>
      </w:pPr>
      <w:r>
        <w:rPr>
          <w:rFonts w:cs="Arial" w:ascii="Arial" w:hAnsi="Arial"/>
          <w:sz w:val="16"/>
          <w:szCs w:val="16"/>
        </w:rPr>
        <w:t xml:space="preserve">Oświadczam, że zachodzą w stosunku do mnie podstawy wykluczenia z postępowania na podstawie art.* ………………. ustawy Pzp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16"/>
          <w:szCs w:val="16"/>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i/>
          <w:i/>
          <w:sz w:val="16"/>
          <w:szCs w:val="16"/>
        </w:rPr>
      </w:pPr>
      <w:r>
        <w:rPr>
          <w:rFonts w:cs="Arial" w:ascii="Arial" w:hAnsi="Arial"/>
          <w:sz w:val="16"/>
          <w:szCs w:val="16"/>
        </w:rPr>
        <w:tab/>
        <w:tab/>
        <w:tab/>
        <w:t xml:space="preserve"> </w:t>
      </w:r>
    </w:p>
    <w:p>
      <w:pPr>
        <w:pStyle w:val="Normal"/>
        <w:spacing w:lineRule="auto" w:line="360" w:before="0" w:after="0"/>
        <w:rPr>
          <w:rFonts w:ascii="Arial" w:hAnsi="Arial" w:cs="Arial"/>
          <w:b/>
          <w:b/>
          <w:sz w:val="16"/>
          <w:szCs w:val="16"/>
        </w:rPr>
      </w:pPr>
      <w:r>
        <w:rPr>
          <w:rFonts w:cs="Arial" w:ascii="Arial" w:hAnsi="Arial"/>
          <w:b/>
          <w:sz w:val="16"/>
          <w:szCs w:val="16"/>
        </w:rPr>
        <w:t>II. OŚWIADCZENIE DOTYCZĄCE PODMIOTU, NA KTÓREGO ZASOBY POWOŁUJE SIĘ WYKONAWCA:</w:t>
      </w:r>
    </w:p>
    <w:p>
      <w:pPr>
        <w:pStyle w:val="Normal"/>
        <w:spacing w:lineRule="auto" w:line="360" w:before="0" w:after="0"/>
        <w:rPr>
          <w:rFonts w:ascii="Arial" w:hAnsi="Arial" w:cs="Arial"/>
          <w:i/>
          <w:i/>
          <w:sz w:val="16"/>
          <w:szCs w:val="16"/>
        </w:rPr>
      </w:pPr>
      <w:r>
        <w:rPr>
          <w:rFonts w:cs="Arial" w:ascii="Arial" w:hAnsi="Arial"/>
          <w:sz w:val="16"/>
          <w:szCs w:val="16"/>
        </w:rPr>
        <w:t xml:space="preserve">Oświadczam, że następujący/e podmiot/y, na którego/ych zasoby powołuję się w niniejszym postępowaniu, tj.: *…………………………………………………………………….……………………… </w:t>
      </w:r>
      <w:r>
        <w:rPr>
          <w:rFonts w:cs="Arial" w:ascii="Arial" w:hAnsi="Arial"/>
          <w:i/>
          <w:sz w:val="16"/>
          <w:szCs w:val="16"/>
        </w:rPr>
        <w:t xml:space="preserve">(podać pełną nazwę/firmę, adres, a także w zależności od podmiotu: NIP/PESEL, KRS/CEiDG)  </w:t>
      </w:r>
      <w:r>
        <w:rPr>
          <w:rFonts w:cs="Arial" w:ascii="Arial" w:hAnsi="Arial"/>
          <w:sz w:val="16"/>
          <w:szCs w:val="16"/>
        </w:rPr>
        <w:t>nie podlega/ją wykluczeniu z postępowania o udzielenie zamówienia.</w:t>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rPr>
          <w:rFonts w:ascii="Arial" w:hAnsi="Arial" w:cs="Arial"/>
          <w:b/>
          <w:b/>
          <w:sz w:val="16"/>
          <w:szCs w:val="16"/>
        </w:rPr>
      </w:pPr>
      <w:r>
        <w:rPr>
          <w:rFonts w:cs="Arial" w:ascii="Arial" w:hAnsi="Arial"/>
          <w:b/>
          <w:sz w:val="16"/>
          <w:szCs w:val="16"/>
        </w:rPr>
        <w:t>III. OŚWIADCZENIE DOTYCZĄCE PODWYKONAWCY NIEBĘDĄCEGO PODMIOTEM, NA KTÓREGO ZASOBY POWOŁUJE SIĘ WYKONAWCA:</w:t>
      </w:r>
    </w:p>
    <w:p>
      <w:pPr>
        <w:pStyle w:val="Normal"/>
        <w:spacing w:lineRule="auto" w:line="360" w:before="0" w:after="0"/>
        <w:jc w:val="both"/>
        <w:rPr>
          <w:rFonts w:ascii="Arial" w:hAnsi="Arial" w:cs="Arial"/>
          <w:b/>
          <w:b/>
          <w:sz w:val="16"/>
          <w:szCs w:val="16"/>
        </w:rPr>
      </w:pPr>
      <w:r>
        <w:rPr>
          <w:rFonts w:cs="Arial" w:ascii="Arial" w:hAnsi="Arial"/>
          <w:b/>
          <w:sz w:val="16"/>
          <w:szCs w:val="16"/>
        </w:rPr>
      </w:r>
    </w:p>
    <w:p>
      <w:pPr>
        <w:pStyle w:val="Normal"/>
        <w:spacing w:lineRule="auto" w:line="360" w:before="0" w:after="0"/>
        <w:rPr>
          <w:rFonts w:ascii="Arial" w:hAnsi="Arial" w:cs="Arial"/>
          <w:sz w:val="16"/>
          <w:szCs w:val="16"/>
        </w:rPr>
      </w:pPr>
      <w:r>
        <w:rPr>
          <w:rFonts w:cs="Arial" w:ascii="Arial" w:hAnsi="Arial"/>
          <w:sz w:val="16"/>
          <w:szCs w:val="16"/>
        </w:rPr>
        <w:t xml:space="preserve">Oświadczam, że następujący/e podmiot/y, będący/e podwykonawcą/ami: * …………………………………………………………………… </w:t>
      </w:r>
      <w:r>
        <w:rPr>
          <w:rFonts w:cs="Arial" w:ascii="Arial" w:hAnsi="Arial"/>
          <w:i/>
          <w:sz w:val="16"/>
          <w:szCs w:val="16"/>
        </w:rPr>
        <w:t>(podać pełną nazwę/firmę, adres, a także w zależności od podmiotu: NIP/PESEL, KRS/CEiDG)</w:t>
      </w:r>
      <w:r>
        <w:rPr>
          <w:rFonts w:cs="Arial" w:ascii="Arial" w:hAnsi="Arial"/>
          <w:sz w:val="16"/>
          <w:szCs w:val="16"/>
        </w:rPr>
        <w:t>, nie podlega/ą wykluczeniu z postępowania o udzielenie zamówienia.</w:t>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5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Tretekstu"/>
        <w:numPr>
          <w:ilvl w:val="0"/>
          <w:numId w:val="0"/>
        </w:numPr>
        <w:spacing w:lineRule="auto" w:line="360" w:before="0" w:after="0"/>
        <w:jc w:val="center"/>
        <w:outlineLvl w:val="0"/>
        <w:rPr>
          <w:rFonts w:ascii="Arial" w:hAnsi="Arial" w:cs="Arial"/>
          <w:b/>
          <w:b/>
          <w:sz w:val="16"/>
          <w:szCs w:val="16"/>
        </w:rPr>
      </w:pPr>
      <w:r>
        <w:rPr>
          <w:rFonts w:cs="Arial" w:ascii="Arial" w:hAnsi="Arial"/>
          <w:b/>
          <w:sz w:val="16"/>
          <w:szCs w:val="16"/>
        </w:rPr>
      </w:r>
    </w:p>
    <w:p>
      <w:pPr>
        <w:pStyle w:val="Tretekstu"/>
        <w:numPr>
          <w:ilvl w:val="0"/>
          <w:numId w:val="0"/>
        </w:numPr>
        <w:spacing w:lineRule="auto" w:line="360" w:before="0" w:after="0"/>
        <w:jc w:val="center"/>
        <w:outlineLvl w:val="0"/>
        <w:rPr>
          <w:rFonts w:ascii="Arial" w:hAnsi="Arial" w:cs="Arial"/>
          <w:b/>
          <w:b/>
          <w:sz w:val="16"/>
          <w:szCs w:val="16"/>
        </w:rPr>
      </w:pPr>
      <w:r>
        <w:rPr>
          <w:rFonts w:cs="Arial" w:ascii="Arial" w:hAnsi="Arial"/>
          <w:b/>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t>* Jeśli nie dotyczy należy wpisać „nie dotyczy”</w:t>
      </w:r>
      <w:r>
        <w:br w:type="page"/>
      </w:r>
    </w:p>
    <w:p>
      <w:pPr>
        <w:pStyle w:val="Normal"/>
        <w:numPr>
          <w:ilvl w:val="0"/>
          <w:numId w:val="0"/>
        </w:numPr>
        <w:spacing w:before="0" w:after="0"/>
        <w:jc w:val="right"/>
        <w:outlineLvl w:val="0"/>
        <w:rPr>
          <w:rFonts w:ascii="Calibri" w:hAnsi="Calibri" w:cs="Arial"/>
          <w:i/>
          <w:i/>
          <w:sz w:val="20"/>
          <w:szCs w:val="20"/>
        </w:rPr>
      </w:pPr>
      <w:r>
        <w:rPr>
          <w:rFonts w:cs="Arial"/>
          <w:i/>
          <w:sz w:val="20"/>
          <w:szCs w:val="20"/>
        </w:rPr>
        <w:t>Załącznik Nr 5 do SIWZ</w:t>
      </w:r>
    </w:p>
    <w:p>
      <w:pPr>
        <w:pStyle w:val="Tretekstu"/>
        <w:numPr>
          <w:ilvl w:val="0"/>
          <w:numId w:val="0"/>
        </w:numPr>
        <w:spacing w:lineRule="auto" w:line="276" w:before="0" w:after="0"/>
        <w:outlineLvl w:val="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before="0" w:after="0"/>
        <w:rPr>
          <w:rFonts w:ascii="Arial" w:hAnsi="Arial" w:cs="Arial"/>
          <w:i/>
          <w:i/>
          <w:sz w:val="16"/>
          <w:szCs w:val="16"/>
        </w:rPr>
      </w:pPr>
      <w:r>
        <w:rPr>
          <w:rFonts w:cs="Arial" w:ascii="Arial" w:hAnsi="Arial"/>
          <w:i/>
          <w:sz w:val="16"/>
          <w:szCs w:val="16"/>
        </w:rPr>
        <w:t>(pełna nazwa/firma, adres )</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jc w:val="center"/>
        <w:rPr>
          <w:rFonts w:ascii="Arial" w:hAnsi="Arial" w:cs="Arial"/>
          <w:sz w:val="16"/>
          <w:szCs w:val="16"/>
        </w:rPr>
      </w:pPr>
      <w:r>
        <w:rPr>
          <w:rFonts w:cs="Arial" w:ascii="Arial" w:hAnsi="Arial"/>
          <w:sz w:val="16"/>
          <w:szCs w:val="16"/>
        </w:rPr>
        <w:t xml:space="preserve">Oświadczenie wykonawcy </w:t>
      </w:r>
    </w:p>
    <w:p>
      <w:pPr>
        <w:pStyle w:val="Normal"/>
        <w:spacing w:before="0" w:after="0"/>
        <w:jc w:val="center"/>
        <w:rPr>
          <w:rFonts w:ascii="Arial" w:hAnsi="Arial" w:cs="Arial"/>
          <w:sz w:val="16"/>
          <w:szCs w:val="16"/>
        </w:rPr>
      </w:pPr>
      <w:r>
        <w:rPr>
          <w:rFonts w:cs="Arial" w:ascii="Arial" w:hAnsi="Arial"/>
          <w:sz w:val="16"/>
          <w:szCs w:val="16"/>
        </w:rPr>
        <w:t xml:space="preserve">na podstawie art. 25a ust. 1 ustawy z dnia 29 stycznia 2004 r. Prawo zamówień publicznych (dalej jako: ustawa Pzp), </w:t>
      </w:r>
    </w:p>
    <w:p>
      <w:pPr>
        <w:pStyle w:val="Normal"/>
        <w:spacing w:before="0" w:after="0"/>
        <w:jc w:val="center"/>
        <w:rPr>
          <w:rFonts w:ascii="Arial" w:hAnsi="Arial" w:cs="Arial"/>
          <w:b/>
          <w:b/>
          <w:sz w:val="16"/>
          <w:szCs w:val="16"/>
          <w:u w:val="single"/>
        </w:rPr>
      </w:pPr>
      <w:r>
        <w:rPr>
          <w:rFonts w:cs="Arial" w:ascii="Arial" w:hAnsi="Arial"/>
          <w:b/>
          <w:sz w:val="16"/>
          <w:szCs w:val="16"/>
          <w:u w:val="single"/>
        </w:rPr>
        <w:t>DOTYCZĄCE SPEŁNIANIA WARUNKÓW UDZIAŁU W POSTĘPOWANIU</w:t>
      </w:r>
    </w:p>
    <w:p>
      <w:pPr>
        <w:pStyle w:val="Normal"/>
        <w:spacing w:before="0" w:after="0"/>
        <w:jc w:val="center"/>
        <w:rPr>
          <w:rFonts w:ascii="Arial" w:hAnsi="Arial" w:cs="Arial"/>
          <w:b/>
          <w:b/>
          <w:sz w:val="16"/>
          <w:szCs w:val="16"/>
          <w:u w:val="single"/>
        </w:rPr>
      </w:pPr>
      <w:r>
        <w:rPr>
          <w:rFonts w:cs="Arial" w:ascii="Arial" w:hAnsi="Arial"/>
          <w:b/>
          <w:sz w:val="16"/>
          <w:szCs w:val="16"/>
          <w:u w:val="single"/>
        </w:rPr>
      </w:r>
    </w:p>
    <w:p>
      <w:pPr>
        <w:pStyle w:val="Normal"/>
        <w:spacing w:before="0" w:after="0"/>
        <w:jc w:val="center"/>
        <w:rPr>
          <w:rFonts w:ascii="Arial" w:hAnsi="Arial" w:cs="Arial"/>
          <w:sz w:val="16"/>
          <w:szCs w:val="16"/>
        </w:rPr>
      </w:pPr>
      <w:r>
        <w:rPr>
          <w:rFonts w:cs="Arial" w:ascii="Arial" w:hAnsi="Arial"/>
          <w:sz w:val="16"/>
          <w:szCs w:val="16"/>
        </w:rPr>
      </w:r>
    </w:p>
    <w:p>
      <w:pPr>
        <w:pStyle w:val="Normal"/>
        <w:numPr>
          <w:ilvl w:val="0"/>
          <w:numId w:val="0"/>
        </w:numPr>
        <w:spacing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before="0" w:after="0"/>
        <w:jc w:val="both"/>
        <w:rPr>
          <w:rFonts w:ascii="Arial" w:hAnsi="Arial" w:cs="Arial"/>
          <w:sz w:val="16"/>
          <w:szCs w:val="16"/>
        </w:rPr>
      </w:pPr>
      <w:r>
        <w:rPr>
          <w:rFonts w:cs="Arial" w:ascii="Arial" w:hAnsi="Arial"/>
          <w:sz w:val="16"/>
          <w:szCs w:val="16"/>
        </w:rPr>
      </w:r>
    </w:p>
    <w:p>
      <w:pPr>
        <w:pStyle w:val="Normal"/>
        <w:spacing w:before="0" w:after="0"/>
        <w:rPr>
          <w:rFonts w:ascii="Arial" w:hAnsi="Arial" w:cs="Arial"/>
          <w:b/>
          <w:b/>
          <w:sz w:val="16"/>
          <w:szCs w:val="16"/>
        </w:rPr>
      </w:pPr>
      <w:r>
        <w:rPr>
          <w:rFonts w:cs="Arial" w:ascii="Arial" w:hAnsi="Arial"/>
          <w:b/>
          <w:sz w:val="16"/>
          <w:szCs w:val="16"/>
        </w:rPr>
        <w:t>I. INFORMACJA DOTYCZĄCA WYKONAWCY:</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Oświadczam, że spełniam warunki udziału w postępowaniu określone przez zamawiającego w  Specyfikacji Istotnych Warunków Zamówienia.</w:t>
      </w:r>
    </w:p>
    <w:p>
      <w:pPr>
        <w:pStyle w:val="Normal"/>
        <w:spacing w:before="0" w:after="0"/>
        <w:jc w:val="both"/>
        <w:rPr>
          <w:rFonts w:ascii="Arial" w:hAnsi="Arial" w:cs="Arial"/>
          <w:i/>
          <w:i/>
          <w:sz w:val="16"/>
          <w:szCs w:val="16"/>
        </w:rPr>
      </w:pPr>
      <w:r>
        <w:rPr>
          <w:rFonts w:cs="Arial" w:ascii="Arial" w:hAnsi="Arial"/>
          <w:i/>
          <w:sz w:val="16"/>
          <w:szCs w:val="16"/>
        </w:rPr>
      </w:r>
    </w:p>
    <w:p>
      <w:pPr>
        <w:pStyle w:val="Normal"/>
        <w:spacing w:before="0" w:after="0"/>
        <w:jc w:val="both"/>
        <w:rPr>
          <w:rFonts w:ascii="Arial" w:hAnsi="Arial" w:cs="Arial"/>
          <w:i/>
          <w:i/>
          <w:sz w:val="16"/>
          <w:szCs w:val="16"/>
        </w:rPr>
      </w:pPr>
      <w:r>
        <w:rPr>
          <w:rFonts w:cs="Arial" w:ascii="Arial" w:hAnsi="Arial"/>
          <w:i/>
          <w:sz w:val="16"/>
          <w:szCs w:val="16"/>
        </w:rPr>
      </w:r>
    </w:p>
    <w:p>
      <w:pPr>
        <w:pStyle w:val="Normal"/>
        <w:spacing w:before="0" w:after="0"/>
        <w:rPr>
          <w:rFonts w:ascii="Arial" w:hAnsi="Arial" w:cs="Arial"/>
          <w:b/>
          <w:b/>
          <w:sz w:val="16"/>
          <w:szCs w:val="16"/>
        </w:rPr>
      </w:pPr>
      <w:r>
        <w:rPr>
          <w:rFonts w:cs="Arial" w:ascii="Arial" w:hAnsi="Arial"/>
          <w:b/>
          <w:sz w:val="16"/>
          <w:szCs w:val="16"/>
        </w:rPr>
        <w:t xml:space="preserve">II. INFORMACJA W ZWIĄZKU Z POLEGANIEM NA ZASOBACH INNYCH PODMIOTÓW: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Oświadczam, że w celu wykazania spełniania warunków udziału w niniejszym postępowaniu, określonych przez zamawiającego w Specyfikacji Istotnych Warunków Zamówienia, polegam na zasobach następującego/ych podmiotu/ów: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w następującym zakresie: …………………………………………</w:t>
      </w:r>
    </w:p>
    <w:p>
      <w:pPr>
        <w:pStyle w:val="Normal"/>
        <w:spacing w:before="0" w:after="0"/>
        <w:rPr>
          <w:rFonts w:ascii="Arial" w:hAnsi="Arial" w:cs="Arial"/>
          <w:i/>
          <w:i/>
          <w:sz w:val="16"/>
          <w:szCs w:val="16"/>
        </w:rPr>
      </w:pPr>
      <w:r>
        <w:rPr>
          <w:rFonts w:cs="Arial" w:ascii="Arial" w:hAnsi="Arial"/>
          <w:i/>
          <w:sz w:val="16"/>
          <w:szCs w:val="16"/>
        </w:rPr>
        <w:t xml:space="preserve">(wskazać podmiot i określić odpowiedni zakres dla wskazanego podmiotu). </w:t>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5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t>* Jeśli nie dotyczy należy wpisać „nie dotyczy”</w:t>
      </w:r>
    </w:p>
    <w:p>
      <w:pPr>
        <w:pStyle w:val="Normal"/>
        <w:spacing w:lineRule="auto" w:line="360"/>
        <w:ind w:left="5664" w:firstLine="708"/>
        <w:jc w:val="both"/>
        <w:rPr>
          <w:rFonts w:ascii="Calibri" w:hAnsi="Calibri" w:cs="Arial"/>
          <w:i/>
          <w:i/>
          <w:sz w:val="20"/>
          <w:szCs w:val="20"/>
        </w:rPr>
      </w:pPr>
      <w:r>
        <w:rPr>
          <w:rFonts w:cs="Arial"/>
          <w:i/>
          <w:sz w:val="20"/>
          <w:szCs w:val="20"/>
        </w:rPr>
      </w:r>
    </w:p>
    <w:p>
      <w:pPr>
        <w:pStyle w:val="Normal"/>
        <w:rPr>
          <w:rFonts w:ascii="Arial" w:hAnsi="Arial" w:eastAsia="SimSun" w:cs="Arial"/>
          <w:i/>
          <w:i/>
          <w:kern w:val="2"/>
          <w:sz w:val="16"/>
          <w:szCs w:val="16"/>
          <w:lang w:eastAsia="zh-CN" w:bidi="hi-IN"/>
        </w:rPr>
      </w:pPr>
      <w:r>
        <w:rPr>
          <w:rFonts w:eastAsia="SimSun" w:cs="Arial" w:ascii="Arial" w:hAnsi="Arial"/>
          <w:i/>
          <w:kern w:val="2"/>
          <w:sz w:val="16"/>
          <w:szCs w:val="16"/>
          <w:lang w:eastAsia="zh-CN" w:bidi="hi-IN"/>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Normal"/>
        <w:rPr>
          <w:rFonts w:ascii="Arial" w:hAnsi="Arial" w:cs="Arial"/>
          <w:i/>
          <w:i/>
          <w:sz w:val="20"/>
          <w:szCs w:val="20"/>
        </w:rPr>
      </w:pPr>
      <w:r>
        <w:rPr>
          <w:rFonts w:cs="Arial" w:ascii="Arial" w:hAnsi="Arial"/>
          <w:i/>
          <w:sz w:val="20"/>
          <w:szCs w:val="20"/>
        </w:rPr>
      </w:r>
      <w:r>
        <w:br w:type="page"/>
      </w:r>
    </w:p>
    <w:p>
      <w:pPr>
        <w:pStyle w:val="Normal"/>
        <w:spacing w:before="0" w:after="0"/>
        <w:jc w:val="right"/>
        <w:rPr>
          <w:rFonts w:ascii="Arial" w:hAnsi="Arial" w:cs="Arial"/>
          <w:i/>
          <w:i/>
          <w:sz w:val="20"/>
          <w:szCs w:val="20"/>
        </w:rPr>
      </w:pPr>
      <w:r>
        <w:rPr>
          <w:rFonts w:cs="Arial" w:ascii="Arial" w:hAnsi="Arial"/>
          <w:i/>
          <w:sz w:val="20"/>
          <w:szCs w:val="20"/>
        </w:rPr>
        <w:t>Załącznik nr 6 do SIWZ</w:t>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before="0" w:after="0"/>
        <w:rPr>
          <w:rFonts w:ascii="Arial" w:hAnsi="Arial" w:cs="Arial"/>
          <w:i/>
          <w:i/>
          <w:sz w:val="16"/>
          <w:szCs w:val="16"/>
        </w:rPr>
      </w:pPr>
      <w:r>
        <w:rPr>
          <w:rFonts w:cs="Arial" w:ascii="Arial" w:hAnsi="Arial"/>
          <w:i/>
          <w:sz w:val="16"/>
          <w:szCs w:val="16"/>
        </w:rPr>
        <w:t>(pełna nazwa/firma, adres )</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i/>
          <w:i/>
          <w:sz w:val="16"/>
          <w:szCs w:val="16"/>
        </w:rPr>
      </w:pPr>
      <w:r>
        <w:rPr>
          <w:rFonts w:cs="Arial" w:ascii="Arial" w:hAnsi="Arial"/>
          <w:i/>
          <w:sz w:val="16"/>
          <w:szCs w:val="16"/>
        </w:rPr>
      </w:r>
    </w:p>
    <w:p>
      <w:pPr>
        <w:pStyle w:val="Normal"/>
        <w:numPr>
          <w:ilvl w:val="0"/>
          <w:numId w:val="0"/>
        </w:numPr>
        <w:spacing w:before="0" w:after="0"/>
        <w:jc w:val="center"/>
        <w:outlineLvl w:val="0"/>
        <w:rPr>
          <w:rFonts w:ascii="Arial" w:hAnsi="Arial" w:cs="Arial"/>
          <w:bCs/>
          <w:sz w:val="16"/>
          <w:szCs w:val="16"/>
        </w:rPr>
      </w:pPr>
      <w:r>
        <w:rPr>
          <w:rFonts w:cs="Arial" w:ascii="Arial" w:hAnsi="Arial"/>
          <w:bCs/>
          <w:sz w:val="16"/>
          <w:szCs w:val="16"/>
        </w:rPr>
        <w:t>Informacja wykonawcy</w:t>
      </w:r>
    </w:p>
    <w:p>
      <w:pPr>
        <w:pStyle w:val="Normal"/>
        <w:spacing w:before="0" w:after="0"/>
        <w:jc w:val="center"/>
        <w:rPr>
          <w:rFonts w:ascii="Arial" w:hAnsi="Arial" w:cs="Arial"/>
          <w:b/>
          <w:b/>
          <w:bCs/>
          <w:sz w:val="16"/>
          <w:szCs w:val="16"/>
        </w:rPr>
      </w:pPr>
      <w:r>
        <w:rPr>
          <w:rFonts w:cs="Arial" w:ascii="Arial" w:hAnsi="Arial"/>
          <w:bCs/>
          <w:sz w:val="16"/>
          <w:szCs w:val="16"/>
        </w:rPr>
        <w:t>na podstawie art. 24 ust. 1 pkt 23</w:t>
      </w:r>
      <w:r>
        <w:rPr>
          <w:rFonts w:cs="Arial" w:ascii="Arial" w:hAnsi="Arial"/>
          <w:b/>
          <w:bCs/>
          <w:sz w:val="16"/>
          <w:szCs w:val="16"/>
        </w:rPr>
        <w:t xml:space="preserve"> </w:t>
      </w:r>
      <w:r>
        <w:rPr>
          <w:rFonts w:cs="Arial" w:ascii="Arial" w:hAnsi="Arial"/>
          <w:sz w:val="16"/>
          <w:szCs w:val="16"/>
        </w:rPr>
        <w:t>ustawy z dnia 29 stycznia 2004 r. Prawo zamówień publicznych (dalej jako: ustawa Pzp),</w:t>
      </w:r>
    </w:p>
    <w:p>
      <w:pPr>
        <w:pStyle w:val="Normal"/>
        <w:spacing w:before="0" w:after="0"/>
        <w:jc w:val="center"/>
        <w:rPr>
          <w:rFonts w:ascii="Arial" w:hAnsi="Arial" w:cs="Arial"/>
          <w:b/>
          <w:b/>
          <w:bCs/>
          <w:sz w:val="16"/>
          <w:szCs w:val="16"/>
        </w:rPr>
      </w:pPr>
      <w:r>
        <w:rPr>
          <w:rFonts w:cs="Arial" w:ascii="Arial" w:hAnsi="Arial"/>
          <w:b/>
          <w:bCs/>
          <w:sz w:val="16"/>
          <w:szCs w:val="16"/>
        </w:rPr>
        <w:t>DOTYCZĄCA PRZYNALEŻNOŚCI DO GRUPY KAPITAŁOWEJ</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numPr>
          <w:ilvl w:val="0"/>
          <w:numId w:val="0"/>
        </w:numPr>
        <w:spacing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before="0" w:after="0"/>
        <w:jc w:val="center"/>
        <w:rPr>
          <w:rFonts w:ascii="Arial" w:hAnsi="Arial" w:cs="Arial"/>
          <w:sz w:val="16"/>
          <w:szCs w:val="16"/>
        </w:rPr>
      </w:pPr>
      <w:r>
        <w:rPr>
          <w:rFonts w:cs="Arial" w:ascii="Arial" w:hAnsi="Arial"/>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pacing w:before="0" w:after="0"/>
        <w:rPr>
          <w:rFonts w:ascii="Arial" w:hAnsi="Arial" w:eastAsia="Arial" w:cs="Arial"/>
          <w:bCs/>
          <w:sz w:val="16"/>
          <w:szCs w:val="16"/>
        </w:rPr>
      </w:pPr>
      <w:r>
        <mc:AlternateContent>
          <mc:Choice Requires="wps">
            <w:drawing>
              <wp:anchor behindDoc="0" distT="0" distB="0" distL="89535" distR="89535" simplePos="0" locked="0" layoutInCell="1" allowOverlap="1" relativeHeight="3">
                <wp:simplePos x="0" y="0"/>
                <wp:positionH relativeFrom="column">
                  <wp:posOffset>75565</wp:posOffset>
                </wp:positionH>
                <wp:positionV relativeFrom="paragraph">
                  <wp:posOffset>635</wp:posOffset>
                </wp:positionV>
                <wp:extent cx="156210" cy="299720"/>
                <wp:effectExtent l="0" t="0" r="0" b="0"/>
                <wp:wrapSquare wrapText="bothSides"/>
                <wp:docPr id="4" name="Ramka1"/>
                <a:graphic xmlns:a="http://schemas.openxmlformats.org/drawingml/2006/main">
                  <a:graphicData uri="http://schemas.microsoft.com/office/word/2010/wordprocessingShape">
                    <wps:wsp>
                      <wps:cNvSpPr/>
                      <wps:spPr>
                        <a:xfrm>
                          <a:off x="0" y="0"/>
                          <a:ext cx="155520" cy="299160"/>
                        </a:xfrm>
                        <a:prstGeom prst="rect">
                          <a:avLst/>
                        </a:prstGeom>
                        <a:noFill/>
                        <a:ln>
                          <a:noFill/>
                        </a:ln>
                      </wps:spPr>
                      <wps:style>
                        <a:lnRef idx="0"/>
                        <a:fillRef idx="0"/>
                        <a:effectRef idx="0"/>
                        <a:fontRef idx="minor"/>
                      </wps:style>
                      <wps:txb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wps:txbx>
                      <wps:bodyPr lIns="0" rIns="0" tIns="0" bIns="0">
                        <a:spAutoFit/>
                      </wps:bodyPr>
                    </wps:wsp>
                  </a:graphicData>
                </a:graphic>
              </wp:anchor>
            </w:drawing>
          </mc:Choice>
          <mc:Fallback>
            <w:pict>
              <v:rect id="shape_0" ID="Ramka1" stroked="f" style="position:absolute;margin-left:5.95pt;margin-top:0.05pt;width:12.2pt;height:23.5pt">
                <w10:wrap type="none"/>
                <v:fill o:detectmouseclick="t" on="false"/>
                <v:stroke color="#3465a4" joinstyle="round" endcap="flat"/>
                <v:textbo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v:textbox>
              </v:rect>
            </w:pict>
          </mc:Fallback>
        </mc:AlternateContent>
      </w:r>
      <w:r>
        <w:rPr>
          <w:rFonts w:cs="Arial" w:ascii="Arial" w:hAnsi="Arial"/>
          <w:b/>
          <w:bCs/>
          <w:sz w:val="16"/>
          <w:szCs w:val="16"/>
        </w:rPr>
        <w:t xml:space="preserve">* NIE NALEŻĘ </w:t>
      </w:r>
      <w:r>
        <w:rPr>
          <w:rFonts w:eastAsia="Arial" w:cs="Arial" w:ascii="Arial" w:hAnsi="Arial"/>
          <w:bCs/>
          <w:sz w:val="16"/>
          <w:szCs w:val="16"/>
        </w:rPr>
        <w:t>do grupy kapitałowej **, o której mowa w art. 24 ust. 1 pkt 23 ustawy Pzp</w:t>
      </w:r>
    </w:p>
    <w:p>
      <w:pPr>
        <w:pStyle w:val="Normal"/>
        <w:spacing w:before="0" w:after="0"/>
        <w:rPr>
          <w:rFonts w:ascii="Arial" w:hAnsi="Arial" w:cs="Arial"/>
          <w:sz w:val="16"/>
          <w:szCs w:val="16"/>
        </w:rPr>
      </w:pPr>
      <w:r>
        <w:rPr>
          <w:rFonts w:cs="Arial" w:ascii="Arial" w:hAnsi="Arial"/>
          <w:sz w:val="16"/>
          <w:szCs w:val="16"/>
        </w:rPr>
        <w:t xml:space="preserve"> </w:t>
      </w:r>
    </w:p>
    <w:p>
      <w:pPr>
        <w:pStyle w:val="Normal"/>
        <w:spacing w:before="0" w:after="0"/>
        <w:jc w:val="center"/>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sz w:val="16"/>
          <w:szCs w:val="16"/>
        </w:rPr>
      </w:pPr>
      <w:r>
        <mc:AlternateContent>
          <mc:Choice Requires="wps">
            <w:drawing>
              <wp:anchor behindDoc="0" distT="0" distB="0" distL="89535" distR="89535" simplePos="0" locked="0" layoutInCell="1" allowOverlap="1" relativeHeight="4">
                <wp:simplePos x="0" y="0"/>
                <wp:positionH relativeFrom="column">
                  <wp:posOffset>75565</wp:posOffset>
                </wp:positionH>
                <wp:positionV relativeFrom="paragraph">
                  <wp:posOffset>635</wp:posOffset>
                </wp:positionV>
                <wp:extent cx="156210" cy="299720"/>
                <wp:effectExtent l="0" t="0" r="0" b="0"/>
                <wp:wrapSquare wrapText="bothSides"/>
                <wp:docPr id="6" name="Ramka2"/>
                <a:graphic xmlns:a="http://schemas.openxmlformats.org/drawingml/2006/main">
                  <a:graphicData uri="http://schemas.microsoft.com/office/word/2010/wordprocessingShape">
                    <wps:wsp>
                      <wps:cNvSpPr/>
                      <wps:spPr>
                        <a:xfrm>
                          <a:off x="0" y="0"/>
                          <a:ext cx="155520" cy="299160"/>
                        </a:xfrm>
                        <a:prstGeom prst="rect">
                          <a:avLst/>
                        </a:prstGeom>
                        <a:noFill/>
                        <a:ln>
                          <a:noFill/>
                        </a:ln>
                      </wps:spPr>
                      <wps:style>
                        <a:lnRef idx="0"/>
                        <a:fillRef idx="0"/>
                        <a:effectRef idx="0"/>
                        <a:fontRef idx="minor"/>
                      </wps:style>
                      <wps:txb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wps:txbx>
                      <wps:bodyPr lIns="0" rIns="0" tIns="0" bIns="0">
                        <a:spAutoFit/>
                      </wps:bodyPr>
                    </wps:wsp>
                  </a:graphicData>
                </a:graphic>
              </wp:anchor>
            </w:drawing>
          </mc:Choice>
          <mc:Fallback>
            <w:pict>
              <v:rect id="shape_0" ID="Ramka2" stroked="f" style="position:absolute;margin-left:5.95pt;margin-top:0.05pt;width:12.2pt;height:23.5pt">
                <w10:wrap type="none"/>
                <v:fill o:detectmouseclick="t" on="false"/>
                <v:stroke color="#3465a4" joinstyle="round" endcap="flat"/>
                <v:textbo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v:textbox>
              </v:rect>
            </w:pict>
          </mc:Fallback>
        </mc:AlternateContent>
      </w:r>
      <w:r>
        <w:rPr>
          <w:rFonts w:cs="Arial" w:ascii="Arial" w:hAnsi="Arial"/>
          <w:b/>
          <w:bCs/>
          <w:sz w:val="16"/>
          <w:szCs w:val="16"/>
        </w:rPr>
        <w:t xml:space="preserve">* NALEŻĘ </w:t>
      </w:r>
      <w:r>
        <w:rPr>
          <w:rFonts w:eastAsia="Arial" w:cs="Arial" w:ascii="Arial" w:hAnsi="Arial"/>
          <w:bCs/>
          <w:sz w:val="16"/>
          <w:szCs w:val="16"/>
        </w:rPr>
        <w:t>do grupy kapitałowej **, o której mowa w art. 24 ust. 1 pkt 23 ustawy Pzp</w:t>
      </w:r>
    </w:p>
    <w:p>
      <w:pPr>
        <w:pStyle w:val="Normal"/>
        <w:spacing w:before="0" w:after="0"/>
        <w:rPr>
          <w:rFonts w:ascii="Arial" w:hAnsi="Arial" w:cs="Arial"/>
          <w:b/>
          <w:b/>
          <w:bCs/>
          <w:sz w:val="16"/>
          <w:szCs w:val="16"/>
        </w:rPr>
      </w:pPr>
      <w:r>
        <w:rPr>
          <w:rFonts w:cs="Arial" w:ascii="Arial" w:hAnsi="Arial"/>
          <w:b/>
          <w:bCs/>
          <w:sz w:val="16"/>
          <w:szCs w:val="16"/>
        </w:rPr>
      </w:r>
    </w:p>
    <w:p>
      <w:pPr>
        <w:pStyle w:val="Normal"/>
        <w:numPr>
          <w:ilvl w:val="0"/>
          <w:numId w:val="0"/>
        </w:numPr>
        <w:spacing w:before="0" w:after="0"/>
        <w:jc w:val="center"/>
        <w:outlineLvl w:val="0"/>
        <w:rPr>
          <w:rFonts w:ascii="Arial" w:hAnsi="Arial" w:eastAsia="Arial" w:cs="Arial"/>
          <w:bCs/>
          <w:sz w:val="16"/>
          <w:szCs w:val="16"/>
        </w:rPr>
      </w:pPr>
      <w:r>
        <w:rPr>
          <w:rFonts w:cs="Arial" w:ascii="Arial" w:hAnsi="Arial"/>
          <w:sz w:val="16"/>
          <w:szCs w:val="16"/>
        </w:rPr>
        <w:t>Lista podmiotów należących do tej samej grupy kapitałowej</w:t>
      </w:r>
      <w:r>
        <w:rPr>
          <w:rFonts w:eastAsia="Arial" w:cs="Arial" w:ascii="Arial" w:hAnsi="Arial"/>
          <w:bCs/>
          <w:sz w:val="16"/>
          <w:szCs w:val="16"/>
        </w:rPr>
        <w:t>,</w:t>
      </w:r>
    </w:p>
    <w:p>
      <w:pPr>
        <w:pStyle w:val="Normal"/>
        <w:spacing w:before="0" w:after="0"/>
        <w:jc w:val="center"/>
        <w:rPr>
          <w:rFonts w:ascii="Arial" w:hAnsi="Arial" w:cs="Arial"/>
          <w:b/>
          <w:b/>
          <w:sz w:val="16"/>
          <w:szCs w:val="16"/>
        </w:rPr>
      </w:pPr>
      <w:r>
        <w:rPr>
          <w:rFonts w:cs="Arial" w:ascii="Arial" w:hAnsi="Arial"/>
          <w:b/>
          <w:sz w:val="16"/>
          <w:szCs w:val="16"/>
        </w:rPr>
      </w:r>
    </w:p>
    <w:tbl>
      <w:tblPr>
        <w:tblW w:w="7810"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38"/>
        <w:gridCol w:w="7371"/>
      </w:tblGrid>
      <w:tr>
        <w:trPr>
          <w:trHeight w:val="179" w:hRule="atLeast"/>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Arial" w:hAnsi="Arial" w:cs="Arial"/>
                <w:sz w:val="16"/>
                <w:szCs w:val="16"/>
              </w:rPr>
            </w:pPr>
            <w:r>
              <w:rPr>
                <w:rFonts w:cs="Arial" w:ascii="Arial" w:hAnsi="Arial"/>
                <w:sz w:val="16"/>
                <w:szCs w:val="16"/>
              </w:rPr>
              <w:t>Lp.</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Arial" w:hAnsi="Arial" w:cs="Arial"/>
                <w:i/>
                <w:i/>
                <w:sz w:val="16"/>
                <w:szCs w:val="16"/>
              </w:rPr>
            </w:pPr>
            <w:r>
              <w:rPr>
                <w:rFonts w:cs="Arial" w:ascii="Arial" w:hAnsi="Arial"/>
                <w:i/>
                <w:sz w:val="16"/>
                <w:szCs w:val="16"/>
              </w:rPr>
              <w:t xml:space="preserve">Nazwa i adres podmiotu </w:t>
            </w:r>
          </w:p>
        </w:tc>
      </w:tr>
      <w:tr>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Arial" w:hAnsi="Arial" w:cs="Arial"/>
                <w:sz w:val="16"/>
                <w:szCs w:val="16"/>
              </w:rPr>
            </w:pPr>
            <w:r>
              <w:rPr>
                <w:rFonts w:cs="Arial" w:ascii="Arial" w:hAnsi="Arial"/>
                <w:sz w:val="16"/>
                <w:szCs w:val="16"/>
              </w:rPr>
              <w:t>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Arial" w:hAnsi="Arial" w:cs="Arial"/>
                <w:sz w:val="16"/>
                <w:szCs w:val="16"/>
              </w:rPr>
            </w:pPr>
            <w:r>
              <w:rPr>
                <w:rFonts w:cs="Arial" w:ascii="Arial" w:hAnsi="Arial"/>
                <w:sz w:val="16"/>
                <w:szCs w:val="16"/>
              </w:rPr>
            </w:r>
          </w:p>
        </w:tc>
      </w:tr>
      <w:tr>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Arial" w:hAnsi="Arial" w:cs="Arial"/>
                <w:sz w:val="16"/>
                <w:szCs w:val="16"/>
              </w:rPr>
            </w:pPr>
            <w:r>
              <w:rPr>
                <w:rFonts w:cs="Arial" w:ascii="Arial" w:hAnsi="Arial"/>
                <w:sz w:val="16"/>
                <w:szCs w:val="16"/>
              </w:rPr>
              <w:t>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Arial" w:hAnsi="Arial" w:cs="Arial"/>
                <w:sz w:val="16"/>
                <w:szCs w:val="16"/>
              </w:rPr>
            </w:pPr>
            <w:r>
              <w:rPr>
                <w:rFonts w:cs="Arial" w:ascii="Arial" w:hAnsi="Arial"/>
                <w:sz w:val="16"/>
                <w:szCs w:val="16"/>
              </w:rPr>
            </w:r>
          </w:p>
        </w:tc>
      </w:tr>
    </w:tbl>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5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Normal"/>
        <w:spacing w:before="0" w:after="0"/>
        <w:rPr>
          <w:rFonts w:ascii="Arial" w:hAnsi="Arial" w:cs="Arial"/>
          <w:sz w:val="16"/>
          <w:szCs w:val="16"/>
        </w:rPr>
      </w:pPr>
      <w:r>
        <w:rPr>
          <w:rFonts w:cs="Arial" w:ascii="Arial" w:hAnsi="Arial"/>
          <w:sz w:val="16"/>
          <w:szCs w:val="16"/>
        </w:rPr>
        <w:tab/>
        <w:tab/>
        <w:tab/>
        <w:tab/>
        <w:tab/>
        <w:tab/>
        <w:tab/>
        <w:tab/>
        <w:tab/>
        <w:tab/>
        <w:tab/>
        <w:tab/>
        <w:tab/>
      </w:r>
    </w:p>
    <w:p>
      <w:pPr>
        <w:pStyle w:val="Normal"/>
        <w:spacing w:before="0" w:after="0"/>
        <w:rPr>
          <w:rFonts w:ascii="Arial" w:hAnsi="Arial" w:cs="Arial"/>
          <w:i/>
          <w:i/>
          <w:sz w:val="16"/>
          <w:szCs w:val="16"/>
        </w:rPr>
      </w:pPr>
      <w:r>
        <w:rPr>
          <w:rFonts w:cs="Arial" w:ascii="Arial" w:hAnsi="Arial"/>
          <w:i/>
          <w:sz w:val="16"/>
          <w:szCs w:val="16"/>
        </w:rPr>
        <w:tab/>
        <w:tab/>
        <w:tab/>
        <w:tab/>
        <w:tab/>
        <w:tab/>
        <w:tab/>
        <w:tab/>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i/>
          <w:i/>
          <w:sz w:val="16"/>
          <w:szCs w:val="16"/>
        </w:rPr>
      </w:pPr>
      <w:r>
        <w:rPr>
          <w:rFonts w:cs="Arial" w:ascii="Arial" w:hAnsi="Arial"/>
          <w:b/>
          <w:i/>
          <w:sz w:val="16"/>
          <w:szCs w:val="16"/>
        </w:rPr>
        <w:t xml:space="preserve">* </w:t>
      </w:r>
      <w:r>
        <w:rPr>
          <w:rFonts w:cs="Arial" w:ascii="Arial" w:hAnsi="Arial"/>
          <w:i/>
          <w:sz w:val="16"/>
          <w:szCs w:val="16"/>
        </w:rPr>
        <w:t>Należy właściwe zaznaczyć (</w:t>
      </w:r>
      <w:r>
        <w:rPr>
          <w:rFonts w:cs="Arial" w:ascii="Arial" w:hAnsi="Arial"/>
          <w:b/>
          <w:i/>
          <w:sz w:val="16"/>
          <w:szCs w:val="16"/>
        </w:rPr>
        <w:t>X</w:t>
      </w:r>
      <w:r>
        <w:rPr>
          <w:rFonts w:cs="Arial" w:ascii="Arial" w:hAnsi="Arial"/>
          <w:i/>
          <w:sz w:val="16"/>
          <w:szCs w:val="16"/>
        </w:rPr>
        <w:t xml:space="preserve">) </w:t>
      </w:r>
    </w:p>
    <w:p>
      <w:pPr>
        <w:pStyle w:val="Normal"/>
        <w:widowControl w:val="false"/>
        <w:spacing w:before="0" w:after="0"/>
        <w:rPr>
          <w:rFonts w:ascii="Arial" w:hAnsi="Arial" w:cs="Arial"/>
          <w:i/>
          <w:i/>
          <w:sz w:val="16"/>
          <w:szCs w:val="16"/>
        </w:rPr>
      </w:pPr>
      <w:r>
        <w:rPr>
          <w:rFonts w:cs="Arial" w:ascii="Arial" w:hAnsi="Arial"/>
          <w:b/>
          <w:bCs/>
          <w:i/>
          <w:sz w:val="16"/>
          <w:szCs w:val="16"/>
        </w:rPr>
        <w:t xml:space="preserve">** Grupa kapitałowa </w:t>
      </w:r>
      <w:r>
        <w:rPr>
          <w:rFonts w:cs="Arial" w:ascii="Arial" w:hAnsi="Arial"/>
          <w:bCs/>
          <w:i/>
          <w:sz w:val="16"/>
          <w:szCs w:val="16"/>
        </w:rPr>
        <w:t>w rozumieniu art. 4 pkt 14) ustawy z dnia 16.02.2007r. o ochronie konkurencji i konsumentów (Dz. U. z 2007r. Nr 50, poz. 331, z pó</w:t>
      </w:r>
      <w:r>
        <w:rPr>
          <w:rFonts w:cs="Arial" w:ascii="Arial" w:hAnsi="Arial"/>
          <w:i/>
          <w:sz w:val="16"/>
          <w:szCs w:val="16"/>
        </w:rPr>
        <w:t>źn. zm.</w:t>
      </w:r>
      <w:r>
        <w:rPr>
          <w:rFonts w:cs="Arial" w:ascii="Arial" w:hAnsi="Arial"/>
          <w:bCs/>
          <w:i/>
          <w:sz w:val="16"/>
          <w:szCs w:val="16"/>
        </w:rPr>
        <w:t>).</w:t>
      </w:r>
    </w:p>
    <w:p>
      <w:pPr>
        <w:pStyle w:val="Normal"/>
        <w:spacing w:lineRule="auto" w:line="360" w:before="0" w:after="0"/>
        <w:rPr/>
      </w:pPr>
      <w:r>
        <w:rPr/>
      </w:r>
    </w:p>
    <w:sectPr>
      <w:headerReference w:type="default" r:id="rId15"/>
      <w:footerReference w:type="default" r:id="rId16"/>
      <w:type w:val="nextPage"/>
      <w:pgSz w:w="11906" w:h="16838"/>
      <w:pgMar w:left="1417" w:right="1274" w:header="0" w:top="1140" w:footer="164" w:bottom="105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ArialNarrow">
    <w:charset w:val="ee"/>
    <w:family w:val="roman"/>
    <w:pitch w:val="variable"/>
  </w:font>
  <w:font w:name="Liberation Sans">
    <w:altName w:val="Arial"/>
    <w:charset w:val="ee"/>
    <w:family w:val="roman"/>
    <w:pitch w:val="variable"/>
  </w:font>
  <w:font w:name="Myriad Pro">
    <w:charset w:val="ee"/>
    <w:family w:val="roman"/>
    <w:pitch w:val="variable"/>
  </w:font>
  <w:font w:name="Cambria-Bold">
    <w:charset w:val="ee"/>
    <w:family w:val="roman"/>
    <w:pitch w:val="variable"/>
  </w:font>
  <w:font w:name="ArialNarrow-Bold">
    <w:charset w:val="ee"/>
    <w:family w:val="roman"/>
    <w:pitch w:val="variable"/>
  </w:font>
  <w:font w:name="ArialNarrow-Italic">
    <w:charset w:val="ee"/>
    <w:family w:val="roman"/>
    <w:pitch w:val="variable"/>
  </w:font>
  <w:font w:name="ArialNarrow-BoldItalic">
    <w:charset w:val="ee"/>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2871888"/>
    </w:sdtPr>
    <w:sdtContent>
      <w:p>
        <w:pPr>
          <w:pStyle w:val="Stopka"/>
          <w:jc w:val="center"/>
          <w:rPr/>
        </w:pPr>
        <w:r>
          <w:rPr/>
          <w:t xml:space="preserve">                      </w:t>
        </w:r>
        <w:r>
          <w:rPr>
            <w:sz w:val="18"/>
          </w:rPr>
          <w:t xml:space="preserve">Strona </w:t>
        </w:r>
        <w:r>
          <w:rPr>
            <w:sz w:val="18"/>
          </w:rPr>
          <w:fldChar w:fldCharType="begin"/>
        </w:r>
        <w:r>
          <w:rPr>
            <w:sz w:val="18"/>
          </w:rPr>
          <w:instrText> PAGE </w:instrText>
        </w:r>
        <w:r>
          <w:rPr>
            <w:sz w:val="18"/>
          </w:rPr>
          <w:fldChar w:fldCharType="separate"/>
        </w:r>
        <w:r>
          <w:rPr>
            <w:sz w:val="18"/>
          </w:rPr>
          <w:t>1</w:t>
        </w:r>
        <w:r>
          <w:rPr>
            <w:sz w:val="18"/>
          </w:rPr>
          <w:fldChar w:fldCharType="end"/>
        </w:r>
        <w:r>
          <w:rPr>
            <w:sz w:val="18"/>
          </w:rPr>
          <w:t xml:space="preserve"> z </w:t>
        </w:r>
        <w:r>
          <w:rPr>
            <w:sz w:val="18"/>
          </w:rPr>
          <w:fldChar w:fldCharType="begin"/>
        </w:r>
        <w:r>
          <w:rPr>
            <w:sz w:val="18"/>
          </w:rPr>
          <w:instrText> NUMPAGES </w:instrText>
        </w:r>
        <w:r>
          <w:rPr>
            <w:sz w:val="18"/>
          </w:rPr>
          <w:fldChar w:fldCharType="separate"/>
        </w:r>
        <w:r>
          <w:rPr>
            <w:sz w:val="18"/>
          </w:rPr>
          <w:t>29</w:t>
        </w:r>
        <w:r>
          <w:rPr>
            <w:sz w:val="18"/>
          </w:rPr>
          <w:fldChar w:fldCharType="end"/>
        </w:r>
      </w:p>
      <w:p>
        <w:pPr>
          <w:pStyle w:val="Stopk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0"/>
        <w:b/>
        <w:bCs/>
        <w:rFonts w:ascii="ArialNarrow" w:hAnsi="ArialNarrow" w:cs="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lvl w:ilvl="0">
      <w:start w:val="1"/>
      <w:numFmt w:val="decimal"/>
      <w:lvlText w:val="%1."/>
      <w:lvlJc w:val="left"/>
      <w:pPr>
        <w:tabs>
          <w:tab w:val="num" w:pos="360"/>
        </w:tabs>
        <w:ind w:left="360" w:hanging="360"/>
      </w:pPr>
      <w:rPr>
        <w:sz w:val="20"/>
        <w:i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lvl w:ilvl="0">
      <w:start w:val="1"/>
      <w:numFmt w:val="decimal"/>
      <w:lvlText w:val="%1."/>
      <w:lvlJc w:val="left"/>
      <w:pPr>
        <w:tabs>
          <w:tab w:val="num" w:pos="360"/>
        </w:tabs>
        <w:ind w:left="360" w:hanging="360"/>
      </w:pPr>
      <w:rPr>
        <w:sz w:val="20"/>
        <w:b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lvl w:ilvl="0">
      <w:start w:val="1"/>
      <w:numFmt w:val="decimal"/>
      <w:lvlText w:val="%1)"/>
      <w:lvlJc w:val="left"/>
      <w:pPr>
        <w:ind w:left="720" w:hanging="360"/>
      </w:pPr>
      <w:rPr>
        <w:sz w:val="20"/>
        <w:rFonts w:ascii="Arial" w:hAnsi="Arial"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2"/>
      <w:numFmt w:val="decimal"/>
      <w:lvlText w:val="%1."/>
      <w:lvlJc w:val="left"/>
      <w:pPr>
        <w:ind w:left="360" w:hanging="360"/>
      </w:pPr>
      <w:rPr>
        <w:sz w:val="20"/>
        <w:b/>
        <w:rFonts w:ascii="Arial" w:hAnsi="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lvl w:ilvl="0">
      <w:start w:val="1"/>
      <w:numFmt w:val="decimal"/>
      <w:lvlText w:val="%1)"/>
      <w:lvlJc w:val="left"/>
      <w:pPr>
        <w:ind w:left="1065" w:hanging="705"/>
      </w:pPr>
      <w:rPr>
        <w:sz w:val="20"/>
        <w:b/>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lvl w:ilvl="0">
      <w:start w:val="1"/>
      <w:numFmt w:val="decimal"/>
      <w:lvlText w:val="%1)"/>
      <w:lvlJc w:val="left"/>
      <w:pPr>
        <w:tabs>
          <w:tab w:val="num" w:pos="644"/>
        </w:tabs>
        <w:ind w:left="644" w:hanging="284"/>
      </w:pPr>
    </w:lvl>
    <w:lvl w:ilvl="1">
      <w:start w:val="1"/>
      <w:numFmt w:val="bullet"/>
      <w:lvlText w:val="o"/>
      <w:lvlJc w:val="left"/>
      <w:pPr>
        <w:tabs>
          <w:tab w:val="num" w:pos="435"/>
        </w:tabs>
        <w:ind w:left="435" w:hanging="360"/>
      </w:pPr>
      <w:rPr>
        <w:rFonts w:ascii="Courier New" w:hAnsi="Courier New" w:cs="Courier New" w:hint="default"/>
        <w:rFonts w:cs="Courier New"/>
      </w:rPr>
    </w:lvl>
    <w:lvl w:ilvl="2">
      <w:start w:val="1"/>
      <w:numFmt w:val="bullet"/>
      <w:lvlText w:val=""/>
      <w:lvlJc w:val="left"/>
      <w:pPr>
        <w:tabs>
          <w:tab w:val="num" w:pos="1155"/>
        </w:tabs>
        <w:ind w:left="1155" w:hanging="360"/>
      </w:pPr>
      <w:rPr>
        <w:rFonts w:ascii="Wingdings" w:hAnsi="Wingdings" w:cs="Wingdings" w:hint="default"/>
        <w:rFonts w:cs="Wingdings"/>
      </w:rPr>
    </w:lvl>
    <w:lvl w:ilvl="3">
      <w:start w:val="1"/>
      <w:numFmt w:val="bullet"/>
      <w:lvlText w:val=""/>
      <w:lvlJc w:val="left"/>
      <w:pPr>
        <w:tabs>
          <w:tab w:val="num" w:pos="1875"/>
        </w:tabs>
        <w:ind w:left="1875" w:hanging="360"/>
      </w:pPr>
      <w:rPr>
        <w:rFonts w:ascii="Symbol" w:hAnsi="Symbol" w:cs="Symbol" w:hint="default"/>
        <w:rFonts w:cs="Symbol"/>
      </w:rPr>
    </w:lvl>
    <w:lvl w:ilvl="4">
      <w:start w:val="1"/>
      <w:numFmt w:val="bullet"/>
      <w:lvlText w:val="o"/>
      <w:lvlJc w:val="left"/>
      <w:pPr>
        <w:tabs>
          <w:tab w:val="num" w:pos="2595"/>
        </w:tabs>
        <w:ind w:left="2595" w:hanging="360"/>
      </w:pPr>
      <w:rPr>
        <w:rFonts w:ascii="Courier New" w:hAnsi="Courier New" w:cs="Courier New" w:hint="default"/>
        <w:rFonts w:cs="Courier New"/>
      </w:rPr>
    </w:lvl>
    <w:lvl w:ilvl="5">
      <w:start w:val="1"/>
      <w:numFmt w:val="bullet"/>
      <w:lvlText w:val=""/>
      <w:lvlJc w:val="left"/>
      <w:pPr>
        <w:tabs>
          <w:tab w:val="num" w:pos="3315"/>
        </w:tabs>
        <w:ind w:left="3315" w:hanging="360"/>
      </w:pPr>
      <w:rPr>
        <w:rFonts w:ascii="Wingdings" w:hAnsi="Wingdings" w:cs="Wingdings" w:hint="default"/>
        <w:rFonts w:cs="Wingdings"/>
      </w:rPr>
    </w:lvl>
    <w:lvl w:ilvl="6">
      <w:start w:val="1"/>
      <w:numFmt w:val="bullet"/>
      <w:lvlText w:val=""/>
      <w:lvlJc w:val="left"/>
      <w:pPr>
        <w:tabs>
          <w:tab w:val="num" w:pos="4035"/>
        </w:tabs>
        <w:ind w:left="4035" w:hanging="360"/>
      </w:pPr>
      <w:rPr>
        <w:rFonts w:ascii="Symbol" w:hAnsi="Symbol" w:cs="Symbol" w:hint="default"/>
        <w:rFonts w:cs="Symbol"/>
      </w:rPr>
    </w:lvl>
    <w:lvl w:ilvl="7">
      <w:start w:val="1"/>
      <w:numFmt w:val="bullet"/>
      <w:lvlText w:val="o"/>
      <w:lvlJc w:val="left"/>
      <w:pPr>
        <w:tabs>
          <w:tab w:val="num" w:pos="4755"/>
        </w:tabs>
        <w:ind w:left="4755" w:hanging="360"/>
      </w:pPr>
      <w:rPr>
        <w:rFonts w:ascii="Courier New" w:hAnsi="Courier New" w:cs="Courier New" w:hint="default"/>
        <w:rFonts w:cs="Courier New"/>
      </w:rPr>
    </w:lvl>
    <w:lvl w:ilvl="8">
      <w:start w:val="1"/>
      <w:numFmt w:val="bullet"/>
      <w:lvlText w:val=""/>
      <w:lvlJc w:val="left"/>
      <w:pPr>
        <w:tabs>
          <w:tab w:val="num" w:pos="5475"/>
        </w:tabs>
        <w:ind w:left="5475" w:hanging="360"/>
      </w:pPr>
      <w:rPr>
        <w:rFonts w:ascii="Wingdings" w:hAnsi="Wingdings" w:cs="Wingdings" w:hint="default"/>
        <w:rFonts w:cs="Wingdings"/>
      </w:rPr>
    </w:lvl>
  </w:abstractNum>
  <w:abstractNum w:abstractNumId="17">
    <w:lvl w:ilvl="0">
      <w:start w:val="1"/>
      <w:numFmt w:val="decimal"/>
      <w:lvlText w:val="%1."/>
      <w:lvlJc w:val="left"/>
      <w:pPr>
        <w:tabs>
          <w:tab w:val="num" w:pos="360"/>
        </w:tabs>
        <w:ind w:left="360" w:hanging="360"/>
      </w:pPr>
      <w:rPr>
        <w:sz w:val="20"/>
        <w:b w:val="false"/>
        <w:szCs w:val="18"/>
        <w:rFonts w:ascii="Arial" w:hAnsi="Arial"/>
        <w:color w:val="00000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lvl w:ilvl="0">
      <w:start w:val="1"/>
      <w:numFmt w:val="decimal"/>
      <w:lvlText w:val="%1."/>
      <w:lvlJc w:val="left"/>
      <w:pPr>
        <w:tabs>
          <w:tab w:val="num" w:pos="360"/>
        </w:tabs>
        <w:ind w:left="360" w:hanging="360"/>
      </w:pPr>
      <w:rPr>
        <w:sz w:val="20"/>
        <w:i w:val="false"/>
        <w:b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tabs>
          <w:tab w:val="num" w:pos="360"/>
        </w:tabs>
        <w:ind w:left="360" w:hanging="360"/>
      </w:pPr>
      <w:rPr>
        <w:sz w:val="20"/>
        <w:b/>
        <w:rFonts w:ascii="Arial" w:hAnsi="Arial"/>
        <w:color w:val="00000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sz w:val="16"/>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5e47"/>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ormal"/>
    <w:link w:val="Nagwek1Znak"/>
    <w:uiPriority w:val="9"/>
    <w:qFormat/>
    <w:rsid w:val="00710bbe"/>
    <w:pPr>
      <w:keepNext w:val="true"/>
      <w:keepLines/>
      <w:pBdr>
        <w:top w:val="single" w:sz="4" w:space="1" w:color="00000A"/>
        <w:bottom w:val="single" w:sz="4" w:space="1" w:color="00000A"/>
      </w:pBdr>
      <w:spacing w:before="240" w:after="0"/>
      <w:jc w:val="center"/>
      <w:outlineLvl w:val="0"/>
    </w:pPr>
    <w:rPr>
      <w:rFonts w:ascii="Arial" w:hAnsi="Arial" w:eastAsia="" w:cs="Arial" w:eastAsiaTheme="majorEastAsia"/>
      <w:sz w:val="24"/>
      <w:szCs w:val="24"/>
    </w:rPr>
  </w:style>
  <w:style w:type="paragraph" w:styleId="Nagwek2">
    <w:name w:val="Heading 2"/>
    <w:basedOn w:val="Normal"/>
    <w:link w:val="Nagwek2Znak"/>
    <w:uiPriority w:val="9"/>
    <w:unhideWhenUsed/>
    <w:qFormat/>
    <w:rsid w:val="00710bbe"/>
    <w:pPr>
      <w:keepNext w:val="true"/>
      <w:keepLines/>
      <w:pBdr>
        <w:top w:val="single" w:sz="4" w:space="1" w:color="00000A"/>
        <w:bottom w:val="single" w:sz="4" w:space="1" w:color="00000A"/>
      </w:pBdr>
      <w:spacing w:lineRule="auto" w:line="240" w:before="40" w:after="0"/>
      <w:jc w:val="center"/>
      <w:outlineLvl w:val="1"/>
    </w:pPr>
    <w:rPr>
      <w:rFonts w:ascii="Arial" w:hAnsi="Arial" w:eastAsia="" w:cs="Arial" w:eastAsiaTheme="majorEastAsia"/>
      <w:b/>
      <w:sz w:val="26"/>
      <w:szCs w:val="26"/>
    </w:rPr>
  </w:style>
  <w:style w:type="paragraph" w:styleId="Nagwek6">
    <w:name w:val="Heading 6"/>
    <w:basedOn w:val="Normal"/>
    <w:link w:val="Nagwek6Znak"/>
    <w:uiPriority w:val="9"/>
    <w:semiHidden/>
    <w:unhideWhenUsed/>
    <w:qFormat/>
    <w:rsid w:val="00f562ff"/>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horttext" w:customStyle="1">
    <w:name w:val="short_text"/>
    <w:basedOn w:val="DefaultParagraphFont"/>
    <w:qFormat/>
    <w:rsid w:val="003a2096"/>
    <w:rPr/>
  </w:style>
  <w:style w:type="character" w:styleId="Hps" w:customStyle="1">
    <w:name w:val="hps"/>
    <w:basedOn w:val="DefaultParagraphFont"/>
    <w:qFormat/>
    <w:rsid w:val="003a2096"/>
    <w:rPr/>
  </w:style>
  <w:style w:type="character" w:styleId="Taggedas" w:customStyle="1">
    <w:name w:val="tagged_as"/>
    <w:basedOn w:val="DefaultParagraphFont"/>
    <w:qFormat/>
    <w:rsid w:val="003a2096"/>
    <w:rPr/>
  </w:style>
  <w:style w:type="character" w:styleId="Verdena10" w:customStyle="1">
    <w:name w:val="verdena10"/>
    <w:basedOn w:val="DefaultParagraphFont"/>
    <w:qFormat/>
    <w:rsid w:val="003a2096"/>
    <w:rPr/>
  </w:style>
  <w:style w:type="character" w:styleId="NagwekZnak" w:customStyle="1">
    <w:name w:val="Nagłówek Znak"/>
    <w:basedOn w:val="DefaultParagraphFont"/>
    <w:link w:val="Nagwek"/>
    <w:uiPriority w:val="99"/>
    <w:qFormat/>
    <w:rsid w:val="006a5126"/>
    <w:rPr/>
  </w:style>
  <w:style w:type="character" w:styleId="StopkaZnak" w:customStyle="1">
    <w:name w:val="Stopka Znak"/>
    <w:basedOn w:val="DefaultParagraphFont"/>
    <w:link w:val="Stopka"/>
    <w:uiPriority w:val="99"/>
    <w:qFormat/>
    <w:rsid w:val="006a5126"/>
    <w:rPr/>
  </w:style>
  <w:style w:type="character" w:styleId="TekstdymkaZnak" w:customStyle="1">
    <w:name w:val="Tekst dymka Znak"/>
    <w:basedOn w:val="DefaultParagraphFont"/>
    <w:link w:val="Tekstdymka"/>
    <w:uiPriority w:val="99"/>
    <w:semiHidden/>
    <w:qFormat/>
    <w:rsid w:val="006a5126"/>
    <w:rPr>
      <w:rFonts w:ascii="Tahoma" w:hAnsi="Tahoma" w:cs="Tahoma"/>
      <w:sz w:val="16"/>
      <w:szCs w:val="16"/>
    </w:rPr>
  </w:style>
  <w:style w:type="character" w:styleId="Czeinternetowe">
    <w:name w:val="Łącze internetowe"/>
    <w:uiPriority w:val="99"/>
    <w:rsid w:val="00e476dd"/>
    <w:rPr>
      <w:color w:val="000080"/>
      <w:u w:val="single"/>
    </w:rPr>
  </w:style>
  <w:style w:type="character" w:styleId="Pogrubienie1" w:customStyle="1">
    <w:name w:val="Pogrubienie1"/>
    <w:basedOn w:val="DefaultParagraphFont"/>
    <w:qFormat/>
    <w:rsid w:val="00e476dd"/>
    <w:rPr>
      <w:b/>
      <w:bCs/>
    </w:rPr>
  </w:style>
  <w:style w:type="character" w:styleId="Wyrnienie">
    <w:name w:val="Wyróżnienie"/>
    <w:qFormat/>
    <w:rsid w:val="00e476dd"/>
    <w:rPr>
      <w:i/>
      <w:iCs/>
    </w:rPr>
  </w:style>
  <w:style w:type="character" w:styleId="TekstpodstawowyZnak" w:customStyle="1">
    <w:name w:val="Tekst podstawowy Znak"/>
    <w:basedOn w:val="DefaultParagraphFont"/>
    <w:link w:val="Tekstpodstawowy"/>
    <w:qFormat/>
    <w:rsid w:val="00e476dd"/>
    <w:rPr>
      <w:rFonts w:ascii="Liberation Serif" w:hAnsi="Liberation Serif" w:eastAsia="SimSun" w:cs="Mangal"/>
      <w:kern w:val="2"/>
      <w:sz w:val="24"/>
      <w:szCs w:val="24"/>
      <w:lang w:eastAsia="zh-CN" w:bidi="hi-IN"/>
    </w:rPr>
  </w:style>
  <w:style w:type="character" w:styleId="TekstprzypisudolnegoZnak" w:customStyle="1">
    <w:name w:val="Tekst przypisu dolnego Znak"/>
    <w:basedOn w:val="DefaultParagraphFont"/>
    <w:link w:val="Tekstprzypisudolnego"/>
    <w:uiPriority w:val="99"/>
    <w:semiHidden/>
    <w:qFormat/>
    <w:rsid w:val="00b51ee9"/>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b51ee9"/>
    <w:rPr>
      <w:vertAlign w:val="superscript"/>
    </w:rPr>
  </w:style>
  <w:style w:type="character" w:styleId="Nagwek1Znak" w:customStyle="1">
    <w:name w:val="Nagłówek 1 Znak"/>
    <w:basedOn w:val="DefaultParagraphFont"/>
    <w:link w:val="Nagwek1"/>
    <w:uiPriority w:val="9"/>
    <w:qFormat/>
    <w:rsid w:val="00710bbe"/>
    <w:rPr>
      <w:rFonts w:ascii="Arial" w:hAnsi="Arial" w:eastAsia="" w:cs="Arial" w:eastAsiaTheme="majorEastAsia"/>
      <w:sz w:val="24"/>
      <w:szCs w:val="24"/>
    </w:rPr>
  </w:style>
  <w:style w:type="character" w:styleId="Nagwek2Znak" w:customStyle="1">
    <w:name w:val="Nagłówek 2 Znak"/>
    <w:basedOn w:val="DefaultParagraphFont"/>
    <w:link w:val="Nagwek2"/>
    <w:uiPriority w:val="9"/>
    <w:qFormat/>
    <w:rsid w:val="00710bbe"/>
    <w:rPr>
      <w:rFonts w:ascii="Arial" w:hAnsi="Arial" w:eastAsia="" w:cs="Arial" w:eastAsiaTheme="majorEastAsia"/>
      <w:b/>
      <w:sz w:val="26"/>
      <w:szCs w:val="26"/>
    </w:rPr>
  </w:style>
  <w:style w:type="character" w:styleId="Strong">
    <w:name w:val="Strong"/>
    <w:basedOn w:val="DefaultParagraphFont"/>
    <w:uiPriority w:val="22"/>
    <w:qFormat/>
    <w:rsid w:val="00ad1dc9"/>
    <w:rPr>
      <w:b/>
      <w:bCs/>
    </w:rPr>
  </w:style>
  <w:style w:type="character" w:styleId="TekstpodstawowywcityZnak" w:customStyle="1">
    <w:name w:val="Tekst podstawowy wcięty Znak"/>
    <w:basedOn w:val="DefaultParagraphFont"/>
    <w:link w:val="Tekstpodstawowywcity"/>
    <w:qFormat/>
    <w:rsid w:val="00ad1dc9"/>
    <w:rPr>
      <w:rFonts w:ascii="Times New Roman" w:hAnsi="Times New Roman" w:eastAsia="Times New Roman" w:cs="Times New Roman"/>
      <w:sz w:val="24"/>
      <w:szCs w:val="24"/>
      <w:lang w:val="x-none" w:eastAsia="x-none"/>
    </w:rPr>
  </w:style>
  <w:style w:type="character" w:styleId="FontStyle22" w:customStyle="1">
    <w:name w:val="Font Style22"/>
    <w:basedOn w:val="DefaultParagraphFont"/>
    <w:uiPriority w:val="99"/>
    <w:qFormat/>
    <w:rsid w:val="002a2589"/>
    <w:rPr>
      <w:rFonts w:ascii="Verdana" w:hAnsi="Verdana" w:cs="Verdana"/>
      <w:color w:val="000000"/>
      <w:sz w:val="14"/>
      <w:szCs w:val="14"/>
    </w:rPr>
  </w:style>
  <w:style w:type="character" w:styleId="TytuZnak" w:customStyle="1">
    <w:name w:val="Tytuł Znak"/>
    <w:basedOn w:val="DefaultParagraphFont"/>
    <w:link w:val="Tytu"/>
    <w:qFormat/>
    <w:rsid w:val="00a36a58"/>
    <w:rPr>
      <w:rFonts w:ascii="Arial" w:hAnsi="Arial" w:eastAsia="Times New Roman" w:cs="Times New Roman"/>
      <w:b/>
      <w:bCs/>
      <w:sz w:val="28"/>
      <w:lang w:val="x-none"/>
    </w:rPr>
  </w:style>
  <w:style w:type="character" w:styleId="FontStyle90" w:customStyle="1">
    <w:name w:val="Font Style90"/>
    <w:uiPriority w:val="99"/>
    <w:qFormat/>
    <w:rsid w:val="005407f3"/>
    <w:rPr>
      <w:rFonts w:ascii="Times New Roman" w:hAnsi="Times New Roman" w:cs="Times New Roman"/>
      <w:b/>
      <w:bCs/>
      <w:sz w:val="26"/>
      <w:szCs w:val="26"/>
    </w:rPr>
  </w:style>
  <w:style w:type="character" w:styleId="Nagwek6Znak" w:customStyle="1">
    <w:name w:val="Nagłówek 6 Znak"/>
    <w:basedOn w:val="DefaultParagraphFont"/>
    <w:link w:val="Nagwek6"/>
    <w:uiPriority w:val="9"/>
    <w:semiHidden/>
    <w:qFormat/>
    <w:rsid w:val="00f562ff"/>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ArialNarrow" w:hAnsi="ArialNarrow" w:cs="Arial"/>
      <w:b/>
      <w:color w:val="00000A"/>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i w:val="false"/>
      <w:sz w:val="20"/>
    </w:rPr>
  </w:style>
  <w:style w:type="character" w:styleId="ListLabel12">
    <w:name w:val="ListLabel 12"/>
    <w:qFormat/>
    <w:rPr>
      <w:rFonts w:ascii="Arial" w:hAnsi="Arial"/>
      <w:b w:val="false"/>
      <w:sz w:val="20"/>
    </w:rPr>
  </w:style>
  <w:style w:type="character" w:styleId="ListLabel13">
    <w:name w:val="ListLabel 13"/>
    <w:qFormat/>
    <w:rPr>
      <w:rFonts w:ascii="Arial" w:hAnsi="Arial" w:eastAsia="Times New Roman" w:cs="Arial"/>
      <w:sz w:val="20"/>
    </w:rPr>
  </w:style>
  <w:style w:type="character" w:styleId="ListLabel14">
    <w:name w:val="ListLabel 14"/>
    <w:qFormat/>
    <w:rPr>
      <w:rFonts w:ascii="Arial" w:hAnsi="Arial"/>
      <w:b/>
      <w:sz w:val="20"/>
    </w:rPr>
  </w:style>
  <w:style w:type="character" w:styleId="ListLabel15">
    <w:name w:val="ListLabel 15"/>
    <w:qFormat/>
    <w:rPr>
      <w:rFonts w:ascii="Arial" w:hAnsi="Arial"/>
      <w:b/>
      <w:color w:val="000000"/>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b w:val="false"/>
      <w:color w:val="00000A"/>
      <w:sz w:val="20"/>
      <w:szCs w:val="18"/>
    </w:rPr>
  </w:style>
  <w:style w:type="character" w:styleId="ListLabel20">
    <w:name w:val="ListLabel 20"/>
    <w:qFormat/>
    <w:rPr>
      <w:rFonts w:ascii="Arial" w:hAnsi="Arial"/>
      <w:b w:val="false"/>
      <w:i w:val="false"/>
      <w:sz w:val="20"/>
    </w:rPr>
  </w:style>
  <w:style w:type="character" w:styleId="ListLabel21">
    <w:name w:val="ListLabel 21"/>
    <w:qFormat/>
    <w:rPr>
      <w:rFonts w:ascii="Arial" w:hAnsi="Arial"/>
      <w:b/>
      <w:color w:val="00000A"/>
      <w:sz w:val="20"/>
    </w:rPr>
  </w:style>
  <w:style w:type="character" w:styleId="ListLabel22">
    <w:name w:val="ListLabel 22"/>
    <w:qFormat/>
    <w:rPr>
      <w:rFonts w:ascii="Arial" w:hAnsi="Arial"/>
      <w:b w:val="false"/>
      <w:sz w:val="16"/>
    </w:rPr>
  </w:style>
  <w:style w:type="character" w:styleId="ListLabel23">
    <w:name w:val="ListLabel 23"/>
    <w:qFormat/>
    <w:rPr>
      <w:rFonts w:ascii="ArialNarrow" w:hAnsi="ArialNarrow" w:cs="Arial"/>
      <w:b/>
      <w:color w:val="00000A"/>
      <w:sz w:val="20"/>
    </w:rPr>
  </w:style>
  <w:style w:type="character" w:styleId="ListLabel24">
    <w:name w:val="ListLabel 24"/>
    <w:qFormat/>
    <w:rPr>
      <w:rFonts w:ascii="ArialNarrow" w:hAnsi="ArialNarrow"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w:hAnsi="Arial"/>
      <w:i w:val="false"/>
      <w:sz w:val="20"/>
    </w:rPr>
  </w:style>
  <w:style w:type="character" w:styleId="ListLabel52">
    <w:name w:val="ListLabel 52"/>
    <w:qFormat/>
    <w:rPr>
      <w:rFonts w:ascii="Arial" w:hAnsi="Arial"/>
      <w:b w:val="false"/>
      <w:sz w:val="20"/>
    </w:rPr>
  </w:style>
  <w:style w:type="character" w:styleId="ListLabel53">
    <w:name w:val="ListLabel 53"/>
    <w:qFormat/>
    <w:rPr>
      <w:rFonts w:ascii="Arial" w:hAnsi="Arial" w:eastAsia="Times New Roman" w:cs="Arial"/>
      <w:sz w:val="20"/>
    </w:rPr>
  </w:style>
  <w:style w:type="character" w:styleId="ListLabel54">
    <w:name w:val="ListLabel 54"/>
    <w:qFormat/>
    <w:rPr>
      <w:rFonts w:ascii="Arial" w:hAnsi="Arial"/>
      <w:b/>
      <w:sz w:val="20"/>
    </w:rPr>
  </w:style>
  <w:style w:type="character" w:styleId="ListLabel55">
    <w:name w:val="ListLabel 55"/>
    <w:qFormat/>
    <w:rPr>
      <w:rFonts w:ascii="Arial" w:hAnsi="Arial"/>
      <w:b/>
      <w:color w:val="000000"/>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b w:val="false"/>
      <w:color w:val="00000A"/>
      <w:sz w:val="20"/>
      <w:szCs w:val="18"/>
    </w:rPr>
  </w:style>
  <w:style w:type="character" w:styleId="ListLabel65">
    <w:name w:val="ListLabel 65"/>
    <w:qFormat/>
    <w:rPr>
      <w:rFonts w:ascii="Arial" w:hAnsi="Arial"/>
      <w:b w:val="false"/>
      <w:i w:val="false"/>
      <w:sz w:val="20"/>
    </w:rPr>
  </w:style>
  <w:style w:type="character" w:styleId="ListLabel66">
    <w:name w:val="ListLabel 66"/>
    <w:qFormat/>
    <w:rPr>
      <w:rFonts w:ascii="Arial" w:hAnsi="Arial"/>
      <w:b/>
      <w:color w:val="00000A"/>
      <w:sz w:val="20"/>
    </w:rPr>
  </w:style>
  <w:style w:type="character" w:styleId="ListLabel67">
    <w:name w:val="ListLabel 67"/>
    <w:qFormat/>
    <w:rPr>
      <w:rFonts w:ascii="Arial" w:hAnsi="Arial"/>
      <w:b w:val="false"/>
      <w:sz w:val="16"/>
    </w:rPr>
  </w:style>
  <w:style w:type="character" w:styleId="ListLabel68">
    <w:name w:val="ListLabel 68"/>
    <w:qFormat/>
    <w:rPr>
      <w:b/>
      <w:bCs/>
      <w:sz w:val="28"/>
      <w:szCs w:val="28"/>
      <w:lang w:val="en-US"/>
    </w:rPr>
  </w:style>
  <w:style w:type="character" w:styleId="ListLabel69">
    <w:name w:val="ListLabel 69"/>
    <w:qFormat/>
    <w:rPr>
      <w:rFonts w:ascii="Arial" w:hAnsi="Arial" w:cs="Arial"/>
      <w:bCs/>
      <w:sz w:val="22"/>
      <w:szCs w:val="22"/>
    </w:rPr>
  </w:style>
  <w:style w:type="character" w:styleId="ListLabel70">
    <w:name w:val="ListLabel 70"/>
    <w:qFormat/>
    <w:rPr>
      <w:rFonts w:ascii="Arial" w:hAnsi="Arial" w:cs="Arial"/>
      <w:bCs/>
    </w:rPr>
  </w:style>
  <w:style w:type="character" w:styleId="ListLabel71">
    <w:name w:val="ListLabel 71"/>
    <w:qFormat/>
    <w:rPr/>
  </w:style>
  <w:style w:type="character" w:styleId="ListLabel72">
    <w:name w:val="ListLabel 72"/>
    <w:qFormat/>
    <w:rPr>
      <w:lang w:val="en-US"/>
    </w:rPr>
  </w:style>
  <w:style w:type="character" w:styleId="ListLabel73">
    <w:name w:val="ListLabel 73"/>
    <w:qFormat/>
    <w:rPr>
      <w:rFonts w:ascii="Arial" w:hAnsi="Arial" w:cs="Arial"/>
      <w:lang w:val="en-US"/>
    </w:rPr>
  </w:style>
  <w:style w:type="character" w:styleId="ListLabel74">
    <w:name w:val="ListLabel 74"/>
    <w:qFormat/>
    <w:rPr>
      <w:rFonts w:ascii="ArialNarrow" w:hAnsi="ArialNarrow" w:cs="Arial"/>
      <w:b/>
      <w:color w:val="00000A"/>
      <w:sz w:val="20"/>
    </w:rPr>
  </w:style>
  <w:style w:type="character" w:styleId="ListLabel75">
    <w:name w:val="ListLabel 75"/>
    <w:qFormat/>
    <w:rPr>
      <w:rFonts w:ascii="ArialNarrow" w:hAnsi="ArialNarrow"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Arial" w:hAnsi="Arial"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Arial" w:hAnsi="Arial"/>
      <w:i w:val="false"/>
      <w:sz w:val="20"/>
    </w:rPr>
  </w:style>
  <w:style w:type="character" w:styleId="ListLabel103">
    <w:name w:val="ListLabel 103"/>
    <w:qFormat/>
    <w:rPr>
      <w:rFonts w:ascii="Arial" w:hAnsi="Arial"/>
      <w:b w:val="false"/>
      <w:sz w:val="20"/>
    </w:rPr>
  </w:style>
  <w:style w:type="character" w:styleId="ListLabel104">
    <w:name w:val="ListLabel 104"/>
    <w:qFormat/>
    <w:rPr>
      <w:rFonts w:ascii="Arial" w:hAnsi="Arial" w:eastAsia="Times New Roman" w:cs="Arial"/>
      <w:sz w:val="20"/>
    </w:rPr>
  </w:style>
  <w:style w:type="character" w:styleId="ListLabel105">
    <w:name w:val="ListLabel 105"/>
    <w:qFormat/>
    <w:rPr>
      <w:rFonts w:ascii="Arial" w:hAnsi="Arial"/>
      <w:b/>
      <w:sz w:val="20"/>
    </w:rPr>
  </w:style>
  <w:style w:type="character" w:styleId="ListLabel106">
    <w:name w:val="ListLabel 106"/>
    <w:qFormat/>
    <w:rPr>
      <w:rFonts w:ascii="Arial" w:hAnsi="Arial"/>
      <w:b/>
      <w:color w:val="000000"/>
      <w:sz w:val="20"/>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b w:val="false"/>
      <w:color w:val="00000A"/>
      <w:sz w:val="20"/>
      <w:szCs w:val="18"/>
    </w:rPr>
  </w:style>
  <w:style w:type="character" w:styleId="ListLabel116">
    <w:name w:val="ListLabel 116"/>
    <w:qFormat/>
    <w:rPr>
      <w:rFonts w:ascii="Arial" w:hAnsi="Arial"/>
      <w:b w:val="false"/>
      <w:i w:val="false"/>
      <w:sz w:val="20"/>
    </w:rPr>
  </w:style>
  <w:style w:type="character" w:styleId="ListLabel117">
    <w:name w:val="ListLabel 117"/>
    <w:qFormat/>
    <w:rPr>
      <w:rFonts w:ascii="Arial" w:hAnsi="Arial"/>
      <w:b/>
      <w:color w:val="00000A"/>
      <w:sz w:val="20"/>
    </w:rPr>
  </w:style>
  <w:style w:type="character" w:styleId="ListLabel118">
    <w:name w:val="ListLabel 118"/>
    <w:qFormat/>
    <w:rPr>
      <w:rFonts w:ascii="Arial" w:hAnsi="Arial"/>
      <w:b w:val="false"/>
      <w:sz w:val="16"/>
    </w:rPr>
  </w:style>
  <w:style w:type="character" w:styleId="ListLabel119">
    <w:name w:val="ListLabel 119"/>
    <w:qFormat/>
    <w:rPr>
      <w:b/>
      <w:bCs/>
      <w:sz w:val="28"/>
      <w:szCs w:val="28"/>
      <w:lang w:val="en-US"/>
    </w:rPr>
  </w:style>
  <w:style w:type="character" w:styleId="ListLabel120">
    <w:name w:val="ListLabel 120"/>
    <w:qFormat/>
    <w:rPr>
      <w:rFonts w:ascii="Arial" w:hAnsi="Arial" w:cs="Arial"/>
      <w:bCs/>
      <w:sz w:val="22"/>
      <w:szCs w:val="22"/>
    </w:rPr>
  </w:style>
  <w:style w:type="character" w:styleId="ListLabel121">
    <w:name w:val="ListLabel 121"/>
    <w:qFormat/>
    <w:rPr>
      <w:rFonts w:ascii="Arial" w:hAnsi="Arial" w:cs="Arial"/>
      <w:bCs/>
    </w:rPr>
  </w:style>
  <w:style w:type="character" w:styleId="ListLabel122">
    <w:name w:val="ListLabel 122"/>
    <w:qFormat/>
    <w:rPr/>
  </w:style>
  <w:style w:type="character" w:styleId="ListLabel123">
    <w:name w:val="ListLabel 123"/>
    <w:qFormat/>
    <w:rPr>
      <w:lang w:val="en-US"/>
    </w:rPr>
  </w:style>
  <w:style w:type="character" w:styleId="ListLabel124">
    <w:name w:val="ListLabel 124"/>
    <w:qFormat/>
    <w:rPr>
      <w:rFonts w:ascii="Arial" w:hAnsi="Arial" w:cs="Arial"/>
      <w:lang w:val="en-US"/>
    </w:rPr>
  </w:style>
  <w:style w:type="character" w:styleId="ListLabel125">
    <w:name w:val="ListLabel 125"/>
    <w:qFormat/>
    <w:rPr>
      <w:rFonts w:ascii="ArialNarrow" w:hAnsi="ArialNarrow" w:cs="Arial"/>
      <w:b/>
      <w:bCs/>
      <w:color w:val="00000A"/>
      <w:sz w:val="20"/>
    </w:rPr>
  </w:style>
  <w:style w:type="character" w:styleId="ListLabel126">
    <w:name w:val="ListLabel 126"/>
    <w:qFormat/>
    <w:rPr>
      <w:rFonts w:ascii="ArialNarrow" w:hAnsi="ArialNarrow"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Arial" w:hAnsi="Arial"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Arial" w:hAnsi="Arial"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Arial" w:hAnsi="Arial"/>
      <w:i w:val="false"/>
      <w:sz w:val="20"/>
    </w:rPr>
  </w:style>
  <w:style w:type="character" w:styleId="ListLabel154">
    <w:name w:val="ListLabel 154"/>
    <w:qFormat/>
    <w:rPr>
      <w:rFonts w:ascii="Arial" w:hAnsi="Arial"/>
      <w:b w:val="false"/>
      <w:sz w:val="20"/>
    </w:rPr>
  </w:style>
  <w:style w:type="character" w:styleId="ListLabel155">
    <w:name w:val="ListLabel 155"/>
    <w:qFormat/>
    <w:rPr>
      <w:rFonts w:ascii="Arial" w:hAnsi="Arial" w:eastAsia="Times New Roman" w:cs="Arial"/>
      <w:sz w:val="20"/>
    </w:rPr>
  </w:style>
  <w:style w:type="character" w:styleId="ListLabel156">
    <w:name w:val="ListLabel 156"/>
    <w:qFormat/>
    <w:rPr>
      <w:rFonts w:ascii="Arial" w:hAnsi="Arial"/>
      <w:b/>
      <w:sz w:val="20"/>
    </w:rPr>
  </w:style>
  <w:style w:type="character" w:styleId="ListLabel157">
    <w:name w:val="ListLabel 157"/>
    <w:qFormat/>
    <w:rPr>
      <w:rFonts w:ascii="Arial" w:hAnsi="Arial"/>
      <w:b/>
      <w:color w:val="000000"/>
      <w:sz w:val="20"/>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Arial" w:hAnsi="Arial"/>
      <w:b w:val="false"/>
      <w:color w:val="00000A"/>
      <w:sz w:val="20"/>
      <w:szCs w:val="18"/>
    </w:rPr>
  </w:style>
  <w:style w:type="character" w:styleId="ListLabel167">
    <w:name w:val="ListLabel 167"/>
    <w:qFormat/>
    <w:rPr>
      <w:rFonts w:ascii="Arial" w:hAnsi="Arial"/>
      <w:b w:val="false"/>
      <w:i w:val="false"/>
      <w:sz w:val="20"/>
    </w:rPr>
  </w:style>
  <w:style w:type="character" w:styleId="ListLabel168">
    <w:name w:val="ListLabel 168"/>
    <w:qFormat/>
    <w:rPr>
      <w:rFonts w:ascii="Arial" w:hAnsi="Arial"/>
      <w:b/>
      <w:color w:val="00000A"/>
      <w:sz w:val="20"/>
    </w:rPr>
  </w:style>
  <w:style w:type="character" w:styleId="ListLabel169">
    <w:name w:val="ListLabel 169"/>
    <w:qFormat/>
    <w:rPr>
      <w:rFonts w:ascii="Arial" w:hAnsi="Arial"/>
      <w:b w:val="false"/>
      <w:sz w:val="16"/>
    </w:rPr>
  </w:style>
  <w:style w:type="character" w:styleId="ListLabel170">
    <w:name w:val="ListLabel 170"/>
    <w:qFormat/>
    <w:rPr>
      <w:b/>
      <w:bCs/>
      <w:sz w:val="28"/>
      <w:szCs w:val="28"/>
      <w:lang w:val="en-US"/>
    </w:rPr>
  </w:style>
  <w:style w:type="character" w:styleId="ListLabel171">
    <w:name w:val="ListLabel 171"/>
    <w:qFormat/>
    <w:rPr>
      <w:rFonts w:ascii="Arial" w:hAnsi="Arial" w:cs="Arial"/>
      <w:bCs/>
      <w:sz w:val="22"/>
      <w:szCs w:val="22"/>
    </w:rPr>
  </w:style>
  <w:style w:type="character" w:styleId="ListLabel172">
    <w:name w:val="ListLabel 172"/>
    <w:qFormat/>
    <w:rPr>
      <w:rFonts w:ascii="Arial" w:hAnsi="Arial" w:cs="Arial"/>
      <w:bCs/>
    </w:rPr>
  </w:style>
  <w:style w:type="character" w:styleId="ListLabel173">
    <w:name w:val="ListLabel 173"/>
    <w:qFormat/>
    <w:rPr/>
  </w:style>
  <w:style w:type="character" w:styleId="ListLabel174">
    <w:name w:val="ListLabel 174"/>
    <w:qFormat/>
    <w:rPr>
      <w:lang w:val="en-US"/>
    </w:rPr>
  </w:style>
  <w:style w:type="character" w:styleId="ListLabel175">
    <w:name w:val="ListLabel 175"/>
    <w:qFormat/>
    <w:rPr>
      <w:rFonts w:ascii="Arial" w:hAnsi="Arial" w:cs="Arial"/>
      <w:lang w:val="en-US"/>
    </w:rPr>
  </w:style>
  <w:style w:type="character" w:styleId="ListLabel176">
    <w:name w:val="ListLabel 176"/>
    <w:qFormat/>
    <w:rPr>
      <w:rFonts w:ascii="ArialNarrow" w:hAnsi="ArialNarrow" w:cs="Arial"/>
      <w:b/>
      <w:bCs/>
      <w:color w:val="00000A"/>
      <w:sz w:val="20"/>
    </w:rPr>
  </w:style>
  <w:style w:type="character" w:styleId="ListLabel177">
    <w:name w:val="ListLabel 177"/>
    <w:qFormat/>
    <w:rPr>
      <w:rFonts w:ascii="ArialNarrow" w:hAnsi="ArialNarrow"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Arial" w:hAnsi="Arial"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Arial" w:hAnsi="Arial"/>
      <w:i w:val="false"/>
      <w:sz w:val="20"/>
    </w:rPr>
  </w:style>
  <w:style w:type="character" w:styleId="ListLabel205">
    <w:name w:val="ListLabel 205"/>
    <w:qFormat/>
    <w:rPr>
      <w:rFonts w:ascii="Arial" w:hAnsi="Arial"/>
      <w:b w:val="false"/>
      <w:sz w:val="20"/>
    </w:rPr>
  </w:style>
  <w:style w:type="character" w:styleId="ListLabel206">
    <w:name w:val="ListLabel 206"/>
    <w:qFormat/>
    <w:rPr>
      <w:rFonts w:ascii="Arial" w:hAnsi="Arial" w:eastAsia="Times New Roman" w:cs="Arial"/>
      <w:sz w:val="20"/>
    </w:rPr>
  </w:style>
  <w:style w:type="character" w:styleId="ListLabel207">
    <w:name w:val="ListLabel 207"/>
    <w:qFormat/>
    <w:rPr>
      <w:rFonts w:ascii="Arial" w:hAnsi="Arial"/>
      <w:b/>
      <w:sz w:val="20"/>
    </w:rPr>
  </w:style>
  <w:style w:type="character" w:styleId="ListLabel208">
    <w:name w:val="ListLabel 208"/>
    <w:qFormat/>
    <w:rPr>
      <w:rFonts w:ascii="Arial" w:hAnsi="Arial"/>
      <w:b/>
      <w:color w:val="000000"/>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b w:val="false"/>
      <w:color w:val="00000A"/>
      <w:sz w:val="20"/>
      <w:szCs w:val="18"/>
    </w:rPr>
  </w:style>
  <w:style w:type="character" w:styleId="ListLabel218">
    <w:name w:val="ListLabel 218"/>
    <w:qFormat/>
    <w:rPr>
      <w:rFonts w:ascii="Arial" w:hAnsi="Arial"/>
      <w:b w:val="false"/>
      <w:i w:val="false"/>
      <w:sz w:val="20"/>
    </w:rPr>
  </w:style>
  <w:style w:type="character" w:styleId="ListLabel219">
    <w:name w:val="ListLabel 219"/>
    <w:qFormat/>
    <w:rPr>
      <w:rFonts w:ascii="Arial" w:hAnsi="Arial"/>
      <w:b/>
      <w:color w:val="00000A"/>
      <w:sz w:val="20"/>
    </w:rPr>
  </w:style>
  <w:style w:type="character" w:styleId="ListLabel220">
    <w:name w:val="ListLabel 220"/>
    <w:qFormat/>
    <w:rPr>
      <w:rFonts w:ascii="Arial" w:hAnsi="Arial"/>
      <w:b w:val="false"/>
      <w:sz w:val="16"/>
    </w:rPr>
  </w:style>
  <w:style w:type="character" w:styleId="ListLabel221">
    <w:name w:val="ListLabel 221"/>
    <w:qFormat/>
    <w:rPr>
      <w:b/>
      <w:bCs/>
      <w:sz w:val="28"/>
      <w:szCs w:val="28"/>
      <w:lang w:val="en-US"/>
    </w:rPr>
  </w:style>
  <w:style w:type="character" w:styleId="ListLabel222">
    <w:name w:val="ListLabel 222"/>
    <w:qFormat/>
    <w:rPr>
      <w:rFonts w:ascii="Arial" w:hAnsi="Arial" w:cs="Arial"/>
      <w:bCs/>
      <w:sz w:val="22"/>
      <w:szCs w:val="22"/>
    </w:rPr>
  </w:style>
  <w:style w:type="character" w:styleId="ListLabel223">
    <w:name w:val="ListLabel 223"/>
    <w:qFormat/>
    <w:rPr>
      <w:rFonts w:ascii="Arial" w:hAnsi="Arial" w:cs="Arial"/>
      <w:bCs/>
    </w:rPr>
  </w:style>
  <w:style w:type="character" w:styleId="ListLabel224">
    <w:name w:val="ListLabel 224"/>
    <w:qFormat/>
    <w:rPr/>
  </w:style>
  <w:style w:type="character" w:styleId="ListLabel225">
    <w:name w:val="ListLabel 225"/>
    <w:qFormat/>
    <w:rPr>
      <w:lang w:val="en-US"/>
    </w:rPr>
  </w:style>
  <w:style w:type="character" w:styleId="ListLabel226">
    <w:name w:val="ListLabel 226"/>
    <w:qFormat/>
    <w:rPr>
      <w:rFonts w:ascii="Arial" w:hAnsi="Arial" w:cs="Arial"/>
      <w:lang w:val="en-US"/>
    </w:rPr>
  </w:style>
  <w:style w:type="character" w:styleId="ListLabel227">
    <w:name w:val="ListLabel 227"/>
    <w:qFormat/>
    <w:rPr>
      <w:rFonts w:ascii="ArialNarrow" w:hAnsi="ArialNarrow" w:cs="Arial"/>
      <w:b/>
      <w:bCs/>
      <w:color w:val="00000A"/>
      <w:sz w:val="20"/>
    </w:rPr>
  </w:style>
  <w:style w:type="character" w:styleId="ListLabel228">
    <w:name w:val="ListLabel 228"/>
    <w:qFormat/>
    <w:rPr>
      <w:rFonts w:ascii="ArialNarrow" w:hAnsi="ArialNarrow"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Arial" w:hAnsi="Arial"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Arial" w:hAnsi="Arial"/>
      <w:i w:val="false"/>
      <w:sz w:val="20"/>
    </w:rPr>
  </w:style>
  <w:style w:type="character" w:styleId="ListLabel256">
    <w:name w:val="ListLabel 256"/>
    <w:qFormat/>
    <w:rPr>
      <w:rFonts w:ascii="Arial" w:hAnsi="Arial"/>
      <w:b w:val="false"/>
      <w:sz w:val="20"/>
    </w:rPr>
  </w:style>
  <w:style w:type="character" w:styleId="ListLabel257">
    <w:name w:val="ListLabel 257"/>
    <w:qFormat/>
    <w:rPr>
      <w:rFonts w:ascii="Arial" w:hAnsi="Arial" w:eastAsia="Times New Roman" w:cs="Arial"/>
      <w:sz w:val="20"/>
    </w:rPr>
  </w:style>
  <w:style w:type="character" w:styleId="ListLabel258">
    <w:name w:val="ListLabel 258"/>
    <w:qFormat/>
    <w:rPr>
      <w:rFonts w:ascii="Arial" w:hAnsi="Arial"/>
      <w:b/>
      <w:sz w:val="20"/>
    </w:rPr>
  </w:style>
  <w:style w:type="character" w:styleId="ListLabel259">
    <w:name w:val="ListLabel 259"/>
    <w:qFormat/>
    <w:rPr>
      <w:rFonts w:ascii="Arial" w:hAnsi="Arial"/>
      <w:b/>
      <w:color w:val="000000"/>
      <w:sz w:val="20"/>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Arial" w:hAnsi="Arial"/>
      <w:b w:val="false"/>
      <w:color w:val="00000A"/>
      <w:sz w:val="20"/>
      <w:szCs w:val="18"/>
    </w:rPr>
  </w:style>
  <w:style w:type="character" w:styleId="ListLabel269">
    <w:name w:val="ListLabel 269"/>
    <w:qFormat/>
    <w:rPr>
      <w:rFonts w:ascii="Arial" w:hAnsi="Arial"/>
      <w:b w:val="false"/>
      <w:i w:val="false"/>
      <w:sz w:val="20"/>
    </w:rPr>
  </w:style>
  <w:style w:type="character" w:styleId="ListLabel270">
    <w:name w:val="ListLabel 270"/>
    <w:qFormat/>
    <w:rPr>
      <w:rFonts w:ascii="Arial" w:hAnsi="Arial"/>
      <w:b/>
      <w:color w:val="00000A"/>
      <w:sz w:val="20"/>
    </w:rPr>
  </w:style>
  <w:style w:type="character" w:styleId="ListLabel271">
    <w:name w:val="ListLabel 271"/>
    <w:qFormat/>
    <w:rPr>
      <w:rFonts w:ascii="Arial" w:hAnsi="Arial"/>
      <w:b w:val="false"/>
      <w:sz w:val="16"/>
    </w:rPr>
  </w:style>
  <w:style w:type="character" w:styleId="ListLabel272">
    <w:name w:val="ListLabel 272"/>
    <w:qFormat/>
    <w:rPr>
      <w:b/>
      <w:bCs/>
      <w:sz w:val="28"/>
      <w:szCs w:val="28"/>
      <w:lang w:val="en-US"/>
    </w:rPr>
  </w:style>
  <w:style w:type="character" w:styleId="ListLabel273">
    <w:name w:val="ListLabel 273"/>
    <w:qFormat/>
    <w:rPr>
      <w:rFonts w:ascii="Arial" w:hAnsi="Arial" w:cs="Arial"/>
      <w:bCs/>
      <w:sz w:val="22"/>
      <w:szCs w:val="22"/>
    </w:rPr>
  </w:style>
  <w:style w:type="character" w:styleId="ListLabel274">
    <w:name w:val="ListLabel 274"/>
    <w:qFormat/>
    <w:rPr>
      <w:rFonts w:ascii="Arial" w:hAnsi="Arial" w:cs="Arial"/>
      <w:bCs/>
    </w:rPr>
  </w:style>
  <w:style w:type="character" w:styleId="ListLabel275">
    <w:name w:val="ListLabel 275"/>
    <w:qFormat/>
    <w:rPr/>
  </w:style>
  <w:style w:type="character" w:styleId="ListLabel276">
    <w:name w:val="ListLabel 276"/>
    <w:qFormat/>
    <w:rPr>
      <w:lang w:val="en-US"/>
    </w:rPr>
  </w:style>
  <w:style w:type="character" w:styleId="ListLabel277">
    <w:name w:val="ListLabel 277"/>
    <w:qFormat/>
    <w:rPr>
      <w:rFonts w:ascii="Arial" w:hAnsi="Arial" w:cs="Arial"/>
      <w:lang w:val="en-US"/>
    </w:rPr>
  </w:style>
  <w:style w:type="character" w:styleId="ListLabel278">
    <w:name w:val="ListLabel 278"/>
    <w:qFormat/>
    <w:rPr>
      <w:rFonts w:ascii="ArialNarrow" w:hAnsi="ArialNarrow" w:cs="Arial"/>
      <w:b/>
      <w:bCs/>
      <w:color w:val="00000A"/>
      <w:sz w:val="20"/>
    </w:rPr>
  </w:style>
  <w:style w:type="character" w:styleId="ListLabel279">
    <w:name w:val="ListLabel 279"/>
    <w:qFormat/>
    <w:rPr>
      <w:rFonts w:ascii="ArialNarrow" w:hAnsi="ArialNarrow"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Arial" w:hAnsi="Arial"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Arial" w:hAnsi="Arial"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Arial" w:hAnsi="Arial"/>
      <w:i w:val="false"/>
      <w:sz w:val="20"/>
    </w:rPr>
  </w:style>
  <w:style w:type="character" w:styleId="ListLabel307">
    <w:name w:val="ListLabel 307"/>
    <w:qFormat/>
    <w:rPr>
      <w:rFonts w:ascii="Arial" w:hAnsi="Arial"/>
      <w:b w:val="false"/>
      <w:sz w:val="20"/>
    </w:rPr>
  </w:style>
  <w:style w:type="character" w:styleId="ListLabel308">
    <w:name w:val="ListLabel 308"/>
    <w:qFormat/>
    <w:rPr>
      <w:rFonts w:ascii="Arial" w:hAnsi="Arial" w:eastAsia="Times New Roman" w:cs="Arial"/>
      <w:sz w:val="20"/>
    </w:rPr>
  </w:style>
  <w:style w:type="character" w:styleId="ListLabel309">
    <w:name w:val="ListLabel 309"/>
    <w:qFormat/>
    <w:rPr>
      <w:rFonts w:ascii="Arial" w:hAnsi="Arial"/>
      <w:b/>
      <w:sz w:val="20"/>
    </w:rPr>
  </w:style>
  <w:style w:type="character" w:styleId="ListLabel310">
    <w:name w:val="ListLabel 310"/>
    <w:qFormat/>
    <w:rPr>
      <w:rFonts w:ascii="Arial" w:hAnsi="Arial"/>
      <w:b/>
      <w:color w:val="000000"/>
      <w:sz w:val="20"/>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Arial" w:hAnsi="Arial"/>
      <w:b w:val="false"/>
      <w:color w:val="00000A"/>
      <w:sz w:val="20"/>
      <w:szCs w:val="18"/>
    </w:rPr>
  </w:style>
  <w:style w:type="character" w:styleId="ListLabel320">
    <w:name w:val="ListLabel 320"/>
    <w:qFormat/>
    <w:rPr>
      <w:rFonts w:ascii="Arial" w:hAnsi="Arial"/>
      <w:b w:val="false"/>
      <w:i w:val="false"/>
      <w:sz w:val="20"/>
    </w:rPr>
  </w:style>
  <w:style w:type="character" w:styleId="ListLabel321">
    <w:name w:val="ListLabel 321"/>
    <w:qFormat/>
    <w:rPr>
      <w:rFonts w:ascii="Arial" w:hAnsi="Arial"/>
      <w:b/>
      <w:color w:val="00000A"/>
      <w:sz w:val="20"/>
    </w:rPr>
  </w:style>
  <w:style w:type="character" w:styleId="ListLabel322">
    <w:name w:val="ListLabel 322"/>
    <w:qFormat/>
    <w:rPr>
      <w:rFonts w:ascii="Arial" w:hAnsi="Arial"/>
      <w:b w:val="false"/>
      <w:sz w:val="16"/>
    </w:rPr>
  </w:style>
  <w:style w:type="character" w:styleId="ListLabel323">
    <w:name w:val="ListLabel 323"/>
    <w:qFormat/>
    <w:rPr>
      <w:b/>
      <w:bCs/>
      <w:sz w:val="28"/>
      <w:szCs w:val="28"/>
      <w:lang w:val="en-US"/>
    </w:rPr>
  </w:style>
  <w:style w:type="character" w:styleId="ListLabel324">
    <w:name w:val="ListLabel 324"/>
    <w:qFormat/>
    <w:rPr>
      <w:rFonts w:ascii="Arial" w:hAnsi="Arial" w:cs="Arial"/>
      <w:bCs/>
      <w:sz w:val="22"/>
      <w:szCs w:val="22"/>
    </w:rPr>
  </w:style>
  <w:style w:type="character" w:styleId="ListLabel325">
    <w:name w:val="ListLabel 325"/>
    <w:qFormat/>
    <w:rPr>
      <w:rFonts w:ascii="Arial" w:hAnsi="Arial" w:cs="Arial"/>
      <w:bCs/>
    </w:rPr>
  </w:style>
  <w:style w:type="character" w:styleId="ListLabel326">
    <w:name w:val="ListLabel 326"/>
    <w:qFormat/>
    <w:rPr/>
  </w:style>
  <w:style w:type="character" w:styleId="ListLabel327">
    <w:name w:val="ListLabel 327"/>
    <w:qFormat/>
    <w:rPr>
      <w:lang w:val="en-US"/>
    </w:rPr>
  </w:style>
  <w:style w:type="character" w:styleId="ListLabel328">
    <w:name w:val="ListLabel 328"/>
    <w:qFormat/>
    <w:rPr>
      <w:rFonts w:ascii="Arial" w:hAnsi="Arial" w:cs="Arial"/>
      <w:lang w:val="en-US"/>
    </w:rPr>
  </w:style>
  <w:style w:type="character" w:styleId="ListLabel329">
    <w:name w:val="ListLabel 329"/>
    <w:qFormat/>
    <w:rPr>
      <w:rFonts w:ascii="ArialNarrow" w:hAnsi="ArialNarrow" w:cs="Arial"/>
      <w:b/>
      <w:bCs/>
      <w:color w:val="00000A"/>
      <w:sz w:val="20"/>
    </w:rPr>
  </w:style>
  <w:style w:type="character" w:styleId="ListLabel330">
    <w:name w:val="ListLabel 330"/>
    <w:qFormat/>
    <w:rPr>
      <w:rFonts w:ascii="ArialNarrow" w:hAnsi="ArialNarrow"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ascii="Arial" w:hAnsi="Arial"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Arial" w:hAnsi="Arial"/>
      <w:i w:val="false"/>
      <w:sz w:val="20"/>
    </w:rPr>
  </w:style>
  <w:style w:type="character" w:styleId="ListLabel358">
    <w:name w:val="ListLabel 358"/>
    <w:qFormat/>
    <w:rPr>
      <w:rFonts w:ascii="Arial" w:hAnsi="Arial"/>
      <w:b w:val="false"/>
      <w:sz w:val="20"/>
    </w:rPr>
  </w:style>
  <w:style w:type="character" w:styleId="ListLabel359">
    <w:name w:val="ListLabel 359"/>
    <w:qFormat/>
    <w:rPr>
      <w:rFonts w:ascii="Arial" w:hAnsi="Arial" w:eastAsia="Times New Roman" w:cs="Arial"/>
      <w:sz w:val="20"/>
    </w:rPr>
  </w:style>
  <w:style w:type="character" w:styleId="ListLabel360">
    <w:name w:val="ListLabel 360"/>
    <w:qFormat/>
    <w:rPr>
      <w:rFonts w:ascii="Arial" w:hAnsi="Arial"/>
      <w:b/>
      <w:sz w:val="20"/>
    </w:rPr>
  </w:style>
  <w:style w:type="character" w:styleId="ListLabel361">
    <w:name w:val="ListLabel 361"/>
    <w:qFormat/>
    <w:rPr>
      <w:rFonts w:ascii="Arial" w:hAnsi="Arial"/>
      <w:b/>
      <w:color w:val="000000"/>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ascii="Arial" w:hAnsi="Arial"/>
      <w:b w:val="false"/>
      <w:color w:val="00000A"/>
      <w:sz w:val="20"/>
      <w:szCs w:val="18"/>
    </w:rPr>
  </w:style>
  <w:style w:type="character" w:styleId="ListLabel371">
    <w:name w:val="ListLabel 371"/>
    <w:qFormat/>
    <w:rPr>
      <w:rFonts w:ascii="Arial" w:hAnsi="Arial"/>
      <w:b w:val="false"/>
      <w:i w:val="false"/>
      <w:sz w:val="20"/>
    </w:rPr>
  </w:style>
  <w:style w:type="character" w:styleId="ListLabel372">
    <w:name w:val="ListLabel 372"/>
    <w:qFormat/>
    <w:rPr>
      <w:rFonts w:ascii="Arial" w:hAnsi="Arial"/>
      <w:b/>
      <w:color w:val="00000A"/>
      <w:sz w:val="20"/>
    </w:rPr>
  </w:style>
  <w:style w:type="character" w:styleId="ListLabel373">
    <w:name w:val="ListLabel 373"/>
    <w:qFormat/>
    <w:rPr>
      <w:rFonts w:ascii="Arial" w:hAnsi="Arial"/>
      <w:b w:val="false"/>
      <w:sz w:val="16"/>
    </w:rPr>
  </w:style>
  <w:style w:type="character" w:styleId="ListLabel374">
    <w:name w:val="ListLabel 374"/>
    <w:qFormat/>
    <w:rPr>
      <w:b/>
      <w:bCs/>
      <w:sz w:val="28"/>
      <w:szCs w:val="28"/>
      <w:lang w:val="en-US"/>
    </w:rPr>
  </w:style>
  <w:style w:type="character" w:styleId="ListLabel375">
    <w:name w:val="ListLabel 375"/>
    <w:qFormat/>
    <w:rPr>
      <w:rFonts w:ascii="Arial" w:hAnsi="Arial" w:cs="Arial"/>
      <w:bCs/>
      <w:sz w:val="22"/>
      <w:szCs w:val="22"/>
    </w:rPr>
  </w:style>
  <w:style w:type="character" w:styleId="ListLabel376">
    <w:name w:val="ListLabel 376"/>
    <w:qFormat/>
    <w:rPr>
      <w:rFonts w:ascii="Arial" w:hAnsi="Arial" w:cs="Arial"/>
      <w:bCs/>
    </w:rPr>
  </w:style>
  <w:style w:type="character" w:styleId="ListLabel377">
    <w:name w:val="ListLabel 377"/>
    <w:qFormat/>
    <w:rPr/>
  </w:style>
  <w:style w:type="character" w:styleId="ListLabel378">
    <w:name w:val="ListLabel 378"/>
    <w:qFormat/>
    <w:rPr>
      <w:lang w:val="en-US"/>
    </w:rPr>
  </w:style>
  <w:style w:type="character" w:styleId="ListLabel379">
    <w:name w:val="ListLabel 379"/>
    <w:qFormat/>
    <w:rPr>
      <w:rFonts w:ascii="Arial" w:hAnsi="Arial" w:cs="Arial"/>
      <w:lang w:val="en-US"/>
    </w:rPr>
  </w:style>
  <w:style w:type="character" w:styleId="ListLabel380">
    <w:name w:val="ListLabel 380"/>
    <w:qFormat/>
    <w:rPr>
      <w:rFonts w:ascii="ArialNarrow" w:hAnsi="ArialNarrow" w:cs="Arial"/>
      <w:b/>
      <w:bCs/>
      <w:color w:val="00000A"/>
      <w:sz w:val="20"/>
    </w:rPr>
  </w:style>
  <w:style w:type="character" w:styleId="ListLabel381">
    <w:name w:val="ListLabel 381"/>
    <w:qFormat/>
    <w:rPr>
      <w:rFonts w:ascii="ArialNarrow" w:hAnsi="ArialNarrow"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Arial" w:hAnsi="Arial"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Arial" w:hAnsi="Arial"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Arial" w:hAnsi="Arial"/>
      <w:i w:val="false"/>
      <w:sz w:val="20"/>
    </w:rPr>
  </w:style>
  <w:style w:type="character" w:styleId="ListLabel409">
    <w:name w:val="ListLabel 409"/>
    <w:qFormat/>
    <w:rPr>
      <w:rFonts w:ascii="Arial" w:hAnsi="Arial"/>
      <w:b w:val="false"/>
      <w:sz w:val="20"/>
    </w:rPr>
  </w:style>
  <w:style w:type="character" w:styleId="ListLabel410">
    <w:name w:val="ListLabel 410"/>
    <w:qFormat/>
    <w:rPr>
      <w:rFonts w:ascii="Arial" w:hAnsi="Arial" w:eastAsia="Times New Roman" w:cs="Arial"/>
      <w:sz w:val="20"/>
    </w:rPr>
  </w:style>
  <w:style w:type="character" w:styleId="ListLabel411">
    <w:name w:val="ListLabel 411"/>
    <w:qFormat/>
    <w:rPr>
      <w:rFonts w:ascii="Arial" w:hAnsi="Arial"/>
      <w:b/>
      <w:sz w:val="20"/>
    </w:rPr>
  </w:style>
  <w:style w:type="character" w:styleId="ListLabel412">
    <w:name w:val="ListLabel 412"/>
    <w:qFormat/>
    <w:rPr>
      <w:rFonts w:ascii="Arial" w:hAnsi="Arial"/>
      <w:b/>
      <w:color w:val="000000"/>
      <w:sz w:val="20"/>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ascii="Arial" w:hAnsi="Arial"/>
      <w:b w:val="false"/>
      <w:color w:val="00000A"/>
      <w:sz w:val="20"/>
      <w:szCs w:val="18"/>
    </w:rPr>
  </w:style>
  <w:style w:type="character" w:styleId="ListLabel422">
    <w:name w:val="ListLabel 422"/>
    <w:qFormat/>
    <w:rPr>
      <w:rFonts w:ascii="Arial" w:hAnsi="Arial"/>
      <w:b w:val="false"/>
      <w:i w:val="false"/>
      <w:sz w:val="20"/>
    </w:rPr>
  </w:style>
  <w:style w:type="character" w:styleId="ListLabel423">
    <w:name w:val="ListLabel 423"/>
    <w:qFormat/>
    <w:rPr>
      <w:rFonts w:ascii="Arial" w:hAnsi="Arial"/>
      <w:b/>
      <w:color w:val="00000A"/>
      <w:sz w:val="20"/>
    </w:rPr>
  </w:style>
  <w:style w:type="character" w:styleId="ListLabel424">
    <w:name w:val="ListLabel 424"/>
    <w:qFormat/>
    <w:rPr>
      <w:rFonts w:ascii="Arial" w:hAnsi="Arial"/>
      <w:b w:val="false"/>
      <w:sz w:val="16"/>
    </w:rPr>
  </w:style>
  <w:style w:type="character" w:styleId="ListLabel425">
    <w:name w:val="ListLabel 425"/>
    <w:qFormat/>
    <w:rPr>
      <w:b/>
      <w:bCs/>
      <w:sz w:val="28"/>
      <w:szCs w:val="28"/>
      <w:lang w:val="en-US"/>
    </w:rPr>
  </w:style>
  <w:style w:type="character" w:styleId="ListLabel426">
    <w:name w:val="ListLabel 426"/>
    <w:qFormat/>
    <w:rPr>
      <w:rFonts w:ascii="Arial" w:hAnsi="Arial" w:cs="Arial"/>
      <w:bCs/>
      <w:sz w:val="22"/>
      <w:szCs w:val="22"/>
    </w:rPr>
  </w:style>
  <w:style w:type="character" w:styleId="ListLabel427">
    <w:name w:val="ListLabel 427"/>
    <w:qFormat/>
    <w:rPr>
      <w:rFonts w:ascii="Arial" w:hAnsi="Arial" w:cs="Arial"/>
      <w:bCs/>
    </w:rPr>
  </w:style>
  <w:style w:type="character" w:styleId="ListLabel428">
    <w:name w:val="ListLabel 428"/>
    <w:qFormat/>
    <w:rPr/>
  </w:style>
  <w:style w:type="character" w:styleId="ListLabel429">
    <w:name w:val="ListLabel 429"/>
    <w:qFormat/>
    <w:rPr>
      <w:lang w:val="en-US"/>
    </w:rPr>
  </w:style>
  <w:style w:type="character" w:styleId="ListLabel430">
    <w:name w:val="ListLabel 430"/>
    <w:qFormat/>
    <w:rPr>
      <w:rFonts w:ascii="Arial" w:hAnsi="Arial" w:cs="Arial"/>
      <w:lang w:val="en-US"/>
    </w:rPr>
  </w:style>
  <w:style w:type="character" w:styleId="ListLabel431">
    <w:name w:val="ListLabel 431"/>
    <w:qFormat/>
    <w:rPr>
      <w:rFonts w:ascii="ArialNarrow" w:hAnsi="ArialNarrow" w:cs="Arial"/>
      <w:b/>
      <w:bCs/>
      <w:color w:val="00000A"/>
      <w:sz w:val="20"/>
    </w:rPr>
  </w:style>
  <w:style w:type="character" w:styleId="ListLabel432">
    <w:name w:val="ListLabel 432"/>
    <w:qFormat/>
    <w:rPr>
      <w:rFonts w:ascii="ArialNarrow" w:hAnsi="ArialNarrow"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ascii="Arial" w:hAnsi="Arial"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ascii="Arial" w:hAnsi="Arial"/>
      <w:i w:val="false"/>
      <w:sz w:val="20"/>
    </w:rPr>
  </w:style>
  <w:style w:type="character" w:styleId="ListLabel460">
    <w:name w:val="ListLabel 460"/>
    <w:qFormat/>
    <w:rPr>
      <w:rFonts w:ascii="Arial" w:hAnsi="Arial"/>
      <w:b w:val="false"/>
      <w:sz w:val="20"/>
    </w:rPr>
  </w:style>
  <w:style w:type="character" w:styleId="ListLabel461">
    <w:name w:val="ListLabel 461"/>
    <w:qFormat/>
    <w:rPr>
      <w:rFonts w:ascii="Arial" w:hAnsi="Arial" w:eastAsia="Times New Roman" w:cs="Arial"/>
      <w:sz w:val="20"/>
    </w:rPr>
  </w:style>
  <w:style w:type="character" w:styleId="ListLabel462">
    <w:name w:val="ListLabel 462"/>
    <w:qFormat/>
    <w:rPr>
      <w:rFonts w:ascii="Arial" w:hAnsi="Arial"/>
      <w:b/>
      <w:sz w:val="20"/>
    </w:rPr>
  </w:style>
  <w:style w:type="character" w:styleId="ListLabel463">
    <w:name w:val="ListLabel 463"/>
    <w:qFormat/>
    <w:rPr>
      <w:rFonts w:ascii="Arial" w:hAnsi="Arial"/>
      <w:b/>
      <w:color w:val="000000"/>
      <w:sz w:val="20"/>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Arial" w:hAnsi="Arial"/>
      <w:b w:val="false"/>
      <w:color w:val="00000A"/>
      <w:sz w:val="20"/>
      <w:szCs w:val="18"/>
    </w:rPr>
  </w:style>
  <w:style w:type="character" w:styleId="ListLabel473">
    <w:name w:val="ListLabel 473"/>
    <w:qFormat/>
    <w:rPr>
      <w:rFonts w:ascii="Arial" w:hAnsi="Arial"/>
      <w:b w:val="false"/>
      <w:i w:val="false"/>
      <w:sz w:val="20"/>
    </w:rPr>
  </w:style>
  <w:style w:type="character" w:styleId="ListLabel474">
    <w:name w:val="ListLabel 474"/>
    <w:qFormat/>
    <w:rPr>
      <w:rFonts w:ascii="Arial" w:hAnsi="Arial"/>
      <w:b/>
      <w:color w:val="00000A"/>
      <w:sz w:val="20"/>
    </w:rPr>
  </w:style>
  <w:style w:type="character" w:styleId="ListLabel475">
    <w:name w:val="ListLabel 475"/>
    <w:qFormat/>
    <w:rPr>
      <w:rFonts w:ascii="Arial" w:hAnsi="Arial"/>
      <w:b w:val="false"/>
      <w:sz w:val="16"/>
    </w:rPr>
  </w:style>
  <w:style w:type="character" w:styleId="ListLabel476">
    <w:name w:val="ListLabel 476"/>
    <w:qFormat/>
    <w:rPr>
      <w:b/>
      <w:bCs/>
      <w:sz w:val="28"/>
      <w:szCs w:val="28"/>
      <w:lang w:val="en-US"/>
    </w:rPr>
  </w:style>
  <w:style w:type="character" w:styleId="ListLabel477">
    <w:name w:val="ListLabel 477"/>
    <w:qFormat/>
    <w:rPr>
      <w:rFonts w:ascii="Arial" w:hAnsi="Arial" w:cs="Arial"/>
      <w:bCs/>
      <w:sz w:val="22"/>
      <w:szCs w:val="22"/>
    </w:rPr>
  </w:style>
  <w:style w:type="character" w:styleId="ListLabel478">
    <w:name w:val="ListLabel 478"/>
    <w:qFormat/>
    <w:rPr>
      <w:rFonts w:ascii="Arial" w:hAnsi="Arial" w:cs="Arial"/>
      <w:bCs/>
    </w:rPr>
  </w:style>
  <w:style w:type="character" w:styleId="ListLabel479">
    <w:name w:val="ListLabel 479"/>
    <w:qFormat/>
    <w:rPr/>
  </w:style>
  <w:style w:type="character" w:styleId="ListLabel480">
    <w:name w:val="ListLabel 480"/>
    <w:qFormat/>
    <w:rPr>
      <w:lang w:val="en-US"/>
    </w:rPr>
  </w:style>
  <w:style w:type="character" w:styleId="ListLabel481">
    <w:name w:val="ListLabel 481"/>
    <w:qFormat/>
    <w:rPr>
      <w:rFonts w:ascii="Arial" w:hAnsi="Arial" w:cs="Arial"/>
      <w:lang w:val="en-US"/>
    </w:rPr>
  </w:style>
  <w:style w:type="character" w:styleId="ListLabel482">
    <w:name w:val="ListLabel 482"/>
    <w:qFormat/>
    <w:rPr>
      <w:rFonts w:ascii="ArialNarrow" w:hAnsi="ArialNarrow" w:cs="Arial"/>
      <w:b/>
      <w:bCs/>
      <w:color w:val="00000A"/>
      <w:sz w:val="20"/>
    </w:rPr>
  </w:style>
  <w:style w:type="character" w:styleId="ListLabel483">
    <w:name w:val="ListLabel 483"/>
    <w:qFormat/>
    <w:rPr>
      <w:rFonts w:ascii="ArialNarrow" w:hAnsi="ArialNarrow"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ascii="Arial" w:hAnsi="Arial"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ascii="Arial" w:hAnsi="Arial"/>
      <w:i w:val="false"/>
      <w:sz w:val="20"/>
    </w:rPr>
  </w:style>
  <w:style w:type="character" w:styleId="ListLabel511">
    <w:name w:val="ListLabel 511"/>
    <w:qFormat/>
    <w:rPr>
      <w:rFonts w:ascii="Arial" w:hAnsi="Arial"/>
      <w:b w:val="false"/>
      <w:sz w:val="20"/>
    </w:rPr>
  </w:style>
  <w:style w:type="character" w:styleId="ListLabel512">
    <w:name w:val="ListLabel 512"/>
    <w:qFormat/>
    <w:rPr>
      <w:rFonts w:ascii="Arial" w:hAnsi="Arial" w:eastAsia="Times New Roman" w:cs="Arial"/>
      <w:sz w:val="20"/>
    </w:rPr>
  </w:style>
  <w:style w:type="character" w:styleId="ListLabel513">
    <w:name w:val="ListLabel 513"/>
    <w:qFormat/>
    <w:rPr>
      <w:rFonts w:ascii="Arial" w:hAnsi="Arial"/>
      <w:b/>
      <w:sz w:val="20"/>
    </w:rPr>
  </w:style>
  <w:style w:type="character" w:styleId="ListLabel514">
    <w:name w:val="ListLabel 514"/>
    <w:qFormat/>
    <w:rPr>
      <w:rFonts w:ascii="Arial" w:hAnsi="Arial"/>
      <w:b/>
      <w:color w:val="000000"/>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Arial" w:hAnsi="Arial"/>
      <w:b w:val="false"/>
      <w:color w:val="00000A"/>
      <w:sz w:val="20"/>
      <w:szCs w:val="18"/>
    </w:rPr>
  </w:style>
  <w:style w:type="character" w:styleId="ListLabel524">
    <w:name w:val="ListLabel 524"/>
    <w:qFormat/>
    <w:rPr>
      <w:rFonts w:ascii="Arial" w:hAnsi="Arial"/>
      <w:b w:val="false"/>
      <w:i w:val="false"/>
      <w:sz w:val="20"/>
    </w:rPr>
  </w:style>
  <w:style w:type="character" w:styleId="ListLabel525">
    <w:name w:val="ListLabel 525"/>
    <w:qFormat/>
    <w:rPr>
      <w:rFonts w:ascii="Arial" w:hAnsi="Arial"/>
      <w:b/>
      <w:color w:val="00000A"/>
      <w:sz w:val="20"/>
    </w:rPr>
  </w:style>
  <w:style w:type="character" w:styleId="ListLabel526">
    <w:name w:val="ListLabel 526"/>
    <w:qFormat/>
    <w:rPr>
      <w:rFonts w:ascii="Arial" w:hAnsi="Arial"/>
      <w:b w:val="false"/>
      <w:sz w:val="16"/>
    </w:rPr>
  </w:style>
  <w:style w:type="character" w:styleId="ListLabel527">
    <w:name w:val="ListLabel 527"/>
    <w:qFormat/>
    <w:rPr>
      <w:b/>
      <w:bCs/>
      <w:sz w:val="28"/>
      <w:szCs w:val="28"/>
      <w:lang w:val="en-US"/>
    </w:rPr>
  </w:style>
  <w:style w:type="character" w:styleId="ListLabel528">
    <w:name w:val="ListLabel 528"/>
    <w:qFormat/>
    <w:rPr>
      <w:rFonts w:ascii="Arial" w:hAnsi="Arial" w:cs="Arial"/>
      <w:bCs/>
      <w:sz w:val="22"/>
      <w:szCs w:val="22"/>
    </w:rPr>
  </w:style>
  <w:style w:type="character" w:styleId="ListLabel529">
    <w:name w:val="ListLabel 529"/>
    <w:qFormat/>
    <w:rPr>
      <w:rFonts w:ascii="Arial" w:hAnsi="Arial" w:cs="Arial"/>
      <w:bCs/>
    </w:rPr>
  </w:style>
  <w:style w:type="character" w:styleId="ListLabel530">
    <w:name w:val="ListLabel 530"/>
    <w:qFormat/>
    <w:rPr/>
  </w:style>
  <w:style w:type="character" w:styleId="ListLabel531">
    <w:name w:val="ListLabel 531"/>
    <w:qFormat/>
    <w:rPr>
      <w:lang w:val="en-US"/>
    </w:rPr>
  </w:style>
  <w:style w:type="character" w:styleId="ListLabel532">
    <w:name w:val="ListLabel 532"/>
    <w:qFormat/>
    <w:rPr>
      <w:rFonts w:ascii="Arial" w:hAnsi="Arial" w:cs="Arial"/>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e476dd"/>
    <w:pPr>
      <w:widowControl w:val="false"/>
      <w:suppressAutoHyphens w:val="true"/>
      <w:spacing w:lineRule="auto" w:line="288" w:before="0" w:after="140"/>
    </w:pPr>
    <w:rPr>
      <w:rFonts w:ascii="Liberation Serif" w:hAnsi="Liberation Serif" w:eastAsia="SimSun" w:cs="Mangal"/>
      <w:kern w:val="2"/>
      <w:sz w:val="24"/>
      <w:szCs w:val="24"/>
      <w:lang w:eastAsia="zh-CN" w:bidi="hi-I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b797f"/>
    <w:pPr>
      <w:spacing w:before="0" w:after="200"/>
      <w:ind w:left="720" w:hanging="0"/>
      <w:contextualSpacing/>
    </w:pPr>
    <w:rPr/>
  </w:style>
  <w:style w:type="paragraph" w:styleId="NormalWeb">
    <w:name w:val="Normal (Web)"/>
    <w:basedOn w:val="Normal"/>
    <w:uiPriority w:val="99"/>
    <w:unhideWhenUsed/>
    <w:qFormat/>
    <w:rsid w:val="002b797f"/>
    <w:pPr>
      <w:spacing w:lineRule="auto" w:line="240" w:beforeAutospacing="1" w:afterAutospacing="1"/>
    </w:pPr>
    <w:rPr>
      <w:rFonts w:ascii="Times New Roman" w:hAnsi="Times New Roman" w:eastAsia="Times New Roman" w:cs="Times New Roman"/>
      <w:sz w:val="24"/>
      <w:szCs w:val="24"/>
      <w:lang w:eastAsia="pl-PL"/>
    </w:rPr>
  </w:style>
  <w:style w:type="paragraph" w:styleId="Pa6" w:customStyle="1">
    <w:name w:val="Pa6"/>
    <w:basedOn w:val="Normal"/>
    <w:uiPriority w:val="99"/>
    <w:qFormat/>
    <w:rsid w:val="003a2096"/>
    <w:pPr>
      <w:spacing w:lineRule="atLeast" w:line="241" w:before="0" w:after="0"/>
    </w:pPr>
    <w:rPr>
      <w:rFonts w:ascii="Myriad Pro" w:hAnsi="Myriad Pro" w:eastAsia="" w:eastAsiaTheme="minorEastAsia"/>
      <w:sz w:val="24"/>
      <w:szCs w:val="24"/>
      <w:lang w:eastAsia="pl-PL"/>
    </w:rPr>
  </w:style>
  <w:style w:type="paragraph" w:styleId="Pa10" w:customStyle="1">
    <w:name w:val="Pa10"/>
    <w:basedOn w:val="Normal"/>
    <w:uiPriority w:val="99"/>
    <w:qFormat/>
    <w:rsid w:val="003a2096"/>
    <w:pPr>
      <w:spacing w:lineRule="atLeast" w:line="161" w:before="0" w:after="0"/>
    </w:pPr>
    <w:rPr>
      <w:rFonts w:ascii="Myriad Pro" w:hAnsi="Myriad Pro" w:eastAsia="" w:eastAsiaTheme="minorEastAsia"/>
      <w:sz w:val="24"/>
      <w:szCs w:val="24"/>
      <w:lang w:eastAsia="pl-PL"/>
    </w:rPr>
  </w:style>
  <w:style w:type="paragraph" w:styleId="Gwka">
    <w:name w:val="Header"/>
    <w:basedOn w:val="Normal"/>
    <w:link w:val="NagwekZnak"/>
    <w:uiPriority w:val="99"/>
    <w:unhideWhenUsed/>
    <w:rsid w:val="006a5126"/>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a5126"/>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6a5126"/>
    <w:pPr>
      <w:spacing w:lineRule="auto" w:line="240" w:before="0" w:after="0"/>
    </w:pPr>
    <w:rPr>
      <w:rFonts w:ascii="Tahoma" w:hAnsi="Tahoma" w:cs="Tahoma"/>
      <w:sz w:val="16"/>
      <w:szCs w:val="16"/>
    </w:rPr>
  </w:style>
  <w:style w:type="paragraph" w:styleId="Zawartotabeli" w:customStyle="1">
    <w:name w:val="Zawartość tabeli"/>
    <w:basedOn w:val="Normal"/>
    <w:qFormat/>
    <w:rsid w:val="00e476dd"/>
    <w:pPr>
      <w:widowControl w:val="false"/>
      <w:suppressAutoHyphens w:val="true"/>
      <w:spacing w:lineRule="auto" w:line="240" w:before="0" w:after="0"/>
    </w:pPr>
    <w:rPr>
      <w:rFonts w:ascii="Liberation Serif" w:hAnsi="Liberation Serif" w:eastAsia="SimSun" w:cs="Mangal"/>
      <w:kern w:val="2"/>
      <w:sz w:val="24"/>
      <w:szCs w:val="24"/>
      <w:lang w:eastAsia="zh-CN" w:bidi="hi-IN"/>
    </w:rPr>
  </w:style>
  <w:style w:type="paragraph" w:styleId="Akapitzlist1" w:customStyle="1">
    <w:name w:val="Akapit z listą1"/>
    <w:basedOn w:val="Normal"/>
    <w:qFormat/>
    <w:rsid w:val="00e476dd"/>
    <w:pPr>
      <w:widowControl w:val="false"/>
      <w:suppressAutoHyphens w:val="true"/>
      <w:spacing w:lineRule="auto" w:line="240" w:before="0" w:after="200"/>
      <w:ind w:left="720" w:hanging="0"/>
      <w:contextualSpacing/>
    </w:pPr>
    <w:rPr>
      <w:rFonts w:ascii="Liberation Serif" w:hAnsi="Liberation Serif" w:eastAsia="SimSun" w:cs="Mangal"/>
      <w:kern w:val="2"/>
      <w:sz w:val="24"/>
      <w:szCs w:val="24"/>
      <w:lang w:eastAsia="zh-CN" w:bidi="hi-IN"/>
    </w:rPr>
  </w:style>
  <w:style w:type="paragraph" w:styleId="Przypisdolny">
    <w:name w:val="Footnote Text"/>
    <w:basedOn w:val="Normal"/>
    <w:link w:val="TekstprzypisudolnegoZnak"/>
    <w:uiPriority w:val="99"/>
    <w:semiHidden/>
    <w:unhideWhenUsed/>
    <w:qFormat/>
    <w:rsid w:val="00b51ee9"/>
    <w:pPr>
      <w:spacing w:lineRule="auto" w:line="240" w:before="0" w:after="0"/>
    </w:pPr>
    <w:rPr>
      <w:sz w:val="20"/>
      <w:szCs w:val="20"/>
    </w:rPr>
  </w:style>
  <w:style w:type="paragraph" w:styleId="TOCHeading">
    <w:name w:val="TOC Heading"/>
    <w:basedOn w:val="Nagwek1"/>
    <w:uiPriority w:val="39"/>
    <w:unhideWhenUsed/>
    <w:qFormat/>
    <w:rsid w:val="00710bbe"/>
    <w:pPr>
      <w:spacing w:lineRule="auto" w:line="259"/>
      <w:jc w:val="left"/>
    </w:pPr>
    <w:rPr>
      <w:rFonts w:ascii="Cambria" w:hAnsi="Cambria" w:cs="" w:asciiTheme="majorHAnsi" w:cstheme="majorBidi" w:hAnsiTheme="majorHAnsi"/>
      <w:color w:val="365F91" w:themeColor="accent1" w:themeShade="bf"/>
      <w:sz w:val="32"/>
      <w:szCs w:val="32"/>
      <w:lang w:eastAsia="pl-PL"/>
    </w:rPr>
  </w:style>
  <w:style w:type="paragraph" w:styleId="Spistreci1">
    <w:name w:val="TOC 1"/>
    <w:basedOn w:val="Normal"/>
    <w:autoRedefine/>
    <w:uiPriority w:val="39"/>
    <w:unhideWhenUsed/>
    <w:rsid w:val="00710bbe"/>
    <w:pPr>
      <w:spacing w:before="0" w:after="100"/>
    </w:pPr>
    <w:rPr/>
  </w:style>
  <w:style w:type="paragraph" w:styleId="Spistreci2">
    <w:name w:val="TOC 2"/>
    <w:basedOn w:val="Normal"/>
    <w:autoRedefine/>
    <w:uiPriority w:val="39"/>
    <w:unhideWhenUsed/>
    <w:rsid w:val="00710bbe"/>
    <w:pPr>
      <w:spacing w:before="0" w:after="100"/>
      <w:ind w:left="220" w:hanging="0"/>
    </w:pPr>
    <w:rPr/>
  </w:style>
  <w:style w:type="paragraph" w:styleId="Wcicietrecitekstu">
    <w:name w:val="Body Text Indent"/>
    <w:basedOn w:val="Normal"/>
    <w:link w:val="TekstpodstawowywcityZnak"/>
    <w:unhideWhenUsed/>
    <w:rsid w:val="00ad1dc9"/>
    <w:pPr>
      <w:spacing w:lineRule="auto" w:line="240" w:before="0" w:after="120"/>
      <w:ind w:left="283" w:hanging="0"/>
    </w:pPr>
    <w:rPr>
      <w:rFonts w:ascii="Times New Roman" w:hAnsi="Times New Roman" w:eastAsia="Times New Roman" w:cs="Times New Roman"/>
      <w:sz w:val="24"/>
      <w:szCs w:val="24"/>
      <w:lang w:val="x-none" w:eastAsia="x-none"/>
    </w:rPr>
  </w:style>
  <w:style w:type="paragraph" w:styleId="Tytu">
    <w:name w:val="Title"/>
    <w:basedOn w:val="Normal"/>
    <w:link w:val="TytuZnak"/>
    <w:qFormat/>
    <w:rsid w:val="00a36a58"/>
    <w:pPr>
      <w:jc w:val="center"/>
    </w:pPr>
    <w:rPr>
      <w:rFonts w:ascii="Arial" w:hAnsi="Arial" w:eastAsia="Times New Roman" w:cs="Times New Roman"/>
      <w:b/>
      <w:bCs/>
      <w:sz w:val="28"/>
      <w:lang w:val="x-none"/>
    </w:rPr>
  </w:style>
  <w:style w:type="paragraph" w:styleId="FR1" w:customStyle="1">
    <w:name w:val="FR1"/>
    <w:qFormat/>
    <w:rsid w:val="00a36a58"/>
    <w:pPr>
      <w:widowControl w:val="false"/>
      <w:suppressAutoHyphens w:val="true"/>
      <w:bidi w:val="0"/>
      <w:spacing w:lineRule="auto" w:line="240" w:before="140" w:after="0"/>
      <w:jc w:val="both"/>
    </w:pPr>
    <w:rPr>
      <w:rFonts w:ascii="Arial" w:hAnsi="Arial" w:eastAsia="Times New Roman" w:cs="Times New Roman"/>
      <w:color w:val="00000A"/>
      <w:kern w:val="0"/>
      <w:sz w:val="22"/>
      <w:szCs w:val="20"/>
      <w:lang w:val="pl-PL" w:eastAsia="ar-SA" w:bidi="ar-SA"/>
    </w:rPr>
  </w:style>
  <w:style w:type="paragraph" w:styleId="Style23" w:customStyle="1">
    <w:name w:val="Style23"/>
    <w:basedOn w:val="Normal"/>
    <w:uiPriority w:val="99"/>
    <w:qFormat/>
    <w:rsid w:val="005407f3"/>
    <w:pPr>
      <w:widowControl w:val="false"/>
      <w:spacing w:lineRule="exact" w:line="259" w:before="0" w:after="0"/>
      <w:jc w:val="both"/>
    </w:pPr>
    <w:rPr>
      <w:rFonts w:ascii="Times New Roman" w:hAnsi="Times New Roman" w:eastAsia="Times New Roman" w:cs="Times New Roman"/>
      <w:sz w:val="24"/>
      <w:szCs w:val="24"/>
      <w:lang w:eastAsia="pl-PL"/>
    </w:rPr>
  </w:style>
  <w:style w:type="paragraph" w:styleId="Style53" w:customStyle="1">
    <w:name w:val="Style53"/>
    <w:basedOn w:val="Normal"/>
    <w:uiPriority w:val="99"/>
    <w:qFormat/>
    <w:rsid w:val="005407f3"/>
    <w:pPr>
      <w:widowControl w:val="false"/>
      <w:spacing w:lineRule="auto" w:line="240" w:before="0" w:after="0"/>
    </w:pPr>
    <w:rPr>
      <w:rFonts w:ascii="Times New Roman" w:hAnsi="Times New Roman" w:eastAsia="Times New Roman" w:cs="Times New Roman"/>
      <w:sz w:val="24"/>
      <w:szCs w:val="24"/>
      <w:lang w:eastAsia="pl-PL"/>
    </w:rPr>
  </w:style>
  <w:style w:type="paragraph" w:styleId="Podpis2" w:customStyle="1">
    <w:name w:val="Podpis2"/>
    <w:basedOn w:val="Normal"/>
    <w:qFormat/>
    <w:rsid w:val="005407f3"/>
    <w:pPr>
      <w:suppressLineNumbers/>
      <w:suppressAutoHyphens w:val="true"/>
      <w:spacing w:lineRule="auto" w:line="240" w:before="120" w:after="120"/>
    </w:pPr>
    <w:rPr>
      <w:rFonts w:ascii="Arial" w:hAnsi="Arial" w:eastAsia="Times New Roman" w:cs="Tahoma"/>
      <w:i/>
      <w:iCs/>
      <w:sz w:val="24"/>
      <w:szCs w:val="24"/>
      <w:lang w:eastAsia="zh-CN"/>
    </w:rPr>
  </w:style>
  <w:style w:type="paragraph" w:styleId="Zawartoramki">
    <w:name w:val="Zawartość ramki"/>
    <w:basedOn w:val="Normal"/>
    <w:qFormat/>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3a2096"/>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zetargi@slawatycze.pl" TargetMode="External"/><Relationship Id="rId4" Type="http://schemas.openxmlformats.org/officeDocument/2006/relationships/hyperlink" Target="mailto:przetargi@slawatycze.pl" TargetMode="External"/><Relationship Id="rId5" Type="http://schemas.openxmlformats.org/officeDocument/2006/relationships/hyperlink" Target="http://www.slawatycze.pl/" TargetMode="External"/><Relationship Id="rId6" Type="http://schemas.openxmlformats.org/officeDocument/2006/relationships/hyperlink" Target="http://www.slawatycze.pl/" TargetMode="External"/><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hyperlink" Target="http://www.slawatycze.pl/" TargetMode="External"/><Relationship Id="rId10" Type="http://schemas.openxmlformats.org/officeDocument/2006/relationships/hyperlink" Target="http://www.slawatycze.pl/" TargetMode="External"/><Relationship Id="rId11" Type="http://schemas.openxmlformats.org/officeDocument/2006/relationships/hyperlink" Target="http://www.slawatycze.pl/" TargetMode="External"/><Relationship Id="rId12" Type="http://schemas.openxmlformats.org/officeDocument/2006/relationships/hyperlink" Target="http://www.slawatycze.pl/" TargetMode="External"/><Relationship Id="rId13" Type="http://schemas.openxmlformats.org/officeDocument/2006/relationships/hyperlink" Target="mailto:gmina@slawatycze.pl" TargetMode="External"/><Relationship Id="rId14" Type="http://schemas.openxmlformats.org/officeDocument/2006/relationships/hyperlink" Target="mailto:gmina@slawatycze.p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A745-6F96-42E9-9035-46724DFF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Application>LibreOffice/6.0.2.1$Windows_x86 LibreOffice_project/f7f06a8f319e4b62f9bc5095aa112a65d2f3ac89</Application>
  <Pages>29</Pages>
  <Words>7838</Words>
  <Characters>51000</Characters>
  <CharactersWithSpaces>58538</CharactersWithSpaces>
  <Paragraphs>524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2017-12-21T11:35:00Z</dcterms:created>
  <dc:creator>SZKOŁA</dc:creator>
  <dc:description/>
  <dc:language>pl-PL</dc:language>
  <cp:lastModifiedBy/>
  <cp:lastPrinted>2018-08-07T11:29:35Z</cp:lastPrinted>
  <dcterms:modified xsi:type="dcterms:W3CDTF">2018-08-07T11:28:08Z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