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746510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GK.271.1.3</w:t>
      </w:r>
      <w:r w:rsidR="00EE33BD">
        <w:rPr>
          <w:rFonts w:ascii="Arial" w:hAnsi="Arial" w:cs="Arial"/>
          <w:b w:val="0"/>
          <w:sz w:val="20"/>
        </w:rPr>
        <w:t>.2020</w:t>
      </w:r>
      <w:r w:rsidR="00EF0A68">
        <w:rPr>
          <w:rFonts w:ascii="Arial" w:hAnsi="Arial" w:cs="Arial"/>
          <w:b w:val="0"/>
          <w:sz w:val="20"/>
        </w:rPr>
        <w:t>.MK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>Postępowanie-przetarg nieograniczony na udzielenie zamówienia:</w:t>
      </w:r>
    </w:p>
    <w:p w:rsidR="00746510" w:rsidRDefault="00746510" w:rsidP="00746510">
      <w:pPr>
        <w:pStyle w:val="Normalny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Remont odcinków dróg wewnętrznych we wsiach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Firlus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Storlus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,część………………………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0902FA"/>
    <w:rsid w:val="001A4EE0"/>
    <w:rsid w:val="00237117"/>
    <w:rsid w:val="0033096F"/>
    <w:rsid w:val="004C4368"/>
    <w:rsid w:val="00536AC8"/>
    <w:rsid w:val="005B2D52"/>
    <w:rsid w:val="005C0159"/>
    <w:rsid w:val="005F1BF3"/>
    <w:rsid w:val="0064285A"/>
    <w:rsid w:val="00746510"/>
    <w:rsid w:val="007E036D"/>
    <w:rsid w:val="00803B39"/>
    <w:rsid w:val="00910CB4"/>
    <w:rsid w:val="00A24AB6"/>
    <w:rsid w:val="00B12920"/>
    <w:rsid w:val="00CC6AB3"/>
    <w:rsid w:val="00CF2CC1"/>
    <w:rsid w:val="00D5148B"/>
    <w:rsid w:val="00D55364"/>
    <w:rsid w:val="00DC12B6"/>
    <w:rsid w:val="00E26E67"/>
    <w:rsid w:val="00E466C5"/>
    <w:rsid w:val="00E62227"/>
    <w:rsid w:val="00EE33BD"/>
    <w:rsid w:val="00EF0A68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  <w:style w:type="paragraph" w:styleId="Tekstdymka">
    <w:name w:val="Balloon Text"/>
    <w:basedOn w:val="Normalny"/>
    <w:link w:val="TekstdymkaZnak"/>
    <w:uiPriority w:val="99"/>
    <w:semiHidden/>
    <w:unhideWhenUsed/>
    <w:rsid w:val="00536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11</cp:revision>
  <dcterms:created xsi:type="dcterms:W3CDTF">2019-03-22T08:26:00Z</dcterms:created>
  <dcterms:modified xsi:type="dcterms:W3CDTF">2020-02-10T12:23:00Z</dcterms:modified>
</cp:coreProperties>
</file>