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1/str. 1</w:t>
      </w:r>
    </w:p>
    <w:p w:rsidR="00263B5A" w:rsidRPr="00F576F1" w:rsidRDefault="00263B5A" w:rsidP="00263B5A">
      <w:pPr>
        <w:rPr>
          <w:rFonts w:ascii="Tahoma" w:hAnsi="Tahoma" w:cs="Tahoma"/>
        </w:rPr>
      </w:pPr>
    </w:p>
    <w:p w:rsidR="00263B5A" w:rsidRPr="00F576F1" w:rsidRDefault="00263B5A" w:rsidP="00263B5A">
      <w:pPr>
        <w:ind w:left="5664"/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................................................</w:t>
      </w:r>
    </w:p>
    <w:p w:rsidR="00263B5A" w:rsidRPr="00F576F1" w:rsidRDefault="00263B5A" w:rsidP="00263B5A">
      <w:pPr>
        <w:ind w:left="7088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(miejscowość, data)</w:t>
      </w:r>
    </w:p>
    <w:p w:rsidR="00263B5A" w:rsidRDefault="00263B5A" w:rsidP="00263B5A">
      <w:pPr>
        <w:ind w:right="6803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Wykonawca/ Wykonawcy wspólnie ubiegający się o udzielenie zamówienia*</w:t>
      </w:r>
    </w:p>
    <w:p w:rsidR="00263B5A" w:rsidRPr="009320C3" w:rsidRDefault="00263B5A" w:rsidP="00263B5A"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* </w:t>
      </w:r>
      <w:r w:rsidRPr="009320C3">
        <w:rPr>
          <w:rFonts w:ascii="Tahoma" w:hAnsi="Tahoma" w:cs="Tahoma"/>
          <w:sz w:val="14"/>
          <w:szCs w:val="14"/>
        </w:rPr>
        <w:t>(w przypadku Wykonawców wspólnie ubiegających się o udzielenie zamówienia w formularzu Oferty należy wpisać wszystkich Wykonawców wspólnie ubiegających się o udzielenie zamówienia)</w:t>
      </w:r>
    </w:p>
    <w:p w:rsidR="00263B5A" w:rsidRDefault="00263B5A" w:rsidP="00263B5A">
      <w:pPr>
        <w:ind w:right="6803"/>
        <w:rPr>
          <w:rFonts w:ascii="Tahoma" w:hAnsi="Tahoma" w:cs="Tahoma"/>
        </w:rPr>
      </w:pP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 w:rsidR="00263B5A" w:rsidRDefault="00263B5A" w:rsidP="00263B5A"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 w:rsidR="00263B5A" w:rsidRDefault="00263B5A" w:rsidP="00263B5A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 w:rsidR="00263B5A" w:rsidRPr="005947A0" w:rsidRDefault="00263B5A" w:rsidP="00263B5A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 w:rsidRPr="009320C3">
        <w:rPr>
          <w:rFonts w:ascii="Tahoma" w:hAnsi="Tahoma" w:cs="Tahoma"/>
          <w:sz w:val="14"/>
          <w:szCs w:val="14"/>
        </w:rPr>
        <w:t>(ulic, nr domu i lokalu):</w:t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</w:rPr>
        <w:t>……………………………………………</w:t>
      </w:r>
    </w:p>
    <w:p w:rsidR="00263B5A" w:rsidRDefault="00263B5A" w:rsidP="00263B5A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Tel.:…………………………..</w:t>
      </w:r>
    </w:p>
    <w:p w:rsidR="00263B5A" w:rsidRDefault="00263B5A" w:rsidP="00263B5A">
      <w:pPr>
        <w:spacing w:line="360" w:lineRule="auto"/>
        <w:ind w:right="680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Fax</w:t>
      </w:r>
      <w:proofErr w:type="spellEnd"/>
      <w:r>
        <w:rPr>
          <w:rFonts w:ascii="Tahoma" w:hAnsi="Tahoma" w:cs="Tahoma"/>
        </w:rPr>
        <w:t>:………………………..</w:t>
      </w:r>
    </w:p>
    <w:p w:rsidR="00263B5A" w:rsidRDefault="00263B5A" w:rsidP="00263B5A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e-mail: ………………………………...</w:t>
      </w:r>
    </w:p>
    <w:p w:rsidR="00263B5A" w:rsidRDefault="00263B5A" w:rsidP="00263B5A">
      <w:pPr>
        <w:ind w:right="6803"/>
        <w:rPr>
          <w:rFonts w:ascii="Tahoma" w:hAnsi="Tahoma" w:cs="Tahoma"/>
        </w:rPr>
      </w:pPr>
    </w:p>
    <w:p w:rsidR="00263B5A" w:rsidRPr="00F576F1" w:rsidRDefault="00263B5A" w:rsidP="00263B5A">
      <w:pPr>
        <w:jc w:val="both"/>
        <w:rPr>
          <w:rFonts w:ascii="Tahoma" w:hAnsi="Tahoma" w:cs="Tahoma"/>
        </w:rPr>
      </w:pPr>
    </w:p>
    <w:p w:rsidR="00263B5A" w:rsidRDefault="00263B5A" w:rsidP="00263B5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Papowo Biskupie</w:t>
      </w:r>
    </w:p>
    <w:p w:rsidR="00263B5A" w:rsidRPr="00F576F1" w:rsidRDefault="00263B5A" w:rsidP="00263B5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Papowo Biskupie 128</w:t>
      </w:r>
    </w:p>
    <w:p w:rsidR="00263B5A" w:rsidRPr="00F576F1" w:rsidRDefault="00263B5A" w:rsidP="00263B5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86-221 Papowo Biskupie</w:t>
      </w:r>
    </w:p>
    <w:p w:rsidR="00263B5A" w:rsidRPr="00F576F1" w:rsidRDefault="00263B5A" w:rsidP="00263B5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263B5A" w:rsidRPr="00F576F1" w:rsidRDefault="00263B5A" w:rsidP="00263B5A">
      <w:pPr>
        <w:jc w:val="both"/>
        <w:rPr>
          <w:rFonts w:ascii="Tahoma" w:hAnsi="Tahoma" w:cs="Tahoma"/>
        </w:rPr>
      </w:pPr>
    </w:p>
    <w:p w:rsidR="00263B5A" w:rsidRPr="00F576F1" w:rsidRDefault="00263B5A" w:rsidP="00263B5A">
      <w:pPr>
        <w:jc w:val="both"/>
        <w:rPr>
          <w:rFonts w:ascii="Tahoma" w:hAnsi="Tahoma" w:cs="Tahoma"/>
        </w:rPr>
      </w:pPr>
    </w:p>
    <w:p w:rsidR="00263B5A" w:rsidRPr="00F576F1" w:rsidRDefault="00263B5A" w:rsidP="00263B5A">
      <w:pPr>
        <w:ind w:left="284"/>
        <w:jc w:val="center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>O F E R TA</w:t>
      </w:r>
    </w:p>
    <w:p w:rsidR="00263B5A" w:rsidRDefault="00263B5A" w:rsidP="00263B5A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  <w:t xml:space="preserve">Przystępując do przetargu na </w:t>
      </w:r>
      <w:r>
        <w:rPr>
          <w:rFonts w:ascii="Tahoma" w:hAnsi="Tahoma" w:cs="Tahoma"/>
          <w:b/>
          <w:i/>
        </w:rPr>
        <w:t xml:space="preserve">UBEZPIECZENIE MIENIA I ODPOWIEDZIALNOŚCI </w:t>
      </w:r>
      <w:r w:rsidRPr="00F576F1">
        <w:rPr>
          <w:rFonts w:ascii="Tahoma" w:hAnsi="Tahoma" w:cs="Tahoma"/>
          <w:b/>
          <w:i/>
        </w:rPr>
        <w:t xml:space="preserve">ZAMAWIAJĄCEGO </w:t>
      </w:r>
      <w:r w:rsidRPr="00F576F1">
        <w:rPr>
          <w:rFonts w:ascii="Tahoma" w:hAnsi="Tahoma" w:cs="Tahoma"/>
        </w:rPr>
        <w:t xml:space="preserve">zgodnie ze </w:t>
      </w:r>
      <w:r>
        <w:rPr>
          <w:rFonts w:ascii="Tahoma" w:hAnsi="Tahoma" w:cs="Tahoma"/>
        </w:rPr>
        <w:t>SIWZ,</w:t>
      </w:r>
      <w:r w:rsidRPr="00F576F1">
        <w:rPr>
          <w:rFonts w:ascii="Tahoma" w:hAnsi="Tahoma" w:cs="Tahoma"/>
        </w:rPr>
        <w:t xml:space="preserve"> oferujemy wykonanie zamówienia na następujących warunkach:</w:t>
      </w:r>
    </w:p>
    <w:p w:rsidR="00263B5A" w:rsidRDefault="00263B5A" w:rsidP="00263B5A">
      <w:pPr>
        <w:jc w:val="both"/>
        <w:rPr>
          <w:rFonts w:ascii="Tahoma" w:hAnsi="Tahoma" w:cs="Tahoma"/>
        </w:rPr>
      </w:pPr>
    </w:p>
    <w:p w:rsidR="00263B5A" w:rsidRPr="00C439E3" w:rsidRDefault="00263B5A" w:rsidP="00263B5A">
      <w:pPr>
        <w:jc w:val="both"/>
        <w:rPr>
          <w:rFonts w:ascii="Tahoma" w:hAnsi="Tahoma" w:cs="Tahoma"/>
          <w:b/>
        </w:rPr>
      </w:pPr>
      <w:r w:rsidRPr="00D60ECA">
        <w:rPr>
          <w:rFonts w:ascii="Tahoma" w:hAnsi="Tahoma" w:cs="Tahoma"/>
          <w:b/>
        </w:rPr>
        <w:t>Część I Zamówienia</w:t>
      </w:r>
    </w:p>
    <w:p w:rsidR="00263B5A" w:rsidRPr="00332456" w:rsidRDefault="00263B5A" w:rsidP="00263B5A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Oferta obejmuje </w:t>
      </w:r>
      <w:r w:rsidRPr="00332456">
        <w:rPr>
          <w:rFonts w:ascii="Tahoma" w:hAnsi="Tahoma" w:cs="Tahoma"/>
          <w:b w:val="0"/>
          <w:sz w:val="20"/>
          <w:u w:val="none"/>
        </w:rPr>
        <w:t xml:space="preserve">okres </w:t>
      </w:r>
      <w:r>
        <w:rPr>
          <w:rFonts w:ascii="Tahoma" w:hAnsi="Tahoma" w:cs="Tahoma"/>
          <w:b w:val="0"/>
          <w:sz w:val="20"/>
          <w:u w:val="none"/>
        </w:rPr>
        <w:t xml:space="preserve">ubezpieczenia </w:t>
      </w:r>
      <w:r w:rsidRPr="00332456">
        <w:rPr>
          <w:rFonts w:ascii="Tahoma" w:hAnsi="Tahoma" w:cs="Tahoma"/>
          <w:b w:val="0"/>
          <w:sz w:val="20"/>
          <w:u w:val="none"/>
        </w:rPr>
        <w:t xml:space="preserve">wskazany w </w:t>
      </w:r>
      <w:r>
        <w:rPr>
          <w:rFonts w:ascii="Tahoma" w:hAnsi="Tahoma" w:cs="Tahoma"/>
          <w:b w:val="0"/>
          <w:sz w:val="20"/>
          <w:u w:val="none"/>
        </w:rPr>
        <w:t>SIWZ</w:t>
      </w:r>
      <w:r w:rsidRPr="00332456">
        <w:rPr>
          <w:rFonts w:ascii="Tahoma" w:hAnsi="Tahoma" w:cs="Tahoma"/>
          <w:b w:val="0"/>
          <w:sz w:val="20"/>
          <w:u w:val="none"/>
        </w:rPr>
        <w:t xml:space="preserve"> to jest:</w:t>
      </w:r>
    </w:p>
    <w:p w:rsidR="00263B5A" w:rsidRPr="00C72E42" w:rsidRDefault="00263B5A" w:rsidP="00263B5A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263B5A" w:rsidRPr="00332456" w:rsidRDefault="00263B5A" w:rsidP="00263B5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332456">
        <w:rPr>
          <w:rFonts w:ascii="Tahoma" w:hAnsi="Tahoma" w:cs="Tahoma"/>
        </w:rPr>
        <w:t xml:space="preserve">ubezpieczenia majątkowe: od  </w:t>
      </w:r>
      <w:r>
        <w:rPr>
          <w:rFonts w:ascii="Tahoma" w:hAnsi="Tahoma" w:cs="Tahoma"/>
        </w:rPr>
        <w:t xml:space="preserve">23.09.2015r. do 22.09.2018r. </w:t>
      </w:r>
    </w:p>
    <w:p w:rsidR="00263B5A" w:rsidRPr="00F576F1" w:rsidRDefault="00263B5A" w:rsidP="00263B5A">
      <w:pPr>
        <w:jc w:val="both"/>
        <w:rPr>
          <w:rFonts w:ascii="Tahoma" w:hAnsi="Tahoma" w:cs="Tahoma"/>
        </w:rPr>
      </w:pPr>
    </w:p>
    <w:p w:rsidR="00263B5A" w:rsidRPr="00F576F1" w:rsidRDefault="00263B5A" w:rsidP="00263B5A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 xml:space="preserve">Cena łączna: </w:t>
      </w:r>
      <w:r w:rsidRPr="00F576F1">
        <w:rPr>
          <w:rFonts w:ascii="Tahoma" w:hAnsi="Tahoma" w:cs="Tahoma"/>
          <w:b/>
        </w:rPr>
        <w:tab/>
        <w:t xml:space="preserve">……………………… zł </w:t>
      </w:r>
    </w:p>
    <w:p w:rsidR="00263B5A" w:rsidRDefault="00263B5A" w:rsidP="00263B5A">
      <w:pPr>
        <w:tabs>
          <w:tab w:val="left" w:pos="360"/>
        </w:tabs>
        <w:jc w:val="both"/>
        <w:rPr>
          <w:rFonts w:ascii="Tahoma" w:hAnsi="Tahoma" w:cs="Tahoma"/>
        </w:rPr>
      </w:pP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1/str. 2</w:t>
      </w:r>
    </w:p>
    <w:p w:rsidR="00263B5A" w:rsidRPr="001739B4" w:rsidRDefault="00263B5A" w:rsidP="00263B5A">
      <w:pPr>
        <w:ind w:left="60"/>
        <w:jc w:val="both"/>
        <w:rPr>
          <w:rFonts w:ascii="Tahoma" w:hAnsi="Tahoma" w:cs="Tahoma"/>
          <w:b/>
        </w:rPr>
      </w:pPr>
      <w:r w:rsidRPr="00971C14">
        <w:rPr>
          <w:rFonts w:ascii="Tahoma" w:hAnsi="Tahoma" w:cs="Tahoma"/>
          <w:b/>
        </w:rPr>
        <w:t xml:space="preserve">Akceptujemy wszystkie klauzule </w:t>
      </w:r>
      <w:r w:rsidRPr="00FB2B9A">
        <w:rPr>
          <w:rFonts w:ascii="Tahoma" w:hAnsi="Tahoma" w:cs="Tahoma"/>
          <w:b/>
        </w:rPr>
        <w:t>obligatoryjne od nr 1 do 36 oraz następujące</w:t>
      </w:r>
      <w:r>
        <w:rPr>
          <w:rFonts w:ascii="Tahoma" w:hAnsi="Tahoma" w:cs="Tahoma"/>
          <w:b/>
        </w:rPr>
        <w:t xml:space="preserve"> klauzule </w:t>
      </w:r>
      <w:r w:rsidRPr="00D60ECA">
        <w:rPr>
          <w:rFonts w:ascii="Tahoma" w:hAnsi="Tahoma" w:cs="Tahoma"/>
          <w:b/>
        </w:rPr>
        <w:t>fakultatywne (w części I zamówienia):</w:t>
      </w:r>
    </w:p>
    <w:p w:rsidR="00263B5A" w:rsidRPr="001739B4" w:rsidRDefault="00263B5A" w:rsidP="00263B5A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Nr</w:t>
            </w:r>
          </w:p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Liczba punków/</w:t>
            </w:r>
          </w:p>
          <w:p w:rsidR="00263B5A" w:rsidRPr="00FD6530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FD6530">
              <w:rPr>
                <w:rFonts w:ascii="Tahoma" w:hAnsi="Tahoma" w:cs="Tahoma"/>
                <w:b/>
              </w:rPr>
              <w:t>uwagi</w:t>
            </w:r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8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katastrofy budowlanej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8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Klauzula ubezpieczenia prac budowlano-montażowych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8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8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zwiększenia limitu odpowiedzialności dla szkód mechanicznych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15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zasiłku dziennego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rozszerzenia zakresu o zawał serca  i udar mózgu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FD6530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czasowego zakresu ochrony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7D5104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>57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ind w:left="131"/>
              <w:rPr>
                <w:rFonts w:ascii="Tahoma" w:hAnsi="Tahoma" w:cs="Tahoma"/>
                <w:bCs/>
              </w:rPr>
            </w:pPr>
            <w:r w:rsidRPr="00FD6530">
              <w:rPr>
                <w:rFonts w:ascii="Tahoma" w:hAnsi="Tahoma" w:cs="Tahoma"/>
                <w:bCs/>
              </w:rPr>
              <w:t>Klauzula automatycznego pokrycia w NNW OSP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63B5A" w:rsidRPr="00FD6530" w:rsidRDefault="00263B5A" w:rsidP="008217E2">
            <w:pPr>
              <w:jc w:val="center"/>
              <w:rPr>
                <w:rFonts w:ascii="Tahoma" w:hAnsi="Tahoma" w:cs="Tahoma"/>
              </w:rPr>
            </w:pPr>
            <w:r w:rsidRPr="00FD6530">
              <w:rPr>
                <w:rFonts w:ascii="Tahoma" w:hAnsi="Tahoma" w:cs="Tahoma"/>
              </w:rPr>
              <w:t xml:space="preserve">10 </w:t>
            </w:r>
            <w:proofErr w:type="spellStart"/>
            <w:r w:rsidRPr="00FD6530"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Default="00263B5A" w:rsidP="00263B5A">
      <w:pPr>
        <w:jc w:val="both"/>
        <w:rPr>
          <w:rFonts w:ascii="Tahoma" w:hAnsi="Tahoma"/>
          <w:b/>
          <w:position w:val="-4"/>
          <w:highlight w:val="darkGreen"/>
        </w:rPr>
      </w:pP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1/str. 3</w:t>
      </w:r>
    </w:p>
    <w:p w:rsidR="00263B5A" w:rsidRPr="00D60ECA" w:rsidRDefault="00263B5A" w:rsidP="00263B5A">
      <w:pPr>
        <w:ind w:left="60"/>
        <w:jc w:val="both"/>
        <w:rPr>
          <w:rFonts w:ascii="Tahoma" w:hAnsi="Tahoma"/>
          <w:b/>
          <w:position w:val="-4"/>
        </w:rPr>
      </w:pPr>
    </w:p>
    <w:p w:rsidR="00263B5A" w:rsidRPr="00D60ECA" w:rsidRDefault="00263B5A" w:rsidP="00263B5A">
      <w:pPr>
        <w:ind w:left="60"/>
        <w:jc w:val="both"/>
        <w:rPr>
          <w:rFonts w:ascii="Tahoma" w:hAnsi="Tahoma"/>
          <w:b/>
          <w:position w:val="-4"/>
        </w:rPr>
      </w:pPr>
      <w:r w:rsidRPr="00D60ECA">
        <w:rPr>
          <w:rFonts w:ascii="Tahoma" w:hAnsi="Tahoma"/>
          <w:b/>
          <w:position w:val="-4"/>
        </w:rPr>
        <w:t xml:space="preserve">Część II Zamówienia </w:t>
      </w:r>
    </w:p>
    <w:p w:rsidR="00263B5A" w:rsidRPr="00D60ECA" w:rsidRDefault="00263B5A" w:rsidP="00263B5A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263B5A" w:rsidRPr="00D60ECA" w:rsidRDefault="00263B5A" w:rsidP="00263B5A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D60ECA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3 okresy roczne, maksymalnie okres ubezpieczeń komunikacyjnych zakończy się 21.09.2019r. </w:t>
      </w:r>
    </w:p>
    <w:p w:rsidR="00263B5A" w:rsidRPr="00D60ECA" w:rsidRDefault="00263B5A" w:rsidP="00263B5A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263B5A" w:rsidRPr="00D60ECA" w:rsidRDefault="00263B5A" w:rsidP="00263B5A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D60ECA">
        <w:rPr>
          <w:rFonts w:ascii="Tahoma" w:hAnsi="Tahoma" w:cs="Tahoma"/>
          <w:b/>
        </w:rPr>
        <w:t xml:space="preserve">Cena łączna: </w:t>
      </w:r>
      <w:r w:rsidRPr="00D60ECA">
        <w:rPr>
          <w:rFonts w:ascii="Tahoma" w:hAnsi="Tahoma" w:cs="Tahoma"/>
          <w:b/>
        </w:rPr>
        <w:tab/>
        <w:t xml:space="preserve">……………………… zł </w:t>
      </w:r>
    </w:p>
    <w:p w:rsidR="00263B5A" w:rsidRPr="00D60ECA" w:rsidRDefault="00263B5A" w:rsidP="00263B5A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263B5A" w:rsidRPr="00D60ECA" w:rsidRDefault="00263B5A" w:rsidP="00263B5A">
      <w:pPr>
        <w:ind w:left="60"/>
        <w:jc w:val="both"/>
        <w:rPr>
          <w:rFonts w:ascii="Tahoma" w:hAnsi="Tahoma" w:cs="Tahoma"/>
          <w:b/>
        </w:rPr>
      </w:pPr>
      <w:r w:rsidRPr="00D60ECA">
        <w:rPr>
          <w:rFonts w:ascii="Tahoma" w:hAnsi="Tahoma" w:cs="Tahoma"/>
          <w:b/>
        </w:rPr>
        <w:t xml:space="preserve">Akceptujemy wszystkie klauzule obligatoryjne od nr 1 do 4 oraz następujące klauzule fakultatywne </w:t>
      </w:r>
      <w:r>
        <w:rPr>
          <w:rFonts w:ascii="Tahoma" w:hAnsi="Tahoma" w:cs="Tahoma"/>
          <w:b/>
        </w:rPr>
        <w:t>(</w:t>
      </w:r>
      <w:r w:rsidRPr="00D60ECA">
        <w:rPr>
          <w:rFonts w:ascii="Tahoma" w:hAnsi="Tahoma" w:cs="Tahoma"/>
          <w:b/>
        </w:rPr>
        <w:t>w części II zamówienia</w:t>
      </w:r>
      <w:r>
        <w:rPr>
          <w:rFonts w:ascii="Tahoma" w:hAnsi="Tahoma" w:cs="Tahoma"/>
          <w:b/>
        </w:rPr>
        <w:t>)</w:t>
      </w:r>
      <w:r w:rsidRPr="00D60ECA">
        <w:rPr>
          <w:rFonts w:ascii="Tahoma" w:hAnsi="Tahoma" w:cs="Tahoma"/>
          <w:b/>
        </w:rPr>
        <w:t>:</w:t>
      </w:r>
    </w:p>
    <w:p w:rsidR="00263B5A" w:rsidRPr="00053D82" w:rsidRDefault="00263B5A" w:rsidP="00263B5A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925AB1">
              <w:rPr>
                <w:rFonts w:ascii="Tahoma" w:hAnsi="Tahoma" w:cs="Tahoma"/>
                <w:b/>
              </w:rPr>
              <w:t>Nr</w:t>
            </w:r>
          </w:p>
          <w:p w:rsidR="00263B5A" w:rsidRPr="00925AB1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925AB1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925AB1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925AB1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925AB1">
              <w:rPr>
                <w:rFonts w:ascii="Tahoma" w:hAnsi="Tahoma" w:cs="Tahoma"/>
                <w:b/>
              </w:rPr>
              <w:t>Liczba punktów</w:t>
            </w:r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8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15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10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10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10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15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  <w:tr w:rsidR="00263B5A" w:rsidRPr="00925AB1" w:rsidTr="00821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1003" w:type="dxa"/>
            <w:vAlign w:val="center"/>
          </w:tcPr>
          <w:p w:rsidR="00263B5A" w:rsidRPr="00925AB1" w:rsidRDefault="00263B5A" w:rsidP="008217E2">
            <w:pPr>
              <w:suppressAutoHyphens/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263B5A" w:rsidRPr="00925AB1" w:rsidRDefault="00263B5A" w:rsidP="008217E2">
            <w:pPr>
              <w:ind w:left="131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263B5A" w:rsidRPr="00925AB1" w:rsidRDefault="00263B5A" w:rsidP="008217E2">
            <w:pPr>
              <w:jc w:val="center"/>
              <w:rPr>
                <w:rFonts w:ascii="Tahoma" w:hAnsi="Tahoma" w:cs="Tahoma"/>
              </w:rPr>
            </w:pPr>
            <w:r w:rsidRPr="00925AB1">
              <w:rPr>
                <w:rFonts w:ascii="Tahoma" w:hAnsi="Tahoma" w:cs="Tahoma"/>
              </w:rPr>
              <w:t xml:space="preserve">10 </w:t>
            </w:r>
            <w:proofErr w:type="spellStart"/>
            <w:r w:rsidRPr="00925AB1"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263B5A" w:rsidRPr="00D60ECA" w:rsidRDefault="00263B5A" w:rsidP="00263B5A">
      <w:pPr>
        <w:ind w:left="709" w:hanging="360"/>
        <w:rPr>
          <w:rFonts w:ascii="Tahoma" w:hAnsi="Tahoma" w:cs="Tahoma"/>
          <w:highlight w:val="lightGray"/>
        </w:rPr>
      </w:pPr>
    </w:p>
    <w:p w:rsidR="00263B5A" w:rsidRPr="00053D82" w:rsidRDefault="00263B5A" w:rsidP="00263B5A">
      <w:pPr>
        <w:rPr>
          <w:rFonts w:ascii="Tahoma" w:hAnsi="Tahoma" w:cs="Tahoma"/>
          <w:highlight w:val="green"/>
        </w:rPr>
      </w:pPr>
    </w:p>
    <w:p w:rsidR="00263B5A" w:rsidRDefault="00263B5A" w:rsidP="00263B5A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263B5A" w:rsidRPr="00D60ECA" w:rsidRDefault="00263B5A" w:rsidP="00263B5A">
      <w:pPr>
        <w:ind w:left="709" w:hanging="360"/>
        <w:rPr>
          <w:rFonts w:ascii="Tahoma" w:hAnsi="Tahoma" w:cs="Tahoma"/>
        </w:rPr>
      </w:pPr>
      <w:r w:rsidRPr="00D60ECA">
        <w:rPr>
          <w:rFonts w:ascii="Tahoma" w:hAnsi="Tahoma" w:cs="Tahoma"/>
        </w:rPr>
        <w:t>Oświadczenie dotyczące wszystkich części Zamówienia:</w:t>
      </w:r>
    </w:p>
    <w:p w:rsidR="00263B5A" w:rsidRPr="00F576F1" w:rsidRDefault="00263B5A" w:rsidP="00263B5A">
      <w:pPr>
        <w:numPr>
          <w:ilvl w:val="0"/>
          <w:numId w:val="3"/>
        </w:numPr>
        <w:rPr>
          <w:rFonts w:ascii="Tahoma" w:hAnsi="Tahoma" w:cs="Tahoma"/>
        </w:rPr>
      </w:pPr>
      <w:r w:rsidRPr="00F576F1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263B5A" w:rsidRPr="00F576F1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>
        <w:rPr>
          <w:rFonts w:ascii="Tahoma" w:hAnsi="Tahoma" w:cs="Tahoma"/>
        </w:rPr>
        <w:t>SIWZ</w:t>
      </w:r>
      <w:r w:rsidRPr="00F576F1">
        <w:rPr>
          <w:rFonts w:ascii="Tahoma" w:hAnsi="Tahoma" w:cs="Tahoma"/>
        </w:rPr>
        <w:t>.</w:t>
      </w:r>
    </w:p>
    <w:p w:rsidR="00263B5A" w:rsidRPr="00F576F1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263B5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Oświadczamy, że przyjmujemy wartości podane w </w:t>
      </w:r>
      <w:r>
        <w:rPr>
          <w:rFonts w:ascii="Tahoma" w:hAnsi="Tahoma" w:cs="Tahoma"/>
        </w:rPr>
        <w:t>SIWZ</w:t>
      </w:r>
      <w:r w:rsidRPr="00F576F1">
        <w:rPr>
          <w:rFonts w:ascii="Tahoma" w:hAnsi="Tahoma" w:cs="Tahoma"/>
        </w:rPr>
        <w:t xml:space="preserve"> jako podstawę do ustalenia wysokości każdego odszkodowania bez odnoszenia ich do wartości nowej danego środka trwałego. </w:t>
      </w:r>
    </w:p>
    <w:p w:rsidR="00263B5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263B5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akceptujemy treść wzoru umowy o udzielenie zmówienia publicznego. </w:t>
      </w:r>
    </w:p>
    <w:p w:rsidR="00263B5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Następujące części niniejszego zamówienia powierzamy podwykonawcom:</w:t>
      </w:r>
    </w:p>
    <w:p w:rsidR="00263B5A" w:rsidRDefault="00263B5A" w:rsidP="00263B5A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263B5A" w:rsidRPr="00AB02D3" w:rsidTr="008217E2">
        <w:trPr>
          <w:jc w:val="center"/>
        </w:trPr>
        <w:tc>
          <w:tcPr>
            <w:tcW w:w="749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  <w:r w:rsidRPr="00AB02D3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  <w:r w:rsidRPr="00AB02D3">
              <w:rPr>
                <w:rFonts w:ascii="Tahoma" w:hAnsi="Tahoma" w:cs="Tahoma"/>
              </w:rPr>
              <w:t>Nazwa części zamówienia</w:t>
            </w:r>
          </w:p>
        </w:tc>
      </w:tr>
      <w:tr w:rsidR="00263B5A" w:rsidRPr="00AB02D3" w:rsidTr="008217E2">
        <w:trPr>
          <w:jc w:val="center"/>
        </w:trPr>
        <w:tc>
          <w:tcPr>
            <w:tcW w:w="749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</w:p>
        </w:tc>
      </w:tr>
      <w:tr w:rsidR="00263B5A" w:rsidRPr="00AB02D3" w:rsidTr="008217E2">
        <w:trPr>
          <w:jc w:val="center"/>
        </w:trPr>
        <w:tc>
          <w:tcPr>
            <w:tcW w:w="749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263B5A" w:rsidRPr="00AB02D3" w:rsidRDefault="00263B5A" w:rsidP="008217E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63B5A" w:rsidRDefault="00263B5A" w:rsidP="00263B5A">
      <w:pPr>
        <w:ind w:left="709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263B5A" w:rsidRPr="00F576F1" w:rsidRDefault="00263B5A" w:rsidP="00263B5A">
      <w:pPr>
        <w:jc w:val="both"/>
        <w:rPr>
          <w:rFonts w:ascii="Tahoma" w:hAnsi="Tahoma" w:cs="Tahoma"/>
        </w:rPr>
      </w:pPr>
    </w:p>
    <w:p w:rsidR="00263B5A" w:rsidRPr="00263B5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221E58">
        <w:rPr>
          <w:rFonts w:ascii="Tahoma" w:hAnsi="Tahoma" w:cs="Tahoma"/>
          <w:color w:val="000000"/>
        </w:rPr>
        <w:t xml:space="preserve">Oświadczamy, że Zamawiający (jednostki Zamawiającego) </w:t>
      </w:r>
      <w:r w:rsidRPr="004673A1">
        <w:rPr>
          <w:rFonts w:ascii="Tahoma" w:hAnsi="Tahoma" w:cs="Tahoma"/>
          <w:color w:val="000000"/>
        </w:rPr>
        <w:t>nie będzie zobowiązany do pokrywania strat Wykonawcy działającego w formie towarzystwa ubezpieczeń wzajemnych przez wnoszenie</w:t>
      </w:r>
      <w:r w:rsidRPr="005A61B7">
        <w:rPr>
          <w:rFonts w:ascii="Tahoma" w:hAnsi="Tahoma" w:cs="Tahoma"/>
          <w:color w:val="000000"/>
        </w:rPr>
        <w:t xml:space="preserve"> dodatkowej składki, zgodnie z art. 44 ust. 2 Ustawy o działalności ubezpieczeniowej (Dz. U. z 2013 r. poz. 950</w:t>
      </w:r>
      <w:r w:rsidRPr="005A61B7">
        <w:rPr>
          <w:rFonts w:ascii="Tahoma" w:hAnsi="Tahoma" w:cs="Tahoma"/>
        </w:rPr>
        <w:t>.),</w:t>
      </w: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1/str. 4</w:t>
      </w:r>
    </w:p>
    <w:p w:rsidR="00263B5A" w:rsidRPr="005A61B7" w:rsidRDefault="00263B5A" w:rsidP="00263B5A">
      <w:pPr>
        <w:jc w:val="both"/>
        <w:rPr>
          <w:rFonts w:ascii="Tahoma" w:hAnsi="Tahoma" w:cs="Tahoma"/>
          <w:color w:val="000000"/>
        </w:rPr>
      </w:pPr>
    </w:p>
    <w:p w:rsidR="00263B5A" w:rsidRPr="005A61B7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5A61B7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3"/>
        <w:gridCol w:w="4305"/>
      </w:tblGrid>
      <w:tr w:rsidR="00263B5A" w:rsidRPr="003F2B32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D60ECA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jc w:val="center"/>
              <w:rPr>
                <w:rFonts w:ascii="Tahoma" w:hAnsi="Tahoma" w:cs="Tahoma"/>
                <w:b/>
              </w:rPr>
            </w:pPr>
            <w:r w:rsidRPr="00D60ECA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263B5A" w:rsidRPr="005A61B7" w:rsidTr="008217E2">
        <w:tc>
          <w:tcPr>
            <w:tcW w:w="9589" w:type="dxa"/>
            <w:gridSpan w:val="2"/>
            <w:shd w:val="clear" w:color="auto" w:fill="auto"/>
          </w:tcPr>
          <w:p w:rsidR="00263B5A" w:rsidRPr="00D60ECA" w:rsidRDefault="00263B5A" w:rsidP="008217E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D60ECA">
              <w:rPr>
                <w:rFonts w:ascii="Tahoma" w:hAnsi="Tahoma" w:cs="Tahoma"/>
                <w:b/>
                <w:color w:val="000000"/>
              </w:rPr>
              <w:t>Część I zamówienia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rPr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rPr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rPr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63B5A" w:rsidRPr="005A61B7" w:rsidTr="008217E2">
        <w:tc>
          <w:tcPr>
            <w:tcW w:w="9589" w:type="dxa"/>
            <w:gridSpan w:val="2"/>
            <w:shd w:val="clear" w:color="auto" w:fill="auto"/>
          </w:tcPr>
          <w:p w:rsidR="00263B5A" w:rsidRPr="00D60ECA" w:rsidRDefault="00263B5A" w:rsidP="008217E2">
            <w:pPr>
              <w:jc w:val="center"/>
              <w:rPr>
                <w:color w:val="000000"/>
              </w:rPr>
            </w:pPr>
            <w:r w:rsidRPr="00D60ECA">
              <w:rPr>
                <w:rFonts w:ascii="Tahoma" w:hAnsi="Tahoma" w:cs="Tahoma"/>
                <w:b/>
                <w:color w:val="000000"/>
              </w:rPr>
              <w:t>Część II zamówienia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rPr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263B5A" w:rsidRPr="005A61B7" w:rsidTr="008217E2">
        <w:tc>
          <w:tcPr>
            <w:tcW w:w="4765" w:type="dxa"/>
            <w:shd w:val="clear" w:color="auto" w:fill="auto"/>
          </w:tcPr>
          <w:p w:rsidR="00263B5A" w:rsidRPr="00D60ECA" w:rsidRDefault="00263B5A" w:rsidP="008217E2">
            <w:pPr>
              <w:jc w:val="both"/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263B5A" w:rsidRPr="00D60ECA" w:rsidRDefault="00263B5A" w:rsidP="008217E2">
            <w:pPr>
              <w:rPr>
                <w:rFonts w:ascii="Tahoma" w:hAnsi="Tahoma" w:cs="Tahoma"/>
                <w:color w:val="000000"/>
              </w:rPr>
            </w:pPr>
            <w:r w:rsidRPr="00D60ECA">
              <w:rPr>
                <w:rFonts w:ascii="Tahoma" w:hAnsi="Tahoma" w:cs="Tahoma"/>
                <w:color w:val="000000"/>
              </w:rPr>
              <w:t>OWU …..</w:t>
            </w:r>
          </w:p>
        </w:tc>
      </w:tr>
    </w:tbl>
    <w:p w:rsidR="00263B5A" w:rsidRDefault="00263B5A" w:rsidP="00263B5A">
      <w:pPr>
        <w:ind w:left="720"/>
        <w:jc w:val="both"/>
        <w:rPr>
          <w:rFonts w:ascii="Tahoma" w:hAnsi="Tahoma" w:cs="Tahoma"/>
          <w:highlight w:val="yellow"/>
        </w:rPr>
      </w:pPr>
    </w:p>
    <w:p w:rsidR="00263B5A" w:rsidRPr="00D60ECA" w:rsidRDefault="00263B5A" w:rsidP="00263B5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>Zobowiązujemy się, w przypadku wyboru naszej oferty, do dostarczenia Zamawiającemu ww. OWU przed podpisaniem umowy o udzielenie zamówienia publicznego.</w:t>
      </w:r>
    </w:p>
    <w:p w:rsidR="00263B5A" w:rsidRDefault="00263B5A" w:rsidP="00263B5A">
      <w:pPr>
        <w:ind w:left="720"/>
        <w:jc w:val="both"/>
        <w:rPr>
          <w:rFonts w:ascii="Tahoma" w:hAnsi="Tahoma" w:cs="Tahoma"/>
        </w:rPr>
      </w:pPr>
    </w:p>
    <w:p w:rsidR="00263B5A" w:rsidRPr="00BA44E8" w:rsidRDefault="00263B5A" w:rsidP="00263B5A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A44E8">
        <w:rPr>
          <w:rFonts w:ascii="Tahoma" w:hAnsi="Tahoma" w:cs="Tahoma"/>
        </w:rPr>
        <w:t>Załącznikami do niniejszej oferty są:</w:t>
      </w:r>
    </w:p>
    <w:p w:rsidR="00263B5A" w:rsidRPr="00BA44E8" w:rsidRDefault="00263B5A" w:rsidP="00263B5A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1,</w:t>
      </w:r>
    </w:p>
    <w:p w:rsidR="00263B5A" w:rsidRPr="00BA44E8" w:rsidRDefault="00263B5A" w:rsidP="00263B5A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2,</w:t>
      </w:r>
    </w:p>
    <w:p w:rsidR="00263B5A" w:rsidRPr="00BA44E8" w:rsidRDefault="00263B5A" w:rsidP="00263B5A">
      <w:pPr>
        <w:numPr>
          <w:ilvl w:val="0"/>
          <w:numId w:val="1"/>
        </w:numPr>
        <w:tabs>
          <w:tab w:val="clear" w:pos="720"/>
          <w:tab w:val="left" w:pos="993"/>
        </w:tabs>
        <w:ind w:left="1134" w:hanging="567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3,</w:t>
      </w:r>
    </w:p>
    <w:p w:rsidR="00263B5A" w:rsidRDefault="00263B5A" w:rsidP="00263B5A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263B5A" w:rsidRPr="00BA44E8" w:rsidRDefault="00263B5A" w:rsidP="00263B5A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:rsidR="00263B5A" w:rsidRPr="00FA183E" w:rsidRDefault="00263B5A" w:rsidP="00263B5A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>Kopia dokumentu potwierdzającego posiadanie uprawnień do prowadzeni</w:t>
      </w:r>
      <w:r>
        <w:rPr>
          <w:rFonts w:ascii="Tahoma" w:hAnsi="Tahoma" w:cs="Tahoma"/>
        </w:rPr>
        <w:t>a działalności ubezpieczeniowej.</w:t>
      </w:r>
    </w:p>
    <w:p w:rsidR="00263B5A" w:rsidRDefault="00263B5A" w:rsidP="00263B5A">
      <w:pPr>
        <w:ind w:left="1134"/>
        <w:jc w:val="both"/>
        <w:rPr>
          <w:rFonts w:ascii="Tahoma" w:hAnsi="Tahoma" w:cs="Tahoma"/>
        </w:rPr>
      </w:pPr>
    </w:p>
    <w:p w:rsidR="00263B5A" w:rsidRPr="00F576F1" w:rsidRDefault="00263B5A" w:rsidP="00263B5A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63B5A" w:rsidRPr="00FA183E" w:rsidRDefault="00263B5A" w:rsidP="00263B5A">
      <w:pPr>
        <w:ind w:left="774"/>
        <w:jc w:val="both"/>
        <w:rPr>
          <w:rFonts w:ascii="Tahoma" w:hAnsi="Tahoma" w:cs="Tahoma"/>
          <w:color w:val="FF0000"/>
        </w:rPr>
      </w:pPr>
    </w:p>
    <w:p w:rsidR="00263B5A" w:rsidRDefault="00263B5A" w:rsidP="00263B5A">
      <w:pPr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>W sprawach nieuregulowanych w ofercie oraz SIWZ, zastosowanie mają OWU</w:t>
      </w:r>
      <w:r>
        <w:rPr>
          <w:rFonts w:ascii="Tahoma" w:hAnsi="Tahoma" w:cs="Tahoma"/>
        </w:rPr>
        <w:t>.</w:t>
      </w:r>
      <w:r w:rsidRPr="00FA183E">
        <w:rPr>
          <w:rFonts w:ascii="Tahoma" w:hAnsi="Tahoma" w:cs="Tahoma"/>
        </w:rPr>
        <w:t xml:space="preserve"> W przypadku wystąpienia sprzecznych </w:t>
      </w:r>
      <w:r w:rsidRPr="00D60ECA">
        <w:rPr>
          <w:rFonts w:ascii="Tahoma" w:hAnsi="Tahoma" w:cs="Tahoma"/>
        </w:rPr>
        <w:t>zapisów z OWU pierwszeństwo mają zapisy SIWZ i oferty.</w:t>
      </w:r>
    </w:p>
    <w:p w:rsidR="00263B5A" w:rsidRPr="00F576F1" w:rsidRDefault="00263B5A" w:rsidP="00263B5A">
      <w:pPr>
        <w:ind w:left="709"/>
        <w:jc w:val="both"/>
        <w:rPr>
          <w:rFonts w:ascii="Tahoma" w:hAnsi="Tahoma" w:cs="Tahoma"/>
        </w:rPr>
      </w:pPr>
    </w:p>
    <w:p w:rsidR="00263B5A" w:rsidRPr="00F576F1" w:rsidRDefault="00263B5A" w:rsidP="00263B5A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Na złożoną ofertę składa się........... ponumerowanych stron z zachowaniem ciągłości numeracji.</w:t>
      </w:r>
    </w:p>
    <w:p w:rsidR="00263B5A" w:rsidRPr="00F576F1" w:rsidRDefault="00263B5A" w:rsidP="00263B5A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 </w:t>
      </w:r>
    </w:p>
    <w:p w:rsidR="00263B5A" w:rsidRPr="00F576F1" w:rsidRDefault="00263B5A" w:rsidP="00263B5A">
      <w:pPr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263B5A" w:rsidRPr="00F576F1" w:rsidRDefault="00263B5A" w:rsidP="00263B5A">
      <w:pPr>
        <w:ind w:right="567" w:firstLine="3969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Podpisano:     </w:t>
      </w:r>
    </w:p>
    <w:p w:rsidR="00263B5A" w:rsidRPr="00F576F1" w:rsidRDefault="00263B5A" w:rsidP="00263B5A">
      <w:pPr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  <w:r w:rsidRPr="00F576F1">
        <w:rPr>
          <w:rFonts w:ascii="Tahoma" w:hAnsi="Tahoma" w:cs="Tahoma"/>
        </w:rPr>
        <w:t>......................................................</w:t>
      </w: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(czytelny podpis lub w przypadku parafki  pieczątka imienna upełnomocnionego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ych</w:t>
      </w:r>
      <w:proofErr w:type="spellEnd"/>
      <w:r w:rsidRPr="00F576F1">
        <w:rPr>
          <w:rFonts w:ascii="Tahoma" w:hAnsi="Tahoma" w:cs="Tahoma"/>
        </w:rPr>
        <w:t xml:space="preserve"> przedstawiciela</w:t>
      </w:r>
      <w:r>
        <w:rPr>
          <w:rFonts w:ascii="Tahoma" w:hAnsi="Tahoma" w:cs="Tahoma"/>
        </w:rPr>
        <w:t>/li</w:t>
      </w:r>
      <w:r w:rsidRPr="00F576F1">
        <w:rPr>
          <w:rFonts w:ascii="Tahoma" w:hAnsi="Tahoma" w:cs="Tahoma"/>
        </w:rPr>
        <w:t>)</w:t>
      </w: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1/str. 5</w:t>
      </w:r>
    </w:p>
    <w:p w:rsidR="00263B5A" w:rsidRPr="00F576F1" w:rsidRDefault="00263B5A" w:rsidP="00263B5A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63B5A" w:rsidRDefault="00263B5A" w:rsidP="00263B5A">
      <w:pPr>
        <w:ind w:left="5664"/>
        <w:rPr>
          <w:rFonts w:ascii="Tahoma" w:hAnsi="Tahoma" w:cs="Tahoma"/>
        </w:rPr>
      </w:pPr>
    </w:p>
    <w:p w:rsidR="00263B5A" w:rsidRPr="00F576F1" w:rsidRDefault="00263B5A" w:rsidP="00263B5A">
      <w:pPr>
        <w:ind w:left="5664"/>
        <w:rPr>
          <w:rFonts w:ascii="Tahoma" w:hAnsi="Tahoma" w:cs="Tahoma"/>
        </w:rPr>
      </w:pPr>
    </w:p>
    <w:p w:rsidR="00263B5A" w:rsidRPr="00F576F1" w:rsidRDefault="00263B5A" w:rsidP="00263B5A">
      <w:pPr>
        <w:ind w:left="5664"/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................................................</w:t>
      </w:r>
    </w:p>
    <w:p w:rsidR="00263B5A" w:rsidRPr="00F576F1" w:rsidRDefault="00263B5A" w:rsidP="00263B5A">
      <w:pPr>
        <w:ind w:left="7088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(miejscowość, data)</w:t>
      </w:r>
    </w:p>
    <w:p w:rsidR="00263B5A" w:rsidRPr="00F576F1" w:rsidRDefault="00263B5A" w:rsidP="00263B5A">
      <w:pPr>
        <w:ind w:right="6803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.....</w:t>
      </w:r>
      <w:r>
        <w:rPr>
          <w:rFonts w:ascii="Tahoma" w:hAnsi="Tahoma" w:cs="Tahoma"/>
        </w:rPr>
        <w:t>.................</w:t>
      </w:r>
      <w:r w:rsidRPr="00F576F1">
        <w:rPr>
          <w:rFonts w:ascii="Tahoma" w:hAnsi="Tahoma" w:cs="Tahoma"/>
        </w:rPr>
        <w:t>...............</w:t>
      </w:r>
    </w:p>
    <w:p w:rsidR="00263B5A" w:rsidRPr="009B551C" w:rsidRDefault="00263B5A" w:rsidP="00263B5A">
      <w:pPr>
        <w:spacing w:before="57" w:line="360" w:lineRule="auto"/>
        <w:jc w:val="both"/>
        <w:rPr>
          <w:rFonts w:ascii="Tahoma" w:hAnsi="Tahoma" w:cs="Tahoma"/>
        </w:rPr>
      </w:pPr>
      <w:r w:rsidRPr="009B551C">
        <w:rPr>
          <w:rFonts w:ascii="Tahoma" w:hAnsi="Tahoma" w:cs="Tahoma"/>
        </w:rPr>
        <w:t>Nazwa i adres Wykonawcy/ów</w:t>
      </w:r>
    </w:p>
    <w:p w:rsidR="00263B5A" w:rsidRPr="00F576F1" w:rsidRDefault="00263B5A" w:rsidP="00263B5A">
      <w:pPr>
        <w:ind w:right="6803"/>
        <w:jc w:val="center"/>
        <w:rPr>
          <w:rFonts w:ascii="Tahoma" w:hAnsi="Tahoma" w:cs="Tahoma"/>
        </w:rPr>
      </w:pPr>
    </w:p>
    <w:p w:rsidR="00263B5A" w:rsidRPr="00F576F1" w:rsidRDefault="00263B5A" w:rsidP="00263B5A">
      <w:pPr>
        <w:rPr>
          <w:rFonts w:ascii="Tahoma" w:hAnsi="Tahoma" w:cs="Tahoma"/>
        </w:rPr>
      </w:pPr>
    </w:p>
    <w:p w:rsidR="00263B5A" w:rsidRPr="00F576F1" w:rsidRDefault="00263B5A" w:rsidP="00263B5A">
      <w:pPr>
        <w:rPr>
          <w:rFonts w:ascii="Tahoma" w:hAnsi="Tahoma" w:cs="Tahoma"/>
        </w:rPr>
      </w:pPr>
    </w:p>
    <w:p w:rsidR="00263B5A" w:rsidRPr="00F576F1" w:rsidRDefault="00263B5A" w:rsidP="00263B5A">
      <w:pPr>
        <w:rPr>
          <w:rFonts w:ascii="Tahoma" w:hAnsi="Tahoma" w:cs="Tahoma"/>
        </w:rPr>
      </w:pPr>
    </w:p>
    <w:p w:rsidR="00263B5A" w:rsidRPr="00F576F1" w:rsidRDefault="00263B5A" w:rsidP="00263B5A">
      <w:pPr>
        <w:rPr>
          <w:rFonts w:ascii="Tahoma" w:hAnsi="Tahoma" w:cs="Tahoma"/>
        </w:rPr>
      </w:pPr>
    </w:p>
    <w:p w:rsidR="00263B5A" w:rsidRPr="009B551C" w:rsidRDefault="00263B5A" w:rsidP="00263B5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B551C">
        <w:rPr>
          <w:rFonts w:ascii="Tahoma" w:hAnsi="Tahoma" w:cs="Tahoma"/>
          <w:b/>
          <w:sz w:val="20"/>
          <w:szCs w:val="20"/>
        </w:rPr>
        <w:t>OŚWIADCZENIE  WYKONAWCY</w:t>
      </w:r>
      <w:r>
        <w:rPr>
          <w:rFonts w:ascii="Tahoma" w:hAnsi="Tahoma" w:cs="Tahoma"/>
          <w:b/>
          <w:sz w:val="20"/>
          <w:szCs w:val="20"/>
        </w:rPr>
        <w:t>/ÓW</w:t>
      </w:r>
      <w:r w:rsidRPr="009B551C">
        <w:rPr>
          <w:rFonts w:ascii="Tahoma" w:hAnsi="Tahoma" w:cs="Tahoma"/>
          <w:b/>
          <w:sz w:val="20"/>
          <w:szCs w:val="20"/>
        </w:rPr>
        <w:t xml:space="preserve"> nr 1</w:t>
      </w:r>
    </w:p>
    <w:p w:rsidR="00263B5A" w:rsidRPr="009B551C" w:rsidRDefault="00263B5A" w:rsidP="00263B5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B551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263B5A" w:rsidRPr="009B551C" w:rsidRDefault="00263B5A" w:rsidP="00263B5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9B551C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263B5A" w:rsidRPr="00D60ECA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 Zamówienia*</w:t>
      </w:r>
    </w:p>
    <w:p w:rsidR="00263B5A" w:rsidRPr="009B551C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II Zamówienia*</w:t>
      </w:r>
    </w:p>
    <w:p w:rsidR="00263B5A" w:rsidRDefault="00263B5A" w:rsidP="00263B5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263B5A" w:rsidRPr="009B551C" w:rsidRDefault="00263B5A" w:rsidP="00263B5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/>
          <w:bCs/>
        </w:rPr>
        <w:t>Oświadczam/y, że mogę/</w:t>
      </w:r>
      <w:r w:rsidRPr="009B551C">
        <w:rPr>
          <w:rFonts w:ascii="Tahoma" w:eastAsia="Arial Narrow" w:hAnsi="Tahoma" w:cs="Tahoma"/>
          <w:b/>
          <w:bCs/>
        </w:rPr>
        <w:t xml:space="preserve">możemy ubiegać się </w:t>
      </w:r>
      <w:r w:rsidRPr="009B551C">
        <w:rPr>
          <w:rFonts w:ascii="Tahoma" w:hAnsi="Tahoma" w:cs="Tahoma"/>
          <w:b/>
          <w:bCs/>
        </w:rPr>
        <w:t xml:space="preserve">o udzielenie zamówienia </w:t>
      </w:r>
      <w:r w:rsidRPr="009B551C">
        <w:rPr>
          <w:rFonts w:ascii="Tahoma" w:eastAsia="Arial Narrow" w:hAnsi="Tahoma" w:cs="Tahoma"/>
          <w:b/>
          <w:bCs/>
        </w:rPr>
        <w:t xml:space="preserve">i spełniam/y warunki określone w art. 22 ust. 1 ustawy z dnia 29 stycznia 2004 roku Prawo Zamówień </w:t>
      </w:r>
      <w:r w:rsidRPr="00580015">
        <w:rPr>
          <w:rFonts w:ascii="Tahoma" w:eastAsia="Arial Narrow" w:hAnsi="Tahoma" w:cs="Tahoma"/>
          <w:b/>
          <w:bCs/>
        </w:rPr>
        <w:t>Publicznych (</w:t>
      </w:r>
      <w:proofErr w:type="spellStart"/>
      <w:r w:rsidRPr="00580015">
        <w:rPr>
          <w:rFonts w:ascii="Tahoma" w:eastAsia="Arial Narrow" w:hAnsi="Tahoma" w:cs="Tahoma"/>
          <w:b/>
          <w:bCs/>
        </w:rPr>
        <w:t>Dz.U</w:t>
      </w:r>
      <w:proofErr w:type="spellEnd"/>
      <w:r w:rsidRPr="00580015">
        <w:rPr>
          <w:rFonts w:ascii="Tahoma" w:eastAsia="Arial Narrow" w:hAnsi="Tahoma" w:cs="Tahoma"/>
          <w:b/>
          <w:bCs/>
        </w:rPr>
        <w:t xml:space="preserve">. z 2013 r. poz. 907 z </w:t>
      </w:r>
      <w:proofErr w:type="spellStart"/>
      <w:r w:rsidRPr="00580015">
        <w:rPr>
          <w:rFonts w:ascii="Tahoma" w:eastAsia="Arial Narrow" w:hAnsi="Tahoma" w:cs="Tahoma"/>
          <w:b/>
          <w:bCs/>
        </w:rPr>
        <w:t>późn.zm</w:t>
      </w:r>
      <w:proofErr w:type="spellEnd"/>
      <w:r w:rsidRPr="00580015">
        <w:rPr>
          <w:rFonts w:ascii="Tahoma" w:eastAsia="Arial Narrow" w:hAnsi="Tahoma" w:cs="Tahoma"/>
          <w:b/>
          <w:bCs/>
        </w:rPr>
        <w:t>.</w:t>
      </w:r>
      <w:r w:rsidRPr="00580015">
        <w:rPr>
          <w:rFonts w:ascii="Tahoma" w:hAnsi="Tahoma" w:cs="Tahoma"/>
          <w:color w:val="000000"/>
          <w:spacing w:val="-5"/>
          <w:w w:val="109"/>
        </w:rPr>
        <w:t xml:space="preserve">) </w:t>
      </w:r>
      <w:r w:rsidRPr="00580015">
        <w:rPr>
          <w:rFonts w:ascii="Tahoma" w:eastAsia="Arial Narrow" w:hAnsi="Tahoma" w:cs="Tahoma"/>
          <w:b/>
          <w:bCs/>
        </w:rPr>
        <w:t>dotyczące:</w:t>
      </w:r>
    </w:p>
    <w:p w:rsidR="00263B5A" w:rsidRPr="009B551C" w:rsidRDefault="00263B5A" w:rsidP="00263B5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1) posiadania uprawnień do wykonywania określonej działalności lub czynności, jeżeli przepisy prawa nakładają obowiązek ich posiadania; </w:t>
      </w:r>
    </w:p>
    <w:p w:rsidR="00263B5A" w:rsidRPr="009B551C" w:rsidRDefault="00263B5A" w:rsidP="00263B5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>2) posiadania wiedzy i doświadczenia;</w:t>
      </w:r>
    </w:p>
    <w:p w:rsidR="00263B5A" w:rsidRPr="009B551C" w:rsidRDefault="00263B5A" w:rsidP="00263B5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3) dysponowania odpowiednim potencjałem technicznym oraz osobami zdolnymi do wykonania zamówienia; </w:t>
      </w:r>
    </w:p>
    <w:p w:rsidR="00263B5A" w:rsidRPr="00263B5A" w:rsidRDefault="00263B5A" w:rsidP="00263B5A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4) sytuacji ekonomicznej i </w:t>
      </w:r>
      <w:r w:rsidRPr="000E5CD0">
        <w:rPr>
          <w:rFonts w:ascii="Tahoma" w:hAnsi="Tahoma" w:cs="Tahoma"/>
          <w:bCs/>
        </w:rPr>
        <w:t>finansowej zapewniającej realizację zamówienia.</w:t>
      </w:r>
    </w:p>
    <w:p w:rsidR="00263B5A" w:rsidRPr="00F576F1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F576F1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F576F1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F576F1" w:rsidRDefault="00263B5A" w:rsidP="00263B5A">
      <w:pPr>
        <w:ind w:right="567" w:firstLine="3969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Podpisano:</w:t>
      </w:r>
    </w:p>
    <w:p w:rsidR="00263B5A" w:rsidRPr="00F576F1" w:rsidRDefault="00263B5A" w:rsidP="00263B5A">
      <w:pPr>
        <w:ind w:left="4963" w:right="56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</w:t>
      </w:r>
    </w:p>
    <w:p w:rsidR="00263B5A" w:rsidRPr="00F576F1" w:rsidRDefault="00263B5A" w:rsidP="00263B5A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(czytelny podpis lub w przypadku parafki  pieczątka imienna upełnomocnionego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ych</w:t>
      </w:r>
      <w:proofErr w:type="spellEnd"/>
      <w:r w:rsidRPr="00F576F1">
        <w:rPr>
          <w:rFonts w:ascii="Tahoma" w:hAnsi="Tahoma" w:cs="Tahoma"/>
        </w:rPr>
        <w:t xml:space="preserve"> przedstawiciela</w:t>
      </w:r>
      <w:r>
        <w:rPr>
          <w:rFonts w:ascii="Tahoma" w:hAnsi="Tahoma" w:cs="Tahoma"/>
        </w:rPr>
        <w:t>/li</w:t>
      </w:r>
      <w:r w:rsidRPr="00F576F1">
        <w:rPr>
          <w:rFonts w:ascii="Tahoma" w:hAnsi="Tahoma" w:cs="Tahoma"/>
        </w:rPr>
        <w:t>)</w:t>
      </w:r>
    </w:p>
    <w:p w:rsidR="00263B5A" w:rsidRPr="00C439E3" w:rsidRDefault="00263B5A" w:rsidP="00263B5A"/>
    <w:p w:rsidR="00263B5A" w:rsidRDefault="00263B5A" w:rsidP="00263B5A"/>
    <w:p w:rsidR="00263B5A" w:rsidRPr="00C439E3" w:rsidRDefault="00263B5A" w:rsidP="00263B5A"/>
    <w:p w:rsidR="00263B5A" w:rsidRPr="00C439E3" w:rsidRDefault="00263B5A" w:rsidP="00263B5A"/>
    <w:p w:rsidR="00263B5A" w:rsidRDefault="00263B5A" w:rsidP="00263B5A"/>
    <w:p w:rsidR="00263B5A" w:rsidRDefault="00263B5A" w:rsidP="00263B5A">
      <w:pPr>
        <w:rPr>
          <w:rFonts w:ascii="Tahoma" w:hAnsi="Tahoma" w:cs="Tahoma"/>
        </w:rPr>
      </w:pPr>
      <w:r w:rsidRPr="00D60ECA">
        <w:rPr>
          <w:rFonts w:ascii="Tahoma" w:hAnsi="Tahoma" w:cs="Tahoma"/>
        </w:rPr>
        <w:t>*niepotrzebne skreślić</w:t>
      </w:r>
    </w:p>
    <w:p w:rsidR="00263B5A" w:rsidRDefault="00263B5A" w:rsidP="00263B5A">
      <w:pPr>
        <w:rPr>
          <w:rFonts w:ascii="Tahoma" w:hAnsi="Tahoma" w:cs="Tahoma"/>
        </w:rPr>
      </w:pP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1/str. 6</w:t>
      </w:r>
    </w:p>
    <w:p w:rsidR="00263B5A" w:rsidRPr="00F576F1" w:rsidRDefault="00263B5A" w:rsidP="00263B5A">
      <w:pPr>
        <w:ind w:left="5664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263B5A" w:rsidRPr="0052545F" w:rsidRDefault="00263B5A" w:rsidP="00263B5A">
      <w:pPr>
        <w:ind w:left="5400"/>
        <w:jc w:val="right"/>
        <w:rPr>
          <w:rFonts w:ascii="Tahoma" w:hAnsi="Tahoma" w:cs="Tahoma"/>
          <w:color w:val="FF0000"/>
        </w:rPr>
      </w:pPr>
      <w:r w:rsidRPr="0052545F">
        <w:rPr>
          <w:rFonts w:ascii="Tahoma" w:hAnsi="Tahoma" w:cs="Tahoma"/>
          <w:color w:val="FF0000"/>
        </w:rPr>
        <w:t xml:space="preserve">            </w:t>
      </w:r>
    </w:p>
    <w:p w:rsidR="00263B5A" w:rsidRPr="00743F3B" w:rsidRDefault="00263B5A" w:rsidP="00263B5A">
      <w:pPr>
        <w:ind w:left="5664"/>
        <w:rPr>
          <w:rFonts w:ascii="Tahoma" w:hAnsi="Tahoma" w:cs="Tahoma"/>
        </w:rPr>
      </w:pPr>
    </w:p>
    <w:p w:rsidR="00263B5A" w:rsidRPr="00743F3B" w:rsidRDefault="00263B5A" w:rsidP="00263B5A">
      <w:pPr>
        <w:ind w:left="5664"/>
        <w:jc w:val="right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                 ................................................</w:t>
      </w:r>
    </w:p>
    <w:p w:rsidR="00263B5A" w:rsidRPr="00743F3B" w:rsidRDefault="00263B5A" w:rsidP="00263B5A">
      <w:pPr>
        <w:ind w:left="7088"/>
        <w:jc w:val="center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          (miejscowość, data)</w:t>
      </w:r>
    </w:p>
    <w:p w:rsidR="00263B5A" w:rsidRPr="00743F3B" w:rsidRDefault="00263B5A" w:rsidP="00263B5A">
      <w:pPr>
        <w:ind w:right="6803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  ....................</w:t>
      </w:r>
      <w:r>
        <w:rPr>
          <w:rFonts w:ascii="Tahoma" w:hAnsi="Tahoma" w:cs="Tahoma"/>
        </w:rPr>
        <w:t>.................</w:t>
      </w:r>
    </w:p>
    <w:p w:rsidR="00263B5A" w:rsidRPr="00743F3B" w:rsidRDefault="00263B5A" w:rsidP="00263B5A">
      <w:pPr>
        <w:spacing w:before="57" w:line="360" w:lineRule="auto"/>
        <w:jc w:val="both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Nazwa i adres Wykonawcy</w:t>
      </w:r>
    </w:p>
    <w:p w:rsidR="00263B5A" w:rsidRPr="00743F3B" w:rsidRDefault="00263B5A" w:rsidP="00263B5A">
      <w:pPr>
        <w:ind w:right="6803"/>
        <w:jc w:val="center"/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743F3B" w:rsidRDefault="00263B5A" w:rsidP="00263B5A">
      <w:pPr>
        <w:rPr>
          <w:rFonts w:ascii="Tahoma" w:hAnsi="Tahoma" w:cs="Tahoma"/>
        </w:rPr>
      </w:pPr>
    </w:p>
    <w:p w:rsidR="00263B5A" w:rsidRPr="009B551C" w:rsidRDefault="00263B5A" w:rsidP="00263B5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B551C">
        <w:rPr>
          <w:rFonts w:ascii="Tahoma" w:hAnsi="Tahoma" w:cs="Tahoma"/>
          <w:b/>
          <w:sz w:val="20"/>
          <w:szCs w:val="20"/>
        </w:rPr>
        <w:t>OŚWIADCZENIE  WYKONAWCY nr 2</w:t>
      </w:r>
    </w:p>
    <w:p w:rsidR="00263B5A" w:rsidRPr="009B551C" w:rsidRDefault="00263B5A" w:rsidP="00263B5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B551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263B5A" w:rsidRPr="00D60ECA" w:rsidRDefault="00263B5A" w:rsidP="00263B5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D60ECA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263B5A" w:rsidRPr="00D60ECA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 Zamówienia*</w:t>
      </w:r>
    </w:p>
    <w:p w:rsidR="00263B5A" w:rsidRPr="009B551C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II Zamówienia*</w:t>
      </w:r>
    </w:p>
    <w:p w:rsidR="00263B5A" w:rsidRPr="009B551C" w:rsidRDefault="00263B5A" w:rsidP="00263B5A">
      <w:pPr>
        <w:pStyle w:val="Nagwek21"/>
        <w:keepNext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</w:rPr>
      </w:pPr>
    </w:p>
    <w:p w:rsidR="00263B5A" w:rsidRPr="009B551C" w:rsidRDefault="00263B5A" w:rsidP="00263B5A">
      <w:pPr>
        <w:rPr>
          <w:rFonts w:ascii="Tahoma" w:hAnsi="Tahoma" w:cs="Tahoma"/>
        </w:rPr>
      </w:pPr>
    </w:p>
    <w:p w:rsidR="00263B5A" w:rsidRPr="009B551C" w:rsidRDefault="00263B5A" w:rsidP="00263B5A">
      <w:pPr>
        <w:rPr>
          <w:rFonts w:ascii="Tahoma" w:hAnsi="Tahoma" w:cs="Tahoma"/>
        </w:rPr>
      </w:pPr>
    </w:p>
    <w:p w:rsidR="00263B5A" w:rsidRPr="009B551C" w:rsidRDefault="00263B5A" w:rsidP="00263B5A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Oświadczam, że nie podlegam</w:t>
      </w:r>
      <w:r w:rsidRPr="009B551C">
        <w:rPr>
          <w:rFonts w:ascii="Tahoma" w:hAnsi="Tahoma" w:cs="Tahoma"/>
          <w:b/>
          <w:bCs/>
          <w:color w:val="auto"/>
          <w:sz w:val="20"/>
          <w:szCs w:val="20"/>
        </w:rPr>
        <w:t xml:space="preserve"> wykluczeniu z postępowania o udzielenie zamówienia na podstawie art. 24 ust. 1 </w:t>
      </w:r>
      <w:r w:rsidRPr="009B551C">
        <w:rPr>
          <w:rFonts w:ascii="Tahoma" w:eastAsia="Arial Narrow" w:hAnsi="Tahoma" w:cs="Tahoma"/>
          <w:b/>
          <w:bCs/>
          <w:sz w:val="20"/>
          <w:szCs w:val="20"/>
        </w:rPr>
        <w:t xml:space="preserve">ustawy z dnia 29 stycznia 2004 roku </w:t>
      </w:r>
      <w:r>
        <w:rPr>
          <w:rFonts w:ascii="Tahoma" w:eastAsia="Arial Narrow" w:hAnsi="Tahoma" w:cs="Tahoma"/>
          <w:b/>
          <w:bCs/>
          <w:sz w:val="20"/>
          <w:szCs w:val="20"/>
        </w:rPr>
        <w:t xml:space="preserve">Prawo Zamówień </w:t>
      </w:r>
      <w:r w:rsidRPr="00580015">
        <w:rPr>
          <w:rFonts w:ascii="Tahoma" w:eastAsia="Arial Narrow" w:hAnsi="Tahoma" w:cs="Tahoma"/>
          <w:b/>
          <w:bCs/>
          <w:sz w:val="20"/>
          <w:szCs w:val="20"/>
        </w:rPr>
        <w:t>Publicznych (</w:t>
      </w:r>
      <w:proofErr w:type="spellStart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 xml:space="preserve">. z 2013 r. poz. 907 z </w:t>
      </w:r>
      <w:proofErr w:type="spellStart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późn.zm</w:t>
      </w:r>
      <w:proofErr w:type="spellEnd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.)</w:t>
      </w:r>
    </w:p>
    <w:p w:rsidR="00263B5A" w:rsidRPr="009B551C" w:rsidRDefault="00263B5A" w:rsidP="00263B5A">
      <w:pPr>
        <w:spacing w:before="57" w:line="360" w:lineRule="auto"/>
        <w:jc w:val="both"/>
        <w:rPr>
          <w:rFonts w:ascii="Tahoma" w:hAnsi="Tahoma" w:cs="Tahoma"/>
          <w:b/>
          <w:bCs/>
        </w:rPr>
      </w:pPr>
    </w:p>
    <w:p w:rsidR="00263B5A" w:rsidRPr="00743F3B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743F3B" w:rsidRDefault="00263B5A" w:rsidP="00263B5A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263B5A" w:rsidRPr="00743F3B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743F3B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743F3B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743F3B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F576F1" w:rsidRDefault="00263B5A" w:rsidP="00263B5A">
      <w:pPr>
        <w:ind w:right="567" w:firstLine="3969"/>
        <w:jc w:val="both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              </w:t>
      </w:r>
      <w:r w:rsidRPr="00F576F1">
        <w:rPr>
          <w:rFonts w:ascii="Tahoma" w:hAnsi="Tahoma" w:cs="Tahoma"/>
        </w:rPr>
        <w:t>Podpisano:</w:t>
      </w:r>
    </w:p>
    <w:p w:rsidR="00263B5A" w:rsidRPr="00F576F1" w:rsidRDefault="00263B5A" w:rsidP="00263B5A">
      <w:pPr>
        <w:ind w:left="4963" w:right="56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</w:t>
      </w:r>
    </w:p>
    <w:p w:rsidR="00263B5A" w:rsidRPr="00F576F1" w:rsidRDefault="00263B5A" w:rsidP="00263B5A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(czytelny podpis lub w przypadku parafki  pieczątka imienna upełnomocnionego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ych</w:t>
      </w:r>
      <w:proofErr w:type="spellEnd"/>
      <w:r w:rsidRPr="00F576F1">
        <w:rPr>
          <w:rFonts w:ascii="Tahoma" w:hAnsi="Tahoma" w:cs="Tahoma"/>
        </w:rPr>
        <w:t xml:space="preserve"> przedstawiciela</w:t>
      </w:r>
      <w:r>
        <w:rPr>
          <w:rFonts w:ascii="Tahoma" w:hAnsi="Tahoma" w:cs="Tahoma"/>
        </w:rPr>
        <w:t>/li</w:t>
      </w:r>
      <w:r w:rsidRPr="00F576F1">
        <w:rPr>
          <w:rFonts w:ascii="Tahoma" w:hAnsi="Tahoma" w:cs="Tahoma"/>
        </w:rPr>
        <w:t>)</w:t>
      </w:r>
    </w:p>
    <w:p w:rsidR="00263B5A" w:rsidRDefault="00263B5A" w:rsidP="00263B5A">
      <w:pPr>
        <w:ind w:right="567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Pr="00743F3B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ind w:left="5387" w:right="567"/>
        <w:jc w:val="center"/>
        <w:rPr>
          <w:rFonts w:ascii="Tahoma" w:hAnsi="Tahoma" w:cs="Tahoma"/>
        </w:rPr>
      </w:pPr>
    </w:p>
    <w:p w:rsidR="00263B5A" w:rsidRDefault="00263B5A" w:rsidP="00263B5A">
      <w:pPr>
        <w:rPr>
          <w:rFonts w:ascii="Tahoma" w:hAnsi="Tahoma" w:cs="Tahoma"/>
        </w:rPr>
      </w:pPr>
      <w:r w:rsidRPr="00D60ECA">
        <w:rPr>
          <w:rFonts w:ascii="Tahoma" w:hAnsi="Tahoma" w:cs="Tahoma"/>
        </w:rPr>
        <w:t>*niepotrzebne skreślić</w:t>
      </w:r>
    </w:p>
    <w:p w:rsidR="00263B5A" w:rsidRDefault="00263B5A" w:rsidP="00263B5A">
      <w:pPr>
        <w:rPr>
          <w:rFonts w:ascii="Tahoma" w:hAnsi="Tahoma" w:cs="Tahoma"/>
        </w:rPr>
      </w:pPr>
    </w:p>
    <w:p w:rsidR="00263B5A" w:rsidRPr="00234FE8" w:rsidRDefault="00263B5A" w:rsidP="00263B5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1/str. 7</w:t>
      </w:r>
    </w:p>
    <w:p w:rsidR="00263B5A" w:rsidRPr="00F576F1" w:rsidRDefault="00263B5A" w:rsidP="00263B5A">
      <w:pPr>
        <w:ind w:left="5664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263B5A" w:rsidRPr="0052545F" w:rsidRDefault="00263B5A" w:rsidP="00263B5A">
      <w:pPr>
        <w:ind w:left="5400"/>
        <w:jc w:val="right"/>
        <w:rPr>
          <w:rFonts w:ascii="Tahoma" w:hAnsi="Tahoma" w:cs="Tahoma"/>
          <w:color w:val="FF0000"/>
        </w:rPr>
      </w:pPr>
      <w:r w:rsidRPr="0052545F">
        <w:rPr>
          <w:rFonts w:ascii="Tahoma" w:hAnsi="Tahoma" w:cs="Tahoma"/>
          <w:color w:val="FF0000"/>
        </w:rPr>
        <w:t xml:space="preserve">            </w:t>
      </w:r>
    </w:p>
    <w:p w:rsidR="00263B5A" w:rsidRPr="00743F3B" w:rsidRDefault="00263B5A" w:rsidP="00263B5A">
      <w:pPr>
        <w:ind w:left="5664"/>
        <w:rPr>
          <w:rFonts w:ascii="Tahoma" w:hAnsi="Tahoma" w:cs="Tahoma"/>
        </w:rPr>
      </w:pPr>
    </w:p>
    <w:p w:rsidR="00263B5A" w:rsidRPr="00580015" w:rsidRDefault="00263B5A" w:rsidP="00263B5A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580015">
        <w:rPr>
          <w:rFonts w:ascii="Tahoma" w:hAnsi="Tahoma" w:cs="Tahoma"/>
        </w:rPr>
        <w:t>................................................</w:t>
      </w:r>
    </w:p>
    <w:p w:rsidR="00263B5A" w:rsidRPr="00580015" w:rsidRDefault="00263B5A" w:rsidP="00263B5A">
      <w:pPr>
        <w:ind w:left="7088"/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          (miejscowość, data)</w:t>
      </w:r>
    </w:p>
    <w:p w:rsidR="00263B5A" w:rsidRPr="00580015" w:rsidRDefault="00263B5A" w:rsidP="00263B5A">
      <w:pPr>
        <w:ind w:right="6803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.....................</w:t>
      </w:r>
      <w:r w:rsidRPr="00580015">
        <w:rPr>
          <w:rFonts w:ascii="Tahoma" w:hAnsi="Tahoma" w:cs="Tahoma"/>
        </w:rPr>
        <w:t>...............</w:t>
      </w:r>
    </w:p>
    <w:p w:rsidR="00263B5A" w:rsidRPr="00580015" w:rsidRDefault="00263B5A" w:rsidP="00263B5A">
      <w:pPr>
        <w:spacing w:before="57" w:line="360" w:lineRule="auto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Nazwa i adres Wykonawcy</w:t>
      </w:r>
    </w:p>
    <w:p w:rsidR="00263B5A" w:rsidRPr="002D0FAA" w:rsidRDefault="00263B5A" w:rsidP="00263B5A">
      <w:pPr>
        <w:rPr>
          <w:rFonts w:ascii="Tahoma" w:hAnsi="Tahoma" w:cs="Tahoma"/>
          <w:highlight w:val="green"/>
        </w:rPr>
      </w:pPr>
    </w:p>
    <w:p w:rsidR="00263B5A" w:rsidRPr="002D0FAA" w:rsidRDefault="00263B5A" w:rsidP="00263B5A">
      <w:pPr>
        <w:rPr>
          <w:rFonts w:ascii="Tahoma" w:hAnsi="Tahoma" w:cs="Tahoma"/>
          <w:highlight w:val="green"/>
        </w:rPr>
      </w:pPr>
    </w:p>
    <w:p w:rsidR="00263B5A" w:rsidRPr="002D0FAA" w:rsidRDefault="00263B5A" w:rsidP="00263B5A">
      <w:pPr>
        <w:rPr>
          <w:rFonts w:ascii="Tahoma" w:hAnsi="Tahoma" w:cs="Tahoma"/>
          <w:highlight w:val="green"/>
        </w:rPr>
      </w:pPr>
    </w:p>
    <w:p w:rsidR="00263B5A" w:rsidRPr="00580015" w:rsidRDefault="00263B5A" w:rsidP="00263B5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580015">
        <w:rPr>
          <w:rFonts w:ascii="Tahoma" w:hAnsi="Tahoma" w:cs="Tahoma"/>
          <w:b/>
          <w:sz w:val="20"/>
          <w:szCs w:val="20"/>
        </w:rPr>
        <w:t>OŚWIADCZENIE  WYKONAWCY nr 3</w:t>
      </w:r>
    </w:p>
    <w:p w:rsidR="00263B5A" w:rsidRPr="00580015" w:rsidRDefault="00263B5A" w:rsidP="00263B5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580015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263B5A" w:rsidRPr="00D60ECA" w:rsidRDefault="00263B5A" w:rsidP="00263B5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D60ECA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263B5A" w:rsidRPr="00D60ECA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 Zamówienia*</w:t>
      </w:r>
    </w:p>
    <w:p w:rsidR="00263B5A" w:rsidRPr="009B551C" w:rsidRDefault="00263B5A" w:rsidP="00263B5A">
      <w:pPr>
        <w:jc w:val="both"/>
        <w:rPr>
          <w:rFonts w:ascii="Tahoma" w:hAnsi="Tahoma" w:cs="Tahoma"/>
          <w:b/>
          <w:i/>
        </w:rPr>
      </w:pPr>
      <w:r w:rsidRPr="00D60ECA">
        <w:rPr>
          <w:rFonts w:ascii="Tahoma" w:hAnsi="Tahoma" w:cs="Tahoma"/>
          <w:b/>
          <w:i/>
        </w:rPr>
        <w:t>- w części II Zamówienia*</w:t>
      </w:r>
    </w:p>
    <w:p w:rsidR="00263B5A" w:rsidRPr="002D0FAA" w:rsidRDefault="00263B5A" w:rsidP="00263B5A">
      <w:pPr>
        <w:pStyle w:val="Nagwek21"/>
        <w:keepNext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  <w:highlight w:val="green"/>
        </w:rPr>
      </w:pPr>
    </w:p>
    <w:p w:rsidR="00263B5A" w:rsidRPr="00580015" w:rsidRDefault="00263B5A" w:rsidP="00263B5A">
      <w:pPr>
        <w:rPr>
          <w:rFonts w:ascii="Tahoma" w:hAnsi="Tahoma" w:cs="Tahoma"/>
        </w:rPr>
      </w:pPr>
    </w:p>
    <w:p w:rsidR="00263B5A" w:rsidRPr="00580015" w:rsidRDefault="00263B5A" w:rsidP="00263B5A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 xml:space="preserve">Informuję, że </w:t>
      </w:r>
    </w:p>
    <w:p w:rsidR="00263B5A" w:rsidRPr="00580015" w:rsidRDefault="00263B5A" w:rsidP="00263B5A">
      <w:pPr>
        <w:pStyle w:val="Defaul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kapitałowej*</w:t>
      </w:r>
    </w:p>
    <w:p w:rsidR="00263B5A" w:rsidRPr="00580015" w:rsidRDefault="00263B5A" w:rsidP="00263B5A">
      <w:pPr>
        <w:pStyle w:val="Defaul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i załączam do oferty listę podmiotów należących do tej samej grupy kapitałowej, o której mowa w art. 24 ust. 2 pkt. 5</w:t>
      </w:r>
      <w:r w:rsidRPr="00580015">
        <w:rPr>
          <w:rFonts w:ascii="Tahoma" w:eastAsia="Arial Narrow" w:hAnsi="Tahoma" w:cs="Tahoma"/>
          <w:b/>
          <w:bCs/>
          <w:sz w:val="20"/>
          <w:szCs w:val="20"/>
        </w:rPr>
        <w:t xml:space="preserve"> </w:t>
      </w:r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 xml:space="preserve">ustawy z dnia 29 stycznia 2004 roku Prawo Zamówień Publicznych </w:t>
      </w:r>
      <w:r w:rsidRPr="00580015">
        <w:rPr>
          <w:rFonts w:ascii="Tahoma" w:eastAsia="Arial Narrow" w:hAnsi="Tahoma" w:cs="Tahoma"/>
          <w:b/>
          <w:bCs/>
          <w:sz w:val="20"/>
          <w:szCs w:val="20"/>
        </w:rPr>
        <w:t>(</w:t>
      </w:r>
      <w:proofErr w:type="spellStart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 xml:space="preserve">. z 2013 r. poz. 907 z </w:t>
      </w:r>
      <w:proofErr w:type="spellStart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późn.zm</w:t>
      </w:r>
      <w:proofErr w:type="spellEnd"/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.)</w:t>
      </w:r>
      <w:r w:rsidRPr="00FA414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580015">
        <w:rPr>
          <w:rFonts w:ascii="Tahoma" w:hAnsi="Tahoma" w:cs="Tahoma"/>
          <w:b/>
          <w:bCs/>
          <w:color w:val="auto"/>
          <w:sz w:val="20"/>
          <w:szCs w:val="20"/>
        </w:rPr>
        <w:t>*</w:t>
      </w:r>
    </w:p>
    <w:p w:rsidR="00263B5A" w:rsidRPr="002D0FAA" w:rsidRDefault="00263B5A" w:rsidP="00263B5A">
      <w:pPr>
        <w:spacing w:before="57" w:line="360" w:lineRule="auto"/>
        <w:jc w:val="both"/>
        <w:rPr>
          <w:rFonts w:ascii="Tahoma" w:hAnsi="Tahoma" w:cs="Tahoma"/>
          <w:b/>
          <w:bCs/>
          <w:highlight w:val="green"/>
        </w:rPr>
      </w:pPr>
    </w:p>
    <w:p w:rsidR="00263B5A" w:rsidRPr="002D0FAA" w:rsidRDefault="00263B5A" w:rsidP="00263B5A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b w:val="0"/>
          <w:sz w:val="20"/>
          <w:highlight w:val="green"/>
        </w:rPr>
      </w:pPr>
    </w:p>
    <w:p w:rsidR="00263B5A" w:rsidRDefault="00263B5A" w:rsidP="00263B5A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  <w:highlight w:val="green"/>
        </w:rPr>
      </w:pPr>
    </w:p>
    <w:p w:rsidR="00263B5A" w:rsidRPr="002D0FAA" w:rsidRDefault="00263B5A" w:rsidP="00263B5A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  <w:highlight w:val="green"/>
        </w:rPr>
      </w:pPr>
    </w:p>
    <w:p w:rsidR="00263B5A" w:rsidRPr="002D0FAA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263B5A" w:rsidRPr="002D0FAA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  <w:highlight w:val="green"/>
        </w:rPr>
      </w:pPr>
    </w:p>
    <w:p w:rsidR="00263B5A" w:rsidRPr="00580015" w:rsidRDefault="00263B5A" w:rsidP="00263B5A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263B5A" w:rsidRPr="00580015" w:rsidRDefault="00263B5A" w:rsidP="00263B5A">
      <w:pPr>
        <w:ind w:right="567" w:firstLine="3969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              Podpisano:</w:t>
      </w:r>
    </w:p>
    <w:p w:rsidR="00263B5A" w:rsidRPr="00580015" w:rsidRDefault="00263B5A" w:rsidP="00263B5A">
      <w:pPr>
        <w:ind w:right="567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.........................................................</w:t>
      </w:r>
    </w:p>
    <w:p w:rsidR="00263B5A" w:rsidRPr="00263B5A" w:rsidRDefault="00263B5A" w:rsidP="00263B5A">
      <w:pPr>
        <w:ind w:left="5387" w:right="567"/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80015">
        <w:rPr>
          <w:rFonts w:ascii="Tahoma" w:hAnsi="Tahoma" w:cs="Tahoma"/>
        </w:rPr>
        <w:t>ych</w:t>
      </w:r>
      <w:proofErr w:type="spellEnd"/>
      <w:r w:rsidRPr="00580015">
        <w:rPr>
          <w:rFonts w:ascii="Tahoma" w:hAnsi="Tahoma" w:cs="Tahoma"/>
        </w:rPr>
        <w:t xml:space="preserve"> przedstawiciela/li)</w:t>
      </w:r>
    </w:p>
    <w:p w:rsidR="00263B5A" w:rsidRDefault="00263B5A" w:rsidP="00263B5A">
      <w:pPr>
        <w:rPr>
          <w:rFonts w:ascii="Tahoma" w:hAnsi="Tahoma" w:cs="Tahoma"/>
        </w:rPr>
      </w:pPr>
      <w:r w:rsidRPr="00D60ECA">
        <w:rPr>
          <w:rFonts w:ascii="Tahoma" w:hAnsi="Tahoma" w:cs="Tahoma"/>
        </w:rPr>
        <w:t>*niepotrzebne skreślić</w:t>
      </w:r>
    </w:p>
    <w:p w:rsidR="00263B5A" w:rsidRDefault="00263B5A" w:rsidP="00263B5A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263B5A" w:rsidRDefault="00263B5A" w:rsidP="00263B5A">
      <w:pPr>
        <w:ind w:right="567"/>
        <w:rPr>
          <w:rFonts w:ascii="Tahoma" w:hAnsi="Tahoma" w:cs="Tahoma"/>
          <w:i/>
          <w:u w:val="single"/>
        </w:rPr>
      </w:pPr>
      <w:r w:rsidRPr="001739B4">
        <w:rPr>
          <w:rFonts w:ascii="Tahoma" w:hAnsi="Tahoma" w:cs="Tahoma"/>
          <w:i/>
          <w:u w:val="single"/>
        </w:rPr>
        <w:t>UWAGA:</w:t>
      </w:r>
    </w:p>
    <w:p w:rsidR="00263B5A" w:rsidRDefault="00263B5A" w:rsidP="00263B5A">
      <w:pPr>
        <w:ind w:right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>
        <w:rPr>
          <w:rFonts w:ascii="Tahoma" w:hAnsi="Tahoma" w:cs="Tahoma"/>
          <w:i/>
          <w:u w:val="single"/>
        </w:rPr>
        <w:t>późn</w:t>
      </w:r>
      <w:proofErr w:type="spellEnd"/>
      <w:r>
        <w:rPr>
          <w:rFonts w:ascii="Tahoma" w:hAnsi="Tahoma" w:cs="Tahoma"/>
          <w:i/>
          <w:u w:val="single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263B5A" w:rsidRPr="001739B4" w:rsidRDefault="00263B5A" w:rsidP="00263B5A">
      <w:pPr>
        <w:ind w:right="567"/>
        <w:rPr>
          <w:rFonts w:ascii="Tahoma" w:hAnsi="Tahoma" w:cs="Tahoma"/>
          <w:i/>
          <w:u w:val="single"/>
        </w:rPr>
      </w:pPr>
    </w:p>
    <w:p w:rsidR="0046414D" w:rsidRDefault="0046414D"/>
    <w:sectPr w:rsidR="0046414D" w:rsidSect="0046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63B5A"/>
    <w:rsid w:val="00263B5A"/>
    <w:rsid w:val="0046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B5A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B5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63B5A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B5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3B5A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263B5A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263B5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263B5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3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1406</Words>
  <Characters>8439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2015-09-07T11:05:00Z</dcterms:created>
  <dcterms:modified xsi:type="dcterms:W3CDTF">2015-09-07T11:10:00Z</dcterms:modified>
</cp:coreProperties>
</file>