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0" w:rsidRPr="00024846" w:rsidRDefault="00691A30" w:rsidP="00691A30">
      <w:pPr>
        <w:jc w:val="both"/>
        <w:rPr>
          <w:rFonts w:ascii="Arial" w:hAnsi="Arial" w:cs="Aria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Verdana" w:eastAsia="Verdana" w:hAnsi="Verdana" w:cs="Verdana"/>
          <w:sz w:val="20"/>
          <w:szCs w:val="20"/>
          <w:lang w:eastAsia="pl-PL"/>
        </w:rPr>
        <w:t xml:space="preserve">                        </w:t>
      </w:r>
      <w:r>
        <w:rPr>
          <w:rFonts w:ascii="Verdana" w:eastAsia="Verdana" w:hAnsi="Verdana" w:cs="Verdana"/>
          <w:sz w:val="20"/>
          <w:szCs w:val="20"/>
          <w:lang w:eastAsia="pl-PL"/>
        </w:rPr>
        <w:t xml:space="preserve">   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Załącznik nr 2 do Regulaminu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Verdana"/>
          <w:sz w:val="20"/>
          <w:szCs w:val="20"/>
          <w:lang w:eastAsia="pl-PL"/>
        </w:rPr>
        <w:t>..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color w:val="FF00FF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(Miejscowość), dnia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color w:val="FF00FF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Nazwa i adres WYKONAWCY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………………………………………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………………………………………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NIP………………………………….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FORMULARZ OFERTY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na wykonanie zamówienia o wartości powyżej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kwoty 8 000 euro netto do 30 000 euro netto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I. Nazwa i adres ZAMAWIAJĄCEGO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Związek Międzygminny „Nidzica”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28-500 Kazimierza Wielka ,ul. Zielona 12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II. Nazwa przedmiotu zamówienia: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Dostawa i uruchomienie zespołu prądotwórczego stacjonarnego w wersji otwartej do zabudowy w pomieszczeniu- przepompownia wody przy ul. Budzyńskiej w Kazimierzy Wielkiej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III. Wymagania związane z wykonaniem: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Dostawa i uruchomienie fabrycznie nowego  zespołu prądotwórczego stacjonarnego w wersji otwartej do zabudowy w pomieszczeniu przepompowni wody przy ul. Budzyńskiej w Kazimierzy Wielkiej o następujących parametrach odpowiadający PN i Unii Europejskiej (CE):   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1.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 xml:space="preserve">Moc </w:t>
      </w: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maksymalna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LTP minimum 55kVA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3.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Zabudowa na ramie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4.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Przystosowany do pracy automatycznej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5.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 xml:space="preserve">Wyposażony w niezbędne materiały eksploatacyjne( olej silnikowy, ciecz chłodząca, 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           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filtry itp. )  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6.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Ładowarka konserwująca dla akumulatorów rozruchowych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7.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Układ podgrzewania bloku silnika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8.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Układ  samoczynnego załączania rezerwy (SZR) przystosowany do mocy agregatu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9.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 xml:space="preserve">Dokumentacja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/>
        </w:rPr>
        <w:t>techniczno</w:t>
      </w:r>
      <w:proofErr w:type="spellEnd"/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ruchowa w języku polskim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10.</w:t>
      </w:r>
      <w:r>
        <w:rPr>
          <w:rFonts w:ascii="Verdana" w:eastAsia="Times New Roman" w:hAnsi="Verdana" w:cs="Verdana"/>
          <w:sz w:val="20"/>
          <w:szCs w:val="20"/>
          <w:lang w:eastAsia="pl-PL"/>
        </w:rPr>
        <w:tab/>
        <w:t>Zbiornik paliwa zabudowany w ramie</w:t>
      </w:r>
    </w:p>
    <w:p w:rsidR="00691A30" w:rsidRDefault="00691A30" w:rsidP="00691A30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Wykonawca udzieli Zamawiającemu 36 miesięcznej gwarancji na przedmiot zamówienia. </w:t>
      </w: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IV. Ofertę należy:</w:t>
      </w:r>
    </w:p>
    <w:p w:rsidR="00691A30" w:rsidRDefault="00691A30" w:rsidP="00691A30">
      <w:pPr>
        <w:spacing w:line="360" w:lineRule="auto"/>
        <w:ind w:left="390" w:hanging="39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a/ złożyć w formie pisemnej, w terminie do dnia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24.11.2015 r. do godz. 10:00</w:t>
      </w: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pismem, osobiście</w:t>
      </w: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 opakować w jednej kopercie zaadresowanej na Zamawiającego i opatrzonej napisem:</w:t>
      </w:r>
    </w:p>
    <w:p w:rsidR="00691A30" w:rsidRDefault="00691A30" w:rsidP="00691A30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Oferta na dostawę i uruchomienie zespołu prądotwórczego stacjonarnego w wersji otwartej do zabudowy w pomieszczeniu- przepompownia wody przy ul. Budzyńskiej w Kazimierzy Wielkiej</w:t>
      </w: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V.</w:t>
      </w:r>
      <w:r>
        <w:rPr>
          <w:rFonts w:ascii="Verdana" w:hAnsi="Verdana" w:cs="Verdana"/>
          <w:sz w:val="20"/>
          <w:szCs w:val="20"/>
        </w:rPr>
        <w:t xml:space="preserve"> Tryb postępowania: ROZPOZNANIE CENOWE</w:t>
      </w:r>
    </w:p>
    <w:p w:rsidR="00691A30" w:rsidRDefault="00691A30" w:rsidP="00691A30">
      <w:pPr>
        <w:autoSpaceDE w:val="0"/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VI</w:t>
      </w:r>
      <w:r>
        <w:rPr>
          <w:rFonts w:ascii="Verdana" w:hAnsi="Verdana" w:cs="Verdana"/>
          <w:sz w:val="20"/>
          <w:szCs w:val="20"/>
        </w:rPr>
        <w:t>. Nazwa i adres WYKONAWCY</w:t>
      </w:r>
    </w:p>
    <w:p w:rsidR="00691A30" w:rsidRDefault="00691A30" w:rsidP="00691A30">
      <w:pPr>
        <w:autoSpaceDE w:val="0"/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</w:t>
      </w:r>
      <w:r>
        <w:rPr>
          <w:rFonts w:ascii="Verdana" w:hAnsi="Verdana" w:cs="Verdana"/>
          <w:sz w:val="20"/>
          <w:szCs w:val="20"/>
        </w:rPr>
        <w:t>........................................……………………………………………………………………………………….</w:t>
      </w:r>
    </w:p>
    <w:p w:rsidR="00691A30" w:rsidRDefault="00691A30" w:rsidP="00691A30">
      <w:pPr>
        <w:autoSpaceDE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</w:t>
      </w:r>
      <w:r>
        <w:rPr>
          <w:rFonts w:ascii="Verdana" w:hAnsi="Verdana" w:cs="Verdana"/>
          <w:sz w:val="20"/>
          <w:szCs w:val="20"/>
        </w:rPr>
        <w:t>.........................................………………………………………………………………………………</w:t>
      </w:r>
    </w:p>
    <w:p w:rsidR="00691A30" w:rsidRDefault="00691A30" w:rsidP="00691A30">
      <w:pPr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>NIP…………………...........................................………………………………………………………………………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1.Oferuję wykonanie przedmiotu zamówienia za: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cenę netto: .................................................: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słownie netto:</w:t>
      </w:r>
      <w:r>
        <w:rPr>
          <w:rFonts w:ascii="Verdana" w:eastAsia="Times New Roman" w:hAnsi="Verdana" w:cs="Verdana"/>
          <w:sz w:val="20"/>
          <w:szCs w:val="20"/>
          <w:lang w:eastAsia="pl-PL"/>
        </w:rPr>
        <w:t>............................................................................................... zł.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cenę brutto: ............................... zł.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Słownie brutto:</w:t>
      </w:r>
      <w:r>
        <w:rPr>
          <w:rFonts w:ascii="Verdana" w:eastAsia="Times New Roman" w:hAnsi="Verdana" w:cs="Verdana"/>
          <w:sz w:val="20"/>
          <w:szCs w:val="20"/>
          <w:lang w:eastAsia="pl-PL"/>
        </w:rPr>
        <w:t>.............................................................................................. zł.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podatek VAT: .................................................. zł.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2. Deklaruję ponadto: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a) termin wykonania zamówienia: </w:t>
      </w: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do </w:t>
      </w:r>
      <w:r>
        <w:rPr>
          <w:rFonts w:ascii="Verdana" w:hAnsi="Verdana" w:cs="Verdana"/>
          <w:color w:val="000000"/>
          <w:sz w:val="20"/>
          <w:szCs w:val="20"/>
        </w:rPr>
        <w:t>18 grudnia 2015r.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b) okres gwarancji: 36 miesięcy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3. Oświadczam, że: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a). zapoznałem się z opisem przedmiotu zamówienia i nie wnoszę do niego zastrzeżeń i w razie wybrania naszej oferty zobowiązujemy się do realizacji zamówienia na warunkach określonych w punkcie II i III oraz umowie.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b). </w:t>
      </w:r>
      <w:r>
        <w:rPr>
          <w:rFonts w:ascii="Verdana" w:hAnsi="Verdana" w:cs="Verdana"/>
          <w:color w:val="000000"/>
          <w:sz w:val="20"/>
          <w:szCs w:val="20"/>
        </w:rPr>
        <w:t xml:space="preserve">akceptuję bez zastrzeżeń </w:t>
      </w:r>
      <w:r>
        <w:rPr>
          <w:rFonts w:ascii="Verdana" w:hAnsi="Verdana" w:cs="Verdana"/>
          <w:iCs/>
          <w:color w:val="000000"/>
          <w:sz w:val="20"/>
          <w:szCs w:val="20"/>
        </w:rPr>
        <w:t>wzór umowy</w:t>
      </w:r>
      <w:r>
        <w:rPr>
          <w:rFonts w:ascii="Verdana" w:hAnsi="Verdana" w:cs="Verdana"/>
          <w:color w:val="000000"/>
          <w:sz w:val="20"/>
          <w:szCs w:val="20"/>
        </w:rPr>
        <w:t xml:space="preserve"> załączony do Zaproszenia i w przypadku uznania mojej oferty za najkorzystniejszą zobowiązuję się zawrzeć ją w miejscu i terminie jakie zostaną wskazane przez Zamawiającego.</w:t>
      </w:r>
    </w:p>
    <w:p w:rsidR="00691A30" w:rsidRPr="00DC7C7F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c). jestem związany niniejszą ofertą przez okres 30 dni.</w:t>
      </w:r>
    </w:p>
    <w:p w:rsidR="00691A30" w:rsidRDefault="00691A30" w:rsidP="00691A30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4. Załącznikami do niniejszego formularza stanowiącymi integralną część oferty są: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Verdana"/>
          <w:sz w:val="20"/>
          <w:szCs w:val="20"/>
          <w:lang w:eastAsia="pl-PL"/>
        </w:rPr>
        <w:t>..........................................…………………………………………………………………………….</w:t>
      </w:r>
      <w:bookmarkStart w:id="0" w:name="_GoBack"/>
      <w:bookmarkEnd w:id="0"/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>…………………</w:t>
      </w:r>
      <w:r>
        <w:rPr>
          <w:rFonts w:ascii="Verdana" w:eastAsia="Times New Roman" w:hAnsi="Verdana" w:cs="Verdana"/>
          <w:sz w:val="20"/>
          <w:szCs w:val="20"/>
          <w:lang w:eastAsia="pl-PL"/>
        </w:rPr>
        <w:t>..........................................……………………………………………………………………………..</w:t>
      </w: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91A30" w:rsidRDefault="00691A30" w:rsidP="00691A30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pieczęć i podpis Wykonawcy)</w:t>
      </w:r>
    </w:p>
    <w:p w:rsidR="008774B7" w:rsidRDefault="008774B7"/>
    <w:sectPr w:rsidR="0087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0"/>
    <w:rsid w:val="00691A30"/>
    <w:rsid w:val="008774B7"/>
    <w:rsid w:val="00A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2015-11-18T07:48:00Z</dcterms:created>
  <dcterms:modified xsi:type="dcterms:W3CDTF">2015-11-18T07:57:00Z</dcterms:modified>
</cp:coreProperties>
</file>