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9F" w:rsidRPr="007A50B7" w:rsidRDefault="007A50B7" w:rsidP="007A50B7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7A50B7">
        <w:rPr>
          <w:sz w:val="32"/>
          <w:szCs w:val="32"/>
        </w:rPr>
        <w:t>SPECYFIKACJA  ISTOTNYCH  WARUNKÓW  ZAMÓWIENIA</w:t>
      </w:r>
    </w:p>
    <w:p w:rsidR="0013669F" w:rsidRDefault="0013669F" w:rsidP="00315CF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A50B7" w:rsidRPr="00315CFC" w:rsidRDefault="007A50B7" w:rsidP="00315CF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15CFC">
        <w:rPr>
          <w:sz w:val="22"/>
        </w:rPr>
        <w:t>Dokumenty przetargowe na:</w:t>
      </w:r>
    </w:p>
    <w:p w:rsidR="0013669F" w:rsidRPr="000810A5" w:rsidRDefault="0013669F" w:rsidP="00315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5CFC">
        <w:rPr>
          <w:sz w:val="22"/>
        </w:rPr>
        <w:t xml:space="preserve">          1</w:t>
      </w:r>
      <w:r w:rsidRPr="000810A5">
        <w:rPr>
          <w:sz w:val="28"/>
          <w:szCs w:val="28"/>
        </w:rPr>
        <w:t xml:space="preserve">. Opracowanie wniosków wraz ze wszystkimi niezbędnymi dokumentami        </w:t>
      </w:r>
    </w:p>
    <w:p w:rsidR="0013669F" w:rsidRPr="000810A5" w:rsidRDefault="0013669F" w:rsidP="00315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10A5">
        <w:rPr>
          <w:sz w:val="28"/>
          <w:szCs w:val="28"/>
        </w:rPr>
        <w:t xml:space="preserve">              (</w:t>
      </w:r>
      <w:r w:rsidR="007A50B7">
        <w:rPr>
          <w:sz w:val="28"/>
          <w:szCs w:val="28"/>
        </w:rPr>
        <w:t xml:space="preserve"> w tym operatem </w:t>
      </w:r>
      <w:proofErr w:type="spellStart"/>
      <w:r w:rsidR="007A50B7">
        <w:rPr>
          <w:sz w:val="28"/>
          <w:szCs w:val="28"/>
        </w:rPr>
        <w:t>wodnoprawnym</w:t>
      </w:r>
      <w:proofErr w:type="spellEnd"/>
      <w:r w:rsidR="007A50B7">
        <w:rPr>
          <w:sz w:val="28"/>
          <w:szCs w:val="28"/>
        </w:rPr>
        <w:t xml:space="preserve"> ) </w:t>
      </w:r>
      <w:r w:rsidRPr="000810A5">
        <w:rPr>
          <w:sz w:val="28"/>
          <w:szCs w:val="28"/>
        </w:rPr>
        <w:t xml:space="preserve">do uzyskania pozwolenia </w:t>
      </w:r>
    </w:p>
    <w:p w:rsidR="0013669F" w:rsidRPr="000810A5" w:rsidRDefault="0013669F" w:rsidP="00315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10A5">
        <w:rPr>
          <w:sz w:val="28"/>
          <w:szCs w:val="28"/>
        </w:rPr>
        <w:t xml:space="preserve">              </w:t>
      </w:r>
      <w:proofErr w:type="spellStart"/>
      <w:r w:rsidRPr="000810A5">
        <w:rPr>
          <w:sz w:val="28"/>
          <w:szCs w:val="28"/>
        </w:rPr>
        <w:t>wodnoprawnego</w:t>
      </w:r>
      <w:proofErr w:type="spellEnd"/>
      <w:r w:rsidRPr="000810A5">
        <w:rPr>
          <w:sz w:val="28"/>
          <w:szCs w:val="28"/>
        </w:rPr>
        <w:t xml:space="preserve">  na pobór wód podziemnych.</w:t>
      </w:r>
    </w:p>
    <w:p w:rsidR="0013669F" w:rsidRPr="000810A5" w:rsidRDefault="0013669F" w:rsidP="00315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69F" w:rsidRPr="000810A5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0810A5">
        <w:rPr>
          <w:sz w:val="28"/>
          <w:szCs w:val="28"/>
        </w:rPr>
        <w:t xml:space="preserve"> 2. Opracowanie wniosków wraz ze wszystkimi koniecznymi   </w:t>
      </w:r>
    </w:p>
    <w:p w:rsidR="0013669F" w:rsidRPr="000810A5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0810A5">
        <w:rPr>
          <w:sz w:val="28"/>
          <w:szCs w:val="28"/>
        </w:rPr>
        <w:t xml:space="preserve">     dokumentami , niezbędnymi do ustanowienia  stref ochronnych ujęć   </w:t>
      </w:r>
    </w:p>
    <w:p w:rsidR="0013669F" w:rsidRPr="000810A5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0810A5">
        <w:rPr>
          <w:sz w:val="28"/>
          <w:szCs w:val="28"/>
        </w:rPr>
        <w:t xml:space="preserve">     wody 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15CFC">
        <w:rPr>
          <w:sz w:val="22"/>
        </w:rPr>
        <w:t>Rodzaj  robót: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15CFC">
        <w:rPr>
          <w:sz w:val="28"/>
        </w:rPr>
        <w:t xml:space="preserve">           usługi  - kod CPV  71.31.11.00-2</w:t>
      </w:r>
    </w:p>
    <w:p w:rsidR="0013669F" w:rsidRPr="00315CFC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6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15CFC">
        <w:rPr>
          <w:sz w:val="22"/>
        </w:rPr>
        <w:t>Zamawiający: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10"/>
        </w:rPr>
      </w:pPr>
    </w:p>
    <w:p w:rsidR="00F70707" w:rsidRPr="007A50B7" w:rsidRDefault="0013669F" w:rsidP="00315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5CFC">
        <w:rPr>
          <w:sz w:val="28"/>
        </w:rPr>
        <w:tab/>
      </w:r>
      <w:r w:rsidR="00F70707" w:rsidRPr="007A50B7">
        <w:rPr>
          <w:sz w:val="28"/>
          <w:szCs w:val="28"/>
        </w:rPr>
        <w:t>Związek Międzygminny „Nidzica”</w:t>
      </w:r>
    </w:p>
    <w:p w:rsidR="0013669F" w:rsidRPr="007A50B7" w:rsidRDefault="0013669F" w:rsidP="00315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50B7">
        <w:rPr>
          <w:sz w:val="28"/>
          <w:szCs w:val="28"/>
        </w:rPr>
        <w:tab/>
        <w:t xml:space="preserve">ul. </w:t>
      </w:r>
      <w:r w:rsidR="00F70707" w:rsidRPr="007A50B7">
        <w:rPr>
          <w:sz w:val="28"/>
          <w:szCs w:val="28"/>
        </w:rPr>
        <w:t>Zielona 12</w:t>
      </w:r>
    </w:p>
    <w:p w:rsidR="0013669F" w:rsidRPr="007A50B7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A50B7">
        <w:rPr>
          <w:sz w:val="28"/>
          <w:szCs w:val="28"/>
        </w:rPr>
        <w:tab/>
      </w:r>
      <w:r w:rsidR="00F70707" w:rsidRPr="007A50B7">
        <w:rPr>
          <w:sz w:val="28"/>
          <w:szCs w:val="28"/>
        </w:rPr>
        <w:t>28</w:t>
      </w:r>
      <w:r w:rsidRPr="007A50B7">
        <w:rPr>
          <w:sz w:val="28"/>
          <w:szCs w:val="28"/>
        </w:rPr>
        <w:t>-</w:t>
      </w:r>
      <w:r w:rsidR="00F70707" w:rsidRPr="007A50B7">
        <w:rPr>
          <w:sz w:val="28"/>
          <w:szCs w:val="28"/>
        </w:rPr>
        <w:t>5</w:t>
      </w:r>
      <w:r w:rsidRPr="007A50B7">
        <w:rPr>
          <w:sz w:val="28"/>
          <w:szCs w:val="28"/>
        </w:rPr>
        <w:t xml:space="preserve">00 </w:t>
      </w:r>
      <w:r w:rsidR="00F70707" w:rsidRPr="007A50B7">
        <w:rPr>
          <w:sz w:val="28"/>
          <w:szCs w:val="28"/>
        </w:rPr>
        <w:t>Kazimierza Wielka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15CFC">
        <w:rPr>
          <w:sz w:val="22"/>
        </w:rPr>
        <w:t>Forma przetargu: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10"/>
        </w:rPr>
      </w:pPr>
    </w:p>
    <w:p w:rsidR="0013669F" w:rsidRPr="00315CFC" w:rsidRDefault="0013669F" w:rsidP="00315CFC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</w:rPr>
      </w:pPr>
      <w:r w:rsidRPr="00315CFC">
        <w:rPr>
          <w:rFonts w:ascii="Times New Roman" w:hAnsi="Times New Roman" w:cs="Times New Roman"/>
          <w:b/>
          <w:bCs/>
          <w:sz w:val="26"/>
        </w:rPr>
        <w:t xml:space="preserve">Przetarg nieograniczony </w:t>
      </w:r>
      <w:r w:rsidRPr="00315CFC">
        <w:rPr>
          <w:rFonts w:ascii="Times New Roman" w:eastAsia="MS Mincho" w:hAnsi="Times New Roman" w:cs="Times New Roman"/>
          <w:b/>
          <w:bCs/>
          <w:sz w:val="28"/>
        </w:rPr>
        <w:t>o  wartości :</w:t>
      </w:r>
    </w:p>
    <w:p w:rsidR="0013669F" w:rsidRPr="00315CFC" w:rsidRDefault="0013669F" w:rsidP="00315CFC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>powyżej kwoty 14 000 EURO , a poniżej wyrażonej w złotych</w:t>
      </w:r>
    </w:p>
    <w:p w:rsidR="0013669F" w:rsidRPr="00315CFC" w:rsidRDefault="0013669F" w:rsidP="00315CFC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>równowartości kwoty  określonej w rozporządzeniu Prezesa Rady Ministrów</w:t>
      </w:r>
    </w:p>
    <w:p w:rsidR="0013669F" w:rsidRPr="00315CFC" w:rsidRDefault="0013669F" w:rsidP="00315CFC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>wydanym na podstawie art. 11 ust 8</w:t>
      </w:r>
    </w:p>
    <w:p w:rsidR="0013669F" w:rsidRPr="00315CFC" w:rsidRDefault="0013669F" w:rsidP="00315CFC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>ustawy Prawo zamówień Publicznych</w:t>
      </w: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6"/>
        </w:rPr>
      </w:pPr>
      <w:r w:rsidRPr="00315CFC">
        <w:rPr>
          <w:rFonts w:ascii="Times New Roman" w:eastAsia="MS Mincho" w:hAnsi="Times New Roman" w:cs="Times New Roman"/>
          <w:b/>
          <w:bCs/>
          <w:sz w:val="28"/>
        </w:rPr>
        <w:t xml:space="preserve">       </w:t>
      </w:r>
      <w:r w:rsidRPr="00315CFC">
        <w:rPr>
          <w:rFonts w:ascii="Times New Roman" w:eastAsia="MS Mincho" w:hAnsi="Times New Roman" w:cs="Times New Roman"/>
        </w:rPr>
        <w:t xml:space="preserve">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15CFC">
        <w:rPr>
          <w:sz w:val="22"/>
        </w:rPr>
        <w:t>Zawartość dokumentacji: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10"/>
        </w:rPr>
      </w:pPr>
    </w:p>
    <w:p w:rsidR="0013669F" w:rsidRPr="00315CFC" w:rsidRDefault="0013669F" w:rsidP="00315C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</w:rPr>
      </w:pPr>
      <w:r w:rsidRPr="00315CFC">
        <w:rPr>
          <w:sz w:val="26"/>
        </w:rPr>
        <w:t xml:space="preserve">Specyfikacja istotnych warunków zamówienia. </w:t>
      </w:r>
    </w:p>
    <w:p w:rsidR="0013669F" w:rsidRPr="00315CFC" w:rsidRDefault="0013669F" w:rsidP="00315C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</w:rPr>
      </w:pPr>
      <w:r w:rsidRPr="00315CFC">
        <w:rPr>
          <w:sz w:val="26"/>
        </w:rPr>
        <w:t>Oferta przetargowa.</w:t>
      </w:r>
    </w:p>
    <w:p w:rsidR="0013669F" w:rsidRPr="00315CFC" w:rsidRDefault="0013669F" w:rsidP="00315C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</w:rPr>
      </w:pPr>
      <w:r w:rsidRPr="00315CFC">
        <w:rPr>
          <w:sz w:val="26"/>
        </w:rPr>
        <w:t xml:space="preserve">Wzór umowy na wykonanie przedmiotu przetargu. </w:t>
      </w:r>
    </w:p>
    <w:p w:rsidR="0013669F" w:rsidRPr="00315CFC" w:rsidRDefault="0013669F" w:rsidP="00315C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</w:rPr>
      </w:pPr>
      <w:r w:rsidRPr="00315CFC">
        <w:rPr>
          <w:sz w:val="26"/>
        </w:rPr>
        <w:t>Formularze oświadczeń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F70707" w:rsidRPr="00315CFC" w:rsidRDefault="00F70707" w:rsidP="00315CFC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b/>
          <w:sz w:val="24"/>
        </w:rPr>
        <w:t>1. Nazwa  i adres Zamawiającego 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</w:pPr>
      <w:r w:rsidRPr="00315CFC">
        <w:t xml:space="preserve">                     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</w:t>
      </w:r>
      <w:r w:rsidR="009C060B" w:rsidRPr="00315CFC">
        <w:rPr>
          <w:sz w:val="24"/>
        </w:rPr>
        <w:t>Związek Międzygminny „Nidzica”</w:t>
      </w:r>
    </w:p>
    <w:p w:rsidR="00F70707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</w:t>
      </w:r>
      <w:r w:rsidR="00F70707" w:rsidRPr="00315CFC">
        <w:rPr>
          <w:sz w:val="24"/>
        </w:rPr>
        <w:t>U</w:t>
      </w:r>
      <w:r w:rsidRPr="00315CFC">
        <w:rPr>
          <w:sz w:val="24"/>
        </w:rPr>
        <w:t>l</w:t>
      </w:r>
      <w:r w:rsidR="00F70707" w:rsidRPr="00315CFC">
        <w:rPr>
          <w:sz w:val="24"/>
        </w:rPr>
        <w:t>. Zielona 12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</w:t>
      </w:r>
      <w:r w:rsidR="00F70707" w:rsidRPr="00315CFC">
        <w:rPr>
          <w:sz w:val="24"/>
        </w:rPr>
        <w:t>28</w:t>
      </w:r>
      <w:r w:rsidRPr="00315CFC">
        <w:rPr>
          <w:sz w:val="24"/>
        </w:rPr>
        <w:t>-</w:t>
      </w:r>
      <w:r w:rsidR="00F70707" w:rsidRPr="00315CFC">
        <w:rPr>
          <w:sz w:val="24"/>
        </w:rPr>
        <w:t>5</w:t>
      </w:r>
      <w:r w:rsidRPr="00315CFC">
        <w:rPr>
          <w:sz w:val="24"/>
        </w:rPr>
        <w:t xml:space="preserve">00 </w:t>
      </w:r>
      <w:r w:rsidR="00F70707" w:rsidRPr="00315CFC">
        <w:rPr>
          <w:sz w:val="24"/>
        </w:rPr>
        <w:t>Kazimierza Wielka</w:t>
      </w:r>
    </w:p>
    <w:p w:rsidR="0013669F" w:rsidRDefault="0013669F" w:rsidP="00315CFC">
      <w:pPr>
        <w:widowControl w:val="0"/>
        <w:autoSpaceDE w:val="0"/>
        <w:autoSpaceDN w:val="0"/>
        <w:adjustRightInd w:val="0"/>
        <w:jc w:val="both"/>
      </w:pPr>
    </w:p>
    <w:p w:rsidR="00C04E2D" w:rsidRPr="00315CFC" w:rsidRDefault="00C04E2D" w:rsidP="00315CFC">
      <w:pPr>
        <w:widowControl w:val="0"/>
        <w:autoSpaceDE w:val="0"/>
        <w:autoSpaceDN w:val="0"/>
        <w:adjustRightInd w:val="0"/>
        <w:jc w:val="both"/>
      </w:pPr>
    </w:p>
    <w:p w:rsidR="0013669F" w:rsidRPr="00315CFC" w:rsidRDefault="0013669F" w:rsidP="00315CFC">
      <w:pPr>
        <w:pStyle w:val="Tekstpodstawowy3"/>
        <w:rPr>
          <w:bCs w:val="0"/>
        </w:rPr>
      </w:pPr>
      <w:r w:rsidRPr="00315CFC">
        <w:rPr>
          <w:bCs w:val="0"/>
        </w:rPr>
        <w:t>2. Tryb udzielenia zamówienia :</w:t>
      </w: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bCs/>
          <w:sz w:val="24"/>
        </w:rPr>
        <w:t xml:space="preserve">    </w:t>
      </w:r>
      <w:r w:rsidRPr="00315CFC">
        <w:rPr>
          <w:rFonts w:ascii="Times New Roman" w:hAnsi="Times New Roman" w:cs="Times New Roman"/>
          <w:sz w:val="24"/>
        </w:rPr>
        <w:t xml:space="preserve">Postępowanie o udzielenie zamówienia publicznego  prowadzone jest w trybie przetargu    </w:t>
      </w: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  nieograniczonego  o wartości powyżej  14 000 Euro , a poniżej  200 000 Euro   na   </w:t>
      </w: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  podstawie ustawy  z dnia  29 stycznia 2004 roku Prawo zamówień publicznych /</w:t>
      </w:r>
      <w:proofErr w:type="spellStart"/>
      <w:r w:rsidRPr="00315CFC">
        <w:rPr>
          <w:rFonts w:ascii="Times New Roman" w:hAnsi="Times New Roman" w:cs="Times New Roman"/>
          <w:sz w:val="24"/>
        </w:rPr>
        <w:t>Dz.U</w:t>
      </w:r>
      <w:proofErr w:type="spellEnd"/>
      <w:r w:rsidRPr="00315CFC">
        <w:rPr>
          <w:rFonts w:ascii="Times New Roman" w:hAnsi="Times New Roman" w:cs="Times New Roman"/>
          <w:sz w:val="24"/>
        </w:rPr>
        <w:t xml:space="preserve">. z  </w:t>
      </w:r>
    </w:p>
    <w:p w:rsidR="0013669F" w:rsidRPr="00C04E2D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  2004 roku Nr 19 poz. 177, z 2010 r. Nr 113, poz. 759 z </w:t>
      </w:r>
      <w:proofErr w:type="spellStart"/>
      <w:r w:rsidRPr="00315CFC">
        <w:rPr>
          <w:rFonts w:ascii="Times New Roman" w:hAnsi="Times New Roman" w:cs="Times New Roman"/>
          <w:sz w:val="24"/>
        </w:rPr>
        <w:t>późn</w:t>
      </w:r>
      <w:proofErr w:type="spellEnd"/>
      <w:r w:rsidRPr="00315CFC">
        <w:rPr>
          <w:rFonts w:ascii="Times New Roman" w:hAnsi="Times New Roman" w:cs="Times New Roman"/>
          <w:sz w:val="24"/>
        </w:rPr>
        <w:t>. zmianami).</w:t>
      </w:r>
    </w:p>
    <w:p w:rsidR="0013669F" w:rsidRDefault="0013669F" w:rsidP="00315CFC">
      <w:pPr>
        <w:jc w:val="both"/>
        <w:rPr>
          <w:b/>
        </w:rPr>
      </w:pPr>
      <w:r w:rsidRPr="00315CFC">
        <w:rPr>
          <w:b/>
        </w:rPr>
        <w:t xml:space="preserve"> </w:t>
      </w:r>
    </w:p>
    <w:p w:rsidR="00C04E2D" w:rsidRPr="00315CFC" w:rsidRDefault="00C04E2D" w:rsidP="00315CFC">
      <w:pPr>
        <w:jc w:val="both"/>
        <w:rPr>
          <w:b/>
        </w:rPr>
      </w:pPr>
    </w:p>
    <w:p w:rsidR="0013669F" w:rsidRPr="00315CFC" w:rsidRDefault="0013669F" w:rsidP="00315CFC">
      <w:pPr>
        <w:pStyle w:val="Tekstpodstawowy3"/>
        <w:tabs>
          <w:tab w:val="left" w:pos="426"/>
        </w:tabs>
        <w:rPr>
          <w:bCs w:val="0"/>
        </w:rPr>
      </w:pPr>
      <w:r w:rsidRPr="00315CFC">
        <w:rPr>
          <w:bCs w:val="0"/>
        </w:rPr>
        <w:t>3. Opis  przedmiotu  zamówienia.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>Przedmiotem  zamówienia jest  wykonanie usług:</w:t>
      </w:r>
    </w:p>
    <w:p w:rsidR="0013669F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04E2D" w:rsidRPr="00315CFC" w:rsidRDefault="00C04E2D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rFonts w:eastAsia="MS Mincho"/>
          <w:sz w:val="24"/>
        </w:rPr>
        <w:t xml:space="preserve">3.1. </w:t>
      </w:r>
      <w:r w:rsidRPr="00315CFC">
        <w:rPr>
          <w:sz w:val="24"/>
        </w:rPr>
        <w:t xml:space="preserve">Opracowanie wniosków wraz ze wszystkimi niezbędnymi dokumentami      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  ( w tym operatem </w:t>
      </w:r>
      <w:proofErr w:type="spellStart"/>
      <w:r w:rsidRPr="00315CFC">
        <w:rPr>
          <w:sz w:val="24"/>
        </w:rPr>
        <w:t>wodnoprawnym</w:t>
      </w:r>
      <w:proofErr w:type="spellEnd"/>
      <w:r w:rsidRPr="00315CFC">
        <w:rPr>
          <w:sz w:val="24"/>
        </w:rPr>
        <w:t xml:space="preserve"> )  do uzyskania pozwolenia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    </w:t>
      </w:r>
      <w:proofErr w:type="spellStart"/>
      <w:r w:rsidRPr="00315CFC">
        <w:rPr>
          <w:sz w:val="24"/>
        </w:rPr>
        <w:t>wodnoprawnego</w:t>
      </w:r>
      <w:proofErr w:type="spellEnd"/>
      <w:r w:rsidRPr="00315CFC">
        <w:rPr>
          <w:sz w:val="24"/>
        </w:rPr>
        <w:t xml:space="preserve">  na pobór wód podziemnych </w:t>
      </w:r>
    </w:p>
    <w:p w:rsidR="0013669F" w:rsidRPr="00315CFC" w:rsidRDefault="00F70707" w:rsidP="00315C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z ujęcia wody Słaboszów – studnie S-1, S-2</w:t>
      </w:r>
    </w:p>
    <w:p w:rsidR="00F70707" w:rsidRPr="00315CFC" w:rsidRDefault="00F70707" w:rsidP="00315C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z ujęcia wody Kropidło- studnia S-1, S-2</w:t>
      </w:r>
    </w:p>
    <w:p w:rsidR="00F70707" w:rsidRPr="00315CFC" w:rsidRDefault="00F70707" w:rsidP="00315C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z ujęcia</w:t>
      </w:r>
      <w:r w:rsidR="000B4283" w:rsidRPr="00315CFC">
        <w:rPr>
          <w:sz w:val="24"/>
        </w:rPr>
        <w:t xml:space="preserve"> wody</w:t>
      </w:r>
      <w:r w:rsidRPr="00315CFC">
        <w:rPr>
          <w:sz w:val="24"/>
        </w:rPr>
        <w:t xml:space="preserve"> </w:t>
      </w:r>
      <w:r w:rsidR="004E1394" w:rsidRPr="00315CFC">
        <w:rPr>
          <w:sz w:val="24"/>
        </w:rPr>
        <w:t xml:space="preserve">Rędziny Borek – studnia S-1 </w:t>
      </w:r>
    </w:p>
    <w:p w:rsidR="0013669F" w:rsidRPr="00315CFC" w:rsidRDefault="0013669F" w:rsidP="00315CFC">
      <w:pPr>
        <w:pStyle w:val="Stopka"/>
        <w:widowControl w:val="0"/>
        <w:numPr>
          <w:ilvl w:val="1"/>
          <w:numId w:val="15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>Opracowanie wniosków wraz ze wszystkimi koniecznymi  dokumentami ,  niezbędnymi do ustanowienia  stref ochronnych ujęć  wody :</w:t>
      </w:r>
    </w:p>
    <w:p w:rsidR="004E1394" w:rsidRPr="00315CFC" w:rsidRDefault="004E139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480"/>
        <w:jc w:val="both"/>
      </w:pPr>
    </w:p>
    <w:p w:rsidR="004E1394" w:rsidRPr="00315CFC" w:rsidRDefault="0013669F" w:rsidP="00315CFC">
      <w:pPr>
        <w:pStyle w:val="Stopka"/>
        <w:widowControl w:val="0"/>
        <w:numPr>
          <w:ilvl w:val="2"/>
          <w:numId w:val="15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 xml:space="preserve">strefa ochrony sanitarnej bezpośredniej i pośredniej </w:t>
      </w:r>
      <w:r w:rsidR="004E1394" w:rsidRPr="00315CFC">
        <w:t>dla ujęć ujmujących wody podziemne:</w:t>
      </w:r>
    </w:p>
    <w:p w:rsidR="004E1394" w:rsidRPr="00315CFC" w:rsidRDefault="004E139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</w:pPr>
      <w:r w:rsidRPr="00315CFC">
        <w:t>- ujęcie wody „Płużki” w Jazdowicach –studnie S-1, S-2</w:t>
      </w:r>
    </w:p>
    <w:p w:rsidR="004E1394" w:rsidRPr="00315CFC" w:rsidRDefault="004E139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</w:pPr>
      <w:r w:rsidRPr="00315CFC">
        <w:t>- ujęcie wody Słaboszów – studnie S-1, S-2</w:t>
      </w:r>
    </w:p>
    <w:p w:rsidR="004E1394" w:rsidRPr="00315CFC" w:rsidRDefault="004E139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</w:pPr>
      <w:r w:rsidRPr="00315CFC">
        <w:t>- ujęcie wody Dzierążnia – źródlisko</w:t>
      </w:r>
    </w:p>
    <w:p w:rsidR="004E1394" w:rsidRPr="00315CFC" w:rsidRDefault="004E139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</w:pPr>
      <w:r w:rsidRPr="00315CFC">
        <w:t>- ujęcie wody Sancygniów – źródlisko</w:t>
      </w:r>
    </w:p>
    <w:p w:rsidR="004E1394" w:rsidRPr="00315CFC" w:rsidRDefault="004E139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</w:pPr>
    </w:p>
    <w:p w:rsidR="0013669F" w:rsidRPr="00315CFC" w:rsidRDefault="0013669F" w:rsidP="00315CFC">
      <w:pPr>
        <w:pStyle w:val="Stopka"/>
        <w:widowControl w:val="0"/>
        <w:numPr>
          <w:ilvl w:val="2"/>
          <w:numId w:val="15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 xml:space="preserve">strefy ochrony sanitarnej bezpośredniej  </w:t>
      </w:r>
      <w:r w:rsidR="004E1394" w:rsidRPr="00315CFC">
        <w:t>dla ujęcia ujmującego wody podziemne :</w:t>
      </w:r>
    </w:p>
    <w:p w:rsidR="004E1394" w:rsidRPr="00315CFC" w:rsidRDefault="00730C35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  <w:rPr>
          <w:rFonts w:eastAsia="MS Mincho"/>
        </w:rPr>
      </w:pPr>
      <w:r w:rsidRPr="00315CFC">
        <w:t>- ujęcie wody Rosiejów – S-1, S-2a , S-3</w:t>
      </w:r>
    </w:p>
    <w:p w:rsidR="0013669F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04E2D" w:rsidRPr="00315CFC" w:rsidRDefault="00C04E2D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13669F" w:rsidRPr="00315CFC" w:rsidRDefault="0013669F" w:rsidP="00315CFC">
      <w:pPr>
        <w:pStyle w:val="Zwykytekst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 xml:space="preserve">Szczegółowy opis przedmiotu zamówienia. </w:t>
      </w:r>
    </w:p>
    <w:p w:rsidR="009A18B8" w:rsidRPr="00315CFC" w:rsidRDefault="009A18B8" w:rsidP="00315CFC">
      <w:pPr>
        <w:pStyle w:val="Zwykytekst"/>
        <w:ind w:left="480"/>
        <w:jc w:val="both"/>
        <w:rPr>
          <w:rFonts w:ascii="Times New Roman" w:eastAsia="MS Mincho" w:hAnsi="Times New Roman" w:cs="Times New Roman"/>
          <w:b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>Zestawienie ujęć stanowiących przedmiot zamówienia</w:t>
      </w:r>
    </w:p>
    <w:p w:rsidR="009A18B8" w:rsidRDefault="009A18B8" w:rsidP="00315CFC">
      <w:pPr>
        <w:pStyle w:val="Zwykytekst"/>
        <w:ind w:left="480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C04E2D" w:rsidRPr="00315CFC" w:rsidRDefault="00C04E2D" w:rsidP="00315CFC">
      <w:pPr>
        <w:pStyle w:val="Zwykytekst"/>
        <w:ind w:left="480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9A18B8" w:rsidRPr="00315CFC" w:rsidRDefault="009A18B8" w:rsidP="00315CFC">
      <w:pPr>
        <w:pStyle w:val="Zwykytek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</w:t>
      </w:r>
      <w:r w:rsidR="0013669F" w:rsidRPr="00315CFC">
        <w:rPr>
          <w:rFonts w:ascii="Times New Roman" w:hAnsi="Times New Roman" w:cs="Times New Roman"/>
          <w:sz w:val="24"/>
        </w:rPr>
        <w:t>Opracowanie wniosków wraz ze wszystkimi niezbędnymi dok</w:t>
      </w:r>
      <w:r w:rsidRPr="00315CFC">
        <w:rPr>
          <w:rFonts w:ascii="Times New Roman" w:hAnsi="Times New Roman" w:cs="Times New Roman"/>
          <w:sz w:val="24"/>
        </w:rPr>
        <w:t xml:space="preserve">umentami    </w:t>
      </w:r>
    </w:p>
    <w:p w:rsidR="009A18B8" w:rsidRPr="00315CFC" w:rsidRDefault="009A18B8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     </w:t>
      </w:r>
      <w:r w:rsidR="0013669F" w:rsidRPr="00315CFC">
        <w:rPr>
          <w:rFonts w:ascii="Times New Roman" w:hAnsi="Times New Roman" w:cs="Times New Roman"/>
          <w:sz w:val="24"/>
        </w:rPr>
        <w:t xml:space="preserve">( w tym </w:t>
      </w:r>
      <w:r w:rsidRPr="00315CFC">
        <w:rPr>
          <w:rFonts w:ascii="Times New Roman" w:hAnsi="Times New Roman" w:cs="Times New Roman"/>
          <w:sz w:val="24"/>
        </w:rPr>
        <w:t xml:space="preserve"> </w:t>
      </w:r>
      <w:r w:rsidR="0013669F" w:rsidRPr="00315CFC">
        <w:rPr>
          <w:rFonts w:ascii="Times New Roman" w:hAnsi="Times New Roman" w:cs="Times New Roman"/>
          <w:sz w:val="24"/>
        </w:rPr>
        <w:t xml:space="preserve">operatem </w:t>
      </w:r>
      <w:proofErr w:type="spellStart"/>
      <w:r w:rsidR="0013669F" w:rsidRPr="00315CFC">
        <w:rPr>
          <w:rFonts w:ascii="Times New Roman" w:hAnsi="Times New Roman" w:cs="Times New Roman"/>
          <w:sz w:val="24"/>
        </w:rPr>
        <w:t>wodnoprawnym</w:t>
      </w:r>
      <w:proofErr w:type="spellEnd"/>
      <w:r w:rsidR="0013669F" w:rsidRPr="00315CFC">
        <w:rPr>
          <w:rFonts w:ascii="Times New Roman" w:hAnsi="Times New Roman" w:cs="Times New Roman"/>
          <w:sz w:val="24"/>
        </w:rPr>
        <w:t xml:space="preserve"> )  do uzyskania pozwolenia  </w:t>
      </w:r>
      <w:proofErr w:type="spellStart"/>
      <w:r w:rsidR="0013669F" w:rsidRPr="00315CFC">
        <w:rPr>
          <w:rFonts w:ascii="Times New Roman" w:hAnsi="Times New Roman" w:cs="Times New Roman"/>
          <w:sz w:val="24"/>
        </w:rPr>
        <w:t>wodnoprawnego</w:t>
      </w:r>
      <w:proofErr w:type="spellEnd"/>
      <w:r w:rsidR="0013669F" w:rsidRPr="00315CFC">
        <w:rPr>
          <w:rFonts w:ascii="Times New Roman" w:hAnsi="Times New Roman" w:cs="Times New Roman"/>
          <w:sz w:val="24"/>
        </w:rPr>
        <w:t xml:space="preserve">  na </w:t>
      </w:r>
      <w:r w:rsidRPr="00315CFC">
        <w:rPr>
          <w:rFonts w:ascii="Times New Roman" w:hAnsi="Times New Roman" w:cs="Times New Roman"/>
          <w:sz w:val="24"/>
        </w:rPr>
        <w:t xml:space="preserve">  </w:t>
      </w:r>
    </w:p>
    <w:p w:rsidR="009A18B8" w:rsidRPr="00315CFC" w:rsidRDefault="009A18B8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      </w:t>
      </w:r>
      <w:r w:rsidR="0013669F" w:rsidRPr="00315CFC">
        <w:rPr>
          <w:rFonts w:ascii="Times New Roman" w:hAnsi="Times New Roman" w:cs="Times New Roman"/>
          <w:sz w:val="24"/>
        </w:rPr>
        <w:t xml:space="preserve">pobór wód podziemnych </w:t>
      </w:r>
      <w:r w:rsidRPr="00315CFC">
        <w:rPr>
          <w:rFonts w:ascii="Times New Roman" w:hAnsi="Times New Roman" w:cs="Times New Roman"/>
          <w:sz w:val="24"/>
        </w:rPr>
        <w:t>dla Związku Międzygminnego „Nidzica”,</w:t>
      </w:r>
      <w:r w:rsidR="0013669F" w:rsidRPr="00315CFC">
        <w:rPr>
          <w:rFonts w:ascii="Times New Roman" w:hAnsi="Times New Roman" w:cs="Times New Roman"/>
          <w:sz w:val="24"/>
        </w:rPr>
        <w:t xml:space="preserve">  z  następujących </w:t>
      </w:r>
      <w:r w:rsidRPr="00315CFC">
        <w:rPr>
          <w:rFonts w:ascii="Times New Roman" w:hAnsi="Times New Roman" w:cs="Times New Roman"/>
          <w:sz w:val="24"/>
        </w:rPr>
        <w:t xml:space="preserve"> </w:t>
      </w:r>
    </w:p>
    <w:p w:rsidR="0013669F" w:rsidRPr="00315CFC" w:rsidRDefault="009A18B8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      </w:t>
      </w:r>
      <w:r w:rsidR="0013669F" w:rsidRPr="00315CFC">
        <w:rPr>
          <w:rFonts w:ascii="Times New Roman" w:hAnsi="Times New Roman" w:cs="Times New Roman"/>
          <w:sz w:val="24"/>
        </w:rPr>
        <w:t xml:space="preserve">ujęć wód podziemnych:   </w:t>
      </w:r>
    </w:p>
    <w:p w:rsidR="009A18B8" w:rsidRDefault="009A18B8" w:rsidP="00315CFC">
      <w:pPr>
        <w:pStyle w:val="Zwykytekst"/>
        <w:ind w:left="360"/>
        <w:jc w:val="both"/>
        <w:rPr>
          <w:rFonts w:ascii="Times New Roman" w:hAnsi="Times New Roman" w:cs="Times New Roman"/>
          <w:sz w:val="24"/>
        </w:rPr>
      </w:pPr>
    </w:p>
    <w:p w:rsidR="00C04E2D" w:rsidRPr="00315CFC" w:rsidRDefault="00C04E2D" w:rsidP="00315CFC">
      <w:pPr>
        <w:pStyle w:val="Zwykytekst"/>
        <w:ind w:left="360"/>
        <w:jc w:val="both"/>
        <w:rPr>
          <w:rFonts w:ascii="Times New Roman" w:hAnsi="Times New Roman" w:cs="Times New Roman"/>
          <w:sz w:val="24"/>
        </w:rPr>
      </w:pPr>
    </w:p>
    <w:p w:rsidR="009A18B8" w:rsidRPr="00315CFC" w:rsidRDefault="009A18B8" w:rsidP="00315CFC">
      <w:pPr>
        <w:pStyle w:val="Zwykytekst"/>
        <w:ind w:left="360"/>
        <w:jc w:val="both"/>
        <w:rPr>
          <w:rFonts w:ascii="Times New Roman" w:hAnsi="Times New Roman" w:cs="Times New Roman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2087"/>
        <w:gridCol w:w="2247"/>
        <w:gridCol w:w="2695"/>
        <w:gridCol w:w="2410"/>
      </w:tblGrid>
      <w:tr w:rsidR="009A18B8" w:rsidRPr="00315CFC" w:rsidTr="005A65E4">
        <w:tc>
          <w:tcPr>
            <w:tcW w:w="554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5CFC">
              <w:rPr>
                <w:rFonts w:ascii="Times New Roman" w:hAnsi="Times New Roman" w:cs="Times New Roman"/>
                <w:b/>
                <w:sz w:val="24"/>
              </w:rPr>
              <w:lastRenderedPageBreak/>
              <w:t>L.p.</w:t>
            </w:r>
          </w:p>
        </w:tc>
        <w:tc>
          <w:tcPr>
            <w:tcW w:w="2087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5CFC">
              <w:rPr>
                <w:rFonts w:ascii="Times New Roman" w:hAnsi="Times New Roman" w:cs="Times New Roman"/>
                <w:b/>
                <w:sz w:val="24"/>
              </w:rPr>
              <w:t>Nazwa  ujęcia</w:t>
            </w:r>
          </w:p>
        </w:tc>
        <w:tc>
          <w:tcPr>
            <w:tcW w:w="2247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5CFC">
              <w:rPr>
                <w:rFonts w:ascii="Times New Roman" w:hAnsi="Times New Roman" w:cs="Times New Roman"/>
                <w:b/>
                <w:sz w:val="24"/>
              </w:rPr>
              <w:t>Lokalizacja ujęcia</w:t>
            </w:r>
          </w:p>
        </w:tc>
        <w:tc>
          <w:tcPr>
            <w:tcW w:w="2695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5CFC">
              <w:rPr>
                <w:rFonts w:ascii="Times New Roman" w:hAnsi="Times New Roman" w:cs="Times New Roman"/>
                <w:b/>
                <w:sz w:val="24"/>
              </w:rPr>
              <w:t xml:space="preserve">Nr i data </w:t>
            </w:r>
          </w:p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5CFC">
              <w:rPr>
                <w:rFonts w:ascii="Times New Roman" w:hAnsi="Times New Roman" w:cs="Times New Roman"/>
                <w:b/>
                <w:sz w:val="24"/>
              </w:rPr>
              <w:t xml:space="preserve">posiadanej Decyzji </w:t>
            </w:r>
          </w:p>
        </w:tc>
        <w:tc>
          <w:tcPr>
            <w:tcW w:w="2410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5CFC">
              <w:rPr>
                <w:rFonts w:ascii="Times New Roman" w:hAnsi="Times New Roman" w:cs="Times New Roman"/>
                <w:b/>
                <w:sz w:val="24"/>
              </w:rPr>
              <w:t xml:space="preserve">Wydajność   studni </w:t>
            </w:r>
          </w:p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5CFC">
              <w:rPr>
                <w:rFonts w:ascii="Times New Roman" w:hAnsi="Times New Roman" w:cs="Times New Roman"/>
                <w:b/>
                <w:sz w:val="24"/>
              </w:rPr>
              <w:t>(ujęcia)  maksymalna</w:t>
            </w:r>
          </w:p>
        </w:tc>
      </w:tr>
      <w:tr w:rsidR="009A18B8" w:rsidRPr="00315CFC" w:rsidTr="005A65E4">
        <w:tc>
          <w:tcPr>
            <w:tcW w:w="554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087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Słaboszów  S-1, S-2</w:t>
            </w:r>
          </w:p>
        </w:tc>
        <w:tc>
          <w:tcPr>
            <w:tcW w:w="2247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gm.</w:t>
            </w:r>
            <w:r w:rsidR="005A65E4" w:rsidRPr="00315C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5CFC">
              <w:rPr>
                <w:rFonts w:ascii="Times New Roman" w:hAnsi="Times New Roman" w:cs="Times New Roman"/>
                <w:sz w:val="24"/>
              </w:rPr>
              <w:t>Słaboszów</w:t>
            </w:r>
          </w:p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powiat miechowski</w:t>
            </w:r>
          </w:p>
        </w:tc>
        <w:tc>
          <w:tcPr>
            <w:tcW w:w="2695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sz w:val="24"/>
                <w:szCs w:val="24"/>
              </w:rPr>
              <w:t>RGR-6223-1/3/2/2002</w:t>
            </w:r>
          </w:p>
          <w:p w:rsidR="005A65E4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sz w:val="24"/>
                <w:szCs w:val="24"/>
              </w:rPr>
              <w:t xml:space="preserve">03.04.2002 </w:t>
            </w:r>
            <w:proofErr w:type="spellStart"/>
            <w:r w:rsidRPr="00315C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10" w:type="dxa"/>
          </w:tcPr>
          <w:p w:rsidR="009A18B8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60,0</w:t>
            </w:r>
            <w:r w:rsidR="009A18B8" w:rsidRPr="00315CFC">
              <w:rPr>
                <w:rFonts w:ascii="Times New Roman" w:hAnsi="Times New Roman" w:cs="Times New Roman"/>
                <w:sz w:val="24"/>
              </w:rPr>
              <w:t xml:space="preserve">  m</w:t>
            </w:r>
            <w:r w:rsidR="009A18B8" w:rsidRPr="00315CFC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9A18B8" w:rsidRPr="00315CFC">
              <w:rPr>
                <w:rFonts w:ascii="Times New Roman" w:hAnsi="Times New Roman" w:cs="Times New Roman"/>
                <w:sz w:val="24"/>
              </w:rPr>
              <w:t xml:space="preserve"> / h</w:t>
            </w:r>
          </w:p>
        </w:tc>
      </w:tr>
      <w:tr w:rsidR="009A18B8" w:rsidRPr="00315CFC" w:rsidTr="005A65E4">
        <w:tc>
          <w:tcPr>
            <w:tcW w:w="554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087" w:type="dxa"/>
          </w:tcPr>
          <w:p w:rsidR="009A18B8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Kropidło S-1, S-2</w:t>
            </w:r>
          </w:p>
        </w:tc>
        <w:tc>
          <w:tcPr>
            <w:tcW w:w="2247" w:type="dxa"/>
          </w:tcPr>
          <w:p w:rsidR="009A18B8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gm. Słaboszów</w:t>
            </w:r>
          </w:p>
          <w:p w:rsidR="005A65E4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powiat miechowski</w:t>
            </w:r>
          </w:p>
          <w:p w:rsidR="005A65E4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9A18B8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RGR-6223-1/1/2/2002</w:t>
            </w:r>
          </w:p>
          <w:p w:rsidR="005A65E4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03.04.2002 </w:t>
            </w:r>
            <w:proofErr w:type="spellStart"/>
            <w:r w:rsidRPr="00315CFC">
              <w:rPr>
                <w:rFonts w:ascii="Times New Roman" w:hAnsi="Times New Roman" w:cs="Times New Roman"/>
                <w:sz w:val="24"/>
              </w:rPr>
              <w:t>r</w:t>
            </w:r>
            <w:proofErr w:type="spellEnd"/>
          </w:p>
        </w:tc>
        <w:tc>
          <w:tcPr>
            <w:tcW w:w="2410" w:type="dxa"/>
          </w:tcPr>
          <w:p w:rsidR="009A18B8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60,0</w:t>
            </w:r>
            <w:r w:rsidR="009A18B8" w:rsidRPr="00315CFC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A18B8" w:rsidRPr="00315CFC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9A18B8" w:rsidRPr="00315CFC">
              <w:rPr>
                <w:rFonts w:ascii="Times New Roman" w:hAnsi="Times New Roman" w:cs="Times New Roman"/>
                <w:sz w:val="24"/>
              </w:rPr>
              <w:t xml:space="preserve"> / h</w:t>
            </w:r>
          </w:p>
        </w:tc>
      </w:tr>
      <w:tr w:rsidR="009A18B8" w:rsidRPr="00315CFC" w:rsidTr="005A65E4">
        <w:trPr>
          <w:trHeight w:val="717"/>
        </w:trPr>
        <w:tc>
          <w:tcPr>
            <w:tcW w:w="554" w:type="dxa"/>
          </w:tcPr>
          <w:p w:rsidR="009A18B8" w:rsidRPr="00315CFC" w:rsidRDefault="009A18B8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2087" w:type="dxa"/>
          </w:tcPr>
          <w:p w:rsidR="009A18B8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Rędziny Borek S-1</w:t>
            </w:r>
          </w:p>
        </w:tc>
        <w:tc>
          <w:tcPr>
            <w:tcW w:w="2247" w:type="dxa"/>
          </w:tcPr>
          <w:p w:rsidR="009A18B8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 gm. Słaboszów</w:t>
            </w:r>
          </w:p>
          <w:p w:rsidR="005A65E4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powiat miechowski</w:t>
            </w:r>
          </w:p>
        </w:tc>
        <w:tc>
          <w:tcPr>
            <w:tcW w:w="2695" w:type="dxa"/>
          </w:tcPr>
          <w:p w:rsidR="009A18B8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RGR-6223-1/2/2002</w:t>
            </w:r>
          </w:p>
          <w:p w:rsidR="005A65E4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03.04.2002 </w:t>
            </w:r>
            <w:proofErr w:type="spellStart"/>
            <w:r w:rsidRPr="00315CFC">
              <w:rPr>
                <w:rFonts w:ascii="Times New Roman" w:hAnsi="Times New Roman" w:cs="Times New Roman"/>
                <w:sz w:val="24"/>
              </w:rPr>
              <w:t>r</w:t>
            </w:r>
            <w:proofErr w:type="spellEnd"/>
          </w:p>
        </w:tc>
        <w:tc>
          <w:tcPr>
            <w:tcW w:w="2410" w:type="dxa"/>
          </w:tcPr>
          <w:p w:rsidR="009A18B8" w:rsidRPr="00315CFC" w:rsidRDefault="005A65E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4,5 </w:t>
            </w:r>
            <w:r w:rsidR="009A18B8" w:rsidRPr="00315CFC">
              <w:rPr>
                <w:rFonts w:ascii="Times New Roman" w:hAnsi="Times New Roman" w:cs="Times New Roman"/>
                <w:sz w:val="24"/>
              </w:rPr>
              <w:t>m</w:t>
            </w:r>
            <w:r w:rsidR="009A18B8" w:rsidRPr="00315CFC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9A18B8" w:rsidRPr="00315CFC">
              <w:rPr>
                <w:rFonts w:ascii="Times New Roman" w:hAnsi="Times New Roman" w:cs="Times New Roman"/>
                <w:sz w:val="24"/>
              </w:rPr>
              <w:t xml:space="preserve"> / h</w:t>
            </w:r>
          </w:p>
        </w:tc>
      </w:tr>
    </w:tbl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>UWAGA!</w:t>
      </w:r>
    </w:p>
    <w:p w:rsidR="0013669F" w:rsidRPr="00315CFC" w:rsidRDefault="005A65E4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>Ujęcie wody Kropidło; studnia S-1</w:t>
      </w:r>
      <w:r w:rsidR="00916135" w:rsidRPr="00315CFC">
        <w:rPr>
          <w:rFonts w:ascii="Times New Roman" w:hAnsi="Times New Roman" w:cs="Times New Roman"/>
          <w:sz w:val="24"/>
        </w:rPr>
        <w:t xml:space="preserve">- </w:t>
      </w:r>
      <w:r w:rsidRPr="00315CFC">
        <w:rPr>
          <w:rFonts w:ascii="Times New Roman" w:hAnsi="Times New Roman" w:cs="Times New Roman"/>
          <w:sz w:val="24"/>
        </w:rPr>
        <w:t xml:space="preserve">aktualnie wyłączona z eksploatacji, </w:t>
      </w:r>
      <w:r w:rsidR="00916135" w:rsidRPr="00315CFC">
        <w:rPr>
          <w:rFonts w:ascii="Times New Roman" w:hAnsi="Times New Roman" w:cs="Times New Roman"/>
          <w:sz w:val="24"/>
        </w:rPr>
        <w:t xml:space="preserve">                        </w:t>
      </w:r>
      <w:r w:rsidRPr="00315CFC">
        <w:rPr>
          <w:rFonts w:ascii="Times New Roman" w:hAnsi="Times New Roman" w:cs="Times New Roman"/>
          <w:sz w:val="24"/>
        </w:rPr>
        <w:t xml:space="preserve">studnia S-2-zasadnicza </w:t>
      </w:r>
    </w:p>
    <w:p w:rsidR="005A65E4" w:rsidRPr="00315CFC" w:rsidRDefault="005A65E4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</w:p>
    <w:p w:rsidR="005A65E4" w:rsidRPr="00315CFC" w:rsidRDefault="0013669F" w:rsidP="00315CFC">
      <w:pPr>
        <w:pStyle w:val="Zwykytek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Opracowanie wniosków wraz ze wszystkimi koniecznymi  dokumentami , niezbędnymi </w:t>
      </w:r>
    </w:p>
    <w:p w:rsidR="0013669F" w:rsidRPr="00315CFC" w:rsidRDefault="005A65E4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    </w:t>
      </w:r>
      <w:r w:rsidR="0013669F" w:rsidRPr="00315CFC">
        <w:rPr>
          <w:rFonts w:ascii="Times New Roman" w:hAnsi="Times New Roman" w:cs="Times New Roman"/>
          <w:sz w:val="24"/>
        </w:rPr>
        <w:t>do ustanowienia  stref ochronnych ujęć  wody :</w:t>
      </w:r>
    </w:p>
    <w:p w:rsidR="0013669F" w:rsidRPr="00315CFC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 xml:space="preserve">4.2.1.  strefa ochrony sanitarnej bezpośredniej i pośredniej </w:t>
      </w:r>
      <w:r w:rsidR="005A65E4" w:rsidRPr="00315CFC">
        <w:t>:</w:t>
      </w:r>
    </w:p>
    <w:p w:rsidR="0013669F" w:rsidRPr="00315CFC" w:rsidRDefault="005A65E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480"/>
        <w:jc w:val="both"/>
      </w:pPr>
      <w:r w:rsidRPr="00315CFC">
        <w:t xml:space="preserve">   - ujęcie wody „Płużki” w  Jazdowicach- studnie S-1, S-2, S-3</w:t>
      </w:r>
    </w:p>
    <w:p w:rsidR="005A65E4" w:rsidRPr="00315CFC" w:rsidRDefault="005A65E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480"/>
        <w:jc w:val="both"/>
      </w:pPr>
      <w:r w:rsidRPr="00315CFC">
        <w:t xml:space="preserve">   - ujęcie wody Słaboszów – studnie S-1, S-2</w:t>
      </w:r>
    </w:p>
    <w:p w:rsidR="005A65E4" w:rsidRPr="00315CFC" w:rsidRDefault="005A65E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480"/>
        <w:jc w:val="both"/>
      </w:pPr>
      <w:r w:rsidRPr="00315CFC">
        <w:t xml:space="preserve">   - ujęcie wody Dzierążnia – źródlisko</w:t>
      </w:r>
    </w:p>
    <w:p w:rsidR="005A65E4" w:rsidRPr="00315CFC" w:rsidRDefault="005A65E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480"/>
        <w:jc w:val="both"/>
      </w:pPr>
      <w:r w:rsidRPr="00315CFC">
        <w:t xml:space="preserve">   - ujęcie wody Sancygniów - źródlisko</w:t>
      </w:r>
    </w:p>
    <w:p w:rsidR="005A65E4" w:rsidRPr="00315CFC" w:rsidRDefault="005A65E4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480"/>
        <w:jc w:val="both"/>
      </w:pPr>
      <w:r w:rsidRPr="00315CFC">
        <w:t xml:space="preserve">       </w:t>
      </w:r>
    </w:p>
    <w:p w:rsidR="0013669F" w:rsidRPr="00315CFC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>4.2.2.  -   strefy ochrony sanitarnej bezp</w:t>
      </w:r>
      <w:r w:rsidR="00BB33B4" w:rsidRPr="00315CFC">
        <w:t xml:space="preserve">ośredniej </w:t>
      </w:r>
      <w:r w:rsidRPr="00315CFC">
        <w:t xml:space="preserve">: </w:t>
      </w:r>
    </w:p>
    <w:p w:rsidR="0013669F" w:rsidRPr="00315CFC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="MS Mincho"/>
        </w:rPr>
      </w:pPr>
      <w:r w:rsidRPr="00315CFC">
        <w:t xml:space="preserve">        -     </w:t>
      </w:r>
      <w:r w:rsidR="00BB33B4" w:rsidRPr="00315CFC">
        <w:t xml:space="preserve">ujęcie wody </w:t>
      </w:r>
      <w:r w:rsidRPr="00315CFC">
        <w:t xml:space="preserve"> </w:t>
      </w:r>
      <w:r w:rsidR="00BB33B4" w:rsidRPr="00315CFC">
        <w:t>Rosiejów</w:t>
      </w:r>
      <w:r w:rsidRPr="00315CFC">
        <w:t xml:space="preserve"> -  studnie S-1, S-2</w:t>
      </w:r>
      <w:r w:rsidR="00BB33B4" w:rsidRPr="00315CFC">
        <w:t>a</w:t>
      </w:r>
      <w:r w:rsidRPr="00315CFC">
        <w:t xml:space="preserve">, S-3, </w:t>
      </w:r>
    </w:p>
    <w:p w:rsidR="0013669F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04E2D" w:rsidRPr="00315CFC" w:rsidRDefault="00C04E2D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528"/>
        <w:gridCol w:w="2835"/>
        <w:gridCol w:w="2268"/>
        <w:gridCol w:w="2410"/>
      </w:tblGrid>
      <w:tr w:rsidR="00BB33B4" w:rsidRPr="00315CFC" w:rsidTr="005B52AD">
        <w:trPr>
          <w:trHeight w:val="678"/>
        </w:trPr>
        <w:tc>
          <w:tcPr>
            <w:tcW w:w="527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 xml:space="preserve">L.p. </w:t>
            </w:r>
          </w:p>
        </w:tc>
        <w:tc>
          <w:tcPr>
            <w:tcW w:w="1528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Nazwa  ujęcia</w:t>
            </w:r>
          </w:p>
        </w:tc>
        <w:tc>
          <w:tcPr>
            <w:tcW w:w="2835" w:type="dxa"/>
          </w:tcPr>
          <w:p w:rsidR="00BB33B4" w:rsidRPr="00315CFC" w:rsidRDefault="005B52AD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Lokalizacja </w:t>
            </w:r>
            <w:proofErr w:type="spellStart"/>
            <w:r w:rsidRPr="00315CFC">
              <w:rPr>
                <w:rFonts w:ascii="Times New Roman" w:hAnsi="Times New Roman" w:cs="Times New Roman"/>
                <w:sz w:val="24"/>
              </w:rPr>
              <w:t>ujecia</w:t>
            </w:r>
            <w:proofErr w:type="spellEnd"/>
          </w:p>
        </w:tc>
        <w:tc>
          <w:tcPr>
            <w:tcW w:w="2268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Nr i data </w:t>
            </w:r>
          </w:p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posiadanej Decyzji</w:t>
            </w:r>
          </w:p>
        </w:tc>
        <w:tc>
          <w:tcPr>
            <w:tcW w:w="2410" w:type="dxa"/>
          </w:tcPr>
          <w:p w:rsidR="00BB33B4" w:rsidRPr="00315CFC" w:rsidRDefault="005B52AD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BB33B4" w:rsidRPr="00315CFC" w:rsidTr="005B52AD">
        <w:trPr>
          <w:trHeight w:val="678"/>
        </w:trPr>
        <w:tc>
          <w:tcPr>
            <w:tcW w:w="527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1</w:t>
            </w:r>
          </w:p>
        </w:tc>
        <w:tc>
          <w:tcPr>
            <w:tcW w:w="1528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 xml:space="preserve">Ujęcie wody </w:t>
            </w:r>
          </w:p>
          <w:p w:rsidR="00BB33B4" w:rsidRPr="00315CFC" w:rsidRDefault="00BB33B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„Płużki”</w:t>
            </w:r>
          </w:p>
        </w:tc>
        <w:tc>
          <w:tcPr>
            <w:tcW w:w="2835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Jazdowice, gm. Słaboszów</w:t>
            </w:r>
          </w:p>
          <w:p w:rsidR="00BB33B4" w:rsidRPr="00315CFC" w:rsidRDefault="00BB33B4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Powiat miechowski</w:t>
            </w:r>
          </w:p>
        </w:tc>
        <w:tc>
          <w:tcPr>
            <w:tcW w:w="2268" w:type="dxa"/>
          </w:tcPr>
          <w:p w:rsidR="00BB33B4" w:rsidRPr="00315CFC" w:rsidRDefault="005B52AD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RGR-6223-1/3/2000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  <w:sz w:val="24"/>
              </w:rPr>
              <w:t>14.11.2000 r.</w:t>
            </w:r>
          </w:p>
        </w:tc>
        <w:tc>
          <w:tcPr>
            <w:tcW w:w="2410" w:type="dxa"/>
          </w:tcPr>
          <w:p w:rsidR="005B52AD" w:rsidRPr="00315CFC" w:rsidRDefault="005B52AD" w:rsidP="00315CFC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315CFC">
              <w:rPr>
                <w:rFonts w:ascii="Times New Roman" w:hAnsi="Times New Roman" w:cs="Times New Roman"/>
              </w:rPr>
              <w:t>Studnie</w:t>
            </w:r>
          </w:p>
          <w:p w:rsidR="00BB33B4" w:rsidRPr="00315CFC" w:rsidRDefault="005B52AD" w:rsidP="00315CFC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315CFC">
              <w:rPr>
                <w:rFonts w:ascii="Times New Roman" w:hAnsi="Times New Roman" w:cs="Times New Roman"/>
              </w:rPr>
              <w:t>S-1,S-2 eksploatowane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315CFC">
              <w:rPr>
                <w:rFonts w:ascii="Times New Roman" w:hAnsi="Times New Roman" w:cs="Times New Roman"/>
              </w:rPr>
              <w:t>Studnia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hAnsi="Times New Roman" w:cs="Times New Roman"/>
                <w:sz w:val="24"/>
              </w:rPr>
            </w:pPr>
            <w:r w:rsidRPr="00315CFC">
              <w:rPr>
                <w:rFonts w:ascii="Times New Roman" w:hAnsi="Times New Roman" w:cs="Times New Roman"/>
              </w:rPr>
              <w:t xml:space="preserve"> S-3nieobudowana zabezpieczona huczkiem</w:t>
            </w:r>
          </w:p>
        </w:tc>
      </w:tr>
      <w:tr w:rsidR="00BB33B4" w:rsidRPr="00315CFC" w:rsidTr="005B52AD">
        <w:tc>
          <w:tcPr>
            <w:tcW w:w="527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2</w:t>
            </w:r>
          </w:p>
        </w:tc>
        <w:tc>
          <w:tcPr>
            <w:tcW w:w="1528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proofErr w:type="spellStart"/>
            <w:r w:rsidRPr="00315CFC">
              <w:rPr>
                <w:rFonts w:ascii="Times New Roman" w:eastAsia="MS Mincho" w:hAnsi="Times New Roman" w:cs="Times New Roman"/>
                <w:sz w:val="24"/>
                <w:lang w:val="en-US"/>
              </w:rPr>
              <w:t>Ujęcie</w:t>
            </w:r>
            <w:proofErr w:type="spellEnd"/>
            <w:r w:rsidRPr="00315CFC">
              <w:rPr>
                <w:rFonts w:ascii="Times New Roman" w:eastAsia="MS Mincho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15CFC">
              <w:rPr>
                <w:rFonts w:ascii="Times New Roman" w:eastAsia="MS Mincho" w:hAnsi="Times New Roman" w:cs="Times New Roman"/>
                <w:sz w:val="24"/>
                <w:lang w:val="en-US"/>
              </w:rPr>
              <w:t>wody</w:t>
            </w:r>
            <w:proofErr w:type="spellEnd"/>
            <w:r w:rsidRPr="00315CFC">
              <w:rPr>
                <w:rFonts w:ascii="Times New Roman" w:eastAsia="MS Mincho" w:hAnsi="Times New Roman" w:cs="Times New Roman"/>
                <w:sz w:val="24"/>
                <w:lang w:val="en-US"/>
              </w:rPr>
              <w:t xml:space="preserve"> </w:t>
            </w:r>
          </w:p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proofErr w:type="spellStart"/>
            <w:r w:rsidRPr="00315CFC">
              <w:rPr>
                <w:rFonts w:ascii="Times New Roman" w:eastAsia="MS Mincho" w:hAnsi="Times New Roman" w:cs="Times New Roman"/>
                <w:sz w:val="24"/>
                <w:lang w:val="en-US"/>
              </w:rPr>
              <w:t>Słąboszów</w:t>
            </w:r>
            <w:proofErr w:type="spellEnd"/>
          </w:p>
        </w:tc>
        <w:tc>
          <w:tcPr>
            <w:tcW w:w="2835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Słaboszów, gm. Słaboszów,</w:t>
            </w:r>
          </w:p>
          <w:p w:rsidR="00BB33B4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p</w:t>
            </w:r>
            <w:r w:rsidR="00BB33B4" w:rsidRPr="00315CFC">
              <w:rPr>
                <w:rFonts w:ascii="Times New Roman" w:eastAsia="MS Mincho" w:hAnsi="Times New Roman" w:cs="Times New Roman"/>
                <w:sz w:val="24"/>
              </w:rPr>
              <w:t>owiat miechowski</w:t>
            </w:r>
          </w:p>
        </w:tc>
        <w:tc>
          <w:tcPr>
            <w:tcW w:w="2268" w:type="dxa"/>
          </w:tcPr>
          <w:p w:rsidR="00BB33B4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RGR-6223-1/3/2002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03.04.2002 r.</w:t>
            </w:r>
          </w:p>
        </w:tc>
        <w:tc>
          <w:tcPr>
            <w:tcW w:w="2410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BB33B4" w:rsidRPr="00315CFC" w:rsidTr="005B52AD">
        <w:tc>
          <w:tcPr>
            <w:tcW w:w="527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 xml:space="preserve"> 3</w:t>
            </w:r>
          </w:p>
        </w:tc>
        <w:tc>
          <w:tcPr>
            <w:tcW w:w="1528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Ujęcie wody</w:t>
            </w:r>
          </w:p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Dzierążnia</w:t>
            </w:r>
          </w:p>
        </w:tc>
        <w:tc>
          <w:tcPr>
            <w:tcW w:w="2835" w:type="dxa"/>
          </w:tcPr>
          <w:p w:rsidR="005B52AD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Dzierążnia</w:t>
            </w:r>
            <w:r w:rsidR="005B52AD" w:rsidRPr="00315CFC">
              <w:rPr>
                <w:rFonts w:ascii="Times New Roman" w:eastAsia="MS Mincho" w:hAnsi="Times New Roman" w:cs="Times New Roman"/>
                <w:sz w:val="24"/>
              </w:rPr>
              <w:t xml:space="preserve">   </w:t>
            </w:r>
          </w:p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gm.</w:t>
            </w:r>
            <w:r w:rsidR="005B52AD" w:rsidRPr="00315CFC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315CFC">
              <w:rPr>
                <w:rFonts w:ascii="Times New Roman" w:eastAsia="MS Mincho" w:hAnsi="Times New Roman" w:cs="Times New Roman"/>
                <w:sz w:val="24"/>
              </w:rPr>
              <w:t xml:space="preserve"> Działoszyce</w:t>
            </w:r>
            <w:r w:rsidR="005B52AD" w:rsidRPr="00315CFC">
              <w:rPr>
                <w:rFonts w:ascii="Times New Roman" w:eastAsia="MS Mincho" w:hAnsi="Times New Roman" w:cs="Times New Roman"/>
                <w:sz w:val="24"/>
              </w:rPr>
              <w:t>,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powiat pińczowski</w:t>
            </w:r>
          </w:p>
        </w:tc>
        <w:tc>
          <w:tcPr>
            <w:tcW w:w="2268" w:type="dxa"/>
          </w:tcPr>
          <w:p w:rsidR="00BB33B4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315CFC">
              <w:rPr>
                <w:rFonts w:ascii="Times New Roman" w:eastAsia="MS Mincho" w:hAnsi="Times New Roman" w:cs="Times New Roman"/>
                <w:sz w:val="24"/>
              </w:rPr>
              <w:t>RIiO</w:t>
            </w:r>
            <w:proofErr w:type="spellEnd"/>
            <w:r w:rsidRPr="00315CFC">
              <w:rPr>
                <w:rFonts w:ascii="Times New Roman" w:eastAsia="MS Mincho" w:hAnsi="Times New Roman" w:cs="Times New Roman"/>
                <w:sz w:val="24"/>
              </w:rPr>
              <w:t>. VII.6223.1/01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13.03.2001 r.</w:t>
            </w:r>
          </w:p>
        </w:tc>
        <w:tc>
          <w:tcPr>
            <w:tcW w:w="2410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BB33B4" w:rsidRPr="00315CFC" w:rsidTr="005B52AD">
        <w:tc>
          <w:tcPr>
            <w:tcW w:w="527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 xml:space="preserve"> 4</w:t>
            </w:r>
          </w:p>
        </w:tc>
        <w:tc>
          <w:tcPr>
            <w:tcW w:w="1528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 xml:space="preserve">Ujęcie wody </w:t>
            </w:r>
          </w:p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Sancygniów</w:t>
            </w:r>
          </w:p>
        </w:tc>
        <w:tc>
          <w:tcPr>
            <w:tcW w:w="2835" w:type="dxa"/>
          </w:tcPr>
          <w:p w:rsidR="00BB33B4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Sancygniów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gm. Działoszyce,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powiat pińczowski</w:t>
            </w:r>
          </w:p>
        </w:tc>
        <w:tc>
          <w:tcPr>
            <w:tcW w:w="2268" w:type="dxa"/>
          </w:tcPr>
          <w:p w:rsidR="00BB33B4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RIiO.VII.6210/59/99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13.12.1999 r.</w:t>
            </w:r>
          </w:p>
        </w:tc>
        <w:tc>
          <w:tcPr>
            <w:tcW w:w="2410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B52AD" w:rsidRPr="00315CFC" w:rsidTr="005B52AD">
        <w:tc>
          <w:tcPr>
            <w:tcW w:w="527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5</w:t>
            </w:r>
          </w:p>
        </w:tc>
        <w:tc>
          <w:tcPr>
            <w:tcW w:w="1528" w:type="dxa"/>
          </w:tcPr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 xml:space="preserve">Ujęcie wody </w:t>
            </w:r>
          </w:p>
          <w:p w:rsidR="00BB33B4" w:rsidRPr="00315CFC" w:rsidRDefault="00BB33B4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Rosiejów</w:t>
            </w:r>
          </w:p>
        </w:tc>
        <w:tc>
          <w:tcPr>
            <w:tcW w:w="2835" w:type="dxa"/>
          </w:tcPr>
          <w:p w:rsidR="00BB33B4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 xml:space="preserve">Rosiejów, </w:t>
            </w:r>
            <w:proofErr w:type="spellStart"/>
            <w:r w:rsidRPr="00315CFC">
              <w:rPr>
                <w:rFonts w:ascii="Times New Roman" w:eastAsia="MS Mincho" w:hAnsi="Times New Roman" w:cs="Times New Roman"/>
                <w:sz w:val="24"/>
              </w:rPr>
              <w:t>gm.Skalbmierz</w:t>
            </w:r>
            <w:proofErr w:type="spellEnd"/>
            <w:r w:rsidRPr="00315CFC">
              <w:rPr>
                <w:rFonts w:ascii="Times New Roman" w:eastAsia="MS Mincho" w:hAnsi="Times New Roman" w:cs="Times New Roman"/>
                <w:sz w:val="24"/>
              </w:rPr>
              <w:t>,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powiat kazimierski</w:t>
            </w:r>
          </w:p>
        </w:tc>
        <w:tc>
          <w:tcPr>
            <w:tcW w:w="2268" w:type="dxa"/>
          </w:tcPr>
          <w:p w:rsidR="00BB33B4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RL.6223-5/00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  <w:sz w:val="24"/>
              </w:rPr>
              <w:t>24.07.2000 r.</w:t>
            </w:r>
          </w:p>
        </w:tc>
        <w:tc>
          <w:tcPr>
            <w:tcW w:w="2410" w:type="dxa"/>
          </w:tcPr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</w:rPr>
            </w:pPr>
            <w:r w:rsidRPr="00315CFC">
              <w:rPr>
                <w:rFonts w:ascii="Times New Roman" w:eastAsia="MS Mincho" w:hAnsi="Times New Roman" w:cs="Times New Roman"/>
              </w:rPr>
              <w:t>Studnia</w:t>
            </w:r>
          </w:p>
          <w:p w:rsidR="0061499D" w:rsidRPr="00315CFC" w:rsidRDefault="0061499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</w:rPr>
            </w:pPr>
            <w:r w:rsidRPr="00315CFC">
              <w:rPr>
                <w:rFonts w:ascii="Times New Roman" w:eastAsia="MS Mincho" w:hAnsi="Times New Roman" w:cs="Times New Roman"/>
              </w:rPr>
              <w:t xml:space="preserve"> S-1,S-2-wyłączone     </w:t>
            </w:r>
          </w:p>
          <w:p w:rsidR="00BB33B4" w:rsidRPr="00315CFC" w:rsidRDefault="0061499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</w:rPr>
            </w:pPr>
            <w:r w:rsidRPr="00315CFC">
              <w:rPr>
                <w:rFonts w:ascii="Times New Roman" w:eastAsia="MS Mincho" w:hAnsi="Times New Roman" w:cs="Times New Roman"/>
              </w:rPr>
              <w:t xml:space="preserve"> </w:t>
            </w:r>
            <w:r w:rsidR="005B52AD" w:rsidRPr="00315CFC">
              <w:rPr>
                <w:rFonts w:ascii="Times New Roman" w:eastAsia="MS Mincho" w:hAnsi="Times New Roman" w:cs="Times New Roman"/>
              </w:rPr>
              <w:t>z eksploatacji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</w:rPr>
            </w:pPr>
            <w:r w:rsidRPr="00315CFC">
              <w:rPr>
                <w:rFonts w:ascii="Times New Roman" w:eastAsia="MS Mincho" w:hAnsi="Times New Roman" w:cs="Times New Roman"/>
              </w:rPr>
              <w:t xml:space="preserve">Studnia </w:t>
            </w:r>
          </w:p>
          <w:p w:rsidR="005B52AD" w:rsidRPr="00315CFC" w:rsidRDefault="005B52AD" w:rsidP="00315CFC">
            <w:pPr>
              <w:pStyle w:val="Zwykytekst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315CFC">
              <w:rPr>
                <w:rFonts w:ascii="Times New Roman" w:eastAsia="MS Mincho" w:hAnsi="Times New Roman" w:cs="Times New Roman"/>
              </w:rPr>
              <w:t>S-3 eksploatowana</w:t>
            </w:r>
          </w:p>
        </w:tc>
      </w:tr>
    </w:tbl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rFonts w:eastAsia="MS Mincho"/>
          <w:sz w:val="24"/>
        </w:rPr>
      </w:pPr>
    </w:p>
    <w:p w:rsidR="0013669F" w:rsidRPr="00315CFC" w:rsidRDefault="0013669F" w:rsidP="00315CFC">
      <w:pPr>
        <w:pStyle w:val="BodyText21"/>
        <w:adjustRightInd w:val="0"/>
        <w:rPr>
          <w:rFonts w:eastAsia="MS Mincho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13669F" w:rsidRPr="00315CFC" w:rsidRDefault="0013669F" w:rsidP="00315CFC">
      <w:pPr>
        <w:widowControl w:val="0"/>
        <w:numPr>
          <w:ilvl w:val="0"/>
          <w:numId w:val="15"/>
        </w:numPr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</w:rPr>
        <w:lastRenderedPageBreak/>
        <w:t xml:space="preserve">Zasady realizacji: </w:t>
      </w: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02B30">
        <w:rPr>
          <w:bCs/>
          <w:snapToGrid w:val="0"/>
          <w:sz w:val="24"/>
        </w:rPr>
        <w:t>5.1</w:t>
      </w:r>
      <w:r w:rsidRPr="00315CFC">
        <w:rPr>
          <w:b/>
          <w:bCs/>
          <w:snapToGrid w:val="0"/>
          <w:sz w:val="24"/>
        </w:rPr>
        <w:t xml:space="preserve">.  Wszystkie opracowania   należy wykonać zgodnie z ustawą Prawo wodne z dnia  </w:t>
      </w: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</w:rPr>
        <w:t xml:space="preserve">        18.07.2001 roku ( tekst jednolity </w:t>
      </w:r>
      <w:proofErr w:type="spellStart"/>
      <w:r w:rsidRPr="00315CFC">
        <w:rPr>
          <w:b/>
          <w:bCs/>
          <w:snapToGrid w:val="0"/>
          <w:sz w:val="24"/>
        </w:rPr>
        <w:t>Dz.U.z</w:t>
      </w:r>
      <w:proofErr w:type="spellEnd"/>
      <w:r w:rsidRPr="00315CFC">
        <w:rPr>
          <w:b/>
          <w:bCs/>
          <w:snapToGrid w:val="0"/>
          <w:sz w:val="24"/>
        </w:rPr>
        <w:t xml:space="preserve"> 2005 roku Nr 239 poz. 2019  z   </w:t>
      </w: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</w:rPr>
        <w:t xml:space="preserve">        </w:t>
      </w:r>
      <w:proofErr w:type="spellStart"/>
      <w:r w:rsidRPr="00315CFC">
        <w:rPr>
          <w:b/>
          <w:bCs/>
          <w:snapToGrid w:val="0"/>
          <w:sz w:val="24"/>
        </w:rPr>
        <w:t>późn</w:t>
      </w:r>
      <w:proofErr w:type="spellEnd"/>
      <w:r w:rsidRPr="00315CFC">
        <w:rPr>
          <w:b/>
          <w:bCs/>
          <w:snapToGrid w:val="0"/>
          <w:sz w:val="24"/>
        </w:rPr>
        <w:t xml:space="preserve">. zmianami ) i innymi obowiązującymi przepisami. </w:t>
      </w:r>
    </w:p>
    <w:p w:rsidR="0013669F" w:rsidRPr="00315CFC" w:rsidRDefault="0013669F" w:rsidP="00315CFC">
      <w:pPr>
        <w:widowControl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5.2..Opracowania powinny obejmować zakres niezbędny dla celów uzyskania Decyzji –    </w:t>
      </w:r>
    </w:p>
    <w:p w:rsidR="0013669F" w:rsidRPr="00315CFC" w:rsidRDefault="0013669F" w:rsidP="00315CFC">
      <w:pPr>
        <w:widowControl w:val="0"/>
        <w:jc w:val="both"/>
        <w:rPr>
          <w:sz w:val="24"/>
        </w:rPr>
      </w:pPr>
      <w:r w:rsidRPr="00315CFC">
        <w:rPr>
          <w:snapToGrid w:val="0"/>
          <w:sz w:val="24"/>
        </w:rPr>
        <w:t xml:space="preserve">       pozwoleń </w:t>
      </w:r>
      <w:proofErr w:type="spellStart"/>
      <w:r w:rsidRPr="00315CFC">
        <w:rPr>
          <w:snapToGrid w:val="0"/>
          <w:sz w:val="24"/>
        </w:rPr>
        <w:t>wodnoprawnych</w:t>
      </w:r>
      <w:proofErr w:type="spellEnd"/>
      <w:r w:rsidRPr="00315CFC">
        <w:rPr>
          <w:snapToGrid w:val="0"/>
          <w:sz w:val="24"/>
        </w:rPr>
        <w:t xml:space="preserve">  oraz  Decyzji - </w:t>
      </w:r>
      <w:r w:rsidRPr="00315CFC">
        <w:rPr>
          <w:sz w:val="24"/>
        </w:rPr>
        <w:t>ustanowienia  stref ochronnych ujęć  wody .</w:t>
      </w:r>
    </w:p>
    <w:p w:rsidR="0013669F" w:rsidRPr="00315CFC" w:rsidRDefault="0013669F" w:rsidP="00315CFC">
      <w:pPr>
        <w:widowControl w:val="0"/>
        <w:numPr>
          <w:ilvl w:val="1"/>
          <w:numId w:val="17"/>
        </w:numPr>
        <w:jc w:val="both"/>
        <w:rPr>
          <w:sz w:val="24"/>
        </w:rPr>
      </w:pPr>
      <w:r w:rsidRPr="00315CFC">
        <w:rPr>
          <w:snapToGrid w:val="0"/>
          <w:sz w:val="24"/>
        </w:rPr>
        <w:t>Dokumentację należy opracować oddzielnie dla każdego z ujęć wody  , wyszczególnionych w punktach 3.1,3.2, SIWZ,</w:t>
      </w:r>
      <w:r w:rsidRPr="00315CFC">
        <w:rPr>
          <w:sz w:val="24"/>
        </w:rPr>
        <w:t xml:space="preserve">    </w:t>
      </w:r>
    </w:p>
    <w:p w:rsidR="0013669F" w:rsidRPr="00315CFC" w:rsidRDefault="0013669F" w:rsidP="00315CFC">
      <w:pPr>
        <w:widowControl w:val="0"/>
        <w:numPr>
          <w:ilvl w:val="1"/>
          <w:numId w:val="17"/>
        </w:numPr>
        <w:jc w:val="both"/>
        <w:rPr>
          <w:sz w:val="24"/>
        </w:rPr>
      </w:pPr>
      <w:r w:rsidRPr="00315CFC">
        <w:rPr>
          <w:sz w:val="24"/>
        </w:rPr>
        <w:t xml:space="preserve">Wszystkie niezbędne do sporządzenia opracowań dokumenty, materiały, mapy, podkłady geodezyjne, wyrysy i wypisy z ewidencji gruntów oraz inne nie wymienione, Wykonawca pozyska własnym staraniem i na własny koszt. </w:t>
      </w:r>
    </w:p>
    <w:p w:rsidR="0013669F" w:rsidRPr="00315CFC" w:rsidRDefault="0013669F" w:rsidP="00315CFC">
      <w:pPr>
        <w:widowControl w:val="0"/>
        <w:numPr>
          <w:ilvl w:val="1"/>
          <w:numId w:val="17"/>
        </w:numPr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Wykonawca zobowiązany  jest  do współpracy z Zamawiającym i właściwymi   </w:t>
      </w:r>
    </w:p>
    <w:p w:rsidR="0013669F" w:rsidRPr="00315CFC" w:rsidRDefault="0013669F" w:rsidP="00315CFC">
      <w:pPr>
        <w:widowControl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      instytucjami  do czasu uzyskania prawomocnych  Decyzji , w przypadku konieczności –      </w:t>
      </w:r>
    </w:p>
    <w:p w:rsidR="0013669F" w:rsidRPr="00315CFC" w:rsidRDefault="0013669F" w:rsidP="00315CFC">
      <w:pPr>
        <w:widowControl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      przygotowania   i  uzupełnienia wymaganej dokumentacji, uzgodnień itp.    </w:t>
      </w:r>
    </w:p>
    <w:p w:rsidR="0013669F" w:rsidRPr="00315CFC" w:rsidRDefault="0013669F" w:rsidP="00315CFC">
      <w:pPr>
        <w:widowControl w:val="0"/>
        <w:numPr>
          <w:ilvl w:val="1"/>
          <w:numId w:val="17"/>
        </w:numPr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Opracowania należy wykonać w formie tradycyjnej papierowej  ( 4 egz. ) +  2 egz. </w:t>
      </w:r>
    </w:p>
    <w:p w:rsidR="0013669F" w:rsidRPr="00315CFC" w:rsidRDefault="0013669F" w:rsidP="00315CFC">
      <w:pPr>
        <w:widowControl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      w  formie elektronicznej na płycie  CD.  </w:t>
      </w:r>
    </w:p>
    <w:p w:rsidR="0013669F" w:rsidRPr="00315CFC" w:rsidRDefault="0013669F" w:rsidP="00315CFC">
      <w:pPr>
        <w:widowControl w:val="0"/>
        <w:numPr>
          <w:ilvl w:val="1"/>
          <w:numId w:val="17"/>
        </w:numPr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Wykonawca jest  zobowiązany na bieżąco konsultować z Zamawiającym  przebieg prac </w:t>
      </w:r>
    </w:p>
    <w:p w:rsidR="0013669F" w:rsidRPr="00315CFC" w:rsidRDefault="0013669F" w:rsidP="00315CFC">
      <w:pPr>
        <w:widowControl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      przy opracowywaniu dokumentacji.</w:t>
      </w:r>
    </w:p>
    <w:p w:rsidR="0013669F" w:rsidRPr="00315CFC" w:rsidRDefault="0013669F" w:rsidP="00315CFC">
      <w:pPr>
        <w:widowControl w:val="0"/>
        <w:numPr>
          <w:ilvl w:val="1"/>
          <w:numId w:val="17"/>
        </w:numPr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Zamawiający udostępni posiadane dokumentacje; decyzja o ich przydatności do złożenia </w:t>
      </w:r>
    </w:p>
    <w:p w:rsidR="0013669F" w:rsidRPr="00315CFC" w:rsidRDefault="0013669F" w:rsidP="00315CFC">
      <w:pPr>
        <w:widowControl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       w formie załączników  do przedmiotowych wniosków  czy konieczności opracowania   </w:t>
      </w:r>
    </w:p>
    <w:p w:rsidR="0013669F" w:rsidRPr="00315CFC" w:rsidRDefault="0013669F" w:rsidP="00315CFC">
      <w:pPr>
        <w:widowControl w:val="0"/>
        <w:jc w:val="both"/>
        <w:rPr>
          <w:b/>
          <w:bCs/>
          <w:sz w:val="24"/>
        </w:rPr>
      </w:pPr>
      <w:r w:rsidRPr="00315CFC">
        <w:rPr>
          <w:snapToGrid w:val="0"/>
          <w:sz w:val="24"/>
        </w:rPr>
        <w:t xml:space="preserve">        nowej dokumentacji -  należy do Wykonawcy.  </w:t>
      </w:r>
    </w:p>
    <w:p w:rsidR="0013669F" w:rsidRPr="00315CFC" w:rsidRDefault="0013669F" w:rsidP="00315CFC">
      <w:pPr>
        <w:widowControl w:val="0"/>
        <w:jc w:val="both"/>
        <w:rPr>
          <w:b/>
          <w:bCs/>
          <w:sz w:val="24"/>
          <w:u w:val="single"/>
        </w:rPr>
      </w:pPr>
    </w:p>
    <w:p w:rsidR="0013669F" w:rsidRPr="00315CFC" w:rsidRDefault="0013669F" w:rsidP="00315CFC">
      <w:pPr>
        <w:widowControl w:val="0"/>
        <w:jc w:val="both"/>
        <w:rPr>
          <w:b/>
          <w:bCs/>
          <w:sz w:val="24"/>
          <w:u w:val="single"/>
        </w:rPr>
      </w:pPr>
      <w:r w:rsidRPr="00315CFC">
        <w:rPr>
          <w:b/>
          <w:bCs/>
          <w:sz w:val="24"/>
          <w:u w:val="single"/>
        </w:rPr>
        <w:t>UWAGA!</w:t>
      </w: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z w:val="24"/>
          <w:u w:val="single"/>
        </w:rPr>
        <w:t xml:space="preserve">W celu uniknięcia nieporozumień  przy opracowywaniu ofert i realizacji przedmiotu zamówienia </w:t>
      </w:r>
      <w:r w:rsidRPr="00315CFC">
        <w:rPr>
          <w:b/>
          <w:bCs/>
          <w:i/>
          <w:iCs/>
          <w:sz w:val="28"/>
          <w:u w:val="single"/>
        </w:rPr>
        <w:t>zalecane   jest</w:t>
      </w:r>
      <w:r w:rsidRPr="00315CFC">
        <w:rPr>
          <w:b/>
          <w:bCs/>
          <w:sz w:val="24"/>
          <w:u w:val="single"/>
        </w:rPr>
        <w:t xml:space="preserve">  zapoznanie się przez Wykonawcę z przedmiotem zamówienia , w tym przede wszystkim z posiadanymi przez Zamawiającego pozwoleniami i dokumentacjami  ,  przed terminem składania ofert</w:t>
      </w:r>
      <w:r w:rsidRPr="00315CFC">
        <w:rPr>
          <w:sz w:val="24"/>
        </w:rPr>
        <w:t xml:space="preserve"> </w:t>
      </w:r>
      <w:r w:rsidRPr="00315CFC">
        <w:rPr>
          <w:b/>
          <w:bCs/>
          <w:sz w:val="24"/>
          <w:u w:val="single"/>
        </w:rPr>
        <w:t xml:space="preserve">, potwierdzone złożeniem  w Ofercie przetargowej  stosownego Oświadczenia.  </w:t>
      </w:r>
    </w:p>
    <w:p w:rsidR="0013669F" w:rsidRPr="00315CFC" w:rsidRDefault="0013669F" w:rsidP="00315CFC">
      <w:pPr>
        <w:pStyle w:val="Tekstpodstawowy3"/>
        <w:autoSpaceDE/>
        <w:autoSpaceDN/>
        <w:adjustRightInd/>
        <w:rPr>
          <w:snapToGrid w:val="0"/>
          <w:szCs w:val="20"/>
        </w:rPr>
      </w:pPr>
    </w:p>
    <w:p w:rsidR="0013669F" w:rsidRPr="00315CFC" w:rsidRDefault="0013669F" w:rsidP="00315CFC">
      <w:pPr>
        <w:pStyle w:val="Tekstpodstawowy3"/>
        <w:autoSpaceDE/>
        <w:autoSpaceDN/>
        <w:adjustRightInd/>
        <w:rPr>
          <w:snapToGrid w:val="0"/>
          <w:szCs w:val="20"/>
        </w:rPr>
      </w:pPr>
      <w:r w:rsidRPr="00315CFC">
        <w:rPr>
          <w:snapToGrid w:val="0"/>
          <w:szCs w:val="20"/>
        </w:rPr>
        <w:t>Oferty  częściowe:</w:t>
      </w:r>
    </w:p>
    <w:p w:rsidR="0013669F" w:rsidRPr="00315CFC" w:rsidRDefault="0013669F" w:rsidP="00315CFC">
      <w:pPr>
        <w:pStyle w:val="Tekstpodstawowy2"/>
        <w:autoSpaceDE/>
        <w:autoSpaceDN/>
        <w:adjustRightInd/>
        <w:rPr>
          <w:snapToGrid w:val="0"/>
        </w:rPr>
      </w:pPr>
      <w:r w:rsidRPr="00315CFC">
        <w:rPr>
          <w:snapToGrid w:val="0"/>
        </w:rPr>
        <w:t xml:space="preserve">Zamawiający dopuszcza składanie ofert częściowych , w odniesieniu do jednej części zamówienia. </w:t>
      </w: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</w:rPr>
        <w:t xml:space="preserve">Przedmiot zamówienia został  podzielony na następujące części: </w:t>
      </w: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</w:rPr>
        <w:t xml:space="preserve">Część I :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Opracowanie wniosków wraz ze wszystkimi niezbędnymi dokumentami       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( w tym operatem </w:t>
      </w:r>
      <w:proofErr w:type="spellStart"/>
      <w:r w:rsidRPr="00315CFC">
        <w:rPr>
          <w:sz w:val="24"/>
        </w:rPr>
        <w:t>wodnoprawnym</w:t>
      </w:r>
      <w:proofErr w:type="spellEnd"/>
      <w:r w:rsidRPr="00315CFC">
        <w:rPr>
          <w:sz w:val="24"/>
        </w:rPr>
        <w:t xml:space="preserve"> )  do uzyskania pozwolenia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</w:t>
      </w:r>
      <w:proofErr w:type="spellStart"/>
      <w:r w:rsidRPr="00315CFC">
        <w:rPr>
          <w:sz w:val="24"/>
        </w:rPr>
        <w:t>wodnoprawnego</w:t>
      </w:r>
      <w:proofErr w:type="spellEnd"/>
      <w:r w:rsidRPr="00315CFC">
        <w:rPr>
          <w:sz w:val="24"/>
        </w:rPr>
        <w:t xml:space="preserve">  na pobór wód podziemnych </w:t>
      </w:r>
    </w:p>
    <w:p w:rsidR="001F06A3" w:rsidRPr="00315CFC" w:rsidRDefault="001F06A3" w:rsidP="00315C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>z ujęcia wody Słaboszów – studnie S-1, S-2</w:t>
      </w:r>
    </w:p>
    <w:p w:rsidR="001F06A3" w:rsidRPr="00315CFC" w:rsidRDefault="001F06A3" w:rsidP="00315C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z ujęcia wody Kropidło- studnia S-1, S-2</w:t>
      </w:r>
    </w:p>
    <w:p w:rsidR="001F06A3" w:rsidRPr="00315CFC" w:rsidRDefault="001F06A3" w:rsidP="00315CF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z ujęcia</w:t>
      </w:r>
      <w:r w:rsidR="000B4283" w:rsidRPr="00315CFC">
        <w:rPr>
          <w:sz w:val="24"/>
        </w:rPr>
        <w:t xml:space="preserve"> wody</w:t>
      </w:r>
      <w:r w:rsidRPr="00315CFC">
        <w:rPr>
          <w:sz w:val="24"/>
        </w:rPr>
        <w:t xml:space="preserve"> Rędziny Borek – studnia S-1 </w:t>
      </w:r>
    </w:p>
    <w:p w:rsidR="0013669F" w:rsidRPr="00315CFC" w:rsidRDefault="0013669F" w:rsidP="00315CFC">
      <w:pPr>
        <w:widowControl w:val="0"/>
        <w:ind w:left="840"/>
        <w:jc w:val="both"/>
        <w:rPr>
          <w:sz w:val="24"/>
        </w:rPr>
      </w:pPr>
    </w:p>
    <w:p w:rsidR="0013669F" w:rsidRPr="00315CFC" w:rsidRDefault="0013669F" w:rsidP="00315CFC">
      <w:pPr>
        <w:pStyle w:val="Nagwek6"/>
      </w:pPr>
      <w:r w:rsidRPr="00315CFC">
        <w:t>Część II:</w:t>
      </w:r>
    </w:p>
    <w:p w:rsidR="0013669F" w:rsidRPr="00315CFC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 xml:space="preserve">Opracowanie wniosków wraz ze wszystkimi koniecznymi  dokumentami , </w:t>
      </w:r>
    </w:p>
    <w:p w:rsidR="0013669F" w:rsidRPr="00315CFC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>niezbędnymi do ustanowienia  stref ochronnych ujęć  wody :</w:t>
      </w:r>
    </w:p>
    <w:p w:rsidR="001F06A3" w:rsidRPr="00315CFC" w:rsidRDefault="001F06A3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>strefa ochrony sanitarnej bezpośredniej i pośredniej dla ujęć ujmujących wody podziemne:</w:t>
      </w:r>
    </w:p>
    <w:p w:rsidR="001F06A3" w:rsidRPr="00315CFC" w:rsidRDefault="001F06A3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>- ujęci</w:t>
      </w:r>
      <w:r w:rsidR="00916135" w:rsidRPr="00315CFC">
        <w:t>a</w:t>
      </w:r>
      <w:r w:rsidRPr="00315CFC">
        <w:t xml:space="preserve"> wody „Płużki” w Jazdowicach –studnie S-1, S-2</w:t>
      </w:r>
    </w:p>
    <w:p w:rsidR="001F06A3" w:rsidRPr="00315CFC" w:rsidRDefault="001F06A3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lastRenderedPageBreak/>
        <w:t>- ujęci</w:t>
      </w:r>
      <w:r w:rsidR="00916135" w:rsidRPr="00315CFC">
        <w:t>a</w:t>
      </w:r>
      <w:r w:rsidRPr="00315CFC">
        <w:t xml:space="preserve"> wody Słaboszów – studnie S-1, S-2</w:t>
      </w:r>
    </w:p>
    <w:p w:rsidR="001F06A3" w:rsidRPr="00315CFC" w:rsidRDefault="001F06A3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>- ujęci</w:t>
      </w:r>
      <w:r w:rsidR="00916135" w:rsidRPr="00315CFC">
        <w:t>a</w:t>
      </w:r>
      <w:r w:rsidRPr="00315CFC">
        <w:t xml:space="preserve"> wody Dzierążnia – źródlisko</w:t>
      </w:r>
    </w:p>
    <w:p w:rsidR="001F06A3" w:rsidRPr="00315CFC" w:rsidRDefault="001F06A3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>- ujęci</w:t>
      </w:r>
      <w:r w:rsidR="00916135" w:rsidRPr="00315CFC">
        <w:t>a</w:t>
      </w:r>
      <w:r w:rsidRPr="00315CFC">
        <w:t xml:space="preserve"> wody Sancygniów – źródlisko</w:t>
      </w:r>
    </w:p>
    <w:p w:rsidR="001F06A3" w:rsidRPr="00315CFC" w:rsidRDefault="001F06A3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jc w:val="both"/>
      </w:pPr>
    </w:p>
    <w:p w:rsidR="001F06A3" w:rsidRPr="00315CFC" w:rsidRDefault="001F06A3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315CFC">
        <w:t>strefy ochrony sanitarnej bezpośredniej  dla ujęcia ujmującego wody podziemne :</w:t>
      </w:r>
    </w:p>
    <w:p w:rsidR="001F06A3" w:rsidRPr="00315CFC" w:rsidRDefault="001F06A3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="MS Mincho"/>
        </w:rPr>
      </w:pPr>
      <w:r w:rsidRPr="00315CFC">
        <w:t>- ujęcie wody Rosiejów – S-1, S-2a , S-3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</w:p>
    <w:p w:rsidR="0013669F" w:rsidRPr="00315CFC" w:rsidRDefault="0013669F" w:rsidP="00315CFC">
      <w:pPr>
        <w:pStyle w:val="Tekstpodstawowy"/>
        <w:rPr>
          <w:b/>
          <w:bCs/>
          <w:sz w:val="24"/>
        </w:rPr>
      </w:pPr>
      <w:r w:rsidRPr="00315CFC">
        <w:rPr>
          <w:b/>
          <w:bCs/>
          <w:sz w:val="24"/>
        </w:rPr>
        <w:t xml:space="preserve">6. Zamówienia uzupełniające: </w:t>
      </w:r>
    </w:p>
    <w:p w:rsidR="0013669F" w:rsidRPr="00924C17" w:rsidRDefault="0013669F" w:rsidP="00924C17">
      <w:pPr>
        <w:widowControl w:val="0"/>
        <w:jc w:val="both"/>
        <w:rPr>
          <w:sz w:val="24"/>
          <w:szCs w:val="24"/>
        </w:rPr>
      </w:pPr>
      <w:r w:rsidRPr="00315CFC">
        <w:rPr>
          <w:sz w:val="24"/>
        </w:rPr>
        <w:t xml:space="preserve">Zamawiający  przewiduje  udzielenie zamówień uzupełniających, o których mowa w Art. 67 ust. 1 p.6  ustawy </w:t>
      </w:r>
      <w:proofErr w:type="spellStart"/>
      <w:r w:rsidRPr="00315CFC">
        <w:rPr>
          <w:sz w:val="24"/>
        </w:rPr>
        <w:t>Pzp</w:t>
      </w:r>
      <w:proofErr w:type="spellEnd"/>
      <w:r w:rsidRPr="00315CFC">
        <w:rPr>
          <w:sz w:val="24"/>
        </w:rPr>
        <w:t>, dla  zamówienia podstawowego  określonego w niniejszej specyfikacji., stanowiących nie więcej niż  50 % wa</w:t>
      </w:r>
      <w:r w:rsidR="00924C17">
        <w:rPr>
          <w:sz w:val="24"/>
        </w:rPr>
        <w:t>rtości zamówienia podstawowego</w:t>
      </w:r>
      <w:r w:rsidRPr="00315CFC">
        <w:rPr>
          <w:sz w:val="24"/>
        </w:rPr>
        <w:t xml:space="preserve">, </w:t>
      </w:r>
      <w:r w:rsidRPr="00924C17">
        <w:rPr>
          <w:sz w:val="24"/>
          <w:szCs w:val="24"/>
        </w:rPr>
        <w:t xml:space="preserve">polegających na  </w:t>
      </w:r>
      <w:r w:rsidR="00924C17">
        <w:rPr>
          <w:snapToGrid w:val="0"/>
          <w:sz w:val="24"/>
          <w:szCs w:val="24"/>
        </w:rPr>
        <w:t xml:space="preserve">wykonaniu opracowań </w:t>
      </w:r>
      <w:r w:rsidRPr="00924C17">
        <w:rPr>
          <w:snapToGrid w:val="0"/>
          <w:sz w:val="24"/>
          <w:szCs w:val="24"/>
        </w:rPr>
        <w:t>o zakresie  niezbędnym  d</w:t>
      </w:r>
      <w:r w:rsidR="00924C17">
        <w:rPr>
          <w:snapToGrid w:val="0"/>
          <w:sz w:val="24"/>
          <w:szCs w:val="24"/>
        </w:rPr>
        <w:t xml:space="preserve">la celów uzyskania Decyzji – pozwoleń </w:t>
      </w:r>
      <w:proofErr w:type="spellStart"/>
      <w:r w:rsidR="00924C17">
        <w:rPr>
          <w:snapToGrid w:val="0"/>
          <w:sz w:val="24"/>
          <w:szCs w:val="24"/>
        </w:rPr>
        <w:t>wodnoprawnych</w:t>
      </w:r>
      <w:proofErr w:type="spellEnd"/>
      <w:r w:rsidR="00924C17">
        <w:rPr>
          <w:snapToGrid w:val="0"/>
          <w:sz w:val="24"/>
          <w:szCs w:val="24"/>
        </w:rPr>
        <w:t xml:space="preserve"> na pobór wód podziemnych,</w:t>
      </w:r>
      <w:r w:rsidRPr="00924C17">
        <w:rPr>
          <w:snapToGrid w:val="0"/>
          <w:sz w:val="24"/>
          <w:szCs w:val="24"/>
        </w:rPr>
        <w:t xml:space="preserve"> </w:t>
      </w:r>
      <w:r w:rsidRPr="00924C17">
        <w:rPr>
          <w:sz w:val="24"/>
          <w:szCs w:val="24"/>
        </w:rPr>
        <w:t>ustanowienia  stref ochronnych ujęć  wody , do  aktualizacji  zatwierdzenia zasobów,</w:t>
      </w:r>
      <w:r w:rsidR="00924C17" w:rsidRPr="00924C17">
        <w:rPr>
          <w:sz w:val="24"/>
          <w:szCs w:val="24"/>
        </w:rPr>
        <w:t xml:space="preserve"> </w:t>
      </w:r>
      <w:r w:rsidR="00924C17">
        <w:rPr>
          <w:sz w:val="24"/>
          <w:szCs w:val="24"/>
        </w:rPr>
        <w:t xml:space="preserve">wykonania projektów </w:t>
      </w:r>
      <w:r w:rsidRPr="00924C17">
        <w:rPr>
          <w:sz w:val="24"/>
          <w:szCs w:val="24"/>
        </w:rPr>
        <w:t>prac geologicznych dla likwidacji nieczynnych otworów studziennych oraz dokumentacji geologicznej spraw</w:t>
      </w:r>
      <w:r w:rsidR="00924C17">
        <w:rPr>
          <w:sz w:val="24"/>
          <w:szCs w:val="24"/>
        </w:rPr>
        <w:t xml:space="preserve">ozdawczej z likwidacji otworów, </w:t>
      </w:r>
      <w:r w:rsidRPr="00924C17">
        <w:rPr>
          <w:sz w:val="24"/>
          <w:szCs w:val="24"/>
        </w:rPr>
        <w:t xml:space="preserve">wykonania dokumentacji  geologicznej  dla wykonania nowych studni itp. </w:t>
      </w:r>
    </w:p>
    <w:p w:rsidR="0013669F" w:rsidRPr="00315CFC" w:rsidRDefault="0013669F" w:rsidP="00315CFC">
      <w:pPr>
        <w:pStyle w:val="BodyText21"/>
        <w:autoSpaceDE/>
        <w:autoSpaceDN/>
        <w:rPr>
          <w:szCs w:val="20"/>
        </w:rPr>
      </w:pPr>
    </w:p>
    <w:p w:rsidR="0013669F" w:rsidRPr="00315CFC" w:rsidRDefault="0013669F" w:rsidP="00315CFC">
      <w:pPr>
        <w:pStyle w:val="Tekstpodstawowy"/>
        <w:rPr>
          <w:b/>
          <w:bCs/>
          <w:sz w:val="24"/>
        </w:rPr>
      </w:pPr>
      <w:r w:rsidRPr="00315CFC">
        <w:rPr>
          <w:b/>
          <w:bCs/>
          <w:sz w:val="24"/>
        </w:rPr>
        <w:t xml:space="preserve">7. Oferty  wariantowe: </w:t>
      </w:r>
    </w:p>
    <w:p w:rsidR="0013669F" w:rsidRPr="00315CFC" w:rsidRDefault="0013669F" w:rsidP="00315CFC">
      <w:pPr>
        <w:pStyle w:val="Tekstpodstawowy"/>
        <w:rPr>
          <w:sz w:val="24"/>
        </w:rPr>
      </w:pPr>
      <w:r w:rsidRPr="00315CFC">
        <w:rPr>
          <w:sz w:val="24"/>
        </w:rPr>
        <w:t xml:space="preserve">Zamawiający  nie dopuszcza składania  ofert  wariantowych. </w:t>
      </w:r>
    </w:p>
    <w:p w:rsidR="0013669F" w:rsidRPr="00315CFC" w:rsidRDefault="0013669F" w:rsidP="00315CFC">
      <w:pPr>
        <w:pStyle w:val="Tekstpodstawowy"/>
        <w:rPr>
          <w:sz w:val="24"/>
        </w:rPr>
      </w:pPr>
    </w:p>
    <w:p w:rsidR="0013669F" w:rsidRPr="00315CFC" w:rsidRDefault="0013669F" w:rsidP="00315CFC">
      <w:pPr>
        <w:pStyle w:val="Tekstpodstawowy"/>
        <w:rPr>
          <w:b/>
          <w:bCs/>
          <w:sz w:val="24"/>
        </w:rPr>
      </w:pPr>
      <w:r w:rsidRPr="00315CFC">
        <w:rPr>
          <w:b/>
          <w:bCs/>
          <w:sz w:val="24"/>
        </w:rPr>
        <w:t>8. Termin wykonania zamówienia.</w:t>
      </w:r>
    </w:p>
    <w:p w:rsidR="0013669F" w:rsidRPr="00315CFC" w:rsidRDefault="0013669F" w:rsidP="00315CFC">
      <w:pPr>
        <w:pStyle w:val="Tekstpodstawowy"/>
        <w:rPr>
          <w:b/>
          <w:bCs/>
          <w:sz w:val="24"/>
        </w:rPr>
      </w:pP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</w:rPr>
        <w:t>8.1.Wymagany termin realizacji zamówienia  :</w:t>
      </w: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  <w:u w:val="single"/>
        </w:rPr>
        <w:t>- Rozpoczęcie</w:t>
      </w:r>
      <w:r w:rsidRPr="00315CFC">
        <w:rPr>
          <w:b/>
          <w:bCs/>
          <w:snapToGrid w:val="0"/>
          <w:sz w:val="24"/>
        </w:rPr>
        <w:t xml:space="preserve"> – dzień zawarcia umowy. </w:t>
      </w:r>
    </w:p>
    <w:p w:rsidR="002F02DF" w:rsidRDefault="0013669F" w:rsidP="00315CFC">
      <w:pPr>
        <w:widowControl w:val="0"/>
        <w:jc w:val="both"/>
        <w:rPr>
          <w:bCs/>
          <w:sz w:val="24"/>
        </w:rPr>
      </w:pPr>
      <w:r w:rsidRPr="00315CFC">
        <w:rPr>
          <w:b/>
          <w:bCs/>
          <w:sz w:val="24"/>
        </w:rPr>
        <w:t xml:space="preserve">- </w:t>
      </w:r>
      <w:r w:rsidRPr="00C66452">
        <w:rPr>
          <w:bCs/>
          <w:sz w:val="24"/>
        </w:rPr>
        <w:t>Opracowanie wszystkich wniosków wraz ze wszys</w:t>
      </w:r>
      <w:r w:rsidR="002F02DF">
        <w:rPr>
          <w:bCs/>
          <w:sz w:val="24"/>
        </w:rPr>
        <w:t>tkimi koniecznymi  dokumentami,</w:t>
      </w:r>
      <w:r w:rsidRPr="00C66452">
        <w:rPr>
          <w:bCs/>
          <w:sz w:val="24"/>
        </w:rPr>
        <w:t xml:space="preserve"> w sposób umożliwiający  złożenie przez Zamawiającego wniosków we </w:t>
      </w:r>
      <w:r w:rsidR="002F02DF">
        <w:rPr>
          <w:bCs/>
          <w:sz w:val="24"/>
        </w:rPr>
        <w:t>właściwych instytucjach  w celu:</w:t>
      </w:r>
    </w:p>
    <w:p w:rsidR="002F02DF" w:rsidRDefault="002F02DF" w:rsidP="00315CFC">
      <w:pPr>
        <w:widowControl w:val="0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13669F" w:rsidRPr="00C66452">
        <w:rPr>
          <w:bCs/>
          <w:sz w:val="24"/>
        </w:rPr>
        <w:t xml:space="preserve">uzyskania odpowiednich pozwoleń </w:t>
      </w:r>
      <w:proofErr w:type="spellStart"/>
      <w:r w:rsidR="009C438E">
        <w:rPr>
          <w:bCs/>
          <w:sz w:val="24"/>
        </w:rPr>
        <w:t>wodno</w:t>
      </w:r>
      <w:r w:rsidR="009922CF" w:rsidRPr="00C66452">
        <w:rPr>
          <w:bCs/>
          <w:sz w:val="24"/>
        </w:rPr>
        <w:t>prawnych</w:t>
      </w:r>
      <w:proofErr w:type="spellEnd"/>
      <w:r w:rsidR="009922CF" w:rsidRPr="00C66452">
        <w:rPr>
          <w:bCs/>
          <w:sz w:val="24"/>
        </w:rPr>
        <w:t xml:space="preserve"> do</w:t>
      </w:r>
      <w:r>
        <w:rPr>
          <w:bCs/>
          <w:sz w:val="24"/>
        </w:rPr>
        <w:t xml:space="preserve"> </w:t>
      </w:r>
      <w:r w:rsidR="009922CF" w:rsidRPr="00315CFC">
        <w:rPr>
          <w:b/>
          <w:bCs/>
          <w:sz w:val="24"/>
        </w:rPr>
        <w:t xml:space="preserve"> </w:t>
      </w:r>
      <w:r w:rsidR="009922CF" w:rsidRPr="00C66452">
        <w:rPr>
          <w:b/>
          <w:bCs/>
          <w:sz w:val="24"/>
          <w:u w:val="single"/>
        </w:rPr>
        <w:t>31.08.2012</w:t>
      </w:r>
      <w:r w:rsidR="0013669F" w:rsidRPr="00315CFC">
        <w:rPr>
          <w:b/>
          <w:bCs/>
          <w:sz w:val="24"/>
        </w:rPr>
        <w:t xml:space="preserve"> </w:t>
      </w:r>
      <w:r w:rsidR="0013669F" w:rsidRPr="00C66452">
        <w:rPr>
          <w:bCs/>
          <w:sz w:val="24"/>
        </w:rPr>
        <w:t xml:space="preserve"> </w:t>
      </w:r>
    </w:p>
    <w:p w:rsidR="0013669F" w:rsidRPr="00315CFC" w:rsidRDefault="002F02DF" w:rsidP="00315CFC">
      <w:pPr>
        <w:widowControl w:val="0"/>
        <w:jc w:val="both"/>
      </w:pPr>
      <w:r>
        <w:rPr>
          <w:bCs/>
          <w:sz w:val="24"/>
        </w:rPr>
        <w:t xml:space="preserve">- </w:t>
      </w:r>
      <w:r w:rsidR="00924C17">
        <w:rPr>
          <w:bCs/>
          <w:sz w:val="24"/>
        </w:rPr>
        <w:t xml:space="preserve">ustanowienia właściwych stref </w:t>
      </w:r>
      <w:r w:rsidR="0013669F" w:rsidRPr="00C66452">
        <w:rPr>
          <w:bCs/>
          <w:sz w:val="24"/>
        </w:rPr>
        <w:t xml:space="preserve">ochronnych ujęć wody </w:t>
      </w:r>
      <w:r w:rsidR="009922CF" w:rsidRPr="00C66452">
        <w:rPr>
          <w:bCs/>
          <w:sz w:val="24"/>
        </w:rPr>
        <w:t>do</w:t>
      </w:r>
      <w:r w:rsidR="009922CF" w:rsidRPr="00315CFC">
        <w:rPr>
          <w:b/>
          <w:bCs/>
          <w:sz w:val="24"/>
        </w:rPr>
        <w:t xml:space="preserve"> </w:t>
      </w:r>
      <w:r w:rsidR="009922CF" w:rsidRPr="00C66452">
        <w:rPr>
          <w:b/>
          <w:bCs/>
          <w:sz w:val="24"/>
          <w:u w:val="single"/>
        </w:rPr>
        <w:t>31.10.2012</w:t>
      </w:r>
      <w:r w:rsidR="009922CF" w:rsidRPr="00315CFC">
        <w:rPr>
          <w:b/>
          <w:bCs/>
          <w:sz w:val="24"/>
        </w:rPr>
        <w:t xml:space="preserve"> </w:t>
      </w:r>
    </w:p>
    <w:p w:rsidR="0013669F" w:rsidRPr="00315CFC" w:rsidRDefault="0013669F" w:rsidP="00315CFC">
      <w:pPr>
        <w:pStyle w:val="Tekstpodstawowy"/>
        <w:rPr>
          <w:b/>
          <w:bCs/>
          <w:sz w:val="24"/>
          <w:u w:val="single"/>
        </w:rPr>
      </w:pP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</w:rPr>
        <w:t xml:space="preserve">- Po złożeniu przez Zamawiającego wniosków o udzielenie pozwoleń </w:t>
      </w:r>
      <w:r w:rsidR="005E1E29">
        <w:rPr>
          <w:b/>
          <w:bCs/>
          <w:snapToGrid w:val="0"/>
          <w:sz w:val="24"/>
        </w:rPr>
        <w:t xml:space="preserve">wodno prawnych </w:t>
      </w:r>
      <w:r w:rsidRPr="00315CFC">
        <w:rPr>
          <w:b/>
          <w:bCs/>
          <w:snapToGrid w:val="0"/>
          <w:sz w:val="24"/>
        </w:rPr>
        <w:t>i ustanowienie stref ochronnych, Wykonawca zobowiązany jest do współpracy</w:t>
      </w:r>
      <w:r w:rsidR="00924C17">
        <w:rPr>
          <w:b/>
          <w:bCs/>
          <w:snapToGrid w:val="0"/>
          <w:sz w:val="24"/>
        </w:rPr>
        <w:t xml:space="preserve"> z Zamawiającym i właściwymi</w:t>
      </w:r>
      <w:r w:rsidRPr="00315CFC">
        <w:rPr>
          <w:b/>
          <w:bCs/>
          <w:snapToGrid w:val="0"/>
          <w:sz w:val="24"/>
        </w:rPr>
        <w:t xml:space="preserve"> instytucjami do czasu uzyskania wszystkich prawomocnych Decyzji.</w:t>
      </w: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</w:p>
    <w:p w:rsidR="0013669F" w:rsidRPr="00315CFC" w:rsidRDefault="0013669F" w:rsidP="00315CFC">
      <w:pPr>
        <w:widowControl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  <w:u w:val="single"/>
        </w:rPr>
        <w:t>- Zakończenie</w:t>
      </w:r>
      <w:r w:rsidR="00924C17">
        <w:rPr>
          <w:b/>
          <w:bCs/>
          <w:snapToGrid w:val="0"/>
          <w:sz w:val="24"/>
        </w:rPr>
        <w:t xml:space="preserve"> - uzyskanie przez Zamawiającego </w:t>
      </w:r>
      <w:r w:rsidRPr="00315CFC">
        <w:rPr>
          <w:b/>
          <w:bCs/>
          <w:snapToGrid w:val="0"/>
          <w:sz w:val="24"/>
        </w:rPr>
        <w:t xml:space="preserve">ostatniej prawomocnej Decyzji, objętej przedmiotem zamówienia. </w:t>
      </w:r>
    </w:p>
    <w:p w:rsidR="0013669F" w:rsidRPr="00315CFC" w:rsidRDefault="0013669F" w:rsidP="00315CFC">
      <w:pPr>
        <w:pStyle w:val="Tekstpodstawowy"/>
        <w:rPr>
          <w:sz w:val="24"/>
        </w:rPr>
      </w:pPr>
    </w:p>
    <w:p w:rsidR="0013669F" w:rsidRPr="00315CFC" w:rsidRDefault="0013669F" w:rsidP="00315CFC">
      <w:pPr>
        <w:pStyle w:val="Tekstpodstawowy"/>
        <w:rPr>
          <w:sz w:val="24"/>
        </w:rPr>
      </w:pPr>
      <w:r w:rsidRPr="00315CFC">
        <w:rPr>
          <w:sz w:val="24"/>
        </w:rPr>
        <w:t xml:space="preserve">8.2. Termin wykonania zamówienia może ulec przesunięciu, w przypadku opóźnień wynikających z: </w:t>
      </w:r>
    </w:p>
    <w:p w:rsidR="0013669F" w:rsidRPr="00315CFC" w:rsidRDefault="0013669F" w:rsidP="00315CFC">
      <w:pPr>
        <w:pStyle w:val="Tekstpodstawowy"/>
        <w:numPr>
          <w:ilvl w:val="0"/>
          <w:numId w:val="16"/>
        </w:numPr>
        <w:rPr>
          <w:sz w:val="24"/>
        </w:rPr>
      </w:pPr>
      <w:r w:rsidRPr="00315CFC">
        <w:rPr>
          <w:sz w:val="24"/>
        </w:rPr>
        <w:t xml:space="preserve">przestojów i opóźnień zawinionych przez Zamawiającego </w:t>
      </w:r>
    </w:p>
    <w:p w:rsidR="0013669F" w:rsidRPr="00315CFC" w:rsidRDefault="0013669F" w:rsidP="00315CFC">
      <w:pPr>
        <w:pStyle w:val="Tekstpodstawowy"/>
        <w:numPr>
          <w:ilvl w:val="0"/>
          <w:numId w:val="16"/>
        </w:numPr>
        <w:rPr>
          <w:sz w:val="24"/>
        </w:rPr>
      </w:pPr>
      <w:r w:rsidRPr="00315CFC">
        <w:rPr>
          <w:sz w:val="24"/>
        </w:rPr>
        <w:t>działania siły wyższej ( skrajne warunki pogodowe, klęski żywiołowe, strajki   itp. )</w:t>
      </w:r>
    </w:p>
    <w:p w:rsidR="0013669F" w:rsidRPr="00315CFC" w:rsidRDefault="0013669F" w:rsidP="00315CFC">
      <w:pPr>
        <w:pStyle w:val="Tekstpodstawowy"/>
        <w:numPr>
          <w:ilvl w:val="0"/>
          <w:numId w:val="16"/>
        </w:numPr>
        <w:rPr>
          <w:sz w:val="24"/>
        </w:rPr>
      </w:pPr>
      <w:r w:rsidRPr="00315CFC">
        <w:rPr>
          <w:sz w:val="24"/>
        </w:rPr>
        <w:t>wystąpienia okoliczności, których strony nie były w stanie przewidzieć pomimo zacho</w:t>
      </w:r>
      <w:r w:rsidR="00924C17">
        <w:rPr>
          <w:sz w:val="24"/>
        </w:rPr>
        <w:t>wania  należytej staranności</w:t>
      </w:r>
    </w:p>
    <w:p w:rsidR="0013669F" w:rsidRPr="00924C17" w:rsidRDefault="00924C17" w:rsidP="00924C17">
      <w:pPr>
        <w:pStyle w:val="Tekstpodstawowy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wystąpienia opóźnień </w:t>
      </w:r>
      <w:r w:rsidR="0013669F" w:rsidRPr="00315CFC">
        <w:rPr>
          <w:sz w:val="24"/>
        </w:rPr>
        <w:t>wynikających z konieczności  przeprowadzenia  uzgodnień prawnych lub technicznych  oraz pozyskania dok</w:t>
      </w:r>
      <w:r>
        <w:rPr>
          <w:sz w:val="24"/>
        </w:rPr>
        <w:t xml:space="preserve">umentów formalno – prawnych  od </w:t>
      </w:r>
      <w:r w:rsidR="0013669F" w:rsidRPr="00924C17">
        <w:rPr>
          <w:sz w:val="24"/>
        </w:rPr>
        <w:t xml:space="preserve">organów administracji publicznej. </w:t>
      </w:r>
    </w:p>
    <w:p w:rsidR="0013669F" w:rsidRPr="00315CFC" w:rsidRDefault="0013669F" w:rsidP="00315CFC">
      <w:pPr>
        <w:pStyle w:val="Tekstpodstawowy"/>
        <w:rPr>
          <w:sz w:val="24"/>
        </w:rPr>
      </w:pPr>
      <w:r w:rsidRPr="00315CFC">
        <w:rPr>
          <w:sz w:val="24"/>
        </w:rPr>
        <w:lastRenderedPageBreak/>
        <w:t xml:space="preserve"> </w:t>
      </w:r>
    </w:p>
    <w:p w:rsidR="0013669F" w:rsidRPr="00315CFC" w:rsidRDefault="0013669F" w:rsidP="00315CFC">
      <w:pPr>
        <w:pStyle w:val="Nagwek3"/>
        <w:numPr>
          <w:ilvl w:val="0"/>
          <w:numId w:val="12"/>
        </w:numPr>
        <w:jc w:val="both"/>
        <w:rPr>
          <w:b/>
          <w:i w:val="0"/>
          <w:iCs w:val="0"/>
        </w:rPr>
      </w:pPr>
      <w:bookmarkStart w:id="0" w:name="_Toc277853134"/>
      <w:r w:rsidRPr="00315CFC">
        <w:rPr>
          <w:b/>
          <w:i w:val="0"/>
          <w:iCs w:val="0"/>
        </w:rPr>
        <w:t xml:space="preserve">Warunki udziału w postępowaniu  oraz opis sposobu dokonywania oceny spełniania  </w:t>
      </w:r>
    </w:p>
    <w:p w:rsidR="0013669F" w:rsidRDefault="0013669F" w:rsidP="00315CFC">
      <w:pPr>
        <w:pStyle w:val="Nagwek3"/>
        <w:ind w:left="60"/>
        <w:jc w:val="both"/>
      </w:pPr>
      <w:r w:rsidRPr="00315CFC">
        <w:rPr>
          <w:b/>
          <w:i w:val="0"/>
          <w:iCs w:val="0"/>
        </w:rPr>
        <w:t xml:space="preserve">      tych warunków. </w:t>
      </w:r>
      <w:bookmarkEnd w:id="0"/>
      <w:r w:rsidRPr="00315CFC">
        <w:t xml:space="preserve"> </w:t>
      </w:r>
    </w:p>
    <w:p w:rsidR="002336EB" w:rsidRPr="002336EB" w:rsidRDefault="002336EB" w:rsidP="002336EB"/>
    <w:p w:rsidR="0013669F" w:rsidRPr="00C66452" w:rsidRDefault="0013669F" w:rsidP="00315CFC">
      <w:pPr>
        <w:pStyle w:val="Nagwek3"/>
        <w:ind w:left="60"/>
        <w:jc w:val="both"/>
        <w:rPr>
          <w:i w:val="0"/>
          <w:color w:val="000000"/>
          <w:position w:val="8"/>
          <w:szCs w:val="22"/>
        </w:rPr>
      </w:pPr>
      <w:r w:rsidRPr="00C66452">
        <w:rPr>
          <w:i w:val="0"/>
          <w:position w:val="8"/>
          <w:szCs w:val="23"/>
        </w:rPr>
        <w:t xml:space="preserve">  </w:t>
      </w:r>
      <w:r w:rsidRPr="00C66452">
        <w:rPr>
          <w:i w:val="0"/>
          <w:color w:val="000000"/>
          <w:position w:val="8"/>
          <w:sz w:val="32"/>
          <w:szCs w:val="23"/>
        </w:rPr>
        <w:t xml:space="preserve"> </w:t>
      </w:r>
      <w:r w:rsidRPr="00C66452">
        <w:rPr>
          <w:i w:val="0"/>
        </w:rPr>
        <w:t xml:space="preserve">      </w:t>
      </w:r>
      <w:r w:rsidRPr="00C66452">
        <w:rPr>
          <w:i w:val="0"/>
          <w:szCs w:val="22"/>
        </w:rPr>
        <w:t>O udzielenie zamówienia mogą ubiegać się wykonawcy, którzy:</w:t>
      </w:r>
      <w:r w:rsidRPr="00C66452">
        <w:rPr>
          <w:b/>
          <w:i w:val="0"/>
          <w:color w:val="000000"/>
          <w:position w:val="8"/>
          <w:szCs w:val="22"/>
        </w:rPr>
        <w:t xml:space="preserve"> </w:t>
      </w:r>
      <w:r w:rsidRPr="00C66452">
        <w:rPr>
          <w:i w:val="0"/>
          <w:color w:val="000000"/>
          <w:position w:val="8"/>
          <w:szCs w:val="22"/>
        </w:rPr>
        <w:t xml:space="preserve">  </w:t>
      </w:r>
    </w:p>
    <w:p w:rsidR="0013669F" w:rsidRPr="00C66452" w:rsidRDefault="0013669F" w:rsidP="00315CFC">
      <w:pPr>
        <w:pStyle w:val="Tekstpodstawowy"/>
        <w:rPr>
          <w:color w:val="000000"/>
          <w:position w:val="8"/>
          <w:sz w:val="24"/>
          <w:szCs w:val="22"/>
        </w:rPr>
      </w:pPr>
    </w:p>
    <w:p w:rsidR="0013669F" w:rsidRPr="00924C17" w:rsidRDefault="0013669F" w:rsidP="00315CFC">
      <w:pPr>
        <w:pStyle w:val="Tekstpodstawowy"/>
        <w:rPr>
          <w:sz w:val="24"/>
          <w:szCs w:val="22"/>
        </w:rPr>
      </w:pPr>
      <w:r w:rsidRPr="00315CFC">
        <w:rPr>
          <w:b/>
          <w:sz w:val="24"/>
          <w:szCs w:val="22"/>
        </w:rPr>
        <w:t xml:space="preserve">        </w:t>
      </w:r>
      <w:r w:rsidRPr="00315CFC">
        <w:rPr>
          <w:bCs/>
          <w:sz w:val="24"/>
          <w:szCs w:val="22"/>
        </w:rPr>
        <w:t>9.1.</w:t>
      </w:r>
      <w:r w:rsidRPr="00315CFC">
        <w:rPr>
          <w:b/>
          <w:sz w:val="24"/>
          <w:szCs w:val="22"/>
        </w:rPr>
        <w:t xml:space="preserve"> </w:t>
      </w:r>
      <w:r w:rsidRPr="00315CFC">
        <w:rPr>
          <w:sz w:val="24"/>
          <w:szCs w:val="22"/>
        </w:rPr>
        <w:t>spełniają warunki określone w art.22 ust.1 ustawy  Prawo zamówie</w:t>
      </w:r>
      <w:r w:rsidR="00924C17">
        <w:rPr>
          <w:sz w:val="24"/>
          <w:szCs w:val="22"/>
        </w:rPr>
        <w:t>ń  publicznych</w:t>
      </w:r>
      <w:r w:rsidRPr="00315CFC">
        <w:rPr>
          <w:sz w:val="24"/>
          <w:szCs w:val="22"/>
        </w:rPr>
        <w:t xml:space="preserve"> dotyczące:</w:t>
      </w:r>
      <w:r w:rsidRPr="00315CFC">
        <w:rPr>
          <w:sz w:val="22"/>
          <w:szCs w:val="22"/>
        </w:rPr>
        <w:t xml:space="preserve"> </w:t>
      </w:r>
    </w:p>
    <w:p w:rsidR="0013669F" w:rsidRPr="00315CFC" w:rsidRDefault="0013669F" w:rsidP="00315CFC">
      <w:pPr>
        <w:widowControl w:val="0"/>
        <w:tabs>
          <w:tab w:val="left" w:pos="7699"/>
        </w:tabs>
        <w:autoSpaceDE w:val="0"/>
        <w:autoSpaceDN w:val="0"/>
        <w:adjustRightInd w:val="0"/>
        <w:jc w:val="both"/>
        <w:rPr>
          <w:sz w:val="24"/>
          <w:szCs w:val="22"/>
        </w:rPr>
      </w:pPr>
      <w:r w:rsidRPr="00315CFC">
        <w:t xml:space="preserve"> </w:t>
      </w:r>
    </w:p>
    <w:p w:rsidR="0013669F" w:rsidRPr="00315CFC" w:rsidRDefault="0013669F" w:rsidP="00315CFC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  <w:sz w:val="24"/>
          <w:szCs w:val="22"/>
        </w:rPr>
      </w:pPr>
      <w:r w:rsidRPr="00315CFC">
        <w:rPr>
          <w:bCs/>
          <w:sz w:val="24"/>
          <w:szCs w:val="22"/>
        </w:rPr>
        <w:t xml:space="preserve"> 1. posiadania wiedzy  i doświadczenia </w:t>
      </w:r>
    </w:p>
    <w:p w:rsidR="0013669F" w:rsidRPr="00924C17" w:rsidRDefault="0013669F" w:rsidP="00315CFC">
      <w:pPr>
        <w:pStyle w:val="Tekstpodstawowy"/>
        <w:rPr>
          <w:bCs/>
          <w:sz w:val="24"/>
          <w:szCs w:val="22"/>
        </w:rPr>
      </w:pPr>
      <w:r w:rsidRPr="00315CFC">
        <w:rPr>
          <w:bCs/>
          <w:sz w:val="24"/>
          <w:szCs w:val="22"/>
        </w:rPr>
        <w:t>Zamawiający dokona ustalenia, czy  Wykonawca w  wystarczający sposób spełnia w/w</w:t>
      </w:r>
      <w:r w:rsidR="00924C17">
        <w:rPr>
          <w:bCs/>
          <w:sz w:val="24"/>
          <w:szCs w:val="22"/>
        </w:rPr>
        <w:t xml:space="preserve"> </w:t>
      </w:r>
      <w:r w:rsidRPr="00315CFC">
        <w:rPr>
          <w:bCs/>
          <w:sz w:val="24"/>
          <w:szCs w:val="22"/>
        </w:rPr>
        <w:t xml:space="preserve">warunek  udziału  w postępowaniu, jeżeli wykaże, na podstawie złożonych  oświadczeń </w:t>
      </w:r>
      <w:r w:rsidR="00924C17">
        <w:rPr>
          <w:bCs/>
          <w:sz w:val="24"/>
          <w:szCs w:val="22"/>
        </w:rPr>
        <w:t xml:space="preserve">lub dokumentów , </w:t>
      </w:r>
      <w:r w:rsidRPr="00315CFC">
        <w:rPr>
          <w:bCs/>
          <w:sz w:val="24"/>
          <w:szCs w:val="22"/>
        </w:rPr>
        <w:t xml:space="preserve">że </w:t>
      </w:r>
      <w:r w:rsidRPr="00315CFC">
        <w:rPr>
          <w:sz w:val="24"/>
          <w:szCs w:val="22"/>
        </w:rPr>
        <w:t>w okresie ostatnich trze</w:t>
      </w:r>
      <w:r w:rsidR="00924C17">
        <w:rPr>
          <w:sz w:val="24"/>
          <w:szCs w:val="22"/>
        </w:rPr>
        <w:t xml:space="preserve">ch lat przed upływem  terminu </w:t>
      </w:r>
      <w:r w:rsidRPr="00315CFC">
        <w:rPr>
          <w:sz w:val="24"/>
          <w:szCs w:val="22"/>
        </w:rPr>
        <w:t>składania ofer</w:t>
      </w:r>
      <w:r w:rsidR="00924C17">
        <w:rPr>
          <w:sz w:val="24"/>
          <w:szCs w:val="22"/>
        </w:rPr>
        <w:t>t , a  jeżeli okres  działania</w:t>
      </w:r>
      <w:r w:rsidRPr="00315CFC">
        <w:rPr>
          <w:sz w:val="24"/>
          <w:szCs w:val="22"/>
        </w:rPr>
        <w:t xml:space="preserve"> jest krótszy – w tym okresie :</w:t>
      </w:r>
    </w:p>
    <w:p w:rsidR="0013669F" w:rsidRPr="00315CFC" w:rsidRDefault="0013669F" w:rsidP="00315CFC">
      <w:pPr>
        <w:pStyle w:val="Tekstpodstawowy"/>
        <w:rPr>
          <w:sz w:val="24"/>
          <w:szCs w:val="22"/>
        </w:rPr>
      </w:pPr>
      <w:r w:rsidRPr="00315CFC">
        <w:rPr>
          <w:sz w:val="24"/>
          <w:szCs w:val="22"/>
        </w:rPr>
        <w:t xml:space="preserve">  </w:t>
      </w:r>
    </w:p>
    <w:p w:rsidR="0013669F" w:rsidRDefault="0013669F" w:rsidP="00315CFC">
      <w:pPr>
        <w:pStyle w:val="Tekstpodstawowy"/>
        <w:numPr>
          <w:ilvl w:val="0"/>
          <w:numId w:val="20"/>
        </w:numPr>
        <w:rPr>
          <w:sz w:val="24"/>
        </w:rPr>
      </w:pPr>
      <w:r w:rsidRPr="00315CFC">
        <w:rPr>
          <w:sz w:val="24"/>
          <w:szCs w:val="22"/>
        </w:rPr>
        <w:t xml:space="preserve">dla części I - wykonanie  </w:t>
      </w:r>
      <w:r w:rsidRPr="00315CFC">
        <w:rPr>
          <w:sz w:val="24"/>
        </w:rPr>
        <w:t>co najm</w:t>
      </w:r>
      <w:r w:rsidR="00924C17">
        <w:rPr>
          <w:sz w:val="24"/>
        </w:rPr>
        <w:t xml:space="preserve">niej  dwóch  usług </w:t>
      </w:r>
      <w:r w:rsidRPr="00315CFC">
        <w:rPr>
          <w:sz w:val="24"/>
        </w:rPr>
        <w:t xml:space="preserve">- wykonania kompletnych </w:t>
      </w:r>
      <w:r w:rsidRPr="00924C17">
        <w:rPr>
          <w:sz w:val="24"/>
        </w:rPr>
        <w:t>opracowań</w:t>
      </w:r>
      <w:r w:rsidRPr="00924C17">
        <w:rPr>
          <w:snapToGrid w:val="0"/>
          <w:sz w:val="24"/>
        </w:rPr>
        <w:t xml:space="preserve"> obejmujących  zakres  niezbędn</w:t>
      </w:r>
      <w:r w:rsidR="00924C17">
        <w:rPr>
          <w:snapToGrid w:val="0"/>
          <w:sz w:val="24"/>
        </w:rPr>
        <w:t xml:space="preserve">y dla celów uzyskania Decyzji – </w:t>
      </w:r>
      <w:r w:rsidRPr="00924C17">
        <w:rPr>
          <w:snapToGrid w:val="0"/>
          <w:sz w:val="24"/>
        </w:rPr>
        <w:t xml:space="preserve">pozwoleń </w:t>
      </w:r>
      <w:proofErr w:type="spellStart"/>
      <w:r w:rsidRPr="00924C17">
        <w:rPr>
          <w:snapToGrid w:val="0"/>
          <w:sz w:val="24"/>
        </w:rPr>
        <w:t>wodnoprawnych</w:t>
      </w:r>
      <w:proofErr w:type="spellEnd"/>
      <w:r w:rsidRPr="00924C17">
        <w:rPr>
          <w:snapToGrid w:val="0"/>
          <w:sz w:val="24"/>
        </w:rPr>
        <w:t xml:space="preserve"> na pobór wody , </w:t>
      </w:r>
      <w:r w:rsidRPr="00924C17">
        <w:rPr>
          <w:sz w:val="24"/>
        </w:rPr>
        <w:t xml:space="preserve">zakończonych uzyskaniem  prawomocnych Decyzji  - pozwoleń </w:t>
      </w:r>
      <w:proofErr w:type="spellStart"/>
      <w:r w:rsidRPr="00924C17">
        <w:rPr>
          <w:sz w:val="24"/>
        </w:rPr>
        <w:t>wodnoprawnych</w:t>
      </w:r>
      <w:proofErr w:type="spellEnd"/>
      <w:r w:rsidRPr="00924C17">
        <w:rPr>
          <w:sz w:val="24"/>
        </w:rPr>
        <w:t>.</w:t>
      </w:r>
    </w:p>
    <w:p w:rsidR="0013669F" w:rsidRPr="00924C17" w:rsidRDefault="0013669F" w:rsidP="00315CFC">
      <w:pPr>
        <w:pStyle w:val="Tekstpodstawowy"/>
        <w:numPr>
          <w:ilvl w:val="0"/>
          <w:numId w:val="20"/>
        </w:numPr>
        <w:rPr>
          <w:sz w:val="24"/>
        </w:rPr>
      </w:pPr>
      <w:r w:rsidRPr="00924C17">
        <w:rPr>
          <w:sz w:val="24"/>
        </w:rPr>
        <w:t>dla części II – wykonani</w:t>
      </w:r>
      <w:r w:rsidR="00924C17">
        <w:rPr>
          <w:sz w:val="24"/>
        </w:rPr>
        <w:t>e co najmniej jednej usługi</w:t>
      </w:r>
      <w:r w:rsidRPr="00924C17">
        <w:rPr>
          <w:sz w:val="24"/>
        </w:rPr>
        <w:t xml:space="preserve"> - wykonania kompletnych opracowań</w:t>
      </w:r>
      <w:r w:rsidRPr="00924C17">
        <w:rPr>
          <w:snapToGrid w:val="0"/>
          <w:sz w:val="24"/>
        </w:rPr>
        <w:t xml:space="preserve"> </w:t>
      </w:r>
      <w:r w:rsidR="00924C17">
        <w:rPr>
          <w:snapToGrid w:val="0"/>
          <w:sz w:val="24"/>
        </w:rPr>
        <w:t>obejmujących zakres niezbędny</w:t>
      </w:r>
      <w:r w:rsidRPr="00924C17">
        <w:rPr>
          <w:snapToGrid w:val="0"/>
          <w:sz w:val="24"/>
        </w:rPr>
        <w:t xml:space="preserve"> dla celów uzyskania Decyzji – </w:t>
      </w:r>
      <w:r w:rsidRPr="00924C17">
        <w:rPr>
          <w:sz w:val="24"/>
        </w:rPr>
        <w:t>ustanowienia  stref ochron</w:t>
      </w:r>
      <w:r w:rsidR="00924C17">
        <w:rPr>
          <w:sz w:val="24"/>
        </w:rPr>
        <w:t>nych ujęć wody, zakończonych</w:t>
      </w:r>
      <w:r w:rsidRPr="00924C17">
        <w:rPr>
          <w:sz w:val="24"/>
        </w:rPr>
        <w:t xml:space="preserve"> uzyskaniem  prawomocnych Decyzji  ustanawiających strefy ochrony ujęć wody ;</w:t>
      </w:r>
      <w:r w:rsidRPr="00315CFC">
        <w:tab/>
      </w:r>
    </w:p>
    <w:p w:rsidR="0013669F" w:rsidRPr="00315CFC" w:rsidRDefault="0013669F" w:rsidP="00315CFC">
      <w:pPr>
        <w:pStyle w:val="Tekstpodstawowy"/>
      </w:pPr>
    </w:p>
    <w:p w:rsidR="0013669F" w:rsidRPr="00315CFC" w:rsidRDefault="0013669F" w:rsidP="00315CFC">
      <w:pPr>
        <w:widowControl w:val="0"/>
        <w:jc w:val="both"/>
      </w:pPr>
    </w:p>
    <w:p w:rsidR="0013669F" w:rsidRPr="00315CFC" w:rsidRDefault="0013669F" w:rsidP="00315CFC">
      <w:pPr>
        <w:pStyle w:val="Tekstpodstawowy"/>
        <w:ind w:left="480"/>
        <w:rPr>
          <w:sz w:val="24"/>
          <w:szCs w:val="22"/>
        </w:rPr>
      </w:pPr>
    </w:p>
    <w:p w:rsidR="0013669F" w:rsidRPr="00315CFC" w:rsidRDefault="0013669F" w:rsidP="00315CFC">
      <w:pPr>
        <w:pStyle w:val="Tekstpodstawowy"/>
        <w:rPr>
          <w:sz w:val="24"/>
          <w:szCs w:val="22"/>
        </w:rPr>
      </w:pPr>
      <w:r w:rsidRPr="00315CFC">
        <w:rPr>
          <w:sz w:val="24"/>
          <w:szCs w:val="22"/>
        </w:rPr>
        <w:t xml:space="preserve">     Wykonawcy składający ofertę na wszystkie części zamówienia , zobowiązani są   </w:t>
      </w:r>
    </w:p>
    <w:p w:rsidR="00057D3F" w:rsidRPr="00315CFC" w:rsidRDefault="0013669F" w:rsidP="00315CFC">
      <w:pPr>
        <w:pStyle w:val="Tekstpodstawowy"/>
        <w:rPr>
          <w:sz w:val="24"/>
          <w:szCs w:val="22"/>
        </w:rPr>
      </w:pPr>
      <w:r w:rsidRPr="00315CFC">
        <w:rPr>
          <w:sz w:val="24"/>
          <w:szCs w:val="22"/>
        </w:rPr>
        <w:t xml:space="preserve">      wykazać  </w:t>
      </w:r>
      <w:r w:rsidR="00057D3F" w:rsidRPr="00315CFC">
        <w:rPr>
          <w:sz w:val="24"/>
          <w:szCs w:val="22"/>
        </w:rPr>
        <w:t xml:space="preserve">spełnienie warunku wynikającego z sumy warunków określonych dla   </w:t>
      </w:r>
    </w:p>
    <w:p w:rsidR="0013669F" w:rsidRPr="00315CFC" w:rsidRDefault="00057D3F" w:rsidP="00315CFC">
      <w:pPr>
        <w:pStyle w:val="Tekstpodstawowy"/>
      </w:pPr>
      <w:r w:rsidRPr="00315CFC">
        <w:rPr>
          <w:sz w:val="24"/>
          <w:szCs w:val="22"/>
        </w:rPr>
        <w:t xml:space="preserve">      poszczególnych części</w:t>
      </w:r>
    </w:p>
    <w:p w:rsidR="0013669F" w:rsidRPr="00315CFC" w:rsidRDefault="0013669F" w:rsidP="00315CFC">
      <w:pPr>
        <w:pStyle w:val="Tekstpodstawowy2"/>
        <w:widowControl/>
        <w:autoSpaceDE/>
        <w:autoSpaceDN/>
        <w:adjustRightInd/>
        <w:spacing w:before="100" w:beforeAutospacing="1"/>
      </w:pPr>
      <w:r w:rsidRPr="00315CFC">
        <w:t xml:space="preserve"> </w:t>
      </w:r>
    </w:p>
    <w:p w:rsidR="0013669F" w:rsidRPr="009B5D46" w:rsidRDefault="00F35946" w:rsidP="00315CFC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b/>
          <w:iCs/>
          <w:sz w:val="24"/>
          <w:szCs w:val="22"/>
          <w:u w:val="single"/>
        </w:rPr>
      </w:pPr>
      <w:r w:rsidRPr="009B5D46">
        <w:rPr>
          <w:sz w:val="24"/>
          <w:szCs w:val="22"/>
        </w:rPr>
        <w:t xml:space="preserve"> </w:t>
      </w:r>
      <w:r w:rsidR="0013669F" w:rsidRPr="009B5D46">
        <w:rPr>
          <w:iCs/>
          <w:sz w:val="24"/>
          <w:szCs w:val="22"/>
        </w:rPr>
        <w:t xml:space="preserve"> Z postępowania o udzielenie zamówienia wyklucza się:</w:t>
      </w:r>
      <w:r w:rsidR="00732B40">
        <w:rPr>
          <w:iCs/>
          <w:sz w:val="24"/>
          <w:szCs w:val="22"/>
        </w:rPr>
        <w:t xml:space="preserve"> Wykonawców zgodnie z   art.24 ust.1</w:t>
      </w:r>
      <w:r w:rsidR="004A44F8">
        <w:rPr>
          <w:iCs/>
          <w:sz w:val="24"/>
          <w:szCs w:val="22"/>
        </w:rPr>
        <w:t xml:space="preserve"> </w:t>
      </w:r>
      <w:r w:rsidR="00732B40">
        <w:rPr>
          <w:iCs/>
          <w:sz w:val="24"/>
          <w:szCs w:val="22"/>
        </w:rPr>
        <w:t>i</w:t>
      </w:r>
      <w:r w:rsidR="004A44F8">
        <w:rPr>
          <w:iCs/>
          <w:sz w:val="24"/>
          <w:szCs w:val="22"/>
        </w:rPr>
        <w:t xml:space="preserve"> </w:t>
      </w:r>
      <w:r w:rsidR="00732B40">
        <w:rPr>
          <w:iCs/>
          <w:sz w:val="24"/>
          <w:szCs w:val="22"/>
        </w:rPr>
        <w:t>2 Ustawy Prawo Zamówień Publicznych</w:t>
      </w:r>
      <w:r w:rsidR="00315CFC" w:rsidRPr="009B5D46">
        <w:rPr>
          <w:iCs/>
          <w:sz w:val="24"/>
          <w:szCs w:val="22"/>
        </w:rPr>
        <w:t xml:space="preserve"> </w:t>
      </w:r>
    </w:p>
    <w:p w:rsidR="0013669F" w:rsidRPr="00315CFC" w:rsidRDefault="0013669F" w:rsidP="008D4545"/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2"/>
        </w:rPr>
      </w:pPr>
      <w:r w:rsidRPr="00315CFC">
        <w:rPr>
          <w:sz w:val="24"/>
          <w:szCs w:val="22"/>
        </w:rPr>
        <w:t>Zam</w:t>
      </w:r>
      <w:r w:rsidR="008D4545">
        <w:rPr>
          <w:sz w:val="24"/>
          <w:szCs w:val="22"/>
        </w:rPr>
        <w:t xml:space="preserve">awiający dokona ustalenia, czy Wykonawca w </w:t>
      </w:r>
      <w:r w:rsidRPr="00315CFC">
        <w:rPr>
          <w:sz w:val="24"/>
          <w:szCs w:val="22"/>
        </w:rPr>
        <w:t>wystarczający spos</w:t>
      </w:r>
      <w:r w:rsidR="008D4545">
        <w:rPr>
          <w:sz w:val="24"/>
          <w:szCs w:val="22"/>
        </w:rPr>
        <w:t>ób spełnia w/w warunek udziału</w:t>
      </w:r>
      <w:r w:rsidRPr="00315CFC">
        <w:rPr>
          <w:sz w:val="24"/>
          <w:szCs w:val="22"/>
        </w:rPr>
        <w:t xml:space="preserve"> w postępowaniu, jeżeli wykaże,  na podst</w:t>
      </w:r>
      <w:r w:rsidR="008D4545">
        <w:rPr>
          <w:sz w:val="24"/>
          <w:szCs w:val="22"/>
        </w:rPr>
        <w:t xml:space="preserve">awie złożonych  oświadczeń lub </w:t>
      </w:r>
      <w:r w:rsidR="008D4545">
        <w:rPr>
          <w:bCs/>
          <w:sz w:val="24"/>
          <w:szCs w:val="22"/>
        </w:rPr>
        <w:t>dokumentów, że nie podlega wykluczeniu</w:t>
      </w:r>
      <w:r w:rsidRPr="00315CFC">
        <w:rPr>
          <w:bCs/>
          <w:sz w:val="24"/>
          <w:szCs w:val="22"/>
        </w:rPr>
        <w:t xml:space="preserve"> z postępowania o udzielenie </w:t>
      </w:r>
      <w:r w:rsidR="008D4545">
        <w:rPr>
          <w:bCs/>
          <w:sz w:val="24"/>
          <w:szCs w:val="22"/>
        </w:rPr>
        <w:t>zamówienia na</w:t>
      </w:r>
      <w:r w:rsidRPr="00315CFC">
        <w:rPr>
          <w:bCs/>
          <w:sz w:val="24"/>
          <w:szCs w:val="22"/>
        </w:rPr>
        <w:t xml:space="preserve"> podstawie Art. 24 ust.1 ustawy Prawo zamówień publicznych </w:t>
      </w:r>
    </w:p>
    <w:p w:rsidR="000810A5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  <w:szCs w:val="22"/>
        </w:rPr>
      </w:pPr>
      <w:r w:rsidRPr="00315CFC">
        <w:rPr>
          <w:sz w:val="24"/>
          <w:szCs w:val="22"/>
        </w:rPr>
        <w:t xml:space="preserve">        </w:t>
      </w:r>
    </w:p>
    <w:p w:rsidR="0013669F" w:rsidRDefault="008D4545" w:rsidP="00315CFC">
      <w:pPr>
        <w:widowControl w:val="0"/>
        <w:autoSpaceDE w:val="0"/>
        <w:autoSpaceDN w:val="0"/>
        <w:adjustRightInd w:val="0"/>
        <w:jc w:val="both"/>
        <w:rPr>
          <w:color w:val="000000"/>
          <w:position w:val="8"/>
          <w:sz w:val="24"/>
          <w:szCs w:val="22"/>
        </w:rPr>
      </w:pPr>
      <w:r>
        <w:rPr>
          <w:sz w:val="24"/>
          <w:szCs w:val="22"/>
        </w:rPr>
        <w:t xml:space="preserve"> Spełnienie </w:t>
      </w:r>
      <w:r w:rsidR="0013669F" w:rsidRPr="00315CFC">
        <w:rPr>
          <w:sz w:val="24"/>
          <w:szCs w:val="22"/>
        </w:rPr>
        <w:t xml:space="preserve">w/w warunków należy potwierdzić poprzez złożenie stosownych oświadczeń  lub dokumentów , wymienionych w rozdziale 10. </w:t>
      </w:r>
      <w:r w:rsidR="0013669F" w:rsidRPr="00315CFC">
        <w:rPr>
          <w:color w:val="000000"/>
          <w:position w:val="8"/>
          <w:sz w:val="24"/>
          <w:szCs w:val="22"/>
        </w:rPr>
        <w:t xml:space="preserve"> </w:t>
      </w:r>
    </w:p>
    <w:p w:rsidR="002336EB" w:rsidRDefault="0013669F" w:rsidP="00315CFC">
      <w:pPr>
        <w:jc w:val="both"/>
        <w:rPr>
          <w:color w:val="000000"/>
          <w:position w:val="8"/>
          <w:sz w:val="24"/>
          <w:szCs w:val="23"/>
        </w:rPr>
      </w:pPr>
      <w:r w:rsidRPr="00315CFC">
        <w:rPr>
          <w:color w:val="000000"/>
          <w:position w:val="8"/>
          <w:sz w:val="24"/>
          <w:szCs w:val="23"/>
        </w:rPr>
        <w:t xml:space="preserve">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  <w:szCs w:val="23"/>
        </w:rPr>
      </w:pPr>
      <w:r w:rsidRPr="00315CFC">
        <w:rPr>
          <w:color w:val="000000"/>
          <w:position w:val="8"/>
          <w:sz w:val="24"/>
          <w:szCs w:val="23"/>
        </w:rPr>
        <w:t>Ocena spełnienia warunków wymaganych od wykonawców zostanie dokonana według       formuły „spełnia – nie spełnia”.</w:t>
      </w:r>
    </w:p>
    <w:p w:rsidR="002336EB" w:rsidRDefault="002336EB" w:rsidP="00315CFC">
      <w:pPr>
        <w:jc w:val="both"/>
        <w:rPr>
          <w:sz w:val="24"/>
        </w:rPr>
      </w:pPr>
    </w:p>
    <w:p w:rsidR="0013669F" w:rsidRPr="00315CFC" w:rsidRDefault="0013669F" w:rsidP="00315CFC">
      <w:pPr>
        <w:jc w:val="both"/>
        <w:rPr>
          <w:sz w:val="24"/>
        </w:rPr>
      </w:pPr>
      <w:r w:rsidRPr="00315CFC">
        <w:rPr>
          <w:sz w:val="24"/>
        </w:rPr>
        <w:t>Nie spełnienie chociażby jednego warunku, skutkować będz</w:t>
      </w:r>
      <w:r w:rsidR="008D4545">
        <w:rPr>
          <w:sz w:val="24"/>
        </w:rPr>
        <w:t>ie wykluczeniem wykonawcy</w:t>
      </w:r>
      <w:r w:rsidRPr="00315CFC">
        <w:rPr>
          <w:sz w:val="24"/>
        </w:rPr>
        <w:t xml:space="preserve"> z postępowania . Ofertę Wykonawcy wykluczonego uznaje się za odrzuconą.</w:t>
      </w:r>
    </w:p>
    <w:p w:rsidR="0013669F" w:rsidRDefault="0013669F" w:rsidP="00315CFC">
      <w:pPr>
        <w:jc w:val="both"/>
      </w:pPr>
    </w:p>
    <w:p w:rsidR="002336EB" w:rsidRDefault="002336EB" w:rsidP="00315CFC">
      <w:pPr>
        <w:jc w:val="both"/>
      </w:pPr>
    </w:p>
    <w:p w:rsidR="002336EB" w:rsidRPr="00315CFC" w:rsidRDefault="002336EB" w:rsidP="00315CFC">
      <w:pPr>
        <w:jc w:val="both"/>
      </w:pPr>
    </w:p>
    <w:p w:rsidR="0013669F" w:rsidRPr="00315CFC" w:rsidRDefault="0013669F" w:rsidP="00315CFC">
      <w:pPr>
        <w:pStyle w:val="Tekstpodstawowy3"/>
        <w:widowControl/>
        <w:autoSpaceDE/>
        <w:autoSpaceDN/>
        <w:adjustRightInd/>
        <w:rPr>
          <w:rFonts w:eastAsia="MS Mincho"/>
          <w:szCs w:val="20"/>
        </w:rPr>
      </w:pPr>
      <w:r w:rsidRPr="00315CFC">
        <w:rPr>
          <w:rFonts w:eastAsia="MS Mincho"/>
          <w:szCs w:val="20"/>
        </w:rPr>
        <w:lastRenderedPageBreak/>
        <w:t>10</w:t>
      </w:r>
      <w:r w:rsidR="002336EB">
        <w:rPr>
          <w:rFonts w:eastAsia="MS Mincho"/>
          <w:szCs w:val="20"/>
        </w:rPr>
        <w:t>. Wykaz oświadczeń i dokumentów</w:t>
      </w:r>
      <w:r w:rsidRPr="00315CFC">
        <w:rPr>
          <w:rFonts w:eastAsia="MS Mincho"/>
          <w:szCs w:val="20"/>
        </w:rPr>
        <w:t xml:space="preserve">, jakie mają dostarczyć Wykonawcy w celu potwierdzenia spełniania warunków udziału w postępowaniu: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</w:pPr>
      <w:r w:rsidRPr="00315CFC">
        <w:t xml:space="preserve">       </w:t>
      </w:r>
    </w:p>
    <w:p w:rsidR="0013669F" w:rsidRPr="00315CFC" w:rsidRDefault="002336EB" w:rsidP="00315CFC">
      <w:pPr>
        <w:pStyle w:val="BodyText21"/>
        <w:widowControl/>
        <w:autoSpaceDE/>
        <w:rPr>
          <w:b/>
          <w:bCs/>
          <w:color w:val="000000"/>
          <w:position w:val="8"/>
          <w:szCs w:val="23"/>
        </w:rPr>
      </w:pPr>
      <w:r>
        <w:rPr>
          <w:b/>
          <w:bCs/>
          <w:color w:val="000000"/>
          <w:position w:val="8"/>
          <w:szCs w:val="23"/>
        </w:rPr>
        <w:t>W celu</w:t>
      </w:r>
      <w:r w:rsidR="0013669F" w:rsidRPr="00315CFC">
        <w:rPr>
          <w:b/>
          <w:bCs/>
          <w:color w:val="000000"/>
          <w:position w:val="8"/>
          <w:szCs w:val="23"/>
        </w:rPr>
        <w:t xml:space="preserve"> wykazania spełniania przez Wykonawcę warunków  udziału w postępowaniu, oferta   musi zawierać: </w:t>
      </w:r>
    </w:p>
    <w:p w:rsidR="0013669F" w:rsidRPr="00315CFC" w:rsidRDefault="0013669F" w:rsidP="00315CFC">
      <w:pPr>
        <w:pStyle w:val="BodyText21"/>
        <w:widowControl/>
        <w:autoSpaceDE/>
        <w:ind w:left="840"/>
        <w:rPr>
          <w:b/>
          <w:bCs/>
          <w:color w:val="000000"/>
          <w:position w:val="8"/>
          <w:szCs w:val="23"/>
        </w:rPr>
      </w:pPr>
    </w:p>
    <w:p w:rsidR="0013669F" w:rsidRPr="00315CFC" w:rsidRDefault="0013669F" w:rsidP="00315CFC">
      <w:pPr>
        <w:pStyle w:val="BodyText21"/>
        <w:widowControl/>
        <w:autoSpaceDE/>
        <w:ind w:left="60"/>
        <w:rPr>
          <w:color w:val="000000"/>
          <w:position w:val="8"/>
          <w:szCs w:val="23"/>
        </w:rPr>
      </w:pPr>
      <w:r w:rsidRPr="00315CFC">
        <w:rPr>
          <w:color w:val="000000"/>
          <w:position w:val="8"/>
          <w:szCs w:val="23"/>
        </w:rPr>
        <w:t xml:space="preserve"> 10.1. Oświadczenie , że Wykonawca spełnia warunki udziału w postępowaniu </w:t>
      </w:r>
    </w:p>
    <w:p w:rsidR="0013669F" w:rsidRPr="00315CFC" w:rsidRDefault="0013669F" w:rsidP="00315CFC">
      <w:pPr>
        <w:pStyle w:val="BodyText21"/>
        <w:widowControl/>
        <w:autoSpaceDE/>
        <w:ind w:left="60"/>
        <w:rPr>
          <w:color w:val="000000"/>
          <w:position w:val="8"/>
          <w:szCs w:val="23"/>
        </w:rPr>
      </w:pPr>
      <w:r w:rsidRPr="00315CFC">
        <w:rPr>
          <w:color w:val="000000"/>
          <w:position w:val="8"/>
          <w:szCs w:val="23"/>
        </w:rPr>
        <w:t xml:space="preserve">           ( Załącznik nr 2)  </w:t>
      </w:r>
    </w:p>
    <w:p w:rsidR="0013669F" w:rsidRPr="002336EB" w:rsidRDefault="0013669F" w:rsidP="002336EB">
      <w:pPr>
        <w:pStyle w:val="BodyText21"/>
        <w:widowControl/>
        <w:autoSpaceDE/>
        <w:ind w:left="60"/>
        <w:rPr>
          <w:b/>
          <w:bCs/>
          <w:sz w:val="22"/>
        </w:rPr>
      </w:pPr>
      <w:r w:rsidRPr="00315CFC">
        <w:rPr>
          <w:b/>
          <w:bCs/>
          <w:sz w:val="22"/>
        </w:rPr>
        <w:t xml:space="preserve"> ( W przypadku wspólnego ubiegania się o udzielenie zamówienia przez dwóch lub więcej  Wykonawców, Oświadczenie może być złożone wspólnie przez wszystkich wykonawców, ale musi być podpisane przez każdego z Wykonawców.</w:t>
      </w:r>
      <w:r w:rsidRPr="00315CFC">
        <w:rPr>
          <w:sz w:val="22"/>
        </w:rPr>
        <w:t xml:space="preserve">  </w:t>
      </w:r>
    </w:p>
    <w:p w:rsidR="0013669F" w:rsidRPr="00315CFC" w:rsidRDefault="0013669F" w:rsidP="00315CFC">
      <w:pPr>
        <w:pStyle w:val="BodyText21"/>
        <w:widowControl/>
        <w:autoSpaceDE/>
        <w:ind w:left="60"/>
      </w:pPr>
      <w:r w:rsidRPr="00315CFC">
        <w:t xml:space="preserve"> </w:t>
      </w:r>
    </w:p>
    <w:p w:rsidR="0013669F" w:rsidRPr="00315CFC" w:rsidRDefault="0013669F" w:rsidP="00315CFC">
      <w:pPr>
        <w:pStyle w:val="BodyText21"/>
        <w:widowControl/>
        <w:autoSpaceDE/>
        <w:ind w:left="60"/>
      </w:pPr>
      <w:r w:rsidRPr="00315CFC">
        <w:t xml:space="preserve">10.2. W celu wykazania posiadania wiedzy i doświadczenia: </w:t>
      </w:r>
    </w:p>
    <w:p w:rsidR="0013669F" w:rsidRPr="002336EB" w:rsidRDefault="002336EB" w:rsidP="002336EB">
      <w:pPr>
        <w:pStyle w:val="BodyText21"/>
        <w:widowControl/>
        <w:autoSpaceDE/>
        <w:ind w:left="60"/>
      </w:pPr>
      <w:r>
        <w:t>wykaz wykonanych usług</w:t>
      </w:r>
      <w:r w:rsidR="0013669F" w:rsidRPr="00315CFC">
        <w:t xml:space="preserve">, a w przypadku świadczeń ciągłych </w:t>
      </w:r>
      <w:r>
        <w:t xml:space="preserve">lub okresowych, również </w:t>
      </w:r>
      <w:r w:rsidR="0013669F" w:rsidRPr="00315CFC">
        <w:t>wykonywanych , w okresie ostatnich trzech lat przed upł</w:t>
      </w:r>
      <w:r>
        <w:t xml:space="preserve">ywem  terminu składania ofert, </w:t>
      </w:r>
      <w:r w:rsidR="0013669F" w:rsidRPr="00315CFC">
        <w:t>a  jeżeli okres działan</w:t>
      </w:r>
      <w:r>
        <w:t>ia jest krótszy – w tym okresie</w:t>
      </w:r>
      <w:r w:rsidR="0013669F" w:rsidRPr="00315CFC">
        <w:t>, z podaniem ich wartości, przedmiotu, dat wykonania i odbiorców oraz załącze</w:t>
      </w:r>
      <w:r>
        <w:t>nie dokumentów potwierdzających</w:t>
      </w:r>
      <w:r w:rsidR="0013669F" w:rsidRPr="00315CFC">
        <w:t xml:space="preserve"> , że te usługi zostały  wykonane lub są wykonywane należycie ;</w:t>
      </w:r>
      <w:r w:rsidR="0013669F" w:rsidRPr="00315CFC">
        <w:rPr>
          <w:sz w:val="22"/>
        </w:rPr>
        <w:t xml:space="preserve"> </w:t>
      </w:r>
    </w:p>
    <w:p w:rsidR="0013669F" w:rsidRPr="00315CFC" w:rsidRDefault="0013669F" w:rsidP="00315CFC">
      <w:pPr>
        <w:pStyle w:val="BodyText21"/>
        <w:widowControl/>
        <w:autoSpaceDE/>
      </w:pPr>
      <w:r w:rsidRPr="00315CFC">
        <w:rPr>
          <w:b/>
          <w:bCs/>
          <w:sz w:val="22"/>
        </w:rPr>
        <w:t>( W przypadku wspólnego ubiegania się o udzielenie zamówienia przez dwóch lub więcej  Wykonawców,  wykaz wykonanych usług oceniany będzie łącznie )</w:t>
      </w:r>
    </w:p>
    <w:p w:rsidR="0013669F" w:rsidRPr="00315CFC" w:rsidRDefault="0013669F" w:rsidP="00315CFC">
      <w:pPr>
        <w:pStyle w:val="Tekstpodstawowy"/>
        <w:rPr>
          <w:sz w:val="22"/>
        </w:rPr>
      </w:pPr>
    </w:p>
    <w:p w:rsidR="0013669F" w:rsidRPr="002336EB" w:rsidRDefault="0013669F" w:rsidP="002336EB">
      <w:pPr>
        <w:widowControl w:val="0"/>
        <w:tabs>
          <w:tab w:val="left" w:pos="7699"/>
        </w:tabs>
        <w:autoSpaceDE w:val="0"/>
        <w:autoSpaceDN w:val="0"/>
        <w:adjustRightInd w:val="0"/>
        <w:jc w:val="both"/>
        <w:rPr>
          <w:bCs/>
          <w:iCs/>
          <w:position w:val="8"/>
          <w:sz w:val="24"/>
          <w:szCs w:val="24"/>
        </w:rPr>
      </w:pPr>
      <w:r w:rsidRPr="00315CFC">
        <w:rPr>
          <w:bCs/>
          <w:iCs/>
          <w:position w:val="8"/>
          <w:sz w:val="24"/>
          <w:szCs w:val="24"/>
        </w:rPr>
        <w:t xml:space="preserve">Warunek jest spełniony jeżeli Wykonawca przedłoży wykaz wykonanych usług (  z  adresami i  telefonami kontaktowymi z Zamawiającym,), wg wzoru stanowiącego Załącznik nr 3 </w:t>
      </w:r>
      <w:r w:rsidRPr="00315CFC">
        <w:rPr>
          <w:bCs/>
          <w:iCs/>
          <w:position w:val="8"/>
          <w:sz w:val="24"/>
        </w:rPr>
        <w:t>potwierdzający  wykonanie co najmniej :</w:t>
      </w:r>
    </w:p>
    <w:p w:rsidR="0013669F" w:rsidRPr="00315CFC" w:rsidRDefault="0013669F" w:rsidP="002336EB">
      <w:pPr>
        <w:pStyle w:val="Tekstpodstawowy"/>
        <w:numPr>
          <w:ilvl w:val="0"/>
          <w:numId w:val="21"/>
        </w:numPr>
        <w:rPr>
          <w:sz w:val="24"/>
          <w:szCs w:val="22"/>
        </w:rPr>
      </w:pPr>
      <w:r w:rsidRPr="00315CFC">
        <w:rPr>
          <w:b/>
          <w:bCs/>
          <w:sz w:val="24"/>
          <w:szCs w:val="22"/>
        </w:rPr>
        <w:t>dla całego przedmiotu zamówienia</w:t>
      </w:r>
      <w:r w:rsidRPr="00315CFC">
        <w:rPr>
          <w:sz w:val="24"/>
          <w:szCs w:val="22"/>
        </w:rPr>
        <w:t xml:space="preserve"> : </w:t>
      </w:r>
    </w:p>
    <w:p w:rsidR="002336EB" w:rsidRDefault="002336EB" w:rsidP="00315CFC">
      <w:pPr>
        <w:widowControl w:val="0"/>
        <w:jc w:val="both"/>
        <w:rPr>
          <w:sz w:val="24"/>
        </w:rPr>
      </w:pPr>
      <w:r>
        <w:rPr>
          <w:sz w:val="24"/>
          <w:szCs w:val="22"/>
        </w:rPr>
        <w:t xml:space="preserve"> </w:t>
      </w:r>
      <w:r w:rsidR="0013669F" w:rsidRPr="00315CFC">
        <w:rPr>
          <w:sz w:val="24"/>
          <w:szCs w:val="22"/>
        </w:rPr>
        <w:t xml:space="preserve">sumarycznie </w:t>
      </w:r>
      <w:r w:rsidR="003E4875" w:rsidRPr="00315CFC">
        <w:rPr>
          <w:sz w:val="24"/>
          <w:szCs w:val="22"/>
        </w:rPr>
        <w:t xml:space="preserve">trzech </w:t>
      </w:r>
      <w:r w:rsidR="0013669F" w:rsidRPr="00315CFC">
        <w:rPr>
          <w:sz w:val="24"/>
          <w:szCs w:val="22"/>
        </w:rPr>
        <w:t>usług  - wykonania  kompletnych opracowań</w:t>
      </w:r>
      <w:r>
        <w:rPr>
          <w:snapToGrid w:val="0"/>
          <w:sz w:val="24"/>
        </w:rPr>
        <w:t xml:space="preserve"> obejmujących</w:t>
      </w:r>
      <w:r w:rsidR="0013669F" w:rsidRPr="00315CFC">
        <w:rPr>
          <w:snapToGrid w:val="0"/>
          <w:sz w:val="24"/>
        </w:rPr>
        <w:t xml:space="preserve"> zakres niezbędny  </w:t>
      </w:r>
      <w:r>
        <w:rPr>
          <w:snapToGrid w:val="0"/>
          <w:sz w:val="24"/>
        </w:rPr>
        <w:t xml:space="preserve">dla celów uzyskania Decyzji – pozwoleń </w:t>
      </w:r>
      <w:proofErr w:type="spellStart"/>
      <w:r w:rsidR="0013669F" w:rsidRPr="00315CFC">
        <w:rPr>
          <w:snapToGrid w:val="0"/>
          <w:sz w:val="24"/>
        </w:rPr>
        <w:t>wodnoprawnych</w:t>
      </w:r>
      <w:proofErr w:type="spellEnd"/>
      <w:r w:rsidR="0013669F" w:rsidRPr="00315CFC">
        <w:rPr>
          <w:snapToGrid w:val="0"/>
          <w:sz w:val="24"/>
        </w:rPr>
        <w:t xml:space="preserve"> na pobór wody </w:t>
      </w:r>
      <w:r>
        <w:rPr>
          <w:snapToGrid w:val="0"/>
          <w:sz w:val="24"/>
        </w:rPr>
        <w:t xml:space="preserve">oraz </w:t>
      </w:r>
      <w:r w:rsidR="0013669F" w:rsidRPr="00315CFC">
        <w:rPr>
          <w:sz w:val="24"/>
        </w:rPr>
        <w:t xml:space="preserve">ustanowienia  stref ochronnych ujęć  wody , zakończonych uzyskaniem prawomocnych Decyzji  - pozwoleń </w:t>
      </w:r>
      <w:proofErr w:type="spellStart"/>
      <w:r w:rsidR="0013669F" w:rsidRPr="00315CFC">
        <w:rPr>
          <w:sz w:val="24"/>
        </w:rPr>
        <w:t>wodnoprawnych</w:t>
      </w:r>
      <w:proofErr w:type="spellEnd"/>
      <w:r w:rsidR="0013669F" w:rsidRPr="00315CFC">
        <w:rPr>
          <w:sz w:val="24"/>
        </w:rPr>
        <w:t xml:space="preserve"> oraz prawomocnych Decyzji ustanawiających strefy ochrony ujęć wody ;</w:t>
      </w:r>
      <w:r w:rsidR="0013669F" w:rsidRPr="00315CFC">
        <w:rPr>
          <w:sz w:val="24"/>
        </w:rPr>
        <w:tab/>
        <w:t xml:space="preserve">w tym co najmniej : </w:t>
      </w:r>
    </w:p>
    <w:p w:rsidR="0013669F" w:rsidRPr="00315CFC" w:rsidRDefault="002336EB" w:rsidP="00315CFC">
      <w:pPr>
        <w:widowControl w:val="0"/>
        <w:jc w:val="both"/>
        <w:rPr>
          <w:snapToGrid w:val="0"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13669F" w:rsidRPr="00315CFC">
        <w:rPr>
          <w:sz w:val="24"/>
        </w:rPr>
        <w:t xml:space="preserve">dwóch usług </w:t>
      </w:r>
      <w:r w:rsidR="0013669F" w:rsidRPr="00315CFC">
        <w:rPr>
          <w:sz w:val="24"/>
          <w:szCs w:val="22"/>
        </w:rPr>
        <w:t>wykonania  kompletnych opracowań</w:t>
      </w:r>
      <w:r w:rsidR="0013669F" w:rsidRPr="00315CFC">
        <w:rPr>
          <w:snapToGrid w:val="0"/>
          <w:sz w:val="24"/>
        </w:rPr>
        <w:t xml:space="preserve"> obejmujących  zakres niezbędny dla celów uzyskania Decyzji – pozwoleń </w:t>
      </w:r>
      <w:proofErr w:type="spellStart"/>
      <w:r w:rsidR="0013669F" w:rsidRPr="00315CFC">
        <w:rPr>
          <w:snapToGrid w:val="0"/>
          <w:sz w:val="24"/>
        </w:rPr>
        <w:t>wodnoprawnych</w:t>
      </w:r>
      <w:proofErr w:type="spellEnd"/>
      <w:r w:rsidR="0013669F" w:rsidRPr="00315CFC">
        <w:rPr>
          <w:snapToGrid w:val="0"/>
          <w:sz w:val="24"/>
        </w:rPr>
        <w:t xml:space="preserve"> na pobór wód, zakończonych uzyskaniem prawomocnej Decyzji  </w:t>
      </w:r>
    </w:p>
    <w:p w:rsidR="0013669F" w:rsidRPr="002336EB" w:rsidRDefault="002336EB" w:rsidP="002336EB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-</w:t>
      </w:r>
      <w:r>
        <w:rPr>
          <w:snapToGrid w:val="0"/>
          <w:sz w:val="24"/>
        </w:rPr>
        <w:tab/>
      </w:r>
      <w:r w:rsidR="003E4875" w:rsidRPr="00315CFC">
        <w:rPr>
          <w:snapToGrid w:val="0"/>
          <w:sz w:val="24"/>
        </w:rPr>
        <w:t xml:space="preserve">jednej </w:t>
      </w:r>
      <w:r w:rsidR="0013669F" w:rsidRPr="00315CFC">
        <w:rPr>
          <w:snapToGrid w:val="0"/>
          <w:sz w:val="24"/>
        </w:rPr>
        <w:t>usług</w:t>
      </w:r>
      <w:r w:rsidR="003E4875" w:rsidRPr="00315CFC">
        <w:rPr>
          <w:snapToGrid w:val="0"/>
          <w:sz w:val="24"/>
        </w:rPr>
        <w:t>i</w:t>
      </w:r>
      <w:r w:rsidR="0013669F" w:rsidRPr="00315CFC">
        <w:rPr>
          <w:snapToGrid w:val="0"/>
          <w:sz w:val="24"/>
        </w:rPr>
        <w:t xml:space="preserve"> wykonania kompletnych opracowań obejmujących zakres niezbędny do ustanowienia stref ochronnych ujęć wody, zakończonych uzyskaniem prawomocnych </w:t>
      </w:r>
      <w:r w:rsidR="0013669F" w:rsidRPr="002336EB">
        <w:rPr>
          <w:snapToGrid w:val="0"/>
          <w:sz w:val="24"/>
          <w:szCs w:val="24"/>
        </w:rPr>
        <w:t>Decyzji</w:t>
      </w:r>
      <w:r w:rsidR="0013669F" w:rsidRPr="00315CFC">
        <w:rPr>
          <w:snapToGrid w:val="0"/>
        </w:rPr>
        <w:t xml:space="preserve"> </w:t>
      </w:r>
    </w:p>
    <w:p w:rsidR="0013669F" w:rsidRPr="00315CFC" w:rsidRDefault="0013669F" w:rsidP="00315CFC">
      <w:pPr>
        <w:pStyle w:val="BodyText21"/>
        <w:autoSpaceDE/>
        <w:autoSpaceDN/>
        <w:rPr>
          <w:snapToGrid w:val="0"/>
          <w:szCs w:val="20"/>
        </w:rPr>
      </w:pPr>
    </w:p>
    <w:p w:rsidR="0013669F" w:rsidRPr="00315CFC" w:rsidRDefault="0013669F" w:rsidP="002336EB">
      <w:pPr>
        <w:pStyle w:val="BodyText21"/>
        <w:numPr>
          <w:ilvl w:val="0"/>
          <w:numId w:val="21"/>
        </w:numPr>
        <w:autoSpaceDE/>
        <w:autoSpaceDN/>
        <w:rPr>
          <w:snapToGrid w:val="0"/>
          <w:szCs w:val="20"/>
        </w:rPr>
      </w:pPr>
      <w:r w:rsidRPr="00315CFC">
        <w:rPr>
          <w:b/>
          <w:bCs/>
          <w:szCs w:val="22"/>
        </w:rPr>
        <w:t xml:space="preserve">dla  części przedmiotu zamówienia: </w:t>
      </w:r>
    </w:p>
    <w:p w:rsidR="0013669F" w:rsidRPr="002336EB" w:rsidRDefault="002336EB" w:rsidP="00315CF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-</w:t>
      </w:r>
      <w:r>
        <w:rPr>
          <w:snapToGrid w:val="0"/>
          <w:sz w:val="24"/>
        </w:rPr>
        <w:tab/>
      </w:r>
      <w:r w:rsidR="0013669F" w:rsidRPr="00315CFC">
        <w:rPr>
          <w:snapToGrid w:val="0"/>
          <w:sz w:val="24"/>
        </w:rPr>
        <w:t xml:space="preserve">ilości usług dla poszczególnych części - </w:t>
      </w:r>
      <w:r w:rsidR="0013669F" w:rsidRPr="00315CFC">
        <w:rPr>
          <w:sz w:val="24"/>
          <w:szCs w:val="22"/>
        </w:rPr>
        <w:t>wykonania  kompletnych opracowań</w:t>
      </w:r>
      <w:r w:rsidR="0013669F" w:rsidRPr="00315CFC">
        <w:rPr>
          <w:snapToGrid w:val="0"/>
          <w:sz w:val="24"/>
        </w:rPr>
        <w:t xml:space="preserve"> obejmujących  zakres niezbędny  dla celów uzyskania Decyzji –    pozwoleń </w:t>
      </w:r>
      <w:proofErr w:type="spellStart"/>
      <w:r w:rsidR="0013669F" w:rsidRPr="00315CFC">
        <w:rPr>
          <w:snapToGrid w:val="0"/>
          <w:sz w:val="24"/>
        </w:rPr>
        <w:t>wodnoprawnych</w:t>
      </w:r>
      <w:proofErr w:type="spellEnd"/>
      <w:r w:rsidR="0013669F" w:rsidRPr="00315CFC">
        <w:rPr>
          <w:snapToGrid w:val="0"/>
          <w:sz w:val="24"/>
        </w:rPr>
        <w:t xml:space="preserve"> na pobór wody oraz  </w:t>
      </w:r>
      <w:r w:rsidR="0013669F" w:rsidRPr="00315CFC">
        <w:rPr>
          <w:sz w:val="24"/>
        </w:rPr>
        <w:t xml:space="preserve">ustanowienia  stref ochronnych ujęć  wody , zakończonych uzyskaniem prawomocnych Decyzji  - pozwoleń </w:t>
      </w:r>
      <w:proofErr w:type="spellStart"/>
      <w:r w:rsidR="0013669F" w:rsidRPr="00315CFC">
        <w:rPr>
          <w:sz w:val="24"/>
        </w:rPr>
        <w:t>wodnoprawnych</w:t>
      </w:r>
      <w:proofErr w:type="spellEnd"/>
      <w:r w:rsidR="0013669F" w:rsidRPr="00315CFC">
        <w:rPr>
          <w:sz w:val="24"/>
        </w:rPr>
        <w:t xml:space="preserve"> oraz  prawomocnych Decyzji  ustanawiających strefy ochrony ujęć wody ;</w:t>
      </w:r>
      <w:r w:rsidR="0013669F" w:rsidRPr="00315CFC">
        <w:rPr>
          <w:sz w:val="24"/>
        </w:rPr>
        <w:tab/>
      </w:r>
    </w:p>
    <w:p w:rsidR="0013669F" w:rsidRPr="00315CFC" w:rsidRDefault="0013669F" w:rsidP="00315CFC">
      <w:pPr>
        <w:widowControl w:val="0"/>
        <w:jc w:val="both"/>
        <w:rPr>
          <w:snapToGrid w:val="0"/>
          <w:sz w:val="24"/>
          <w:szCs w:val="24"/>
        </w:rPr>
      </w:pPr>
    </w:p>
    <w:p w:rsidR="0013669F" w:rsidRPr="00315CFC" w:rsidRDefault="0013669F" w:rsidP="00315CFC">
      <w:pPr>
        <w:pStyle w:val="Tekstpodstawowy"/>
        <w:rPr>
          <w:sz w:val="24"/>
        </w:rPr>
      </w:pPr>
      <w:r w:rsidRPr="00315CFC">
        <w:rPr>
          <w:bCs/>
          <w:iCs/>
          <w:sz w:val="24"/>
        </w:rPr>
        <w:t xml:space="preserve"> ora</w:t>
      </w:r>
      <w:r w:rsidR="00565E54">
        <w:rPr>
          <w:bCs/>
          <w:iCs/>
          <w:sz w:val="24"/>
        </w:rPr>
        <w:t>z dokumentów potwierdzających</w:t>
      </w:r>
      <w:r w:rsidRPr="00315CFC">
        <w:rPr>
          <w:bCs/>
          <w:iCs/>
          <w:sz w:val="24"/>
        </w:rPr>
        <w:t>, że te</w:t>
      </w:r>
      <w:r w:rsidRPr="00315CFC">
        <w:rPr>
          <w:sz w:val="24"/>
        </w:rPr>
        <w:t xml:space="preserve"> </w:t>
      </w:r>
      <w:r w:rsidR="00565E54">
        <w:rPr>
          <w:bCs/>
          <w:iCs/>
          <w:sz w:val="24"/>
        </w:rPr>
        <w:t xml:space="preserve"> usługi zostały wykonane lub są</w:t>
      </w:r>
      <w:r w:rsidRPr="00315CFC">
        <w:rPr>
          <w:bCs/>
          <w:iCs/>
          <w:sz w:val="24"/>
        </w:rPr>
        <w:t xml:space="preserve"> wykonywane  należycie.</w:t>
      </w:r>
    </w:p>
    <w:p w:rsidR="00565E54" w:rsidRDefault="00565E54" w:rsidP="00315CFC">
      <w:pPr>
        <w:autoSpaceDE w:val="0"/>
        <w:autoSpaceDN w:val="0"/>
        <w:adjustRightInd w:val="0"/>
        <w:jc w:val="both"/>
        <w:rPr>
          <w:sz w:val="24"/>
        </w:rPr>
      </w:pPr>
    </w:p>
    <w:p w:rsidR="0013669F" w:rsidRPr="00315CFC" w:rsidRDefault="0013669F" w:rsidP="00315CFC">
      <w:pPr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>Wykonawca może po</w:t>
      </w:r>
      <w:r w:rsidR="00565E54">
        <w:rPr>
          <w:sz w:val="24"/>
        </w:rPr>
        <w:t>legać na wiedzy i doświadczeniu</w:t>
      </w:r>
      <w:r w:rsidRPr="00315CFC">
        <w:rPr>
          <w:sz w:val="24"/>
        </w:rPr>
        <w:t>, potencjale technic</w:t>
      </w:r>
      <w:r w:rsidR="00565E54">
        <w:rPr>
          <w:sz w:val="24"/>
        </w:rPr>
        <w:t>znym , zdolnościach finansowych innych podmiotów</w:t>
      </w:r>
      <w:r w:rsidRPr="00315CFC">
        <w:rPr>
          <w:sz w:val="24"/>
        </w:rPr>
        <w:t xml:space="preserve"> niezależnie od charakteru prawnego łączących go z nimi stosunków. Wykonawca w takiej sytuacji zobowiązany jest udowodnić zamawiającemu,  iż będzie dysponował zasobami niezb</w:t>
      </w:r>
      <w:r w:rsidR="00565E54">
        <w:rPr>
          <w:sz w:val="24"/>
        </w:rPr>
        <w:t>ędnymi do realizacji zamówienia</w:t>
      </w:r>
      <w:r w:rsidRPr="00315CFC">
        <w:rPr>
          <w:sz w:val="24"/>
        </w:rPr>
        <w:t xml:space="preserve">, w szczególności </w:t>
      </w:r>
      <w:r w:rsidRPr="00315CFC">
        <w:rPr>
          <w:sz w:val="24"/>
        </w:rPr>
        <w:lastRenderedPageBreak/>
        <w:t>przedstawiając pisemne zobowiązanie tych podmiotów do oddania mu do dyspozycji niezbędnych zasobów na okres korzystania z nich przy wykonywaniu zamówienia.</w:t>
      </w:r>
    </w:p>
    <w:p w:rsidR="0013669F" w:rsidRPr="00315CFC" w:rsidRDefault="0013669F" w:rsidP="00315CFC">
      <w:pPr>
        <w:autoSpaceDE w:val="0"/>
        <w:autoSpaceDN w:val="0"/>
        <w:adjustRightInd w:val="0"/>
        <w:jc w:val="both"/>
      </w:pPr>
    </w:p>
    <w:p w:rsidR="0013669F" w:rsidRPr="00315CFC" w:rsidRDefault="0013669F" w:rsidP="00315CF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15CFC">
        <w:rPr>
          <w:b/>
          <w:bCs/>
          <w:sz w:val="24"/>
          <w:szCs w:val="24"/>
        </w:rPr>
        <w:t>W celu wykazania braku podstaw do wykluczenia z postę</w:t>
      </w:r>
      <w:r w:rsidR="00565E54">
        <w:rPr>
          <w:b/>
          <w:bCs/>
          <w:sz w:val="24"/>
          <w:szCs w:val="24"/>
        </w:rPr>
        <w:t>powania o udzielenie zamówienia na podstawie art. 24</w:t>
      </w:r>
      <w:r w:rsidRPr="00315CFC">
        <w:rPr>
          <w:b/>
          <w:bCs/>
          <w:sz w:val="24"/>
          <w:szCs w:val="24"/>
        </w:rPr>
        <w:t xml:space="preserve"> ust. 1 ustawy Prawo zamówień publicznych, oferta musi zawierać: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9F" w:rsidRPr="00315CFC" w:rsidRDefault="0013669F" w:rsidP="00315CFC">
      <w:pPr>
        <w:pStyle w:val="BodyText21"/>
        <w:widowControl/>
        <w:autoSpaceDE/>
        <w:ind w:left="60"/>
      </w:pPr>
      <w:r w:rsidRPr="00315CFC">
        <w:t>10.3. Oświadczenie  o braku podstaw do wykluczenia ( Załącznik nr  4  )</w:t>
      </w:r>
    </w:p>
    <w:p w:rsidR="0013669F" w:rsidRPr="00315CFC" w:rsidRDefault="0013669F" w:rsidP="00315CFC">
      <w:pPr>
        <w:pStyle w:val="BodyText21"/>
      </w:pPr>
      <w:r w:rsidRPr="00315CFC">
        <w:rPr>
          <w:b/>
          <w:bCs/>
          <w:sz w:val="22"/>
        </w:rPr>
        <w:t>( W przypadku wspólnego ubiegania się o udzielenie zamówienia przez dwóch lub więcej  Wykonawców , oświadczenie musi być złożone przez każdego z wykonawców )</w:t>
      </w:r>
    </w:p>
    <w:p w:rsidR="0013669F" w:rsidRPr="00315CFC" w:rsidRDefault="0013669F" w:rsidP="00315CFC">
      <w:pPr>
        <w:pStyle w:val="BodyText21"/>
        <w:widowControl/>
        <w:autoSpaceDE/>
        <w:ind w:left="60"/>
      </w:pPr>
    </w:p>
    <w:p w:rsidR="0013669F" w:rsidRPr="00315CFC" w:rsidRDefault="00565E54" w:rsidP="00315CFC">
      <w:pPr>
        <w:pStyle w:val="BodyText21"/>
        <w:widowControl/>
        <w:autoSpaceDE/>
        <w:ind w:left="60"/>
      </w:pPr>
      <w:r>
        <w:t xml:space="preserve"> 10.4. Aktualny odpis</w:t>
      </w:r>
      <w:r w:rsidR="0013669F" w:rsidRPr="00315CFC">
        <w:t xml:space="preserve"> z właściwego rejestru, jeżeli odrębne przepisy wymagają wpisu do rejestru, w celu wykazania braku podstaw do wykluczenia w oparciu o art. 24 ust. 1 </w:t>
      </w:r>
      <w:proofErr w:type="spellStart"/>
      <w:r w:rsidR="0013669F" w:rsidRPr="00315CFC">
        <w:t>pkt</w:t>
      </w:r>
      <w:proofErr w:type="spellEnd"/>
      <w:r w:rsidR="0013669F" w:rsidRPr="00315CFC">
        <w:t xml:space="preserve"> 2 ustawy </w:t>
      </w:r>
      <w:proofErr w:type="spellStart"/>
      <w:r w:rsidR="0013669F" w:rsidRPr="00315CFC">
        <w:t>Pzp</w:t>
      </w:r>
      <w:proofErr w:type="spellEnd"/>
      <w:r w:rsidR="0013669F" w:rsidRPr="00315CFC">
        <w:t xml:space="preserve">, </w:t>
      </w:r>
      <w:r w:rsidR="0013669F" w:rsidRPr="00315CFC">
        <w:rPr>
          <w:b/>
        </w:rPr>
        <w:t xml:space="preserve">wystawiony  nie wcześniej niż 6 miesięcy przed upływem terminu składania ofert, </w:t>
      </w:r>
      <w:r w:rsidR="0013669F" w:rsidRPr="00315CFC">
        <w:t xml:space="preserve">a w stosunku do osób fizycznych oświadczenia w zakresie art. 24 ust. 1 </w:t>
      </w:r>
      <w:proofErr w:type="spellStart"/>
      <w:r w:rsidR="0013669F" w:rsidRPr="00315CFC">
        <w:t>pkt</w:t>
      </w:r>
      <w:proofErr w:type="spellEnd"/>
      <w:r w:rsidR="0013669F" w:rsidRPr="00315CFC">
        <w:t xml:space="preserve"> 2 ustawy </w:t>
      </w:r>
      <w:proofErr w:type="spellStart"/>
      <w:r w:rsidR="0013669F" w:rsidRPr="00315CFC">
        <w:t>Pzp</w:t>
      </w:r>
      <w:proofErr w:type="spellEnd"/>
      <w:r w:rsidR="0013669F" w:rsidRPr="00315CFC">
        <w:t>;</w:t>
      </w:r>
    </w:p>
    <w:p w:rsidR="0013669F" w:rsidRPr="00315CFC" w:rsidRDefault="0013669F" w:rsidP="00315CFC">
      <w:pPr>
        <w:pStyle w:val="BodyText21"/>
        <w:rPr>
          <w:b/>
          <w:bCs/>
          <w:sz w:val="22"/>
        </w:rPr>
      </w:pPr>
      <w:r w:rsidRPr="00315CFC">
        <w:rPr>
          <w:b/>
          <w:bCs/>
          <w:sz w:val="22"/>
        </w:rPr>
        <w:t xml:space="preserve">  (W przypadku wspólnego ubiegania się o udzielenie zamówienia przez dwóch lub więcej  </w:t>
      </w:r>
    </w:p>
    <w:p w:rsidR="0013669F" w:rsidRPr="00315CFC" w:rsidRDefault="0013669F" w:rsidP="00315CFC">
      <w:pPr>
        <w:pStyle w:val="BodyText21"/>
        <w:rPr>
          <w:b/>
          <w:bCs/>
          <w:sz w:val="22"/>
        </w:rPr>
      </w:pPr>
      <w:r w:rsidRPr="00315CFC">
        <w:rPr>
          <w:b/>
          <w:bCs/>
          <w:sz w:val="22"/>
        </w:rPr>
        <w:t xml:space="preserve"> Wykonawców , przedmiotowe dokumenty  muszą  być złożone przez każdego z wykonawców )</w:t>
      </w:r>
    </w:p>
    <w:p w:rsidR="0013669F" w:rsidRPr="00315CFC" w:rsidRDefault="0013669F" w:rsidP="00315CFC">
      <w:pPr>
        <w:pStyle w:val="BodyText21"/>
        <w:rPr>
          <w:b/>
          <w:bCs/>
          <w:sz w:val="22"/>
        </w:rPr>
      </w:pPr>
    </w:p>
    <w:p w:rsidR="0013669F" w:rsidRPr="00315CFC" w:rsidRDefault="0013669F" w:rsidP="00315CFC">
      <w:pPr>
        <w:spacing w:before="100" w:beforeAutospacing="1" w:after="180"/>
        <w:ind w:right="300"/>
        <w:jc w:val="both"/>
        <w:rPr>
          <w:sz w:val="24"/>
        </w:rPr>
      </w:pPr>
      <w:r w:rsidRPr="00315CFC">
        <w:rPr>
          <w:sz w:val="24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pkt. 10.3  i 10.4.</w:t>
      </w:r>
    </w:p>
    <w:p w:rsidR="0013669F" w:rsidRPr="00315CFC" w:rsidRDefault="0013669F" w:rsidP="00315CFC">
      <w:pPr>
        <w:pStyle w:val="NormalnyWeb"/>
        <w:snapToGrid w:val="0"/>
        <w:spacing w:before="120" w:after="0"/>
        <w:rPr>
          <w:b/>
          <w:sz w:val="24"/>
          <w:szCs w:val="22"/>
        </w:rPr>
      </w:pPr>
      <w:r w:rsidRPr="00315CFC">
        <w:rPr>
          <w:bCs/>
          <w:sz w:val="24"/>
          <w:szCs w:val="22"/>
        </w:rPr>
        <w:t>Jeżeli Wykonawca ma siedzibę lub miejsce zamieszkania poza terytorium Rzeczypospolitej Polskiej</w:t>
      </w:r>
      <w:r w:rsidRPr="00315CFC">
        <w:rPr>
          <w:sz w:val="24"/>
          <w:szCs w:val="22"/>
        </w:rPr>
        <w:t xml:space="preserve"> stosuje się do przepisów § 4 i § 6 rozporządzenia Prezesa Rady Ministrów z dnia 31 grudnia 2009r. w sprawie rodzajów dokumentów, jakich może żądać Zamawiający od Wykonawcy, oraz form, w jakich te dokumenty mogą być składane (Dz. U. Nr 226, poz. 1817).</w:t>
      </w:r>
    </w:p>
    <w:p w:rsidR="0013669F" w:rsidRDefault="0013669F" w:rsidP="00315CFC">
      <w:pPr>
        <w:pStyle w:val="Tekstpodstawowy"/>
        <w:rPr>
          <w:sz w:val="24"/>
          <w:szCs w:val="22"/>
        </w:rPr>
      </w:pPr>
      <w:r w:rsidRPr="00315CFC">
        <w:rPr>
          <w:sz w:val="24"/>
          <w:szCs w:val="22"/>
        </w:rPr>
        <w:t>Pozostali Wykonawcy dokumenty potwierdzające spełnianie warunków udziału w postępowaniu przedkładają zgodnie z rozporządzeniem Prezesa Rady Ministrów z dnia 31 grudnia 2009r. w sprawie rodzajów dokumentów, jakich może żądać Zamawiający od Wykonawcy, oraz form, w jakich te dokumenty mogą być składane (Dz. U. Nr 226, poz. 1817).</w:t>
      </w:r>
    </w:p>
    <w:p w:rsidR="00565E54" w:rsidRPr="00315CFC" w:rsidRDefault="00565E54" w:rsidP="00315CFC">
      <w:pPr>
        <w:pStyle w:val="Tekstpodstawowy"/>
        <w:rPr>
          <w:sz w:val="24"/>
          <w:szCs w:val="22"/>
        </w:rPr>
      </w:pPr>
    </w:p>
    <w:p w:rsidR="0013669F" w:rsidRPr="00315CFC" w:rsidRDefault="0013669F" w:rsidP="00315CFC">
      <w:pPr>
        <w:pStyle w:val="Nagwek3"/>
        <w:jc w:val="both"/>
        <w:rPr>
          <w:bCs/>
          <w:i w:val="0"/>
          <w:iCs w:val="0"/>
          <w:szCs w:val="26"/>
        </w:rPr>
      </w:pPr>
      <w:bookmarkStart w:id="1" w:name="_Toc277853136"/>
      <w:r w:rsidRPr="00315CFC">
        <w:rPr>
          <w:b/>
          <w:i w:val="0"/>
          <w:iCs w:val="0"/>
          <w:szCs w:val="26"/>
        </w:rPr>
        <w:t>11</w:t>
      </w:r>
      <w:r w:rsidRPr="00315CFC">
        <w:rPr>
          <w:bCs/>
          <w:i w:val="0"/>
          <w:iCs w:val="0"/>
          <w:szCs w:val="26"/>
        </w:rPr>
        <w:t xml:space="preserve">. </w:t>
      </w:r>
      <w:r w:rsidRPr="00315CFC">
        <w:rPr>
          <w:b/>
          <w:i w:val="0"/>
          <w:iCs w:val="0"/>
          <w:szCs w:val="26"/>
        </w:rPr>
        <w:t xml:space="preserve">Wykonawcy wspólnie ubiegający się o udzielenie zamówienia.  </w:t>
      </w:r>
      <w:bookmarkEnd w:id="1"/>
    </w:p>
    <w:p w:rsidR="0013669F" w:rsidRPr="00315CFC" w:rsidRDefault="0013669F" w:rsidP="00315CFC">
      <w:pPr>
        <w:autoSpaceDE w:val="0"/>
        <w:autoSpaceDN w:val="0"/>
        <w:adjustRightInd w:val="0"/>
        <w:jc w:val="both"/>
        <w:rPr>
          <w:sz w:val="24"/>
          <w:szCs w:val="22"/>
        </w:rPr>
      </w:pPr>
      <w:r w:rsidRPr="00315CFC">
        <w:rPr>
          <w:sz w:val="24"/>
        </w:rPr>
        <w:t xml:space="preserve">1. </w:t>
      </w:r>
      <w:r w:rsidRPr="00315CFC">
        <w:rPr>
          <w:sz w:val="24"/>
          <w:szCs w:val="22"/>
        </w:rPr>
        <w:t xml:space="preserve">Wykonawcy wspólnie ubiegający się o udzielenie niniejszego zamówienia powinni spełniać warunki udziału w postępowaniu oraz złożyć dokumenty potwierdzające spełnianie tych warunków zgodnie z zapisami zawartymi w  pkt. 10 SIWZ. Ponadto tacy Wykonawcy ustanawiają Pełnomocnika do reprezentowania ich w niniejszym postępowaniu albo reprezentowania ich w postępowaniu i zawarcia umowy w sprawie zamówienia publicznego. </w:t>
      </w:r>
    </w:p>
    <w:p w:rsidR="0013669F" w:rsidRPr="00315CFC" w:rsidRDefault="0013669F" w:rsidP="00315CFC">
      <w:pPr>
        <w:autoSpaceDE w:val="0"/>
        <w:autoSpaceDN w:val="0"/>
        <w:adjustRightInd w:val="0"/>
        <w:jc w:val="both"/>
        <w:rPr>
          <w:sz w:val="24"/>
          <w:szCs w:val="22"/>
        </w:rPr>
      </w:pPr>
      <w:r w:rsidRPr="00315CFC">
        <w:rPr>
          <w:sz w:val="24"/>
          <w:szCs w:val="22"/>
        </w:rPr>
        <w:t>Zaleca się, aby Pełnomocnikiem był jeden z Wykonawców wspólnie ubiegających się o udzielenie zamówienia. Fakt ustanowienia pełnomocnika musi wynikać z załączonych do Oferty dokumentów.</w:t>
      </w:r>
    </w:p>
    <w:p w:rsidR="0013669F" w:rsidRPr="00315CFC" w:rsidRDefault="0013669F" w:rsidP="00315CFC">
      <w:pPr>
        <w:autoSpaceDE w:val="0"/>
        <w:autoSpaceDN w:val="0"/>
        <w:adjustRightInd w:val="0"/>
        <w:jc w:val="both"/>
        <w:rPr>
          <w:sz w:val="24"/>
          <w:szCs w:val="22"/>
        </w:rPr>
      </w:pPr>
      <w:r w:rsidRPr="00315CFC">
        <w:rPr>
          <w:sz w:val="24"/>
          <w:szCs w:val="22"/>
        </w:rPr>
        <w:t>2. Wszelka korespondencja prowadzona będzie wyłącznie z Pełnomocnikiem.</w:t>
      </w:r>
    </w:p>
    <w:p w:rsidR="0013669F" w:rsidRPr="00315CFC" w:rsidRDefault="0013669F" w:rsidP="00315CFC">
      <w:pPr>
        <w:autoSpaceDE w:val="0"/>
        <w:autoSpaceDN w:val="0"/>
        <w:adjustRightInd w:val="0"/>
        <w:jc w:val="both"/>
        <w:rPr>
          <w:sz w:val="24"/>
          <w:szCs w:val="22"/>
        </w:rPr>
      </w:pPr>
      <w:r w:rsidRPr="00315CFC">
        <w:rPr>
          <w:sz w:val="24"/>
          <w:szCs w:val="22"/>
        </w:rPr>
        <w:t>3. Wykonawcy wspólnie ubiegający się o niniejsze zamówienie, których oferta zostanie uznana za najkorzystniejsza, przed podpisaniem umowy o realizacje zamówienia, są zobowiązani przedstawić Zamawiającemu stosowną umowę zawierającą w swojej treści następujące postanowienia:</w:t>
      </w:r>
    </w:p>
    <w:p w:rsidR="0013669F" w:rsidRPr="00315CFC" w:rsidRDefault="0013669F" w:rsidP="00315CFC">
      <w:pPr>
        <w:pStyle w:val="Tekstpodstawowy2"/>
        <w:widowControl/>
        <w:rPr>
          <w:szCs w:val="22"/>
        </w:rPr>
      </w:pPr>
      <w:r w:rsidRPr="00315CFC">
        <w:rPr>
          <w:szCs w:val="22"/>
        </w:rPr>
        <w:lastRenderedPageBreak/>
        <w:t>1) Wykonawcy realiz</w:t>
      </w:r>
      <w:r w:rsidR="002B371D">
        <w:rPr>
          <w:szCs w:val="22"/>
        </w:rPr>
        <w:t>ujący wspólnie Umowę wyznaczają</w:t>
      </w:r>
      <w:r w:rsidRPr="00315CFC">
        <w:rPr>
          <w:szCs w:val="22"/>
        </w:rPr>
        <w:t xml:space="preserve"> spośród siebie podmiot (Lidera) upoważniony do zaciągania zobowiązań w imieniu wszystkich Wykonawców  realizujących wspólnie Umowę. Lider upoważniony będzie także do wystawiania faktur, przyjmowania płatności od Zamawiającego i do przyjmowania poleceń na rzecz i w imieniu wszystkich Wykonawców realizujących wspólnie Umowę..</w:t>
      </w:r>
    </w:p>
    <w:p w:rsidR="0013669F" w:rsidRPr="00315CFC" w:rsidRDefault="0013669F" w:rsidP="00315CFC">
      <w:pPr>
        <w:autoSpaceDE w:val="0"/>
        <w:autoSpaceDN w:val="0"/>
        <w:adjustRightInd w:val="0"/>
        <w:jc w:val="both"/>
        <w:rPr>
          <w:sz w:val="24"/>
          <w:szCs w:val="22"/>
        </w:rPr>
      </w:pPr>
      <w:r w:rsidRPr="00315CFC">
        <w:rPr>
          <w:sz w:val="24"/>
          <w:szCs w:val="22"/>
        </w:rPr>
        <w:t>2) Wykonawcy muszą zadeklarować solidarną  odpowiedzialność  za wykonanie umowy i wniesienie zabezpieczenia należytego wykonania umowy;</w:t>
      </w:r>
    </w:p>
    <w:p w:rsidR="0013669F" w:rsidRDefault="0013669F" w:rsidP="00315CFC">
      <w:pPr>
        <w:pStyle w:val="Tekstpodstawowy"/>
        <w:rPr>
          <w:sz w:val="24"/>
        </w:rPr>
      </w:pPr>
      <w:r w:rsidRPr="00315CFC">
        <w:rPr>
          <w:sz w:val="24"/>
        </w:rPr>
        <w:t>3) Umowa musi zostać  zawarta na czas nie krótszy niż  czas trwania umowy w sprawie niniejszego zamówienia publicznego.</w:t>
      </w:r>
    </w:p>
    <w:p w:rsidR="000810A5" w:rsidRPr="00315CFC" w:rsidRDefault="000810A5" w:rsidP="00315CFC">
      <w:pPr>
        <w:pStyle w:val="Tekstpodstawowy"/>
        <w:rPr>
          <w:bCs/>
          <w:sz w:val="24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4"/>
        </w:rPr>
      </w:pPr>
      <w:r w:rsidRPr="00315CFC">
        <w:rPr>
          <w:b/>
          <w:bCs/>
          <w:sz w:val="24"/>
        </w:rPr>
        <w:t xml:space="preserve"> </w:t>
      </w:r>
      <w:r w:rsidRPr="00315CFC">
        <w:rPr>
          <w:rFonts w:eastAsia="MS Mincho"/>
          <w:b/>
          <w:bCs/>
          <w:sz w:val="24"/>
        </w:rPr>
        <w:t xml:space="preserve">12.Informacja o sposobie porozumiewania się  zamawiającego z wykonawcami oraz 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     przekazywania  oświadczeń i dokumentów.</w:t>
      </w:r>
      <w:r w:rsidRPr="00315CFC">
        <w:rPr>
          <w:rFonts w:ascii="Times New Roman" w:eastAsia="MS Mincho" w:hAnsi="Times New Roman" w:cs="Times New Roman"/>
          <w:bCs/>
          <w:sz w:val="24"/>
        </w:rPr>
        <w:t xml:space="preserve">  </w:t>
      </w:r>
    </w:p>
    <w:p w:rsidR="0013669F" w:rsidRPr="00315CFC" w:rsidRDefault="0013669F" w:rsidP="00315C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Kontaktować można się osobiście w  siedzibie </w:t>
      </w:r>
      <w:r w:rsidR="00ED2BBE" w:rsidRPr="00315CFC">
        <w:rPr>
          <w:position w:val="8"/>
          <w:sz w:val="24"/>
          <w:szCs w:val="23"/>
        </w:rPr>
        <w:t>Związku Międzygminnego „Nidzica”</w:t>
      </w:r>
      <w:r w:rsidRPr="00315CFC">
        <w:rPr>
          <w:position w:val="8"/>
          <w:sz w:val="24"/>
          <w:szCs w:val="23"/>
        </w:rPr>
        <w:t xml:space="preserve"> ul.</w:t>
      </w:r>
      <w:r w:rsidR="00ED2BBE" w:rsidRPr="00315CFC">
        <w:rPr>
          <w:position w:val="8"/>
          <w:sz w:val="24"/>
          <w:szCs w:val="23"/>
        </w:rPr>
        <w:t xml:space="preserve"> Zielona 12 </w:t>
      </w:r>
      <w:r w:rsidRPr="00315CFC">
        <w:rPr>
          <w:position w:val="8"/>
          <w:sz w:val="24"/>
          <w:szCs w:val="23"/>
        </w:rPr>
        <w:t xml:space="preserve"> - w godz. od 8</w:t>
      </w:r>
      <w:r w:rsidRPr="00315CFC">
        <w:rPr>
          <w:position w:val="8"/>
          <w:sz w:val="24"/>
          <w:szCs w:val="23"/>
          <w:vertAlign w:val="superscript"/>
        </w:rPr>
        <w:t>00-</w:t>
      </w:r>
      <w:r w:rsidRPr="00315CFC">
        <w:rPr>
          <w:position w:val="8"/>
          <w:sz w:val="24"/>
          <w:szCs w:val="23"/>
        </w:rPr>
        <w:t xml:space="preserve"> 14</w:t>
      </w:r>
      <w:r w:rsidRPr="00315CFC">
        <w:rPr>
          <w:position w:val="8"/>
          <w:sz w:val="24"/>
          <w:szCs w:val="23"/>
          <w:vertAlign w:val="superscript"/>
        </w:rPr>
        <w:t xml:space="preserve">00 </w:t>
      </w:r>
      <w:r w:rsidRPr="00315CFC">
        <w:rPr>
          <w:position w:val="8"/>
          <w:sz w:val="24"/>
          <w:szCs w:val="23"/>
        </w:rPr>
        <w:t xml:space="preserve">lub telefonicznie pod nr </w:t>
      </w:r>
      <w:r w:rsidR="00ED2BBE" w:rsidRPr="00315CFC">
        <w:rPr>
          <w:position w:val="8"/>
          <w:sz w:val="24"/>
          <w:szCs w:val="23"/>
        </w:rPr>
        <w:t>413521801</w:t>
      </w:r>
      <w:r w:rsidR="002B371D">
        <w:rPr>
          <w:position w:val="8"/>
          <w:sz w:val="24"/>
          <w:szCs w:val="23"/>
        </w:rPr>
        <w:t xml:space="preserve"> </w:t>
      </w:r>
      <w:r w:rsidR="00ED2BBE" w:rsidRPr="00315CFC">
        <w:rPr>
          <w:position w:val="8"/>
          <w:sz w:val="24"/>
          <w:szCs w:val="23"/>
        </w:rPr>
        <w:t>w.212</w:t>
      </w:r>
    </w:p>
    <w:p w:rsidR="0013669F" w:rsidRPr="00315CFC" w:rsidRDefault="0013669F" w:rsidP="002B371D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15CFC">
        <w:rPr>
          <w:color w:val="000000"/>
          <w:position w:val="8"/>
          <w:sz w:val="24"/>
        </w:rPr>
        <w:t>Oświadczenia, wnioski, zawiadomienia oraz ws</w:t>
      </w:r>
      <w:r w:rsidR="002B371D">
        <w:rPr>
          <w:color w:val="000000"/>
          <w:position w:val="8"/>
          <w:sz w:val="24"/>
        </w:rPr>
        <w:t xml:space="preserve">zelkie informacje zamawiający i </w:t>
      </w:r>
      <w:r w:rsidRPr="00315CFC">
        <w:rPr>
          <w:color w:val="000000"/>
          <w:position w:val="8"/>
          <w:sz w:val="24"/>
        </w:rPr>
        <w:t>wykonawcy przekazują</w:t>
      </w:r>
      <w:r w:rsidRPr="00315CFC">
        <w:rPr>
          <w:bCs/>
          <w:color w:val="000000"/>
          <w:position w:val="8"/>
          <w:sz w:val="24"/>
        </w:rPr>
        <w:t xml:space="preserve"> pisemnie pocztą</w:t>
      </w:r>
      <w:r w:rsidRPr="00315CFC">
        <w:rPr>
          <w:color w:val="000000"/>
          <w:position w:val="8"/>
          <w:sz w:val="24"/>
        </w:rPr>
        <w:t xml:space="preserve"> lub za pomocą faksu </w:t>
      </w:r>
      <w:r w:rsidR="002B371D">
        <w:rPr>
          <w:color w:val="000000"/>
          <w:position w:val="8"/>
          <w:sz w:val="24"/>
        </w:rPr>
        <w:t xml:space="preserve">na </w:t>
      </w:r>
      <w:r w:rsidRPr="00315CFC">
        <w:rPr>
          <w:color w:val="000000"/>
          <w:position w:val="8"/>
          <w:sz w:val="24"/>
        </w:rPr>
        <w:t xml:space="preserve">nr </w:t>
      </w:r>
      <w:r w:rsidR="00ED2BBE" w:rsidRPr="00315CFC">
        <w:rPr>
          <w:color w:val="000000"/>
          <w:position w:val="8"/>
          <w:sz w:val="24"/>
        </w:rPr>
        <w:t>413521801w.220</w:t>
      </w:r>
    </w:p>
    <w:p w:rsidR="0013669F" w:rsidRPr="00315CFC" w:rsidRDefault="0013669F" w:rsidP="00315CFC">
      <w:pPr>
        <w:numPr>
          <w:ilvl w:val="0"/>
          <w:numId w:val="4"/>
        </w:numPr>
        <w:spacing w:before="120" w:line="260" w:lineRule="exact"/>
        <w:jc w:val="both"/>
        <w:rPr>
          <w:sz w:val="22"/>
          <w:szCs w:val="22"/>
        </w:rPr>
      </w:pPr>
      <w:r w:rsidRPr="00315CFC">
        <w:rPr>
          <w:sz w:val="24"/>
          <w:szCs w:val="22"/>
        </w:rPr>
        <w:t>Oświadczenia, wnioski, zawiadomienia, inne informacje oraz pytania kierowane do Zamawiającego przekazywane z zachowaniem formy pisemnej należy kierować na</w:t>
      </w:r>
      <w:r w:rsidR="002B371D">
        <w:rPr>
          <w:sz w:val="24"/>
          <w:szCs w:val="22"/>
        </w:rPr>
        <w:t xml:space="preserve"> adres Zamawiającego podany</w:t>
      </w:r>
      <w:r w:rsidRPr="00315CFC">
        <w:rPr>
          <w:sz w:val="24"/>
          <w:szCs w:val="22"/>
        </w:rPr>
        <w:t xml:space="preserve"> w  niniejszej SIWZ</w:t>
      </w:r>
      <w:r w:rsidRPr="00315CFC">
        <w:rPr>
          <w:sz w:val="22"/>
          <w:szCs w:val="22"/>
        </w:rPr>
        <w:t>.</w:t>
      </w:r>
    </w:p>
    <w:p w:rsidR="0013669F" w:rsidRPr="00315CFC" w:rsidRDefault="0013669F" w:rsidP="00315CFC">
      <w:pPr>
        <w:numPr>
          <w:ilvl w:val="0"/>
          <w:numId w:val="4"/>
        </w:numPr>
        <w:spacing w:before="120" w:line="260" w:lineRule="exact"/>
        <w:jc w:val="both"/>
        <w:rPr>
          <w:color w:val="000000"/>
          <w:position w:val="8"/>
          <w:sz w:val="24"/>
        </w:rPr>
      </w:pPr>
      <w:r w:rsidRPr="00315CFC">
        <w:rPr>
          <w:sz w:val="24"/>
          <w:szCs w:val="22"/>
        </w:rPr>
        <w:t xml:space="preserve">Jeżeli Zamawiający lub Wykonawca przekazują oświadczenia, wnioski, zawiadomienia oraz informacje faksem, każda ze Stron na żądanie drugiej niezwłocznie potwierdza fakt ich otrzymania. W przypadku braku potwierdzenia otrzymania wiadomości przez Wykonawcę, Zamawiający uzna, że pismo wysłane przez Zamawiającego na numer faksu podany przez Wykonawcę, zostało mu doręczone w sposób umożliwiający zapoznanie się Wykonawcy z treścią pisma. </w:t>
      </w:r>
    </w:p>
    <w:p w:rsidR="0013669F" w:rsidRPr="00315CFC" w:rsidRDefault="0013669F" w:rsidP="00315C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>Wykonawca może zwrócić się do Zamawiającego o wyjaśnienie treści specyfikacji istotnych warunków zamówienia, kierując je wyłącznie na piśmie, na adres podany w p. 1 SIWZ.  Zamawiający jest zobowiązany niezwłocznie udzielić wyjaśnień, jednak nie później niż na 2 dni przed upływem terminu składania ofert , pod warunkiem, że  wniosek o w</w:t>
      </w:r>
      <w:r w:rsidR="002B371D">
        <w:rPr>
          <w:position w:val="8"/>
          <w:sz w:val="24"/>
        </w:rPr>
        <w:t>yjaśnienie treści specyfikacji</w:t>
      </w:r>
      <w:r w:rsidRPr="00315CFC">
        <w:rPr>
          <w:position w:val="8"/>
          <w:sz w:val="24"/>
        </w:rPr>
        <w:t xml:space="preserve"> istotnych warunków zamówienia wpłynął do zamawiającego nie później niż do końca dnia , w którym upływa połowa wyznaczonego terminu składania ofert.</w:t>
      </w:r>
    </w:p>
    <w:p w:rsidR="0013669F" w:rsidRPr="002B371D" w:rsidRDefault="0013669F" w:rsidP="00315C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 xml:space="preserve">Treść zapytań wraz z wyjaśnieniami Zamawiający przekazuje wykonawcom, którym </w:t>
      </w:r>
      <w:r w:rsidRPr="002B371D">
        <w:rPr>
          <w:position w:val="8"/>
          <w:sz w:val="24"/>
        </w:rPr>
        <w:t>przekazał specyfikację istotnych warunków zamówienia, bez ujawniania źródła zapytania, a jeżeli  specyfikacja udostępniana jest na stronie internetowej,</w:t>
      </w:r>
      <w:r w:rsidR="002B371D">
        <w:rPr>
          <w:position w:val="8"/>
          <w:sz w:val="24"/>
        </w:rPr>
        <w:t xml:space="preserve">  zamieszcza na tej stronie.</w:t>
      </w:r>
    </w:p>
    <w:p w:rsidR="0013669F" w:rsidRPr="002B371D" w:rsidRDefault="0013669F" w:rsidP="00315C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Cs/>
          <w:snapToGrid w:val="0"/>
          <w:position w:val="8"/>
          <w:sz w:val="24"/>
          <w:szCs w:val="23"/>
        </w:rPr>
      </w:pPr>
      <w:r w:rsidRPr="00315CFC">
        <w:rPr>
          <w:position w:val="8"/>
          <w:sz w:val="24"/>
        </w:rPr>
        <w:t xml:space="preserve"> </w:t>
      </w:r>
      <w:r w:rsidRPr="00315CFC">
        <w:rPr>
          <w:color w:val="000000"/>
          <w:position w:val="8"/>
          <w:sz w:val="24"/>
        </w:rPr>
        <w:t xml:space="preserve">W  uzasadnionych przypadkach zamawiający może  przed upływem terminu składania </w:t>
      </w:r>
      <w:r w:rsidRPr="002B371D">
        <w:rPr>
          <w:color w:val="000000"/>
          <w:position w:val="8"/>
          <w:sz w:val="24"/>
        </w:rPr>
        <w:t xml:space="preserve">ofert zmienić treść specyfikacji  treść specyfikacji istotnych warunków zamówienia. Dokonaną zmianę specyfikacji zamawiający  przekazuje niezwłocznie wszystkim wykonawcom, którym przekazano specyfikację, a jeżeli specyfikacja jest udostępniana na stronie internetowej, zamieszcza na tej stronie.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360"/>
        <w:jc w:val="both"/>
        <w:rPr>
          <w:bCs/>
          <w:iCs/>
          <w:snapToGrid w:val="0"/>
          <w:position w:val="8"/>
          <w:sz w:val="24"/>
          <w:szCs w:val="23"/>
        </w:rPr>
      </w:pPr>
      <w:r w:rsidRPr="00315CFC">
        <w:rPr>
          <w:color w:val="000000"/>
          <w:position w:val="8"/>
          <w:sz w:val="24"/>
        </w:rPr>
        <w:t>Jeżeli w wyniku zmiany treści specyfikacji istotnych warunków zamówienia nieprowadzącej do zmiany treści ogłoszenia o zamówieniu jest niezbędny dodatkowy czas na</w:t>
      </w:r>
      <w:r w:rsidR="002B371D">
        <w:rPr>
          <w:color w:val="000000"/>
          <w:position w:val="8"/>
          <w:sz w:val="24"/>
        </w:rPr>
        <w:t xml:space="preserve"> wprowadzenie zmian w ofertach, zamawiający przedłuża termin składania</w:t>
      </w:r>
      <w:r w:rsidRPr="00315CFC">
        <w:rPr>
          <w:color w:val="000000"/>
          <w:position w:val="8"/>
          <w:sz w:val="24"/>
        </w:rPr>
        <w:t xml:space="preserve"> ofert i informuje o tym wykonawców ,którym przekazano SIWZ., a jeżeli specyfikacja udostępniana jest na stronie internetowej – zamieszcza na tej stronie.  </w:t>
      </w:r>
    </w:p>
    <w:p w:rsidR="0013669F" w:rsidRDefault="0013669F" w:rsidP="00315CF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napToGrid w:val="0"/>
          <w:position w:val="8"/>
          <w:sz w:val="24"/>
          <w:szCs w:val="23"/>
        </w:rPr>
      </w:pPr>
      <w:r w:rsidRPr="00315CFC">
        <w:rPr>
          <w:rFonts w:ascii="Times New Roman" w:hAnsi="Times New Roman" w:cs="Times New Roman"/>
          <w:bCs/>
          <w:iCs/>
          <w:snapToGrid w:val="0"/>
          <w:position w:val="8"/>
          <w:sz w:val="24"/>
          <w:szCs w:val="23"/>
        </w:rPr>
        <w:t>Zamawiający nie dopuszcza porozumiewania się drogą elektroniczną.</w:t>
      </w:r>
    </w:p>
    <w:p w:rsidR="000810A5" w:rsidRPr="00315CFC" w:rsidRDefault="000810A5" w:rsidP="000810A5">
      <w:pPr>
        <w:pStyle w:val="Zwykytekst"/>
        <w:ind w:left="360"/>
        <w:jc w:val="both"/>
        <w:rPr>
          <w:rFonts w:ascii="Times New Roman" w:hAnsi="Times New Roman" w:cs="Times New Roman"/>
          <w:bCs/>
          <w:iCs/>
          <w:snapToGrid w:val="0"/>
          <w:position w:val="8"/>
          <w:sz w:val="24"/>
          <w:szCs w:val="23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bCs/>
          <w:iCs/>
          <w:snapToGrid w:val="0"/>
          <w:position w:val="8"/>
          <w:sz w:val="24"/>
          <w:szCs w:val="23"/>
        </w:rPr>
      </w:pPr>
      <w:r w:rsidRPr="00315CFC">
        <w:rPr>
          <w:rFonts w:ascii="Times New Roman" w:hAnsi="Times New Roman" w:cs="Times New Roman"/>
          <w:bCs/>
          <w:iCs/>
          <w:snapToGrid w:val="0"/>
          <w:position w:val="8"/>
          <w:sz w:val="24"/>
          <w:szCs w:val="23"/>
        </w:rPr>
        <w:lastRenderedPageBreak/>
        <w:t xml:space="preserve"> </w:t>
      </w:r>
      <w:r w:rsidRPr="00315CFC">
        <w:rPr>
          <w:rFonts w:ascii="Times New Roman" w:hAnsi="Times New Roman" w:cs="Times New Roman"/>
          <w:b/>
          <w:iCs/>
          <w:snapToGrid w:val="0"/>
          <w:position w:val="8"/>
          <w:sz w:val="24"/>
          <w:szCs w:val="23"/>
        </w:rPr>
        <w:t xml:space="preserve">13.Osoby uprawnione do porozumiewania się z  wykonawcami </w:t>
      </w:r>
    </w:p>
    <w:p w:rsidR="00ED2BBE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Cs/>
          <w:sz w:val="24"/>
        </w:rPr>
      </w:pPr>
      <w:r w:rsidRPr="00315CFC">
        <w:rPr>
          <w:rFonts w:ascii="Times New Roman" w:eastAsia="MS Mincho" w:hAnsi="Times New Roman" w:cs="Times New Roman"/>
          <w:bCs/>
          <w:sz w:val="24"/>
        </w:rPr>
        <w:t xml:space="preserve">  Do porozumiewania się z Wykonawcami </w:t>
      </w:r>
      <w:r w:rsidR="00ED2BBE" w:rsidRPr="00315CFC">
        <w:rPr>
          <w:rFonts w:ascii="Times New Roman" w:eastAsia="MS Mincho" w:hAnsi="Times New Roman" w:cs="Times New Roman"/>
          <w:bCs/>
          <w:sz w:val="24"/>
        </w:rPr>
        <w:t>upoważniona jest</w:t>
      </w:r>
      <w:r w:rsidRPr="00315CFC">
        <w:rPr>
          <w:rFonts w:ascii="Times New Roman" w:eastAsia="MS Mincho" w:hAnsi="Times New Roman" w:cs="Times New Roman"/>
          <w:bCs/>
          <w:sz w:val="24"/>
        </w:rPr>
        <w:t xml:space="preserve">: </w:t>
      </w:r>
    </w:p>
    <w:p w:rsidR="0013669F" w:rsidRDefault="00ED2BBE" w:rsidP="00315CFC">
      <w:pPr>
        <w:pStyle w:val="Zwykytekst"/>
        <w:jc w:val="both"/>
        <w:rPr>
          <w:rFonts w:ascii="Times New Roman" w:eastAsia="MS Mincho" w:hAnsi="Times New Roman" w:cs="Times New Roman"/>
          <w:bCs/>
          <w:sz w:val="24"/>
        </w:rPr>
      </w:pPr>
      <w:r w:rsidRPr="00315CFC">
        <w:rPr>
          <w:rFonts w:ascii="Times New Roman" w:eastAsia="MS Mincho" w:hAnsi="Times New Roman" w:cs="Times New Roman"/>
          <w:bCs/>
          <w:sz w:val="24"/>
        </w:rPr>
        <w:t xml:space="preserve">      Anna </w:t>
      </w:r>
      <w:proofErr w:type="spellStart"/>
      <w:r w:rsidRPr="00315CFC">
        <w:rPr>
          <w:rFonts w:ascii="Times New Roman" w:eastAsia="MS Mincho" w:hAnsi="Times New Roman" w:cs="Times New Roman"/>
          <w:bCs/>
          <w:sz w:val="24"/>
        </w:rPr>
        <w:t>Sawera</w:t>
      </w:r>
      <w:proofErr w:type="spellEnd"/>
      <w:r w:rsidRPr="00315CFC">
        <w:rPr>
          <w:rFonts w:ascii="Times New Roman" w:eastAsia="MS Mincho" w:hAnsi="Times New Roman" w:cs="Times New Roman"/>
          <w:bCs/>
          <w:sz w:val="24"/>
        </w:rPr>
        <w:t xml:space="preserve"> Tel.413521801 w.212</w:t>
      </w:r>
      <w:r w:rsidR="0013669F" w:rsidRPr="00315CFC">
        <w:rPr>
          <w:rFonts w:ascii="Times New Roman" w:eastAsia="MS Mincho" w:hAnsi="Times New Roman" w:cs="Times New Roman"/>
          <w:bCs/>
          <w:sz w:val="24"/>
        </w:rPr>
        <w:t xml:space="preserve"> </w:t>
      </w:r>
    </w:p>
    <w:p w:rsidR="000810A5" w:rsidRPr="00315CFC" w:rsidRDefault="000810A5" w:rsidP="00315CFC">
      <w:pPr>
        <w:pStyle w:val="Zwykytekst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bCs/>
          <w:sz w:val="24"/>
        </w:rPr>
        <w:t xml:space="preserve">   </w:t>
      </w:r>
      <w:r w:rsidRPr="00315CFC">
        <w:rPr>
          <w:rFonts w:ascii="Times New Roman" w:hAnsi="Times New Roman" w:cs="Times New Roman"/>
          <w:b/>
          <w:bCs/>
          <w:sz w:val="24"/>
        </w:rPr>
        <w:t>14. Wymagania dot.  wadium.</w:t>
      </w: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color w:val="000000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     Wadium nie obowiązuje. </w:t>
      </w:r>
    </w:p>
    <w:p w:rsidR="0013669F" w:rsidRPr="00315CFC" w:rsidRDefault="0013669F" w:rsidP="00315CFC">
      <w:pPr>
        <w:jc w:val="both"/>
        <w:rPr>
          <w:rFonts w:eastAsia="MS Mincho"/>
        </w:rPr>
      </w:pPr>
      <w:r w:rsidRPr="00315CFC">
        <w:rPr>
          <w:rFonts w:eastAsia="MS Mincho"/>
        </w:rPr>
        <w:t xml:space="preserve"> </w:t>
      </w:r>
    </w:p>
    <w:p w:rsidR="0013669F" w:rsidRPr="00315CFC" w:rsidRDefault="0013669F" w:rsidP="00315CFC">
      <w:pPr>
        <w:pStyle w:val="Tekstpodstawowy2"/>
        <w:widowControl/>
        <w:autoSpaceDE/>
        <w:autoSpaceDN/>
        <w:adjustRightInd/>
        <w:rPr>
          <w:rFonts w:eastAsia="MS Mincho"/>
          <w:b/>
          <w:bCs/>
        </w:rPr>
      </w:pPr>
      <w:r w:rsidRPr="00315CFC">
        <w:rPr>
          <w:rFonts w:eastAsia="MS Mincho"/>
          <w:b/>
          <w:bCs/>
        </w:rPr>
        <w:t>15. Termin  związania ofertą: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rFonts w:eastAsia="MS Mincho"/>
          <w:bCs/>
          <w:sz w:val="28"/>
        </w:rPr>
        <w:t xml:space="preserve">   </w:t>
      </w:r>
      <w:r w:rsidRPr="00315CFC">
        <w:rPr>
          <w:position w:val="8"/>
          <w:sz w:val="24"/>
          <w:szCs w:val="23"/>
        </w:rPr>
        <w:t xml:space="preserve">Wykonawca jest związany ofertą przez okres 30 dni. Bieg terminu rozpoczyna się wraz   </w:t>
      </w:r>
    </w:p>
    <w:p w:rsidR="0013669F" w:rsidRPr="00315CFC" w:rsidRDefault="002B371D" w:rsidP="00315CFC">
      <w:pPr>
        <w:widowControl w:val="0"/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>
        <w:rPr>
          <w:position w:val="8"/>
          <w:sz w:val="24"/>
          <w:szCs w:val="23"/>
        </w:rPr>
        <w:t xml:space="preserve">    </w:t>
      </w:r>
      <w:r w:rsidR="0013669F" w:rsidRPr="00315CFC">
        <w:rPr>
          <w:position w:val="8"/>
          <w:sz w:val="24"/>
          <w:szCs w:val="23"/>
        </w:rPr>
        <w:t>z   upływem terminu składania ofert.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position w:val="8"/>
          <w:sz w:val="23"/>
          <w:szCs w:val="23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bCs/>
          <w:position w:val="8"/>
          <w:sz w:val="24"/>
          <w:szCs w:val="23"/>
        </w:rPr>
      </w:pPr>
      <w:r w:rsidRPr="00315CFC">
        <w:rPr>
          <w:b/>
          <w:bCs/>
          <w:position w:val="8"/>
          <w:sz w:val="24"/>
          <w:szCs w:val="23"/>
        </w:rPr>
        <w:t xml:space="preserve">16.Opis sposobu przygotowania ofert: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1. Ofertę należy złożyć według wzoru załączonego do materiałów przetargowych -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    załącznik nr 1.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    Ofertę można składać w odniesieniu do części zamówienia lub do całego przedmiotu  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    zamówienia.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  <w:szCs w:val="23"/>
        </w:rPr>
        <w:t xml:space="preserve">         2. </w:t>
      </w:r>
      <w:r w:rsidRPr="00315CFC">
        <w:rPr>
          <w:position w:val="8"/>
          <w:sz w:val="24"/>
        </w:rPr>
        <w:t xml:space="preserve">Oferta winna być podpisana przez osoby umocowane do składania oświadczeń woli </w:t>
      </w:r>
      <w:r w:rsidRPr="00315CFC">
        <w:rPr>
          <w:position w:val="8"/>
          <w:sz w:val="24"/>
        </w:rPr>
        <w:br/>
        <w:t xml:space="preserve">              i zaciągania zobowiązań w imieniu przedsiębiorcy. Pełnomocnictwo  do złożenia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 xml:space="preserve">             oferty  , winno być dołączone do oferty, o   ile nie  wynika ono wprost z innych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bCs/>
          <w:position w:val="8"/>
          <w:sz w:val="24"/>
          <w:szCs w:val="23"/>
        </w:rPr>
      </w:pPr>
      <w:r w:rsidRPr="00315CFC">
        <w:rPr>
          <w:position w:val="8"/>
          <w:sz w:val="24"/>
        </w:rPr>
        <w:t xml:space="preserve">             dokumentów  załączonych do oferty.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b/>
          <w:bCs/>
          <w:position w:val="8"/>
          <w:sz w:val="24"/>
          <w:szCs w:val="23"/>
        </w:rPr>
      </w:pPr>
      <w:r w:rsidRPr="00315CFC">
        <w:rPr>
          <w:bCs/>
          <w:position w:val="8"/>
          <w:sz w:val="24"/>
          <w:szCs w:val="23"/>
        </w:rPr>
        <w:t xml:space="preserve">         3.  </w:t>
      </w:r>
      <w:r w:rsidRPr="00315CFC">
        <w:rPr>
          <w:position w:val="8"/>
          <w:sz w:val="24"/>
          <w:szCs w:val="23"/>
        </w:rPr>
        <w:t xml:space="preserve">Do oferty należy dołączyć: </w:t>
      </w:r>
    </w:p>
    <w:p w:rsidR="0013669F" w:rsidRPr="00315CFC" w:rsidRDefault="0013669F" w:rsidP="00315CFC">
      <w:pPr>
        <w:widowControl w:val="0"/>
        <w:numPr>
          <w:ilvl w:val="0"/>
          <w:numId w:val="5"/>
        </w:numPr>
        <w:tabs>
          <w:tab w:val="left" w:pos="8958"/>
        </w:tabs>
        <w:autoSpaceDE w:val="0"/>
        <w:autoSpaceDN w:val="0"/>
        <w:adjustRightInd w:val="0"/>
        <w:jc w:val="both"/>
        <w:rPr>
          <w:b/>
          <w:bCs/>
          <w:position w:val="8"/>
          <w:sz w:val="24"/>
          <w:szCs w:val="23"/>
        </w:rPr>
      </w:pPr>
      <w:r w:rsidRPr="00315CFC">
        <w:rPr>
          <w:b/>
          <w:bCs/>
          <w:position w:val="8"/>
          <w:sz w:val="24"/>
          <w:szCs w:val="23"/>
        </w:rPr>
        <w:t>Zestaw dokumentów wymienionych w punkcie 10. specyfikacji istotnych warunków zamówienia.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b/>
          <w:bCs/>
          <w:position w:val="8"/>
          <w:sz w:val="24"/>
          <w:szCs w:val="23"/>
        </w:rPr>
        <w:t xml:space="preserve">         </w:t>
      </w:r>
      <w:r w:rsidRPr="00315CFC">
        <w:rPr>
          <w:position w:val="8"/>
          <w:sz w:val="24"/>
          <w:szCs w:val="23"/>
        </w:rPr>
        <w:t>4.  Każdy oferent przedłoży tylko jedną ofertę sam lub jako partner konsorcjum firm.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 5.  Zmiana lub cofnięcie ofert może być dokonana w terminie ustalonym dla składania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      ofert.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 6   Oferta winna być </w:t>
      </w:r>
      <w:r w:rsidRPr="00315CFC">
        <w:rPr>
          <w:b/>
          <w:bCs/>
          <w:position w:val="8"/>
          <w:sz w:val="24"/>
          <w:szCs w:val="23"/>
        </w:rPr>
        <w:t>zszyta</w:t>
      </w:r>
      <w:r w:rsidRPr="00315CFC">
        <w:rPr>
          <w:position w:val="8"/>
          <w:sz w:val="24"/>
          <w:szCs w:val="23"/>
        </w:rPr>
        <w:t xml:space="preserve">, sporządzona w języku polskim, z zachowaniem formy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      pisemnej pod rygorem nieważności na maszynie do pisania, komputerze lub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      czytelnym  pismem ręcznym nie ścieralnym atramentem, zaś strony ponumerowane,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         7.  Oferenci ponoszą wszelkie koszty związane z przygotowaniem i złożeniem oferty.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4"/>
        </w:rPr>
      </w:pPr>
      <w:r w:rsidRPr="00315CFC">
        <w:rPr>
          <w:position w:val="8"/>
          <w:sz w:val="24"/>
          <w:szCs w:val="24"/>
        </w:rPr>
        <w:t xml:space="preserve">         8.  Po otwarciu ofert, na wniosek dostawcy lub wykonawcy biorącego udział w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4"/>
        </w:rPr>
      </w:pPr>
      <w:r w:rsidRPr="00315CFC">
        <w:rPr>
          <w:position w:val="8"/>
          <w:sz w:val="24"/>
          <w:szCs w:val="24"/>
        </w:rPr>
        <w:t xml:space="preserve">              postępowaniu, zamawiający jest obowiązany udostępnić, przed zakończeniem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  <w:szCs w:val="24"/>
        </w:rPr>
        <w:t xml:space="preserve">              postępowania, dokumenty podlegające udostępnieniu.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color w:val="000000"/>
          <w:position w:val="8"/>
          <w:sz w:val="24"/>
        </w:rPr>
      </w:pPr>
      <w:r w:rsidRPr="00315CFC">
        <w:rPr>
          <w:position w:val="8"/>
          <w:sz w:val="24"/>
        </w:rPr>
        <w:t xml:space="preserve">         9.  Zamawiający informuje, iż zgodnie z art. 96 ust. 3 ustawy </w:t>
      </w:r>
      <w:r w:rsidRPr="00315CFC">
        <w:rPr>
          <w:color w:val="000000"/>
          <w:position w:val="8"/>
          <w:sz w:val="24"/>
        </w:rPr>
        <w:t xml:space="preserve">Prawo zamówień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              publicznych </w:t>
      </w:r>
      <w:r w:rsidRPr="00315CFC">
        <w:rPr>
          <w:position w:val="8"/>
          <w:sz w:val="24"/>
        </w:rPr>
        <w:t xml:space="preserve">wszystkie oferty składane w postępowaniu o zamówienie publiczne są 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 xml:space="preserve">              jawne z wyjątkiem informacji stanowiących tajemnicę przedsiębiorstwa w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 xml:space="preserve">              rozumieniu przepisów ustawy z dnia 16 kwietnia 1993r o zwalczaniu nieuczciwej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 xml:space="preserve">              konkurencji (</w:t>
      </w:r>
      <w:proofErr w:type="spellStart"/>
      <w:r w:rsidRPr="00315CFC">
        <w:rPr>
          <w:position w:val="8"/>
          <w:sz w:val="24"/>
        </w:rPr>
        <w:t>Dz.U</w:t>
      </w:r>
      <w:proofErr w:type="spellEnd"/>
      <w:r w:rsidRPr="00315CFC">
        <w:rPr>
          <w:position w:val="8"/>
          <w:sz w:val="24"/>
        </w:rPr>
        <w:t xml:space="preserve"> Nr 47 poz. 211 z </w:t>
      </w:r>
      <w:proofErr w:type="spellStart"/>
      <w:r w:rsidRPr="00315CFC">
        <w:rPr>
          <w:position w:val="8"/>
          <w:sz w:val="24"/>
        </w:rPr>
        <w:t>późn</w:t>
      </w:r>
      <w:proofErr w:type="spellEnd"/>
      <w:r w:rsidRPr="00315CFC">
        <w:rPr>
          <w:position w:val="8"/>
          <w:sz w:val="24"/>
        </w:rPr>
        <w:t xml:space="preserve">. zm.), w odniesieniu do których 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 xml:space="preserve">              wykonawca zastrzegł, że nie mogą być one ogólnie udostępnione; informacje te 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 xml:space="preserve">              winny być w sposób wyraźny oznaczone „Tajemnice przedsiębiorstwa – nie  </w:t>
      </w:r>
    </w:p>
    <w:p w:rsidR="0013669F" w:rsidRPr="00315CFC" w:rsidRDefault="0013669F" w:rsidP="00315CFC">
      <w:pPr>
        <w:widowControl w:val="0"/>
        <w:tabs>
          <w:tab w:val="left" w:pos="8958"/>
        </w:tabs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</w:rPr>
        <w:t xml:space="preserve">              udostępniać”; w przeciwnym razie cała oferta podlegać będzie ujawnieniu.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</w:rPr>
        <w:t xml:space="preserve">        10. Z</w:t>
      </w:r>
      <w:r w:rsidRPr="00315CFC">
        <w:rPr>
          <w:position w:val="8"/>
          <w:sz w:val="24"/>
          <w:szCs w:val="23"/>
        </w:rPr>
        <w:t>amawiający nie zamierza zwoływać zebrania oferentów.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sz w:val="24"/>
        </w:rPr>
      </w:pPr>
      <w:r w:rsidRPr="00315CFC">
        <w:rPr>
          <w:rFonts w:eastAsia="MS Mincho"/>
          <w:bCs/>
          <w:sz w:val="28"/>
        </w:rPr>
        <w:t xml:space="preserve">   </w:t>
      </w:r>
      <w:r w:rsidR="007D4117">
        <w:rPr>
          <w:rFonts w:eastAsia="MS Mincho"/>
          <w:bCs/>
          <w:sz w:val="28"/>
        </w:rPr>
        <w:t xml:space="preserve">   </w:t>
      </w:r>
      <w:r w:rsidRPr="00315CFC">
        <w:rPr>
          <w:b/>
          <w:bCs/>
          <w:snapToGrid w:val="0"/>
          <w:sz w:val="24"/>
        </w:rPr>
        <w:t xml:space="preserve"> </w:t>
      </w:r>
      <w:r w:rsidRPr="00315CFC">
        <w:rPr>
          <w:snapToGrid w:val="0"/>
          <w:sz w:val="22"/>
        </w:rPr>
        <w:t>11</w:t>
      </w:r>
      <w:r w:rsidRPr="00315CFC">
        <w:rPr>
          <w:b/>
          <w:bCs/>
          <w:snapToGrid w:val="0"/>
          <w:sz w:val="24"/>
        </w:rPr>
        <w:t xml:space="preserve">.  Wykonawcy składający ofertę wspólną  </w:t>
      </w:r>
      <w:r w:rsidRPr="00315CFC">
        <w:rPr>
          <w:snapToGrid w:val="0"/>
          <w:sz w:val="24"/>
        </w:rPr>
        <w:t>zobowiązani są dołączyć do niej:</w:t>
      </w:r>
    </w:p>
    <w:p w:rsidR="0013669F" w:rsidRPr="00315CFC" w:rsidRDefault="0013669F" w:rsidP="00315C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>Kserokopię (potwierdzoną za zgodność z oryginałem przez wykonawców podpisujących ofertę) umowy, która określa warunki współpracy pomiędzy wykonawcami dla realizacji przedmiotu zamówienia,</w:t>
      </w:r>
    </w:p>
    <w:p w:rsidR="0013669F" w:rsidRPr="00315CFC" w:rsidRDefault="0013669F" w:rsidP="00315C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W przypadku składania oferty przez tzw. konsorcjum (oferta wspólna) do oferty </w:t>
      </w:r>
      <w:r w:rsidRPr="00315CFC">
        <w:rPr>
          <w:snapToGrid w:val="0"/>
          <w:sz w:val="24"/>
        </w:rPr>
        <w:lastRenderedPageBreak/>
        <w:t xml:space="preserve">musi być załączona umowa </w:t>
      </w:r>
      <w:proofErr w:type="spellStart"/>
      <w:r w:rsidRPr="00315CFC">
        <w:rPr>
          <w:snapToGrid w:val="0"/>
          <w:sz w:val="24"/>
        </w:rPr>
        <w:t>konsorcyjna</w:t>
      </w:r>
      <w:proofErr w:type="spellEnd"/>
      <w:r w:rsidRPr="00315CFC">
        <w:rPr>
          <w:snapToGrid w:val="0"/>
          <w:sz w:val="24"/>
        </w:rPr>
        <w:t>. Nie dopuszcza się składania umowy przedwstępnej konsorcjum lub umowy zawartej pod warunkiem zawieszającym</w:t>
      </w:r>
    </w:p>
    <w:p w:rsidR="0013669F" w:rsidRPr="00315CFC" w:rsidRDefault="0013669F" w:rsidP="00315C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Oferta, a także wzór umowy muszą być podpisane przez wszystkie podmioty składające ofertę wspólną, lub przez wyznaczonego w umowie konsorcjum  pełnomocnika. </w:t>
      </w:r>
    </w:p>
    <w:p w:rsidR="0013669F" w:rsidRPr="00315CFC" w:rsidRDefault="0013669F" w:rsidP="00315C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Wykonawca wchodzący w skład podmiotu wspólnego nie może wchodzić w skład innego podmiotu wspólnego, gdy ten inny podmiot złoży ofertę. Wykonawca ten nie może ponadto sam złożyć oferty w tym przetargu. </w:t>
      </w:r>
    </w:p>
    <w:p w:rsidR="0013669F" w:rsidRPr="00315CFC" w:rsidRDefault="0013669F" w:rsidP="00315C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>Wykonawcy ubiegający się wspólnie o udzielenie zamówienia  ustanawiają  pełnomocnika do: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1507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>- reprezentowania ich w postępowaniu o udzielenie zamówienia,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1507"/>
        <w:jc w:val="both"/>
        <w:rPr>
          <w:snapToGrid w:val="0"/>
          <w:sz w:val="22"/>
        </w:rPr>
      </w:pPr>
      <w:r w:rsidRPr="00315CFC">
        <w:rPr>
          <w:snapToGrid w:val="0"/>
          <w:sz w:val="24"/>
        </w:rPr>
        <w:t>- złożenia oferty,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1507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>- złożenia stosownych oświadczeń,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1507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>- zawarcia umowy w sprawie zamówienia publicznego.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1507"/>
        <w:jc w:val="both"/>
        <w:rPr>
          <w:snapToGrid w:val="0"/>
          <w:sz w:val="24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67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</w:rPr>
        <w:t>Nie spełnienie powyższych wymogów przy złożeniu oferty wspólnej spowoduje jej odrzucenie przez zamawiającego, jako nie zgodnej z ustawą oraz SIWZ.</w:t>
      </w:r>
    </w:p>
    <w:p w:rsidR="007D4117" w:rsidRDefault="007D4117" w:rsidP="00315CFC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          </w:t>
      </w:r>
    </w:p>
    <w:p w:rsidR="0013669F" w:rsidRPr="00315CFC" w:rsidRDefault="007D4117" w:rsidP="00315CFC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        </w:t>
      </w:r>
      <w:r w:rsidR="0013669F" w:rsidRPr="00315CFC">
        <w:rPr>
          <w:b/>
          <w:bCs/>
          <w:snapToGrid w:val="0"/>
          <w:sz w:val="24"/>
        </w:rPr>
        <w:t xml:space="preserve"> 12.Oferty: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>nie podpisane,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niezgodne z ustawą,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których treść nie odpowiada treści SIWZ, z zastrzeżeniem  art. 87 ust.2 pkt.3  ustawy Prawo zamówień Publicznych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których złożenie stanowi czyn nieuczciwej konkurencji  w rozumieniu  przepisów o zwalczaniu   nieuczciwej konkurencji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zawierające rażąco niską cenę w stosunku do przedmiotu zamówienia  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>złożone przez Wykonawcę wykluczonego z udziału w postępowaniu o udzielenie zamówienia,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zawierające  błędy w obliczeniu ceny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napToGrid w:val="0"/>
          <w:sz w:val="24"/>
        </w:rPr>
      </w:pPr>
      <w:r w:rsidRPr="00315CFC">
        <w:rPr>
          <w:snapToGrid w:val="0"/>
          <w:sz w:val="24"/>
        </w:rPr>
        <w:t>złożone przez Wykonawcę, który w terminie 3 dni od doręczenia zawiadomienia  nie zgodził się na poprawienie omyłki,</w:t>
      </w:r>
      <w:r w:rsidRPr="00315CFC">
        <w:rPr>
          <w:b/>
          <w:bCs/>
          <w:snapToGrid w:val="0"/>
          <w:sz w:val="24"/>
        </w:rPr>
        <w:t xml:space="preserve"> </w:t>
      </w:r>
      <w:r w:rsidRPr="00315CFC">
        <w:rPr>
          <w:snapToGrid w:val="0"/>
          <w:sz w:val="24"/>
        </w:rPr>
        <w:t>o której mowa w art. 87 ust. 2 pkt.3</w:t>
      </w:r>
      <w:r w:rsidRPr="00315CFC">
        <w:rPr>
          <w:b/>
          <w:bCs/>
          <w:snapToGrid w:val="0"/>
          <w:sz w:val="24"/>
        </w:rPr>
        <w:t xml:space="preserve"> </w:t>
      </w:r>
      <w:r w:rsidRPr="00315CFC">
        <w:rPr>
          <w:snapToGrid w:val="0"/>
          <w:sz w:val="24"/>
        </w:rPr>
        <w:t xml:space="preserve"> ustawy Prawo zamówień publicznych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napToGrid w:val="0"/>
          <w:sz w:val="24"/>
        </w:rPr>
      </w:pPr>
      <w:r w:rsidRPr="00315CFC">
        <w:rPr>
          <w:snapToGrid w:val="0"/>
          <w:sz w:val="24"/>
        </w:rPr>
        <w:t xml:space="preserve">nieważne na podstawie odrębnych przepisów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sz w:val="24"/>
        </w:rPr>
      </w:pPr>
      <w:r w:rsidRPr="00315CFC">
        <w:rPr>
          <w:snapToGrid w:val="0"/>
          <w:sz w:val="24"/>
        </w:rPr>
        <w:t xml:space="preserve">                 </w:t>
      </w:r>
      <w:r w:rsidRPr="00315CFC">
        <w:rPr>
          <w:b/>
          <w:bCs/>
          <w:snapToGrid w:val="0"/>
          <w:sz w:val="24"/>
        </w:rPr>
        <w:t>zostaną odrzucone bez dalszego rozpatrywania.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628"/>
        <w:jc w:val="both"/>
        <w:rPr>
          <w:b/>
          <w:bCs/>
          <w:snapToGrid w:val="0"/>
          <w:sz w:val="24"/>
        </w:rPr>
      </w:pPr>
    </w:p>
    <w:p w:rsidR="00315CFC" w:rsidRPr="00315CFC" w:rsidRDefault="0013669F" w:rsidP="00315CFC">
      <w:pPr>
        <w:pStyle w:val="Zwykytekst"/>
        <w:jc w:val="both"/>
        <w:rPr>
          <w:rFonts w:ascii="Times New Roman" w:hAnsi="Times New Roman" w:cs="Times New Roman"/>
          <w:position w:val="8"/>
          <w:sz w:val="24"/>
          <w:szCs w:val="23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17. Miejsce składania ofert:  </w:t>
      </w:r>
      <w:r w:rsidRPr="00315CFC">
        <w:rPr>
          <w:rFonts w:ascii="Times New Roman" w:eastAsia="MS Mincho" w:hAnsi="Times New Roman" w:cs="Times New Roman"/>
          <w:bCs/>
          <w:sz w:val="24"/>
        </w:rPr>
        <w:t xml:space="preserve"> </w:t>
      </w:r>
    </w:p>
    <w:p w:rsidR="0013669F" w:rsidRPr="000810A5" w:rsidRDefault="00315CFC" w:rsidP="00315CFC">
      <w:pPr>
        <w:pStyle w:val="Zwykytekst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315CFC">
        <w:rPr>
          <w:rFonts w:ascii="Times New Roman" w:hAnsi="Times New Roman" w:cs="Times New Roman"/>
          <w:position w:val="8"/>
          <w:szCs w:val="23"/>
        </w:rPr>
        <w:t xml:space="preserve">  </w:t>
      </w:r>
      <w:r w:rsidR="0013669F" w:rsidRPr="00315CFC">
        <w:rPr>
          <w:rFonts w:ascii="Times New Roman" w:hAnsi="Times New Roman" w:cs="Times New Roman"/>
          <w:position w:val="8"/>
          <w:szCs w:val="23"/>
        </w:rPr>
        <w:t xml:space="preserve"> </w:t>
      </w:r>
      <w:r w:rsidR="007D4117">
        <w:rPr>
          <w:rFonts w:ascii="Times New Roman" w:hAnsi="Times New Roman" w:cs="Times New Roman"/>
          <w:position w:val="8"/>
          <w:sz w:val="24"/>
          <w:szCs w:val="24"/>
        </w:rPr>
        <w:t xml:space="preserve">Ofertę należy złożyć w siedzibie zamawiającego </w:t>
      </w:r>
      <w:r w:rsidR="0013669F" w:rsidRPr="000810A5">
        <w:rPr>
          <w:rFonts w:ascii="Times New Roman" w:hAnsi="Times New Roman" w:cs="Times New Roman"/>
          <w:position w:val="8"/>
          <w:sz w:val="24"/>
          <w:szCs w:val="24"/>
        </w:rPr>
        <w:t xml:space="preserve"> w zamkniętej kopercie wraz z dopiskiem: </w:t>
      </w:r>
    </w:p>
    <w:p w:rsidR="000810A5" w:rsidRPr="000810A5" w:rsidRDefault="000810A5" w:rsidP="00315CFC">
      <w:pPr>
        <w:pStyle w:val="Zwykytekst"/>
        <w:jc w:val="both"/>
        <w:rPr>
          <w:rFonts w:ascii="Times New Roman" w:hAnsi="Times New Roman" w:cs="Times New Roman"/>
          <w:position w:val="8"/>
          <w:sz w:val="24"/>
          <w:szCs w:val="24"/>
        </w:rPr>
      </w:pPr>
    </w:p>
    <w:p w:rsidR="0013669F" w:rsidRPr="00315CFC" w:rsidRDefault="0013669F" w:rsidP="007D4117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position w:val="8"/>
          <w:szCs w:val="23"/>
        </w:rPr>
      </w:pPr>
      <w:r w:rsidRPr="00315CFC">
        <w:rPr>
          <w:position w:val="8"/>
          <w:szCs w:val="23"/>
        </w:rPr>
        <w:t>„</w:t>
      </w:r>
      <w:r w:rsidRPr="00315CFC">
        <w:rPr>
          <w:b/>
          <w:bCs/>
          <w:position w:val="8"/>
          <w:szCs w:val="23"/>
        </w:rPr>
        <w:t xml:space="preserve">Oferta – pozwolenia </w:t>
      </w:r>
      <w:proofErr w:type="spellStart"/>
      <w:r w:rsidRPr="00315CFC">
        <w:rPr>
          <w:b/>
          <w:bCs/>
          <w:position w:val="8"/>
          <w:szCs w:val="23"/>
        </w:rPr>
        <w:t>wodnoprawne</w:t>
      </w:r>
      <w:proofErr w:type="spellEnd"/>
      <w:r w:rsidRPr="00315CFC">
        <w:rPr>
          <w:b/>
          <w:bCs/>
          <w:position w:val="8"/>
          <w:szCs w:val="23"/>
        </w:rPr>
        <w:t xml:space="preserve">  </w:t>
      </w:r>
      <w:r w:rsidRPr="00315CFC">
        <w:rPr>
          <w:position w:val="8"/>
          <w:szCs w:val="23"/>
        </w:rPr>
        <w:t xml:space="preserve">” – nie otwierać przed  </w:t>
      </w:r>
      <w:r w:rsidR="002F02DF" w:rsidRPr="002F02DF">
        <w:rPr>
          <w:b/>
          <w:position w:val="8"/>
          <w:szCs w:val="23"/>
        </w:rPr>
        <w:t>07.</w:t>
      </w:r>
      <w:r w:rsidRPr="002F02DF">
        <w:rPr>
          <w:b/>
          <w:position w:val="8"/>
          <w:szCs w:val="23"/>
        </w:rPr>
        <w:t>0</w:t>
      </w:r>
      <w:r w:rsidR="002F02DF" w:rsidRPr="002F02DF">
        <w:rPr>
          <w:b/>
          <w:position w:val="8"/>
          <w:szCs w:val="23"/>
        </w:rPr>
        <w:t>5</w:t>
      </w:r>
      <w:r w:rsidRPr="002F02DF">
        <w:rPr>
          <w:b/>
          <w:position w:val="8"/>
          <w:szCs w:val="23"/>
        </w:rPr>
        <w:t>.2012 r.”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>18. Termin  składania ofert:</w:t>
      </w:r>
      <w:r w:rsidRPr="00315CFC">
        <w:rPr>
          <w:rFonts w:ascii="Times New Roman" w:eastAsia="MS Mincho" w:hAnsi="Times New Roman" w:cs="Times New Roman"/>
          <w:bCs/>
          <w:sz w:val="24"/>
        </w:rPr>
        <w:t xml:space="preserve">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position w:val="8"/>
          <w:sz w:val="24"/>
          <w:szCs w:val="23"/>
        </w:rPr>
      </w:pPr>
      <w:r w:rsidRPr="00315CFC">
        <w:rPr>
          <w:rFonts w:eastAsia="MS Mincho"/>
          <w:bCs/>
          <w:sz w:val="24"/>
        </w:rPr>
        <w:t xml:space="preserve">   </w:t>
      </w:r>
      <w:r w:rsidR="002F02DF">
        <w:rPr>
          <w:b/>
          <w:position w:val="8"/>
          <w:sz w:val="24"/>
          <w:szCs w:val="23"/>
        </w:rPr>
        <w:t>07</w:t>
      </w:r>
      <w:r w:rsidRPr="00315CFC">
        <w:rPr>
          <w:b/>
          <w:position w:val="8"/>
          <w:sz w:val="24"/>
          <w:szCs w:val="23"/>
        </w:rPr>
        <w:t>.0</w:t>
      </w:r>
      <w:r w:rsidR="002F02DF">
        <w:rPr>
          <w:b/>
          <w:position w:val="8"/>
          <w:sz w:val="24"/>
          <w:szCs w:val="23"/>
        </w:rPr>
        <w:t>5</w:t>
      </w:r>
      <w:r w:rsidRPr="00315CFC">
        <w:rPr>
          <w:b/>
          <w:position w:val="8"/>
          <w:sz w:val="24"/>
          <w:szCs w:val="23"/>
        </w:rPr>
        <w:t>.2012  rok do godz. 10:00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position w:val="8"/>
          <w:sz w:val="24"/>
          <w:szCs w:val="23"/>
        </w:rPr>
      </w:pPr>
      <w:r w:rsidRPr="002F02DF">
        <w:rPr>
          <w:position w:val="8"/>
          <w:sz w:val="24"/>
          <w:szCs w:val="23"/>
        </w:rPr>
        <w:t>Oferty złożone po terminie podanym powyżej zostaną niezwłocznie zwrócone bez otwierania</w:t>
      </w:r>
      <w:r w:rsidRPr="00315CFC">
        <w:rPr>
          <w:b/>
          <w:position w:val="8"/>
          <w:sz w:val="24"/>
          <w:szCs w:val="23"/>
        </w:rPr>
        <w:t xml:space="preserve">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 19. Termin  otwarcia ofert: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   </w:t>
      </w:r>
      <w:r w:rsidR="00315CFC" w:rsidRPr="00315CFC">
        <w:rPr>
          <w:rFonts w:ascii="Times New Roman" w:eastAsia="MS Mincho" w:hAnsi="Times New Roman" w:cs="Times New Roman"/>
          <w:b/>
          <w:sz w:val="24"/>
        </w:rPr>
        <w:t xml:space="preserve">  </w:t>
      </w:r>
      <w:r w:rsidRPr="00315CFC">
        <w:rPr>
          <w:rFonts w:ascii="Times New Roman" w:eastAsia="MS Mincho" w:hAnsi="Times New Roman" w:cs="Times New Roman"/>
          <w:b/>
          <w:sz w:val="24"/>
        </w:rPr>
        <w:t xml:space="preserve">   </w:t>
      </w:r>
      <w:r w:rsidR="002F02DF">
        <w:rPr>
          <w:rFonts w:ascii="Times New Roman" w:eastAsia="MS Mincho" w:hAnsi="Times New Roman" w:cs="Times New Roman"/>
          <w:b/>
          <w:sz w:val="24"/>
        </w:rPr>
        <w:t>07</w:t>
      </w:r>
      <w:r w:rsidRPr="00315CFC">
        <w:rPr>
          <w:rFonts w:ascii="Times New Roman" w:eastAsia="MS Mincho" w:hAnsi="Times New Roman" w:cs="Times New Roman"/>
          <w:b/>
          <w:sz w:val="24"/>
        </w:rPr>
        <w:t>.0</w:t>
      </w:r>
      <w:r w:rsidR="002F02DF">
        <w:rPr>
          <w:rFonts w:ascii="Times New Roman" w:eastAsia="MS Mincho" w:hAnsi="Times New Roman" w:cs="Times New Roman"/>
          <w:b/>
          <w:sz w:val="24"/>
        </w:rPr>
        <w:t>5</w:t>
      </w:r>
      <w:r w:rsidRPr="00315CFC">
        <w:rPr>
          <w:rFonts w:ascii="Times New Roman" w:eastAsia="MS Mincho" w:hAnsi="Times New Roman" w:cs="Times New Roman"/>
          <w:b/>
          <w:sz w:val="24"/>
        </w:rPr>
        <w:t xml:space="preserve">. 2012  roku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    </w:t>
      </w:r>
      <w:r w:rsidR="00315CFC" w:rsidRPr="00315CFC">
        <w:rPr>
          <w:rFonts w:ascii="Times New Roman" w:eastAsia="MS Mincho" w:hAnsi="Times New Roman" w:cs="Times New Roman"/>
          <w:b/>
          <w:sz w:val="24"/>
        </w:rPr>
        <w:t xml:space="preserve">  </w:t>
      </w:r>
      <w:r w:rsidRPr="00315CFC">
        <w:rPr>
          <w:rFonts w:ascii="Times New Roman" w:eastAsia="MS Mincho" w:hAnsi="Times New Roman" w:cs="Times New Roman"/>
          <w:b/>
          <w:sz w:val="24"/>
        </w:rPr>
        <w:t xml:space="preserve">  godz. 11.00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20. Otwarcie ofert: </w:t>
      </w:r>
    </w:p>
    <w:p w:rsidR="0013669F" w:rsidRPr="00315CFC" w:rsidRDefault="0013669F" w:rsidP="00315CFC">
      <w:pPr>
        <w:pStyle w:val="BodyText21"/>
        <w:widowControl/>
        <w:numPr>
          <w:ilvl w:val="0"/>
          <w:numId w:val="6"/>
        </w:numPr>
        <w:autoSpaceDE/>
        <w:rPr>
          <w:position w:val="8"/>
        </w:rPr>
      </w:pPr>
      <w:r w:rsidRPr="00315CFC">
        <w:rPr>
          <w:position w:val="8"/>
        </w:rPr>
        <w:t xml:space="preserve">Zamawiający otworzy koperty z ofertami i zmianami w </w:t>
      </w:r>
      <w:r w:rsidRPr="00315CFC">
        <w:rPr>
          <w:color w:val="000000"/>
          <w:position w:val="8"/>
        </w:rPr>
        <w:t xml:space="preserve">dniu </w:t>
      </w:r>
      <w:r w:rsidR="002F02DF" w:rsidRPr="002F02DF">
        <w:rPr>
          <w:color w:val="000000"/>
          <w:position w:val="8"/>
        </w:rPr>
        <w:t>07</w:t>
      </w:r>
      <w:r w:rsidR="00315CFC" w:rsidRPr="002F02DF">
        <w:rPr>
          <w:color w:val="000000"/>
          <w:position w:val="8"/>
        </w:rPr>
        <w:t xml:space="preserve"> </w:t>
      </w:r>
      <w:r w:rsidR="002F02DF" w:rsidRPr="002F02DF">
        <w:rPr>
          <w:color w:val="000000"/>
          <w:position w:val="8"/>
        </w:rPr>
        <w:t xml:space="preserve">maj </w:t>
      </w:r>
      <w:r w:rsidRPr="002F02DF">
        <w:rPr>
          <w:color w:val="000000"/>
          <w:position w:val="8"/>
        </w:rPr>
        <w:t>2012  roku</w:t>
      </w:r>
      <w:r w:rsidRPr="00315CFC">
        <w:rPr>
          <w:color w:val="000000"/>
          <w:position w:val="8"/>
        </w:rPr>
        <w:t xml:space="preserve">  </w:t>
      </w:r>
    </w:p>
    <w:p w:rsidR="00315CFC" w:rsidRPr="00315CFC" w:rsidRDefault="0013669F" w:rsidP="00315CFC">
      <w:pPr>
        <w:pStyle w:val="BodyText21"/>
        <w:widowControl/>
        <w:autoSpaceDE/>
        <w:rPr>
          <w:position w:val="8"/>
        </w:rPr>
      </w:pPr>
      <w:r w:rsidRPr="00315CFC">
        <w:rPr>
          <w:color w:val="000000"/>
          <w:position w:val="8"/>
        </w:rPr>
        <w:t xml:space="preserve">      o</w:t>
      </w:r>
      <w:r w:rsidRPr="00315CFC">
        <w:rPr>
          <w:position w:val="8"/>
        </w:rPr>
        <w:t xml:space="preserve"> godz. 11:00 w siedzibie   Zamawiającego w </w:t>
      </w:r>
      <w:r w:rsidR="009C060B" w:rsidRPr="00315CFC">
        <w:rPr>
          <w:position w:val="8"/>
        </w:rPr>
        <w:t xml:space="preserve">Kazimierzy Wielkiej ul. Zielona 12, </w:t>
      </w:r>
    </w:p>
    <w:p w:rsidR="0013669F" w:rsidRPr="00315CFC" w:rsidRDefault="00315CFC" w:rsidP="00315CFC">
      <w:pPr>
        <w:pStyle w:val="BodyText21"/>
        <w:widowControl/>
        <w:autoSpaceDE/>
        <w:rPr>
          <w:position w:val="8"/>
        </w:rPr>
      </w:pPr>
      <w:r w:rsidRPr="00315CFC">
        <w:rPr>
          <w:position w:val="8"/>
        </w:rPr>
        <w:t xml:space="preserve">       sala </w:t>
      </w:r>
      <w:r w:rsidR="009C060B" w:rsidRPr="00315CFC">
        <w:rPr>
          <w:position w:val="8"/>
        </w:rPr>
        <w:t>konferencyjna</w:t>
      </w:r>
      <w:r w:rsidR="007D4117">
        <w:rPr>
          <w:position w:val="8"/>
        </w:rPr>
        <w:t>.</w:t>
      </w:r>
      <w:r w:rsidR="009C060B" w:rsidRPr="00315CFC">
        <w:rPr>
          <w:position w:val="8"/>
        </w:rPr>
        <w:t xml:space="preserve"> </w:t>
      </w:r>
      <w:r w:rsidR="0013669F" w:rsidRPr="00315CFC">
        <w:rPr>
          <w:position w:val="8"/>
        </w:rPr>
        <w:t>Otwarcie ofert jest jawne.</w:t>
      </w:r>
    </w:p>
    <w:p w:rsidR="0013669F" w:rsidRPr="00315CFC" w:rsidRDefault="0013669F" w:rsidP="00315CFC">
      <w:pPr>
        <w:pStyle w:val="BodyText21"/>
        <w:widowControl/>
        <w:numPr>
          <w:ilvl w:val="0"/>
          <w:numId w:val="6"/>
        </w:numPr>
        <w:autoSpaceDE/>
        <w:rPr>
          <w:position w:val="8"/>
        </w:rPr>
      </w:pPr>
      <w:r w:rsidRPr="00315CFC">
        <w:rPr>
          <w:position w:val="8"/>
        </w:rPr>
        <w:t>Bezpośrednio pr</w:t>
      </w:r>
      <w:r w:rsidR="007D4117">
        <w:rPr>
          <w:position w:val="8"/>
        </w:rPr>
        <w:t>zed otwarciem ofert Zamawiający</w:t>
      </w:r>
      <w:r w:rsidRPr="00315CFC">
        <w:rPr>
          <w:position w:val="8"/>
        </w:rPr>
        <w:t xml:space="preserve"> poda kwotę, jaką zamierza przeznaczyć na sfinansowanie zamówienia.</w:t>
      </w:r>
    </w:p>
    <w:p w:rsidR="0013669F" w:rsidRPr="00315CFC" w:rsidRDefault="0013669F" w:rsidP="00315CFC">
      <w:pPr>
        <w:pStyle w:val="BodyText21"/>
        <w:widowControl/>
        <w:numPr>
          <w:ilvl w:val="0"/>
          <w:numId w:val="6"/>
        </w:numPr>
        <w:autoSpaceDE/>
        <w:rPr>
          <w:position w:val="8"/>
        </w:rPr>
      </w:pPr>
      <w:r w:rsidRPr="00315CFC">
        <w:rPr>
          <w:position w:val="8"/>
        </w:rPr>
        <w:t>Podczas otwarcia ofert zamawiający podaje nazwy (firmy) oraz adresy wykonawców,</w:t>
      </w:r>
    </w:p>
    <w:p w:rsidR="0013669F" w:rsidRPr="00315CFC" w:rsidRDefault="0013669F" w:rsidP="00315CFC">
      <w:pPr>
        <w:pStyle w:val="BodyText21"/>
        <w:widowControl/>
        <w:autoSpaceDE/>
        <w:rPr>
          <w:position w:val="8"/>
        </w:rPr>
      </w:pPr>
      <w:r w:rsidRPr="00315CFC">
        <w:rPr>
          <w:position w:val="8"/>
        </w:rPr>
        <w:t xml:space="preserve">      a także informacje dotyczące ceny , terminu wykonania zamówienia , okresu gwarancji, </w:t>
      </w:r>
    </w:p>
    <w:p w:rsidR="0013669F" w:rsidRPr="00315CFC" w:rsidRDefault="0013669F" w:rsidP="00315CFC">
      <w:pPr>
        <w:pStyle w:val="BodyText21"/>
        <w:widowControl/>
        <w:autoSpaceDE/>
        <w:rPr>
          <w:position w:val="8"/>
        </w:rPr>
      </w:pPr>
      <w:r w:rsidRPr="00315CFC">
        <w:rPr>
          <w:position w:val="8"/>
        </w:rPr>
        <w:t xml:space="preserve">      warunków płatności zawartych w ofertach.</w:t>
      </w:r>
    </w:p>
    <w:p w:rsidR="0013669F" w:rsidRPr="00315CFC" w:rsidRDefault="0013669F" w:rsidP="00315CFC">
      <w:pPr>
        <w:pStyle w:val="BodyText21"/>
        <w:widowControl/>
        <w:numPr>
          <w:ilvl w:val="0"/>
          <w:numId w:val="6"/>
        </w:numPr>
        <w:autoSpaceDE/>
        <w:rPr>
          <w:position w:val="8"/>
        </w:rPr>
      </w:pPr>
      <w:r w:rsidRPr="00315CFC">
        <w:rPr>
          <w:position w:val="8"/>
        </w:rPr>
        <w:t>Wykonawcy, który nie był obecny przy otwarciu ofert, Zamawiający na jego wniosek, prześle informację o których mowa w rozdziale 20 ust. 3 i 4.</w:t>
      </w:r>
    </w:p>
    <w:p w:rsidR="0013669F" w:rsidRPr="00315CFC" w:rsidRDefault="0013669F" w:rsidP="00315CFC">
      <w:pPr>
        <w:pStyle w:val="BodyText21"/>
        <w:widowControl/>
        <w:autoSpaceDE/>
        <w:rPr>
          <w:position w:val="8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21. Opis sposobu obliczenia ceny: </w:t>
      </w:r>
    </w:p>
    <w:p w:rsidR="0013669F" w:rsidRPr="00315CFC" w:rsidRDefault="0013669F" w:rsidP="00315CFC">
      <w:pPr>
        <w:widowControl w:val="0"/>
        <w:jc w:val="both"/>
        <w:rPr>
          <w:sz w:val="24"/>
        </w:rPr>
      </w:pPr>
      <w:r w:rsidRPr="00315CFC">
        <w:rPr>
          <w:rFonts w:eastAsia="MS Mincho"/>
          <w:bCs/>
          <w:sz w:val="24"/>
        </w:rPr>
        <w:t xml:space="preserve">  </w:t>
      </w:r>
      <w:r w:rsidRPr="00315CFC">
        <w:rPr>
          <w:sz w:val="24"/>
        </w:rPr>
        <w:t xml:space="preserve">  Cena podana w ofercie musi  zawierać wszystkie koszty związane z realizacją </w:t>
      </w:r>
    </w:p>
    <w:p w:rsidR="0013669F" w:rsidRPr="00315CFC" w:rsidRDefault="0013669F" w:rsidP="00315CFC">
      <w:pPr>
        <w:widowControl w:val="0"/>
        <w:jc w:val="both"/>
        <w:rPr>
          <w:sz w:val="24"/>
        </w:rPr>
      </w:pPr>
      <w:r w:rsidRPr="00315CFC">
        <w:rPr>
          <w:sz w:val="24"/>
        </w:rPr>
        <w:t xml:space="preserve">       przedmiotu zamówienia .</w:t>
      </w:r>
    </w:p>
    <w:p w:rsidR="0013669F" w:rsidRPr="00315CFC" w:rsidRDefault="0013669F" w:rsidP="00315CFC">
      <w:pPr>
        <w:widowControl w:val="0"/>
        <w:jc w:val="both"/>
        <w:rPr>
          <w:position w:val="8"/>
          <w:sz w:val="24"/>
        </w:rPr>
      </w:pPr>
      <w:r w:rsidRPr="00315CFC">
        <w:rPr>
          <w:sz w:val="24"/>
        </w:rPr>
        <w:t xml:space="preserve">       Ceną należy podać w formie ryczałtu , oddzielnie za każdą część zamówienia;.</w:t>
      </w:r>
    </w:p>
    <w:p w:rsidR="0013669F" w:rsidRPr="00315CFC" w:rsidRDefault="0013669F" w:rsidP="00315CFC">
      <w:pPr>
        <w:pStyle w:val="Tekstpodstawowy2"/>
        <w:autoSpaceDE/>
        <w:autoSpaceDN/>
        <w:adjustRightInd/>
        <w:rPr>
          <w:position w:val="8"/>
        </w:rPr>
      </w:pPr>
      <w:r w:rsidRPr="00315CFC">
        <w:rPr>
          <w:position w:val="8"/>
        </w:rPr>
        <w:t xml:space="preserve">       Wszystkie wartości cenowe w ramach przetargu będą określone w złotych polskich (zł),   </w:t>
      </w:r>
    </w:p>
    <w:p w:rsidR="0013669F" w:rsidRPr="00315CFC" w:rsidRDefault="0013669F" w:rsidP="00315CFC">
      <w:pPr>
        <w:pStyle w:val="Tekstpodstawowy2"/>
        <w:autoSpaceDE/>
        <w:autoSpaceDN/>
        <w:adjustRightInd/>
        <w:rPr>
          <w:position w:val="8"/>
        </w:rPr>
      </w:pPr>
      <w:r w:rsidRPr="00315CFC">
        <w:rPr>
          <w:position w:val="8"/>
        </w:rPr>
        <w:t xml:space="preserve">       a wszystkie płatności będą realizowane wyłącznie w złotych polskich, zgodnie  </w:t>
      </w:r>
    </w:p>
    <w:p w:rsidR="0013669F" w:rsidRPr="00315CFC" w:rsidRDefault="0013669F" w:rsidP="00315CFC">
      <w:pPr>
        <w:pStyle w:val="Tekstpodstawowy2"/>
        <w:autoSpaceDE/>
        <w:autoSpaceDN/>
        <w:adjustRightInd/>
        <w:rPr>
          <w:position w:val="8"/>
        </w:rPr>
      </w:pPr>
      <w:r w:rsidRPr="00315CFC">
        <w:rPr>
          <w:position w:val="8"/>
        </w:rPr>
        <w:t xml:space="preserve">       z obowiązującymi przepisami.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hAnsi="Times New Roman" w:cs="Times New Roman"/>
          <w:position w:val="8"/>
          <w:sz w:val="24"/>
        </w:rPr>
        <w:t xml:space="preserve">       Cena ofertowa winna być podana cyfrowo i słownie.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>22. Opis  kryteriów: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 xml:space="preserve">     </w:t>
      </w:r>
      <w:r w:rsidRPr="00315CFC">
        <w:rPr>
          <w:rFonts w:ascii="Times New Roman" w:eastAsia="MS Mincho" w:hAnsi="Times New Roman" w:cs="Times New Roman"/>
          <w:sz w:val="24"/>
        </w:rPr>
        <w:t xml:space="preserve">1/   oferowany koszt  brutto wykonania  każdej części   przedmiotu zamówienia:            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Cs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           - 100 %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Cs/>
          <w:sz w:val="24"/>
        </w:rPr>
      </w:pPr>
      <w:r w:rsidRPr="00315CFC">
        <w:rPr>
          <w:rFonts w:ascii="Times New Roman" w:eastAsia="MS Mincho" w:hAnsi="Times New Roman" w:cs="Times New Roman"/>
          <w:bCs/>
          <w:sz w:val="24"/>
        </w:rPr>
        <w:t xml:space="preserve"> 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 23. Zasady oceniania kryteriów.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    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        Oferty,  wg kryterium wyboru najkorzystniejszej oferty oceniane   będą wg   zasad:</w:t>
      </w:r>
    </w:p>
    <w:p w:rsidR="0013669F" w:rsidRPr="00315CFC" w:rsidRDefault="0013669F" w:rsidP="00315CFC">
      <w:pPr>
        <w:pStyle w:val="Zwykyteks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oferta, która  przedstawi najniższy  koszt  brutto wykonania usługi - każdej z części przedmiotu  zamówienia - otrzyma 100 </w:t>
      </w:r>
      <w:proofErr w:type="spellStart"/>
      <w:r w:rsidRPr="00315CFC">
        <w:rPr>
          <w:rFonts w:ascii="Times New Roman" w:eastAsia="MS Mincho" w:hAnsi="Times New Roman" w:cs="Times New Roman"/>
          <w:sz w:val="24"/>
        </w:rPr>
        <w:t>pkt</w:t>
      </w:r>
      <w:proofErr w:type="spellEnd"/>
      <w:r w:rsidRPr="00315CFC">
        <w:rPr>
          <w:rFonts w:ascii="Times New Roman" w:eastAsia="MS Mincho" w:hAnsi="Times New Roman" w:cs="Times New Roman"/>
          <w:sz w:val="24"/>
        </w:rPr>
        <w:t xml:space="preserve"> , pozostałe -  proporcjonalnie   mniej.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            Ilość punktów  przyznanych ofercie =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           Najniższy koszt ofertowy 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2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          -----------------------------------------------------------    x </w:t>
      </w:r>
      <w:r w:rsidRPr="00315CFC">
        <w:rPr>
          <w:rFonts w:ascii="Times New Roman" w:eastAsia="MS Mincho" w:hAnsi="Times New Roman" w:cs="Times New Roman"/>
          <w:sz w:val="22"/>
        </w:rPr>
        <w:t xml:space="preserve">100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2"/>
        </w:rPr>
      </w:pPr>
      <w:r w:rsidRPr="00315CFC">
        <w:rPr>
          <w:rFonts w:ascii="Times New Roman" w:eastAsia="MS Mincho" w:hAnsi="Times New Roman" w:cs="Times New Roman"/>
          <w:sz w:val="22"/>
        </w:rPr>
        <w:t xml:space="preserve">            koszt  ofertowy  ocenianej  oferty                                                                         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2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  <w:u w:val="single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   </w:t>
      </w:r>
      <w:r w:rsidRPr="00315CFC">
        <w:rPr>
          <w:rFonts w:ascii="Times New Roman" w:eastAsia="MS Mincho" w:hAnsi="Times New Roman" w:cs="Times New Roman"/>
          <w:b/>
          <w:bCs/>
          <w:sz w:val="24"/>
          <w:u w:val="single"/>
        </w:rPr>
        <w:t xml:space="preserve">Za  najkorzystniejszą  zostanie uznana oferta  , która uzyska największą  ilość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2"/>
          <w:u w:val="single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 xml:space="preserve">   </w:t>
      </w:r>
      <w:r w:rsidRPr="00315CFC">
        <w:rPr>
          <w:rFonts w:ascii="Times New Roman" w:eastAsia="MS Mincho" w:hAnsi="Times New Roman" w:cs="Times New Roman"/>
          <w:b/>
          <w:bCs/>
          <w:sz w:val="24"/>
          <w:u w:val="single"/>
        </w:rPr>
        <w:t xml:space="preserve">punktów    za kryterium  cena , oddzielnie dla każdej części zamówienia.  </w:t>
      </w: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b/>
          <w:snapToGrid w:val="0"/>
          <w:sz w:val="24"/>
        </w:rPr>
      </w:pPr>
      <w:r w:rsidRPr="00315CFC">
        <w:rPr>
          <w:rFonts w:ascii="Times New Roman" w:hAnsi="Times New Roman" w:cs="Times New Roman"/>
          <w:b/>
          <w:snapToGrid w:val="0"/>
          <w:sz w:val="24"/>
        </w:rPr>
        <w:t>24. Wyjaśnianie ofert, poprawianie oczywistych omyłek  w treści oferty: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rFonts w:eastAsia="MS Mincho"/>
          <w:b/>
          <w:sz w:val="24"/>
        </w:rPr>
        <w:t xml:space="preserve">  </w:t>
      </w:r>
      <w:r w:rsidRPr="00315CFC">
        <w:rPr>
          <w:color w:val="000000"/>
          <w:position w:val="8"/>
          <w:sz w:val="24"/>
        </w:rPr>
        <w:t xml:space="preserve">1. W toku dokonywania oceny złożonych ofert zamawiający może żądać udzielenia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      przez wykonawców wyjaśnień dotyczących treści złożonych przez nich ofert; wszelkie 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     żądane wyjaśnienia będą skierowane do wykonawcy na piśmie.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 2. Od wykonawców oczekuje się gotowości udzielenia wszelkich żądanych wyjaśnień;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     wszelkie żądane przez zamawiającego wyjaśnienia muszą być również udzielone na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lastRenderedPageBreak/>
        <w:t xml:space="preserve">    piśmie.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3. Niedopuszczalne jest prowadzenie negocjacji między zamawiającym a wykonawcą,           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    dotyczących złożonej oferty, oraz dokonywanie jakiejkolwiek zmiany w treści złożonej    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    oferty, w tym zwłaszcza zmiany ceny.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 4. Zamawiający poprawia  w ofercie: </w:t>
      </w:r>
    </w:p>
    <w:p w:rsidR="0013669F" w:rsidRPr="00315CFC" w:rsidRDefault="0013669F" w:rsidP="00315CFC">
      <w:pPr>
        <w:numPr>
          <w:ilvl w:val="0"/>
          <w:numId w:val="9"/>
        </w:num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oczywiste omyłki pisarskie </w:t>
      </w:r>
    </w:p>
    <w:p w:rsidR="0013669F" w:rsidRPr="00315CFC" w:rsidRDefault="0013669F" w:rsidP="00315CFC">
      <w:pPr>
        <w:numPr>
          <w:ilvl w:val="0"/>
          <w:numId w:val="9"/>
        </w:num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oczywiste  omyłki rachunkowe z uwzględnieniem konsekwencji rachunkowych dokonanych poprawek </w:t>
      </w:r>
    </w:p>
    <w:p w:rsidR="0013669F" w:rsidRPr="00315CFC" w:rsidRDefault="0013669F" w:rsidP="00315CFC">
      <w:pPr>
        <w:numPr>
          <w:ilvl w:val="0"/>
          <w:numId w:val="9"/>
        </w:num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inne omyłki polegające na niezgodności oferty ze specyfikacją istotnych warunków zamówienia , nie powodujące istotnych zmian w treści oferty  </w:t>
      </w:r>
    </w:p>
    <w:p w:rsidR="0013669F" w:rsidRPr="00315CFC" w:rsidRDefault="0013669F" w:rsidP="00315CFC">
      <w:pPr>
        <w:ind w:left="720"/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niezwłocznie zawiadamiając o tym wszystkim wykonawcę, którego oferta została poprawiona </w:t>
      </w:r>
    </w:p>
    <w:p w:rsidR="0013669F" w:rsidRPr="00315CFC" w:rsidRDefault="0013669F" w:rsidP="00315CFC">
      <w:pPr>
        <w:ind w:left="720"/>
        <w:jc w:val="both"/>
        <w:rPr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bCs/>
          <w:position w:val="8"/>
          <w:sz w:val="24"/>
        </w:rPr>
      </w:pPr>
      <w:r w:rsidRPr="00315CFC">
        <w:rPr>
          <w:rFonts w:ascii="Times New Roman" w:hAnsi="Times New Roman" w:cs="Times New Roman"/>
          <w:b/>
          <w:bCs/>
          <w:sz w:val="24"/>
        </w:rPr>
        <w:t xml:space="preserve">25. </w:t>
      </w:r>
      <w:r w:rsidRPr="00315CFC">
        <w:rPr>
          <w:rFonts w:ascii="Times New Roman" w:eastAsia="MS Mincho" w:hAnsi="Times New Roman" w:cs="Times New Roman"/>
          <w:b/>
          <w:bCs/>
          <w:sz w:val="24"/>
        </w:rPr>
        <w:t>Tryb ogłoszenia wyników: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1.  Niezwłocznie po wyborze najkorzystniejszej oferty zamawiający zawiadomi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 wykonawców , którzy złożyli oferty o : </w:t>
      </w:r>
    </w:p>
    <w:p w:rsidR="0013669F" w:rsidRPr="00315CFC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position w:val="8"/>
        </w:rPr>
      </w:pPr>
      <w:r w:rsidRPr="00315CFC">
        <w:rPr>
          <w:bCs/>
          <w:position w:val="8"/>
        </w:rPr>
        <w:t xml:space="preserve">      a/ wyborze najkorzystniejszej oferty , podając nazwę ( firmę) , siedzibę i adres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   wykonawcy, którego ofertę  wybrano i uzasadnienie jej wyboru , a także nazwy ( firmy), </w:t>
      </w:r>
    </w:p>
    <w:p w:rsidR="0013669F" w:rsidRPr="00315CFC" w:rsidRDefault="0013669F" w:rsidP="00315CFC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position w:val="8"/>
          <w:szCs w:val="20"/>
        </w:rPr>
      </w:pPr>
      <w:r w:rsidRPr="00315CFC">
        <w:rPr>
          <w:bCs/>
          <w:position w:val="8"/>
          <w:szCs w:val="20"/>
        </w:rPr>
        <w:t xml:space="preserve">       siedziby i adresy wykonawców , którzy złożyli oferty wraz ze streszczeniem oceny i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  porównania złożonych ofert zawierającym punktację przyznaną ofertom w każdym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  kryterium oceny ofert i łączną punktację.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b/wykonawcach, których oferty zostały odrzucone , podając uzasadnienie faktyczne i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   prawne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c/wykonawcach, którzy zostali wykluczeni  z postępowania o udzielenie zamówienia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   podając uzasadnienie faktyczne i prawne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d) terminie po upływie którego umowa w sprawie zamówienia  publicznego może być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    zawarta.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2. Niezwłocznie po wyborze najkorzystniejszej oferty zamawiający zamieści informacje , o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   których mowa w p.1 ust. a na stronie internetowej oraz w miejscu publicznie dostępnym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Cs/>
          <w:position w:val="8"/>
          <w:sz w:val="24"/>
        </w:rPr>
      </w:pPr>
      <w:r w:rsidRPr="00315CFC">
        <w:rPr>
          <w:bCs/>
          <w:position w:val="8"/>
          <w:sz w:val="24"/>
        </w:rPr>
        <w:t xml:space="preserve">        w swojej siedzibie.</w:t>
      </w:r>
      <w:r w:rsidRPr="00315CFC">
        <w:rPr>
          <w:bCs/>
          <w:position w:val="8"/>
        </w:rPr>
        <w:t xml:space="preserve">   </w:t>
      </w:r>
      <w:r w:rsidRPr="00315CFC">
        <w:rPr>
          <w:bCs/>
          <w:position w:val="8"/>
          <w:sz w:val="24"/>
        </w:rPr>
        <w:t xml:space="preserve">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315CFC">
        <w:rPr>
          <w:b/>
          <w:bCs/>
          <w:sz w:val="24"/>
        </w:rPr>
        <w:t>26. Informacje o formalnościach, jakie powinny zostać dopełnione po wyborze oferty w celu zawarcia umowy w sprawie zamówienia publicznego:</w:t>
      </w:r>
    </w:p>
    <w:p w:rsidR="0013669F" w:rsidRPr="00315CFC" w:rsidRDefault="0013669F" w:rsidP="00315CF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>Zamawiający udzieli zamówienia Wykonawcy (Wykonawcom).,  którego oferta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48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 xml:space="preserve">      odpowiada wszystkim wymaganiom przedstawionym w ustawie Prawo zamówień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480"/>
        <w:jc w:val="both"/>
        <w:rPr>
          <w:position w:val="8"/>
          <w:sz w:val="24"/>
        </w:rPr>
      </w:pPr>
      <w:r w:rsidRPr="00315CFC">
        <w:rPr>
          <w:position w:val="8"/>
          <w:sz w:val="24"/>
        </w:rPr>
        <w:t xml:space="preserve">      publicznych oraz specyfikacji i została oceniona jako najkorzystniejsza w oparciu o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  <w:position w:val="8"/>
          <w:sz w:val="24"/>
        </w:rPr>
      </w:pPr>
      <w:r w:rsidRPr="00315CFC">
        <w:rPr>
          <w:position w:val="8"/>
          <w:sz w:val="24"/>
        </w:rPr>
        <w:t xml:space="preserve">      kryteria podane  w specyfikacji, oddzielnie dla każdej części zamówienia.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b/>
          <w:bCs/>
        </w:rPr>
        <w:t xml:space="preserve">          </w:t>
      </w:r>
      <w:r w:rsidRPr="00315CFC">
        <w:rPr>
          <w:sz w:val="24"/>
        </w:rPr>
        <w:t xml:space="preserve">b)O wyborze najkorzystniejszej oferty zamawiający niezwłocznie zawiadomi wszystkich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      wykonawców biorących udział w postępowaniu o udzielenie zamówienia publicznego,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       podając nazwę /firmę/, siedzibę wybranego wykonawcy oraz cenę            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       najkorzystniejszej oferty.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       Powyższe informacje zostaną przesłane Wykonawcom faksem, Wykonawca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        bezzwłocznie potwierdzi na piśmie ( faksem)  fakt ich otrzymania.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427"/>
        <w:jc w:val="both"/>
        <w:rPr>
          <w:sz w:val="24"/>
        </w:rPr>
      </w:pPr>
      <w:r w:rsidRPr="00315CFC">
        <w:rPr>
          <w:sz w:val="24"/>
        </w:rPr>
        <w:t xml:space="preserve">c) W zawiadomieniu wysłanym do Wykonawcy, którego oferta została wybrana,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427"/>
        <w:jc w:val="both"/>
        <w:rPr>
          <w:sz w:val="24"/>
        </w:rPr>
      </w:pPr>
      <w:r w:rsidRPr="00315CFC">
        <w:rPr>
          <w:sz w:val="24"/>
        </w:rPr>
        <w:t xml:space="preserve">    Zamawiający określi termin i miejsce zawarcia umowy.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427"/>
        <w:jc w:val="both"/>
        <w:rPr>
          <w:sz w:val="24"/>
        </w:rPr>
      </w:pPr>
      <w:r w:rsidRPr="00315CFC">
        <w:rPr>
          <w:sz w:val="24"/>
        </w:rPr>
        <w:t xml:space="preserve">d) Zamawiający zawiera umowę w sprawie zamówienia publicznego w terminie nie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427"/>
        <w:jc w:val="both"/>
        <w:rPr>
          <w:sz w:val="24"/>
        </w:rPr>
      </w:pPr>
      <w:r w:rsidRPr="00315CFC">
        <w:rPr>
          <w:sz w:val="24"/>
        </w:rPr>
        <w:t xml:space="preserve">    krótszym niż 5 dni od dnia przesłania zawiadomienia o wyborze oferty, nie później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427"/>
        <w:jc w:val="both"/>
        <w:rPr>
          <w:sz w:val="24"/>
        </w:rPr>
      </w:pPr>
      <w:r w:rsidRPr="00315CFC">
        <w:rPr>
          <w:sz w:val="24"/>
        </w:rPr>
        <w:lastRenderedPageBreak/>
        <w:t xml:space="preserve">    jednak niż przed upływem terminu związania z ofert.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ind w:left="427"/>
        <w:jc w:val="both"/>
        <w:rPr>
          <w:rFonts w:eastAsia="MS Mincho"/>
          <w:b/>
          <w:bCs/>
          <w:sz w:val="24"/>
        </w:rPr>
      </w:pPr>
      <w:r w:rsidRPr="00315CFC">
        <w:rPr>
          <w:sz w:val="24"/>
        </w:rPr>
        <w:t>e) W umowie zawarte będą wszystkie uwarunkowania oferty.</w:t>
      </w:r>
      <w:r w:rsidRPr="00315CFC">
        <w:rPr>
          <w:sz w:val="24"/>
          <w:szCs w:val="24"/>
        </w:rPr>
        <w:t xml:space="preserve">   </w:t>
      </w:r>
      <w:r w:rsidRPr="00315CFC">
        <w:rPr>
          <w:rFonts w:eastAsia="MS Mincho"/>
          <w:bCs/>
          <w:sz w:val="24"/>
        </w:rPr>
        <w:t xml:space="preserve">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>27. Ogólne warunki umowy:</w:t>
      </w:r>
    </w:p>
    <w:p w:rsidR="0013669F" w:rsidRPr="00315CFC" w:rsidRDefault="0013669F" w:rsidP="00315CFC">
      <w:pPr>
        <w:widowControl w:val="0"/>
        <w:jc w:val="both"/>
        <w:rPr>
          <w:bCs/>
          <w:iCs/>
          <w:snapToGrid w:val="0"/>
          <w:position w:val="8"/>
          <w:sz w:val="24"/>
          <w:szCs w:val="23"/>
        </w:rPr>
      </w:pPr>
      <w:r w:rsidRPr="00315CFC">
        <w:rPr>
          <w:rFonts w:eastAsia="MS Mincho"/>
          <w:sz w:val="24"/>
        </w:rPr>
        <w:t xml:space="preserve">       </w:t>
      </w:r>
      <w:r w:rsidRPr="00315CFC">
        <w:rPr>
          <w:bCs/>
          <w:iCs/>
          <w:snapToGrid w:val="0"/>
          <w:position w:val="8"/>
          <w:sz w:val="24"/>
          <w:szCs w:val="23"/>
        </w:rPr>
        <w:t xml:space="preserve">Istotne dla stron postanowienia zostały określone we wzorze umowy dołączonej do </w:t>
      </w:r>
    </w:p>
    <w:p w:rsidR="0013669F" w:rsidRPr="00315CFC" w:rsidRDefault="0013669F" w:rsidP="00315CFC">
      <w:pPr>
        <w:widowControl w:val="0"/>
        <w:jc w:val="both"/>
        <w:rPr>
          <w:bCs/>
          <w:iCs/>
          <w:snapToGrid w:val="0"/>
          <w:position w:val="8"/>
          <w:sz w:val="24"/>
          <w:szCs w:val="23"/>
        </w:rPr>
      </w:pPr>
      <w:r w:rsidRPr="00315CFC">
        <w:rPr>
          <w:bCs/>
          <w:iCs/>
          <w:snapToGrid w:val="0"/>
          <w:position w:val="8"/>
          <w:sz w:val="24"/>
          <w:szCs w:val="23"/>
        </w:rPr>
        <w:t xml:space="preserve">       niniejszej specyfikacji istotnych warunków zamówienia .  Wzór umowy określa warunki    </w:t>
      </w:r>
    </w:p>
    <w:p w:rsidR="0013669F" w:rsidRPr="00315CFC" w:rsidRDefault="0013669F" w:rsidP="00315CFC">
      <w:pPr>
        <w:widowControl w:val="0"/>
        <w:jc w:val="both"/>
        <w:rPr>
          <w:bCs/>
          <w:iCs/>
          <w:snapToGrid w:val="0"/>
          <w:position w:val="8"/>
          <w:sz w:val="24"/>
          <w:szCs w:val="23"/>
        </w:rPr>
      </w:pPr>
      <w:r w:rsidRPr="00315CFC">
        <w:rPr>
          <w:bCs/>
          <w:iCs/>
          <w:snapToGrid w:val="0"/>
          <w:position w:val="8"/>
          <w:sz w:val="24"/>
          <w:szCs w:val="23"/>
        </w:rPr>
        <w:t xml:space="preserve">       umowy, na  jakich Zamawiający wymaga zawarcia umowy z Wykonawcą . </w:t>
      </w:r>
    </w:p>
    <w:p w:rsidR="0013669F" w:rsidRPr="00315CFC" w:rsidRDefault="0013669F" w:rsidP="00315CFC">
      <w:pPr>
        <w:pStyle w:val="BodyText21"/>
        <w:autoSpaceDE/>
        <w:autoSpaceDN/>
        <w:rPr>
          <w:bCs/>
          <w:iCs/>
          <w:snapToGrid w:val="0"/>
          <w:position w:val="8"/>
          <w:szCs w:val="23"/>
        </w:rPr>
      </w:pPr>
      <w:r w:rsidRPr="00315CFC">
        <w:rPr>
          <w:bCs/>
          <w:iCs/>
          <w:snapToGrid w:val="0"/>
          <w:position w:val="8"/>
          <w:szCs w:val="23"/>
        </w:rPr>
        <w:t xml:space="preserve">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bCs/>
          <w:position w:val="8"/>
          <w:sz w:val="24"/>
          <w:szCs w:val="23"/>
        </w:rPr>
      </w:pPr>
      <w:r w:rsidRPr="00315CFC">
        <w:rPr>
          <w:b/>
          <w:bCs/>
          <w:position w:val="8"/>
          <w:sz w:val="24"/>
          <w:szCs w:val="23"/>
        </w:rPr>
        <w:t xml:space="preserve">28. Wymagania dot. zabezpieczenia należytego wykonania umowy. </w:t>
      </w:r>
    </w:p>
    <w:p w:rsidR="0013669F" w:rsidRPr="00315CFC" w:rsidRDefault="0013669F" w:rsidP="00315CFC">
      <w:pPr>
        <w:pStyle w:val="Tekstpodstawowywcity3"/>
        <w:ind w:firstLine="0"/>
        <w:rPr>
          <w:position w:val="8"/>
          <w:sz w:val="23"/>
        </w:rPr>
      </w:pPr>
      <w:r w:rsidRPr="00315CFC">
        <w:rPr>
          <w:position w:val="8"/>
          <w:sz w:val="23"/>
        </w:rPr>
        <w:t xml:space="preserve">       Zamawiający nie wymaga wniesienia zabezpieczenia należytego wykonania umowy.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</w:rPr>
      </w:pPr>
      <w:r w:rsidRPr="00315CFC">
        <w:rPr>
          <w:rFonts w:ascii="Times New Roman" w:eastAsia="MS Mincho" w:hAnsi="Times New Roman" w:cs="Times New Roman"/>
          <w:b/>
          <w:bCs/>
          <w:sz w:val="24"/>
        </w:rPr>
        <w:t xml:space="preserve">29. Wycofanie lub zmiana oferty: </w:t>
      </w: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 </w:t>
      </w:r>
      <w:r w:rsidRPr="00315CFC">
        <w:rPr>
          <w:rFonts w:ascii="Times New Roman" w:eastAsia="MS Mincho" w:hAnsi="Times New Roman" w:cs="Times New Roman"/>
          <w:b/>
          <w:bCs/>
          <w:sz w:val="24"/>
        </w:rPr>
        <w:t xml:space="preserve">      </w:t>
      </w:r>
      <w:r w:rsidRPr="00315CFC">
        <w:rPr>
          <w:rFonts w:ascii="Times New Roman" w:hAnsi="Times New Roman" w:cs="Times New Roman"/>
          <w:sz w:val="24"/>
        </w:rPr>
        <w:t xml:space="preserve">Wykonawca może, przed upływem terminu do składania ofert, zmienić lub wycofać  </w:t>
      </w: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  <w:sz w:val="24"/>
        </w:rPr>
      </w:pPr>
      <w:r w:rsidRPr="00315CFC">
        <w:rPr>
          <w:rFonts w:ascii="Times New Roman" w:hAnsi="Times New Roman" w:cs="Times New Roman"/>
          <w:sz w:val="24"/>
        </w:rPr>
        <w:t xml:space="preserve">       ofertę.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13669F" w:rsidRPr="00315CFC" w:rsidRDefault="0013669F" w:rsidP="00315CFC">
      <w:pPr>
        <w:jc w:val="both"/>
        <w:rPr>
          <w:b/>
          <w:bCs/>
          <w:color w:val="000000"/>
          <w:position w:val="8"/>
          <w:sz w:val="24"/>
        </w:rPr>
      </w:pPr>
      <w:r w:rsidRPr="00315CFC">
        <w:rPr>
          <w:b/>
          <w:bCs/>
          <w:color w:val="000000"/>
          <w:position w:val="8"/>
          <w:sz w:val="24"/>
        </w:rPr>
        <w:t xml:space="preserve">30. Wykluczenie Wykonawcy: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Zamawiający wyklucza wykonawcę w przypadku zaistnienia okoliczności, o których mowa w art. 24 ust. 1 i 2 ustawy Prawo zamówień publicznych.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  <w:r w:rsidRPr="00315CFC">
        <w:rPr>
          <w:color w:val="000000"/>
          <w:position w:val="8"/>
          <w:sz w:val="24"/>
        </w:rPr>
        <w:t xml:space="preserve">Zgodnie  z Art. 24 ust. 4 ustawy Prawo zamówień  publicznych oferty wykonawcy wykluczonego uważa się za odrzuconą.  </w:t>
      </w:r>
    </w:p>
    <w:p w:rsidR="0013669F" w:rsidRPr="00315CFC" w:rsidRDefault="0013669F" w:rsidP="00315CFC">
      <w:pPr>
        <w:jc w:val="both"/>
        <w:rPr>
          <w:color w:val="000000"/>
          <w:position w:val="8"/>
          <w:sz w:val="24"/>
        </w:rPr>
      </w:pPr>
    </w:p>
    <w:p w:rsidR="0013669F" w:rsidRPr="00315CFC" w:rsidRDefault="0013669F" w:rsidP="00315CFC">
      <w:pPr>
        <w:jc w:val="both"/>
        <w:rPr>
          <w:b/>
          <w:bCs/>
          <w:color w:val="000000"/>
          <w:position w:val="8"/>
          <w:sz w:val="24"/>
        </w:rPr>
      </w:pPr>
      <w:r w:rsidRPr="00315CFC">
        <w:rPr>
          <w:b/>
          <w:bCs/>
          <w:color w:val="000000"/>
          <w:position w:val="8"/>
          <w:sz w:val="24"/>
        </w:rPr>
        <w:t xml:space="preserve">31. Odrzucenie ofert: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sz w:val="24"/>
        </w:rPr>
      </w:pPr>
      <w:r w:rsidRPr="00315CFC">
        <w:rPr>
          <w:b/>
          <w:bCs/>
          <w:snapToGrid w:val="0"/>
          <w:sz w:val="24"/>
        </w:rPr>
        <w:t xml:space="preserve">  1. Oferty: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>nie podpisane,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niezgodne z ustawą,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których treść nie odpowiada treści SIWZ, z zastrzeżeniem  art. 87 ust.2 pkt.3  ustawy Prawo zamówień Publicznych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których złożenie stanowi czyn nieuczciwej konkurencji  w rozumieniu  przepisów o zwalczaniu   nieuczciwej konkurencji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zawierające rażąco niską cenę w stosunku do przedmiotu zamówienia  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>złożone przez Wykonawcę wykluczonego z udziału w postępowaniu o udzielenie zamówienia,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napToGrid w:val="0"/>
          <w:sz w:val="24"/>
        </w:rPr>
      </w:pPr>
      <w:r w:rsidRPr="00315CFC">
        <w:rPr>
          <w:snapToGrid w:val="0"/>
          <w:sz w:val="24"/>
        </w:rPr>
        <w:t xml:space="preserve">zawierające  błędy w obliczeniu ceny </w:t>
      </w:r>
    </w:p>
    <w:p w:rsidR="0013669F" w:rsidRPr="00315CFC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napToGrid w:val="0"/>
          <w:sz w:val="24"/>
        </w:rPr>
      </w:pPr>
      <w:r w:rsidRPr="00315CFC">
        <w:rPr>
          <w:snapToGrid w:val="0"/>
          <w:sz w:val="24"/>
        </w:rPr>
        <w:t>złożone przez Wykonawcę, który w terminie 3 dni od doręczenia zawiadomienia  nie zgodził się na poprawienie omyłki,</w:t>
      </w:r>
      <w:r w:rsidRPr="00315CFC">
        <w:rPr>
          <w:b/>
          <w:bCs/>
          <w:snapToGrid w:val="0"/>
          <w:sz w:val="24"/>
        </w:rPr>
        <w:t xml:space="preserve"> </w:t>
      </w:r>
      <w:r w:rsidRPr="00315CFC">
        <w:rPr>
          <w:snapToGrid w:val="0"/>
          <w:sz w:val="24"/>
        </w:rPr>
        <w:t>o której mowa w art. 87 ust. 2 pkt.3</w:t>
      </w:r>
      <w:r w:rsidRPr="00315CFC">
        <w:rPr>
          <w:b/>
          <w:bCs/>
          <w:snapToGrid w:val="0"/>
          <w:sz w:val="24"/>
        </w:rPr>
        <w:t xml:space="preserve"> </w:t>
      </w:r>
      <w:r w:rsidRPr="00315CFC">
        <w:rPr>
          <w:snapToGrid w:val="0"/>
          <w:sz w:val="24"/>
        </w:rPr>
        <w:t xml:space="preserve"> ustawy Prawo zamówień publicznych</w:t>
      </w:r>
    </w:p>
    <w:p w:rsidR="00C66452" w:rsidRPr="00C66452" w:rsidRDefault="0013669F" w:rsidP="00315CF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napToGrid w:val="0"/>
          <w:sz w:val="24"/>
        </w:rPr>
      </w:pPr>
      <w:r w:rsidRPr="00315CFC">
        <w:rPr>
          <w:snapToGrid w:val="0"/>
          <w:sz w:val="24"/>
        </w:rPr>
        <w:t>nieważne na podstawie odrębnych przepisó</w:t>
      </w:r>
      <w:r w:rsidR="00C66452">
        <w:rPr>
          <w:snapToGrid w:val="0"/>
          <w:sz w:val="24"/>
        </w:rPr>
        <w:t>w</w:t>
      </w:r>
    </w:p>
    <w:p w:rsidR="0013669F" w:rsidRPr="00C66452" w:rsidRDefault="0013669F" w:rsidP="00C66452">
      <w:pPr>
        <w:widowControl w:val="0"/>
        <w:autoSpaceDE w:val="0"/>
        <w:autoSpaceDN w:val="0"/>
        <w:adjustRightInd w:val="0"/>
        <w:ind w:left="628"/>
        <w:jc w:val="both"/>
        <w:rPr>
          <w:b/>
          <w:bCs/>
          <w:snapToGrid w:val="0"/>
          <w:sz w:val="24"/>
        </w:rPr>
      </w:pPr>
      <w:r w:rsidRPr="00C66452">
        <w:rPr>
          <w:b/>
          <w:bCs/>
          <w:snapToGrid w:val="0"/>
          <w:sz w:val="24"/>
        </w:rPr>
        <w:t>zostaną odrzucone bez dalszego rozpatrywania.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  <w:sz w:val="24"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32.Pouczenie o środkach ochrony prawnej przysługujących Wykonawcy w toku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b/>
        </w:rPr>
      </w:pPr>
      <w:r w:rsidRPr="00315CFC">
        <w:rPr>
          <w:rFonts w:ascii="Times New Roman" w:eastAsia="MS Mincho" w:hAnsi="Times New Roman" w:cs="Times New Roman"/>
          <w:b/>
          <w:sz w:val="24"/>
        </w:rPr>
        <w:t xml:space="preserve">     postępowania  o udzielenie zamówienia.</w:t>
      </w:r>
      <w:r w:rsidRPr="00315CFC">
        <w:rPr>
          <w:rFonts w:ascii="Times New Roman" w:eastAsia="MS Mincho" w:hAnsi="Times New Roman" w:cs="Times New Roman"/>
          <w:b/>
        </w:rPr>
        <w:t xml:space="preserve">     </w:t>
      </w:r>
    </w:p>
    <w:p w:rsidR="0013669F" w:rsidRPr="00315CFC" w:rsidRDefault="0013669F" w:rsidP="00315CFC">
      <w:pPr>
        <w:pStyle w:val="Zwykytekst"/>
        <w:jc w:val="both"/>
        <w:rPr>
          <w:rFonts w:ascii="Times New Roman" w:hAnsi="Times New Roman" w:cs="Times New Roman"/>
        </w:rPr>
      </w:pPr>
      <w:r w:rsidRPr="00315CFC">
        <w:rPr>
          <w:rFonts w:ascii="Times New Roman" w:hAnsi="Times New Roman" w:cs="Times New Roman"/>
          <w:sz w:val="24"/>
        </w:rPr>
        <w:t>1. Wykonawcy wobec czynności podjętych przez Zamawiającego w toku postępowania</w:t>
      </w:r>
      <w:r w:rsidRPr="00315CFC">
        <w:rPr>
          <w:rFonts w:ascii="Times New Roman" w:hAnsi="Times New Roman" w:cs="Times New Roman"/>
        </w:rPr>
        <w:t xml:space="preserve">,                           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a określonych w ustawie prawo zamówień publicznych, przypisach wykonawczych do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ustawy, jak też w niniejszej specyfikacji istotnych warunków zamówienia, przysługują  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  środki odwoławcze przewidziane cytowana ustawą /Dział VI art. 179 - 198).</w:t>
      </w:r>
    </w:p>
    <w:p w:rsidR="0013669F" w:rsidRPr="00315CFC" w:rsidRDefault="0013669F" w:rsidP="00315CF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</w:rPr>
      </w:pPr>
      <w:r w:rsidRPr="00315CFC">
        <w:rPr>
          <w:sz w:val="22"/>
        </w:rPr>
        <w:t xml:space="preserve"> </w:t>
      </w:r>
    </w:p>
    <w:p w:rsidR="0013669F" w:rsidRPr="00315CFC" w:rsidRDefault="0013669F" w:rsidP="00315CFC">
      <w:pPr>
        <w:pStyle w:val="BodyText21"/>
        <w:tabs>
          <w:tab w:val="left" w:pos="426"/>
        </w:tabs>
        <w:adjustRightInd w:val="0"/>
        <w:rPr>
          <w:szCs w:val="20"/>
        </w:rPr>
      </w:pPr>
      <w:r w:rsidRPr="00315CFC">
        <w:rPr>
          <w:szCs w:val="20"/>
        </w:rPr>
        <w:t xml:space="preserve">2.W postępowaniach  o udzielenie zamówienia publicznego, którego wartość nie przekracza </w:t>
      </w:r>
    </w:p>
    <w:p w:rsidR="0013669F" w:rsidRPr="00315CFC" w:rsidRDefault="00315CFC" w:rsidP="00315CF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</w:t>
      </w:r>
      <w:r w:rsidR="0013669F" w:rsidRPr="00315CFC">
        <w:rPr>
          <w:sz w:val="24"/>
        </w:rPr>
        <w:t xml:space="preserve"> wyrażonej w złotych równowartości kwoty  określonej w rozporządzeniu Prezesa Rady </w:t>
      </w:r>
    </w:p>
    <w:p w:rsidR="0013669F" w:rsidRPr="00315CFC" w:rsidRDefault="00315CFC" w:rsidP="00315CF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lastRenderedPageBreak/>
        <w:t xml:space="preserve">  </w:t>
      </w:r>
      <w:r w:rsidR="0013669F" w:rsidRPr="00315CFC">
        <w:rPr>
          <w:sz w:val="24"/>
        </w:rPr>
        <w:t xml:space="preserve"> Ministrów  wydanym na podstawie art.11 ust.8 ustawy Prawo Zamówień Publicznych ,  </w:t>
      </w:r>
    </w:p>
    <w:p w:rsidR="0013669F" w:rsidRPr="00315CFC" w:rsidRDefault="00315CFC" w:rsidP="00315CF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</w:rPr>
      </w:pPr>
      <w:r w:rsidRPr="00315CFC">
        <w:rPr>
          <w:sz w:val="24"/>
        </w:rPr>
        <w:t xml:space="preserve">  </w:t>
      </w:r>
      <w:r w:rsidR="0013669F" w:rsidRPr="00315CFC">
        <w:rPr>
          <w:sz w:val="24"/>
        </w:rPr>
        <w:t xml:space="preserve"> odwołanie przysługuje wobec czynności wymienionych w Art.180 ust.2 ustawy Prawo </w:t>
      </w:r>
    </w:p>
    <w:p w:rsidR="0013669F" w:rsidRPr="00315CFC" w:rsidRDefault="00315CFC" w:rsidP="00315CFC">
      <w:pPr>
        <w:widowControl w:val="0"/>
        <w:jc w:val="both"/>
        <w:rPr>
          <w:sz w:val="22"/>
        </w:rPr>
      </w:pPr>
      <w:r w:rsidRPr="00315CFC">
        <w:rPr>
          <w:sz w:val="24"/>
        </w:rPr>
        <w:t xml:space="preserve">   </w:t>
      </w:r>
      <w:r w:rsidR="0013669F" w:rsidRPr="00315CFC">
        <w:rPr>
          <w:sz w:val="24"/>
        </w:rPr>
        <w:t xml:space="preserve"> zamówień publicznych.</w:t>
      </w:r>
      <w:r w:rsidR="0013669F" w:rsidRPr="00315CFC">
        <w:rPr>
          <w:sz w:val="22"/>
        </w:rPr>
        <w:t xml:space="preserve">    </w:t>
      </w:r>
    </w:p>
    <w:p w:rsidR="0013669F" w:rsidRPr="00315CFC" w:rsidRDefault="0013669F" w:rsidP="00315CFC">
      <w:pPr>
        <w:widowControl w:val="0"/>
        <w:jc w:val="both"/>
        <w:rPr>
          <w:rFonts w:eastAsia="MS Mincho"/>
          <w:b/>
          <w:sz w:val="24"/>
        </w:rPr>
      </w:pPr>
      <w:r w:rsidRPr="00315CFC">
        <w:rPr>
          <w:sz w:val="22"/>
        </w:rPr>
        <w:t xml:space="preserve">       </w:t>
      </w:r>
    </w:p>
    <w:p w:rsidR="0013669F" w:rsidRPr="00315CFC" w:rsidRDefault="0013669F" w:rsidP="00315CFC">
      <w:pPr>
        <w:widowControl w:val="0"/>
        <w:jc w:val="both"/>
        <w:rPr>
          <w:rFonts w:eastAsia="MS Mincho"/>
          <w:b/>
        </w:rPr>
      </w:pPr>
      <w:r w:rsidRPr="00315CFC">
        <w:rPr>
          <w:rFonts w:eastAsia="MS Mincho"/>
          <w:b/>
          <w:sz w:val="24"/>
        </w:rPr>
        <w:t>33. Unieważnienie postępowania: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color w:val="FF00FF"/>
          <w:position w:val="8"/>
          <w:sz w:val="24"/>
        </w:rPr>
      </w:pPr>
      <w:r w:rsidRPr="00315CFC">
        <w:rPr>
          <w:rFonts w:eastAsia="MS Mincho"/>
          <w:b/>
          <w:sz w:val="24"/>
        </w:rPr>
        <w:t xml:space="preserve">       </w:t>
      </w:r>
      <w:r w:rsidRPr="00315CFC">
        <w:rPr>
          <w:position w:val="8"/>
          <w:sz w:val="24"/>
        </w:rPr>
        <w:t>Postępowanie o zamówienie publiczne unieważnia się, gdy wystąpi jedna z przesłanek, o</w:t>
      </w:r>
      <w:r w:rsidRPr="00315CFC">
        <w:rPr>
          <w:color w:val="FF00FF"/>
          <w:position w:val="8"/>
          <w:sz w:val="24"/>
        </w:rPr>
        <w:t xml:space="preserve">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rFonts w:eastAsia="MS Mincho"/>
          <w:b/>
        </w:rPr>
      </w:pPr>
      <w:r w:rsidRPr="00315CFC">
        <w:rPr>
          <w:color w:val="FF00FF"/>
          <w:sz w:val="24"/>
        </w:rPr>
        <w:t xml:space="preserve">       </w:t>
      </w:r>
      <w:r w:rsidRPr="00315CFC">
        <w:rPr>
          <w:sz w:val="24"/>
        </w:rPr>
        <w:t>których mowa w art. 93 ust. 1 ustawy Prawo zamówień publicznych.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4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4"/>
        </w:rPr>
      </w:pPr>
      <w:r w:rsidRPr="00315CFC">
        <w:rPr>
          <w:rFonts w:eastAsia="MS Mincho"/>
          <w:b/>
          <w:bCs/>
          <w:sz w:val="24"/>
        </w:rPr>
        <w:t xml:space="preserve">34. Postanowienia końcowe: </w:t>
      </w:r>
    </w:p>
    <w:p w:rsidR="0013669F" w:rsidRPr="00315CFC" w:rsidRDefault="0013669F" w:rsidP="00315CFC">
      <w:pPr>
        <w:pStyle w:val="Tekstpodstawowy2"/>
        <w:autoSpaceDE/>
        <w:adjustRightInd/>
        <w:rPr>
          <w:bCs/>
          <w:position w:val="8"/>
          <w:szCs w:val="24"/>
        </w:rPr>
      </w:pPr>
      <w:r w:rsidRPr="00315CFC">
        <w:rPr>
          <w:bCs/>
          <w:position w:val="8"/>
          <w:szCs w:val="24"/>
        </w:rPr>
        <w:t xml:space="preserve">Do spraw nieuregulowanych w niniejszej specyfikacji mają zastosowanie przepisy ustawy </w:t>
      </w:r>
      <w:r w:rsidRPr="00315CFC">
        <w:rPr>
          <w:bCs/>
          <w:position w:val="8"/>
          <w:szCs w:val="24"/>
        </w:rPr>
        <w:br/>
        <w:t xml:space="preserve">z dnia 29 stycznia 2004r. Prawo zamówień publicznych /Dz. U. Nr 19 poz. 177/ z </w:t>
      </w:r>
      <w:proofErr w:type="spellStart"/>
      <w:r w:rsidRPr="00315CFC">
        <w:rPr>
          <w:bCs/>
          <w:position w:val="8"/>
          <w:szCs w:val="24"/>
        </w:rPr>
        <w:t>późn</w:t>
      </w:r>
      <w:proofErr w:type="spellEnd"/>
      <w:r w:rsidRPr="00315CFC">
        <w:rPr>
          <w:bCs/>
          <w:position w:val="8"/>
          <w:szCs w:val="24"/>
        </w:rPr>
        <w:t xml:space="preserve">. zmianami oraz sprawach  nieuregulowanych ustawa - przepisy Kodeksu Cywilnego </w:t>
      </w: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</w:p>
    <w:p w:rsidR="0013669F" w:rsidRPr="00315CFC" w:rsidRDefault="0013669F" w:rsidP="00315CFC">
      <w:pPr>
        <w:widowControl w:val="0"/>
        <w:autoSpaceDE w:val="0"/>
        <w:autoSpaceDN w:val="0"/>
        <w:adjustRightInd w:val="0"/>
        <w:jc w:val="both"/>
        <w:rPr>
          <w:b/>
          <w:position w:val="8"/>
          <w:sz w:val="24"/>
          <w:szCs w:val="23"/>
        </w:rPr>
      </w:pPr>
      <w:r w:rsidRPr="00315CFC">
        <w:rPr>
          <w:b/>
          <w:position w:val="8"/>
          <w:sz w:val="24"/>
          <w:szCs w:val="23"/>
        </w:rPr>
        <w:t>Zestawienie załączników:</w:t>
      </w:r>
    </w:p>
    <w:p w:rsidR="0013669F" w:rsidRPr="00315CFC" w:rsidRDefault="0013669F" w:rsidP="00315C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Specyfikacja istotnych warunków zamówienia. </w:t>
      </w:r>
    </w:p>
    <w:p w:rsidR="0013669F" w:rsidRPr="00315CFC" w:rsidRDefault="0013669F" w:rsidP="00315C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>Oferta przetargowa.</w:t>
      </w:r>
    </w:p>
    <w:p w:rsidR="0013669F" w:rsidRPr="00315CFC" w:rsidRDefault="0013669F" w:rsidP="00315C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 xml:space="preserve">Formularze oświadczeń. </w:t>
      </w:r>
    </w:p>
    <w:p w:rsidR="0013669F" w:rsidRPr="00315CFC" w:rsidRDefault="0013669F" w:rsidP="00315C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position w:val="8"/>
          <w:sz w:val="24"/>
          <w:szCs w:val="23"/>
        </w:rPr>
      </w:pPr>
      <w:r w:rsidRPr="00315CFC">
        <w:rPr>
          <w:position w:val="8"/>
          <w:sz w:val="24"/>
          <w:szCs w:val="23"/>
        </w:rPr>
        <w:t>Wzór umowy na wykonanie przedmiotu przetargu.</w:t>
      </w:r>
    </w:p>
    <w:p w:rsidR="000810A5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                                    </w:t>
      </w:r>
      <w:r w:rsidRPr="00315CFC">
        <w:rPr>
          <w:rFonts w:ascii="Times New Roman" w:eastAsia="MS Mincho" w:hAnsi="Times New Roman" w:cs="Times New Roman"/>
          <w:sz w:val="24"/>
        </w:rPr>
        <w:tab/>
        <w:t xml:space="preserve">                                    </w:t>
      </w:r>
    </w:p>
    <w:p w:rsidR="000810A5" w:rsidRDefault="000810A5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0810A5" w:rsidRDefault="000810A5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ab/>
      </w:r>
      <w:r w:rsidRPr="00315CFC">
        <w:rPr>
          <w:rFonts w:ascii="Times New Roman" w:eastAsia="MS Mincho" w:hAnsi="Times New Roman" w:cs="Times New Roman"/>
          <w:sz w:val="24"/>
        </w:rPr>
        <w:tab/>
      </w:r>
      <w:r w:rsidRPr="00315CFC">
        <w:rPr>
          <w:rFonts w:ascii="Times New Roman" w:eastAsia="MS Mincho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315CFC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</w:rPr>
      </w:pPr>
      <w:r w:rsidRPr="00315CFC">
        <w:rPr>
          <w:rFonts w:ascii="Times New Roman" w:eastAsia="MS Mincho" w:hAnsi="Times New Roman" w:cs="Times New Roman"/>
        </w:rPr>
        <w:t xml:space="preserve">                                       ………………………………………………………………………………                                                                                                                                                                                   </w:t>
      </w:r>
    </w:p>
    <w:p w:rsidR="0013669F" w:rsidRPr="00315CFC" w:rsidRDefault="0013669F" w:rsidP="00315CFC">
      <w:pPr>
        <w:pStyle w:val="Zwykytekst"/>
        <w:jc w:val="both"/>
        <w:rPr>
          <w:rFonts w:ascii="Times New Roman" w:eastAsia="MS Mincho" w:hAnsi="Times New Roman" w:cs="Times New Roman"/>
        </w:rPr>
      </w:pPr>
      <w:r w:rsidRPr="00315CFC">
        <w:rPr>
          <w:rFonts w:ascii="Times New Roman" w:eastAsia="MS Mincho" w:hAnsi="Times New Roman" w:cs="Times New Roman"/>
        </w:rPr>
        <w:t xml:space="preserve">                                     </w:t>
      </w:r>
      <w:r w:rsidR="000810A5">
        <w:rPr>
          <w:rFonts w:ascii="Times New Roman" w:eastAsia="MS Mincho" w:hAnsi="Times New Roman" w:cs="Times New Roman"/>
        </w:rPr>
        <w:t xml:space="preserve">                                 </w:t>
      </w:r>
      <w:r w:rsidRPr="00315CFC">
        <w:rPr>
          <w:rFonts w:ascii="Times New Roman" w:eastAsia="MS Mincho" w:hAnsi="Times New Roman" w:cs="Times New Roman"/>
        </w:rPr>
        <w:t xml:space="preserve">    podpis  i pieczęć Zamawiającego</w:t>
      </w:r>
    </w:p>
    <w:sectPr w:rsidR="0013669F" w:rsidRPr="00315CFC" w:rsidSect="00C0527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42E"/>
    <w:multiLevelType w:val="multilevel"/>
    <w:tmpl w:val="9774AE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A1143D"/>
    <w:multiLevelType w:val="hybridMultilevel"/>
    <w:tmpl w:val="34B2E5DA"/>
    <w:lvl w:ilvl="0" w:tplc="2F38D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82E19"/>
    <w:multiLevelType w:val="hybridMultilevel"/>
    <w:tmpl w:val="E7BA4AAA"/>
    <w:lvl w:ilvl="0" w:tplc="04244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86384"/>
    <w:multiLevelType w:val="hybridMultilevel"/>
    <w:tmpl w:val="0F76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A7EBA"/>
    <w:multiLevelType w:val="multilevel"/>
    <w:tmpl w:val="07966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754E79"/>
    <w:multiLevelType w:val="hybridMultilevel"/>
    <w:tmpl w:val="17D0D9E8"/>
    <w:lvl w:ilvl="0" w:tplc="87984554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336DC5"/>
    <w:multiLevelType w:val="multilevel"/>
    <w:tmpl w:val="F430665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F714D5"/>
    <w:multiLevelType w:val="multilevel"/>
    <w:tmpl w:val="269A53CE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2."/>
      <w:lvlJc w:val="left"/>
      <w:pPr>
        <w:ind w:left="709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3)."/>
      <w:lvlJc w:val="left"/>
      <w:pPr>
        <w:ind w:left="1276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Poziom3"/>
      <w:lvlText w:val="%1.%2.%3.%4."/>
      <w:lvlJc w:val="left"/>
      <w:pPr>
        <w:tabs>
          <w:tab w:val="num" w:pos="1996"/>
        </w:tabs>
        <w:ind w:left="1843" w:hanging="567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ascii="Arial" w:hAnsi="Arial" w:hint="default"/>
        <w:b w:val="0"/>
        <w:i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8">
    <w:nsid w:val="37B43335"/>
    <w:multiLevelType w:val="hybridMultilevel"/>
    <w:tmpl w:val="4810F58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036ABC"/>
    <w:multiLevelType w:val="hybridMultilevel"/>
    <w:tmpl w:val="118EC5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459DA"/>
    <w:multiLevelType w:val="hybridMultilevel"/>
    <w:tmpl w:val="443E906C"/>
    <w:lvl w:ilvl="0" w:tplc="297E299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6A00A7B"/>
    <w:multiLevelType w:val="hybridMultilevel"/>
    <w:tmpl w:val="7792B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0133CE"/>
    <w:multiLevelType w:val="hybridMultilevel"/>
    <w:tmpl w:val="3342D240"/>
    <w:lvl w:ilvl="0" w:tplc="5B3C7CC0">
      <w:start w:val="5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8123EF2"/>
    <w:multiLevelType w:val="hybridMultilevel"/>
    <w:tmpl w:val="A7D2A42E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309E9"/>
    <w:multiLevelType w:val="hybridMultilevel"/>
    <w:tmpl w:val="AF3A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81092"/>
    <w:multiLevelType w:val="multilevel"/>
    <w:tmpl w:val="CB6EBFB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16">
    <w:nsid w:val="75F467A9"/>
    <w:multiLevelType w:val="hybridMultilevel"/>
    <w:tmpl w:val="0EE48D66"/>
    <w:lvl w:ilvl="0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769809F6"/>
    <w:multiLevelType w:val="hybridMultilevel"/>
    <w:tmpl w:val="8346A2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921D24"/>
    <w:multiLevelType w:val="hybridMultilevel"/>
    <w:tmpl w:val="32AC4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8B7048"/>
    <w:multiLevelType w:val="hybridMultilevel"/>
    <w:tmpl w:val="802C9AE6"/>
    <w:lvl w:ilvl="0" w:tplc="0415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7FBC176C"/>
    <w:multiLevelType w:val="multilevel"/>
    <w:tmpl w:val="32B2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8"/>
  </w:num>
  <w:num w:numId="7">
    <w:abstractNumId w:val="17"/>
  </w:num>
  <w:num w:numId="8">
    <w:abstractNumId w:val="19"/>
  </w:num>
  <w:num w:numId="9">
    <w:abstractNumId w:val="2"/>
  </w:num>
  <w:num w:numId="10">
    <w:abstractNumId w:val="16"/>
  </w:num>
  <w:num w:numId="11">
    <w:abstractNumId w:val="13"/>
  </w:num>
  <w:num w:numId="12">
    <w:abstractNumId w:val="15"/>
  </w:num>
  <w:num w:numId="13">
    <w:abstractNumId w:val="1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0"/>
  </w:num>
  <w:num w:numId="19">
    <w:abstractNumId w:val="4"/>
  </w:num>
  <w:num w:numId="20">
    <w:abstractNumId w:val="3"/>
  </w:num>
  <w:num w:numId="21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124E"/>
    <w:rsid w:val="000168C0"/>
    <w:rsid w:val="00057D3F"/>
    <w:rsid w:val="000810A5"/>
    <w:rsid w:val="000B0309"/>
    <w:rsid w:val="000B4283"/>
    <w:rsid w:val="0013669F"/>
    <w:rsid w:val="001761EE"/>
    <w:rsid w:val="001D3EAB"/>
    <w:rsid w:val="001F06A3"/>
    <w:rsid w:val="002336EB"/>
    <w:rsid w:val="002B371D"/>
    <w:rsid w:val="002F02DF"/>
    <w:rsid w:val="00302B30"/>
    <w:rsid w:val="00315CFC"/>
    <w:rsid w:val="003E4875"/>
    <w:rsid w:val="003E7999"/>
    <w:rsid w:val="004A44F8"/>
    <w:rsid w:val="004E1394"/>
    <w:rsid w:val="00565E54"/>
    <w:rsid w:val="005A65E4"/>
    <w:rsid w:val="005B52AD"/>
    <w:rsid w:val="005E1E29"/>
    <w:rsid w:val="00604DF2"/>
    <w:rsid w:val="0061499D"/>
    <w:rsid w:val="006A2A58"/>
    <w:rsid w:val="00730C35"/>
    <w:rsid w:val="00732B40"/>
    <w:rsid w:val="007A50B7"/>
    <w:rsid w:val="007D4117"/>
    <w:rsid w:val="0087124E"/>
    <w:rsid w:val="008D4545"/>
    <w:rsid w:val="00916135"/>
    <w:rsid w:val="00924C17"/>
    <w:rsid w:val="009922CF"/>
    <w:rsid w:val="009A18B8"/>
    <w:rsid w:val="009B5D46"/>
    <w:rsid w:val="009C060B"/>
    <w:rsid w:val="009C3A7E"/>
    <w:rsid w:val="009C438E"/>
    <w:rsid w:val="00B04E06"/>
    <w:rsid w:val="00BA24BE"/>
    <w:rsid w:val="00BB33B4"/>
    <w:rsid w:val="00C04E2D"/>
    <w:rsid w:val="00C05277"/>
    <w:rsid w:val="00C20AF1"/>
    <w:rsid w:val="00C66452"/>
    <w:rsid w:val="00CF18D3"/>
    <w:rsid w:val="00D207B7"/>
    <w:rsid w:val="00D24E90"/>
    <w:rsid w:val="00ED2BBE"/>
    <w:rsid w:val="00F35946"/>
    <w:rsid w:val="00F70707"/>
    <w:rsid w:val="00F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77"/>
  </w:style>
  <w:style w:type="paragraph" w:styleId="Nagwek1">
    <w:name w:val="heading 1"/>
    <w:basedOn w:val="Normalny"/>
    <w:next w:val="Normalny"/>
    <w:qFormat/>
    <w:rsid w:val="00C05277"/>
    <w:pPr>
      <w:keepNext/>
      <w:widowControl w:val="0"/>
      <w:autoSpaceDE w:val="0"/>
      <w:autoSpaceDN w:val="0"/>
      <w:adjustRightInd w:val="0"/>
      <w:ind w:firstLine="720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rsid w:val="00C05277"/>
    <w:pPr>
      <w:keepNext/>
      <w:ind w:left="540"/>
      <w:jc w:val="both"/>
      <w:outlineLvl w:val="1"/>
    </w:pPr>
    <w:rPr>
      <w:b/>
      <w:color w:val="000000"/>
      <w:position w:val="8"/>
      <w:sz w:val="24"/>
      <w:szCs w:val="23"/>
    </w:rPr>
  </w:style>
  <w:style w:type="paragraph" w:styleId="Nagwek3">
    <w:name w:val="heading 3"/>
    <w:basedOn w:val="Normalny"/>
    <w:next w:val="Normalny"/>
    <w:qFormat/>
    <w:rsid w:val="00C05277"/>
    <w:pPr>
      <w:keepNext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qFormat/>
    <w:rsid w:val="00C05277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qFormat/>
    <w:rsid w:val="00C05277"/>
    <w:pPr>
      <w:keepNext/>
      <w:ind w:left="60"/>
      <w:outlineLvl w:val="4"/>
    </w:pPr>
    <w:rPr>
      <w:i/>
      <w:iCs/>
      <w:sz w:val="24"/>
    </w:rPr>
  </w:style>
  <w:style w:type="paragraph" w:styleId="Nagwek6">
    <w:name w:val="heading 6"/>
    <w:basedOn w:val="Normalny"/>
    <w:next w:val="Normalny"/>
    <w:qFormat/>
    <w:rsid w:val="00C05277"/>
    <w:pPr>
      <w:keepNext/>
      <w:widowControl w:val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C05277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komentarza">
    <w:name w:val="annotation text"/>
    <w:basedOn w:val="Normalny"/>
    <w:semiHidden/>
    <w:rsid w:val="00C05277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05277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Zwykytekst">
    <w:name w:val="Plain Text"/>
    <w:basedOn w:val="Normalny"/>
    <w:semiHidden/>
    <w:rsid w:val="00C05277"/>
    <w:rPr>
      <w:rFonts w:ascii="Courier New" w:hAnsi="Courier New" w:cs="Courier New"/>
    </w:rPr>
  </w:style>
  <w:style w:type="paragraph" w:styleId="Tekstpodstawowy2">
    <w:name w:val="Body Text 2"/>
    <w:basedOn w:val="Normalny"/>
    <w:semiHidden/>
    <w:rsid w:val="00C05277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Tekstpodstawowy">
    <w:name w:val="Body Text"/>
    <w:basedOn w:val="Normalny"/>
    <w:semiHidden/>
    <w:rsid w:val="00C05277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BodyText21">
    <w:name w:val="Body Text 21"/>
    <w:basedOn w:val="Normalny"/>
    <w:rsid w:val="00C0527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Poziom3">
    <w:name w:val="Poziom3"/>
    <w:basedOn w:val="Normalny"/>
    <w:autoRedefine/>
    <w:rsid w:val="00C05277"/>
    <w:pPr>
      <w:numPr>
        <w:ilvl w:val="3"/>
        <w:numId w:val="2"/>
      </w:numPr>
      <w:tabs>
        <w:tab w:val="left" w:pos="2268"/>
      </w:tabs>
      <w:ind w:right="221"/>
      <w:jc w:val="both"/>
      <w:outlineLvl w:val="3"/>
    </w:pPr>
    <w:rPr>
      <w:rFonts w:ascii="Arial" w:hAnsi="Arial"/>
      <w:i/>
    </w:rPr>
  </w:style>
  <w:style w:type="paragraph" w:styleId="Tekstpodstawowywcity3">
    <w:name w:val="Body Text Indent 3"/>
    <w:basedOn w:val="Normalny"/>
    <w:semiHidden/>
    <w:rsid w:val="00C0527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rsid w:val="00C05277"/>
    <w:pPr>
      <w:widowControl w:val="0"/>
      <w:autoSpaceDE w:val="0"/>
      <w:autoSpaceDN w:val="0"/>
      <w:adjustRightInd w:val="0"/>
      <w:ind w:left="720"/>
      <w:jc w:val="both"/>
    </w:pPr>
    <w:rPr>
      <w:snapToGrid w:val="0"/>
      <w:sz w:val="24"/>
    </w:rPr>
  </w:style>
  <w:style w:type="paragraph" w:styleId="Tekstpodstawowywcity">
    <w:name w:val="Body Text Indent"/>
    <w:basedOn w:val="Normalny"/>
    <w:semiHidden/>
    <w:rsid w:val="00C05277"/>
    <w:pPr>
      <w:widowControl w:val="0"/>
      <w:autoSpaceDE w:val="0"/>
      <w:autoSpaceDN w:val="0"/>
      <w:jc w:val="both"/>
    </w:pPr>
    <w:rPr>
      <w:b/>
      <w:bCs/>
      <w:sz w:val="24"/>
      <w:szCs w:val="24"/>
    </w:rPr>
  </w:style>
  <w:style w:type="character" w:styleId="Odwoanieprzypisudolnego">
    <w:name w:val="footnote reference"/>
    <w:semiHidden/>
    <w:rsid w:val="00C05277"/>
    <w:rPr>
      <w:vertAlign w:val="superscript"/>
    </w:rPr>
  </w:style>
  <w:style w:type="character" w:styleId="UyteHipercze">
    <w:name w:val="FollowedHyperlink"/>
    <w:basedOn w:val="Domylnaczcionkaakapitu"/>
    <w:semiHidden/>
    <w:rsid w:val="00C05277"/>
    <w:rPr>
      <w:color w:val="800080"/>
      <w:u w:val="single"/>
    </w:rPr>
  </w:style>
  <w:style w:type="paragraph" w:styleId="NormalnyWeb">
    <w:name w:val="Normal (Web)"/>
    <w:basedOn w:val="Normalny"/>
    <w:semiHidden/>
    <w:rsid w:val="00C05277"/>
    <w:pPr>
      <w:suppressAutoHyphens/>
      <w:spacing w:before="280" w:after="280"/>
      <w:jc w:val="both"/>
    </w:pPr>
    <w:rPr>
      <w:lang w:eastAsia="ar-SA"/>
    </w:rPr>
  </w:style>
  <w:style w:type="character" w:styleId="Hipercze">
    <w:name w:val="Hyperlink"/>
    <w:basedOn w:val="Domylnaczcionkaakapitu"/>
    <w:semiHidden/>
    <w:rsid w:val="00C052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8D4DE-6438-4F09-9B7B-59D0368E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4473</Words>
  <Characters>31651</Characters>
  <Application>Microsoft Office Word</Application>
  <DocSecurity>0</DocSecurity>
  <Lines>263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Przetargowe</vt:lpstr>
    </vt:vector>
  </TitlesOfParts>
  <Company>MZWiK Nowy Targ</Company>
  <LinksUpToDate>false</LinksUpToDate>
  <CharactersWithSpaces>36052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Przetargowe</dc:title>
  <dc:creator>Barbara Apostoł</dc:creator>
  <cp:lastModifiedBy>Nidzica</cp:lastModifiedBy>
  <cp:revision>15</cp:revision>
  <cp:lastPrinted>2012-04-18T05:19:00Z</cp:lastPrinted>
  <dcterms:created xsi:type="dcterms:W3CDTF">2012-04-05T12:24:00Z</dcterms:created>
  <dcterms:modified xsi:type="dcterms:W3CDTF">2012-04-18T05:34:00Z</dcterms:modified>
</cp:coreProperties>
</file>