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6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DA0526" w:rsidRPr="00CA50A2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DA0526" w:rsidRPr="00CA50A2" w:rsidTr="00CD6CBE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A0526" w:rsidRPr="00CA50A2" w:rsidTr="00CD6CBE">
        <w:trPr>
          <w:trHeight w:val="1502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DA0526" w:rsidRPr="00CA50A2" w:rsidTr="00CD6CBE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DA0526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oferujemy realizację przedmiotu zamówienia zgodnie z zakresem prac zamieszczonych w opisach przedmiotu zamówienia oraz zgodnie z obowiązującymi normami, przepisami, zasadami współczesnej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 tym, W PODZIALE NA POSZCZEGÓLNE ZADANIA: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</w:p>
          <w:p w:rsidR="00DA0526" w:rsidRPr="00464360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 1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</w:p>
          <w:p w:rsidR="00DA0526" w:rsidRPr="00464360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 2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Słownie: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464360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 NR 3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A0526" w:rsidRPr="00CA50A2" w:rsidTr="00CD6CBE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DA0526" w:rsidRPr="00CA50A2" w:rsidRDefault="00DA0526" w:rsidP="00DA0526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DA0526" w:rsidRPr="00CA50A2" w:rsidRDefault="00DA0526" w:rsidP="00CD6CBE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vertAlign w:val="superscript"/>
                <w:lang w:eastAsia="zh-CN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CA50A2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DA0526" w:rsidRPr="00CA50A2" w:rsidRDefault="00DA0526" w:rsidP="00DA0526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DA0526" w:rsidRPr="00CA50A2" w:rsidRDefault="00DA0526" w:rsidP="00CD6CBE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DA0526" w:rsidRPr="00CA50A2" w:rsidRDefault="00DA0526" w:rsidP="00CD6CBE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3.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   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Przedłużenie minimalnego okresu gwarancji i rękojmi  ………………………….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  <w:t>i  modyfikacjami i nie wnosimy do nich zastrzeżeń oraz przyjmujemy warunki w nich zawarte.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uważam się za związany niniejszą ofertą na okres </w:t>
            </w: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0 dni licząc od dnia otwarcia ofert (włącznie z tym dniem).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nie uczestniczę jako Wykonawca w jakiejkolwiek innej ofercie złożonej w celu udzielenia niniejszego zamówienia.</w:t>
            </w:r>
          </w:p>
          <w:p w:rsidR="00DA0526" w:rsidRPr="00CA50A2" w:rsidRDefault="00DA0526" w:rsidP="00CD6CBE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DA0526" w:rsidRPr="00CA50A2" w:rsidRDefault="00DA0526" w:rsidP="00DA0526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DA0526" w:rsidRPr="00CA50A2" w:rsidRDefault="00DA0526" w:rsidP="00DA0526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DA0526" w:rsidRPr="00CA50A2" w:rsidRDefault="00DA0526" w:rsidP="00DA0526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DA0526" w:rsidRPr="00CA50A2" w:rsidRDefault="00DA0526" w:rsidP="00DA0526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DA0526" w:rsidRPr="00CA50A2" w:rsidRDefault="00DA0526" w:rsidP="00CD6CBE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dokumenty składające się na ofertę nie mogą być udostępnione innym uczestnikom postępowania: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podwykonawców.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DA0526" w:rsidRPr="00CA50A2" w:rsidRDefault="00DA0526" w:rsidP="00CD6CBE">
                  <w:pPr>
                    <w:jc w:val="both"/>
                    <w:rPr>
                      <w:rFonts w:ascii="Arial Narrow" w:hAnsi="Arial Narrow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</w:tbl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DA0526" w:rsidRPr="00CA50A2" w:rsidTr="00CD6CBE">
        <w:trPr>
          <w:trHeight w:val="241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DA0526" w:rsidRPr="00CA50A2" w:rsidRDefault="00245EDE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245EDE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DA0526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DA0526" w:rsidRPr="00CA50A2" w:rsidRDefault="00245EDE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245EDE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DA0526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DA0526" w:rsidRPr="00CA50A2" w:rsidTr="00CD6CBE">
        <w:trPr>
          <w:trHeight w:val="241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A0526" w:rsidRPr="00CA50A2" w:rsidTr="00CD6CBE">
        <w:trPr>
          <w:trHeight w:val="1677"/>
          <w:jc w:val="center"/>
        </w:trPr>
        <w:tc>
          <w:tcPr>
            <w:tcW w:w="3652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4D1FA2" w:rsidRDefault="00DA0526" w:rsidP="00CD6CBE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A0526" w:rsidRPr="00CA50A2" w:rsidRDefault="00DA0526" w:rsidP="00DA0526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DA0526" w:rsidRPr="00CA50A2" w:rsidTr="00CD6CBE">
        <w:trPr>
          <w:trHeight w:val="804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DA0526" w:rsidRPr="00CA50A2" w:rsidTr="00CD6CBE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DA0526" w:rsidRPr="00CA50A2" w:rsidTr="00CD6CBE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DA0526" w:rsidRPr="00CA50A2" w:rsidTr="00CD6CBE">
        <w:trPr>
          <w:trHeight w:val="824"/>
          <w:jc w:val="center"/>
        </w:trPr>
        <w:tc>
          <w:tcPr>
            <w:tcW w:w="3435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3F5499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DA0526" w:rsidRPr="00CA50A2" w:rsidTr="00CD6CBE">
        <w:trPr>
          <w:trHeight w:val="1097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DA0526" w:rsidRPr="00CA50A2" w:rsidTr="00CD6CBE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DA0526" w:rsidRPr="00CA50A2" w:rsidTr="00CD6CBE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DA0526" w:rsidRPr="00CA50A2" w:rsidTr="00CD6CBE">
        <w:trPr>
          <w:trHeight w:val="1126"/>
          <w:jc w:val="center"/>
        </w:trPr>
        <w:tc>
          <w:tcPr>
            <w:tcW w:w="3435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DA0526" w:rsidRPr="00CA50A2" w:rsidTr="00CD6CBE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DA0526" w:rsidRPr="00CA50A2" w:rsidTr="00CD6CBE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DA0526" w:rsidRPr="00CA50A2" w:rsidTr="00CD6CBE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DA0526" w:rsidRPr="00CA50A2" w:rsidTr="00CD6CBE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DA0526" w:rsidRPr="00CA50A2" w:rsidRDefault="00DA0526" w:rsidP="00CD6CBE">
            <w:pPr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DA0526" w:rsidRPr="00CA50A2" w:rsidTr="00CD6CBE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DA0526" w:rsidRPr="00CA50A2" w:rsidTr="00CD6CBE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DA0526" w:rsidRPr="00CA50A2" w:rsidTr="00CD6CBE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DA0526" w:rsidRPr="00CA50A2" w:rsidTr="00CD6CBE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DA0526" w:rsidRPr="00CA50A2" w:rsidTr="00CD6CBE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DA0526" w:rsidRPr="00CA50A2" w:rsidTr="00CD6CBE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DA0526" w:rsidRPr="00CA50A2" w:rsidTr="00CD6CBE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</w:tr>
      <w:tr w:rsidR="00DA0526" w:rsidRPr="00CA50A2" w:rsidTr="00CD6CBE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DA0526" w:rsidRPr="00CA50A2" w:rsidTr="00CD6CBE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5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536A50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DA0526" w:rsidRPr="00CA50A2" w:rsidTr="00CD6CBE">
        <w:trPr>
          <w:trHeight w:val="1097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DA0526" w:rsidRPr="00CA50A2" w:rsidTr="00CD6CBE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DA0526" w:rsidRPr="00CA50A2" w:rsidTr="00CD6CBE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lastRenderedPageBreak/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DA0526" w:rsidRPr="00CA50A2" w:rsidTr="00CD6CBE">
        <w:trPr>
          <w:trHeight w:val="1126"/>
          <w:jc w:val="center"/>
        </w:trPr>
        <w:tc>
          <w:tcPr>
            <w:tcW w:w="3435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0E3ABB" w:rsidRDefault="00DA0526" w:rsidP="00CD6CBE">
            <w:pPr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0E3ABB">
              <w:rPr>
                <w:rFonts w:ascii="Arial Narrow" w:hAnsi="Arial Narrow"/>
                <w:b/>
                <w:sz w:val="22"/>
                <w:szCs w:val="22"/>
              </w:rPr>
              <w:t>Przebudowa drogi gminnej nr 002833F w miejscowości Wysoka gm. Lubiszyn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DA0526" w:rsidRPr="00CA50A2" w:rsidTr="00CD6CBE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lastRenderedPageBreak/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DA0526" w:rsidRPr="00CA50A2" w:rsidRDefault="00DA0526" w:rsidP="00CD6CB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DA0526" w:rsidRPr="00CA50A2" w:rsidTr="00CD6CB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0526"/>
    <w:rsid w:val="00245EDE"/>
    <w:rsid w:val="004F74D6"/>
    <w:rsid w:val="00961F04"/>
    <w:rsid w:val="00B35704"/>
    <w:rsid w:val="00DA0526"/>
    <w:rsid w:val="00E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2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A05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A0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5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A05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5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A0526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A05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A0526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0526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DA0526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2019-06-25T11:12:00Z</dcterms:created>
  <dcterms:modified xsi:type="dcterms:W3CDTF">2019-06-25T11:12:00Z</dcterms:modified>
</cp:coreProperties>
</file>