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BAE">
      <w:pPr>
        <w:jc w:val="center"/>
        <w:rPr>
          <w:b/>
        </w:rPr>
      </w:pPr>
      <w:r>
        <w:rPr>
          <w:b/>
        </w:rPr>
        <w:t>ZARZĄDZENIE NR 27/2012</w:t>
      </w:r>
    </w:p>
    <w:p w:rsidR="00000000" w:rsidRDefault="005F0BAE">
      <w:pPr>
        <w:jc w:val="center"/>
        <w:rPr>
          <w:b/>
        </w:rPr>
      </w:pPr>
      <w:r>
        <w:rPr>
          <w:b/>
        </w:rPr>
        <w:t>WÓJTA GMINY LUBISZYN</w:t>
      </w:r>
    </w:p>
    <w:p w:rsidR="00000000" w:rsidRDefault="005F0BAE">
      <w:pPr>
        <w:jc w:val="center"/>
      </w:pPr>
      <w:r>
        <w:t>z dnia 25 CZERWCA 2012 r.</w:t>
      </w:r>
    </w:p>
    <w:p w:rsidR="00000000" w:rsidRDefault="005F0BAE">
      <w:pPr>
        <w:jc w:val="center"/>
      </w:pPr>
    </w:p>
    <w:p w:rsidR="00000000" w:rsidRDefault="005F0BAE">
      <w:pPr>
        <w:rPr>
          <w:b/>
        </w:rPr>
      </w:pPr>
      <w:r>
        <w:rPr>
          <w:b/>
        </w:rPr>
        <w:t>w sprawie ustalenia wysokości wynagrodzenia dla ekspertów wchodzących w skład Komisji Egzaminacyjnych dla nauczycieli ubiegających się o awans na stopień nauczyciela mianowanego.</w:t>
      </w:r>
    </w:p>
    <w:p w:rsidR="00000000" w:rsidRDefault="005F0BAE">
      <w:pPr>
        <w:rPr>
          <w:b/>
        </w:rPr>
      </w:pPr>
    </w:p>
    <w:p w:rsidR="00000000" w:rsidRDefault="005F0BAE">
      <w:r>
        <w:tab/>
        <w:t>Na p</w:t>
      </w:r>
      <w:r>
        <w:t>odstawie art. 9 g ust. 2 pkt 4 oraz art. 91 d pkt 2 ustawy z dnia 26 stycznia 1982r. – Karta Nauczyciela (Dz. U. z 2006r. Nr 97, poz. 674, z późn. zm.</w:t>
      </w:r>
      <w:r>
        <w:rPr>
          <w:vertAlign w:val="superscript"/>
        </w:rPr>
        <w:t>1</w:t>
      </w:r>
      <w:r>
        <w:t xml:space="preserve">) w związku z § 14 ust. 4 rozporządzenia Ministra Edukacji Narodowej i Sportu z dnia 1 grudnia 2004r.,   </w:t>
      </w:r>
      <w:r>
        <w:t xml:space="preserve">                          w sprawie uzyskiwania stopni awansu zawodowego przez nauczycieli (Dz. U. z 2004r.                            Nr 260, poz. 2593, ze zm.) zarządzam, co następuje:</w:t>
      </w:r>
    </w:p>
    <w:p w:rsidR="00000000" w:rsidRDefault="005F0BAE"/>
    <w:p w:rsidR="00000000" w:rsidRDefault="005F0BAE"/>
    <w:p w:rsidR="00000000" w:rsidRDefault="005F0BAE">
      <w:r>
        <w:rPr>
          <w:b/>
        </w:rPr>
        <w:t xml:space="preserve">§ 1. </w:t>
      </w:r>
      <w:r>
        <w:t>Ustala się dla ekspertów z listy ekspertów ustalonej przez min</w:t>
      </w:r>
      <w:r>
        <w:t xml:space="preserve">istra właściwego do spraw oświaty i wychowania, wchodzących w skład Komisji Egzaminacyjnych dla nauczycieli zatrudnionych w szkołach prowadzonych przez Gminę Lubiszyn, ubiegających się o awans  na stopień nauczyciela mianowanego, wynagrodzenie za udział w </w:t>
      </w:r>
      <w:r>
        <w:t>jednym postępowaniu egzaminacyjnym w wysokości 120,00 zł brutto (słownie: sto dwadzieścia zł 00/100).</w:t>
      </w:r>
    </w:p>
    <w:p w:rsidR="00000000" w:rsidRDefault="005F0BAE"/>
    <w:p w:rsidR="00000000" w:rsidRDefault="005F0BAE">
      <w:r>
        <w:rPr>
          <w:b/>
        </w:rPr>
        <w:t xml:space="preserve">§ 2. </w:t>
      </w:r>
      <w:r>
        <w:t>Wynagrodzenie, o którym mowa w § 1 obejmuje również wszystkie koszty, jakie może ponieść ekspert w związku z pracą w komisji egzaminacyjnej.</w:t>
      </w:r>
    </w:p>
    <w:p w:rsidR="00000000" w:rsidRDefault="005F0BAE"/>
    <w:p w:rsidR="00000000" w:rsidRDefault="005F0BAE">
      <w:r>
        <w:rPr>
          <w:b/>
        </w:rPr>
        <w:t xml:space="preserve">§ 3. </w:t>
      </w:r>
      <w:r>
        <w:t>W</w:t>
      </w:r>
      <w:r>
        <w:t>ykonanie Zarządzenia powierza się Wójtowi Gminy Lubiszyn.</w:t>
      </w:r>
    </w:p>
    <w:p w:rsidR="00000000" w:rsidRDefault="005F0BAE"/>
    <w:p w:rsidR="00000000" w:rsidRDefault="005F0BAE">
      <w:r>
        <w:rPr>
          <w:b/>
        </w:rPr>
        <w:t xml:space="preserve">§ 4. </w:t>
      </w:r>
      <w:r>
        <w:t>Zarządzenie wchodzi w życie z dniem podpisania.</w:t>
      </w:r>
    </w:p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>
      <w:r>
        <w:t xml:space="preserve">                                                                                                Wójt Gminy Lubiszyn</w:t>
      </w:r>
    </w:p>
    <w:p w:rsidR="00000000" w:rsidRDefault="005F0BAE">
      <w:r>
        <w:t xml:space="preserve">                      </w:t>
      </w:r>
      <w:r>
        <w:t xml:space="preserve">                                                                           (-) Tadeusz Karwasz</w:t>
      </w:r>
    </w:p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000000" w:rsidRDefault="005F0BAE"/>
    <w:p w:rsidR="005F0BAE" w:rsidRDefault="005F0BAE"/>
    <w:sectPr w:rsidR="005F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3E8D"/>
    <w:rsid w:val="005F0BAE"/>
    <w:rsid w:val="0076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Lubiszyn</dc:creator>
  <cp:keywords/>
  <cp:lastModifiedBy>Sylwia</cp:lastModifiedBy>
  <cp:revision>2</cp:revision>
  <cp:lastPrinted>2012-06-26T06:53:00Z</cp:lastPrinted>
  <dcterms:created xsi:type="dcterms:W3CDTF">2012-06-29T05:50:00Z</dcterms:created>
  <dcterms:modified xsi:type="dcterms:W3CDTF">2012-06-29T05:50:00Z</dcterms:modified>
</cp:coreProperties>
</file>