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D2" w:rsidRDefault="003B4AD2" w:rsidP="003B4AD2">
      <w:pPr>
        <w:pStyle w:val="noindent"/>
        <w:spacing w:before="0" w:beforeAutospacing="0" w:after="0" w:afterAutospacing="0"/>
        <w:jc w:val="center"/>
      </w:pPr>
      <w:r>
        <w:rPr>
          <w:rStyle w:val="plbx-10x-x-1091"/>
        </w:rPr>
        <w:t>UC</w:t>
      </w:r>
      <w:r w:rsidR="00016249">
        <w:rPr>
          <w:rStyle w:val="plbx-10x-x-1091"/>
        </w:rPr>
        <w:t>HWAŁA NR XXVII/ 231</w:t>
      </w:r>
      <w:r>
        <w:rPr>
          <w:rStyle w:val="plbx-10x-x-1091"/>
        </w:rPr>
        <w:t>/2008</w:t>
      </w:r>
    </w:p>
    <w:p w:rsidR="003B4AD2" w:rsidRDefault="003B4AD2" w:rsidP="003B4AD2">
      <w:pPr>
        <w:pStyle w:val="noindent"/>
        <w:spacing w:before="0" w:beforeAutospacing="0" w:after="0" w:afterAutospacing="0"/>
        <w:jc w:val="center"/>
      </w:pPr>
      <w:r>
        <w:rPr>
          <w:rStyle w:val="plbx-10x-x-1091"/>
        </w:rPr>
        <w:t>RADY</w:t>
      </w:r>
      <w:r>
        <w:t xml:space="preserve"> </w:t>
      </w:r>
      <w:r>
        <w:rPr>
          <w:rStyle w:val="plbx-10x-x-1091"/>
        </w:rPr>
        <w:t>GMINY LUBISZYN</w:t>
      </w:r>
    </w:p>
    <w:p w:rsidR="003B4AD2" w:rsidRDefault="003B4AD2" w:rsidP="003B4AD2">
      <w:pPr>
        <w:pStyle w:val="noindent"/>
        <w:spacing w:before="0" w:beforeAutospacing="0" w:after="0" w:afterAutospacing="0"/>
        <w:jc w:val="center"/>
      </w:pPr>
      <w:r>
        <w:rPr>
          <w:rStyle w:val="plbx-10x-x-1091"/>
        </w:rPr>
        <w:t>z dnia</w:t>
      </w:r>
      <w:r>
        <w:t xml:space="preserve"> </w:t>
      </w:r>
      <w:r>
        <w:rPr>
          <w:rStyle w:val="plbx-10x-x-1091"/>
        </w:rPr>
        <w:t>22 GRUDNIA 2008 roku</w:t>
      </w:r>
    </w:p>
    <w:p w:rsidR="003B4AD2" w:rsidRDefault="003B4AD2" w:rsidP="003B4AD2">
      <w:pPr>
        <w:pStyle w:val="noindent"/>
        <w:jc w:val="center"/>
      </w:pPr>
      <w:r>
        <w:rPr>
          <w:rStyle w:val="plbx-10x-x-1091"/>
        </w:rPr>
        <w:t>w sprawie zatwierdzenia planu pracy</w:t>
      </w:r>
      <w:r w:rsidR="00016249">
        <w:rPr>
          <w:rStyle w:val="plbx-10x-x-1091"/>
        </w:rPr>
        <w:t xml:space="preserve"> </w:t>
      </w:r>
      <w:r>
        <w:rPr>
          <w:rStyle w:val="plbx-10x-x-1091"/>
        </w:rPr>
        <w:t>Komisji Rewizyjnej Rady</w:t>
      </w:r>
      <w:r>
        <w:t xml:space="preserve"> </w:t>
      </w:r>
      <w:r>
        <w:rPr>
          <w:rStyle w:val="plbx-10x-x-1091"/>
        </w:rPr>
        <w:t>Gminy Lubiszyn na 2009 rok</w:t>
      </w:r>
    </w:p>
    <w:p w:rsidR="003B4AD2" w:rsidRDefault="003B4AD2" w:rsidP="003B4AD2">
      <w:pPr>
        <w:pStyle w:val="noindent"/>
      </w:pPr>
      <w:r>
        <w:t xml:space="preserve">Na podstawie art. 18a ust. 3 i 4 ustawy z dnia 8 marca 1990 r. o samorządzie gminnym (tekst jednolity: </w:t>
      </w:r>
      <w:proofErr w:type="spellStart"/>
      <w:r>
        <w:t>Dz</w:t>
      </w:r>
      <w:r w:rsidR="00016249">
        <w:t>.</w:t>
      </w:r>
      <w:r>
        <w:t>U</w:t>
      </w:r>
      <w:proofErr w:type="spellEnd"/>
      <w:r w:rsidR="00016249">
        <w:t>.</w:t>
      </w:r>
      <w:r>
        <w:t xml:space="preserve"> z 2001 r. nr 142, poz. 1591 z </w:t>
      </w:r>
      <w:proofErr w:type="spellStart"/>
      <w:r>
        <w:t>późn.zmianami</w:t>
      </w:r>
      <w:proofErr w:type="spellEnd"/>
      <w:r>
        <w:t>)</w:t>
      </w:r>
    </w:p>
    <w:p w:rsidR="003B4AD2" w:rsidRDefault="003B4AD2" w:rsidP="003B4AD2">
      <w:pPr>
        <w:pStyle w:val="noindent"/>
        <w:jc w:val="center"/>
      </w:pPr>
      <w:r>
        <w:t>uchwala się, co następuje:</w:t>
      </w:r>
    </w:p>
    <w:p w:rsidR="003B4AD2" w:rsidRDefault="003B4AD2" w:rsidP="003B4AD2">
      <w:pPr>
        <w:pStyle w:val="indent"/>
      </w:pPr>
      <w:r>
        <w:rPr>
          <w:rStyle w:val="cmbsy-10x-x-1091"/>
        </w:rPr>
        <w:t>§</w:t>
      </w:r>
      <w:r>
        <w:rPr>
          <w:rStyle w:val="plbx-10x-x-1091"/>
        </w:rPr>
        <w:t>1.</w:t>
      </w:r>
      <w:r>
        <w:t xml:space="preserve"> Zatwierdza się plan pracy Komisji Rewizyjnej Rady Gminy Lubiszyn na 2009  rok, stanowiący załącznik do uchwały. </w:t>
      </w:r>
    </w:p>
    <w:p w:rsidR="003B4AD2" w:rsidRDefault="003B4AD2" w:rsidP="003B4AD2">
      <w:pPr>
        <w:pStyle w:val="indent"/>
      </w:pPr>
      <w:r>
        <w:rPr>
          <w:rStyle w:val="cmbsy-10x-x-1091"/>
        </w:rPr>
        <w:t>§</w:t>
      </w:r>
      <w:r>
        <w:rPr>
          <w:rStyle w:val="plbx-10x-x-1091"/>
        </w:rPr>
        <w:t>2.</w:t>
      </w:r>
      <w:r>
        <w:t xml:space="preserve"> Wykonanie uchwały zleca się Komisji Rewizyjnej. </w:t>
      </w:r>
    </w:p>
    <w:p w:rsidR="003B4AD2" w:rsidRDefault="003B4AD2" w:rsidP="003B4AD2">
      <w:pPr>
        <w:pStyle w:val="indent"/>
      </w:pPr>
      <w:r>
        <w:rPr>
          <w:rStyle w:val="cmbsy-10x-x-1091"/>
        </w:rPr>
        <w:t>§</w:t>
      </w:r>
      <w:r>
        <w:rPr>
          <w:rStyle w:val="plbx-10x-x-1091"/>
        </w:rPr>
        <w:t>3.</w:t>
      </w:r>
      <w:r>
        <w:t xml:space="preserve"> Uchwała wchodzi w życie z dniem podjęcia. </w:t>
      </w:r>
    </w:p>
    <w:p w:rsidR="00C577EE" w:rsidRDefault="00C577EE"/>
    <w:sectPr w:rsidR="00C577EE" w:rsidSect="00AC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4AD2"/>
    <w:rsid w:val="00016249"/>
    <w:rsid w:val="003B4AD2"/>
    <w:rsid w:val="00AC1B5C"/>
    <w:rsid w:val="00C577EE"/>
    <w:rsid w:val="00D3414A"/>
    <w:rsid w:val="00D74850"/>
    <w:rsid w:val="00EF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indent">
    <w:name w:val="noindent"/>
    <w:basedOn w:val="Normalny"/>
    <w:rsid w:val="003B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ny"/>
    <w:rsid w:val="003B4AD2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bx-10x-x-1091">
    <w:name w:val="plbx-10x-x-1091"/>
    <w:basedOn w:val="Domylnaczcionkaakapitu"/>
    <w:rsid w:val="003B4AD2"/>
    <w:rPr>
      <w:b/>
      <w:bCs/>
    </w:rPr>
  </w:style>
  <w:style w:type="character" w:customStyle="1" w:styleId="cmsy-10x-x-109">
    <w:name w:val="cmsy-10x-x-109"/>
    <w:basedOn w:val="Domylnaczcionkaakapitu"/>
    <w:rsid w:val="003B4AD2"/>
  </w:style>
  <w:style w:type="character" w:customStyle="1" w:styleId="plti-10x-x-1091">
    <w:name w:val="plti-10x-x-1091"/>
    <w:basedOn w:val="Domylnaczcionkaakapitu"/>
    <w:rsid w:val="003B4AD2"/>
    <w:rPr>
      <w:i/>
      <w:iCs/>
    </w:rPr>
  </w:style>
  <w:style w:type="character" w:customStyle="1" w:styleId="cmbsy-10x-x-1091">
    <w:name w:val="cmbsy-10x-x-1091"/>
    <w:basedOn w:val="Domylnaczcionkaakapitu"/>
    <w:rsid w:val="003B4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UG Lubiszyn</cp:lastModifiedBy>
  <cp:revision>2</cp:revision>
  <cp:lastPrinted>2008-12-22T08:27:00Z</cp:lastPrinted>
  <dcterms:created xsi:type="dcterms:W3CDTF">2009-01-05T08:49:00Z</dcterms:created>
  <dcterms:modified xsi:type="dcterms:W3CDTF">2009-01-05T08:49:00Z</dcterms:modified>
</cp:coreProperties>
</file>