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2" w:rsidRDefault="007505F2" w:rsidP="007505F2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7505F2" w:rsidRDefault="007505F2" w:rsidP="007505F2">
      <w:pPr>
        <w:spacing w:after="150" w:line="360" w:lineRule="auto"/>
        <w:ind w:firstLine="567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Zgodnie z art. 13 ust. 1 i 2 </w:t>
      </w:r>
      <w:r>
        <w:rPr>
          <w:rFonts w:cs="Arial"/>
        </w:rPr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</w:rPr>
        <w:t xml:space="preserve">dalej „RODO”, informuję, że: </w:t>
      </w:r>
    </w:p>
    <w:p w:rsidR="007505F2" w:rsidRDefault="007505F2" w:rsidP="007505F2">
      <w:pPr>
        <w:spacing w:after="150" w:line="360" w:lineRule="auto"/>
        <w:ind w:firstLine="567"/>
        <w:jc w:val="both"/>
        <w:rPr>
          <w:rFonts w:eastAsia="Times New Roman" w:cs="Arial"/>
        </w:rPr>
      </w:pPr>
    </w:p>
    <w:p w:rsidR="007505F2" w:rsidRDefault="007505F2" w:rsidP="007505F2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administratorem Pani/Pana danych osobowych jest Gmina Krobia, ul. Rynek 1, 63-840 Krobia</w:t>
      </w:r>
      <w:r>
        <w:rPr>
          <w:rFonts w:ascii="Arial Narrow" w:hAnsi="Arial Narrow" w:cs="Arial"/>
          <w:i/>
        </w:rPr>
        <w:t>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inspektorem ochrony danych osobowych w Gminie Krobia jest Pani/Pani Natalia </w:t>
      </w:r>
      <w:proofErr w:type="spellStart"/>
      <w:r>
        <w:rPr>
          <w:rFonts w:ascii="Arial Narrow" w:hAnsi="Arial Narrow" w:cs="Arial"/>
        </w:rPr>
        <w:t>Ratajewska</w:t>
      </w:r>
      <w:proofErr w:type="spellEnd"/>
      <w:r>
        <w:rPr>
          <w:rFonts w:ascii="Arial Narrow" w:hAnsi="Arial Narrow" w:cs="Arial"/>
          <w:i/>
        </w:rPr>
        <w:t xml:space="preserve">, kontakt: </w:t>
      </w:r>
      <w:hyperlink r:id="rId7" w:history="1">
        <w:r>
          <w:rPr>
            <w:rStyle w:val="Hipercze"/>
            <w:rFonts w:ascii="Arial Narrow" w:hAnsi="Arial Narrow" w:cs="Arial"/>
            <w:i/>
          </w:rPr>
          <w:t>kas5.bhp@gmail.com</w:t>
        </w:r>
      </w:hyperlink>
      <w:r>
        <w:rPr>
          <w:rFonts w:ascii="Arial Narrow" w:hAnsi="Arial Narrow" w:cs="Arial"/>
          <w:i/>
        </w:rPr>
        <w:t>, tel.: 783 479 791</w:t>
      </w:r>
      <w:r>
        <w:rPr>
          <w:rFonts w:ascii="Arial Narrow" w:hAnsi="Arial Narrow" w:cs="Arial"/>
        </w:rPr>
        <w:t>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5" w:hanging="425"/>
        <w:jc w:val="both"/>
        <w:rPr>
          <w:rFonts w:cs="Arial"/>
          <w:b/>
          <w:bCs/>
        </w:rPr>
      </w:pPr>
      <w:r>
        <w:rPr>
          <w:rFonts w:ascii="Arial Narrow" w:hAnsi="Arial Narrow" w:cs="Arial"/>
        </w:rPr>
        <w:t>Pani/Pana dane osobowe przetwarzane będą na podstawie art. 6 ust. 1 lit. c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</w:rPr>
        <w:t>RODO w celu związanym z postępowaniem o udzielenie zamówienia pub</w:t>
      </w:r>
      <w:r w:rsidR="003750D6">
        <w:rPr>
          <w:rFonts w:ascii="Arial Narrow" w:hAnsi="Arial Narrow" w:cs="Arial"/>
        </w:rPr>
        <w:t>licznego  pn</w:t>
      </w:r>
      <w:r>
        <w:rPr>
          <w:rFonts w:ascii="Arial Narrow" w:hAnsi="Arial Narrow" w:cs="Arial"/>
        </w:rPr>
        <w:t xml:space="preserve">.:   </w:t>
      </w:r>
      <w:r w:rsidR="003750D6" w:rsidRPr="003750D6">
        <w:rPr>
          <w:b/>
          <w:color w:val="000000"/>
          <w:shd w:val="clear" w:color="auto" w:fill="FFFFFF"/>
        </w:rPr>
        <w:t xml:space="preserve">LOKALNE CENTRUM POPULARYZACJI NAUKI EDUKACJI I INNOWACJI W KROBI – ETAP V </w:t>
      </w:r>
      <w:r w:rsidRPr="003750D6">
        <w:rPr>
          <w:rFonts w:ascii="Arial Narrow" w:hAnsi="Arial Narrow" w:cs="Arial"/>
        </w:rPr>
        <w:t>prowadzonym</w:t>
      </w:r>
      <w:r>
        <w:rPr>
          <w:rFonts w:ascii="Arial Narrow" w:hAnsi="Arial Narrow" w:cs="Arial"/>
        </w:rPr>
        <w:t xml:space="preserve"> w trybie </w:t>
      </w:r>
      <w:r>
        <w:rPr>
          <w:rFonts w:ascii="Arial Narrow" w:hAnsi="Arial Narrow" w:cs="Arial"/>
          <w:b/>
        </w:rPr>
        <w:t>przetargu nieograniczonego;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”;  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;  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odniesieniu do Pani/Pana danych osobowych decyzje nie będą podejmowane w sposób zautomatyzowany, stosowanie do art. 22 RODO;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 Pani/Pan: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15 RODO prawo dostępu do danych osobowych Pani/Pana dotyczących;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16 RODO prawo do sprostowania Pani/Pana danych osobowych </w:t>
      </w:r>
      <w:r>
        <w:rPr>
          <w:rFonts w:ascii="Arial Narrow" w:hAnsi="Arial Narrow" w:cs="Arial"/>
          <w:b/>
          <w:vertAlign w:val="superscript"/>
        </w:rPr>
        <w:t>**</w:t>
      </w:r>
      <w:r>
        <w:rPr>
          <w:rFonts w:ascii="Arial Narrow" w:hAnsi="Arial Narrow" w:cs="Arial"/>
        </w:rPr>
        <w:t>;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505F2" w:rsidRDefault="007505F2" w:rsidP="007505F2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prawo do wniesienia skargi do Prezesa Urzędu Ochrony Danych Osobowych, gdy uzna Pani/Pan, że przetwarzanie danych osobowych Pani/Pana dotyczących narusza przepisy RODO;</w:t>
      </w:r>
    </w:p>
    <w:p w:rsidR="007505F2" w:rsidRDefault="007505F2" w:rsidP="007505F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przysługuje Pani/Panu: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w związku z art. 17 ust. 3 lit. b, d lub e RODO prawo do usunięcia danych osobowych;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</w:rPr>
        <w:t>prawo do przenoszenia danych osobowych, o którym mowa w art. 20 RODO;</w:t>
      </w:r>
    </w:p>
    <w:p w:rsidR="007505F2" w:rsidRDefault="007505F2" w:rsidP="007505F2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 w:cs="Arial"/>
        </w:rPr>
        <w:t>.</w:t>
      </w:r>
      <w:r>
        <w:rPr>
          <w:rFonts w:ascii="Arial Narrow" w:hAnsi="Arial Narrow" w:cs="Arial"/>
          <w:b/>
        </w:rPr>
        <w:t xml:space="preserve"> </w:t>
      </w:r>
    </w:p>
    <w:p w:rsidR="007505F2" w:rsidRDefault="007505F2" w:rsidP="007505F2">
      <w:pPr>
        <w:pStyle w:val="Akapitzlist"/>
        <w:spacing w:after="150" w:line="360" w:lineRule="auto"/>
        <w:ind w:left="709"/>
        <w:jc w:val="both"/>
        <w:rPr>
          <w:rFonts w:ascii="Arial Narrow" w:hAnsi="Arial Narrow" w:cs="Arial"/>
          <w:b/>
          <w:i/>
        </w:rPr>
      </w:pPr>
    </w:p>
    <w:p w:rsidR="007505F2" w:rsidRDefault="007505F2" w:rsidP="007505F2">
      <w:pPr>
        <w:spacing w:before="120" w:after="120"/>
        <w:jc w:val="both"/>
        <w:rPr>
          <w:rFonts w:cs="Arial"/>
        </w:rPr>
      </w:pPr>
    </w:p>
    <w:p w:rsidR="007505F2" w:rsidRDefault="007505F2" w:rsidP="007505F2">
      <w:pPr>
        <w:spacing w:before="120" w:after="120"/>
        <w:jc w:val="both"/>
        <w:rPr>
          <w:rFonts w:cs="Arial"/>
        </w:rPr>
      </w:pPr>
    </w:p>
    <w:p w:rsidR="007505F2" w:rsidRDefault="007505F2" w:rsidP="007505F2">
      <w:pPr>
        <w:spacing w:before="120" w:after="120"/>
        <w:jc w:val="both"/>
        <w:rPr>
          <w:rFonts w:cs="Arial"/>
        </w:rPr>
      </w:pPr>
    </w:p>
    <w:p w:rsidR="007505F2" w:rsidRDefault="007505F2" w:rsidP="007505F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505F2" w:rsidRDefault="007505F2" w:rsidP="007505F2">
      <w:pPr>
        <w:pStyle w:val="Akapitzlist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7505F2" w:rsidRDefault="007505F2" w:rsidP="007505F2">
      <w:pPr>
        <w:pStyle w:val="Tekstpodstawowywcity"/>
        <w:spacing w:line="240" w:lineRule="auto"/>
        <w:ind w:left="0" w:firstLine="0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</w:p>
    <w:p w:rsidR="003B6202" w:rsidRPr="007505F2" w:rsidRDefault="003B6202"/>
    <w:sectPr w:rsidR="003B6202" w:rsidRPr="007505F2" w:rsidSect="003B62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D6" w:rsidRDefault="003750D6" w:rsidP="003750D6">
      <w:pPr>
        <w:spacing w:after="0" w:line="240" w:lineRule="auto"/>
      </w:pPr>
      <w:r>
        <w:separator/>
      </w:r>
    </w:p>
  </w:endnote>
  <w:endnote w:type="continuationSeparator" w:id="1">
    <w:p w:rsidR="003750D6" w:rsidRDefault="003750D6" w:rsidP="00375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D6" w:rsidRDefault="003750D6" w:rsidP="003750D6">
      <w:pPr>
        <w:spacing w:after="0" w:line="240" w:lineRule="auto"/>
      </w:pPr>
      <w:r>
        <w:separator/>
      </w:r>
    </w:p>
  </w:footnote>
  <w:footnote w:type="continuationSeparator" w:id="1">
    <w:p w:rsidR="003750D6" w:rsidRDefault="003750D6" w:rsidP="00375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D6" w:rsidRDefault="003750D6">
    <w:pPr>
      <w:pStyle w:val="Nagwek"/>
    </w:pPr>
    <w:r w:rsidRPr="003750D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-306705</wp:posOffset>
          </wp:positionV>
          <wp:extent cx="6191250" cy="628650"/>
          <wp:effectExtent l="19050" t="0" r="0" b="0"/>
          <wp:wrapNone/>
          <wp:docPr id="2" name="Obraz 2" descr="EFRR_Samorzad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RR_Samorzad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5F2"/>
    <w:rsid w:val="002D5488"/>
    <w:rsid w:val="002F4052"/>
    <w:rsid w:val="0033675E"/>
    <w:rsid w:val="003750D6"/>
    <w:rsid w:val="003B6202"/>
    <w:rsid w:val="007505F2"/>
    <w:rsid w:val="00B655C8"/>
    <w:rsid w:val="00D17D39"/>
    <w:rsid w:val="00DF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5F2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505F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05F2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5F2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0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7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50D6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5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50D6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s5.bh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jratajczak</dc:creator>
  <cp:lastModifiedBy>jratajczak</cp:lastModifiedBy>
  <cp:revision>2</cp:revision>
  <cp:lastPrinted>2018-07-31T05:40:00Z</cp:lastPrinted>
  <dcterms:created xsi:type="dcterms:W3CDTF">2018-07-31T08:27:00Z</dcterms:created>
  <dcterms:modified xsi:type="dcterms:W3CDTF">2018-07-31T08:27:00Z</dcterms:modified>
</cp:coreProperties>
</file>