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67" w:rsidRDefault="00384967" w:rsidP="007857CF">
      <w:pPr>
        <w:pStyle w:val="Default"/>
        <w:spacing w:line="276" w:lineRule="auto"/>
        <w:jc w:val="both"/>
        <w:rPr>
          <w:i/>
          <w:color w:val="FF0000"/>
          <w:sz w:val="20"/>
          <w:szCs w:val="20"/>
        </w:rPr>
      </w:pPr>
    </w:p>
    <w:p w:rsidR="000B1958" w:rsidRPr="006165D8" w:rsidRDefault="000B1958" w:rsidP="006D6219">
      <w:pPr>
        <w:pStyle w:val="right"/>
        <w:jc w:val="left"/>
        <w:rPr>
          <w:sz w:val="18"/>
          <w:szCs w:val="18"/>
        </w:rPr>
      </w:pPr>
    </w:p>
    <w:p w:rsidR="000B1958" w:rsidRPr="006165D8" w:rsidRDefault="000B1958" w:rsidP="007857CF">
      <w:pPr>
        <w:jc w:val="center"/>
        <w:rPr>
          <w:rFonts w:ascii="Times New Roman" w:hAnsi="Times New Roman" w:cs="Times New Roman"/>
          <w:b/>
        </w:rPr>
      </w:pPr>
      <w:r w:rsidRPr="006165D8">
        <w:rPr>
          <w:rFonts w:ascii="Times New Roman" w:hAnsi="Times New Roman" w:cs="Times New Roman"/>
          <w:b/>
        </w:rPr>
        <w:t>U M O W A</w:t>
      </w:r>
    </w:p>
    <w:p w:rsidR="006D6219" w:rsidRPr="006165D8" w:rsidRDefault="006D6219" w:rsidP="007857CF">
      <w:pPr>
        <w:jc w:val="center"/>
        <w:rPr>
          <w:rFonts w:ascii="Times New Roman" w:hAnsi="Times New Roman" w:cs="Times New Roman"/>
          <w:b/>
        </w:rPr>
      </w:pPr>
      <w:r w:rsidRPr="006165D8">
        <w:rPr>
          <w:rFonts w:ascii="Times New Roman" w:hAnsi="Times New Roman" w:cs="Times New Roman"/>
          <w:b/>
        </w:rPr>
        <w:t>NR</w:t>
      </w:r>
      <w:r w:rsidR="00577296" w:rsidRPr="006165D8">
        <w:rPr>
          <w:rFonts w:ascii="Times New Roman" w:hAnsi="Times New Roman" w:cs="Times New Roman"/>
          <w:b/>
        </w:rPr>
        <w:t xml:space="preserve"> 8</w:t>
      </w:r>
      <w:r w:rsidR="001004D1">
        <w:rPr>
          <w:rFonts w:ascii="Times New Roman" w:hAnsi="Times New Roman" w:cs="Times New Roman"/>
          <w:b/>
        </w:rPr>
        <w:t>/WO/</w:t>
      </w:r>
      <w:r w:rsidRPr="006165D8">
        <w:rPr>
          <w:rFonts w:ascii="Times New Roman" w:hAnsi="Times New Roman" w:cs="Times New Roman"/>
          <w:b/>
        </w:rPr>
        <w:t>18</w:t>
      </w:r>
    </w:p>
    <w:p w:rsidR="006D6219" w:rsidRPr="002D61A9" w:rsidRDefault="006D6219" w:rsidP="002D61A9">
      <w:pPr>
        <w:pStyle w:val="Tekstpodstawowy"/>
        <w:jc w:val="both"/>
        <w:rPr>
          <w:rFonts w:ascii="Times New Roman" w:hAnsi="Times New Roman"/>
        </w:rPr>
      </w:pPr>
    </w:p>
    <w:p w:rsidR="006D6219" w:rsidRPr="002D61A9" w:rsidRDefault="006D6219" w:rsidP="002D61A9">
      <w:pPr>
        <w:pStyle w:val="Tekstpodstawowy"/>
        <w:jc w:val="both"/>
        <w:rPr>
          <w:rFonts w:ascii="Times New Roman" w:hAnsi="Times New Roman"/>
          <w:b/>
          <w:bCs/>
        </w:rPr>
      </w:pPr>
      <w:r w:rsidRPr="002D61A9">
        <w:rPr>
          <w:rFonts w:ascii="Times New Roman" w:hAnsi="Times New Roman"/>
        </w:rPr>
        <w:t>zawarta w dniu 30 stycznia 2018r. w Krobi pomiędzy:</w:t>
      </w:r>
    </w:p>
    <w:p w:rsidR="006D6219" w:rsidRPr="002D61A9" w:rsidRDefault="006D6219" w:rsidP="002D61A9">
      <w:pPr>
        <w:jc w:val="both"/>
        <w:rPr>
          <w:rFonts w:ascii="Times New Roman" w:hAnsi="Times New Roman" w:cs="Times New Roman"/>
        </w:rPr>
      </w:pPr>
      <w:r w:rsidRPr="002D61A9">
        <w:rPr>
          <w:rFonts w:ascii="Times New Roman" w:hAnsi="Times New Roman" w:cs="Times New Roman"/>
          <w:b/>
          <w:bCs/>
        </w:rPr>
        <w:t>GMINĄ KROBIA</w:t>
      </w:r>
      <w:r w:rsidRPr="002D61A9">
        <w:rPr>
          <w:rFonts w:ascii="Times New Roman" w:hAnsi="Times New Roman" w:cs="Times New Roman"/>
        </w:rPr>
        <w:t xml:space="preserve"> z siedzibą: ul. Rynek 1, 63-840 Krobia</w:t>
      </w:r>
    </w:p>
    <w:p w:rsidR="006D6219" w:rsidRPr="002D61A9" w:rsidRDefault="006D6219" w:rsidP="002D61A9">
      <w:pPr>
        <w:jc w:val="both"/>
        <w:rPr>
          <w:rFonts w:ascii="Times New Roman" w:hAnsi="Times New Roman" w:cs="Times New Roman"/>
        </w:rPr>
      </w:pPr>
      <w:r w:rsidRPr="002D61A9">
        <w:rPr>
          <w:rFonts w:ascii="Times New Roman" w:hAnsi="Times New Roman" w:cs="Times New Roman"/>
        </w:rPr>
        <w:t xml:space="preserve">reprezentowaną przez Burmistrza Krobi Sebastiana </w:t>
      </w:r>
      <w:proofErr w:type="spellStart"/>
      <w:r w:rsidRPr="002D61A9">
        <w:rPr>
          <w:rFonts w:ascii="Times New Roman" w:hAnsi="Times New Roman" w:cs="Times New Roman"/>
        </w:rPr>
        <w:t>Czwojdę</w:t>
      </w:r>
      <w:proofErr w:type="spellEnd"/>
      <w:r w:rsidRPr="002D61A9">
        <w:rPr>
          <w:rFonts w:ascii="Times New Roman" w:hAnsi="Times New Roman" w:cs="Times New Roman"/>
        </w:rPr>
        <w:t>,</w:t>
      </w:r>
    </w:p>
    <w:p w:rsidR="006D6219" w:rsidRPr="002D61A9" w:rsidRDefault="006D6219" w:rsidP="002D61A9">
      <w:pPr>
        <w:jc w:val="both"/>
        <w:rPr>
          <w:rFonts w:ascii="Times New Roman" w:hAnsi="Times New Roman" w:cs="Times New Roman"/>
        </w:rPr>
      </w:pPr>
      <w:r w:rsidRPr="002D61A9">
        <w:rPr>
          <w:rFonts w:ascii="Times New Roman" w:hAnsi="Times New Roman" w:cs="Times New Roman"/>
        </w:rPr>
        <w:t>przy kontrasygnacie Skarbnika Gminy Damiana Walczaka</w:t>
      </w:r>
    </w:p>
    <w:p w:rsidR="006D6219" w:rsidRPr="002D61A9" w:rsidRDefault="006D6219" w:rsidP="002D61A9">
      <w:pPr>
        <w:jc w:val="both"/>
        <w:rPr>
          <w:rFonts w:ascii="Times New Roman" w:hAnsi="Times New Roman" w:cs="Times New Roman"/>
          <w:bCs/>
          <w:iCs/>
        </w:rPr>
      </w:pPr>
    </w:p>
    <w:p w:rsidR="006D6219" w:rsidRPr="002D61A9" w:rsidRDefault="006D6219" w:rsidP="002D61A9">
      <w:pPr>
        <w:jc w:val="both"/>
        <w:rPr>
          <w:rFonts w:ascii="Times New Roman" w:hAnsi="Times New Roman" w:cs="Times New Roman"/>
        </w:rPr>
      </w:pPr>
      <w:r w:rsidRPr="002D61A9">
        <w:rPr>
          <w:rFonts w:ascii="Times New Roman" w:hAnsi="Times New Roman" w:cs="Times New Roman"/>
          <w:bCs/>
          <w:iCs/>
        </w:rPr>
        <w:t xml:space="preserve">zwaną dalej w treści Umowy </w:t>
      </w:r>
      <w:r w:rsidRPr="002D61A9">
        <w:rPr>
          <w:rFonts w:ascii="Times New Roman" w:hAnsi="Times New Roman" w:cs="Times New Roman"/>
          <w:b/>
          <w:bCs/>
          <w:iCs/>
        </w:rPr>
        <w:t>„Zamawiającym”</w:t>
      </w:r>
      <w:r w:rsidRPr="002D61A9">
        <w:rPr>
          <w:rFonts w:ascii="Times New Roman" w:hAnsi="Times New Roman" w:cs="Times New Roman"/>
          <w:bCs/>
          <w:iCs/>
        </w:rPr>
        <w:t>,</w:t>
      </w:r>
    </w:p>
    <w:p w:rsidR="006D6219" w:rsidRPr="002D61A9" w:rsidRDefault="000B1958" w:rsidP="002D61A9">
      <w:pPr>
        <w:jc w:val="both"/>
        <w:rPr>
          <w:rFonts w:ascii="Times New Roman" w:hAnsi="Times New Roman" w:cs="Times New Roman"/>
        </w:rPr>
      </w:pPr>
      <w:r w:rsidRPr="002D61A9">
        <w:rPr>
          <w:rFonts w:ascii="Times New Roman" w:hAnsi="Times New Roman" w:cs="Times New Roman"/>
        </w:rPr>
        <w:t xml:space="preserve">a </w:t>
      </w:r>
    </w:p>
    <w:p w:rsidR="006165D8" w:rsidRPr="002D61A9" w:rsidRDefault="006165D8" w:rsidP="002D61A9">
      <w:pPr>
        <w:rPr>
          <w:rFonts w:ascii="Times New Roman" w:hAnsi="Times New Roman" w:cs="Times New Roman"/>
          <w:b/>
          <w:bCs/>
        </w:rPr>
      </w:pPr>
      <w:r w:rsidRPr="002D61A9">
        <w:rPr>
          <w:rFonts w:ascii="Times New Roman" w:hAnsi="Times New Roman" w:cs="Times New Roman"/>
          <w:b/>
          <w:bCs/>
        </w:rPr>
        <w:t>KONSORCJUM CZTERECH PODMIOTÓW:</w:t>
      </w:r>
    </w:p>
    <w:p w:rsidR="00AF207D" w:rsidRPr="004A2CA1" w:rsidRDefault="006165D8" w:rsidP="002D61A9">
      <w:pPr>
        <w:jc w:val="both"/>
        <w:rPr>
          <w:rStyle w:val="st"/>
          <w:rFonts w:ascii="Times New Roman" w:hAnsi="Times New Roman" w:cs="Times New Roman"/>
        </w:rPr>
      </w:pPr>
      <w:r w:rsidRPr="004A2CA1">
        <w:rPr>
          <w:rFonts w:ascii="Times New Roman" w:hAnsi="Times New Roman" w:cs="Times New Roman"/>
          <w:b/>
          <w:bCs/>
        </w:rPr>
        <w:t xml:space="preserve">* LIDER:  Akademia Nauki Paweł </w:t>
      </w:r>
      <w:proofErr w:type="spellStart"/>
      <w:r w:rsidRPr="004A2CA1">
        <w:rPr>
          <w:rFonts w:ascii="Times New Roman" w:hAnsi="Times New Roman" w:cs="Times New Roman"/>
          <w:b/>
          <w:bCs/>
        </w:rPr>
        <w:t>Kuropka</w:t>
      </w:r>
      <w:proofErr w:type="spellEnd"/>
      <w:r w:rsidRPr="004A2CA1">
        <w:rPr>
          <w:rFonts w:ascii="Times New Roman" w:hAnsi="Times New Roman" w:cs="Times New Roman"/>
          <w:b/>
          <w:bCs/>
        </w:rPr>
        <w:t>, ul. Iglasta 4, 64-100 Leszno,</w:t>
      </w:r>
      <w:r w:rsidRPr="004A2CA1">
        <w:rPr>
          <w:rFonts w:ascii="Times New Roman" w:hAnsi="Times New Roman" w:cs="Times New Roman"/>
        </w:rPr>
        <w:t xml:space="preserve"> </w:t>
      </w:r>
      <w:r w:rsidRPr="004A2CA1">
        <w:rPr>
          <w:rStyle w:val="Uwydatnienie"/>
          <w:rFonts w:ascii="Times New Roman" w:hAnsi="Times New Roman" w:cs="Times New Roman"/>
          <w:i w:val="0"/>
        </w:rPr>
        <w:t>NIP</w:t>
      </w:r>
      <w:r w:rsidRPr="004A2CA1">
        <w:rPr>
          <w:rStyle w:val="st"/>
          <w:rFonts w:ascii="Times New Roman" w:hAnsi="Times New Roman" w:cs="Times New Roman"/>
          <w:i/>
        </w:rPr>
        <w:t>:</w:t>
      </w:r>
      <w:r w:rsidRPr="004A2CA1">
        <w:rPr>
          <w:rStyle w:val="st"/>
          <w:rFonts w:ascii="Times New Roman" w:hAnsi="Times New Roman" w:cs="Times New Roman"/>
        </w:rPr>
        <w:t xml:space="preserve"> 6961380277, </w:t>
      </w:r>
      <w:r w:rsidRPr="004A2CA1">
        <w:rPr>
          <w:rStyle w:val="Uwydatnienie"/>
          <w:rFonts w:ascii="Times New Roman" w:hAnsi="Times New Roman" w:cs="Times New Roman"/>
          <w:i w:val="0"/>
        </w:rPr>
        <w:t>REGON</w:t>
      </w:r>
      <w:r w:rsidRPr="004A2CA1">
        <w:rPr>
          <w:rStyle w:val="st"/>
          <w:rFonts w:ascii="Times New Roman" w:hAnsi="Times New Roman" w:cs="Times New Roman"/>
          <w:i/>
        </w:rPr>
        <w:t>:</w:t>
      </w:r>
      <w:r w:rsidRPr="004A2CA1">
        <w:rPr>
          <w:rStyle w:val="st"/>
          <w:rFonts w:ascii="Times New Roman" w:hAnsi="Times New Roman" w:cs="Times New Roman"/>
        </w:rPr>
        <w:t xml:space="preserve"> 411562926</w:t>
      </w:r>
    </w:p>
    <w:p w:rsidR="006165D8" w:rsidRPr="004A2CA1" w:rsidRDefault="006165D8" w:rsidP="002D61A9">
      <w:pPr>
        <w:jc w:val="both"/>
        <w:rPr>
          <w:rFonts w:ascii="Times New Roman" w:hAnsi="Times New Roman" w:cs="Times New Roman"/>
          <w:b/>
          <w:bCs/>
        </w:rPr>
      </w:pPr>
      <w:r w:rsidRPr="004A2CA1">
        <w:rPr>
          <w:rFonts w:ascii="Times New Roman" w:hAnsi="Times New Roman" w:cs="Times New Roman"/>
          <w:b/>
          <w:bCs/>
        </w:rPr>
        <w:t>Niepubliczna Placówka Oświatowa Akademia Nauki, ul. Ratajczaka 35</w:t>
      </w:r>
      <w:r w:rsidRPr="004A2CA1">
        <w:rPr>
          <w:rFonts w:ascii="Times New Roman" w:hAnsi="Times New Roman" w:cs="Times New Roman"/>
          <w:bCs/>
        </w:rPr>
        <w:t xml:space="preserve">, 61-816 Poznań,  </w:t>
      </w:r>
      <w:r w:rsidR="004A2CA1" w:rsidRPr="004A2CA1">
        <w:rPr>
          <w:rFonts w:ascii="Times New Roman" w:hAnsi="Times New Roman" w:cs="Times New Roman"/>
          <w:bCs/>
        </w:rPr>
        <w:t xml:space="preserve">NIP: 9251542140, </w:t>
      </w:r>
      <w:r w:rsidRPr="004A2CA1">
        <w:rPr>
          <w:rFonts w:ascii="Times New Roman" w:hAnsi="Times New Roman" w:cs="Times New Roman"/>
        </w:rPr>
        <w:t>REGON: 302266187</w:t>
      </w:r>
    </w:p>
    <w:p w:rsidR="006165D8" w:rsidRPr="004A2CA1" w:rsidRDefault="006165D8" w:rsidP="002D61A9">
      <w:pPr>
        <w:jc w:val="both"/>
        <w:rPr>
          <w:rFonts w:ascii="Times New Roman" w:hAnsi="Times New Roman" w:cs="Times New Roman"/>
          <w:b/>
          <w:bCs/>
        </w:rPr>
      </w:pPr>
      <w:r w:rsidRPr="004A2CA1">
        <w:rPr>
          <w:rFonts w:ascii="Times New Roman" w:hAnsi="Times New Roman" w:cs="Times New Roman"/>
          <w:b/>
          <w:bCs/>
        </w:rPr>
        <w:t xml:space="preserve">Akademia Nauki M. Hoffman A. Nowacki S.J., ul. Ratajczaka 35/9, 61-816 Poznań, </w:t>
      </w:r>
      <w:r w:rsidRPr="004A2CA1">
        <w:rPr>
          <w:rFonts w:ascii="Times New Roman" w:hAnsi="Times New Roman" w:cs="Times New Roman"/>
          <w:bCs/>
        </w:rPr>
        <w:t xml:space="preserve">NIP: </w:t>
      </w:r>
      <w:r w:rsidRPr="004A2CA1">
        <w:rPr>
          <w:rFonts w:ascii="Times New Roman" w:hAnsi="Times New Roman" w:cs="Times New Roman"/>
        </w:rPr>
        <w:t>7781424080</w:t>
      </w:r>
      <w:r w:rsidR="00AF207D" w:rsidRPr="004A2CA1">
        <w:rPr>
          <w:rFonts w:ascii="Times New Roman" w:hAnsi="Times New Roman" w:cs="Times New Roman"/>
        </w:rPr>
        <w:t>, REGON:  300002946</w:t>
      </w:r>
    </w:p>
    <w:p w:rsidR="006165D8" w:rsidRPr="004A2CA1" w:rsidRDefault="006165D8" w:rsidP="002D61A9">
      <w:pPr>
        <w:rPr>
          <w:rFonts w:ascii="Times New Roman" w:hAnsi="Times New Roman" w:cs="Times New Roman"/>
          <w:bCs/>
        </w:rPr>
      </w:pPr>
      <w:r w:rsidRPr="004A2CA1">
        <w:rPr>
          <w:rFonts w:ascii="Times New Roman" w:hAnsi="Times New Roman" w:cs="Times New Roman"/>
          <w:b/>
          <w:bCs/>
        </w:rPr>
        <w:t>WHERE Spółka z o.o.,</w:t>
      </w:r>
      <w:r w:rsidR="004A2CA1" w:rsidRPr="004A2CA1">
        <w:rPr>
          <w:rFonts w:ascii="Times New Roman" w:hAnsi="Times New Roman" w:cs="Times New Roman"/>
          <w:b/>
          <w:bCs/>
        </w:rPr>
        <w:t xml:space="preserve"> ul. Sielska 17A, 60-129 Poznań, </w:t>
      </w:r>
      <w:r w:rsidR="004A2CA1" w:rsidRPr="004A2CA1">
        <w:rPr>
          <w:rFonts w:ascii="Times New Roman" w:hAnsi="Times New Roman" w:cs="Times New Roman"/>
          <w:bCs/>
        </w:rPr>
        <w:t xml:space="preserve">NIP: </w:t>
      </w:r>
      <w:r w:rsidR="004A2CA1" w:rsidRPr="004A2CA1">
        <w:rPr>
          <w:rFonts w:ascii="Times New Roman" w:hAnsi="Times New Roman" w:cs="Times New Roman"/>
          <w:shd w:val="clear" w:color="auto" w:fill="FFFFFF"/>
        </w:rPr>
        <w:t>9721204536</w:t>
      </w:r>
      <w:r w:rsidR="004A2CA1" w:rsidRPr="004A2CA1">
        <w:rPr>
          <w:rFonts w:ascii="Times New Roman" w:hAnsi="Times New Roman" w:cs="Times New Roman"/>
          <w:bCs/>
        </w:rPr>
        <w:t xml:space="preserve">, REGON: </w:t>
      </w:r>
      <w:r w:rsidR="004A2CA1" w:rsidRPr="004A2CA1">
        <w:rPr>
          <w:rStyle w:val="Uwydatnienie"/>
          <w:rFonts w:ascii="Times New Roman" w:hAnsi="Times New Roman" w:cs="Times New Roman"/>
          <w:bCs/>
          <w:i w:val="0"/>
          <w:iCs w:val="0"/>
          <w:shd w:val="clear" w:color="auto" w:fill="FFFFFF"/>
        </w:rPr>
        <w:t>301209448</w:t>
      </w:r>
    </w:p>
    <w:p w:rsidR="006165D8" w:rsidRPr="006165D8" w:rsidRDefault="006165D8" w:rsidP="002D61A9">
      <w:pPr>
        <w:spacing w:after="0"/>
        <w:rPr>
          <w:rFonts w:ascii="Times New Roman" w:eastAsia="Times New Roman" w:hAnsi="Times New Roman" w:cs="Times New Roman"/>
        </w:rPr>
      </w:pPr>
      <w:r w:rsidRPr="006165D8">
        <w:rPr>
          <w:rFonts w:ascii="Times New Roman" w:eastAsia="Times New Roman" w:hAnsi="Times New Roman" w:cs="Times New Roman"/>
        </w:rPr>
        <w:t xml:space="preserve">reprezentowane przez </w:t>
      </w:r>
      <w:r w:rsidRPr="002D61A9">
        <w:rPr>
          <w:rFonts w:ascii="Times New Roman" w:eastAsia="Times New Roman" w:hAnsi="Times New Roman" w:cs="Times New Roman"/>
        </w:rPr>
        <w:t xml:space="preserve"> Romana Nowackiego – p</w:t>
      </w:r>
      <w:r w:rsidRPr="006165D8">
        <w:rPr>
          <w:rFonts w:ascii="Times New Roman" w:eastAsia="Times New Roman" w:hAnsi="Times New Roman" w:cs="Times New Roman"/>
        </w:rPr>
        <w:t xml:space="preserve">ełnomocnika konsorcjum, </w:t>
      </w:r>
    </w:p>
    <w:p w:rsidR="006D6219" w:rsidRPr="002D61A9" w:rsidRDefault="006D6219" w:rsidP="002D61A9">
      <w:pPr>
        <w:jc w:val="both"/>
        <w:rPr>
          <w:rFonts w:ascii="Times New Roman" w:hAnsi="Times New Roman" w:cs="Times New Roman"/>
        </w:rPr>
      </w:pPr>
    </w:p>
    <w:p w:rsidR="000B1958" w:rsidRPr="002D61A9" w:rsidRDefault="000B1958" w:rsidP="002D61A9">
      <w:pPr>
        <w:jc w:val="both"/>
        <w:rPr>
          <w:rFonts w:ascii="Times New Roman" w:hAnsi="Times New Roman" w:cs="Times New Roman"/>
        </w:rPr>
      </w:pPr>
      <w:r w:rsidRPr="002D61A9">
        <w:rPr>
          <w:rFonts w:ascii="Times New Roman" w:hAnsi="Times New Roman" w:cs="Times New Roman"/>
        </w:rPr>
        <w:t xml:space="preserve">zwanym w dalszej części umowy </w:t>
      </w:r>
      <w:r w:rsidRPr="002D61A9">
        <w:rPr>
          <w:rFonts w:ascii="Times New Roman" w:hAnsi="Times New Roman" w:cs="Times New Roman"/>
          <w:b/>
        </w:rPr>
        <w:t>Wykonawcą</w:t>
      </w:r>
      <w:r w:rsidRPr="002D61A9">
        <w:rPr>
          <w:rFonts w:ascii="Times New Roman" w:hAnsi="Times New Roman" w:cs="Times New Roman"/>
        </w:rPr>
        <w:t>.</w:t>
      </w:r>
    </w:p>
    <w:p w:rsidR="006165D8" w:rsidRPr="002D61A9" w:rsidRDefault="006165D8" w:rsidP="002D61A9">
      <w:pPr>
        <w:jc w:val="both"/>
        <w:rPr>
          <w:rFonts w:ascii="Times New Roman" w:hAnsi="Times New Roman" w:cs="Times New Roman"/>
        </w:rPr>
      </w:pP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t>§ 1</w:t>
      </w:r>
    </w:p>
    <w:p w:rsidR="000B1958" w:rsidRPr="002D61A9" w:rsidRDefault="000B1958" w:rsidP="002D61A9">
      <w:pPr>
        <w:suppressAutoHyphens/>
        <w:jc w:val="center"/>
        <w:rPr>
          <w:rFonts w:ascii="Times New Roman" w:hAnsi="Times New Roman" w:cs="Times New Roman"/>
          <w:b/>
          <w:caps/>
        </w:rPr>
      </w:pPr>
      <w:r w:rsidRPr="002D61A9">
        <w:rPr>
          <w:rFonts w:ascii="Times New Roman" w:hAnsi="Times New Roman" w:cs="Times New Roman"/>
          <w:b/>
          <w:caps/>
        </w:rPr>
        <w:t>Przedmiot umowy</w:t>
      </w:r>
    </w:p>
    <w:p w:rsidR="000B1958" w:rsidRPr="002D61A9" w:rsidRDefault="000B1958" w:rsidP="002D61A9">
      <w:pPr>
        <w:pStyle w:val="Bezodstpw"/>
        <w:spacing w:line="276" w:lineRule="auto"/>
        <w:jc w:val="both"/>
        <w:rPr>
          <w:rFonts w:ascii="Times New Roman" w:hAnsi="Times New Roman" w:cs="Times New Roman"/>
          <w:color w:val="FF0000"/>
        </w:rPr>
      </w:pPr>
      <w:r w:rsidRPr="002D61A9">
        <w:rPr>
          <w:rFonts w:ascii="Times New Roman" w:hAnsi="Times New Roman" w:cs="Times New Roman"/>
          <w:b/>
        </w:rPr>
        <w:t>1. Zamawiający</w:t>
      </w:r>
      <w:r w:rsidRPr="002D61A9">
        <w:rPr>
          <w:rFonts w:ascii="Times New Roman" w:hAnsi="Times New Roman" w:cs="Times New Roman"/>
        </w:rPr>
        <w:t>, zgodnie z przeprowadzonym przetargie</w:t>
      </w:r>
      <w:r w:rsidR="00856FF7" w:rsidRPr="002D61A9">
        <w:rPr>
          <w:rFonts w:ascii="Times New Roman" w:hAnsi="Times New Roman" w:cs="Times New Roman"/>
        </w:rPr>
        <w:t>m nie</w:t>
      </w:r>
      <w:r w:rsidR="00AF207D" w:rsidRPr="002D61A9">
        <w:rPr>
          <w:rFonts w:ascii="Times New Roman" w:hAnsi="Times New Roman" w:cs="Times New Roman"/>
        </w:rPr>
        <w:t xml:space="preserve">ograniczonym z dnia 5 stycznia </w:t>
      </w:r>
      <w:r w:rsidR="00270F47" w:rsidRPr="002D61A9">
        <w:rPr>
          <w:rFonts w:ascii="Times New Roman" w:hAnsi="Times New Roman" w:cs="Times New Roman"/>
        </w:rPr>
        <w:t>2018</w:t>
      </w:r>
      <w:r w:rsidRPr="002D61A9">
        <w:rPr>
          <w:rFonts w:ascii="Times New Roman" w:hAnsi="Times New Roman" w:cs="Times New Roman"/>
        </w:rPr>
        <w:t xml:space="preserve"> r. powierza, a </w:t>
      </w:r>
      <w:r w:rsidRPr="002D61A9">
        <w:rPr>
          <w:rFonts w:ascii="Times New Roman" w:hAnsi="Times New Roman" w:cs="Times New Roman"/>
          <w:b/>
        </w:rPr>
        <w:t>Wykonawca</w:t>
      </w:r>
      <w:r w:rsidRPr="002D61A9">
        <w:rPr>
          <w:rFonts w:ascii="Times New Roman" w:hAnsi="Times New Roman" w:cs="Times New Roman"/>
        </w:rPr>
        <w:t xml:space="preserve"> zobowiązuje się do realizacji zadania pn.</w:t>
      </w:r>
      <w:r w:rsidRPr="002D61A9">
        <w:rPr>
          <w:rFonts w:ascii="Times New Roman" w:hAnsi="Times New Roman" w:cs="Times New Roman"/>
          <w:bCs/>
        </w:rPr>
        <w:t>„</w:t>
      </w:r>
      <w:r w:rsidRPr="002D61A9">
        <w:rPr>
          <w:rFonts w:ascii="Times New Roman" w:hAnsi="Times New Roman" w:cs="Times New Roman"/>
          <w:color w:val="000000"/>
        </w:rPr>
        <w:t xml:space="preserve">Przeprowadzenie usług </w:t>
      </w:r>
      <w:r w:rsidRPr="002D61A9">
        <w:rPr>
          <w:rFonts w:ascii="Times New Roman" w:hAnsi="Times New Roman" w:cs="Times New Roman"/>
        </w:rPr>
        <w:t>szkoleń dla nauczycieli z zakresu stosowania innowacyjnych narzędzi edukacyjny</w:t>
      </w:r>
      <w:r w:rsidR="0076297B" w:rsidRPr="002D61A9">
        <w:rPr>
          <w:rFonts w:ascii="Times New Roman" w:hAnsi="Times New Roman" w:cs="Times New Roman"/>
        </w:rPr>
        <w:t>ch oraz przeprowadzenie</w:t>
      </w:r>
      <w:r w:rsidRPr="002D61A9">
        <w:rPr>
          <w:rFonts w:ascii="Times New Roman" w:hAnsi="Times New Roman" w:cs="Times New Roman"/>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zawierającej realizowane zajęcia szkolne dla każdego ucznia i nauczyciela oraz  dostarczenie gier edukacyjnych w ramach projektu </w:t>
      </w:r>
      <w:r w:rsidRPr="002D61A9">
        <w:rPr>
          <w:rFonts w:ascii="Times New Roman" w:hAnsi="Times New Roman" w:cs="Times New Roman"/>
          <w:color w:val="000000"/>
        </w:rPr>
        <w:t xml:space="preserve">pn.: </w:t>
      </w:r>
      <w:r w:rsidRPr="002D61A9">
        <w:rPr>
          <w:rFonts w:ascii="Times New Roman" w:hAnsi="Times New Roman" w:cs="Times New Roman"/>
          <w:b/>
          <w:bCs/>
          <w:color w:val="000000"/>
        </w:rPr>
        <w:t xml:space="preserve">„Przygody z nauką - kompleksowy </w:t>
      </w:r>
      <w:r w:rsidRPr="002D61A9">
        <w:rPr>
          <w:rFonts w:ascii="Times New Roman" w:hAnsi="Times New Roman" w:cs="Times New Roman"/>
          <w:b/>
          <w:bCs/>
          <w:color w:val="000000"/>
        </w:rPr>
        <w:lastRenderedPageBreak/>
        <w:t>program rozwojowy dla szkół w Gminie Krobia”</w:t>
      </w:r>
      <w:r w:rsidRPr="002D61A9">
        <w:rPr>
          <w:rFonts w:ascii="Times New Roman" w:hAnsi="Times New Roman" w:cs="Times New Roman"/>
          <w:color w:val="000000"/>
        </w:rPr>
        <w:t xml:space="preserve"> realizowanego z Wielkopolskiego Regionalnego Programu Operacyjnego na lata 2014–2020 </w:t>
      </w:r>
      <w:r w:rsidRPr="002D61A9">
        <w:rPr>
          <w:rFonts w:ascii="Times New Roman" w:hAnsi="Times New Roman" w:cs="Times New Roman"/>
        </w:rPr>
        <w:t>(WRPO 2014+), współfinansowanego ze środków Europejskiego Funduszu Społecznego</w:t>
      </w:r>
      <w:r w:rsidRPr="002D61A9">
        <w:rPr>
          <w:rFonts w:ascii="Times New Roman" w:eastAsia="SimSun" w:hAnsi="Times New Roman" w:cs="Times New Roman"/>
          <w:noProof/>
        </w:rPr>
        <w:t xml:space="preserve"> - </w:t>
      </w:r>
      <w:r w:rsidRPr="002D61A9">
        <w:rPr>
          <w:rFonts w:ascii="Times New Roman" w:hAnsi="Times New Roman" w:cs="Times New Roman"/>
        </w:rPr>
        <w:t xml:space="preserve">Oś Priorytetowa 8 Edukacja, Działanie 8.1 Ograniczenie i zapobieganie przedwczesnemu kończeniu nauki szkolnej oraz wyrównanie dostępu do edukacji przedszkolnej i szkolnej, </w:t>
      </w:r>
      <w:proofErr w:type="spellStart"/>
      <w:r w:rsidRPr="002D61A9">
        <w:rPr>
          <w:rFonts w:ascii="Times New Roman" w:hAnsi="Times New Roman" w:cs="Times New Roman"/>
        </w:rPr>
        <w:t>Poddziałanie</w:t>
      </w:r>
      <w:proofErr w:type="spellEnd"/>
      <w:r w:rsidRPr="002D61A9">
        <w:rPr>
          <w:rFonts w:ascii="Times New Roman" w:hAnsi="Times New Roman" w:cs="Times New Roman"/>
        </w:rPr>
        <w:t xml:space="preserve"> 8.1.2 Kształcenie ogólne – projekty konkursowe.</w:t>
      </w:r>
    </w:p>
    <w:p w:rsidR="000B1958" w:rsidRPr="008D620F" w:rsidRDefault="00EB1FB1" w:rsidP="002D61A9">
      <w:pPr>
        <w:pStyle w:val="Bezodstpw"/>
        <w:spacing w:line="276" w:lineRule="auto"/>
        <w:jc w:val="both"/>
        <w:rPr>
          <w:rFonts w:ascii="Times New Roman" w:hAnsi="Times New Roman" w:cs="Times New Roman"/>
        </w:rPr>
      </w:pPr>
      <w:r w:rsidRPr="002D61A9">
        <w:rPr>
          <w:rFonts w:ascii="Times New Roman" w:hAnsi="Times New Roman" w:cs="Times New Roman"/>
        </w:rPr>
        <w:t xml:space="preserve">2. </w:t>
      </w:r>
      <w:r w:rsidRPr="008D620F">
        <w:rPr>
          <w:rFonts w:ascii="Times New Roman" w:hAnsi="Times New Roman" w:cs="Times New Roman"/>
        </w:rPr>
        <w:t>Zakres rzeczowy przedstawiony został w załączniku, który jest integralną częścią umowy</w:t>
      </w:r>
      <w:r w:rsidR="00270F47" w:rsidRPr="008D620F">
        <w:rPr>
          <w:rFonts w:ascii="Times New Roman" w:hAnsi="Times New Roman" w:cs="Times New Roman"/>
        </w:rPr>
        <w:t>.</w:t>
      </w:r>
    </w:p>
    <w:p w:rsidR="000B1958" w:rsidRPr="002D61A9" w:rsidRDefault="00EB1FB1" w:rsidP="002D61A9">
      <w:pPr>
        <w:pStyle w:val="Bezodstpw"/>
        <w:spacing w:line="276" w:lineRule="auto"/>
        <w:jc w:val="both"/>
        <w:rPr>
          <w:rFonts w:ascii="Times New Roman" w:hAnsi="Times New Roman" w:cs="Times New Roman"/>
        </w:rPr>
      </w:pPr>
      <w:r w:rsidRPr="008D620F">
        <w:rPr>
          <w:rFonts w:ascii="Times New Roman" w:hAnsi="Times New Roman" w:cs="Times New Roman"/>
        </w:rPr>
        <w:t>3.</w:t>
      </w:r>
      <w:r w:rsidR="000B1958" w:rsidRPr="008D620F">
        <w:rPr>
          <w:rFonts w:ascii="Times New Roman" w:hAnsi="Times New Roman" w:cs="Times New Roman"/>
        </w:rPr>
        <w:t xml:space="preserve"> Integralną częścią umowy jest specyfikacja istotnych warunków zamówienia, z którą </w:t>
      </w:r>
      <w:r w:rsidR="000B1958" w:rsidRPr="008D620F">
        <w:rPr>
          <w:rFonts w:ascii="Times New Roman" w:hAnsi="Times New Roman" w:cs="Times New Roman"/>
          <w:b/>
        </w:rPr>
        <w:t xml:space="preserve">Wykonawca </w:t>
      </w:r>
      <w:r w:rsidR="000B1958" w:rsidRPr="008D620F">
        <w:rPr>
          <w:rFonts w:ascii="Times New Roman" w:hAnsi="Times New Roman" w:cs="Times New Roman"/>
        </w:rPr>
        <w:t>zapoznał się, co niniejszym potwierdza.</w:t>
      </w:r>
    </w:p>
    <w:p w:rsidR="005E4303" w:rsidRPr="002D61A9" w:rsidRDefault="005E4303" w:rsidP="002D61A9">
      <w:pPr>
        <w:pStyle w:val="Bezodstpw"/>
        <w:spacing w:line="276" w:lineRule="auto"/>
        <w:jc w:val="both"/>
        <w:rPr>
          <w:rFonts w:ascii="Times New Roman" w:hAnsi="Times New Roman" w:cs="Times New Roman"/>
        </w:rPr>
      </w:pPr>
    </w:p>
    <w:p w:rsidR="000B1958" w:rsidRPr="002D61A9" w:rsidRDefault="000B1958" w:rsidP="002D61A9">
      <w:pPr>
        <w:jc w:val="center"/>
        <w:rPr>
          <w:rFonts w:ascii="Times New Roman" w:hAnsi="Times New Roman" w:cs="Times New Roman"/>
          <w:b/>
        </w:rPr>
      </w:pPr>
      <w:r w:rsidRPr="002D61A9">
        <w:rPr>
          <w:rFonts w:ascii="Times New Roman" w:hAnsi="Times New Roman" w:cs="Times New Roman"/>
          <w:b/>
        </w:rPr>
        <w:t>§ 2</w:t>
      </w:r>
    </w:p>
    <w:p w:rsidR="000B1958" w:rsidRPr="002D61A9" w:rsidRDefault="000B1958" w:rsidP="002D61A9">
      <w:pPr>
        <w:numPr>
          <w:ilvl w:val="0"/>
          <w:numId w:val="22"/>
        </w:numPr>
        <w:overflowPunct w:val="0"/>
        <w:autoSpaceDE w:val="0"/>
        <w:autoSpaceDN w:val="0"/>
        <w:adjustRightInd w:val="0"/>
        <w:spacing w:after="0"/>
        <w:ind w:left="284" w:hanging="284"/>
        <w:jc w:val="both"/>
        <w:textAlignment w:val="baseline"/>
        <w:rPr>
          <w:rFonts w:ascii="Times New Roman" w:hAnsi="Times New Roman" w:cs="Times New Roman"/>
        </w:rPr>
      </w:pPr>
      <w:r w:rsidRPr="002D61A9">
        <w:rPr>
          <w:rFonts w:ascii="Times New Roman" w:hAnsi="Times New Roman" w:cs="Times New Roman"/>
        </w:rPr>
        <w:t>Osobami odpowiedzialnymi za realizację umowy są:</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1) ze strony </w:t>
      </w:r>
      <w:r w:rsidRPr="002D61A9">
        <w:rPr>
          <w:rFonts w:ascii="Times New Roman" w:hAnsi="Times New Roman" w:cs="Times New Roman"/>
          <w:b/>
        </w:rPr>
        <w:t>Wykonawcy</w:t>
      </w:r>
      <w:r w:rsidR="005E4303" w:rsidRPr="002D61A9">
        <w:rPr>
          <w:rFonts w:ascii="Times New Roman" w:hAnsi="Times New Roman" w:cs="Times New Roman"/>
        </w:rPr>
        <w:t xml:space="preserve"> – Pani Karolina Student </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adresy poczty elektronicznej: </w:t>
      </w:r>
      <w:r w:rsidR="005E4303" w:rsidRPr="002D61A9">
        <w:rPr>
          <w:rFonts w:ascii="Times New Roman" w:hAnsi="Times New Roman" w:cs="Times New Roman"/>
        </w:rPr>
        <w:t>projektywss@krobia.pl</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numer telefonu: </w:t>
      </w:r>
      <w:r w:rsidR="005E4303" w:rsidRPr="002D61A9">
        <w:rPr>
          <w:rFonts w:ascii="Times New Roman" w:hAnsi="Times New Roman" w:cs="Times New Roman"/>
        </w:rPr>
        <w:t>65 5712645</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numer faksu: </w:t>
      </w:r>
      <w:r w:rsidR="005E4303" w:rsidRPr="002D61A9">
        <w:rPr>
          <w:rFonts w:ascii="Times New Roman" w:hAnsi="Times New Roman" w:cs="Times New Roman"/>
          <w:shd w:val="clear" w:color="auto" w:fill="FFFFFF"/>
        </w:rPr>
        <w:t xml:space="preserve">+48 065 571 11 </w:t>
      </w:r>
      <w:proofErr w:type="spellStart"/>
      <w:r w:rsidR="005E4303" w:rsidRPr="002D61A9">
        <w:rPr>
          <w:rFonts w:ascii="Times New Roman" w:hAnsi="Times New Roman" w:cs="Times New Roman"/>
          <w:shd w:val="clear" w:color="auto" w:fill="FFFFFF"/>
        </w:rPr>
        <w:t>11</w:t>
      </w:r>
      <w:proofErr w:type="spellEnd"/>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2) ze strony </w:t>
      </w:r>
      <w:r w:rsidRPr="002D61A9">
        <w:rPr>
          <w:rFonts w:ascii="Times New Roman" w:hAnsi="Times New Roman" w:cs="Times New Roman"/>
          <w:b/>
        </w:rPr>
        <w:t>Zamawiającego</w:t>
      </w:r>
      <w:r w:rsidRPr="002D61A9">
        <w:rPr>
          <w:rFonts w:ascii="Times New Roman" w:hAnsi="Times New Roman" w:cs="Times New Roman"/>
        </w:rPr>
        <w:t xml:space="preserve"> – </w:t>
      </w:r>
      <w:r w:rsidR="005E4303" w:rsidRPr="002D61A9">
        <w:rPr>
          <w:rFonts w:ascii="Times New Roman" w:hAnsi="Times New Roman" w:cs="Times New Roman"/>
        </w:rPr>
        <w:t>Roman Nowacki</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adresy poczty elektronicznej: </w:t>
      </w:r>
      <w:r w:rsidR="005E4303" w:rsidRPr="002D61A9">
        <w:rPr>
          <w:rFonts w:ascii="Times New Roman" w:hAnsi="Times New Roman" w:cs="Times New Roman"/>
        </w:rPr>
        <w:t>roman@akademianauki.pl</w:t>
      </w:r>
    </w:p>
    <w:p w:rsidR="000B1958" w:rsidRPr="002D61A9" w:rsidRDefault="000B1958" w:rsidP="002D61A9">
      <w:pPr>
        <w:tabs>
          <w:tab w:val="num" w:pos="284"/>
          <w:tab w:val="num" w:pos="1418"/>
          <w:tab w:val="left" w:pos="6096"/>
        </w:tabs>
        <w:ind w:left="284"/>
        <w:jc w:val="both"/>
        <w:rPr>
          <w:rFonts w:ascii="Times New Roman" w:hAnsi="Times New Roman" w:cs="Times New Roman"/>
        </w:rPr>
      </w:pPr>
      <w:r w:rsidRPr="002D61A9">
        <w:rPr>
          <w:rFonts w:ascii="Times New Roman" w:hAnsi="Times New Roman" w:cs="Times New Roman"/>
        </w:rPr>
        <w:t xml:space="preserve">numer telefonu:  </w:t>
      </w:r>
      <w:r w:rsidR="005E4303" w:rsidRPr="002D61A9">
        <w:rPr>
          <w:rFonts w:ascii="Times New Roman" w:hAnsi="Times New Roman" w:cs="Times New Roman"/>
        </w:rPr>
        <w:t>664 132 932</w:t>
      </w:r>
    </w:p>
    <w:p w:rsidR="000B1958" w:rsidRPr="002D61A9" w:rsidRDefault="000B1958" w:rsidP="002D61A9">
      <w:pPr>
        <w:tabs>
          <w:tab w:val="num" w:pos="284"/>
          <w:tab w:val="num" w:pos="1418"/>
        </w:tabs>
        <w:ind w:left="284"/>
        <w:jc w:val="both"/>
        <w:rPr>
          <w:rFonts w:ascii="Times New Roman" w:hAnsi="Times New Roman" w:cs="Times New Roman"/>
        </w:rPr>
      </w:pPr>
      <w:r w:rsidRPr="002D61A9">
        <w:rPr>
          <w:rFonts w:ascii="Times New Roman" w:hAnsi="Times New Roman" w:cs="Times New Roman"/>
        </w:rPr>
        <w:t xml:space="preserve">numer faksu:    </w:t>
      </w:r>
      <w:r w:rsidR="005E4303" w:rsidRPr="002D61A9">
        <w:rPr>
          <w:rFonts w:ascii="Times New Roman" w:hAnsi="Times New Roman" w:cs="Times New Roman"/>
          <w:shd w:val="clear" w:color="auto" w:fill="FFFFFF"/>
        </w:rPr>
        <w:t>061 66 38 700;</w:t>
      </w:r>
    </w:p>
    <w:p w:rsidR="000B1958" w:rsidRPr="002D61A9" w:rsidRDefault="000B1958" w:rsidP="002D61A9">
      <w:pPr>
        <w:numPr>
          <w:ilvl w:val="0"/>
          <w:numId w:val="22"/>
        </w:numPr>
        <w:tabs>
          <w:tab w:val="clear" w:pos="502"/>
        </w:tabs>
        <w:overflowPunct w:val="0"/>
        <w:autoSpaceDE w:val="0"/>
        <w:autoSpaceDN w:val="0"/>
        <w:adjustRightInd w:val="0"/>
        <w:spacing w:after="0"/>
        <w:ind w:left="284" w:hanging="284"/>
        <w:jc w:val="both"/>
        <w:textAlignment w:val="baseline"/>
        <w:rPr>
          <w:rFonts w:ascii="Times New Roman" w:hAnsi="Times New Roman" w:cs="Times New Roman"/>
        </w:rPr>
      </w:pPr>
      <w:r w:rsidRPr="002D61A9">
        <w:rPr>
          <w:rFonts w:ascii="Times New Roman" w:hAnsi="Times New Roman" w:cs="Times New Roman"/>
        </w:rPr>
        <w:t>Zmiana osób odpowiedzialnych za realizację umowy,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w:t>
      </w:r>
      <w:r w:rsidR="005E4303" w:rsidRPr="002D61A9">
        <w:rPr>
          <w:rFonts w:ascii="Times New Roman" w:hAnsi="Times New Roman" w:cs="Times New Roman"/>
        </w:rPr>
        <w:t xml:space="preserve">e się </w:t>
      </w:r>
      <w:r w:rsidRPr="002D61A9">
        <w:rPr>
          <w:rFonts w:ascii="Times New Roman" w:hAnsi="Times New Roman" w:cs="Times New Roman"/>
        </w:rPr>
        <w:t xml:space="preserve"> za doręczoną.</w:t>
      </w:r>
    </w:p>
    <w:p w:rsidR="005E4303" w:rsidRPr="002D61A9" w:rsidRDefault="005E4303" w:rsidP="002D61A9">
      <w:pPr>
        <w:jc w:val="center"/>
        <w:rPr>
          <w:rFonts w:ascii="Times New Roman" w:hAnsi="Times New Roman" w:cs="Times New Roman"/>
          <w:b/>
        </w:rPr>
      </w:pPr>
    </w:p>
    <w:p w:rsidR="000B1958" w:rsidRPr="002D61A9" w:rsidRDefault="000B1958" w:rsidP="002D61A9">
      <w:pPr>
        <w:jc w:val="center"/>
        <w:rPr>
          <w:rFonts w:ascii="Times New Roman" w:hAnsi="Times New Roman" w:cs="Times New Roman"/>
          <w:b/>
        </w:rPr>
      </w:pPr>
      <w:r w:rsidRPr="002D61A9">
        <w:rPr>
          <w:rFonts w:ascii="Times New Roman" w:hAnsi="Times New Roman" w:cs="Times New Roman"/>
          <w:b/>
        </w:rPr>
        <w:t>§ 3</w:t>
      </w:r>
    </w:p>
    <w:p w:rsidR="007857CF" w:rsidRPr="002D61A9" w:rsidRDefault="007857CF" w:rsidP="002D61A9">
      <w:pPr>
        <w:spacing w:before="100" w:beforeAutospacing="1" w:after="100" w:afterAutospacing="1"/>
        <w:jc w:val="both"/>
        <w:rPr>
          <w:rFonts w:ascii="Times New Roman" w:hAnsi="Times New Roman" w:cs="Times New Roman"/>
        </w:rPr>
      </w:pPr>
      <w:r w:rsidRPr="002D61A9">
        <w:rPr>
          <w:rFonts w:ascii="Times New Roman" w:eastAsia="Times New Roman" w:hAnsi="Times New Roman" w:cs="Times New Roman"/>
        </w:rPr>
        <w:t xml:space="preserve">Wszystkie dokumenty oraz materiały dostarczone do Wykonawcy i stosowane podczas realizacji usługi posiadać będą oznaczenia programowe zgodnie z wytycznymi w zakresie informacji i promocji programów operacyjnych polityki spójności na lata 2014-2020. </w:t>
      </w: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t>§ 4</w:t>
      </w:r>
    </w:p>
    <w:p w:rsidR="007279D0" w:rsidRPr="002D61A9" w:rsidRDefault="000B1958" w:rsidP="002D61A9">
      <w:pPr>
        <w:ind w:right="-1"/>
        <w:jc w:val="center"/>
        <w:rPr>
          <w:rFonts w:ascii="Times New Roman" w:hAnsi="Times New Roman" w:cs="Times New Roman"/>
          <w:b/>
          <w:caps/>
        </w:rPr>
      </w:pPr>
      <w:r w:rsidRPr="002D61A9">
        <w:rPr>
          <w:rFonts w:ascii="Times New Roman" w:hAnsi="Times New Roman" w:cs="Times New Roman"/>
          <w:b/>
          <w:caps/>
        </w:rPr>
        <w:t>Termin realizacji</w:t>
      </w:r>
    </w:p>
    <w:p w:rsidR="00EB1FB1" w:rsidRPr="002D61A9" w:rsidRDefault="00EB1FB1" w:rsidP="002D61A9">
      <w:pPr>
        <w:pStyle w:val="Akapitzlist"/>
        <w:numPr>
          <w:ilvl w:val="0"/>
          <w:numId w:val="23"/>
        </w:numPr>
        <w:spacing w:before="100" w:beforeAutospacing="1" w:after="100" w:afterAutospacing="1" w:line="276" w:lineRule="auto"/>
        <w:jc w:val="both"/>
        <w:rPr>
          <w:rFonts w:eastAsia="Arial Narrow"/>
          <w:sz w:val="22"/>
          <w:szCs w:val="22"/>
        </w:rPr>
      </w:pPr>
      <w:r w:rsidRPr="002D61A9">
        <w:rPr>
          <w:rFonts w:eastAsia="Arial Narrow"/>
          <w:sz w:val="22"/>
          <w:szCs w:val="22"/>
        </w:rPr>
        <w:t xml:space="preserve">Od daty podpisania umowy z Wykonawcą do 28 lutego 2018 r. -  przeprowadzenie szkoleń dla nauczycieli w ilości 100% ogółu godzin przeznaczonych na szkolenia, dostarczenie podręczników, scenariuszy oraz gier edukacyjnych, udostępnienie platformy </w:t>
      </w:r>
      <w:proofErr w:type="spellStart"/>
      <w:r w:rsidRPr="002D61A9">
        <w:rPr>
          <w:rFonts w:eastAsia="Arial Narrow"/>
          <w:sz w:val="22"/>
          <w:szCs w:val="22"/>
        </w:rPr>
        <w:t>e-learningowej</w:t>
      </w:r>
      <w:proofErr w:type="spellEnd"/>
      <w:r w:rsidRPr="002D61A9">
        <w:rPr>
          <w:rFonts w:eastAsia="Arial Narrow"/>
          <w:sz w:val="22"/>
          <w:szCs w:val="22"/>
        </w:rPr>
        <w:t>.</w:t>
      </w:r>
    </w:p>
    <w:p w:rsidR="00EB1FB1" w:rsidRPr="002D61A9" w:rsidRDefault="000B1958" w:rsidP="002D61A9">
      <w:pPr>
        <w:numPr>
          <w:ilvl w:val="0"/>
          <w:numId w:val="23"/>
        </w:numPr>
        <w:suppressAutoHyphens/>
        <w:spacing w:before="100" w:beforeAutospacing="1" w:after="100" w:afterAutospacing="1"/>
        <w:ind w:left="357" w:hanging="357"/>
        <w:jc w:val="both"/>
        <w:rPr>
          <w:rFonts w:ascii="Times New Roman" w:hAnsi="Times New Roman" w:cs="Times New Roman"/>
        </w:rPr>
      </w:pPr>
      <w:r w:rsidRPr="002D61A9">
        <w:rPr>
          <w:rFonts w:ascii="Times New Roman" w:hAnsi="Times New Roman" w:cs="Times New Roman"/>
        </w:rPr>
        <w:t>Niedotrzymanie terminu, o którym mowa w ust. 1 niniejszej umo</w:t>
      </w:r>
      <w:r w:rsidR="007279D0" w:rsidRPr="002D61A9">
        <w:rPr>
          <w:rFonts w:ascii="Times New Roman" w:hAnsi="Times New Roman" w:cs="Times New Roman"/>
        </w:rPr>
        <w:t xml:space="preserve">wy oznacza rozpoczęcie terminu </w:t>
      </w:r>
      <w:r w:rsidRPr="002D61A9">
        <w:rPr>
          <w:rFonts w:ascii="Times New Roman" w:hAnsi="Times New Roman" w:cs="Times New Roman"/>
        </w:rPr>
        <w:t xml:space="preserve">do naliczania kar umownych, o których mowa w </w:t>
      </w:r>
      <w:r w:rsidR="004E1AA4" w:rsidRPr="002D61A9">
        <w:rPr>
          <w:rFonts w:ascii="Times New Roman" w:hAnsi="Times New Roman" w:cs="Times New Roman"/>
        </w:rPr>
        <w:fldChar w:fldCharType="begin"/>
      </w:r>
      <w:r w:rsidRPr="002D61A9">
        <w:rPr>
          <w:rFonts w:ascii="Times New Roman" w:hAnsi="Times New Roman" w:cs="Times New Roman"/>
        </w:rPr>
        <w:instrText>\SYMBOL 167 \f "Times New Roman CE"</w:instrText>
      </w:r>
      <w:r w:rsidR="004E1AA4" w:rsidRPr="002D61A9">
        <w:rPr>
          <w:rFonts w:ascii="Times New Roman" w:hAnsi="Times New Roman" w:cs="Times New Roman"/>
        </w:rPr>
        <w:fldChar w:fldCharType="end"/>
      </w:r>
      <w:r w:rsidR="00AF207D" w:rsidRPr="002D61A9">
        <w:rPr>
          <w:rFonts w:ascii="Times New Roman" w:hAnsi="Times New Roman" w:cs="Times New Roman"/>
        </w:rPr>
        <w:t>11</w:t>
      </w:r>
      <w:r w:rsidR="00CA0448" w:rsidRPr="002D61A9">
        <w:rPr>
          <w:rFonts w:ascii="Times New Roman" w:hAnsi="Times New Roman" w:cs="Times New Roman"/>
        </w:rPr>
        <w:t>.</w:t>
      </w:r>
    </w:p>
    <w:p w:rsidR="000B1958" w:rsidRPr="002D61A9" w:rsidRDefault="000B1958" w:rsidP="002D61A9">
      <w:pPr>
        <w:jc w:val="center"/>
        <w:rPr>
          <w:rFonts w:ascii="Times New Roman" w:hAnsi="Times New Roman" w:cs="Times New Roman"/>
          <w:b/>
        </w:rPr>
      </w:pPr>
      <w:r w:rsidRPr="002D61A9">
        <w:rPr>
          <w:rFonts w:ascii="Times New Roman" w:hAnsi="Times New Roman" w:cs="Times New Roman"/>
          <w:b/>
        </w:rPr>
        <w:lastRenderedPageBreak/>
        <w:t>§ 5</w:t>
      </w:r>
    </w:p>
    <w:p w:rsidR="000B1958" w:rsidRPr="002D61A9" w:rsidRDefault="000B1958" w:rsidP="002D61A9">
      <w:pPr>
        <w:jc w:val="center"/>
        <w:rPr>
          <w:rFonts w:ascii="Times New Roman" w:hAnsi="Times New Roman" w:cs="Times New Roman"/>
          <w:b/>
          <w:caps/>
        </w:rPr>
      </w:pPr>
      <w:r w:rsidRPr="002D61A9">
        <w:rPr>
          <w:rFonts w:ascii="Times New Roman" w:hAnsi="Times New Roman" w:cs="Times New Roman"/>
          <w:b/>
          <w:caps/>
        </w:rPr>
        <w:t>Wynagrodzenie Wykonawcy</w:t>
      </w:r>
    </w:p>
    <w:p w:rsidR="00B855F2" w:rsidRPr="002D61A9" w:rsidRDefault="000B1958" w:rsidP="002D61A9">
      <w:pPr>
        <w:numPr>
          <w:ilvl w:val="0"/>
          <w:numId w:val="24"/>
        </w:numPr>
        <w:spacing w:after="0"/>
        <w:jc w:val="both"/>
        <w:rPr>
          <w:rFonts w:ascii="Times New Roman" w:hAnsi="Times New Roman" w:cs="Times New Roman"/>
        </w:rPr>
      </w:pPr>
      <w:r w:rsidRPr="002D61A9">
        <w:rPr>
          <w:rFonts w:ascii="Times New Roman" w:hAnsi="Times New Roman" w:cs="Times New Roman"/>
        </w:rPr>
        <w:t>Wynagrodzenie ryczałtowe</w:t>
      </w:r>
      <w:r w:rsidR="00F06986" w:rsidRPr="002D61A9">
        <w:rPr>
          <w:rFonts w:ascii="Times New Roman" w:hAnsi="Times New Roman" w:cs="Times New Roman"/>
        </w:rPr>
        <w:t xml:space="preserve"> </w:t>
      </w:r>
      <w:r w:rsidR="00FE1E0B" w:rsidRPr="002D61A9">
        <w:rPr>
          <w:rFonts w:ascii="Times New Roman" w:hAnsi="Times New Roman" w:cs="Times New Roman"/>
        </w:rPr>
        <w:t>za</w:t>
      </w:r>
      <w:r w:rsidR="00B855F2" w:rsidRPr="002D61A9">
        <w:rPr>
          <w:rFonts w:ascii="Times New Roman" w:hAnsi="Times New Roman" w:cs="Times New Roman"/>
        </w:rPr>
        <w:t>:</w:t>
      </w:r>
    </w:p>
    <w:p w:rsidR="000B1958" w:rsidRPr="002D61A9" w:rsidRDefault="00B855F2" w:rsidP="002D61A9">
      <w:pPr>
        <w:numPr>
          <w:ilvl w:val="0"/>
          <w:numId w:val="26"/>
        </w:numPr>
        <w:spacing w:after="0"/>
        <w:jc w:val="both"/>
        <w:rPr>
          <w:rFonts w:ascii="Times New Roman" w:hAnsi="Times New Roman" w:cs="Times New Roman"/>
        </w:rPr>
      </w:pPr>
      <w:r w:rsidRPr="002D61A9">
        <w:rPr>
          <w:rFonts w:ascii="Times New Roman" w:eastAsia="SimSun" w:hAnsi="Times New Roman" w:cs="Times New Roman"/>
        </w:rPr>
        <w:t xml:space="preserve">przeprowadzenie szkoleń dla nauczycieli z zakresu stosowania innowacyjnych narzędzi edukacyjnych oraz przeprowadzenie szkoleń z zakresu rozwijania u uczniów kompetencji kluczowych z </w:t>
      </w:r>
      <w:r w:rsidRPr="002D61A9">
        <w:rPr>
          <w:rFonts w:ascii="Times New Roman" w:eastAsia="Times New Roman" w:hAnsi="Times New Roman" w:cs="Times New Roman"/>
        </w:rPr>
        <w:t xml:space="preserve"> 4 szkół w Gminie Krobia: Szkoła Podstawowa im. prof. Józefa Zwierzyckiego w Krobi, Szkoła Podstawowa im. Stanisława Fenrycha w Pudliszkach, Szkoła Podstawowa im. Ziemi </w:t>
      </w:r>
      <w:proofErr w:type="spellStart"/>
      <w:r w:rsidRPr="002D61A9">
        <w:rPr>
          <w:rFonts w:ascii="Times New Roman" w:eastAsia="Times New Roman" w:hAnsi="Times New Roman" w:cs="Times New Roman"/>
        </w:rPr>
        <w:t>Biskupiańskiej</w:t>
      </w:r>
      <w:proofErr w:type="spellEnd"/>
      <w:r w:rsidRPr="002D61A9">
        <w:rPr>
          <w:rFonts w:ascii="Times New Roman" w:eastAsia="Times New Roman" w:hAnsi="Times New Roman" w:cs="Times New Roman"/>
        </w:rPr>
        <w:t xml:space="preserve"> w Starej Krobi oraz Szkoła Podstawowa w Nieparcie</w:t>
      </w:r>
      <w:r w:rsidR="008F2DF7" w:rsidRPr="002D61A9">
        <w:rPr>
          <w:rFonts w:ascii="Times New Roman" w:eastAsia="Times New Roman" w:hAnsi="Times New Roman" w:cs="Times New Roman"/>
        </w:rPr>
        <w:t xml:space="preserve">, </w:t>
      </w:r>
      <w:r w:rsidR="000B1958" w:rsidRPr="002D61A9">
        <w:rPr>
          <w:rFonts w:ascii="Times New Roman" w:hAnsi="Times New Roman" w:cs="Times New Roman"/>
        </w:rPr>
        <w:t>ustala się na kwotę n</w:t>
      </w:r>
      <w:r w:rsidR="00D25A78" w:rsidRPr="002D61A9">
        <w:rPr>
          <w:rFonts w:ascii="Times New Roman" w:hAnsi="Times New Roman" w:cs="Times New Roman"/>
        </w:rPr>
        <w:t xml:space="preserve">etto: 16 100,81 </w:t>
      </w:r>
      <w:r w:rsidR="000B1958" w:rsidRPr="002D61A9">
        <w:rPr>
          <w:rFonts w:ascii="Times New Roman" w:hAnsi="Times New Roman" w:cs="Times New Roman"/>
        </w:rPr>
        <w:t>zł</w:t>
      </w:r>
      <w:r w:rsidR="00AF207D" w:rsidRPr="002D61A9">
        <w:rPr>
          <w:rFonts w:ascii="Times New Roman" w:hAnsi="Times New Roman" w:cs="Times New Roman"/>
        </w:rPr>
        <w:t xml:space="preserve"> </w:t>
      </w:r>
      <w:r w:rsidR="000B1958" w:rsidRPr="002D61A9">
        <w:rPr>
          <w:rFonts w:ascii="Times New Roman" w:hAnsi="Times New Roman" w:cs="Times New Roman"/>
        </w:rPr>
        <w:t>(słownie złotych:</w:t>
      </w:r>
      <w:r w:rsidR="00540D9F" w:rsidRPr="002D61A9">
        <w:rPr>
          <w:rFonts w:ascii="Times New Roman" w:hAnsi="Times New Roman" w:cs="Times New Roman"/>
        </w:rPr>
        <w:t xml:space="preserve"> szesnaście tysięcy sto</w:t>
      </w:r>
      <w:r w:rsidR="00D25A78" w:rsidRPr="002D61A9">
        <w:rPr>
          <w:rFonts w:ascii="Times New Roman" w:hAnsi="Times New Roman" w:cs="Times New Roman"/>
        </w:rPr>
        <w:t xml:space="preserve"> 81/100</w:t>
      </w:r>
      <w:r w:rsidR="000B1958" w:rsidRPr="002D61A9">
        <w:rPr>
          <w:rFonts w:ascii="Times New Roman" w:hAnsi="Times New Roman" w:cs="Times New Roman"/>
        </w:rPr>
        <w:t xml:space="preserve">), plus podatek VAT w kwocie: </w:t>
      </w:r>
      <w:r w:rsidR="00D25A78" w:rsidRPr="002D61A9">
        <w:rPr>
          <w:rFonts w:ascii="Times New Roman" w:hAnsi="Times New Roman" w:cs="Times New Roman"/>
        </w:rPr>
        <w:t xml:space="preserve">3 703,19 </w:t>
      </w:r>
      <w:r w:rsidR="000B1958" w:rsidRPr="002D61A9">
        <w:rPr>
          <w:rFonts w:ascii="Times New Roman" w:hAnsi="Times New Roman" w:cs="Times New Roman"/>
        </w:rPr>
        <w:t>zł (słownie złotych:</w:t>
      </w:r>
      <w:r w:rsidR="00D25A78" w:rsidRPr="002D61A9">
        <w:rPr>
          <w:rFonts w:ascii="Times New Roman" w:hAnsi="Times New Roman" w:cs="Times New Roman"/>
        </w:rPr>
        <w:t xml:space="preserve"> t</w:t>
      </w:r>
      <w:r w:rsidR="00540D9F" w:rsidRPr="002D61A9">
        <w:rPr>
          <w:rFonts w:ascii="Times New Roman" w:hAnsi="Times New Roman" w:cs="Times New Roman"/>
        </w:rPr>
        <w:t>rzy tysiące siedemset trzy</w:t>
      </w:r>
      <w:r w:rsidR="00D25A78" w:rsidRPr="002D61A9">
        <w:rPr>
          <w:rFonts w:ascii="Times New Roman" w:hAnsi="Times New Roman" w:cs="Times New Roman"/>
        </w:rPr>
        <w:t xml:space="preserve"> 19/100</w:t>
      </w:r>
      <w:r w:rsidR="00E978E8" w:rsidRPr="002D61A9">
        <w:rPr>
          <w:rFonts w:ascii="Times New Roman" w:hAnsi="Times New Roman" w:cs="Times New Roman"/>
        </w:rPr>
        <w:t>), co stanowi łącznie brutto 19 804,00 zł (słownie złotych: dziewiętnaście</w:t>
      </w:r>
      <w:r w:rsidR="00540D9F" w:rsidRPr="002D61A9">
        <w:rPr>
          <w:rFonts w:ascii="Times New Roman" w:hAnsi="Times New Roman" w:cs="Times New Roman"/>
        </w:rPr>
        <w:t xml:space="preserve"> tysięcy osiemset cztery</w:t>
      </w:r>
      <w:r w:rsidR="000B1958" w:rsidRPr="002D61A9">
        <w:rPr>
          <w:rFonts w:ascii="Times New Roman" w:hAnsi="Times New Roman" w:cs="Times New Roman"/>
        </w:rPr>
        <w:t>).</w:t>
      </w:r>
    </w:p>
    <w:p w:rsidR="00336033" w:rsidRPr="002D61A9" w:rsidRDefault="00336033" w:rsidP="002D61A9">
      <w:pPr>
        <w:numPr>
          <w:ilvl w:val="0"/>
          <w:numId w:val="26"/>
        </w:numPr>
        <w:spacing w:after="0"/>
        <w:jc w:val="both"/>
        <w:rPr>
          <w:rFonts w:ascii="Times New Roman" w:hAnsi="Times New Roman" w:cs="Times New Roman"/>
        </w:rPr>
      </w:pPr>
      <w:r w:rsidRPr="002D61A9">
        <w:rPr>
          <w:rFonts w:ascii="Times New Roman" w:hAnsi="Times New Roman" w:cs="Times New Roman"/>
        </w:rPr>
        <w:t>autorskie programy zajęć pozalekcyj</w:t>
      </w:r>
      <w:r w:rsidR="00540D9F" w:rsidRPr="002D61A9">
        <w:rPr>
          <w:rFonts w:ascii="Times New Roman" w:hAnsi="Times New Roman" w:cs="Times New Roman"/>
        </w:rPr>
        <w:t xml:space="preserve">nych dla uczniów i nauczycieli </w:t>
      </w:r>
      <w:r w:rsidRPr="002D61A9">
        <w:rPr>
          <w:rFonts w:ascii="Times New Roman" w:hAnsi="Times New Roman" w:cs="Times New Roman"/>
        </w:rPr>
        <w:t xml:space="preserve">z 4 szkół w Gminie Krobia ustala się na kwotę netto: </w:t>
      </w:r>
      <w:r w:rsidR="00D25A78" w:rsidRPr="002D61A9">
        <w:rPr>
          <w:rFonts w:ascii="Times New Roman" w:hAnsi="Times New Roman" w:cs="Times New Roman"/>
        </w:rPr>
        <w:t xml:space="preserve"> 124 904,07 zł(słownie złotych: sto dwadzieścia cztery </w:t>
      </w:r>
      <w:r w:rsidR="00540D9F" w:rsidRPr="002D61A9">
        <w:rPr>
          <w:rFonts w:ascii="Times New Roman" w:hAnsi="Times New Roman" w:cs="Times New Roman"/>
        </w:rPr>
        <w:t>tysiące dziewięćset cztery</w:t>
      </w:r>
      <w:r w:rsidR="00D25A78" w:rsidRPr="002D61A9">
        <w:rPr>
          <w:rFonts w:ascii="Times New Roman" w:hAnsi="Times New Roman" w:cs="Times New Roman"/>
        </w:rPr>
        <w:t xml:space="preserve"> 07/100</w:t>
      </w:r>
      <w:r w:rsidRPr="002D61A9">
        <w:rPr>
          <w:rFonts w:ascii="Times New Roman" w:hAnsi="Times New Roman" w:cs="Times New Roman"/>
        </w:rPr>
        <w:t xml:space="preserve">), plus podatek VAT w kwocie: </w:t>
      </w:r>
      <w:r w:rsidR="00D25A78" w:rsidRPr="002D61A9">
        <w:rPr>
          <w:rFonts w:ascii="Times New Roman" w:hAnsi="Times New Roman" w:cs="Times New Roman"/>
        </w:rPr>
        <w:t>7</w:t>
      </w:r>
      <w:r w:rsidR="00DE1E5E" w:rsidRPr="002D61A9">
        <w:rPr>
          <w:rFonts w:ascii="Times New Roman" w:hAnsi="Times New Roman" w:cs="Times New Roman"/>
        </w:rPr>
        <w:t xml:space="preserve"> </w:t>
      </w:r>
      <w:r w:rsidR="00D25A78" w:rsidRPr="002D61A9">
        <w:rPr>
          <w:rFonts w:ascii="Times New Roman" w:hAnsi="Times New Roman" w:cs="Times New Roman"/>
        </w:rPr>
        <w:t xml:space="preserve">415,93 </w:t>
      </w:r>
      <w:r w:rsidRPr="002D61A9">
        <w:rPr>
          <w:rFonts w:ascii="Times New Roman" w:hAnsi="Times New Roman" w:cs="Times New Roman"/>
        </w:rPr>
        <w:t>zł (słownie złotych:</w:t>
      </w:r>
      <w:r w:rsidR="00D25A78" w:rsidRPr="002D61A9">
        <w:rPr>
          <w:rFonts w:ascii="Times New Roman" w:hAnsi="Times New Roman" w:cs="Times New Roman"/>
        </w:rPr>
        <w:t xml:space="preserve"> siedem tysięcy czterysta piętnaście </w:t>
      </w:r>
      <w:r w:rsidR="006A22E8" w:rsidRPr="002D61A9">
        <w:rPr>
          <w:rFonts w:ascii="Times New Roman" w:hAnsi="Times New Roman" w:cs="Times New Roman"/>
        </w:rPr>
        <w:t xml:space="preserve"> 93/100</w:t>
      </w:r>
      <w:r w:rsidR="00E978E8" w:rsidRPr="002D61A9">
        <w:rPr>
          <w:rFonts w:ascii="Times New Roman" w:hAnsi="Times New Roman" w:cs="Times New Roman"/>
        </w:rPr>
        <w:t xml:space="preserve">), co stanowi łącznie brutto 132 320,00 </w:t>
      </w:r>
      <w:r w:rsidRPr="002D61A9">
        <w:rPr>
          <w:rFonts w:ascii="Times New Roman" w:hAnsi="Times New Roman" w:cs="Times New Roman"/>
        </w:rPr>
        <w:t xml:space="preserve"> zł (słownie złotych:</w:t>
      </w:r>
      <w:r w:rsidR="00387606" w:rsidRPr="002D61A9">
        <w:rPr>
          <w:rFonts w:ascii="Times New Roman" w:hAnsi="Times New Roman" w:cs="Times New Roman"/>
        </w:rPr>
        <w:t xml:space="preserve"> sto trzydzieści dwa tys</w:t>
      </w:r>
      <w:r w:rsidR="00540D9F" w:rsidRPr="002D61A9">
        <w:rPr>
          <w:rFonts w:ascii="Times New Roman" w:hAnsi="Times New Roman" w:cs="Times New Roman"/>
        </w:rPr>
        <w:t>iące trzysta dwadzieścia</w:t>
      </w:r>
      <w:r w:rsidR="00387606" w:rsidRPr="002D61A9">
        <w:rPr>
          <w:rFonts w:ascii="Times New Roman" w:hAnsi="Times New Roman" w:cs="Times New Roman"/>
        </w:rPr>
        <w:t xml:space="preserve"> 00/100</w:t>
      </w:r>
      <w:r w:rsidR="00E978E8" w:rsidRPr="002D61A9">
        <w:rPr>
          <w:rFonts w:ascii="Times New Roman" w:hAnsi="Times New Roman" w:cs="Times New Roman"/>
        </w:rPr>
        <w:t xml:space="preserve"> </w:t>
      </w:r>
      <w:r w:rsidRPr="002D61A9">
        <w:rPr>
          <w:rFonts w:ascii="Times New Roman" w:hAnsi="Times New Roman" w:cs="Times New Roman"/>
        </w:rPr>
        <w:t>).</w:t>
      </w:r>
    </w:p>
    <w:p w:rsidR="00336033" w:rsidRPr="002D61A9" w:rsidRDefault="00336033" w:rsidP="002D61A9">
      <w:pPr>
        <w:numPr>
          <w:ilvl w:val="0"/>
          <w:numId w:val="26"/>
        </w:numPr>
        <w:spacing w:after="0"/>
        <w:jc w:val="both"/>
        <w:rPr>
          <w:rFonts w:ascii="Times New Roman" w:hAnsi="Times New Roman" w:cs="Times New Roman"/>
        </w:rPr>
      </w:pPr>
      <w:r w:rsidRPr="002D61A9">
        <w:rPr>
          <w:rFonts w:ascii="Times New Roman" w:hAnsi="Times New Roman" w:cs="Times New Roman"/>
        </w:rPr>
        <w:t xml:space="preserve">dostęp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zawierającej realizowane zajęcia szkolne dla każdego ucznia i nauczyciela ustala się na kwotę netto: </w:t>
      </w:r>
      <w:r w:rsidR="00387606" w:rsidRPr="002D61A9">
        <w:rPr>
          <w:rFonts w:ascii="Times New Roman" w:hAnsi="Times New Roman" w:cs="Times New Roman"/>
        </w:rPr>
        <w:t>194 926,83 zł(słownie złotych: sto dziewięćdziesiąt cztery tysiące dziew</w:t>
      </w:r>
      <w:r w:rsidR="00CD3142">
        <w:rPr>
          <w:rFonts w:ascii="Times New Roman" w:hAnsi="Times New Roman" w:cs="Times New Roman"/>
        </w:rPr>
        <w:t xml:space="preserve">ięćset dwadzieścia sześć </w:t>
      </w:r>
      <w:r w:rsidR="00387606" w:rsidRPr="002D61A9">
        <w:rPr>
          <w:rFonts w:ascii="Times New Roman" w:hAnsi="Times New Roman" w:cs="Times New Roman"/>
        </w:rPr>
        <w:t xml:space="preserve"> 83/100</w:t>
      </w:r>
      <w:r w:rsidRPr="002D61A9">
        <w:rPr>
          <w:rFonts w:ascii="Times New Roman" w:hAnsi="Times New Roman" w:cs="Times New Roman"/>
        </w:rPr>
        <w:t xml:space="preserve">), plus podatek VAT w kwocie: </w:t>
      </w:r>
      <w:r w:rsidR="004B1A1D" w:rsidRPr="002D61A9">
        <w:rPr>
          <w:rFonts w:ascii="Times New Roman" w:hAnsi="Times New Roman" w:cs="Times New Roman"/>
        </w:rPr>
        <w:t>44 833,17</w:t>
      </w:r>
      <w:r w:rsidR="00540D9F" w:rsidRPr="002D61A9">
        <w:rPr>
          <w:rFonts w:ascii="Times New Roman" w:hAnsi="Times New Roman" w:cs="Times New Roman"/>
        </w:rPr>
        <w:t>zł (słownie</w:t>
      </w:r>
      <w:r w:rsidRPr="002D61A9">
        <w:rPr>
          <w:rFonts w:ascii="Times New Roman" w:hAnsi="Times New Roman" w:cs="Times New Roman"/>
        </w:rPr>
        <w:t>:</w:t>
      </w:r>
      <w:r w:rsidR="004B1A1D" w:rsidRPr="002D61A9">
        <w:rPr>
          <w:rFonts w:ascii="Times New Roman" w:hAnsi="Times New Roman" w:cs="Times New Roman"/>
        </w:rPr>
        <w:t xml:space="preserve"> czterdzieści cztery tysiące</w:t>
      </w:r>
      <w:r w:rsidR="00540D9F" w:rsidRPr="002D61A9">
        <w:rPr>
          <w:rFonts w:ascii="Times New Roman" w:hAnsi="Times New Roman" w:cs="Times New Roman"/>
        </w:rPr>
        <w:t xml:space="preserve"> osiemset trzydzieści trzy </w:t>
      </w:r>
      <w:r w:rsidR="004B1A1D" w:rsidRPr="002D61A9">
        <w:rPr>
          <w:rFonts w:ascii="Times New Roman" w:hAnsi="Times New Roman" w:cs="Times New Roman"/>
        </w:rPr>
        <w:t>17/100</w:t>
      </w:r>
      <w:r w:rsidRPr="002D61A9">
        <w:rPr>
          <w:rFonts w:ascii="Times New Roman" w:hAnsi="Times New Roman" w:cs="Times New Roman"/>
        </w:rPr>
        <w:t>), co stanowi łącznie brutto</w:t>
      </w:r>
      <w:r w:rsidR="006A22E8" w:rsidRPr="002D61A9">
        <w:rPr>
          <w:rFonts w:ascii="Times New Roman" w:hAnsi="Times New Roman" w:cs="Times New Roman"/>
        </w:rPr>
        <w:t xml:space="preserve"> </w:t>
      </w:r>
      <w:r w:rsidR="004B1A1D" w:rsidRPr="002D61A9">
        <w:rPr>
          <w:rFonts w:ascii="Times New Roman" w:hAnsi="Times New Roman" w:cs="Times New Roman"/>
        </w:rPr>
        <w:t xml:space="preserve">239 760,00  </w:t>
      </w:r>
      <w:r w:rsidRPr="002D61A9">
        <w:rPr>
          <w:rFonts w:ascii="Times New Roman" w:hAnsi="Times New Roman" w:cs="Times New Roman"/>
        </w:rPr>
        <w:t>zł (słownie złotych:</w:t>
      </w:r>
      <w:r w:rsidR="004B1A1D" w:rsidRPr="002D61A9">
        <w:rPr>
          <w:rFonts w:ascii="Times New Roman" w:hAnsi="Times New Roman" w:cs="Times New Roman"/>
        </w:rPr>
        <w:t xml:space="preserve"> dwieście trzydzieści</w:t>
      </w:r>
      <w:r w:rsidR="00DE1E5E" w:rsidRPr="002D61A9">
        <w:rPr>
          <w:rFonts w:ascii="Times New Roman" w:hAnsi="Times New Roman" w:cs="Times New Roman"/>
        </w:rPr>
        <w:t xml:space="preserve"> dziewięć tysięcy</w:t>
      </w:r>
      <w:r w:rsidR="00540D9F" w:rsidRPr="002D61A9">
        <w:rPr>
          <w:rFonts w:ascii="Times New Roman" w:hAnsi="Times New Roman" w:cs="Times New Roman"/>
        </w:rPr>
        <w:t xml:space="preserve"> siedemset sześćdziesiąt</w:t>
      </w:r>
      <w:r w:rsidR="00DE1E5E" w:rsidRPr="002D61A9">
        <w:rPr>
          <w:rFonts w:ascii="Times New Roman" w:hAnsi="Times New Roman" w:cs="Times New Roman"/>
        </w:rPr>
        <w:t xml:space="preserve"> 00/100</w:t>
      </w:r>
      <w:r w:rsidR="004B1A1D" w:rsidRPr="002D61A9">
        <w:rPr>
          <w:rFonts w:ascii="Times New Roman" w:hAnsi="Times New Roman" w:cs="Times New Roman"/>
        </w:rPr>
        <w:t xml:space="preserve"> </w:t>
      </w:r>
      <w:r w:rsidRPr="002D61A9">
        <w:rPr>
          <w:rFonts w:ascii="Times New Roman" w:hAnsi="Times New Roman" w:cs="Times New Roman"/>
        </w:rPr>
        <w:t>).</w:t>
      </w:r>
    </w:p>
    <w:p w:rsidR="00336033" w:rsidRPr="008D620F" w:rsidRDefault="00336033" w:rsidP="002D61A9">
      <w:pPr>
        <w:numPr>
          <w:ilvl w:val="0"/>
          <w:numId w:val="26"/>
        </w:numPr>
        <w:spacing w:after="0"/>
        <w:jc w:val="both"/>
        <w:rPr>
          <w:rFonts w:ascii="Times New Roman" w:hAnsi="Times New Roman" w:cs="Times New Roman"/>
        </w:rPr>
      </w:pPr>
      <w:r w:rsidRPr="002D61A9">
        <w:rPr>
          <w:rFonts w:ascii="Times New Roman" w:hAnsi="Times New Roman" w:cs="Times New Roman"/>
        </w:rPr>
        <w:t xml:space="preserve">gry edukacyjne ustala się na kwotę netto: </w:t>
      </w:r>
      <w:r w:rsidR="00DE1E5E" w:rsidRPr="002D61A9">
        <w:rPr>
          <w:rFonts w:ascii="Times New Roman" w:hAnsi="Times New Roman" w:cs="Times New Roman"/>
        </w:rPr>
        <w:t xml:space="preserve">3 722,76 </w:t>
      </w:r>
      <w:r w:rsidRPr="002D61A9">
        <w:rPr>
          <w:rFonts w:ascii="Times New Roman" w:hAnsi="Times New Roman" w:cs="Times New Roman"/>
        </w:rPr>
        <w:t>zł(słownie złotych:</w:t>
      </w:r>
      <w:r w:rsidR="00DE1E5E" w:rsidRPr="002D61A9">
        <w:rPr>
          <w:rFonts w:ascii="Times New Roman" w:hAnsi="Times New Roman" w:cs="Times New Roman"/>
        </w:rPr>
        <w:t xml:space="preserve"> trzy tysiące </w:t>
      </w:r>
      <w:r w:rsidR="00540D9F" w:rsidRPr="002D61A9">
        <w:rPr>
          <w:rFonts w:ascii="Times New Roman" w:hAnsi="Times New Roman" w:cs="Times New Roman"/>
        </w:rPr>
        <w:t xml:space="preserve">siedemset dwadzieścia dwa </w:t>
      </w:r>
      <w:r w:rsidR="00DE1E5E" w:rsidRPr="002D61A9">
        <w:rPr>
          <w:rFonts w:ascii="Times New Roman" w:hAnsi="Times New Roman" w:cs="Times New Roman"/>
        </w:rPr>
        <w:t xml:space="preserve">76/100 </w:t>
      </w:r>
      <w:r w:rsidRPr="002D61A9">
        <w:rPr>
          <w:rFonts w:ascii="Times New Roman" w:hAnsi="Times New Roman" w:cs="Times New Roman"/>
        </w:rPr>
        <w:t xml:space="preserve">), plus podatek VAT w kwocie: </w:t>
      </w:r>
      <w:r w:rsidR="00DE1E5E" w:rsidRPr="002D61A9">
        <w:rPr>
          <w:rFonts w:ascii="Times New Roman" w:hAnsi="Times New Roman" w:cs="Times New Roman"/>
        </w:rPr>
        <w:t xml:space="preserve">856,24 </w:t>
      </w:r>
      <w:r w:rsidRPr="002D61A9">
        <w:rPr>
          <w:rFonts w:ascii="Times New Roman" w:hAnsi="Times New Roman" w:cs="Times New Roman"/>
        </w:rPr>
        <w:t>zł (słownie złotych:</w:t>
      </w:r>
      <w:r w:rsidR="00DE1E5E" w:rsidRPr="002D61A9">
        <w:rPr>
          <w:rFonts w:ascii="Times New Roman" w:hAnsi="Times New Roman" w:cs="Times New Roman"/>
        </w:rPr>
        <w:t xml:space="preserve"> osi</w:t>
      </w:r>
      <w:r w:rsidR="00540D9F" w:rsidRPr="002D61A9">
        <w:rPr>
          <w:rFonts w:ascii="Times New Roman" w:hAnsi="Times New Roman" w:cs="Times New Roman"/>
        </w:rPr>
        <w:t xml:space="preserve">emset </w:t>
      </w:r>
      <w:r w:rsidR="00540D9F" w:rsidRPr="008D620F">
        <w:rPr>
          <w:rFonts w:ascii="Times New Roman" w:hAnsi="Times New Roman" w:cs="Times New Roman"/>
        </w:rPr>
        <w:t>pięćdziesiąt sześć</w:t>
      </w:r>
      <w:r w:rsidR="00DE1E5E" w:rsidRPr="008D620F">
        <w:rPr>
          <w:rFonts w:ascii="Times New Roman" w:hAnsi="Times New Roman" w:cs="Times New Roman"/>
        </w:rPr>
        <w:t xml:space="preserve"> 24/100</w:t>
      </w:r>
      <w:r w:rsidRPr="008D620F">
        <w:rPr>
          <w:rFonts w:ascii="Times New Roman" w:hAnsi="Times New Roman" w:cs="Times New Roman"/>
        </w:rPr>
        <w:t xml:space="preserve">), co stanowi łącznie brutto </w:t>
      </w:r>
      <w:r w:rsidR="00DE1E5E" w:rsidRPr="008D620F">
        <w:rPr>
          <w:rFonts w:ascii="Times New Roman" w:hAnsi="Times New Roman" w:cs="Times New Roman"/>
        </w:rPr>
        <w:t>4 579,00</w:t>
      </w:r>
      <w:r w:rsidRPr="008D620F">
        <w:rPr>
          <w:rFonts w:ascii="Times New Roman" w:hAnsi="Times New Roman" w:cs="Times New Roman"/>
        </w:rPr>
        <w:t xml:space="preserve"> zł (słownie złotych:</w:t>
      </w:r>
      <w:r w:rsidR="00DE1E5E" w:rsidRPr="008D620F">
        <w:rPr>
          <w:rFonts w:ascii="Times New Roman" w:hAnsi="Times New Roman" w:cs="Times New Roman"/>
        </w:rPr>
        <w:t xml:space="preserve"> cztery tysiące pięćset</w:t>
      </w:r>
      <w:r w:rsidR="00540D9F" w:rsidRPr="008D620F">
        <w:rPr>
          <w:rFonts w:ascii="Times New Roman" w:hAnsi="Times New Roman" w:cs="Times New Roman"/>
        </w:rPr>
        <w:t xml:space="preserve"> siedemdziesiąt dziewięć</w:t>
      </w:r>
      <w:r w:rsidR="00DE1E5E" w:rsidRPr="008D620F">
        <w:rPr>
          <w:rFonts w:ascii="Times New Roman" w:hAnsi="Times New Roman" w:cs="Times New Roman"/>
        </w:rPr>
        <w:t xml:space="preserve"> 00/100</w:t>
      </w:r>
      <w:r w:rsidRPr="008D620F">
        <w:rPr>
          <w:rFonts w:ascii="Times New Roman" w:hAnsi="Times New Roman" w:cs="Times New Roman"/>
        </w:rPr>
        <w:t>).</w:t>
      </w:r>
    </w:p>
    <w:p w:rsidR="00540D9F" w:rsidRPr="002D61A9" w:rsidRDefault="00540D9F" w:rsidP="002D61A9">
      <w:pPr>
        <w:spacing w:after="0"/>
        <w:ind w:left="360"/>
        <w:jc w:val="both"/>
        <w:rPr>
          <w:rFonts w:ascii="Times New Roman" w:hAnsi="Times New Roman" w:cs="Times New Roman"/>
        </w:rPr>
      </w:pPr>
      <w:r w:rsidRPr="008D620F">
        <w:rPr>
          <w:rFonts w:ascii="Times New Roman" w:hAnsi="Times New Roman" w:cs="Times New Roman"/>
          <w:b/>
        </w:rPr>
        <w:t>Razem: 339 654,47 netto (słownie złotych; trzysta trzydzieści dziewięć tysięcy sześćset pięćdziesiąt cztery 47/100), plus podatek VAT w kwocie: 56 808,53 zł (słownie złotych: pięćdziesiąt sześć tysięcy osiemset osiem 53/100), co stanowi łącznie brutto 396 463,00 (słownie złotych: trzysta dziewięćdziesiąt sześć tysięcy czterysta sześćdziesiąt trzy 00/100</w:t>
      </w:r>
      <w:r w:rsidRPr="008D620F">
        <w:rPr>
          <w:rFonts w:ascii="Times New Roman" w:hAnsi="Times New Roman" w:cs="Times New Roman"/>
        </w:rPr>
        <w:t>)</w:t>
      </w:r>
      <w:r w:rsidRPr="002D61A9">
        <w:rPr>
          <w:rFonts w:ascii="Times New Roman" w:hAnsi="Times New Roman" w:cs="Times New Roman"/>
        </w:rPr>
        <w:t xml:space="preserve"> </w:t>
      </w:r>
    </w:p>
    <w:p w:rsidR="000B1958" w:rsidRPr="002D61A9" w:rsidRDefault="000B1958" w:rsidP="002D61A9">
      <w:pPr>
        <w:numPr>
          <w:ilvl w:val="0"/>
          <w:numId w:val="18"/>
        </w:numPr>
        <w:spacing w:after="0"/>
        <w:ind w:right="-1"/>
        <w:contextualSpacing/>
        <w:jc w:val="both"/>
        <w:rPr>
          <w:rFonts w:ascii="Times New Roman" w:hAnsi="Times New Roman" w:cs="Times New Roman"/>
        </w:rPr>
      </w:pPr>
      <w:r w:rsidRPr="002D61A9">
        <w:rPr>
          <w:rFonts w:ascii="Times New Roman" w:hAnsi="Times New Roman" w:cs="Times New Roman"/>
        </w:rPr>
        <w:t>Kwota wymieniona w ust. 1 zawiera wszystkie koszty związane z realizacją zadania niezbędne                                  do jego wykonania.</w:t>
      </w:r>
    </w:p>
    <w:p w:rsidR="0082309A" w:rsidRPr="002D61A9" w:rsidRDefault="0019101E" w:rsidP="002D61A9">
      <w:pPr>
        <w:numPr>
          <w:ilvl w:val="0"/>
          <w:numId w:val="18"/>
        </w:numPr>
        <w:spacing w:after="0"/>
        <w:ind w:right="-1"/>
        <w:contextualSpacing/>
        <w:jc w:val="both"/>
        <w:rPr>
          <w:rFonts w:ascii="Times New Roman" w:hAnsi="Times New Roman" w:cs="Times New Roman"/>
        </w:rPr>
      </w:pPr>
      <w:r w:rsidRPr="002D61A9">
        <w:rPr>
          <w:rFonts w:ascii="Times New Roman" w:eastAsia="Arial Unicode MS" w:hAnsi="Times New Roman" w:cs="Times New Roman"/>
        </w:rPr>
        <w:t>Wynagrodzenie, o którym mowa w ust. 1</w:t>
      </w:r>
      <w:r w:rsidR="001E49CF" w:rsidRPr="002D61A9">
        <w:rPr>
          <w:rFonts w:ascii="Times New Roman" w:eastAsia="Arial Unicode MS" w:hAnsi="Times New Roman" w:cs="Times New Roman"/>
        </w:rPr>
        <w:t xml:space="preserve"> zgodnie z art. 8 </w:t>
      </w:r>
      <w:r w:rsidR="008831CF" w:rsidRPr="002D61A9">
        <w:rPr>
          <w:rFonts w:ascii="Times New Roman" w:eastAsia="Arial Unicode MS" w:hAnsi="Times New Roman" w:cs="Times New Roman"/>
        </w:rPr>
        <w:t xml:space="preserve">ust. 3 </w:t>
      </w:r>
      <w:r w:rsidR="001E49CF" w:rsidRPr="002D61A9">
        <w:rPr>
          <w:rFonts w:ascii="Times New Roman" w:eastAsia="Arial Unicode MS" w:hAnsi="Times New Roman" w:cs="Times New Roman"/>
        </w:rPr>
        <w:t>Ustawy o terminach zapłaty</w:t>
      </w:r>
      <w:r w:rsidR="008831CF" w:rsidRPr="002D61A9">
        <w:rPr>
          <w:rFonts w:ascii="Times New Roman" w:eastAsia="Arial Unicode MS" w:hAnsi="Times New Roman" w:cs="Times New Roman"/>
        </w:rPr>
        <w:t xml:space="preserve"> w transakcjach handlowych</w:t>
      </w:r>
      <w:r w:rsidRPr="002D61A9">
        <w:rPr>
          <w:rFonts w:ascii="Times New Roman" w:eastAsia="Arial Unicode MS" w:hAnsi="Times New Roman" w:cs="Times New Roman"/>
        </w:rPr>
        <w:t xml:space="preserve"> będzie pł</w:t>
      </w:r>
      <w:r w:rsidR="00011295" w:rsidRPr="002D61A9">
        <w:rPr>
          <w:rFonts w:ascii="Times New Roman" w:eastAsia="Arial Unicode MS" w:hAnsi="Times New Roman" w:cs="Times New Roman"/>
        </w:rPr>
        <w:t>atne przelewem w terminie do 60</w:t>
      </w:r>
      <w:r w:rsidRPr="002D61A9">
        <w:rPr>
          <w:rFonts w:ascii="Times New Roman" w:eastAsia="Arial Unicode MS" w:hAnsi="Times New Roman" w:cs="Times New Roman"/>
        </w:rPr>
        <w:t xml:space="preserve"> dni od daty otrzymania prawidłowo wystawionej faktury VAT przez Zamawiającego, na rachunek bankowy Wykonawcy wskazany w wystawionej przez Wykonawcę fakturze VAT</w:t>
      </w:r>
      <w:r w:rsidR="00011295" w:rsidRPr="002D61A9">
        <w:rPr>
          <w:rFonts w:ascii="Times New Roman" w:eastAsia="Arial Unicode MS" w:hAnsi="Times New Roman" w:cs="Times New Roman"/>
        </w:rPr>
        <w:t>.</w:t>
      </w:r>
    </w:p>
    <w:p w:rsidR="00C7713C" w:rsidRPr="002D61A9" w:rsidRDefault="00C7713C" w:rsidP="002D61A9">
      <w:pPr>
        <w:numPr>
          <w:ilvl w:val="0"/>
          <w:numId w:val="18"/>
        </w:numPr>
        <w:spacing w:after="0"/>
        <w:ind w:right="-1"/>
        <w:contextualSpacing/>
        <w:jc w:val="both"/>
        <w:rPr>
          <w:rFonts w:ascii="Times New Roman" w:hAnsi="Times New Roman" w:cs="Times New Roman"/>
        </w:rPr>
      </w:pPr>
      <w:r w:rsidRPr="002D61A9">
        <w:rPr>
          <w:rFonts w:ascii="Times New Roman" w:hAnsi="Times New Roman" w:cs="Times New Roman"/>
        </w:rPr>
        <w:t>Za datę zapłaty strony uznają datę złożenia przez Zamawiającego polecenia przelewu bankowego.</w:t>
      </w:r>
    </w:p>
    <w:p w:rsidR="0082309A" w:rsidRPr="002D61A9" w:rsidRDefault="000B1958" w:rsidP="002D61A9">
      <w:pPr>
        <w:numPr>
          <w:ilvl w:val="0"/>
          <w:numId w:val="18"/>
        </w:numPr>
        <w:spacing w:after="0"/>
        <w:ind w:right="-1"/>
        <w:contextualSpacing/>
        <w:jc w:val="both"/>
        <w:rPr>
          <w:rFonts w:ascii="Times New Roman" w:hAnsi="Times New Roman" w:cs="Times New Roman"/>
        </w:rPr>
      </w:pPr>
      <w:r w:rsidRPr="002D61A9">
        <w:rPr>
          <w:rFonts w:ascii="Times New Roman" w:hAnsi="Times New Roman" w:cs="Times New Roman"/>
        </w:rPr>
        <w:t>Wykonawca oświadcza, że zapoznał się z zakresem prac i nie wnosi z tego tytułu żadnych zastrzeżeń.</w:t>
      </w:r>
    </w:p>
    <w:p w:rsidR="00540D9F" w:rsidRPr="002D61A9" w:rsidRDefault="00540D9F" w:rsidP="002D61A9">
      <w:pPr>
        <w:spacing w:after="0"/>
        <w:ind w:right="-1"/>
        <w:contextualSpacing/>
        <w:jc w:val="both"/>
        <w:rPr>
          <w:rFonts w:ascii="Times New Roman" w:hAnsi="Times New Roman" w:cs="Times New Roman"/>
        </w:rPr>
      </w:pPr>
    </w:p>
    <w:p w:rsidR="00540D9F" w:rsidRPr="002D61A9" w:rsidRDefault="00540D9F" w:rsidP="002D61A9">
      <w:pPr>
        <w:spacing w:after="0"/>
        <w:ind w:right="-1"/>
        <w:contextualSpacing/>
        <w:jc w:val="both"/>
        <w:rPr>
          <w:rFonts w:ascii="Times New Roman" w:hAnsi="Times New Roman" w:cs="Times New Roman"/>
        </w:rPr>
      </w:pPr>
    </w:p>
    <w:p w:rsidR="00540D9F" w:rsidRPr="002D61A9" w:rsidRDefault="00540D9F" w:rsidP="002D61A9">
      <w:pPr>
        <w:spacing w:after="0"/>
        <w:ind w:right="-1"/>
        <w:contextualSpacing/>
        <w:jc w:val="both"/>
        <w:rPr>
          <w:rFonts w:ascii="Times New Roman" w:hAnsi="Times New Roman" w:cs="Times New Roman"/>
        </w:rPr>
      </w:pPr>
    </w:p>
    <w:p w:rsidR="00540D9F" w:rsidRPr="002D61A9" w:rsidRDefault="00540D9F" w:rsidP="002D61A9">
      <w:pPr>
        <w:spacing w:after="0"/>
        <w:ind w:right="-1"/>
        <w:contextualSpacing/>
        <w:jc w:val="both"/>
        <w:rPr>
          <w:rFonts w:ascii="Times New Roman" w:hAnsi="Times New Roman" w:cs="Times New Roman"/>
        </w:rPr>
      </w:pPr>
    </w:p>
    <w:p w:rsidR="00540D9F" w:rsidRPr="002D61A9" w:rsidRDefault="00540D9F" w:rsidP="002D61A9">
      <w:pPr>
        <w:spacing w:after="0"/>
        <w:ind w:right="-1"/>
        <w:contextualSpacing/>
        <w:jc w:val="both"/>
        <w:rPr>
          <w:rFonts w:ascii="Times New Roman" w:hAnsi="Times New Roman" w:cs="Times New Roman"/>
        </w:rPr>
      </w:pP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lastRenderedPageBreak/>
        <w:t>§ 6</w:t>
      </w: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t>PODWYKONAWSTWO</w:t>
      </w:r>
    </w:p>
    <w:p w:rsidR="000B1958" w:rsidRPr="002D61A9" w:rsidRDefault="000B195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b/>
        </w:rPr>
        <w:t>Wykonawca</w:t>
      </w:r>
      <w:r w:rsidRPr="002D61A9">
        <w:rPr>
          <w:rFonts w:ascii="Times New Roman" w:hAnsi="Times New Roman" w:cs="Times New Roman"/>
        </w:rPr>
        <w:t xml:space="preserve"> jest odpowiedzialny za działania lub zaniechania podw</w:t>
      </w:r>
      <w:r w:rsidR="00540D9F" w:rsidRPr="002D61A9">
        <w:rPr>
          <w:rFonts w:ascii="Times New Roman" w:hAnsi="Times New Roman" w:cs="Times New Roman"/>
        </w:rPr>
        <w:t xml:space="preserve">ykonawcy, jego przedstawicieli </w:t>
      </w:r>
      <w:r w:rsidRPr="002D61A9">
        <w:rPr>
          <w:rFonts w:ascii="Times New Roman" w:hAnsi="Times New Roman" w:cs="Times New Roman"/>
        </w:rPr>
        <w:t>lub pracowników, jak za własne działania lub zaniechania.</w:t>
      </w:r>
    </w:p>
    <w:p w:rsidR="000B1958" w:rsidRPr="002D61A9" w:rsidRDefault="000B195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b/>
        </w:rPr>
        <w:t>Wykonawca</w:t>
      </w:r>
      <w:r w:rsidRPr="002D61A9">
        <w:rPr>
          <w:rFonts w:ascii="Times New Roman" w:hAnsi="Times New Roman" w:cs="Times New Roman"/>
        </w:rPr>
        <w:t xml:space="preserve"> może:</w:t>
      </w:r>
    </w:p>
    <w:p w:rsidR="000B1958" w:rsidRPr="002D61A9" w:rsidRDefault="000B1958" w:rsidP="002D61A9">
      <w:pPr>
        <w:numPr>
          <w:ilvl w:val="0"/>
          <w:numId w:val="16"/>
        </w:numPr>
        <w:tabs>
          <w:tab w:val="left" w:pos="284"/>
          <w:tab w:val="left" w:pos="567"/>
        </w:tabs>
        <w:spacing w:after="0"/>
        <w:ind w:left="567" w:right="-1" w:hanging="283"/>
        <w:jc w:val="both"/>
        <w:rPr>
          <w:rFonts w:ascii="Times New Roman" w:hAnsi="Times New Roman" w:cs="Times New Roman"/>
        </w:rPr>
      </w:pPr>
      <w:r w:rsidRPr="002D61A9">
        <w:rPr>
          <w:rFonts w:ascii="Times New Roman" w:hAnsi="Times New Roman" w:cs="Times New Roman"/>
        </w:rPr>
        <w:t>powierzyć realizację części zamówienia podwykonawcom, mimo nie wskazania w ofercie takiej części do powierzenia podwykonawcom,</w:t>
      </w:r>
    </w:p>
    <w:p w:rsidR="000B1958" w:rsidRPr="002D61A9" w:rsidRDefault="000B1958" w:rsidP="002D61A9">
      <w:pPr>
        <w:numPr>
          <w:ilvl w:val="0"/>
          <w:numId w:val="16"/>
        </w:numPr>
        <w:tabs>
          <w:tab w:val="left" w:pos="284"/>
          <w:tab w:val="left" w:pos="567"/>
        </w:tabs>
        <w:spacing w:after="0"/>
        <w:ind w:left="567" w:right="-1" w:hanging="283"/>
        <w:jc w:val="both"/>
        <w:rPr>
          <w:rFonts w:ascii="Times New Roman" w:hAnsi="Times New Roman" w:cs="Times New Roman"/>
        </w:rPr>
      </w:pPr>
      <w:r w:rsidRPr="002D61A9">
        <w:rPr>
          <w:rFonts w:ascii="Times New Roman" w:hAnsi="Times New Roman" w:cs="Times New Roman"/>
        </w:rPr>
        <w:t>wskazać inny zakres podwykonawstwa niż przedstawiony w złożonej ofercie,</w:t>
      </w:r>
    </w:p>
    <w:p w:rsidR="000B1958" w:rsidRPr="002D61A9" w:rsidRDefault="000B1958" w:rsidP="002D61A9">
      <w:pPr>
        <w:numPr>
          <w:ilvl w:val="0"/>
          <w:numId w:val="16"/>
        </w:numPr>
        <w:tabs>
          <w:tab w:val="left" w:pos="284"/>
          <w:tab w:val="left" w:pos="567"/>
        </w:tabs>
        <w:spacing w:after="0"/>
        <w:ind w:left="567" w:right="-1" w:hanging="283"/>
        <w:jc w:val="both"/>
        <w:rPr>
          <w:rFonts w:ascii="Times New Roman" w:hAnsi="Times New Roman" w:cs="Times New Roman"/>
        </w:rPr>
      </w:pPr>
      <w:r w:rsidRPr="002D61A9">
        <w:rPr>
          <w:rFonts w:ascii="Times New Roman" w:hAnsi="Times New Roman" w:cs="Times New Roman"/>
        </w:rPr>
        <w:t>wskazać innych podwykonawców niż przedstawieni w złożonej ofercie,</w:t>
      </w:r>
    </w:p>
    <w:p w:rsidR="000B1958" w:rsidRPr="002D61A9" w:rsidRDefault="000B1958" w:rsidP="002D61A9">
      <w:pPr>
        <w:numPr>
          <w:ilvl w:val="0"/>
          <w:numId w:val="16"/>
        </w:numPr>
        <w:tabs>
          <w:tab w:val="left" w:pos="284"/>
          <w:tab w:val="left" w:pos="567"/>
        </w:tabs>
        <w:spacing w:after="0"/>
        <w:ind w:left="567" w:right="-1" w:hanging="283"/>
        <w:jc w:val="both"/>
        <w:rPr>
          <w:rFonts w:ascii="Times New Roman" w:hAnsi="Times New Roman" w:cs="Times New Roman"/>
        </w:rPr>
      </w:pPr>
      <w:r w:rsidRPr="002D61A9">
        <w:rPr>
          <w:rFonts w:ascii="Times New Roman" w:hAnsi="Times New Roman" w:cs="Times New Roman"/>
        </w:rPr>
        <w:t>zrezygnować z podwykonawstwa.</w:t>
      </w:r>
    </w:p>
    <w:p w:rsidR="000B1958" w:rsidRPr="002D61A9" w:rsidRDefault="000B195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rPr>
        <w:t xml:space="preserve">W przypadku, gdy zmiana albo rezygnacja z podwykonawcy dotyczy podmiotu, na którego zasoby </w:t>
      </w:r>
      <w:r w:rsidRPr="002D61A9">
        <w:rPr>
          <w:rFonts w:ascii="Times New Roman" w:hAnsi="Times New Roman" w:cs="Times New Roman"/>
          <w:b/>
        </w:rPr>
        <w:t>Wykonawca</w:t>
      </w:r>
      <w:r w:rsidRPr="002D61A9">
        <w:rPr>
          <w:rFonts w:ascii="Times New Roman" w:hAnsi="Times New Roman" w:cs="Times New Roman"/>
        </w:rPr>
        <w:t xml:space="preserve"> powoływał się, na zasadach określonych w 22a ust. 1 ustawy z dnia 29 stycznia </w:t>
      </w:r>
      <w:r w:rsidRPr="002D61A9">
        <w:rPr>
          <w:rFonts w:ascii="Times New Roman" w:hAnsi="Times New Roman" w:cs="Times New Roman"/>
        </w:rPr>
        <w:br/>
        <w:t xml:space="preserve">2004 roku Prawo zamówień publicznych, w celu wykazania spełniania warunków udziału </w:t>
      </w:r>
      <w:r w:rsidRPr="002D61A9">
        <w:rPr>
          <w:rFonts w:ascii="Times New Roman" w:hAnsi="Times New Roman" w:cs="Times New Roman"/>
        </w:rPr>
        <w:br/>
        <w:t xml:space="preserve">w postępowaniu, </w:t>
      </w:r>
      <w:r w:rsidRPr="002D61A9">
        <w:rPr>
          <w:rFonts w:ascii="Times New Roman" w:hAnsi="Times New Roman" w:cs="Times New Roman"/>
          <w:b/>
        </w:rPr>
        <w:t>Wykonawca</w:t>
      </w:r>
      <w:r w:rsidRPr="002D61A9">
        <w:rPr>
          <w:rFonts w:ascii="Times New Roman" w:hAnsi="Times New Roman" w:cs="Times New Roman"/>
        </w:rPr>
        <w:t xml:space="preserve"> jest obowiązany wykazać</w:t>
      </w:r>
      <w:r w:rsidR="00F06986" w:rsidRPr="002D61A9">
        <w:rPr>
          <w:rFonts w:ascii="Times New Roman" w:hAnsi="Times New Roman" w:cs="Times New Roman"/>
        </w:rPr>
        <w:t xml:space="preserve"> </w:t>
      </w:r>
      <w:r w:rsidRPr="002D61A9">
        <w:rPr>
          <w:rFonts w:ascii="Times New Roman" w:hAnsi="Times New Roman" w:cs="Times New Roman"/>
          <w:b/>
        </w:rPr>
        <w:t>Zamawiającemu</w:t>
      </w:r>
      <w:r w:rsidRPr="002D61A9">
        <w:rPr>
          <w:rFonts w:ascii="Times New Roman" w:hAnsi="Times New Roman" w:cs="Times New Roman"/>
        </w:rPr>
        <w:t xml:space="preserve">, że proponowany inny podwykonawca lub </w:t>
      </w:r>
      <w:r w:rsidRPr="002D61A9">
        <w:rPr>
          <w:rFonts w:ascii="Times New Roman" w:hAnsi="Times New Roman" w:cs="Times New Roman"/>
          <w:b/>
        </w:rPr>
        <w:t>Wykonawca</w:t>
      </w:r>
      <w:r w:rsidRPr="002D61A9">
        <w:rPr>
          <w:rFonts w:ascii="Times New Roman" w:hAnsi="Times New Roman" w:cs="Times New Roman"/>
        </w:rPr>
        <w:t xml:space="preserve"> samodzielnie spełnia je w stopniu nie mniejszym </w:t>
      </w:r>
      <w:r w:rsidRPr="002D61A9">
        <w:rPr>
          <w:rFonts w:ascii="Times New Roman" w:hAnsi="Times New Roman" w:cs="Times New Roman"/>
        </w:rPr>
        <w:br/>
        <w:t>niż podwykonawca, na którego zasoby Wykonawca powoływał się w trakcie post</w:t>
      </w:r>
      <w:r w:rsidR="001B3B94" w:rsidRPr="002D61A9">
        <w:rPr>
          <w:rFonts w:ascii="Times New Roman" w:hAnsi="Times New Roman" w:cs="Times New Roman"/>
        </w:rPr>
        <w:t>ę</w:t>
      </w:r>
      <w:r w:rsidRPr="002D61A9">
        <w:rPr>
          <w:rFonts w:ascii="Times New Roman" w:hAnsi="Times New Roman" w:cs="Times New Roman"/>
        </w:rPr>
        <w:t>powania</w:t>
      </w:r>
      <w:r w:rsidRPr="002D61A9">
        <w:rPr>
          <w:rFonts w:ascii="Times New Roman" w:hAnsi="Times New Roman" w:cs="Times New Roman"/>
        </w:rPr>
        <w:br/>
        <w:t>o udzielenie zamówienia.</w:t>
      </w:r>
    </w:p>
    <w:p w:rsidR="000B1958" w:rsidRPr="002D61A9" w:rsidRDefault="000B1958" w:rsidP="002D61A9">
      <w:pPr>
        <w:numPr>
          <w:ilvl w:val="0"/>
          <w:numId w:val="15"/>
        </w:numPr>
        <w:tabs>
          <w:tab w:val="left" w:pos="284"/>
        </w:tabs>
        <w:spacing w:after="0"/>
        <w:ind w:left="567" w:right="-1" w:hanging="567"/>
        <w:jc w:val="both"/>
        <w:rPr>
          <w:rFonts w:ascii="Times New Roman" w:hAnsi="Times New Roman" w:cs="Times New Roman"/>
        </w:rPr>
      </w:pPr>
      <w:r w:rsidRPr="002D61A9">
        <w:rPr>
          <w:rFonts w:ascii="Times New Roman" w:hAnsi="Times New Roman" w:cs="Times New Roman"/>
        </w:rPr>
        <w:t>Umowa z podwykonawcą powinna zawierać w szczególności:</w:t>
      </w:r>
    </w:p>
    <w:p w:rsidR="000B1958" w:rsidRPr="002D61A9" w:rsidRDefault="000B1958" w:rsidP="002D61A9">
      <w:pPr>
        <w:numPr>
          <w:ilvl w:val="0"/>
          <w:numId w:val="17"/>
        </w:numPr>
        <w:tabs>
          <w:tab w:val="left" w:pos="284"/>
          <w:tab w:val="left" w:pos="567"/>
        </w:tabs>
        <w:spacing w:after="0"/>
        <w:ind w:right="-1" w:hanging="1003"/>
        <w:jc w:val="both"/>
        <w:rPr>
          <w:rFonts w:ascii="Times New Roman" w:hAnsi="Times New Roman" w:cs="Times New Roman"/>
        </w:rPr>
      </w:pPr>
      <w:r w:rsidRPr="002D61A9">
        <w:rPr>
          <w:rFonts w:ascii="Times New Roman" w:hAnsi="Times New Roman" w:cs="Times New Roman"/>
        </w:rPr>
        <w:t>zakres dostawy do wykonania,</w:t>
      </w:r>
    </w:p>
    <w:p w:rsidR="000B1958" w:rsidRPr="002D61A9" w:rsidRDefault="000B1958" w:rsidP="002D61A9">
      <w:pPr>
        <w:numPr>
          <w:ilvl w:val="0"/>
          <w:numId w:val="17"/>
        </w:numPr>
        <w:tabs>
          <w:tab w:val="left" w:pos="284"/>
          <w:tab w:val="left" w:pos="567"/>
        </w:tabs>
        <w:spacing w:after="0"/>
        <w:ind w:left="851" w:right="-1" w:hanging="567"/>
        <w:jc w:val="both"/>
        <w:rPr>
          <w:rFonts w:ascii="Times New Roman" w:hAnsi="Times New Roman" w:cs="Times New Roman"/>
        </w:rPr>
      </w:pPr>
      <w:r w:rsidRPr="002D61A9">
        <w:rPr>
          <w:rFonts w:ascii="Times New Roman" w:hAnsi="Times New Roman" w:cs="Times New Roman"/>
        </w:rPr>
        <w:t>termin realizacji,</w:t>
      </w:r>
    </w:p>
    <w:p w:rsidR="000B1958" w:rsidRPr="002D61A9" w:rsidRDefault="000B1958" w:rsidP="002D61A9">
      <w:pPr>
        <w:numPr>
          <w:ilvl w:val="0"/>
          <w:numId w:val="17"/>
        </w:numPr>
        <w:tabs>
          <w:tab w:val="left" w:pos="284"/>
          <w:tab w:val="left" w:pos="567"/>
        </w:tabs>
        <w:spacing w:after="0"/>
        <w:ind w:left="851" w:right="-1" w:hanging="567"/>
        <w:jc w:val="both"/>
        <w:rPr>
          <w:rFonts w:ascii="Times New Roman" w:hAnsi="Times New Roman" w:cs="Times New Roman"/>
        </w:rPr>
      </w:pPr>
      <w:r w:rsidRPr="002D61A9">
        <w:rPr>
          <w:rFonts w:ascii="Times New Roman" w:hAnsi="Times New Roman" w:cs="Times New Roman"/>
        </w:rPr>
        <w:t>wynagrodzenie.</w:t>
      </w:r>
    </w:p>
    <w:p w:rsidR="000B1958" w:rsidRPr="002D61A9" w:rsidRDefault="000B195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rPr>
        <w:t xml:space="preserve">Umowa o podwykonawstwo nie może zawierać zapisów, które są sprzeczne z postanowieniami umowy zawartej pomiędzy </w:t>
      </w:r>
      <w:r w:rsidRPr="002D61A9">
        <w:rPr>
          <w:rFonts w:ascii="Times New Roman" w:hAnsi="Times New Roman" w:cs="Times New Roman"/>
          <w:b/>
        </w:rPr>
        <w:t>Zamawiającym</w:t>
      </w:r>
      <w:r w:rsidRPr="002D61A9">
        <w:rPr>
          <w:rFonts w:ascii="Times New Roman" w:hAnsi="Times New Roman" w:cs="Times New Roman"/>
        </w:rPr>
        <w:t xml:space="preserve"> a </w:t>
      </w:r>
      <w:r w:rsidRPr="002D61A9">
        <w:rPr>
          <w:rFonts w:ascii="Times New Roman" w:hAnsi="Times New Roman" w:cs="Times New Roman"/>
          <w:b/>
        </w:rPr>
        <w:t>Wykonawcą</w:t>
      </w:r>
      <w:r w:rsidRPr="002D61A9">
        <w:rPr>
          <w:rFonts w:ascii="Times New Roman" w:hAnsi="Times New Roman" w:cs="Times New Roman"/>
        </w:rPr>
        <w:t>.</w:t>
      </w:r>
    </w:p>
    <w:p w:rsidR="000B1958" w:rsidRPr="002D61A9" w:rsidRDefault="000B195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rPr>
        <w:t xml:space="preserve">Zawarcie umowy z podwykonawcą wymaga uprzedniej pisemnej zgody </w:t>
      </w:r>
      <w:r w:rsidRPr="002D61A9">
        <w:rPr>
          <w:rFonts w:ascii="Times New Roman" w:hAnsi="Times New Roman" w:cs="Times New Roman"/>
          <w:b/>
        </w:rPr>
        <w:t>Zamawiającego</w:t>
      </w:r>
      <w:r w:rsidRPr="002D61A9">
        <w:rPr>
          <w:rFonts w:ascii="Times New Roman" w:hAnsi="Times New Roman" w:cs="Times New Roman"/>
        </w:rPr>
        <w:t xml:space="preserve">. </w:t>
      </w:r>
      <w:r w:rsidRPr="002D61A9">
        <w:rPr>
          <w:rFonts w:ascii="Times New Roman" w:hAnsi="Times New Roman" w:cs="Times New Roman"/>
          <w:b/>
        </w:rPr>
        <w:t xml:space="preserve">Wykonawca </w:t>
      </w:r>
      <w:r w:rsidRPr="002D61A9">
        <w:rPr>
          <w:rFonts w:ascii="Times New Roman" w:hAnsi="Times New Roman" w:cs="Times New Roman"/>
        </w:rPr>
        <w:t>zobowiązany jest przedłożyć do akceptacji projekt umowy z podwykonawcą, a następnie podpisaną umowę.</w:t>
      </w:r>
    </w:p>
    <w:p w:rsidR="00C7713C" w:rsidRPr="002D61A9" w:rsidRDefault="00C7713C"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color w:val="000000"/>
        </w:rPr>
        <w:t>Wykonawca, Podwykonawca lub Dalszy podwykonawca zamówienia przedkłada zamawiającemu poświadczoną za zgodność z oryginałem kopię zawartej umowy o podwykonawstwo.</w:t>
      </w:r>
    </w:p>
    <w:p w:rsidR="00324078" w:rsidRPr="002D61A9" w:rsidRDefault="00C7713C"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2D61A9" w:rsidRDefault="0032407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2D61A9" w:rsidRDefault="00324078" w:rsidP="002D61A9">
      <w:pPr>
        <w:numPr>
          <w:ilvl w:val="0"/>
          <w:numId w:val="15"/>
        </w:numPr>
        <w:tabs>
          <w:tab w:val="left" w:pos="284"/>
        </w:tabs>
        <w:spacing w:after="0"/>
        <w:ind w:left="284" w:right="-1" w:hanging="284"/>
        <w:jc w:val="both"/>
        <w:rPr>
          <w:rFonts w:ascii="Times New Roman" w:hAnsi="Times New Roman" w:cs="Times New Roman"/>
        </w:rPr>
      </w:pPr>
      <w:r w:rsidRPr="002D61A9">
        <w:rPr>
          <w:rFonts w:ascii="Times New Roman" w:hAnsi="Times New Roman" w:cs="Times New Roman"/>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2D61A9">
        <w:rPr>
          <w:rFonts w:ascii="Times New Roman" w:hAnsi="Times New Roman" w:cs="Times New Roman"/>
          <w:bCs/>
        </w:rPr>
        <w:t xml:space="preserve"> Powyższa kwota zostanie potrącona z wynagrodzenia Wykonawcy. </w:t>
      </w:r>
    </w:p>
    <w:p w:rsidR="000B1958" w:rsidRPr="002D61A9" w:rsidRDefault="000B1958" w:rsidP="002D61A9">
      <w:pPr>
        <w:rPr>
          <w:rFonts w:ascii="Times New Roman" w:hAnsi="Times New Roman" w:cs="Times New Roman"/>
          <w:b/>
        </w:rPr>
      </w:pPr>
    </w:p>
    <w:p w:rsidR="00967A04" w:rsidRPr="002D61A9" w:rsidRDefault="00967A04" w:rsidP="002D61A9">
      <w:pPr>
        <w:rPr>
          <w:rFonts w:ascii="Times New Roman" w:hAnsi="Times New Roman" w:cs="Times New Roman"/>
          <w:b/>
        </w:rPr>
      </w:pPr>
    </w:p>
    <w:p w:rsidR="000B1958" w:rsidRPr="002D61A9" w:rsidRDefault="000B1958" w:rsidP="002D61A9">
      <w:pPr>
        <w:jc w:val="center"/>
        <w:rPr>
          <w:rFonts w:ascii="Times New Roman" w:hAnsi="Times New Roman" w:cs="Times New Roman"/>
          <w:b/>
        </w:rPr>
      </w:pPr>
      <w:r w:rsidRPr="002D61A9">
        <w:rPr>
          <w:rFonts w:ascii="Times New Roman" w:hAnsi="Times New Roman" w:cs="Times New Roman"/>
          <w:b/>
        </w:rPr>
        <w:lastRenderedPageBreak/>
        <w:t xml:space="preserve">§ </w:t>
      </w:r>
      <w:r w:rsidR="00324078" w:rsidRPr="002D61A9">
        <w:rPr>
          <w:rFonts w:ascii="Times New Roman" w:hAnsi="Times New Roman" w:cs="Times New Roman"/>
          <w:b/>
        </w:rPr>
        <w:t>7</w:t>
      </w:r>
    </w:p>
    <w:p w:rsidR="000B1958" w:rsidRPr="002D61A9" w:rsidRDefault="000B1958" w:rsidP="002D61A9">
      <w:pPr>
        <w:jc w:val="center"/>
        <w:rPr>
          <w:rFonts w:ascii="Times New Roman" w:hAnsi="Times New Roman" w:cs="Times New Roman"/>
          <w:b/>
          <w:caps/>
        </w:rPr>
      </w:pPr>
      <w:r w:rsidRPr="002D61A9">
        <w:rPr>
          <w:rFonts w:ascii="Times New Roman" w:hAnsi="Times New Roman" w:cs="Times New Roman"/>
          <w:b/>
          <w:caps/>
        </w:rPr>
        <w:t>Odbiór przedmiotu umowy</w:t>
      </w:r>
    </w:p>
    <w:p w:rsidR="008142B9" w:rsidRPr="002D61A9" w:rsidRDefault="000B1958" w:rsidP="002D61A9">
      <w:pPr>
        <w:pStyle w:val="Akapitzlist"/>
        <w:numPr>
          <w:ilvl w:val="0"/>
          <w:numId w:val="19"/>
        </w:numPr>
        <w:tabs>
          <w:tab w:val="clear" w:pos="720"/>
          <w:tab w:val="left" w:pos="0"/>
          <w:tab w:val="num" w:pos="284"/>
        </w:tabs>
        <w:suppressAutoHyphens/>
        <w:spacing w:line="276" w:lineRule="auto"/>
        <w:ind w:left="284" w:right="-1" w:hanging="284"/>
        <w:contextualSpacing w:val="0"/>
        <w:jc w:val="both"/>
        <w:rPr>
          <w:sz w:val="22"/>
          <w:szCs w:val="22"/>
        </w:rPr>
      </w:pPr>
      <w:r w:rsidRPr="002D61A9">
        <w:rPr>
          <w:b/>
          <w:sz w:val="22"/>
          <w:szCs w:val="22"/>
        </w:rPr>
        <w:t>Wykonawca</w:t>
      </w:r>
      <w:r w:rsidRPr="002D61A9">
        <w:rPr>
          <w:sz w:val="22"/>
          <w:szCs w:val="22"/>
        </w:rPr>
        <w:t xml:space="preserve"> zobowiązany jest do uzgodnienia z </w:t>
      </w:r>
      <w:r w:rsidRPr="002D61A9">
        <w:rPr>
          <w:b/>
          <w:sz w:val="22"/>
          <w:szCs w:val="22"/>
        </w:rPr>
        <w:t>Zamawiającym</w:t>
      </w:r>
      <w:r w:rsidRPr="002D61A9">
        <w:rPr>
          <w:sz w:val="22"/>
          <w:szCs w:val="22"/>
        </w:rPr>
        <w:t xml:space="preserve"> miejsca, terminu i godziny dostarczenia przedmiotu umowy.</w:t>
      </w:r>
    </w:p>
    <w:p w:rsidR="000B1958" w:rsidRPr="002D61A9" w:rsidRDefault="000B1958" w:rsidP="002D61A9">
      <w:pPr>
        <w:pStyle w:val="Akapitzlist"/>
        <w:numPr>
          <w:ilvl w:val="0"/>
          <w:numId w:val="19"/>
        </w:numPr>
        <w:tabs>
          <w:tab w:val="clear" w:pos="720"/>
          <w:tab w:val="left" w:pos="0"/>
          <w:tab w:val="num" w:pos="284"/>
        </w:tabs>
        <w:suppressAutoHyphens/>
        <w:spacing w:line="276" w:lineRule="auto"/>
        <w:ind w:left="284" w:right="-1" w:hanging="284"/>
        <w:contextualSpacing w:val="0"/>
        <w:jc w:val="both"/>
        <w:rPr>
          <w:sz w:val="22"/>
          <w:szCs w:val="22"/>
        </w:rPr>
      </w:pPr>
      <w:r w:rsidRPr="002D61A9">
        <w:rPr>
          <w:sz w:val="22"/>
          <w:szCs w:val="22"/>
        </w:rPr>
        <w:t xml:space="preserve">Odbiór przedmiotu umowy nastąpi na podstawie protokołu odbioru, sporządzonego i podpisanego przez </w:t>
      </w:r>
      <w:r w:rsidR="00EB1FB1" w:rsidRPr="002D61A9">
        <w:rPr>
          <w:b/>
          <w:sz w:val="22"/>
          <w:szCs w:val="22"/>
        </w:rPr>
        <w:t>obydwie strony</w:t>
      </w:r>
      <w:r w:rsidRPr="002D61A9">
        <w:rPr>
          <w:sz w:val="22"/>
          <w:szCs w:val="22"/>
        </w:rPr>
        <w:t xml:space="preserve"> niezwłocznie po zbadaniu i przyjęciu przedmiotu umowy.</w:t>
      </w:r>
    </w:p>
    <w:p w:rsidR="00236910" w:rsidRPr="002D61A9" w:rsidRDefault="000B1958" w:rsidP="002D61A9">
      <w:pPr>
        <w:pStyle w:val="Akapitzlist"/>
        <w:numPr>
          <w:ilvl w:val="0"/>
          <w:numId w:val="19"/>
        </w:numPr>
        <w:tabs>
          <w:tab w:val="clear" w:pos="720"/>
          <w:tab w:val="left" w:pos="0"/>
          <w:tab w:val="num" w:pos="284"/>
        </w:tabs>
        <w:suppressAutoHyphens/>
        <w:spacing w:line="276" w:lineRule="auto"/>
        <w:ind w:left="284" w:hanging="284"/>
        <w:contextualSpacing w:val="0"/>
        <w:jc w:val="both"/>
        <w:rPr>
          <w:sz w:val="22"/>
          <w:szCs w:val="22"/>
        </w:rPr>
      </w:pPr>
      <w:r w:rsidRPr="002D61A9">
        <w:rPr>
          <w:sz w:val="22"/>
          <w:szCs w:val="22"/>
        </w:rPr>
        <w:t xml:space="preserve">Jeżeli dostarczony przedmiot umowy będzie niezgodny z ofertą </w:t>
      </w:r>
      <w:r w:rsidRPr="002D61A9">
        <w:rPr>
          <w:b/>
          <w:sz w:val="22"/>
          <w:szCs w:val="22"/>
        </w:rPr>
        <w:t xml:space="preserve">Wykonawcy </w:t>
      </w:r>
      <w:r w:rsidRPr="002D61A9">
        <w:rPr>
          <w:sz w:val="22"/>
          <w:szCs w:val="22"/>
        </w:rPr>
        <w:t>lub w inny sposób nie będzie spełniał wymagań określonych w opisie przedmiotu zamówienia,</w:t>
      </w:r>
      <w:r w:rsidR="00F06986" w:rsidRPr="002D61A9">
        <w:rPr>
          <w:sz w:val="22"/>
          <w:szCs w:val="22"/>
        </w:rPr>
        <w:t xml:space="preserve"> </w:t>
      </w:r>
      <w:r w:rsidRPr="002D61A9">
        <w:rPr>
          <w:b/>
          <w:sz w:val="22"/>
          <w:szCs w:val="22"/>
        </w:rPr>
        <w:t>Wykonawca</w:t>
      </w:r>
      <w:r w:rsidRPr="002D61A9">
        <w:rPr>
          <w:sz w:val="22"/>
          <w:szCs w:val="22"/>
        </w:rPr>
        <w:t xml:space="preserve"> odbierze dostarczony przedmiot umowy z siedziby </w:t>
      </w:r>
      <w:r w:rsidRPr="002D61A9">
        <w:rPr>
          <w:b/>
          <w:sz w:val="22"/>
          <w:szCs w:val="22"/>
        </w:rPr>
        <w:t>Zamawiającego</w:t>
      </w:r>
      <w:r w:rsidRPr="002D61A9">
        <w:rPr>
          <w:sz w:val="22"/>
          <w:szCs w:val="22"/>
        </w:rPr>
        <w:t xml:space="preserve"> na swój koszt i wymieni na nowy, wolny od wad i zgodny ze złożoną ofertą w terminie nie późniejszym niż w dniu roboczym następującym po dniu zgłoszenia tego faktu przez </w:t>
      </w:r>
      <w:r w:rsidRPr="002D61A9">
        <w:rPr>
          <w:b/>
          <w:sz w:val="22"/>
          <w:szCs w:val="22"/>
        </w:rPr>
        <w:t>Zamawiającego</w:t>
      </w:r>
      <w:r w:rsidR="00011295" w:rsidRPr="002D61A9">
        <w:rPr>
          <w:b/>
          <w:sz w:val="22"/>
          <w:szCs w:val="22"/>
        </w:rPr>
        <w:t>.</w:t>
      </w:r>
    </w:p>
    <w:p w:rsidR="008C187C" w:rsidRPr="002D61A9" w:rsidRDefault="008C187C" w:rsidP="002D61A9">
      <w:pPr>
        <w:pStyle w:val="Akapitzlist"/>
        <w:tabs>
          <w:tab w:val="left" w:pos="0"/>
        </w:tabs>
        <w:suppressAutoHyphens/>
        <w:spacing w:line="276" w:lineRule="auto"/>
        <w:ind w:left="284" w:right="-1"/>
        <w:contextualSpacing w:val="0"/>
        <w:jc w:val="both"/>
        <w:rPr>
          <w:sz w:val="22"/>
          <w:szCs w:val="22"/>
        </w:rPr>
      </w:pPr>
    </w:p>
    <w:p w:rsidR="008C187C" w:rsidRPr="002D61A9" w:rsidRDefault="008C187C" w:rsidP="002D61A9">
      <w:pPr>
        <w:jc w:val="center"/>
        <w:rPr>
          <w:rFonts w:ascii="Times New Roman" w:hAnsi="Times New Roman" w:cs="Times New Roman"/>
          <w:b/>
          <w:bCs/>
        </w:rPr>
      </w:pPr>
      <w:r w:rsidRPr="002D61A9">
        <w:rPr>
          <w:rFonts w:ascii="Times New Roman" w:hAnsi="Times New Roman" w:cs="Times New Roman"/>
          <w:b/>
          <w:bCs/>
        </w:rPr>
        <w:t>§ 8</w:t>
      </w:r>
    </w:p>
    <w:p w:rsidR="008C187C" w:rsidRPr="002D61A9" w:rsidRDefault="008C187C" w:rsidP="002D61A9">
      <w:pPr>
        <w:pStyle w:val="Akapitzlist"/>
        <w:tabs>
          <w:tab w:val="left" w:pos="0"/>
        </w:tabs>
        <w:suppressAutoHyphens/>
        <w:spacing w:line="276" w:lineRule="auto"/>
        <w:ind w:left="284" w:right="-1"/>
        <w:contextualSpacing w:val="0"/>
        <w:jc w:val="center"/>
        <w:rPr>
          <w:b/>
          <w:sz w:val="22"/>
          <w:szCs w:val="22"/>
        </w:rPr>
      </w:pPr>
      <w:r w:rsidRPr="002D61A9">
        <w:rPr>
          <w:b/>
          <w:sz w:val="22"/>
          <w:szCs w:val="22"/>
        </w:rPr>
        <w:t>LICENCJA</w:t>
      </w:r>
    </w:p>
    <w:p w:rsidR="008C187C" w:rsidRPr="002D61A9" w:rsidRDefault="008C187C" w:rsidP="002D61A9">
      <w:pPr>
        <w:pStyle w:val="Akapitzlist"/>
        <w:tabs>
          <w:tab w:val="left" w:pos="0"/>
        </w:tabs>
        <w:suppressAutoHyphens/>
        <w:spacing w:line="276" w:lineRule="auto"/>
        <w:ind w:left="284" w:right="-1"/>
        <w:contextualSpacing w:val="0"/>
        <w:jc w:val="center"/>
        <w:rPr>
          <w:b/>
          <w:sz w:val="22"/>
          <w:szCs w:val="22"/>
        </w:rPr>
      </w:pPr>
    </w:p>
    <w:p w:rsidR="00EC5810" w:rsidRPr="002D61A9" w:rsidRDefault="008C187C" w:rsidP="002D61A9">
      <w:pPr>
        <w:pStyle w:val="Akapitzlist"/>
        <w:numPr>
          <w:ilvl w:val="0"/>
          <w:numId w:val="28"/>
        </w:numPr>
        <w:tabs>
          <w:tab w:val="left" w:pos="0"/>
        </w:tabs>
        <w:suppressAutoHyphens/>
        <w:spacing w:line="276" w:lineRule="auto"/>
        <w:ind w:left="284" w:hanging="284"/>
        <w:jc w:val="both"/>
        <w:rPr>
          <w:sz w:val="22"/>
          <w:szCs w:val="22"/>
        </w:rPr>
      </w:pPr>
      <w:r w:rsidRPr="002D61A9">
        <w:rPr>
          <w:sz w:val="22"/>
          <w:szCs w:val="22"/>
        </w:rPr>
        <w:t xml:space="preserve">W dniu udostępnienia korzystania z przedmiotu zamówienia, w ramach wynagrodzenia, o którym mowa w § 5, co najmniej w zakresie koniecznym do realizacji i wykonania niniejszej umowy oraz projektu </w:t>
      </w:r>
      <w:r w:rsidRPr="002D61A9">
        <w:rPr>
          <w:b/>
          <w:bCs/>
          <w:color w:val="000000"/>
          <w:sz w:val="22"/>
          <w:szCs w:val="22"/>
        </w:rPr>
        <w:t>„Przygody z nauką - kompleksowy program rozwojowy dla szkół w Gminie Krobia”</w:t>
      </w:r>
      <w:r w:rsidRPr="002D61A9">
        <w:rPr>
          <w:sz w:val="22"/>
          <w:szCs w:val="22"/>
        </w:rPr>
        <w:t xml:space="preserve">, Wykonawca udziela wszystkim osobom, które korzystać będą z utworów (tj. </w:t>
      </w:r>
      <w:r w:rsidR="00EC5810" w:rsidRPr="002D61A9">
        <w:rPr>
          <w:sz w:val="22"/>
          <w:szCs w:val="22"/>
        </w:rPr>
        <w:t>w zakresie podręczników, scenariuszy</w:t>
      </w:r>
      <w:r w:rsidRPr="002D61A9">
        <w:rPr>
          <w:sz w:val="22"/>
          <w:szCs w:val="22"/>
        </w:rPr>
        <w:t xml:space="preserve">, platformy </w:t>
      </w:r>
      <w:proofErr w:type="spellStart"/>
      <w:r w:rsidRPr="002D61A9">
        <w:rPr>
          <w:sz w:val="22"/>
          <w:szCs w:val="22"/>
        </w:rPr>
        <w:t>e-learningowej</w:t>
      </w:r>
      <w:proofErr w:type="spellEnd"/>
      <w:r w:rsidRPr="002D61A9">
        <w:rPr>
          <w:sz w:val="22"/>
          <w:szCs w:val="22"/>
        </w:rPr>
        <w:t xml:space="preserve">, </w:t>
      </w:r>
      <w:r w:rsidR="00EC5810" w:rsidRPr="002D61A9">
        <w:rPr>
          <w:sz w:val="22"/>
          <w:szCs w:val="22"/>
        </w:rPr>
        <w:t>gier edukacyjnych)</w:t>
      </w:r>
      <w:r w:rsidRPr="002D61A9">
        <w:rPr>
          <w:sz w:val="22"/>
          <w:szCs w:val="22"/>
        </w:rPr>
        <w:t xml:space="preserve"> licencji niewyłącznej do korzystania z ww. utworów w szczególności na polach eksploatacji, o jakich mowa w poniżej. </w:t>
      </w:r>
    </w:p>
    <w:p w:rsidR="00EC5810" w:rsidRPr="002D61A9" w:rsidRDefault="008C187C" w:rsidP="002D61A9">
      <w:pPr>
        <w:pStyle w:val="Akapitzlist"/>
        <w:numPr>
          <w:ilvl w:val="0"/>
          <w:numId w:val="28"/>
        </w:numPr>
        <w:tabs>
          <w:tab w:val="left" w:pos="0"/>
        </w:tabs>
        <w:suppressAutoHyphens/>
        <w:spacing w:line="276" w:lineRule="auto"/>
        <w:ind w:left="284" w:hanging="284"/>
        <w:jc w:val="both"/>
        <w:rPr>
          <w:sz w:val="22"/>
          <w:szCs w:val="22"/>
        </w:rPr>
      </w:pPr>
      <w:r w:rsidRPr="002D61A9">
        <w:rPr>
          <w:sz w:val="22"/>
          <w:szCs w:val="22"/>
        </w:rPr>
        <w:t>Wykonawca udziela licencji w szczególności do korzystania z utworów oraz z wszystkich funkcjonalności utworów, a także ich stosowania, wyświetlania, odtwarzania. Jeżeli okaże się to konieczne z punktu widzenia prawidłowego wykonania niniejszej umowy lub projektu, Wykonawca na żądanie Zamawiającego udzieli bezpłatnie licencji na dodatkowe pola eksploatacji. W tym też zakresie Zamawiający przewiduje możliwo</w:t>
      </w:r>
      <w:r w:rsidR="00EC5810" w:rsidRPr="002D61A9">
        <w:rPr>
          <w:sz w:val="22"/>
          <w:szCs w:val="22"/>
        </w:rPr>
        <w:t>ść wprowadzenia zmian do umowy.</w:t>
      </w:r>
    </w:p>
    <w:p w:rsidR="008C187C" w:rsidRPr="002D61A9" w:rsidRDefault="008C187C" w:rsidP="002D61A9">
      <w:pPr>
        <w:pStyle w:val="Akapitzlist"/>
        <w:numPr>
          <w:ilvl w:val="0"/>
          <w:numId w:val="28"/>
        </w:numPr>
        <w:tabs>
          <w:tab w:val="left" w:pos="0"/>
        </w:tabs>
        <w:suppressAutoHyphens/>
        <w:spacing w:line="276" w:lineRule="auto"/>
        <w:ind w:left="284" w:hanging="284"/>
        <w:jc w:val="both"/>
        <w:rPr>
          <w:sz w:val="22"/>
          <w:szCs w:val="22"/>
        </w:rPr>
      </w:pPr>
      <w:r w:rsidRPr="002D61A9">
        <w:rPr>
          <w:sz w:val="22"/>
          <w:szCs w:val="22"/>
        </w:rPr>
        <w:t>Licencja uprawnia do korzystania z dostarczonych utworów i ich funkcjonalności na terenie Polski oraz poza terytorium Polski. Własność nośników ww. utworów dostarczonych przez Wykonawcę przysługiwać będzie osobom (uczniom i trene</w:t>
      </w:r>
      <w:r w:rsidR="00EC5810" w:rsidRPr="002D61A9">
        <w:rPr>
          <w:sz w:val="22"/>
          <w:szCs w:val="22"/>
        </w:rPr>
        <w:t>rom) uczestniczącym w projekcie</w:t>
      </w:r>
      <w:r w:rsidRPr="002D61A9">
        <w:rPr>
          <w:sz w:val="22"/>
          <w:szCs w:val="22"/>
        </w:rPr>
        <w:t>. Osoby te mogą korzystać z utworów utrwalonych na ww. nośnikach bez limitu czasowego.</w:t>
      </w:r>
    </w:p>
    <w:p w:rsidR="008C187C" w:rsidRPr="002D61A9" w:rsidRDefault="008C187C" w:rsidP="002D61A9">
      <w:pPr>
        <w:pStyle w:val="Akapitzlist"/>
        <w:tabs>
          <w:tab w:val="left" w:pos="0"/>
        </w:tabs>
        <w:suppressAutoHyphens/>
        <w:spacing w:line="276" w:lineRule="auto"/>
        <w:ind w:left="284" w:right="-1"/>
        <w:contextualSpacing w:val="0"/>
        <w:jc w:val="both"/>
        <w:rPr>
          <w:sz w:val="22"/>
          <w:szCs w:val="22"/>
        </w:rPr>
      </w:pPr>
    </w:p>
    <w:p w:rsidR="000B1958" w:rsidRPr="002D61A9" w:rsidRDefault="000B1958" w:rsidP="002D61A9">
      <w:pPr>
        <w:jc w:val="center"/>
        <w:rPr>
          <w:rFonts w:ascii="Times New Roman" w:hAnsi="Times New Roman" w:cs="Times New Roman"/>
          <w:b/>
          <w:bCs/>
        </w:rPr>
      </w:pPr>
      <w:r w:rsidRPr="002D61A9">
        <w:rPr>
          <w:rFonts w:ascii="Times New Roman" w:hAnsi="Times New Roman" w:cs="Times New Roman"/>
          <w:b/>
          <w:bCs/>
        </w:rPr>
        <w:t xml:space="preserve">§ </w:t>
      </w:r>
      <w:r w:rsidR="00EC5810" w:rsidRPr="002D61A9">
        <w:rPr>
          <w:rFonts w:ascii="Times New Roman" w:hAnsi="Times New Roman" w:cs="Times New Roman"/>
          <w:b/>
          <w:bCs/>
        </w:rPr>
        <w:t>9</w:t>
      </w:r>
    </w:p>
    <w:p w:rsidR="000B1958" w:rsidRPr="002D61A9" w:rsidRDefault="000B1958" w:rsidP="002D61A9">
      <w:pPr>
        <w:jc w:val="center"/>
        <w:rPr>
          <w:rFonts w:ascii="Times New Roman" w:hAnsi="Times New Roman" w:cs="Times New Roman"/>
          <w:b/>
          <w:bCs/>
        </w:rPr>
      </w:pPr>
      <w:r w:rsidRPr="002D61A9">
        <w:rPr>
          <w:rFonts w:ascii="Times New Roman" w:hAnsi="Times New Roman" w:cs="Times New Roman"/>
          <w:b/>
          <w:bCs/>
        </w:rPr>
        <w:t>GWARANCJA I RĘKOJMIA</w:t>
      </w:r>
    </w:p>
    <w:p w:rsidR="000B1958" w:rsidRPr="002D61A9" w:rsidRDefault="000B1958" w:rsidP="002D61A9">
      <w:pPr>
        <w:numPr>
          <w:ilvl w:val="0"/>
          <w:numId w:val="25"/>
        </w:numPr>
        <w:spacing w:after="0"/>
        <w:jc w:val="both"/>
        <w:rPr>
          <w:rFonts w:ascii="Times New Roman" w:hAnsi="Times New Roman" w:cs="Times New Roman"/>
        </w:rPr>
      </w:pPr>
      <w:r w:rsidRPr="002D61A9">
        <w:rPr>
          <w:rFonts w:ascii="Times New Roman" w:hAnsi="Times New Roman" w:cs="Times New Roman"/>
          <w:b/>
        </w:rPr>
        <w:t xml:space="preserve">Wykonawca </w:t>
      </w:r>
      <w:r w:rsidRPr="002D61A9">
        <w:rPr>
          <w:rFonts w:ascii="Times New Roman" w:hAnsi="Times New Roman" w:cs="Times New Roman"/>
        </w:rPr>
        <w:t>udziela gwarancji na przedmiot umowy, na okres 24 miesięcy.</w:t>
      </w:r>
    </w:p>
    <w:p w:rsidR="001935D5" w:rsidRPr="002D61A9" w:rsidRDefault="001935D5" w:rsidP="002D61A9">
      <w:pPr>
        <w:numPr>
          <w:ilvl w:val="0"/>
          <w:numId w:val="25"/>
        </w:numPr>
        <w:spacing w:after="0"/>
        <w:jc w:val="both"/>
        <w:rPr>
          <w:rFonts w:ascii="Times New Roman" w:hAnsi="Times New Roman" w:cs="Times New Roman"/>
        </w:rPr>
      </w:pPr>
      <w:r w:rsidRPr="002D61A9">
        <w:rPr>
          <w:rFonts w:ascii="Times New Roman" w:hAnsi="Times New Roman" w:cs="Times New Roman"/>
        </w:rPr>
        <w:t xml:space="preserve">Termin gwarancji rozpoczyna swój bieg od daty podpisania bez zastrzeżeń ostatecznego protokołu zdawczo-odbiorczego obejmującego potwierdzenie prawidłowego wykonania przedmiotu zamówienia. </w:t>
      </w:r>
    </w:p>
    <w:p w:rsidR="001935D5" w:rsidRPr="002D61A9" w:rsidRDefault="001935D5" w:rsidP="002D61A9">
      <w:pPr>
        <w:widowControl w:val="0"/>
        <w:numPr>
          <w:ilvl w:val="0"/>
          <w:numId w:val="25"/>
        </w:numPr>
        <w:suppressAutoHyphens/>
        <w:spacing w:after="60"/>
        <w:jc w:val="both"/>
        <w:rPr>
          <w:rFonts w:ascii="Times New Roman" w:hAnsi="Times New Roman" w:cs="Times New Roman"/>
        </w:rPr>
      </w:pPr>
      <w:r w:rsidRPr="002D61A9">
        <w:rPr>
          <w:rFonts w:ascii="Times New Roman" w:hAnsi="Times New Roman" w:cs="Times New Roman"/>
        </w:rPr>
        <w:t xml:space="preserve">Gwarancja obejmuje wszelkie możliwe usterki lub wady przedmiotu zamówienia. </w:t>
      </w:r>
    </w:p>
    <w:p w:rsidR="001935D5" w:rsidRPr="002D61A9" w:rsidRDefault="001935D5" w:rsidP="002D61A9">
      <w:pPr>
        <w:widowControl w:val="0"/>
        <w:numPr>
          <w:ilvl w:val="0"/>
          <w:numId w:val="25"/>
        </w:numPr>
        <w:suppressAutoHyphens/>
        <w:spacing w:after="60"/>
        <w:jc w:val="both"/>
        <w:rPr>
          <w:rFonts w:ascii="Times New Roman" w:hAnsi="Times New Roman" w:cs="Times New Roman"/>
        </w:rPr>
      </w:pPr>
      <w:r w:rsidRPr="002D61A9">
        <w:rPr>
          <w:rFonts w:ascii="Times New Roman" w:hAnsi="Times New Roman" w:cs="Times New Roman"/>
        </w:rPr>
        <w:t>Zgłoszone przez Zamawiającego w okresie gwarancji usterki lub wady przedmiotu zamówienia Wykonawca zobowiązany jest bezpłatnie usunąć nie później niż w terminie 3 dni roboczych.</w:t>
      </w:r>
    </w:p>
    <w:p w:rsidR="001935D5" w:rsidRPr="002D61A9" w:rsidRDefault="001935D5" w:rsidP="002D61A9">
      <w:pPr>
        <w:widowControl w:val="0"/>
        <w:numPr>
          <w:ilvl w:val="0"/>
          <w:numId w:val="25"/>
        </w:numPr>
        <w:suppressAutoHyphens/>
        <w:spacing w:after="60"/>
        <w:jc w:val="both"/>
        <w:rPr>
          <w:rFonts w:ascii="Times New Roman" w:hAnsi="Times New Roman" w:cs="Times New Roman"/>
        </w:rPr>
      </w:pPr>
      <w:r w:rsidRPr="002D61A9">
        <w:rPr>
          <w:rFonts w:ascii="Times New Roman" w:hAnsi="Times New Roman" w:cs="Times New Roman"/>
        </w:rPr>
        <w:t xml:space="preserve">Termin na naprawę przedmiotu umowy liczy się od momentu zgłoszenia przez Zamawiającego usterki, dokonanego za pomocą e-mail lub faksu. </w:t>
      </w:r>
    </w:p>
    <w:p w:rsidR="001935D5" w:rsidRPr="002D61A9" w:rsidRDefault="001935D5" w:rsidP="002D61A9">
      <w:pPr>
        <w:widowControl w:val="0"/>
        <w:suppressAutoHyphens/>
        <w:spacing w:after="60"/>
        <w:ind w:left="360"/>
        <w:jc w:val="both"/>
        <w:rPr>
          <w:rFonts w:ascii="Times New Roman" w:hAnsi="Times New Roman" w:cs="Times New Roman"/>
          <w:b/>
        </w:rPr>
      </w:pPr>
      <w:r w:rsidRPr="002D61A9">
        <w:rPr>
          <w:rFonts w:ascii="Times New Roman" w:hAnsi="Times New Roman" w:cs="Times New Roman"/>
          <w:b/>
        </w:rPr>
        <w:lastRenderedPageBreak/>
        <w:t xml:space="preserve">Numer faksu Wykonawcy </w:t>
      </w:r>
      <w:r w:rsidR="00DE1E5E" w:rsidRPr="002D61A9">
        <w:rPr>
          <w:rFonts w:ascii="Times New Roman" w:hAnsi="Times New Roman" w:cs="Times New Roman"/>
          <w:b/>
          <w:shd w:val="clear" w:color="auto" w:fill="FFFFFF"/>
        </w:rPr>
        <w:t>061 66 38 700;</w:t>
      </w:r>
      <w:r w:rsidR="00DE1E5E" w:rsidRPr="002D61A9">
        <w:rPr>
          <w:rFonts w:ascii="Times New Roman" w:hAnsi="Times New Roman" w:cs="Times New Roman"/>
          <w:b/>
        </w:rPr>
        <w:t xml:space="preserve"> </w:t>
      </w:r>
      <w:r w:rsidRPr="002D61A9">
        <w:rPr>
          <w:rFonts w:ascii="Times New Roman" w:hAnsi="Times New Roman" w:cs="Times New Roman"/>
          <w:b/>
        </w:rPr>
        <w:t xml:space="preserve"> e-mail Wykonawcy</w:t>
      </w:r>
      <w:r w:rsidR="00DE1E5E" w:rsidRPr="002D61A9">
        <w:rPr>
          <w:rFonts w:ascii="Times New Roman" w:hAnsi="Times New Roman" w:cs="Times New Roman"/>
          <w:b/>
        </w:rPr>
        <w:t xml:space="preserve"> 664132932</w:t>
      </w:r>
    </w:p>
    <w:p w:rsidR="001935D5" w:rsidRPr="002D61A9" w:rsidRDefault="001935D5" w:rsidP="002D61A9">
      <w:pPr>
        <w:numPr>
          <w:ilvl w:val="0"/>
          <w:numId w:val="25"/>
        </w:numPr>
        <w:spacing w:after="0"/>
        <w:jc w:val="both"/>
        <w:rPr>
          <w:rFonts w:ascii="Times New Roman" w:hAnsi="Times New Roman" w:cs="Times New Roman"/>
        </w:rPr>
      </w:pPr>
      <w:r w:rsidRPr="002D61A9">
        <w:rPr>
          <w:rFonts w:ascii="Times New Roman" w:hAnsi="Times New Roman" w:cs="Times New Roman"/>
        </w:rPr>
        <w:t>W związku z wykonywaniem napraw gwarancyjnych Wykonawca nie będzie obciążał Zamawiającego żadnymi kosztami</w:t>
      </w:r>
    </w:p>
    <w:p w:rsidR="000B1958" w:rsidRPr="002D61A9" w:rsidRDefault="000B1958" w:rsidP="002D61A9">
      <w:pPr>
        <w:numPr>
          <w:ilvl w:val="0"/>
          <w:numId w:val="25"/>
        </w:numPr>
        <w:spacing w:after="0"/>
        <w:jc w:val="both"/>
        <w:rPr>
          <w:rFonts w:ascii="Times New Roman" w:hAnsi="Times New Roman" w:cs="Times New Roman"/>
        </w:rPr>
      </w:pPr>
      <w:r w:rsidRPr="002D61A9">
        <w:rPr>
          <w:rFonts w:ascii="Times New Roman" w:hAnsi="Times New Roman" w:cs="Times New Roman"/>
        </w:rPr>
        <w:t>Za wykonanie naprawy, wymianę urządzeń lub ich części</w:t>
      </w:r>
      <w:r w:rsidR="00F06986" w:rsidRPr="002D61A9">
        <w:rPr>
          <w:rFonts w:ascii="Times New Roman" w:hAnsi="Times New Roman" w:cs="Times New Roman"/>
        </w:rPr>
        <w:t xml:space="preserve"> </w:t>
      </w:r>
      <w:r w:rsidRPr="002D61A9">
        <w:rPr>
          <w:rFonts w:ascii="Times New Roman" w:hAnsi="Times New Roman" w:cs="Times New Roman"/>
        </w:rPr>
        <w:t xml:space="preserve">na nowe oraz usunięcie nieprawidłowości w działaniu całkowitą odpowiedzialność ponosi </w:t>
      </w:r>
      <w:r w:rsidRPr="002D61A9">
        <w:rPr>
          <w:rFonts w:ascii="Times New Roman" w:hAnsi="Times New Roman" w:cs="Times New Roman"/>
          <w:b/>
        </w:rPr>
        <w:t>Wykonawca</w:t>
      </w:r>
      <w:r w:rsidRPr="002D61A9">
        <w:rPr>
          <w:rFonts w:ascii="Times New Roman" w:hAnsi="Times New Roman" w:cs="Times New Roman"/>
        </w:rPr>
        <w:t>.</w:t>
      </w:r>
    </w:p>
    <w:p w:rsidR="001935D5" w:rsidRPr="002D61A9" w:rsidRDefault="000B1958" w:rsidP="002D61A9">
      <w:pPr>
        <w:numPr>
          <w:ilvl w:val="0"/>
          <w:numId w:val="25"/>
        </w:numPr>
        <w:spacing w:after="0"/>
        <w:jc w:val="both"/>
        <w:rPr>
          <w:rFonts w:ascii="Times New Roman" w:hAnsi="Times New Roman" w:cs="Times New Roman"/>
        </w:rPr>
      </w:pPr>
      <w:r w:rsidRPr="002D61A9">
        <w:rPr>
          <w:rFonts w:ascii="Times New Roman" w:hAnsi="Times New Roman" w:cs="Times New Roman"/>
        </w:rPr>
        <w:t xml:space="preserve">W przypadku nieusunięcia wad przez </w:t>
      </w:r>
      <w:r w:rsidRPr="002D61A9">
        <w:rPr>
          <w:rFonts w:ascii="Times New Roman" w:hAnsi="Times New Roman" w:cs="Times New Roman"/>
          <w:b/>
        </w:rPr>
        <w:t>Wykonawcę</w:t>
      </w:r>
      <w:r w:rsidRPr="002D61A9">
        <w:rPr>
          <w:rFonts w:ascii="Times New Roman" w:hAnsi="Times New Roman" w:cs="Times New Roman"/>
        </w:rPr>
        <w:t xml:space="preserve"> w wymaganych terminach </w:t>
      </w:r>
      <w:r w:rsidRPr="002D61A9">
        <w:rPr>
          <w:rFonts w:ascii="Times New Roman" w:hAnsi="Times New Roman" w:cs="Times New Roman"/>
          <w:b/>
        </w:rPr>
        <w:t>Zamawiający</w:t>
      </w:r>
      <w:r w:rsidRPr="002D61A9">
        <w:rPr>
          <w:rFonts w:ascii="Times New Roman" w:hAnsi="Times New Roman" w:cs="Times New Roman"/>
        </w:rPr>
        <w:t xml:space="preserve"> może usunąć stwierdzone wady na koszt </w:t>
      </w:r>
      <w:r w:rsidRPr="002D61A9">
        <w:rPr>
          <w:rFonts w:ascii="Times New Roman" w:hAnsi="Times New Roman" w:cs="Times New Roman"/>
          <w:b/>
        </w:rPr>
        <w:t>Wykonawcy</w:t>
      </w:r>
      <w:r w:rsidRPr="002D61A9">
        <w:rPr>
          <w:rFonts w:ascii="Times New Roman" w:hAnsi="Times New Roman" w:cs="Times New Roman"/>
        </w:rPr>
        <w:t>, zachowując jednocześnie wsz</w:t>
      </w:r>
      <w:r w:rsidR="00DE1E5E" w:rsidRPr="002D61A9">
        <w:rPr>
          <w:rFonts w:ascii="Times New Roman" w:hAnsi="Times New Roman" w:cs="Times New Roman"/>
        </w:rPr>
        <w:t xml:space="preserve">elkie uprawnienia </w:t>
      </w:r>
      <w:r w:rsidRPr="002D61A9">
        <w:rPr>
          <w:rFonts w:ascii="Times New Roman" w:hAnsi="Times New Roman" w:cs="Times New Roman"/>
        </w:rPr>
        <w:t>do naliczenia kar umownych i odszkodowań uzupełniających, jak również uprawnienia wynikające z gwarancji i rękojmi za wady.</w:t>
      </w:r>
    </w:p>
    <w:p w:rsidR="002E010F" w:rsidRPr="002D61A9" w:rsidRDefault="002E010F" w:rsidP="002D61A9">
      <w:pPr>
        <w:jc w:val="center"/>
        <w:rPr>
          <w:rFonts w:ascii="Times New Roman" w:hAnsi="Times New Roman" w:cs="Times New Roman"/>
          <w:b/>
          <w:bCs/>
        </w:rPr>
      </w:pPr>
    </w:p>
    <w:p w:rsidR="000B1958" w:rsidRPr="002D61A9" w:rsidRDefault="00CA0448" w:rsidP="002D61A9">
      <w:pPr>
        <w:jc w:val="center"/>
        <w:rPr>
          <w:rFonts w:ascii="Times New Roman" w:hAnsi="Times New Roman" w:cs="Times New Roman"/>
          <w:b/>
          <w:bCs/>
        </w:rPr>
      </w:pPr>
      <w:r w:rsidRPr="002D61A9">
        <w:rPr>
          <w:rFonts w:ascii="Times New Roman" w:hAnsi="Times New Roman" w:cs="Times New Roman"/>
          <w:b/>
          <w:bCs/>
        </w:rPr>
        <w:t xml:space="preserve">§ </w:t>
      </w:r>
      <w:r w:rsidR="00EC5810" w:rsidRPr="002D61A9">
        <w:rPr>
          <w:rFonts w:ascii="Times New Roman" w:hAnsi="Times New Roman" w:cs="Times New Roman"/>
          <w:b/>
          <w:bCs/>
        </w:rPr>
        <w:t>10</w:t>
      </w:r>
    </w:p>
    <w:p w:rsidR="000B1958" w:rsidRPr="002D61A9" w:rsidRDefault="000B1958" w:rsidP="002D61A9">
      <w:pPr>
        <w:jc w:val="center"/>
        <w:rPr>
          <w:rFonts w:ascii="Times New Roman" w:hAnsi="Times New Roman" w:cs="Times New Roman"/>
          <w:b/>
          <w:bCs/>
        </w:rPr>
      </w:pPr>
      <w:r w:rsidRPr="002D61A9">
        <w:rPr>
          <w:rFonts w:ascii="Times New Roman" w:hAnsi="Times New Roman" w:cs="Times New Roman"/>
          <w:b/>
          <w:bCs/>
        </w:rPr>
        <w:t xml:space="preserve">ODSTĄPIENIE OD UMOWY </w:t>
      </w:r>
    </w:p>
    <w:p w:rsidR="00CE656E" w:rsidRPr="002D61A9" w:rsidRDefault="00CE656E" w:rsidP="002D61A9">
      <w:pPr>
        <w:numPr>
          <w:ilvl w:val="0"/>
          <w:numId w:val="12"/>
        </w:numPr>
        <w:jc w:val="both"/>
        <w:rPr>
          <w:rFonts w:ascii="Times New Roman" w:hAnsi="Times New Roman" w:cs="Times New Roman"/>
        </w:rPr>
      </w:pPr>
      <w:r w:rsidRPr="002D61A9">
        <w:rPr>
          <w:rFonts w:ascii="Times New Roman" w:hAnsi="Times New Roman" w:cs="Times New Roman"/>
        </w:rPr>
        <w:t>Oprócz wypadków wymienionych w treści Kodeksu Cywilnego Zamawiającemu przysługuje prawo odstąpienia od umowy w podanych niżej przypadkach.</w:t>
      </w:r>
    </w:p>
    <w:p w:rsidR="00CE656E" w:rsidRPr="002D61A9" w:rsidRDefault="00CE656E" w:rsidP="002D61A9">
      <w:pPr>
        <w:ind w:left="340"/>
        <w:jc w:val="both"/>
        <w:rPr>
          <w:rFonts w:ascii="Times New Roman" w:hAnsi="Times New Roman" w:cs="Times New Roman"/>
        </w:rPr>
      </w:pPr>
      <w:r w:rsidRPr="002D61A9">
        <w:rPr>
          <w:rFonts w:ascii="Times New Roman" w:hAnsi="Times New Roman" w:cs="Times New Roman"/>
        </w:rPr>
        <w:t xml:space="preserve"> a)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CE656E" w:rsidRPr="002D61A9" w:rsidRDefault="00CE656E" w:rsidP="002D61A9">
      <w:pPr>
        <w:ind w:left="340"/>
        <w:jc w:val="both"/>
        <w:rPr>
          <w:rFonts w:ascii="Times New Roman" w:hAnsi="Times New Roman" w:cs="Times New Roman"/>
        </w:rPr>
      </w:pPr>
      <w:r w:rsidRPr="002D61A9">
        <w:rPr>
          <w:rFonts w:ascii="Times New Roman" w:hAnsi="Times New Roman" w:cs="Times New Roman"/>
        </w:rPr>
        <w:t>b) gdy zostanie wydany nakaz zajęcia majątku Wykonawcy;</w:t>
      </w:r>
    </w:p>
    <w:p w:rsidR="00CE656E" w:rsidRPr="002D61A9" w:rsidRDefault="00CE656E" w:rsidP="002D61A9">
      <w:pPr>
        <w:ind w:left="340"/>
        <w:jc w:val="both"/>
        <w:rPr>
          <w:rFonts w:ascii="Times New Roman" w:hAnsi="Times New Roman" w:cs="Times New Roman"/>
        </w:rPr>
      </w:pPr>
      <w:r w:rsidRPr="002D61A9">
        <w:rPr>
          <w:rFonts w:ascii="Times New Roman" w:hAnsi="Times New Roman" w:cs="Times New Roman"/>
        </w:rPr>
        <w:t>c) gdy Wykonawca nie rozpoczął wy</w:t>
      </w:r>
      <w:r w:rsidR="00CA0448" w:rsidRPr="002D61A9">
        <w:rPr>
          <w:rFonts w:ascii="Times New Roman" w:hAnsi="Times New Roman" w:cs="Times New Roman"/>
        </w:rPr>
        <w:t>konywani</w:t>
      </w:r>
      <w:r w:rsidR="00E01F44" w:rsidRPr="002D61A9">
        <w:rPr>
          <w:rFonts w:ascii="Times New Roman" w:hAnsi="Times New Roman" w:cs="Times New Roman"/>
        </w:rPr>
        <w:t>a</w:t>
      </w:r>
      <w:r w:rsidR="00CA0448" w:rsidRPr="002D61A9">
        <w:rPr>
          <w:rFonts w:ascii="Times New Roman" w:hAnsi="Times New Roman" w:cs="Times New Roman"/>
        </w:rPr>
        <w:t xml:space="preserve"> usługi</w:t>
      </w:r>
      <w:r w:rsidRPr="002D61A9">
        <w:rPr>
          <w:rFonts w:ascii="Times New Roman" w:hAnsi="Times New Roman" w:cs="Times New Roman"/>
        </w:rPr>
        <w:t xml:space="preserve"> bez uzasadnionych przyczyn oraz nie kontynuuje jej, pomimo wezwania Zamawiającego złożonego na piśmie;</w:t>
      </w:r>
    </w:p>
    <w:p w:rsidR="00CE656E" w:rsidRPr="002D61A9" w:rsidRDefault="00CE656E" w:rsidP="002D61A9">
      <w:pPr>
        <w:ind w:left="340"/>
        <w:jc w:val="both"/>
        <w:rPr>
          <w:rFonts w:ascii="Times New Roman" w:hAnsi="Times New Roman" w:cs="Times New Roman"/>
        </w:rPr>
      </w:pPr>
      <w:r w:rsidRPr="002D61A9">
        <w:rPr>
          <w:rFonts w:ascii="Times New Roman" w:hAnsi="Times New Roman" w:cs="Times New Roman"/>
        </w:rPr>
        <w:t>d) gdy Wykon</w:t>
      </w:r>
      <w:r w:rsidR="00CA0448" w:rsidRPr="002D61A9">
        <w:rPr>
          <w:rFonts w:ascii="Times New Roman" w:hAnsi="Times New Roman" w:cs="Times New Roman"/>
        </w:rPr>
        <w:t>awca przerwał realizację usługi</w:t>
      </w:r>
      <w:r w:rsidRPr="002D61A9">
        <w:rPr>
          <w:rFonts w:ascii="Times New Roman" w:hAnsi="Times New Roman" w:cs="Times New Roman"/>
        </w:rPr>
        <w:t xml:space="preserve"> i przerwa ta trwa dłużej niż 7 dni.</w:t>
      </w:r>
    </w:p>
    <w:p w:rsidR="00CE656E" w:rsidRPr="002D61A9" w:rsidRDefault="00CE656E" w:rsidP="002D61A9">
      <w:pPr>
        <w:numPr>
          <w:ilvl w:val="0"/>
          <w:numId w:val="12"/>
        </w:numPr>
        <w:spacing w:after="0"/>
        <w:jc w:val="both"/>
        <w:rPr>
          <w:rFonts w:ascii="Times New Roman" w:hAnsi="Times New Roman" w:cs="Times New Roman"/>
        </w:rPr>
      </w:pPr>
      <w:r w:rsidRPr="002D61A9">
        <w:rPr>
          <w:rFonts w:ascii="Times New Roman" w:hAnsi="Times New Roman" w:cs="Times New Roman"/>
        </w:rPr>
        <w:t>Odstąpienie od umowy powinno nastąpić w formie pisemnej pod rygorem nieważności takiego oświadczenia i powinno zawierać uzasadnienie. Zawiadomienie powinno być przekazane co najmniej 3 dni przed terminem odstąpienia</w:t>
      </w:r>
    </w:p>
    <w:p w:rsidR="00E01F44" w:rsidRPr="002D61A9" w:rsidRDefault="00CE656E" w:rsidP="002D61A9">
      <w:pPr>
        <w:ind w:left="340"/>
        <w:jc w:val="both"/>
        <w:rPr>
          <w:rFonts w:ascii="Times New Roman" w:hAnsi="Times New Roman" w:cs="Times New Roman"/>
        </w:rPr>
      </w:pPr>
      <w:r w:rsidRPr="002D61A9">
        <w:rPr>
          <w:rFonts w:ascii="Times New Roman" w:hAnsi="Times New Roman" w:cs="Times New Roman"/>
        </w:rPr>
        <w:t>W wypadku odstąpienia od umowy</w:t>
      </w:r>
      <w:r w:rsidR="001B3B94" w:rsidRPr="002D61A9">
        <w:rPr>
          <w:rFonts w:ascii="Times New Roman" w:hAnsi="Times New Roman" w:cs="Times New Roman"/>
        </w:rPr>
        <w:t>,</w:t>
      </w:r>
      <w:r w:rsidRPr="002D61A9">
        <w:rPr>
          <w:rFonts w:ascii="Times New Roman" w:hAnsi="Times New Roman" w:cs="Times New Roman"/>
        </w:rPr>
        <w:t xml:space="preserve"> w terminie siedmiu dni od daty odstąpienia od umowy, Wykonawca przy udziale Zamawiającego sporządzi szczegółowy protokół, według stanu na dzień odstąpienia</w:t>
      </w:r>
      <w:r w:rsidR="00E01F44" w:rsidRPr="002D61A9">
        <w:rPr>
          <w:rFonts w:ascii="Times New Roman" w:hAnsi="Times New Roman" w:cs="Times New Roman"/>
        </w:rPr>
        <w:t>.</w:t>
      </w:r>
    </w:p>
    <w:p w:rsidR="00CE656E" w:rsidRPr="002D61A9" w:rsidRDefault="00CE656E" w:rsidP="002D61A9">
      <w:pPr>
        <w:numPr>
          <w:ilvl w:val="0"/>
          <w:numId w:val="12"/>
        </w:numPr>
        <w:spacing w:after="0"/>
        <w:jc w:val="both"/>
        <w:rPr>
          <w:rFonts w:ascii="Times New Roman" w:hAnsi="Times New Roman" w:cs="Times New Roman"/>
        </w:rPr>
      </w:pPr>
      <w:r w:rsidRPr="002D61A9">
        <w:rPr>
          <w:rFonts w:ascii="Times New Roman" w:hAnsi="Times New Roman" w:cs="Times New Roman"/>
        </w:rPr>
        <w:t>Zamawiający w razie odstąpienia od umowy z przyczyn, za które Wykonawca nie odpowiada, obowiązany jest do zapłaty wynagrodzenia za część realizacji przedmiotu zamówienia, która została wykonana do dnia odstąpienia.</w:t>
      </w:r>
    </w:p>
    <w:p w:rsidR="00EB1FB1" w:rsidRPr="002D61A9" w:rsidRDefault="00CE656E" w:rsidP="002D61A9">
      <w:pPr>
        <w:numPr>
          <w:ilvl w:val="0"/>
          <w:numId w:val="12"/>
        </w:numPr>
        <w:spacing w:after="0"/>
        <w:jc w:val="both"/>
        <w:rPr>
          <w:rFonts w:ascii="Times New Roman" w:hAnsi="Times New Roman" w:cs="Times New Roman"/>
        </w:rPr>
      </w:pPr>
      <w:r w:rsidRPr="002D61A9">
        <w:rPr>
          <w:rFonts w:ascii="Times New Roman" w:hAnsi="Times New Roman" w:cs="Times New Roman"/>
        </w:rPr>
        <w:t>Wykonawca zapłaci Zamawiającemu karę umowną za odstąpienie od umowy przez Zamawiającego z przyczyn, za które ponosi odpowiedzialność Wykonawca w wysokości 10% wynagrodzenia umownego brutto</w:t>
      </w:r>
      <w:r w:rsidR="00011295" w:rsidRPr="002D61A9">
        <w:rPr>
          <w:rFonts w:ascii="Times New Roman" w:hAnsi="Times New Roman" w:cs="Times New Roman"/>
        </w:rPr>
        <w:t>.</w:t>
      </w:r>
    </w:p>
    <w:p w:rsidR="000B1958" w:rsidRPr="002D61A9" w:rsidRDefault="000B1958" w:rsidP="002D61A9">
      <w:pPr>
        <w:jc w:val="center"/>
        <w:rPr>
          <w:rFonts w:ascii="Times New Roman" w:hAnsi="Times New Roman" w:cs="Times New Roman"/>
          <w:b/>
          <w:bCs/>
        </w:rPr>
      </w:pPr>
      <w:r w:rsidRPr="002D61A9">
        <w:rPr>
          <w:rFonts w:ascii="Times New Roman" w:hAnsi="Times New Roman" w:cs="Times New Roman"/>
          <w:b/>
          <w:bCs/>
        </w:rPr>
        <w:t>§ 1</w:t>
      </w:r>
      <w:r w:rsidR="00EC5810" w:rsidRPr="002D61A9">
        <w:rPr>
          <w:rFonts w:ascii="Times New Roman" w:hAnsi="Times New Roman" w:cs="Times New Roman"/>
          <w:b/>
          <w:bCs/>
        </w:rPr>
        <w:t>1</w:t>
      </w:r>
    </w:p>
    <w:p w:rsidR="000B1958" w:rsidRPr="002D61A9" w:rsidRDefault="00293B60" w:rsidP="002D61A9">
      <w:pPr>
        <w:ind w:right="-1"/>
        <w:jc w:val="center"/>
        <w:rPr>
          <w:rFonts w:ascii="Times New Roman" w:hAnsi="Times New Roman" w:cs="Times New Roman"/>
          <w:b/>
          <w:bCs/>
        </w:rPr>
      </w:pPr>
      <w:r w:rsidRPr="002D61A9">
        <w:rPr>
          <w:rFonts w:ascii="Times New Roman" w:hAnsi="Times New Roman" w:cs="Times New Roman"/>
          <w:b/>
          <w:bCs/>
        </w:rPr>
        <w:t>KARY UMOWNE</w:t>
      </w:r>
    </w:p>
    <w:p w:rsidR="000B1958" w:rsidRPr="002D61A9" w:rsidRDefault="000B1958" w:rsidP="002D61A9">
      <w:pPr>
        <w:numPr>
          <w:ilvl w:val="0"/>
          <w:numId w:val="13"/>
        </w:numPr>
        <w:tabs>
          <w:tab w:val="num" w:pos="426"/>
          <w:tab w:val="left" w:pos="4962"/>
        </w:tabs>
        <w:spacing w:after="0"/>
        <w:ind w:left="426" w:right="-1" w:hanging="426"/>
        <w:jc w:val="both"/>
        <w:rPr>
          <w:rFonts w:ascii="Times New Roman" w:hAnsi="Times New Roman" w:cs="Times New Roman"/>
        </w:rPr>
      </w:pPr>
      <w:r w:rsidRPr="002D61A9">
        <w:rPr>
          <w:rFonts w:ascii="Times New Roman" w:hAnsi="Times New Roman" w:cs="Times New Roman"/>
        </w:rPr>
        <w:t>W razie niewykonania lub nienależytego wykonania postanowień niniejszej umowy przez stronę, zapłaci ona drugiej stronie karę umowną.</w:t>
      </w:r>
    </w:p>
    <w:p w:rsidR="000B1958" w:rsidRPr="002D61A9" w:rsidRDefault="000B1958" w:rsidP="002D61A9">
      <w:pPr>
        <w:numPr>
          <w:ilvl w:val="0"/>
          <w:numId w:val="13"/>
        </w:numPr>
        <w:tabs>
          <w:tab w:val="num" w:pos="426"/>
          <w:tab w:val="left" w:pos="4962"/>
        </w:tabs>
        <w:spacing w:after="0"/>
        <w:ind w:left="426" w:right="-1" w:hanging="426"/>
        <w:jc w:val="both"/>
        <w:rPr>
          <w:rFonts w:ascii="Times New Roman" w:hAnsi="Times New Roman" w:cs="Times New Roman"/>
          <w:b/>
        </w:rPr>
      </w:pPr>
      <w:r w:rsidRPr="002D61A9">
        <w:rPr>
          <w:rFonts w:ascii="Times New Roman" w:hAnsi="Times New Roman" w:cs="Times New Roman"/>
          <w:b/>
        </w:rPr>
        <w:lastRenderedPageBreak/>
        <w:t xml:space="preserve">Wykonawca </w:t>
      </w:r>
      <w:r w:rsidRPr="002D61A9">
        <w:rPr>
          <w:rFonts w:ascii="Times New Roman" w:hAnsi="Times New Roman" w:cs="Times New Roman"/>
        </w:rPr>
        <w:t xml:space="preserve">zapłaci </w:t>
      </w:r>
      <w:r w:rsidRPr="002D61A9">
        <w:rPr>
          <w:rFonts w:ascii="Times New Roman" w:hAnsi="Times New Roman" w:cs="Times New Roman"/>
          <w:b/>
        </w:rPr>
        <w:t>Zamawiającemu</w:t>
      </w:r>
      <w:r w:rsidRPr="002D61A9">
        <w:rPr>
          <w:rFonts w:ascii="Times New Roman" w:hAnsi="Times New Roman" w:cs="Times New Roman"/>
        </w:rPr>
        <w:t xml:space="preserve"> kary umowne:</w:t>
      </w:r>
    </w:p>
    <w:p w:rsidR="00CA0448" w:rsidRPr="002D61A9" w:rsidRDefault="000B1958" w:rsidP="002D61A9">
      <w:pPr>
        <w:pStyle w:val="Akapitzlist"/>
        <w:numPr>
          <w:ilvl w:val="1"/>
          <w:numId w:val="21"/>
        </w:numPr>
        <w:tabs>
          <w:tab w:val="left" w:pos="4962"/>
        </w:tabs>
        <w:suppressAutoHyphens/>
        <w:spacing w:line="276" w:lineRule="auto"/>
        <w:ind w:right="-1"/>
        <w:contextualSpacing w:val="0"/>
        <w:jc w:val="both"/>
        <w:rPr>
          <w:sz w:val="22"/>
          <w:szCs w:val="22"/>
        </w:rPr>
      </w:pPr>
      <w:r w:rsidRPr="002D61A9">
        <w:rPr>
          <w:sz w:val="22"/>
          <w:szCs w:val="22"/>
        </w:rPr>
        <w:t xml:space="preserve">za nieterminowe wykonanie przedmiotu umowy - w wysokości 0,2 % wartości wynagrodzenia brutto określonego w § </w:t>
      </w:r>
      <w:r w:rsidR="00CA0448" w:rsidRPr="002D61A9">
        <w:rPr>
          <w:sz w:val="22"/>
          <w:szCs w:val="22"/>
        </w:rPr>
        <w:t>4</w:t>
      </w:r>
      <w:r w:rsidRPr="002D61A9">
        <w:rPr>
          <w:sz w:val="22"/>
          <w:szCs w:val="22"/>
        </w:rPr>
        <w:t>, za każdy dzień opóźni</w:t>
      </w:r>
      <w:r w:rsidR="00E01F44" w:rsidRPr="002D61A9">
        <w:rPr>
          <w:sz w:val="22"/>
          <w:szCs w:val="22"/>
        </w:rPr>
        <w:t>enia,</w:t>
      </w:r>
    </w:p>
    <w:p w:rsidR="000B1958" w:rsidRPr="002D61A9" w:rsidRDefault="00CA0448" w:rsidP="002D61A9">
      <w:pPr>
        <w:pStyle w:val="Akapitzlist"/>
        <w:numPr>
          <w:ilvl w:val="1"/>
          <w:numId w:val="21"/>
        </w:numPr>
        <w:tabs>
          <w:tab w:val="left" w:pos="4962"/>
        </w:tabs>
        <w:suppressAutoHyphens/>
        <w:spacing w:line="276" w:lineRule="auto"/>
        <w:ind w:right="-1"/>
        <w:contextualSpacing w:val="0"/>
        <w:jc w:val="both"/>
        <w:rPr>
          <w:sz w:val="22"/>
          <w:szCs w:val="22"/>
        </w:rPr>
      </w:pPr>
      <w:r w:rsidRPr="002D61A9">
        <w:rPr>
          <w:sz w:val="22"/>
          <w:szCs w:val="22"/>
        </w:rPr>
        <w:t xml:space="preserve">za zwłokę w usuwaniu wad stwierdzonych w okresie rękojmi lub gwarancji w wysokości </w:t>
      </w:r>
      <w:r w:rsidRPr="002D61A9">
        <w:rPr>
          <w:b/>
          <w:bCs/>
          <w:sz w:val="22"/>
          <w:szCs w:val="22"/>
        </w:rPr>
        <w:t xml:space="preserve">0,2% </w:t>
      </w:r>
      <w:r w:rsidRPr="002D61A9">
        <w:rPr>
          <w:sz w:val="22"/>
          <w:szCs w:val="22"/>
        </w:rPr>
        <w:t>wartości wynagrodzenia umownego brutto Wykonawcy, za każdy rozpoczęty dzień zwłoki w stosunku do terminów przyjętych w Umowie;</w:t>
      </w:r>
    </w:p>
    <w:p w:rsidR="000B1958" w:rsidRPr="002D61A9" w:rsidRDefault="000B1958" w:rsidP="002D61A9">
      <w:pPr>
        <w:pStyle w:val="Akapitzlist"/>
        <w:numPr>
          <w:ilvl w:val="1"/>
          <w:numId w:val="21"/>
        </w:numPr>
        <w:tabs>
          <w:tab w:val="left" w:pos="4962"/>
        </w:tabs>
        <w:suppressAutoHyphens/>
        <w:spacing w:line="276" w:lineRule="auto"/>
        <w:ind w:right="-1"/>
        <w:contextualSpacing w:val="0"/>
        <w:jc w:val="both"/>
        <w:rPr>
          <w:sz w:val="22"/>
          <w:szCs w:val="22"/>
        </w:rPr>
      </w:pPr>
      <w:r w:rsidRPr="002D61A9">
        <w:rPr>
          <w:sz w:val="22"/>
          <w:szCs w:val="22"/>
        </w:rPr>
        <w:t xml:space="preserve">z tytułu odstąpienia od umowy z przyczyn zależnych od </w:t>
      </w:r>
      <w:r w:rsidRPr="002D61A9">
        <w:rPr>
          <w:b/>
          <w:sz w:val="22"/>
          <w:szCs w:val="22"/>
        </w:rPr>
        <w:t xml:space="preserve">Wykonawcy </w:t>
      </w:r>
      <w:r w:rsidR="00CA0448" w:rsidRPr="002D61A9">
        <w:rPr>
          <w:sz w:val="22"/>
          <w:szCs w:val="22"/>
        </w:rPr>
        <w:t>-w wysokości 10</w:t>
      </w:r>
      <w:r w:rsidRPr="002D61A9">
        <w:rPr>
          <w:sz w:val="22"/>
          <w:szCs w:val="22"/>
        </w:rPr>
        <w:t xml:space="preserve">% wartości wynagrodzenia brutto, określonego w § </w:t>
      </w:r>
      <w:r w:rsidR="00CA0448" w:rsidRPr="002D61A9">
        <w:rPr>
          <w:sz w:val="22"/>
          <w:szCs w:val="22"/>
        </w:rPr>
        <w:t>4</w:t>
      </w:r>
      <w:r w:rsidRPr="002D61A9">
        <w:rPr>
          <w:sz w:val="22"/>
          <w:szCs w:val="22"/>
        </w:rPr>
        <w:t>,</w:t>
      </w:r>
    </w:p>
    <w:p w:rsidR="000B1958" w:rsidRPr="002D61A9" w:rsidRDefault="000B1958" w:rsidP="002D61A9">
      <w:pPr>
        <w:numPr>
          <w:ilvl w:val="0"/>
          <w:numId w:val="14"/>
        </w:numPr>
        <w:tabs>
          <w:tab w:val="num" w:pos="426"/>
          <w:tab w:val="left" w:pos="4962"/>
        </w:tabs>
        <w:spacing w:after="0"/>
        <w:ind w:left="426" w:right="-1" w:hanging="426"/>
        <w:jc w:val="both"/>
        <w:rPr>
          <w:rFonts w:ascii="Times New Roman" w:hAnsi="Times New Roman" w:cs="Times New Roman"/>
        </w:rPr>
      </w:pPr>
      <w:r w:rsidRPr="002D61A9">
        <w:rPr>
          <w:rFonts w:ascii="Times New Roman" w:hAnsi="Times New Roman" w:cs="Times New Roman"/>
          <w:b/>
        </w:rPr>
        <w:t>Zamawiający</w:t>
      </w:r>
      <w:r w:rsidRPr="002D61A9">
        <w:rPr>
          <w:rFonts w:ascii="Times New Roman" w:hAnsi="Times New Roman" w:cs="Times New Roman"/>
        </w:rPr>
        <w:t xml:space="preserve"> zapłaci </w:t>
      </w:r>
      <w:r w:rsidRPr="002D61A9">
        <w:rPr>
          <w:rFonts w:ascii="Times New Roman" w:hAnsi="Times New Roman" w:cs="Times New Roman"/>
          <w:b/>
        </w:rPr>
        <w:t>Wykonawcy</w:t>
      </w:r>
      <w:r w:rsidRPr="002D61A9">
        <w:rPr>
          <w:rFonts w:ascii="Times New Roman" w:hAnsi="Times New Roman" w:cs="Times New Roman"/>
        </w:rPr>
        <w:t xml:space="preserve"> karę umowną z tytułu odstąpienia od umowy z winy </w:t>
      </w:r>
      <w:r w:rsidRPr="002D61A9">
        <w:rPr>
          <w:rFonts w:ascii="Times New Roman" w:hAnsi="Times New Roman" w:cs="Times New Roman"/>
          <w:b/>
        </w:rPr>
        <w:t xml:space="preserve">Zamawiającego </w:t>
      </w:r>
      <w:r w:rsidRPr="002D61A9">
        <w:rPr>
          <w:rFonts w:ascii="Times New Roman" w:hAnsi="Times New Roman" w:cs="Times New Roman"/>
        </w:rPr>
        <w:t xml:space="preserve">-w wysokości 10 % wartości wynagrodzenia brutto, określonego w § </w:t>
      </w:r>
      <w:r w:rsidR="00CA0448" w:rsidRPr="002D61A9">
        <w:rPr>
          <w:rFonts w:ascii="Times New Roman" w:hAnsi="Times New Roman" w:cs="Times New Roman"/>
        </w:rPr>
        <w:t>4</w:t>
      </w:r>
    </w:p>
    <w:p w:rsidR="000B1958" w:rsidRPr="002D61A9" w:rsidRDefault="000B1958" w:rsidP="002D61A9">
      <w:pPr>
        <w:numPr>
          <w:ilvl w:val="0"/>
          <w:numId w:val="14"/>
        </w:numPr>
        <w:tabs>
          <w:tab w:val="num" w:pos="426"/>
          <w:tab w:val="left" w:pos="4962"/>
        </w:tabs>
        <w:spacing w:after="0"/>
        <w:ind w:left="426" w:right="-1" w:hanging="426"/>
        <w:jc w:val="both"/>
        <w:rPr>
          <w:rFonts w:ascii="Times New Roman" w:hAnsi="Times New Roman" w:cs="Times New Roman"/>
        </w:rPr>
      </w:pPr>
      <w:r w:rsidRPr="002D61A9">
        <w:rPr>
          <w:rFonts w:ascii="Times New Roman" w:hAnsi="Times New Roman" w:cs="Times New Roman"/>
        </w:rPr>
        <w:t>Stronom przysługuje prawo do dochodzenia odszkodowania przewyższającego karę umowną</w:t>
      </w:r>
      <w:r w:rsidRPr="002D61A9">
        <w:rPr>
          <w:rFonts w:ascii="Times New Roman" w:hAnsi="Times New Roman" w:cs="Times New Roman"/>
        </w:rPr>
        <w:br/>
        <w:t>- do wysokości rzeczywiście poniesionej szkody.</w:t>
      </w:r>
    </w:p>
    <w:p w:rsidR="000B1958" w:rsidRPr="002D61A9" w:rsidRDefault="000B1958" w:rsidP="002D61A9">
      <w:pPr>
        <w:numPr>
          <w:ilvl w:val="0"/>
          <w:numId w:val="14"/>
        </w:numPr>
        <w:tabs>
          <w:tab w:val="num" w:pos="426"/>
          <w:tab w:val="left" w:pos="4962"/>
        </w:tabs>
        <w:spacing w:after="0"/>
        <w:ind w:left="426" w:right="-1" w:hanging="426"/>
        <w:jc w:val="both"/>
        <w:rPr>
          <w:rFonts w:ascii="Times New Roman" w:hAnsi="Times New Roman" w:cs="Times New Roman"/>
        </w:rPr>
      </w:pPr>
      <w:r w:rsidRPr="002D61A9">
        <w:rPr>
          <w:rFonts w:ascii="Times New Roman" w:hAnsi="Times New Roman" w:cs="Times New Roman"/>
          <w:b/>
        </w:rPr>
        <w:t>Zamawiającemu</w:t>
      </w:r>
      <w:r w:rsidRPr="002D61A9">
        <w:rPr>
          <w:rFonts w:ascii="Times New Roman" w:hAnsi="Times New Roman" w:cs="Times New Roman"/>
        </w:rPr>
        <w:t xml:space="preserve"> przysługuje prawo do potrącenia kar umownych z należności stwierdzonych fakturą </w:t>
      </w:r>
      <w:r w:rsidRPr="002D61A9">
        <w:rPr>
          <w:rFonts w:ascii="Times New Roman" w:hAnsi="Times New Roman" w:cs="Times New Roman"/>
          <w:b/>
        </w:rPr>
        <w:t>Wykonawcy</w:t>
      </w:r>
      <w:r w:rsidRPr="002D61A9">
        <w:rPr>
          <w:rFonts w:ascii="Times New Roman" w:hAnsi="Times New Roman" w:cs="Times New Roman"/>
        </w:rPr>
        <w:t>.</w:t>
      </w:r>
    </w:p>
    <w:p w:rsidR="000F6F49" w:rsidRPr="002D61A9" w:rsidRDefault="000F6F49" w:rsidP="002D61A9">
      <w:pPr>
        <w:tabs>
          <w:tab w:val="left" w:pos="4962"/>
        </w:tabs>
        <w:spacing w:after="0"/>
        <w:ind w:right="-1"/>
        <w:jc w:val="both"/>
        <w:rPr>
          <w:rFonts w:ascii="Times New Roman" w:hAnsi="Times New Roman" w:cs="Times New Roman"/>
        </w:rPr>
      </w:pPr>
    </w:p>
    <w:p w:rsidR="007D664C" w:rsidRPr="002D61A9" w:rsidRDefault="00EC5810" w:rsidP="002D61A9">
      <w:pPr>
        <w:suppressAutoHyphens/>
        <w:jc w:val="center"/>
        <w:rPr>
          <w:rFonts w:ascii="Times New Roman" w:hAnsi="Times New Roman" w:cs="Times New Roman"/>
          <w:b/>
          <w:bCs/>
        </w:rPr>
      </w:pPr>
      <w:r w:rsidRPr="002D61A9">
        <w:rPr>
          <w:rFonts w:ascii="Times New Roman" w:hAnsi="Times New Roman" w:cs="Times New Roman"/>
          <w:b/>
          <w:bCs/>
        </w:rPr>
        <w:t>§ 12</w:t>
      </w:r>
    </w:p>
    <w:p w:rsidR="007D664C" w:rsidRPr="002D61A9" w:rsidRDefault="007D664C" w:rsidP="002D61A9">
      <w:pPr>
        <w:pStyle w:val="Tekstpodstawowywcity"/>
        <w:spacing w:line="276" w:lineRule="auto"/>
        <w:ind w:left="0"/>
        <w:jc w:val="center"/>
        <w:rPr>
          <w:b/>
          <w:sz w:val="22"/>
          <w:szCs w:val="22"/>
        </w:rPr>
      </w:pPr>
      <w:r w:rsidRPr="002D61A9">
        <w:rPr>
          <w:b/>
          <w:sz w:val="22"/>
          <w:szCs w:val="22"/>
        </w:rPr>
        <w:t>Z</w:t>
      </w:r>
      <w:r w:rsidR="002D61A9">
        <w:rPr>
          <w:b/>
          <w:sz w:val="22"/>
          <w:szCs w:val="22"/>
        </w:rPr>
        <w:t>ABEZPIECZENIE</w:t>
      </w:r>
    </w:p>
    <w:p w:rsidR="00967A04" w:rsidRPr="002D61A9" w:rsidRDefault="00967A04" w:rsidP="002D61A9">
      <w:pPr>
        <w:pStyle w:val="Tekstpodstawowywcity"/>
        <w:spacing w:line="276" w:lineRule="auto"/>
        <w:ind w:left="0"/>
        <w:jc w:val="center"/>
        <w:rPr>
          <w:b/>
          <w:sz w:val="22"/>
          <w:szCs w:val="22"/>
        </w:rPr>
      </w:pPr>
    </w:p>
    <w:p w:rsidR="007D664C" w:rsidRPr="002D61A9" w:rsidRDefault="007D664C" w:rsidP="002D61A9">
      <w:pPr>
        <w:pStyle w:val="Tekstpodstawowywcity"/>
        <w:spacing w:line="276" w:lineRule="auto"/>
        <w:ind w:left="0" w:firstLine="0"/>
        <w:rPr>
          <w:sz w:val="22"/>
          <w:szCs w:val="22"/>
        </w:rPr>
      </w:pPr>
      <w:r w:rsidRPr="002D61A9">
        <w:rPr>
          <w:sz w:val="22"/>
          <w:szCs w:val="22"/>
        </w:rPr>
        <w:t>1. Zabezpieczenie należytego wykonania umowy zwane dalej „zabezpieczeniem” ustalone zostało na  kwotę</w:t>
      </w:r>
      <w:r w:rsidR="00EA6406" w:rsidRPr="002D61A9">
        <w:rPr>
          <w:b/>
          <w:sz w:val="22"/>
          <w:szCs w:val="22"/>
        </w:rPr>
        <w:t xml:space="preserve"> 31 717,04</w:t>
      </w:r>
      <w:r w:rsidRPr="002D61A9">
        <w:rPr>
          <w:sz w:val="22"/>
          <w:szCs w:val="22"/>
        </w:rPr>
        <w:t xml:space="preserve"> zł (słownie</w:t>
      </w:r>
      <w:r w:rsidR="00EA6406" w:rsidRPr="002D61A9">
        <w:rPr>
          <w:sz w:val="22"/>
          <w:szCs w:val="22"/>
        </w:rPr>
        <w:t>: trzydzieści jeden tysięcy siedemset siedemnaście złotych 04/100</w:t>
      </w:r>
      <w:r w:rsidRPr="002D61A9">
        <w:rPr>
          <w:sz w:val="22"/>
          <w:szCs w:val="22"/>
        </w:rPr>
        <w:t>), co  stanowi 8 % ceny całkowitej brutto podanej w ofercie Wykonawcy. Zabezpieczenie służy pokryciu roszczeń z tytułu niewykonania lub nienależytego wykonania umowy oraz pokryciu roszczeń z tytułu   gwarancji jakości.</w:t>
      </w:r>
    </w:p>
    <w:p w:rsidR="007D664C" w:rsidRPr="002D61A9" w:rsidRDefault="007D664C" w:rsidP="002D61A9">
      <w:pPr>
        <w:pStyle w:val="Tekstpodstawowywcity"/>
        <w:spacing w:line="276" w:lineRule="auto"/>
        <w:ind w:left="0" w:firstLine="0"/>
        <w:rPr>
          <w:sz w:val="22"/>
          <w:szCs w:val="22"/>
        </w:rPr>
      </w:pPr>
      <w:r w:rsidRPr="002D61A9">
        <w:rPr>
          <w:sz w:val="22"/>
          <w:szCs w:val="22"/>
        </w:rPr>
        <w:t>2. W dniu podpisaniu umowy Wykonawca wnosi zabezpieczenie</w:t>
      </w:r>
      <w:r w:rsidR="00EA6406" w:rsidRPr="002D61A9">
        <w:rPr>
          <w:sz w:val="22"/>
          <w:szCs w:val="22"/>
        </w:rPr>
        <w:t xml:space="preserve"> według swego wyboru</w:t>
      </w:r>
      <w:r w:rsidRPr="002D61A9">
        <w:rPr>
          <w:sz w:val="22"/>
          <w:szCs w:val="22"/>
        </w:rPr>
        <w:t xml:space="preserve"> w </w:t>
      </w:r>
      <w:r w:rsidR="00EA6406" w:rsidRPr="002D61A9">
        <w:rPr>
          <w:sz w:val="22"/>
          <w:szCs w:val="22"/>
        </w:rPr>
        <w:t xml:space="preserve">formie </w:t>
      </w:r>
      <w:r w:rsidR="00EA6406" w:rsidRPr="002D61A9">
        <w:rPr>
          <w:b/>
          <w:sz w:val="22"/>
          <w:szCs w:val="22"/>
        </w:rPr>
        <w:t>pieniądza.</w:t>
      </w:r>
    </w:p>
    <w:p w:rsidR="007D664C" w:rsidRPr="002D61A9" w:rsidRDefault="007D664C" w:rsidP="002D61A9">
      <w:pPr>
        <w:pStyle w:val="Tekstpodstawowywcity"/>
        <w:spacing w:line="276" w:lineRule="auto"/>
        <w:ind w:left="0" w:firstLine="0"/>
        <w:rPr>
          <w:sz w:val="22"/>
          <w:szCs w:val="22"/>
        </w:rPr>
      </w:pPr>
      <w:r w:rsidRPr="002D61A9">
        <w:rPr>
          <w:sz w:val="22"/>
          <w:szCs w:val="22"/>
        </w:rPr>
        <w:t>3. Zamawiający zwróci Wykonawcy 70 % wysokości zabezpieczenia w terminie 30 dni od dnia wykonania zamówienia i uznania przez Zamawiającego za należycie wykonane.</w:t>
      </w:r>
    </w:p>
    <w:p w:rsidR="007D664C" w:rsidRPr="002D61A9" w:rsidRDefault="007D664C" w:rsidP="002D61A9">
      <w:pPr>
        <w:pStyle w:val="Tekstpodstawowywcity"/>
        <w:spacing w:line="276" w:lineRule="auto"/>
        <w:ind w:left="0" w:firstLine="0"/>
        <w:rPr>
          <w:sz w:val="22"/>
          <w:szCs w:val="22"/>
        </w:rPr>
      </w:pPr>
      <w:r w:rsidRPr="002D61A9">
        <w:rPr>
          <w:sz w:val="22"/>
          <w:szCs w:val="22"/>
        </w:rPr>
        <w:t>4.  Na zabezpieczenie roszczeń z tytułu rękojmi za wady pozostawiona zostanie kwota</w:t>
      </w:r>
      <w:r w:rsidR="00EA6406" w:rsidRPr="002D61A9">
        <w:rPr>
          <w:sz w:val="22"/>
          <w:szCs w:val="22"/>
        </w:rPr>
        <w:t xml:space="preserve"> 9 515,11zł (słownie: dziewięć tysięcy pięćset piętnaście złotych 11/100)</w:t>
      </w:r>
      <w:r w:rsidRPr="002D61A9">
        <w:rPr>
          <w:sz w:val="22"/>
          <w:szCs w:val="22"/>
        </w:rPr>
        <w:t xml:space="preserve"> odpowiadająca 30 % wysokości zabezpieczenia wymienionego w ust. 1.</w:t>
      </w:r>
    </w:p>
    <w:p w:rsidR="007D664C" w:rsidRPr="002D61A9" w:rsidRDefault="007D664C" w:rsidP="002D61A9">
      <w:pPr>
        <w:pStyle w:val="Tekstpodstawowywcity"/>
        <w:spacing w:line="276" w:lineRule="auto"/>
        <w:ind w:left="0" w:firstLine="0"/>
        <w:rPr>
          <w:sz w:val="22"/>
          <w:szCs w:val="22"/>
        </w:rPr>
      </w:pPr>
      <w:r w:rsidRPr="002D61A9">
        <w:rPr>
          <w:sz w:val="22"/>
          <w:szCs w:val="22"/>
        </w:rPr>
        <w:t>5. Kwota, o której mowa w ust. 4, zostanie zwrócona nie później niż w 15 dniu po upływie okresu rękojmi za wady.</w:t>
      </w:r>
    </w:p>
    <w:p w:rsidR="000F6F49" w:rsidRPr="002D61A9" w:rsidRDefault="000F6F49" w:rsidP="002D61A9">
      <w:pPr>
        <w:tabs>
          <w:tab w:val="left" w:pos="10632"/>
        </w:tabs>
        <w:jc w:val="both"/>
        <w:rPr>
          <w:rFonts w:ascii="Times New Roman" w:hAnsi="Times New Roman" w:cs="Times New Roman"/>
          <w:u w:val="single"/>
        </w:rPr>
      </w:pPr>
    </w:p>
    <w:p w:rsidR="000B1958" w:rsidRPr="002D61A9" w:rsidRDefault="000B1958" w:rsidP="002D61A9">
      <w:pPr>
        <w:suppressAutoHyphens/>
        <w:ind w:left="426" w:hanging="426"/>
        <w:jc w:val="center"/>
        <w:rPr>
          <w:rFonts w:ascii="Times New Roman" w:hAnsi="Times New Roman" w:cs="Times New Roman"/>
          <w:b/>
          <w:bCs/>
        </w:rPr>
      </w:pPr>
      <w:r w:rsidRPr="002D61A9">
        <w:rPr>
          <w:rFonts w:ascii="Times New Roman" w:hAnsi="Times New Roman" w:cs="Times New Roman"/>
          <w:b/>
          <w:bCs/>
        </w:rPr>
        <w:t>§ 1</w:t>
      </w:r>
      <w:r w:rsidR="00EC5810" w:rsidRPr="002D61A9">
        <w:rPr>
          <w:rFonts w:ascii="Times New Roman" w:hAnsi="Times New Roman" w:cs="Times New Roman"/>
          <w:b/>
          <w:bCs/>
        </w:rPr>
        <w:t>3</w:t>
      </w:r>
    </w:p>
    <w:p w:rsidR="000B1958" w:rsidRPr="002D61A9" w:rsidRDefault="000B1958" w:rsidP="002D61A9">
      <w:pPr>
        <w:suppressAutoHyphens/>
        <w:ind w:left="426" w:hanging="426"/>
        <w:jc w:val="center"/>
        <w:rPr>
          <w:rFonts w:ascii="Times New Roman" w:hAnsi="Times New Roman" w:cs="Times New Roman"/>
          <w:b/>
          <w:bCs/>
          <w:color w:val="92D050"/>
        </w:rPr>
      </w:pPr>
      <w:r w:rsidRPr="002D61A9">
        <w:rPr>
          <w:rFonts w:ascii="Times New Roman" w:hAnsi="Times New Roman" w:cs="Times New Roman"/>
          <w:b/>
          <w:bCs/>
        </w:rPr>
        <w:t>ZMIANA UMOWY</w:t>
      </w:r>
    </w:p>
    <w:p w:rsidR="000B1958" w:rsidRPr="002D61A9" w:rsidRDefault="000B1958" w:rsidP="002D61A9">
      <w:pPr>
        <w:widowControl w:val="0"/>
        <w:tabs>
          <w:tab w:val="left" w:pos="851"/>
          <w:tab w:val="left" w:pos="993"/>
        </w:tabs>
        <w:suppressAutoHyphens/>
        <w:spacing w:after="0"/>
        <w:ind w:left="993" w:right="-12"/>
        <w:jc w:val="both"/>
        <w:rPr>
          <w:rFonts w:ascii="Times New Roman" w:eastAsia="Calibri" w:hAnsi="Times New Roman" w:cs="Times New Roman"/>
          <w:lang w:eastAsia="ar-SA"/>
        </w:rPr>
      </w:pPr>
    </w:p>
    <w:p w:rsidR="004E0074" w:rsidRPr="002D61A9" w:rsidRDefault="004E0074" w:rsidP="002D61A9">
      <w:pPr>
        <w:pStyle w:val="justify"/>
        <w:tabs>
          <w:tab w:val="num" w:pos="1440"/>
        </w:tabs>
        <w:rPr>
          <w:rFonts w:ascii="Times New Roman" w:hAnsi="Times New Roman" w:cs="Times New Roman"/>
          <w:color w:val="0070C0"/>
        </w:rPr>
      </w:pPr>
      <w:r w:rsidRPr="002D61A9">
        <w:rPr>
          <w:rFonts w:ascii="Times New Roman" w:hAnsi="Times New Roman" w:cs="Times New Roman"/>
        </w:rPr>
        <w:t xml:space="preserve">1. Zamawiający zastrzega możliwość wprowadzenia istotnych zmian postanowień zawartej umowy. </w:t>
      </w:r>
      <w:r w:rsidRPr="002D61A9">
        <w:rPr>
          <w:rFonts w:ascii="Times New Roman" w:hAnsi="Times New Roman" w:cs="Times New Roman"/>
        </w:rPr>
        <w:br/>
        <w:t>W szczególności postanowienia umowy mogą ulec zmianie w następującym zakresie oraz na następujących warunkach:</w:t>
      </w:r>
    </w:p>
    <w:p w:rsidR="006321B9" w:rsidRPr="002D61A9" w:rsidRDefault="006321B9" w:rsidP="002D61A9">
      <w:pPr>
        <w:pStyle w:val="justify"/>
        <w:ind w:left="360"/>
        <w:rPr>
          <w:rFonts w:ascii="Times New Roman" w:hAnsi="Times New Roman" w:cs="Times New Roman"/>
        </w:rPr>
      </w:pPr>
      <w:r w:rsidRPr="002D61A9">
        <w:rPr>
          <w:rFonts w:ascii="Times New Roman" w:hAnsi="Times New Roman" w:cs="Times New Roman"/>
        </w:rPr>
        <w:t xml:space="preserve">a) </w:t>
      </w:r>
      <w:r w:rsidR="004E0074" w:rsidRPr="002D61A9">
        <w:rPr>
          <w:rFonts w:ascii="Times New Roman" w:hAnsi="Times New Roman"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21B9" w:rsidRPr="002D61A9" w:rsidRDefault="006321B9" w:rsidP="002D61A9">
      <w:pPr>
        <w:pStyle w:val="justify"/>
        <w:ind w:left="360"/>
        <w:rPr>
          <w:rFonts w:ascii="Times New Roman" w:hAnsi="Times New Roman" w:cs="Times New Roman"/>
        </w:rPr>
      </w:pPr>
      <w:r w:rsidRPr="002D61A9">
        <w:rPr>
          <w:rFonts w:ascii="Times New Roman" w:hAnsi="Times New Roman" w:cs="Times New Roman"/>
        </w:rPr>
        <w:lastRenderedPageBreak/>
        <w:t xml:space="preserve">b) </w:t>
      </w:r>
      <w:r w:rsidR="004E0074" w:rsidRPr="002D61A9">
        <w:rPr>
          <w:rFonts w:ascii="Times New Roman" w:hAnsi="Times New Roman" w:cs="Times New Roman"/>
        </w:rPr>
        <w:t>sposób wykonania przedmiotu zamówienia, w szczególności gdy zmiana sposobu realizacji zamówienia wynika ze zmian w obowiązujących przepisach prawa bądź wytycznych mających wpływ na wykonanie zamówienia;</w:t>
      </w:r>
    </w:p>
    <w:p w:rsidR="006321B9" w:rsidRPr="002D61A9" w:rsidRDefault="006321B9" w:rsidP="002D61A9">
      <w:pPr>
        <w:pStyle w:val="justify"/>
        <w:ind w:left="360"/>
        <w:rPr>
          <w:rFonts w:ascii="Times New Roman" w:hAnsi="Times New Roman" w:cs="Times New Roman"/>
        </w:rPr>
      </w:pPr>
      <w:r w:rsidRPr="002D61A9">
        <w:rPr>
          <w:rFonts w:ascii="Times New Roman" w:hAnsi="Times New Roman" w:cs="Times New Roman"/>
        </w:rPr>
        <w:t xml:space="preserve">c) </w:t>
      </w:r>
      <w:r w:rsidR="004E0074" w:rsidRPr="002D61A9">
        <w:rPr>
          <w:rFonts w:ascii="Times New Roman" w:hAnsi="Times New Roman" w:cs="Times New Roman"/>
        </w:rPr>
        <w:t>ograniczenie zakresu przedmiotu umowy, w przypadku zaistnienia okoliczności, w których zbędne będzie wykonanie danej części zamówienia wraz ze związanym z tym obniżeniem wynagrodzenia;</w:t>
      </w:r>
    </w:p>
    <w:p w:rsidR="006321B9" w:rsidRPr="002D61A9" w:rsidRDefault="006321B9" w:rsidP="002D61A9">
      <w:pPr>
        <w:pStyle w:val="justify"/>
        <w:ind w:left="360"/>
        <w:rPr>
          <w:rFonts w:ascii="Times New Roman" w:hAnsi="Times New Roman" w:cs="Times New Roman"/>
        </w:rPr>
      </w:pPr>
      <w:r w:rsidRPr="002D61A9">
        <w:rPr>
          <w:rFonts w:ascii="Times New Roman" w:hAnsi="Times New Roman" w:cs="Times New Roman"/>
        </w:rPr>
        <w:t xml:space="preserve">d) </w:t>
      </w:r>
      <w:r w:rsidR="004E0074" w:rsidRPr="002D61A9">
        <w:rPr>
          <w:rFonts w:ascii="Times New Roman" w:hAnsi="Times New Roman" w:cs="Times New Roman"/>
        </w:rP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4E0074" w:rsidRPr="002D61A9" w:rsidRDefault="006321B9" w:rsidP="002D61A9">
      <w:pPr>
        <w:pStyle w:val="justify"/>
        <w:ind w:left="360"/>
        <w:rPr>
          <w:rFonts w:ascii="Times New Roman" w:hAnsi="Times New Roman" w:cs="Times New Roman"/>
        </w:rPr>
      </w:pPr>
      <w:r w:rsidRPr="002D61A9">
        <w:rPr>
          <w:rFonts w:ascii="Times New Roman" w:hAnsi="Times New Roman" w:cs="Times New Roman"/>
        </w:rPr>
        <w:t xml:space="preserve">e) </w:t>
      </w:r>
      <w:r w:rsidR="004E0074" w:rsidRPr="002D61A9">
        <w:rPr>
          <w:rFonts w:ascii="Times New Roman" w:hAnsi="Times New Roman" w:cs="Times New Roman"/>
        </w:rPr>
        <w:t>zaistnienie okoliczności leżących po stronie Zamawiającego, w szczególności spowodowanych sytuacją finansową, zdolnościami płatniczymi lub warunkami organizacyjnymi; zmianie może ulec termin realizacji zamówienia;</w:t>
      </w:r>
    </w:p>
    <w:p w:rsidR="004E0074" w:rsidRPr="002D61A9" w:rsidRDefault="004E0074" w:rsidP="002D61A9">
      <w:pPr>
        <w:spacing w:after="0"/>
        <w:ind w:right="-1"/>
        <w:jc w:val="both"/>
        <w:rPr>
          <w:rFonts w:ascii="Times New Roman" w:hAnsi="Times New Roman" w:cs="Times New Roman"/>
        </w:rPr>
      </w:pPr>
    </w:p>
    <w:p w:rsidR="00236910" w:rsidRPr="002D61A9" w:rsidRDefault="000F6F49" w:rsidP="002D61A9">
      <w:pPr>
        <w:spacing w:after="0"/>
        <w:ind w:right="-1"/>
        <w:jc w:val="both"/>
        <w:rPr>
          <w:rFonts w:ascii="Times New Roman" w:hAnsi="Times New Roman" w:cs="Times New Roman"/>
        </w:rPr>
      </w:pPr>
      <w:r w:rsidRPr="002D61A9">
        <w:rPr>
          <w:rFonts w:ascii="Times New Roman" w:hAnsi="Times New Roman" w:cs="Times New Roman"/>
        </w:rPr>
        <w:t>2</w:t>
      </w:r>
      <w:r w:rsidR="007D664C" w:rsidRPr="002D61A9">
        <w:rPr>
          <w:rFonts w:ascii="Times New Roman" w:hAnsi="Times New Roman" w:cs="Times New Roman"/>
        </w:rPr>
        <w:t xml:space="preserve">. </w:t>
      </w:r>
      <w:r w:rsidR="000B1958" w:rsidRPr="002D61A9">
        <w:rPr>
          <w:rFonts w:ascii="Times New Roman" w:hAnsi="Times New Roman" w:cs="Times New Roman"/>
        </w:rPr>
        <w:t>Zmiana umowy wymaga formy pisemnej pod rygorem nieważnośc</w:t>
      </w:r>
      <w:r w:rsidR="00EC5810" w:rsidRPr="002D61A9">
        <w:rPr>
          <w:rFonts w:ascii="Times New Roman" w:hAnsi="Times New Roman" w:cs="Times New Roman"/>
        </w:rPr>
        <w:t>i.</w:t>
      </w:r>
    </w:p>
    <w:p w:rsidR="00011295" w:rsidRPr="002D61A9" w:rsidRDefault="00011295" w:rsidP="002D61A9">
      <w:pPr>
        <w:suppressAutoHyphens/>
        <w:jc w:val="center"/>
        <w:rPr>
          <w:rFonts w:ascii="Times New Roman" w:hAnsi="Times New Roman" w:cs="Times New Roman"/>
          <w:b/>
        </w:rPr>
      </w:pP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t>§ 1</w:t>
      </w:r>
      <w:r w:rsidR="00EC5810" w:rsidRPr="002D61A9">
        <w:rPr>
          <w:rFonts w:ascii="Times New Roman" w:hAnsi="Times New Roman" w:cs="Times New Roman"/>
          <w:b/>
        </w:rPr>
        <w:t>4</w:t>
      </w:r>
    </w:p>
    <w:p w:rsidR="000B1958" w:rsidRPr="002D61A9" w:rsidRDefault="000B1958" w:rsidP="002D61A9">
      <w:pPr>
        <w:suppressAutoHyphens/>
        <w:jc w:val="center"/>
        <w:rPr>
          <w:rFonts w:ascii="Times New Roman" w:hAnsi="Times New Roman" w:cs="Times New Roman"/>
          <w:b/>
        </w:rPr>
      </w:pPr>
      <w:r w:rsidRPr="002D61A9">
        <w:rPr>
          <w:rFonts w:ascii="Times New Roman" w:hAnsi="Times New Roman" w:cs="Times New Roman"/>
          <w:b/>
        </w:rPr>
        <w:t>POSTANOWIENIA KOŃCOWE</w:t>
      </w:r>
    </w:p>
    <w:p w:rsidR="000B1958" w:rsidRPr="002D61A9" w:rsidRDefault="000B1958" w:rsidP="002D61A9">
      <w:pPr>
        <w:suppressAutoHyphens/>
        <w:rPr>
          <w:rFonts w:ascii="Times New Roman" w:hAnsi="Times New Roman" w:cs="Times New Roman"/>
          <w:b/>
        </w:rPr>
      </w:pPr>
    </w:p>
    <w:p w:rsidR="007D664C" w:rsidRPr="002D61A9" w:rsidRDefault="007D664C" w:rsidP="002D61A9">
      <w:pPr>
        <w:numPr>
          <w:ilvl w:val="0"/>
          <w:numId w:val="20"/>
        </w:numPr>
        <w:tabs>
          <w:tab w:val="num" w:pos="360"/>
        </w:tabs>
        <w:suppressAutoHyphens/>
        <w:autoSpaceDE w:val="0"/>
        <w:autoSpaceDN w:val="0"/>
        <w:adjustRightInd w:val="0"/>
        <w:spacing w:after="0"/>
        <w:jc w:val="both"/>
        <w:rPr>
          <w:rFonts w:ascii="Times New Roman" w:hAnsi="Times New Roman" w:cs="Times New Roman"/>
        </w:rPr>
      </w:pPr>
      <w:r w:rsidRPr="002D61A9">
        <w:rPr>
          <w:rFonts w:ascii="Times New Roman" w:hAnsi="Times New Roman" w:cs="Times New Roman"/>
        </w:rPr>
        <w:t>Wszelkie zmiany i uzupełnienia niniejszej umowy wymagają, dla swej ważności formy pisemnej w postaci aneksu.</w:t>
      </w:r>
    </w:p>
    <w:p w:rsidR="007D664C" w:rsidRPr="002D61A9" w:rsidRDefault="007D664C" w:rsidP="002D61A9">
      <w:pPr>
        <w:numPr>
          <w:ilvl w:val="0"/>
          <w:numId w:val="20"/>
        </w:numPr>
        <w:tabs>
          <w:tab w:val="num" w:pos="360"/>
        </w:tabs>
        <w:suppressAutoHyphens/>
        <w:autoSpaceDE w:val="0"/>
        <w:autoSpaceDN w:val="0"/>
        <w:adjustRightInd w:val="0"/>
        <w:spacing w:after="0"/>
        <w:jc w:val="both"/>
        <w:rPr>
          <w:rFonts w:ascii="Times New Roman" w:hAnsi="Times New Roman" w:cs="Times New Roman"/>
        </w:rPr>
      </w:pPr>
      <w:r w:rsidRPr="002D61A9">
        <w:rPr>
          <w:rFonts w:ascii="Times New Roman" w:hAnsi="Times New Roman" w:cs="Times New Roman"/>
        </w:rPr>
        <w:t xml:space="preserve">Wszystkie ewentualne kwestie sporne powstałe na tle wykonania niniejszej umowy strony rozstrzygać będą polubownie. </w:t>
      </w:r>
    </w:p>
    <w:p w:rsidR="007D664C" w:rsidRPr="002D61A9" w:rsidRDefault="007D664C" w:rsidP="002D61A9">
      <w:pPr>
        <w:numPr>
          <w:ilvl w:val="0"/>
          <w:numId w:val="20"/>
        </w:numPr>
        <w:suppressAutoHyphens/>
        <w:autoSpaceDE w:val="0"/>
        <w:autoSpaceDN w:val="0"/>
        <w:adjustRightInd w:val="0"/>
        <w:spacing w:after="0"/>
        <w:jc w:val="both"/>
        <w:rPr>
          <w:rFonts w:ascii="Times New Roman" w:hAnsi="Times New Roman" w:cs="Times New Roman"/>
        </w:rPr>
      </w:pPr>
      <w:r w:rsidRPr="002D61A9">
        <w:rPr>
          <w:rFonts w:ascii="Times New Roman" w:hAnsi="Times New Roman" w:cs="Times New Roman"/>
        </w:rPr>
        <w:t>W przypadku nie dojścia do porozumienia sprawy sporne rozstrzygane będą przez Sąd miejscowo właściwy dla Zamawiającego.</w:t>
      </w:r>
    </w:p>
    <w:p w:rsidR="007D664C" w:rsidRPr="002D61A9" w:rsidRDefault="007D664C" w:rsidP="002D61A9">
      <w:pPr>
        <w:numPr>
          <w:ilvl w:val="0"/>
          <w:numId w:val="20"/>
        </w:numPr>
        <w:suppressAutoHyphens/>
        <w:autoSpaceDE w:val="0"/>
        <w:autoSpaceDN w:val="0"/>
        <w:adjustRightInd w:val="0"/>
        <w:spacing w:after="0"/>
        <w:jc w:val="both"/>
        <w:rPr>
          <w:rFonts w:ascii="Times New Roman" w:hAnsi="Times New Roman" w:cs="Times New Roman"/>
        </w:rPr>
      </w:pPr>
      <w:r w:rsidRPr="002D61A9">
        <w:rPr>
          <w:rFonts w:ascii="Times New Roman" w:hAnsi="Times New Roman" w:cs="Times New Roman"/>
        </w:rPr>
        <w:t>W sprawach nie uregulowanych w niniejszej umowie będą miały zastosowanie przepisy Kodeks</w:t>
      </w:r>
      <w:r w:rsidR="00C63A43" w:rsidRPr="002D61A9">
        <w:rPr>
          <w:rFonts w:ascii="Times New Roman" w:hAnsi="Times New Roman" w:cs="Times New Roman"/>
        </w:rPr>
        <w:t>u</w:t>
      </w:r>
      <w:r w:rsidRPr="002D61A9">
        <w:rPr>
          <w:rFonts w:ascii="Times New Roman" w:hAnsi="Times New Roman" w:cs="Times New Roman"/>
        </w:rPr>
        <w:t xml:space="preserve"> Cywilnego i ustawy Prawo zamówień publicznych.</w:t>
      </w:r>
    </w:p>
    <w:p w:rsidR="000B1958" w:rsidRPr="002D61A9" w:rsidRDefault="007D664C" w:rsidP="002D61A9">
      <w:pPr>
        <w:numPr>
          <w:ilvl w:val="0"/>
          <w:numId w:val="20"/>
        </w:numPr>
        <w:suppressAutoHyphens/>
        <w:autoSpaceDE w:val="0"/>
        <w:autoSpaceDN w:val="0"/>
        <w:adjustRightInd w:val="0"/>
        <w:spacing w:after="0"/>
        <w:jc w:val="both"/>
        <w:rPr>
          <w:rFonts w:ascii="Times New Roman" w:hAnsi="Times New Roman" w:cs="Times New Roman"/>
        </w:rPr>
      </w:pPr>
      <w:r w:rsidRPr="002D61A9">
        <w:rPr>
          <w:rFonts w:ascii="Times New Roman" w:hAnsi="Times New Roman" w:cs="Times New Roman"/>
        </w:rPr>
        <w:t>Umowa została sporządzona w 2</w:t>
      </w:r>
      <w:r w:rsidR="000B1958" w:rsidRPr="002D61A9">
        <w:rPr>
          <w:rFonts w:ascii="Times New Roman" w:hAnsi="Times New Roman" w:cs="Times New Roman"/>
        </w:rPr>
        <w:t xml:space="preserve"> jednobrz</w:t>
      </w:r>
      <w:r w:rsidRPr="002D61A9">
        <w:rPr>
          <w:rFonts w:ascii="Times New Roman" w:hAnsi="Times New Roman" w:cs="Times New Roman"/>
        </w:rPr>
        <w:t>miących egzemplarzach, z czego 1 egzemplarz</w:t>
      </w:r>
      <w:r w:rsidR="000B1958" w:rsidRPr="002D61A9">
        <w:rPr>
          <w:rFonts w:ascii="Times New Roman" w:hAnsi="Times New Roman" w:cs="Times New Roman"/>
        </w:rPr>
        <w:t xml:space="preserve"> otrzymuje </w:t>
      </w:r>
      <w:r w:rsidR="000B1958" w:rsidRPr="002D61A9">
        <w:rPr>
          <w:rFonts w:ascii="Times New Roman" w:hAnsi="Times New Roman" w:cs="Times New Roman"/>
          <w:b/>
        </w:rPr>
        <w:t>Zamawiający</w:t>
      </w:r>
      <w:r w:rsidR="000B1958" w:rsidRPr="002D61A9">
        <w:rPr>
          <w:rFonts w:ascii="Times New Roman" w:hAnsi="Times New Roman" w:cs="Times New Roman"/>
        </w:rPr>
        <w:t xml:space="preserve"> i 1 egzemplarz - </w:t>
      </w:r>
      <w:r w:rsidR="000B1958" w:rsidRPr="002D61A9">
        <w:rPr>
          <w:rFonts w:ascii="Times New Roman" w:hAnsi="Times New Roman" w:cs="Times New Roman"/>
          <w:b/>
        </w:rPr>
        <w:t>Wykonawca</w:t>
      </w:r>
      <w:r w:rsidR="000B1958" w:rsidRPr="002D61A9">
        <w:rPr>
          <w:rFonts w:ascii="Times New Roman" w:hAnsi="Times New Roman" w:cs="Times New Roman"/>
        </w:rPr>
        <w:t>.</w:t>
      </w:r>
    </w:p>
    <w:p w:rsidR="008831CF" w:rsidRPr="002D61A9" w:rsidRDefault="008831CF" w:rsidP="002D61A9">
      <w:pPr>
        <w:ind w:right="-1"/>
        <w:rPr>
          <w:rFonts w:ascii="Times New Roman" w:hAnsi="Times New Roman" w:cs="Times New Roman"/>
          <w:b/>
        </w:rPr>
      </w:pPr>
    </w:p>
    <w:p w:rsidR="008831CF" w:rsidRPr="006165D8" w:rsidRDefault="000B1958" w:rsidP="007857CF">
      <w:pPr>
        <w:ind w:right="-1"/>
        <w:rPr>
          <w:rFonts w:ascii="Times New Roman" w:hAnsi="Times New Roman" w:cs="Times New Roman"/>
          <w:b/>
        </w:rPr>
      </w:pPr>
      <w:r w:rsidRPr="002D61A9">
        <w:rPr>
          <w:rFonts w:ascii="Times New Roman" w:hAnsi="Times New Roman" w:cs="Times New Roman"/>
          <w:b/>
        </w:rPr>
        <w:t>Wykonawca:</w:t>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006321B9" w:rsidRPr="002D61A9">
        <w:rPr>
          <w:rFonts w:ascii="Times New Roman" w:hAnsi="Times New Roman" w:cs="Times New Roman"/>
          <w:b/>
        </w:rPr>
        <w:tab/>
      </w:r>
      <w:r w:rsidRPr="002D61A9">
        <w:rPr>
          <w:rFonts w:ascii="Times New Roman" w:hAnsi="Times New Roman" w:cs="Times New Roman"/>
          <w:b/>
        </w:rPr>
        <w:t>Zamawi</w:t>
      </w:r>
      <w:r w:rsidR="002D61A9">
        <w:rPr>
          <w:rFonts w:ascii="Times New Roman" w:hAnsi="Times New Roman" w:cs="Times New Roman"/>
          <w:b/>
        </w:rPr>
        <w:t>ający:</w:t>
      </w:r>
    </w:p>
    <w:p w:rsidR="00EC5810" w:rsidRPr="006165D8" w:rsidRDefault="00EC5810" w:rsidP="007857CF">
      <w:pPr>
        <w:ind w:right="-1"/>
        <w:rPr>
          <w:rFonts w:ascii="Times New Roman" w:hAnsi="Times New Roman" w:cs="Times New Roman"/>
          <w:b/>
        </w:rPr>
      </w:pPr>
    </w:p>
    <w:p w:rsidR="00EC5810" w:rsidRDefault="00EC5810" w:rsidP="007857CF">
      <w:pPr>
        <w:ind w:right="-1"/>
        <w:rPr>
          <w:rFonts w:ascii="Times New Roman" w:hAnsi="Times New Roman" w:cs="Times New Roman"/>
          <w:b/>
        </w:rPr>
      </w:pPr>
    </w:p>
    <w:p w:rsidR="002D61A9" w:rsidRPr="006165D8" w:rsidRDefault="002D61A9" w:rsidP="007857CF">
      <w:pPr>
        <w:ind w:right="-1"/>
        <w:rPr>
          <w:rFonts w:ascii="Times New Roman" w:hAnsi="Times New Roman" w:cs="Times New Roman"/>
          <w:b/>
        </w:rPr>
      </w:pPr>
    </w:p>
    <w:p w:rsidR="007D664C" w:rsidRPr="006165D8" w:rsidRDefault="007D664C" w:rsidP="007857CF">
      <w:pPr>
        <w:ind w:right="-1"/>
        <w:rPr>
          <w:rFonts w:ascii="Times New Roman" w:hAnsi="Times New Roman" w:cs="Times New Roman"/>
          <w:b/>
        </w:rPr>
      </w:pPr>
      <w:r w:rsidRPr="006165D8">
        <w:rPr>
          <w:rFonts w:ascii="Times New Roman" w:hAnsi="Times New Roman" w:cs="Times New Roman"/>
          <w:b/>
        </w:rPr>
        <w:t xml:space="preserve">                                                                                                                                  Kontrasygnata: </w:t>
      </w:r>
    </w:p>
    <w:p w:rsidR="00E54249" w:rsidRPr="006165D8" w:rsidRDefault="00E54249" w:rsidP="007857CF">
      <w:pPr>
        <w:pStyle w:val="Tekstpodstawowywcity"/>
        <w:spacing w:line="276" w:lineRule="auto"/>
        <w:ind w:left="0" w:firstLine="0"/>
        <w:rPr>
          <w:sz w:val="22"/>
          <w:szCs w:val="22"/>
        </w:rPr>
      </w:pPr>
    </w:p>
    <w:p w:rsidR="00EA6406" w:rsidRPr="006165D8" w:rsidRDefault="00EA6406" w:rsidP="007857CF">
      <w:pPr>
        <w:pStyle w:val="Tekstpodstawowywcity"/>
        <w:spacing w:line="276" w:lineRule="auto"/>
        <w:ind w:left="0" w:firstLine="0"/>
        <w:rPr>
          <w:sz w:val="22"/>
          <w:szCs w:val="22"/>
        </w:rPr>
      </w:pPr>
    </w:p>
    <w:p w:rsidR="00334A1F" w:rsidRPr="006165D8" w:rsidRDefault="00334A1F" w:rsidP="007857CF">
      <w:pPr>
        <w:pStyle w:val="Tekstpodstawowywcity"/>
        <w:spacing w:line="276" w:lineRule="auto"/>
        <w:ind w:left="0" w:firstLine="0"/>
        <w:rPr>
          <w:sz w:val="22"/>
          <w:szCs w:val="22"/>
        </w:rPr>
      </w:pPr>
    </w:p>
    <w:p w:rsidR="00EB1FB1" w:rsidRPr="002D61A9" w:rsidRDefault="00EB1FB1" w:rsidP="002D61A9">
      <w:pPr>
        <w:pStyle w:val="Tekstpodstawowywcity"/>
        <w:spacing w:line="276" w:lineRule="auto"/>
        <w:ind w:left="0" w:firstLine="0"/>
        <w:jc w:val="right"/>
        <w:rPr>
          <w:sz w:val="22"/>
          <w:szCs w:val="22"/>
        </w:rPr>
      </w:pPr>
      <w:r w:rsidRPr="002D61A9">
        <w:rPr>
          <w:sz w:val="22"/>
          <w:szCs w:val="22"/>
        </w:rPr>
        <w:t>ZAŁĄCZNIK NR 1 DO UMOWY</w:t>
      </w:r>
    </w:p>
    <w:p w:rsidR="00EB1FB1" w:rsidRPr="002D61A9" w:rsidRDefault="00EB1FB1" w:rsidP="002D61A9">
      <w:pPr>
        <w:pStyle w:val="Tekstpodstawowywcity"/>
        <w:spacing w:line="276" w:lineRule="auto"/>
        <w:ind w:left="0" w:firstLine="0"/>
        <w:jc w:val="center"/>
        <w:rPr>
          <w:sz w:val="22"/>
          <w:szCs w:val="22"/>
        </w:rPr>
      </w:pPr>
    </w:p>
    <w:p w:rsidR="00EB1FB1" w:rsidRPr="002D61A9" w:rsidRDefault="00EB1FB1" w:rsidP="002D61A9">
      <w:pPr>
        <w:jc w:val="both"/>
        <w:rPr>
          <w:rFonts w:ascii="Times New Roman" w:hAnsi="Times New Roman" w:cs="Times New Roman"/>
          <w:i/>
        </w:rPr>
      </w:pPr>
      <w:r w:rsidRPr="002D61A9">
        <w:rPr>
          <w:rFonts w:ascii="Times New Roman" w:hAnsi="Times New Roman" w:cs="Times New Roman"/>
          <w:bCs/>
        </w:rPr>
        <w:t xml:space="preserve">Przedmiotem zamówienia są </w:t>
      </w:r>
      <w:r w:rsidRPr="002D61A9">
        <w:rPr>
          <w:rFonts w:ascii="Times New Roman" w:hAnsi="Times New Roman" w:cs="Times New Roman"/>
          <w:color w:val="000000"/>
        </w:rPr>
        <w:t xml:space="preserve">usługi </w:t>
      </w:r>
      <w:r w:rsidRPr="002D61A9">
        <w:rPr>
          <w:rFonts w:ascii="Times New Roman" w:hAnsi="Times New Roman" w:cs="Times New Roman"/>
        </w:rPr>
        <w:t xml:space="preserve">szkoleń dla nauczycieli z zakresu stosowania innowacyjnych narzędzi edukacyjnych oraz przeprowadzenie szkoleń z zakresu rozwijania u uczniów kompetencji kluczowych, dostarczenie autorskich programów zajęć pozalekcyjnych dla uczniów i nauczycieli z 4 szkół w Gminie Krobia, dostarczenie dostępu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zawierającej realizowane zajęcia szkolne dla każdego ucznia i nauczyciela oraz dostarczenie gier edukacyjnych </w:t>
      </w:r>
      <w:r w:rsidRPr="002D61A9">
        <w:rPr>
          <w:rFonts w:ascii="Times New Roman" w:eastAsia="Times New Roman" w:hAnsi="Times New Roman" w:cs="Times New Roman"/>
        </w:rPr>
        <w:t xml:space="preserve">w związku z realizacją </w:t>
      </w:r>
      <w:r w:rsidRPr="002D61A9">
        <w:rPr>
          <w:rFonts w:ascii="Times New Roman" w:eastAsia="SimSun" w:hAnsi="Times New Roman" w:cs="Times New Roman"/>
          <w:noProof/>
        </w:rPr>
        <w:t>projektu pn.</w:t>
      </w:r>
      <w:r w:rsidRPr="002D61A9">
        <w:rPr>
          <w:rFonts w:ascii="Times New Roman" w:hAnsi="Times New Roman" w:cs="Times New Roman"/>
        </w:rPr>
        <w:t xml:space="preserve">: </w:t>
      </w:r>
      <w:r w:rsidRPr="002D61A9">
        <w:rPr>
          <w:rFonts w:ascii="Times New Roman" w:hAnsi="Times New Roman" w:cs="Times New Roman"/>
          <w:b/>
        </w:rPr>
        <w:t>„Przygody z nauką - kompleksowy program rozwojowy dla szkół w Gminie Krobia”</w:t>
      </w:r>
      <w:r w:rsidRPr="002D61A9">
        <w:rPr>
          <w:rFonts w:ascii="Times New Roman" w:hAnsi="Times New Roman" w:cs="Times New Roman"/>
        </w:rPr>
        <w:t xml:space="preserve"> w ramach projektu nr RPWP.08.01.02-30-0340/16 w ramach Wielkopolskiego Regionalnego Programu Operacyjnego na lata 2014–2020 (WRPO 2014+), współfinansowanego ze środków Europejskiego Funduszu Społecznego</w:t>
      </w:r>
      <w:r w:rsidRPr="002D61A9">
        <w:rPr>
          <w:rFonts w:ascii="Times New Roman" w:eastAsia="SimSun" w:hAnsi="Times New Roman" w:cs="Times New Roman"/>
          <w:noProof/>
        </w:rPr>
        <w:t xml:space="preserve"> - </w:t>
      </w:r>
      <w:r w:rsidRPr="002D61A9">
        <w:rPr>
          <w:rFonts w:ascii="Times New Roman" w:hAnsi="Times New Roman" w:cs="Times New Roman"/>
        </w:rPr>
        <w:t xml:space="preserve">Oś Priorytetowa 8 </w:t>
      </w:r>
      <w:r w:rsidRPr="002D61A9">
        <w:rPr>
          <w:rFonts w:ascii="Times New Roman" w:hAnsi="Times New Roman" w:cs="Times New Roman"/>
          <w:i/>
        </w:rPr>
        <w:t>Edukacja</w:t>
      </w:r>
      <w:r w:rsidRPr="002D61A9">
        <w:rPr>
          <w:rFonts w:ascii="Times New Roman" w:hAnsi="Times New Roman" w:cs="Times New Roman"/>
        </w:rPr>
        <w:t xml:space="preserve">, Działanie 8.1 </w:t>
      </w:r>
      <w:r w:rsidRPr="002D61A9">
        <w:rPr>
          <w:rFonts w:ascii="Times New Roman" w:hAnsi="Times New Roman" w:cs="Times New Roman"/>
          <w:i/>
        </w:rPr>
        <w:t>Ograniczenie i zapobieganie przedwczesnemu kończeniu nauki szkolnej oraz wyrównanie dostępu do edukacji przedszkolnej i szkolnej,</w:t>
      </w:r>
      <w:r w:rsidRPr="002D61A9">
        <w:rPr>
          <w:rFonts w:ascii="Times New Roman" w:hAnsi="Times New Roman" w:cs="Times New Roman"/>
        </w:rPr>
        <w:t xml:space="preserve"> </w:t>
      </w:r>
      <w:proofErr w:type="spellStart"/>
      <w:r w:rsidRPr="002D61A9">
        <w:rPr>
          <w:rFonts w:ascii="Times New Roman" w:hAnsi="Times New Roman" w:cs="Times New Roman"/>
        </w:rPr>
        <w:t>Poddziałanie</w:t>
      </w:r>
      <w:proofErr w:type="spellEnd"/>
      <w:r w:rsidRPr="002D61A9">
        <w:rPr>
          <w:rFonts w:ascii="Times New Roman" w:hAnsi="Times New Roman" w:cs="Times New Roman"/>
        </w:rPr>
        <w:t xml:space="preserve"> 8.1.2 </w:t>
      </w:r>
      <w:r w:rsidRPr="002D61A9">
        <w:rPr>
          <w:rFonts w:ascii="Times New Roman" w:hAnsi="Times New Roman" w:cs="Times New Roman"/>
          <w:i/>
        </w:rPr>
        <w:t>Kształcenie ogólne – projekty konkursowe.</w:t>
      </w:r>
    </w:p>
    <w:p w:rsidR="00EB1FB1" w:rsidRPr="002D61A9" w:rsidRDefault="00EB1FB1" w:rsidP="002D61A9">
      <w:pPr>
        <w:spacing w:after="0"/>
        <w:jc w:val="both"/>
        <w:rPr>
          <w:rFonts w:ascii="Times New Roman" w:eastAsia="Times New Roman" w:hAnsi="Times New Roman" w:cs="Times New Roman"/>
          <w:color w:val="0070C0"/>
        </w:rPr>
      </w:pPr>
      <w:r w:rsidRPr="002D61A9">
        <w:rPr>
          <w:rFonts w:ascii="Times New Roman" w:hAnsi="Times New Roman" w:cs="Times New Roman"/>
        </w:rPr>
        <w:t xml:space="preserve">Szkolenia, autorskie programy zajęć pozalekcyjnych, dostęp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gry edukacyjne przeznaczone są dla wskazanych poniżej szkół z terenu gminy Krobia. Zamawiający jednocześnie określa miejsce przeprowadzenia szkoleń:</w:t>
      </w:r>
    </w:p>
    <w:p w:rsidR="00EB1FB1" w:rsidRPr="002D61A9" w:rsidRDefault="00EB1FB1" w:rsidP="002D61A9">
      <w:pPr>
        <w:spacing w:after="0"/>
        <w:jc w:val="both"/>
        <w:rPr>
          <w:rFonts w:ascii="Times New Roman" w:hAnsi="Times New Roman" w:cs="Times New Roman"/>
          <w:b/>
        </w:rPr>
      </w:pPr>
      <w:r w:rsidRPr="002D61A9">
        <w:rPr>
          <w:rFonts w:ascii="Times New Roman" w:eastAsia="Times New Roman" w:hAnsi="Times New Roman" w:cs="Times New Roman"/>
        </w:rPr>
        <w:t xml:space="preserve">- Szkolenia dla nauczycieli Szkoły Podstawowej im. prof. Józefa Zwierzyckiego w Krobi odbędą się w siedzibie szkoły:  ul. prof. Zwierzyckiego 1, 63-840 Krobia. </w:t>
      </w:r>
    </w:p>
    <w:p w:rsidR="00EB1FB1" w:rsidRPr="002D61A9" w:rsidRDefault="00EB1FB1" w:rsidP="002D61A9">
      <w:pPr>
        <w:spacing w:after="0"/>
        <w:jc w:val="both"/>
        <w:rPr>
          <w:rFonts w:ascii="Times New Roman" w:hAnsi="Times New Roman" w:cs="Times New Roman"/>
          <w:b/>
        </w:rPr>
      </w:pPr>
      <w:r w:rsidRPr="002D61A9">
        <w:rPr>
          <w:rFonts w:ascii="Times New Roman" w:hAnsi="Times New Roman" w:cs="Times New Roman"/>
          <w:b/>
        </w:rPr>
        <w:t xml:space="preserve">- </w:t>
      </w:r>
      <w:r w:rsidRPr="002D61A9">
        <w:rPr>
          <w:rFonts w:ascii="Times New Roman" w:eastAsia="Times New Roman" w:hAnsi="Times New Roman" w:cs="Times New Roman"/>
        </w:rPr>
        <w:t>Szkolenia dla nauczycieli Szkoły Podstawowej im. Stanisława Fenrycha w Pudliszkach odbędą się w siedzibie szkoły:  ul. Szkolna 20, 63-842 Pudliszki.</w:t>
      </w:r>
    </w:p>
    <w:p w:rsidR="00EB1FB1" w:rsidRPr="002D61A9" w:rsidRDefault="00EB1FB1" w:rsidP="002D61A9">
      <w:pPr>
        <w:spacing w:after="0"/>
        <w:jc w:val="both"/>
        <w:rPr>
          <w:rFonts w:ascii="Times New Roman" w:hAnsi="Times New Roman" w:cs="Times New Roman"/>
          <w:b/>
        </w:rPr>
      </w:pPr>
      <w:r w:rsidRPr="002D61A9">
        <w:rPr>
          <w:rFonts w:ascii="Times New Roman" w:hAnsi="Times New Roman" w:cs="Times New Roman"/>
          <w:b/>
        </w:rPr>
        <w:t xml:space="preserve">- </w:t>
      </w:r>
      <w:r w:rsidRPr="002D61A9">
        <w:rPr>
          <w:rFonts w:ascii="Times New Roman" w:eastAsia="Times New Roman" w:hAnsi="Times New Roman" w:cs="Times New Roman"/>
        </w:rPr>
        <w:t xml:space="preserve">Szkolenia dla nauczycieli Szkoły Podstawowej im. Ziemi </w:t>
      </w:r>
      <w:proofErr w:type="spellStart"/>
      <w:r w:rsidRPr="002D61A9">
        <w:rPr>
          <w:rFonts w:ascii="Times New Roman" w:eastAsia="Times New Roman" w:hAnsi="Times New Roman" w:cs="Times New Roman"/>
        </w:rPr>
        <w:t>Biskupiańskiej</w:t>
      </w:r>
      <w:proofErr w:type="spellEnd"/>
      <w:r w:rsidRPr="002D61A9">
        <w:rPr>
          <w:rFonts w:ascii="Times New Roman" w:eastAsia="Times New Roman" w:hAnsi="Times New Roman" w:cs="Times New Roman"/>
        </w:rPr>
        <w:t xml:space="preserve"> w Starej Krobi odbędą się w siedzibie szkoły: Stara Krobia 71, 63-840 Krobia.</w:t>
      </w:r>
    </w:p>
    <w:p w:rsidR="00EB1FB1" w:rsidRPr="002D61A9" w:rsidRDefault="00EB1FB1" w:rsidP="002D61A9">
      <w:pPr>
        <w:suppressAutoHyphens/>
        <w:spacing w:after="0"/>
        <w:contextualSpacing/>
        <w:jc w:val="both"/>
        <w:rPr>
          <w:rFonts w:ascii="Times New Roman" w:eastAsia="Times New Roman" w:hAnsi="Times New Roman" w:cs="Times New Roman"/>
        </w:rPr>
      </w:pPr>
      <w:r w:rsidRPr="002D61A9">
        <w:rPr>
          <w:rFonts w:ascii="Times New Roman" w:hAnsi="Times New Roman" w:cs="Times New Roman"/>
          <w:b/>
        </w:rPr>
        <w:t xml:space="preserve">- </w:t>
      </w:r>
      <w:r w:rsidRPr="002D61A9">
        <w:rPr>
          <w:rFonts w:ascii="Times New Roman" w:eastAsia="Times New Roman" w:hAnsi="Times New Roman" w:cs="Times New Roman"/>
        </w:rPr>
        <w:t>Szkolenia dla nauczycieli Szkoły Podstawowej w Nieparcie odbędą się w siedzibie szkoły: Niepart 45, 63-840 Krobia.</w:t>
      </w:r>
    </w:p>
    <w:p w:rsidR="00EB1FB1" w:rsidRPr="002D61A9" w:rsidRDefault="00EB1FB1" w:rsidP="002D61A9">
      <w:pPr>
        <w:spacing w:before="100" w:beforeAutospacing="1" w:after="100" w:afterAutospacing="1"/>
        <w:jc w:val="both"/>
        <w:rPr>
          <w:rFonts w:ascii="Times New Roman" w:hAnsi="Times New Roman" w:cs="Times New Roman"/>
          <w:b/>
          <w:color w:val="FF0000"/>
        </w:rPr>
      </w:pPr>
      <w:r w:rsidRPr="002D61A9">
        <w:rPr>
          <w:rFonts w:ascii="Times New Roman" w:hAnsi="Times New Roman" w:cs="Times New Roman"/>
          <w:b/>
          <w:color w:val="FF0000"/>
        </w:rPr>
        <w:t>1. PRZEDMIOT ZAMÓWIENIA OBEJMUJE W SZCZEGÓLNOŚCI:</w:t>
      </w:r>
    </w:p>
    <w:p w:rsidR="00EB1FB1" w:rsidRPr="002D61A9" w:rsidRDefault="00EB1FB1" w:rsidP="002D61A9">
      <w:pPr>
        <w:spacing w:before="100" w:beforeAutospacing="1" w:after="100" w:afterAutospacing="1"/>
        <w:contextualSpacing/>
        <w:jc w:val="both"/>
        <w:rPr>
          <w:rFonts w:ascii="Times New Roman" w:eastAsia="Times New Roman" w:hAnsi="Times New Roman" w:cs="Times New Roman"/>
          <w:b/>
          <w:u w:val="single"/>
        </w:rPr>
      </w:pPr>
      <w:r w:rsidRPr="002D61A9">
        <w:rPr>
          <w:rFonts w:ascii="Times New Roman" w:eastAsia="SimSun" w:hAnsi="Times New Roman" w:cs="Times New Roman"/>
          <w:b/>
          <w:u w:val="single"/>
        </w:rPr>
        <w:t xml:space="preserve">a) przeprowadzenie szkoleń dla nauczycieli z zakresu stosowania innowacyjnych narzędzi edukacyjnych oraz przeprowadzenie szkoleń z zakresu rozwijania u uczniów kompetencji kluczowych z </w:t>
      </w:r>
      <w:r w:rsidR="002D61A9">
        <w:rPr>
          <w:rFonts w:ascii="Times New Roman" w:eastAsia="Times New Roman" w:hAnsi="Times New Roman" w:cs="Times New Roman"/>
          <w:b/>
          <w:u w:val="single"/>
        </w:rPr>
        <w:t xml:space="preserve">4 szkół </w:t>
      </w:r>
      <w:r w:rsidRPr="002D61A9">
        <w:rPr>
          <w:rFonts w:ascii="Times New Roman" w:eastAsia="Times New Roman" w:hAnsi="Times New Roman" w:cs="Times New Roman"/>
          <w:b/>
          <w:u w:val="single"/>
        </w:rPr>
        <w:t xml:space="preserve">w Gminie Krobia: Szkoła Podstawowa im. prof. Józefa Zwierzyckiego w Krobi, Szkoła Podstawowa im. Stanisława Fenrycha w Pudliszkach, Szkoła Podstawowa im. Ziemi </w:t>
      </w:r>
      <w:proofErr w:type="spellStart"/>
      <w:r w:rsidRPr="002D61A9">
        <w:rPr>
          <w:rFonts w:ascii="Times New Roman" w:eastAsia="Times New Roman" w:hAnsi="Times New Roman" w:cs="Times New Roman"/>
          <w:b/>
          <w:u w:val="single"/>
        </w:rPr>
        <w:t>Biskupiańskiej</w:t>
      </w:r>
      <w:proofErr w:type="spellEnd"/>
      <w:r w:rsidRPr="002D61A9">
        <w:rPr>
          <w:rFonts w:ascii="Times New Roman" w:eastAsia="Times New Roman" w:hAnsi="Times New Roman" w:cs="Times New Roman"/>
          <w:b/>
          <w:u w:val="single"/>
        </w:rPr>
        <w:t xml:space="preserve"> w Starej Krobi oraz Szkoła Podstawowa w Nieparcie.</w:t>
      </w:r>
    </w:p>
    <w:p w:rsidR="00EB1FB1" w:rsidRPr="002D61A9" w:rsidRDefault="00EB1FB1" w:rsidP="002D61A9">
      <w:pPr>
        <w:spacing w:before="100" w:beforeAutospacing="1" w:after="100" w:afterAutospacing="1"/>
        <w:contextualSpacing/>
        <w:jc w:val="both"/>
        <w:rPr>
          <w:rFonts w:ascii="Times New Roman" w:eastAsia="Times New Roman" w:hAnsi="Times New Roman" w:cs="Times New Roman"/>
          <w:lang w:eastAsia="ar-SA"/>
        </w:rPr>
      </w:pPr>
    </w:p>
    <w:p w:rsidR="00EB1FB1" w:rsidRPr="002D61A9" w:rsidRDefault="00EB1FB1" w:rsidP="002D61A9">
      <w:pPr>
        <w:spacing w:before="100" w:beforeAutospacing="1" w:after="100" w:afterAutospacing="1"/>
        <w:contextualSpacing/>
        <w:jc w:val="both"/>
        <w:rPr>
          <w:rFonts w:ascii="Times New Roman" w:eastAsia="Times New Roman" w:hAnsi="Times New Roman" w:cs="Times New Roman"/>
          <w:b/>
          <w:lang w:eastAsia="ar-SA"/>
        </w:rPr>
      </w:pPr>
      <w:r w:rsidRPr="002D61A9">
        <w:rPr>
          <w:rFonts w:ascii="Times New Roman" w:eastAsia="Times New Roman" w:hAnsi="Times New Roman" w:cs="Times New Roman"/>
          <w:b/>
          <w:lang w:eastAsia="ar-SA"/>
        </w:rPr>
        <w:t>OPIS ZADANIA:</w:t>
      </w:r>
    </w:p>
    <w:p w:rsidR="00EB1FB1" w:rsidRPr="002D61A9" w:rsidRDefault="00EB1FB1" w:rsidP="002D61A9">
      <w:pPr>
        <w:spacing w:before="100" w:beforeAutospacing="1" w:after="100" w:afterAutospacing="1"/>
        <w:contextualSpacing/>
        <w:jc w:val="both"/>
        <w:rPr>
          <w:rFonts w:ascii="Times New Roman" w:eastAsia="Times New Roman" w:hAnsi="Times New Roman" w:cs="Times New Roman"/>
          <w:b/>
          <w:u w:val="single"/>
          <w:lang w:eastAsia="ar-SA"/>
        </w:rPr>
      </w:pPr>
      <w:r w:rsidRPr="002D61A9">
        <w:rPr>
          <w:rFonts w:ascii="Times New Roman" w:eastAsia="Times New Roman" w:hAnsi="Times New Roman" w:cs="Times New Roman"/>
          <w:b/>
          <w:u w:val="single"/>
          <w:lang w:eastAsia="ar-SA"/>
        </w:rPr>
        <w:t>Szkolenia dla nauczycieli z zakresu stosowania innowacyjnych narzędzi edukacyjnych</w:t>
      </w:r>
    </w:p>
    <w:p w:rsidR="00EB1FB1" w:rsidRPr="002D61A9" w:rsidRDefault="00EB1FB1" w:rsidP="002D61A9">
      <w:pPr>
        <w:spacing w:before="100" w:beforeAutospacing="1" w:after="100" w:afterAutospacing="1"/>
        <w:jc w:val="both"/>
        <w:rPr>
          <w:rFonts w:ascii="Times New Roman" w:eastAsia="Times New Roman" w:hAnsi="Times New Roman" w:cs="Times New Roman"/>
        </w:rPr>
      </w:pPr>
      <w:r w:rsidRPr="002D61A9">
        <w:rPr>
          <w:rFonts w:ascii="Times New Roman" w:eastAsia="Times New Roman" w:hAnsi="Times New Roman" w:cs="Times New Roman"/>
        </w:rPr>
        <w:t>W szkoleniach uczestniczyć będzie 53 nauczycieli klas podstawowych oraz włączonych klas gimnazjalnych ze szkół podstawowych w Gminie Krobia prowadzących zajęcia z matematy</w:t>
      </w:r>
      <w:r w:rsidR="002D61A9">
        <w:rPr>
          <w:rFonts w:ascii="Times New Roman" w:eastAsia="Times New Roman" w:hAnsi="Times New Roman" w:cs="Times New Roman"/>
        </w:rPr>
        <w:t xml:space="preserve">ki, przedmiotów przyrodniczych </w:t>
      </w:r>
      <w:r w:rsidRPr="002D61A9">
        <w:rPr>
          <w:rFonts w:ascii="Times New Roman" w:eastAsia="Times New Roman" w:hAnsi="Times New Roman" w:cs="Times New Roman"/>
        </w:rPr>
        <w:t>i edukacji wczesnoszkolnej. Każdy nauczyciel będzie uczestniczył w 6-godzinym szkoleniu, wykonawca przeprowadzi w sumie 24 godziny szkoleń. Nauczyciele będą podzieleni na  4 grupy szkoleniowe.</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Programy zajęć dla nauczycieli będą ukierunkowane na wypracowanie stosowania innowacyjnych narzędzi edukacyjnych o charakterze teoretycznym dla 53 nauczycieli prowadzących zajęcia z matematyki, przedmiotów przyrodniczych i edukacji wczesnoszkolnej.</w:t>
      </w:r>
    </w:p>
    <w:p w:rsidR="00EB1FB1" w:rsidRPr="002D61A9" w:rsidRDefault="00EB1FB1" w:rsidP="002D61A9">
      <w:pPr>
        <w:spacing w:before="100" w:beforeAutospacing="1" w:after="100" w:afterAutospacing="1"/>
        <w:contextualSpacing/>
        <w:jc w:val="both"/>
        <w:rPr>
          <w:rFonts w:ascii="Times New Roman" w:hAnsi="Times New Roman" w:cs="Times New Roman"/>
        </w:rPr>
      </w:pPr>
      <w:r w:rsidRPr="002D61A9">
        <w:rPr>
          <w:rFonts w:ascii="Times New Roman" w:hAnsi="Times New Roman" w:cs="Times New Roman"/>
        </w:rPr>
        <w:lastRenderedPageBreak/>
        <w:t xml:space="preserve">Tematyka: Wzorce Myślenia D. </w:t>
      </w:r>
      <w:proofErr w:type="spellStart"/>
      <w:r w:rsidRPr="002D61A9">
        <w:rPr>
          <w:rFonts w:ascii="Times New Roman" w:hAnsi="Times New Roman" w:cs="Times New Roman"/>
        </w:rPr>
        <w:t>Markovej</w:t>
      </w:r>
      <w:proofErr w:type="spellEnd"/>
      <w:r w:rsidRPr="002D61A9">
        <w:rPr>
          <w:rFonts w:ascii="Times New Roman" w:hAnsi="Times New Roman" w:cs="Times New Roman"/>
        </w:rPr>
        <w:t xml:space="preserve">, strategie pamięciowe, rozwój i fazy aktywności mózgu, techniki </w:t>
      </w:r>
      <w:r w:rsidRPr="002D61A9">
        <w:rPr>
          <w:rFonts w:ascii="Times New Roman" w:hAnsi="Times New Roman" w:cs="Times New Roman"/>
        </w:rPr>
        <w:br/>
        <w:t xml:space="preserve">i metody pracy z emocjami i zasobami uczniów, zasady </w:t>
      </w:r>
      <w:proofErr w:type="spellStart"/>
      <w:r w:rsidRPr="002D61A9">
        <w:rPr>
          <w:rFonts w:ascii="Times New Roman" w:hAnsi="Times New Roman" w:cs="Times New Roman"/>
        </w:rPr>
        <w:t>neurodydaktyki</w:t>
      </w:r>
      <w:proofErr w:type="spellEnd"/>
      <w:r w:rsidRPr="002D61A9">
        <w:rPr>
          <w:rFonts w:ascii="Times New Roman" w:hAnsi="Times New Roman" w:cs="Times New Roman"/>
        </w:rPr>
        <w:t>.</w:t>
      </w:r>
    </w:p>
    <w:p w:rsidR="00EB1FB1" w:rsidRPr="002D61A9" w:rsidRDefault="00EB1FB1" w:rsidP="002D61A9">
      <w:pPr>
        <w:spacing w:before="100" w:beforeAutospacing="1" w:after="100" w:afterAutospacing="1"/>
        <w:contextualSpacing/>
        <w:jc w:val="both"/>
        <w:rPr>
          <w:rFonts w:ascii="Times New Roman" w:hAnsi="Times New Roman" w:cs="Times New Roman"/>
        </w:rPr>
      </w:pPr>
    </w:p>
    <w:p w:rsidR="00EB1FB1" w:rsidRPr="002D61A9" w:rsidRDefault="00EB1FB1" w:rsidP="002D61A9">
      <w:pPr>
        <w:spacing w:before="100" w:beforeAutospacing="1" w:after="100" w:afterAutospacing="1"/>
        <w:contextualSpacing/>
        <w:jc w:val="both"/>
        <w:rPr>
          <w:rFonts w:ascii="Times New Roman" w:hAnsi="Times New Roman" w:cs="Times New Roman"/>
          <w:b/>
          <w:u w:val="single"/>
        </w:rPr>
      </w:pPr>
      <w:r w:rsidRPr="002D61A9">
        <w:rPr>
          <w:rFonts w:ascii="Times New Roman" w:hAnsi="Times New Roman" w:cs="Times New Roman"/>
          <w:b/>
          <w:u w:val="single"/>
        </w:rPr>
        <w:t>Szkolenia dla nauczycieli z zakresu rozwijania u uczniów kompetencji kluczowych</w:t>
      </w:r>
    </w:p>
    <w:p w:rsidR="00EB1FB1" w:rsidRPr="002D61A9" w:rsidRDefault="00EB1FB1" w:rsidP="002D61A9">
      <w:pPr>
        <w:spacing w:before="100" w:beforeAutospacing="1" w:after="100" w:afterAutospacing="1"/>
        <w:contextualSpacing/>
        <w:jc w:val="both"/>
        <w:rPr>
          <w:rFonts w:ascii="Times New Roman" w:hAnsi="Times New Roman" w:cs="Times New Roman"/>
        </w:rPr>
      </w:pPr>
    </w:p>
    <w:p w:rsidR="00EB1FB1" w:rsidRPr="002D61A9" w:rsidRDefault="00EB1FB1" w:rsidP="002D61A9">
      <w:pPr>
        <w:spacing w:before="100" w:beforeAutospacing="1" w:after="100" w:afterAutospacing="1"/>
        <w:contextualSpacing/>
        <w:jc w:val="both"/>
        <w:rPr>
          <w:rFonts w:ascii="Times New Roman" w:eastAsia="Times New Roman" w:hAnsi="Times New Roman" w:cs="Times New Roman"/>
          <w:b/>
          <w:u w:val="single"/>
          <w:lang w:eastAsia="ar-SA"/>
        </w:rPr>
      </w:pPr>
      <w:r w:rsidRPr="002D61A9">
        <w:rPr>
          <w:rFonts w:ascii="Times New Roman" w:hAnsi="Times New Roman" w:cs="Times New Roman"/>
        </w:rPr>
        <w:t>Szkolenia praktyczne dotyczące rozwijania kompetencji kluczowych uczniów dla 44 nauczycieli ze szkół z Gminy Krobia prowadzących zajęcia z zakresu przedmiotów przyrodniczych, matematyki i edukacji wczesnoszkolnej. Grupa 44 nauczycieli zostanie wyłoniona z nauczycieli przeszkolonych w ramach szkolenia</w:t>
      </w:r>
      <w:r w:rsidRPr="002D61A9">
        <w:rPr>
          <w:rFonts w:ascii="Times New Roman" w:eastAsia="Times New Roman" w:hAnsi="Times New Roman" w:cs="Times New Roman"/>
          <w:lang w:eastAsia="ar-SA"/>
        </w:rPr>
        <w:t xml:space="preserve"> z zakresu stosowania innowacyjnych narzędzi edukacyjnych.</w:t>
      </w:r>
    </w:p>
    <w:p w:rsidR="00EB1FB1" w:rsidRPr="002D61A9" w:rsidRDefault="00EB1FB1" w:rsidP="002D61A9">
      <w:pPr>
        <w:tabs>
          <w:tab w:val="left" w:pos="284"/>
        </w:tabs>
        <w:spacing w:before="100" w:beforeAutospacing="1" w:after="100" w:afterAutospacing="1"/>
        <w:contextualSpacing/>
        <w:jc w:val="both"/>
        <w:rPr>
          <w:rFonts w:ascii="Times New Roman" w:hAnsi="Times New Roman" w:cs="Times New Roman"/>
        </w:rPr>
      </w:pPr>
      <w:r w:rsidRPr="002D61A9">
        <w:rPr>
          <w:rFonts w:ascii="Times New Roman" w:hAnsi="Times New Roman" w:cs="Times New Roman"/>
        </w:rPr>
        <w:t>Każdy nauczyciel będzie uczestniczył w 45-godzinnym szkoleniu, wykonawca przeprowadzi w sumie 135 godzin szkoleń. Nauczyciele będą podzieleni na  3 grupy szkoleniowe.</w:t>
      </w:r>
    </w:p>
    <w:p w:rsidR="00EB1FB1" w:rsidRPr="002D61A9" w:rsidRDefault="00EB1FB1" w:rsidP="002D61A9">
      <w:pPr>
        <w:spacing w:before="100" w:beforeAutospacing="1" w:after="100" w:afterAutospacing="1"/>
        <w:contextualSpacing/>
        <w:jc w:val="both"/>
        <w:rPr>
          <w:rFonts w:ascii="Times New Roman" w:hAnsi="Times New Roman" w:cs="Times New Roman"/>
        </w:rPr>
      </w:pPr>
      <w:r w:rsidRPr="002D61A9">
        <w:rPr>
          <w:rFonts w:ascii="Times New Roman" w:hAnsi="Times New Roman" w:cs="Times New Roman"/>
        </w:rPr>
        <w:t xml:space="preserve">Tematyka: zasady </w:t>
      </w:r>
      <w:proofErr w:type="spellStart"/>
      <w:r w:rsidRPr="002D61A9">
        <w:rPr>
          <w:rFonts w:ascii="Times New Roman" w:hAnsi="Times New Roman" w:cs="Times New Roman"/>
        </w:rPr>
        <w:t>grywalizacji</w:t>
      </w:r>
      <w:proofErr w:type="spellEnd"/>
      <w:r w:rsidRPr="002D61A9">
        <w:rPr>
          <w:rFonts w:ascii="Times New Roman" w:hAnsi="Times New Roman" w:cs="Times New Roman"/>
        </w:rPr>
        <w:t xml:space="preserve"> i </w:t>
      </w:r>
      <w:proofErr w:type="spellStart"/>
      <w:r w:rsidRPr="002D61A9">
        <w:rPr>
          <w:rFonts w:ascii="Times New Roman" w:hAnsi="Times New Roman" w:cs="Times New Roman"/>
        </w:rPr>
        <w:t>gryfikacji</w:t>
      </w:r>
      <w:proofErr w:type="spellEnd"/>
      <w:r w:rsidRPr="002D61A9">
        <w:rPr>
          <w:rFonts w:ascii="Times New Roman" w:hAnsi="Times New Roman" w:cs="Times New Roman"/>
        </w:rPr>
        <w:t xml:space="preserve">, techniki i metody pracy podnoszące logiczne myślenie, wdrażanie rytuału uczenia się opartego na </w:t>
      </w:r>
      <w:proofErr w:type="spellStart"/>
      <w:r w:rsidRPr="002D61A9">
        <w:rPr>
          <w:rFonts w:ascii="Times New Roman" w:hAnsi="Times New Roman" w:cs="Times New Roman"/>
        </w:rPr>
        <w:t>neurodydaktyce</w:t>
      </w:r>
      <w:proofErr w:type="spellEnd"/>
      <w:r w:rsidRPr="002D61A9">
        <w:rPr>
          <w:rFonts w:ascii="Times New Roman" w:hAnsi="Times New Roman" w:cs="Times New Roman"/>
        </w:rPr>
        <w:t>, stosowanie mnemotechnik do zapamiętywania wzorów matematycznych i fizycznych, realizacja eksperymentów naukowych przy wykorzystaniu doposażenia pracowni.</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Wykonawca dokona pomiaru faktu nabycia kompetencji przez nauczycieli (</w:t>
      </w:r>
      <w:proofErr w:type="spellStart"/>
      <w:r w:rsidRPr="002D61A9">
        <w:rPr>
          <w:rFonts w:ascii="Times New Roman" w:hAnsi="Times New Roman" w:cs="Times New Roman"/>
        </w:rPr>
        <w:t>pre-test</w:t>
      </w:r>
      <w:proofErr w:type="spellEnd"/>
      <w:r w:rsidRPr="002D61A9">
        <w:rPr>
          <w:rFonts w:ascii="Times New Roman" w:hAnsi="Times New Roman" w:cs="Times New Roman"/>
        </w:rPr>
        <w:t xml:space="preserve"> i post-test) przed rozpoczęciem szkoleń oraz po ich zakończeniu.</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W wyniku zrealizowanych szkoleń każdy nauczyciel: </w:t>
      </w:r>
    </w:p>
    <w:p w:rsidR="00EB1FB1" w:rsidRPr="002D61A9" w:rsidRDefault="00EB1FB1" w:rsidP="002D61A9">
      <w:pPr>
        <w:numPr>
          <w:ilvl w:val="1"/>
          <w:numId w:val="29"/>
        </w:numPr>
        <w:suppressAutoHyphens/>
        <w:spacing w:before="100" w:beforeAutospacing="1" w:after="100" w:afterAutospacing="1"/>
        <w:ind w:left="1418" w:hanging="338"/>
        <w:contextualSpacing/>
        <w:jc w:val="both"/>
        <w:rPr>
          <w:rFonts w:ascii="Times New Roman" w:eastAsia="Times New Roman" w:hAnsi="Times New Roman" w:cs="Times New Roman"/>
        </w:rPr>
      </w:pPr>
      <w:r w:rsidRPr="002D61A9">
        <w:rPr>
          <w:rFonts w:ascii="Times New Roman" w:eastAsia="Times New Roman" w:hAnsi="Times New Roman" w:cs="Times New Roman"/>
        </w:rPr>
        <w:t xml:space="preserve">potrafi rozpoznawać wzorce percepcyjne uczniów (Wzorce Myślenia D. </w:t>
      </w:r>
      <w:proofErr w:type="spellStart"/>
      <w:r w:rsidRPr="002D61A9">
        <w:rPr>
          <w:rFonts w:ascii="Times New Roman" w:eastAsia="Times New Roman" w:hAnsi="Times New Roman" w:cs="Times New Roman"/>
        </w:rPr>
        <w:t>Markovej</w:t>
      </w:r>
      <w:proofErr w:type="spellEnd"/>
      <w:r w:rsidRPr="002D61A9">
        <w:rPr>
          <w:rFonts w:ascii="Times New Roman" w:eastAsia="Times New Roman" w:hAnsi="Times New Roman" w:cs="Times New Roman"/>
        </w:rPr>
        <w:t>) i dobierać metody i komunikaty pod konkretny wzorzec,</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posługuje się technikami pamięciowymi (zakładkowa metoda zapamiętywania, łańcuchowa metoda zapamiętywania, technika słów zastępczych, główny system pamięciowy), oraz techniką piktogramów i map myśli – potrafi zainspirować uczniów do ich stosowania podczas lekcji,</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potrafi stosować mnemotechniki do zapamiętywania wzorów matematycznych i fizycznych,</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zna techniki i metody pracy podnoszące zdolność logicznego myślenia,</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posiada najnowszą, ściśle naukową wiedzę na temat: pamięci i strategii pamięciowych, rozwoju mózgu, faz aktywności mózgu, roli relaksu w procesie uczenia się,</w:t>
      </w:r>
    </w:p>
    <w:p w:rsidR="00EB1FB1" w:rsidRPr="002D61A9" w:rsidRDefault="00EB1FB1" w:rsidP="002D61A9">
      <w:pPr>
        <w:numPr>
          <w:ilvl w:val="1"/>
          <w:numId w:val="29"/>
        </w:numPr>
        <w:suppressAutoHyphens/>
        <w:spacing w:before="100" w:beforeAutospacing="1" w:after="100" w:afterAutospacing="1"/>
        <w:contextualSpacing/>
        <w:rPr>
          <w:rFonts w:ascii="Times New Roman" w:eastAsia="Times New Roman" w:hAnsi="Times New Roman" w:cs="Times New Roman"/>
        </w:rPr>
      </w:pPr>
      <w:r w:rsidRPr="002D61A9">
        <w:rPr>
          <w:rFonts w:ascii="Times New Roman" w:eastAsia="Times New Roman" w:hAnsi="Times New Roman" w:cs="Times New Roman"/>
        </w:rPr>
        <w:t xml:space="preserve">potrafi stosować zasady </w:t>
      </w:r>
      <w:proofErr w:type="spellStart"/>
      <w:r w:rsidRPr="002D61A9">
        <w:rPr>
          <w:rFonts w:ascii="Times New Roman" w:eastAsia="Times New Roman" w:hAnsi="Times New Roman" w:cs="Times New Roman"/>
        </w:rPr>
        <w:t>grywalizacji</w:t>
      </w:r>
      <w:proofErr w:type="spellEnd"/>
      <w:r w:rsidRPr="002D61A9">
        <w:rPr>
          <w:rFonts w:ascii="Times New Roman" w:eastAsia="Times New Roman" w:hAnsi="Times New Roman" w:cs="Times New Roman"/>
        </w:rPr>
        <w:t xml:space="preserve"> i </w:t>
      </w:r>
      <w:proofErr w:type="spellStart"/>
      <w:r w:rsidRPr="002D61A9">
        <w:rPr>
          <w:rFonts w:ascii="Times New Roman" w:eastAsia="Times New Roman" w:hAnsi="Times New Roman" w:cs="Times New Roman"/>
        </w:rPr>
        <w:t>gryfikacji</w:t>
      </w:r>
      <w:proofErr w:type="spellEnd"/>
      <w:r w:rsidRPr="002D61A9">
        <w:rPr>
          <w:rFonts w:ascii="Times New Roman" w:eastAsia="Times New Roman" w:hAnsi="Times New Roman" w:cs="Times New Roman"/>
        </w:rPr>
        <w:t xml:space="preserve">. Potrafi prowadzić gry RPG (gry narracyjne) </w:t>
      </w:r>
      <w:r w:rsidRPr="002D61A9">
        <w:rPr>
          <w:rFonts w:ascii="Times New Roman" w:eastAsia="Times New Roman" w:hAnsi="Times New Roman" w:cs="Times New Roman"/>
        </w:rPr>
        <w:br/>
        <w:t>i dramy edukacyjne,</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zna techniki i metody pracy z zasobami dzieci. Potrafi budować poczucie wartości dziecka,</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 xml:space="preserve">zna zasady </w:t>
      </w:r>
      <w:proofErr w:type="spellStart"/>
      <w:r w:rsidRPr="002D61A9">
        <w:rPr>
          <w:rFonts w:ascii="Times New Roman" w:eastAsia="Times New Roman" w:hAnsi="Times New Roman" w:cs="Times New Roman"/>
        </w:rPr>
        <w:t>neurodydaktyki</w:t>
      </w:r>
      <w:proofErr w:type="spellEnd"/>
      <w:r w:rsidRPr="002D61A9">
        <w:rPr>
          <w:rFonts w:ascii="Times New Roman" w:eastAsia="Times New Roman" w:hAnsi="Times New Roman" w:cs="Times New Roman"/>
        </w:rPr>
        <w:t xml:space="preserve">, potrafi je wykorzystać w nauczaniu przedmiotów przyrodniczych </w:t>
      </w:r>
      <w:r w:rsidRPr="002D61A9">
        <w:rPr>
          <w:rFonts w:ascii="Times New Roman" w:eastAsia="Times New Roman" w:hAnsi="Times New Roman" w:cs="Times New Roman"/>
        </w:rPr>
        <w:br/>
        <w:t>i matematyki,</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 xml:space="preserve">wdraża rytuał uczenia się oparty na </w:t>
      </w:r>
      <w:proofErr w:type="spellStart"/>
      <w:r w:rsidRPr="002D61A9">
        <w:rPr>
          <w:rFonts w:ascii="Times New Roman" w:eastAsia="Times New Roman" w:hAnsi="Times New Roman" w:cs="Times New Roman"/>
        </w:rPr>
        <w:t>neurodydaktyce</w:t>
      </w:r>
      <w:proofErr w:type="spellEnd"/>
      <w:r w:rsidRPr="002D61A9">
        <w:rPr>
          <w:rFonts w:ascii="Times New Roman" w:eastAsia="Times New Roman" w:hAnsi="Times New Roman" w:cs="Times New Roman"/>
        </w:rPr>
        <w:t>,</w:t>
      </w:r>
    </w:p>
    <w:p w:rsidR="00EB1FB1" w:rsidRPr="002D61A9" w:rsidRDefault="00EB1FB1" w:rsidP="002D61A9">
      <w:pPr>
        <w:numPr>
          <w:ilvl w:val="1"/>
          <w:numId w:val="29"/>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potrafi prowadzić eksperymenty naukowe i zaciekawiać dzieci naukami przyrodniczymi.</w:t>
      </w:r>
    </w:p>
    <w:p w:rsidR="00EB1FB1" w:rsidRPr="002D61A9" w:rsidRDefault="00EB1FB1" w:rsidP="002D61A9">
      <w:pPr>
        <w:spacing w:before="100" w:beforeAutospacing="1" w:after="100" w:afterAutospacing="1"/>
        <w:contextualSpacing/>
        <w:jc w:val="both"/>
        <w:rPr>
          <w:rFonts w:ascii="Times New Roman" w:hAnsi="Times New Roman" w:cs="Times New Roman"/>
        </w:rPr>
      </w:pPr>
      <w:r w:rsidRPr="002D61A9">
        <w:rPr>
          <w:rFonts w:ascii="Times New Roman" w:hAnsi="Times New Roman" w:cs="Times New Roman"/>
        </w:rPr>
        <w:lastRenderedPageBreak/>
        <w:t>Ocena osiągnięcia przez poszczególnych nauczycieli zaplanowanych efektów uczenia się będzie prowadzona</w:t>
      </w:r>
      <w:r w:rsidRPr="002D61A9">
        <w:rPr>
          <w:rFonts w:ascii="Times New Roman" w:hAnsi="Times New Roman" w:cs="Times New Roman"/>
        </w:rPr>
        <w:br/>
        <w:t>w oparciu o metodę Kirkpatricka. Rezultaty szkoleń będą zmierzone na poziomach:</w:t>
      </w:r>
    </w:p>
    <w:p w:rsidR="00EB1FB1" w:rsidRPr="002D61A9" w:rsidRDefault="00EB1FB1" w:rsidP="002D61A9">
      <w:pPr>
        <w:numPr>
          <w:ilvl w:val="0"/>
          <w:numId w:val="30"/>
        </w:numPr>
        <w:spacing w:before="100" w:beforeAutospacing="1" w:after="100" w:afterAutospacing="1"/>
        <w:jc w:val="both"/>
        <w:rPr>
          <w:rFonts w:ascii="Times New Roman" w:hAnsi="Times New Roman" w:cs="Times New Roman"/>
        </w:rPr>
      </w:pPr>
      <w:r w:rsidRPr="002D61A9">
        <w:rPr>
          <w:rFonts w:ascii="Times New Roman" w:hAnsi="Times New Roman" w:cs="Times New Roman"/>
        </w:rPr>
        <w:t>reakcji – pomiar satysfakcji nauczycieli z udziału w szkoleniu, realizowany po zakończeniu szkolenia (narzędzie: ankieta oceny szkolenia wypełniona przez każdego nauczyciela),</w:t>
      </w:r>
    </w:p>
    <w:p w:rsidR="00EB1FB1" w:rsidRPr="002D61A9" w:rsidRDefault="00EB1FB1" w:rsidP="002D61A9">
      <w:pPr>
        <w:numPr>
          <w:ilvl w:val="0"/>
          <w:numId w:val="30"/>
        </w:numPr>
        <w:spacing w:before="100" w:beforeAutospacing="1" w:after="100" w:afterAutospacing="1"/>
        <w:jc w:val="both"/>
        <w:rPr>
          <w:rFonts w:ascii="Times New Roman" w:hAnsi="Times New Roman" w:cs="Times New Roman"/>
        </w:rPr>
      </w:pPr>
      <w:r w:rsidRPr="002D61A9">
        <w:rPr>
          <w:rFonts w:ascii="Times New Roman" w:hAnsi="Times New Roman" w:cs="Times New Roman"/>
        </w:rPr>
        <w:t>wiedzy i umiejętności: ocena zmiany poziomu wiedzy i umiejętności w wyniku szkolenia (narzędzie: testy wiedzy określające poziom wie</w:t>
      </w:r>
      <w:r w:rsidR="002D61A9">
        <w:rPr>
          <w:rFonts w:ascii="Times New Roman" w:hAnsi="Times New Roman" w:cs="Times New Roman"/>
        </w:rPr>
        <w:t xml:space="preserve">dzy przed szkoleniem i po jego zakończeniu </w:t>
      </w:r>
      <w:r w:rsidRPr="002D61A9">
        <w:rPr>
          <w:rFonts w:ascii="Times New Roman" w:hAnsi="Times New Roman" w:cs="Times New Roman"/>
        </w:rPr>
        <w:t>w kontekście założonych efektów uczenia),</w:t>
      </w:r>
    </w:p>
    <w:p w:rsidR="00EB1FB1" w:rsidRPr="002D61A9" w:rsidRDefault="00EB1FB1" w:rsidP="002D61A9">
      <w:pPr>
        <w:numPr>
          <w:ilvl w:val="0"/>
          <w:numId w:val="30"/>
        </w:num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zachowań: weryfikacja osiągnięcia zaplanowanych efektów uczenia się w kontekście wykorzystywania przez nauczycieli nabytej wiedzy i umiejętności w prowadzeniu zajęć </w:t>
      </w:r>
      <w:r w:rsidRPr="002D61A9">
        <w:rPr>
          <w:rFonts w:ascii="Times New Roman" w:hAnsi="Times New Roman" w:cs="Times New Roman"/>
        </w:rPr>
        <w:br/>
        <w:t xml:space="preserve">z uczniami (narzędzie: ankiety wypełniane przez każdego z nauczycieli i hospitacje zajęć </w:t>
      </w:r>
      <w:r w:rsidRPr="002D61A9">
        <w:rPr>
          <w:rFonts w:ascii="Times New Roman" w:hAnsi="Times New Roman" w:cs="Times New Roman"/>
        </w:rPr>
        <w:br/>
        <w:t>w okresie do 4 tygodni od ukończenia szkolenia przez nauczycieli).</w:t>
      </w:r>
    </w:p>
    <w:p w:rsidR="00EB1FB1" w:rsidRPr="002D61A9" w:rsidRDefault="00EB1FB1" w:rsidP="002D61A9">
      <w:pPr>
        <w:spacing w:before="100" w:beforeAutospacing="1" w:after="100" w:afterAutospacing="1"/>
        <w:jc w:val="both"/>
        <w:rPr>
          <w:rFonts w:ascii="Times New Roman" w:hAnsi="Times New Roman" w:cs="Times New Roman"/>
          <w:color w:val="FF0000"/>
          <w:lang w:eastAsia="ar-SA"/>
        </w:rPr>
      </w:pPr>
      <w:r w:rsidRPr="002D61A9">
        <w:rPr>
          <w:rFonts w:ascii="Times New Roman" w:hAnsi="Times New Roman" w:cs="Times New Roman"/>
        </w:rPr>
        <w:t>Szkolenia będą zawierały tematykę nawiązującą do zakresu wsparcia dl</w:t>
      </w:r>
      <w:r w:rsidR="002D61A9">
        <w:rPr>
          <w:rFonts w:ascii="Times New Roman" w:hAnsi="Times New Roman" w:cs="Times New Roman"/>
        </w:rPr>
        <w:t xml:space="preserve">a uczniów Gminy Krobia zgodnie </w:t>
      </w:r>
      <w:r w:rsidRPr="002D61A9">
        <w:rPr>
          <w:rFonts w:ascii="Times New Roman" w:hAnsi="Times New Roman" w:cs="Times New Roman"/>
        </w:rPr>
        <w:t xml:space="preserve">z potrzebami nauczycieli wskazanymi w Diagnozie. </w:t>
      </w:r>
      <w:r w:rsidRPr="002D61A9">
        <w:rPr>
          <w:rFonts w:ascii="Times New Roman" w:hAnsi="Times New Roman" w:cs="Times New Roman"/>
          <w:lang w:eastAsia="ar-SA"/>
        </w:rPr>
        <w:t xml:space="preserve">Wykonawca </w:t>
      </w:r>
      <w:r w:rsidR="004A2CA1">
        <w:rPr>
          <w:rFonts w:ascii="Times New Roman" w:hAnsi="Times New Roman" w:cs="Times New Roman"/>
          <w:lang w:eastAsia="ar-SA"/>
        </w:rPr>
        <w:t xml:space="preserve">oświadcza, że </w:t>
      </w:r>
      <w:r w:rsidR="002D61A9">
        <w:rPr>
          <w:rFonts w:ascii="Times New Roman" w:hAnsi="Times New Roman" w:cs="Times New Roman"/>
          <w:lang w:eastAsia="ar-SA"/>
        </w:rPr>
        <w:t xml:space="preserve">zapoznania się </w:t>
      </w:r>
      <w:r w:rsidRPr="002D61A9">
        <w:rPr>
          <w:rFonts w:ascii="Times New Roman" w:hAnsi="Times New Roman" w:cs="Times New Roman"/>
          <w:lang w:eastAsia="ar-SA"/>
        </w:rPr>
        <w:t>z wynikami diagnozy przed rozpoczęciem zajęć z nauczycielami.</w:t>
      </w:r>
      <w:r w:rsidRPr="002D61A9">
        <w:rPr>
          <w:rFonts w:ascii="Times New Roman" w:hAnsi="Times New Roman" w:cs="Times New Roman"/>
          <w:color w:val="FF0000"/>
          <w:lang w:eastAsia="ar-SA"/>
        </w:rPr>
        <w:t xml:space="preserve"> </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Wykonawca dostarczy 97następujących pakietów szkoleniowych (długopis metalowy z wkładem niebieskim, notes kratka A5 min 96-kartkowy w twardej oprawie, teczka A4 kartonowa błysk z gumką). </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Wykonawca w ramach zamówienia dostarczy:</w:t>
      </w:r>
    </w:p>
    <w:p w:rsidR="00EB1FB1" w:rsidRPr="002D61A9" w:rsidRDefault="00EB1FB1" w:rsidP="002D61A9">
      <w:pPr>
        <w:numPr>
          <w:ilvl w:val="0"/>
          <w:numId w:val="30"/>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53 komplety materiałów szkoleniowych dla nauczycieli z zakresu stosowania innowacyjnych narzędzi edukacyjnych;</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Wykonawca dostarczy materiały szkoleniowe wprowadzające nauczycieli w tematykę stosowania innowacyjnych narzędzi edukacyjnych</w:t>
      </w:r>
    </w:p>
    <w:p w:rsidR="00EB1FB1" w:rsidRPr="002D61A9" w:rsidRDefault="00EB1FB1" w:rsidP="002D61A9">
      <w:pPr>
        <w:numPr>
          <w:ilvl w:val="0"/>
          <w:numId w:val="30"/>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44 komplety materiałów szkoleniowych z zakresu rozwijania u uczniów kompetencji kluczowych;</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Wykonawca dostarczy materiały szkoleniowe wprowadzające nauczycieli w tematykę rozwijania u uczniów kompetencji kluczowych.</w:t>
      </w:r>
    </w:p>
    <w:p w:rsidR="00EB1FB1" w:rsidRPr="002D61A9" w:rsidRDefault="00EB1FB1" w:rsidP="002D61A9">
      <w:pPr>
        <w:numPr>
          <w:ilvl w:val="0"/>
          <w:numId w:val="29"/>
        </w:numPr>
        <w:suppressAutoHyphens/>
        <w:autoSpaceDN w:val="0"/>
        <w:spacing w:before="100" w:beforeAutospacing="1" w:after="100" w:afterAutospacing="1"/>
        <w:ind w:left="426"/>
        <w:contextualSpacing/>
        <w:jc w:val="both"/>
        <w:textAlignment w:val="baseline"/>
        <w:rPr>
          <w:rFonts w:ascii="Times New Roman" w:eastAsia="Times New Roman" w:hAnsi="Times New Roman" w:cs="Times New Roman"/>
          <w:b/>
          <w:u w:val="single"/>
        </w:rPr>
      </w:pPr>
      <w:r w:rsidRPr="002D61A9">
        <w:rPr>
          <w:rFonts w:ascii="Times New Roman" w:eastAsia="Times New Roman" w:hAnsi="Times New Roman" w:cs="Times New Roman"/>
          <w:b/>
          <w:u w:val="single"/>
        </w:rPr>
        <w:t xml:space="preserve">Zakup autorskich programów zajęć pozalekcyjnych dla uczniów i nauczycieli z 4 szkół w Gminie Krobia </w:t>
      </w:r>
    </w:p>
    <w:p w:rsidR="00EB1FB1" w:rsidRPr="002D61A9" w:rsidRDefault="00EB1FB1" w:rsidP="002D61A9">
      <w:pPr>
        <w:spacing w:before="100" w:beforeAutospacing="1" w:after="100" w:afterAutospacing="1"/>
        <w:ind w:left="66"/>
        <w:jc w:val="both"/>
        <w:rPr>
          <w:rFonts w:ascii="Times New Roman" w:hAnsi="Times New Roman" w:cs="Times New Roman"/>
        </w:rPr>
      </w:pPr>
      <w:r w:rsidRPr="002D61A9">
        <w:rPr>
          <w:rFonts w:ascii="Times New Roman" w:hAnsi="Times New Roman" w:cs="Times New Roman"/>
        </w:rPr>
        <w:t>Wykonawca dostarczy:</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764 podręczniki dla uczniów i nauczycieli ze Szkoły Podstawowej w Krobi;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524 podręczniki dla uczniów i nauczycieli ze Szkoły Podstawowej w Pudliszkach;</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282 podręczniki dla uczniów i nauczycieli ze Szkoły Podstawowej w Starej Krobi;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206 podręczników dla uczniów i nauczycieli ze Szkoły Podstawowej w Nieparcie;</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15 scenariuszy zajęć dla Szkoły Podstawowej w Krobi;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12 scenariuszy zajęć dla Szkoły Podstawowej w Pudliszkach;</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7 scenariuszy zajęć dla Szkoły Podstawowej w Starej Krobi;</w:t>
      </w:r>
    </w:p>
    <w:p w:rsidR="00EB1FB1" w:rsidRPr="002D61A9" w:rsidRDefault="00EB1FB1" w:rsidP="002D61A9">
      <w:pPr>
        <w:numPr>
          <w:ilvl w:val="1"/>
          <w:numId w:val="29"/>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6 scenariuszy zajęć dla Szkoły Podstawowej w Nieparcie.</w:t>
      </w:r>
    </w:p>
    <w:p w:rsidR="00EB1FB1" w:rsidRPr="002D61A9" w:rsidRDefault="00EB1FB1" w:rsidP="002D61A9">
      <w:pPr>
        <w:spacing w:after="0"/>
        <w:ind w:left="1440"/>
        <w:contextualSpacing/>
        <w:jc w:val="both"/>
        <w:rPr>
          <w:rFonts w:ascii="Times New Roman" w:eastAsia="Times New Roman" w:hAnsi="Times New Roman" w:cs="Times New Roman"/>
        </w:rPr>
      </w:pPr>
    </w:p>
    <w:p w:rsidR="00EB1FB1" w:rsidRPr="002D61A9" w:rsidRDefault="00EB1FB1" w:rsidP="002D61A9">
      <w:pPr>
        <w:spacing w:after="0"/>
        <w:jc w:val="both"/>
        <w:rPr>
          <w:rFonts w:ascii="Times New Roman" w:hAnsi="Times New Roman" w:cs="Times New Roman"/>
          <w:color w:val="000000"/>
          <w:lang w:eastAsia="ar-SA"/>
        </w:rPr>
      </w:pPr>
      <w:r w:rsidRPr="002D61A9">
        <w:rPr>
          <w:rFonts w:ascii="Times New Roman" w:hAnsi="Times New Roman" w:cs="Times New Roman"/>
          <w:color w:val="000000"/>
          <w:lang w:eastAsia="ar-SA"/>
        </w:rPr>
        <w:lastRenderedPageBreak/>
        <w:t xml:space="preserve">Każdy uczeń i nauczyciel otrzyma 2 podręczniki o różnym zakresie tematycznym. Wykonawca dostarczy </w:t>
      </w:r>
      <w:r w:rsidRPr="002D61A9">
        <w:rPr>
          <w:rFonts w:ascii="Times New Roman" w:hAnsi="Times New Roman" w:cs="Times New Roman"/>
          <w:lang w:eastAsia="ar-SA"/>
        </w:rPr>
        <w:t>1776 podręczników.</w:t>
      </w:r>
    </w:p>
    <w:p w:rsidR="00EB1FB1" w:rsidRPr="002D61A9" w:rsidRDefault="00EB1FB1" w:rsidP="002D61A9">
      <w:pPr>
        <w:spacing w:before="100" w:beforeAutospacing="1" w:after="100" w:afterAutospacing="1"/>
        <w:ind w:left="66"/>
        <w:jc w:val="both"/>
        <w:rPr>
          <w:rFonts w:ascii="Times New Roman" w:hAnsi="Times New Roman" w:cs="Times New Roman"/>
        </w:rPr>
      </w:pPr>
      <w:r w:rsidRPr="002D61A9">
        <w:rPr>
          <w:rFonts w:ascii="Times New Roman" w:hAnsi="Times New Roman" w:cs="Times New Roman"/>
        </w:rPr>
        <w:t>Programy będą uwzględniały indywidualne potrzeby rozwojowe i edukacyjne oraz możliwości psychofizyczne uczniów.</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Programy scenariuszy i podręczników będą napisane w języku wrażliwym na płeć </w:t>
      </w:r>
      <w:r w:rsidRPr="002D61A9">
        <w:rPr>
          <w:rFonts w:ascii="Times New Roman" w:hAnsi="Times New Roman" w:cs="Times New Roman"/>
        </w:rPr>
        <w:br/>
        <w:t>i niepełnosprawność, aby na zajęciach była przekazywana uczniom niestereotypowa wiedza. Materiały te będą dostosowane do potrzeb osób niepełnosprawnych. Zamawiający negatywnie oceni materiały utrwalające stereotypowe role społeczne każdej z płci lub niedostosowane do potrzeb osób niepełnosprawnych.</w:t>
      </w:r>
    </w:p>
    <w:p w:rsidR="00EB1FB1" w:rsidRPr="002D61A9" w:rsidRDefault="00EB1FB1" w:rsidP="002D61A9">
      <w:pPr>
        <w:spacing w:before="100" w:beforeAutospacing="1" w:after="100" w:afterAutospacing="1"/>
        <w:jc w:val="both"/>
        <w:rPr>
          <w:rFonts w:ascii="Times New Roman" w:hAnsi="Times New Roman" w:cs="Times New Roman"/>
          <w:color w:val="000000"/>
        </w:rPr>
      </w:pPr>
      <w:r w:rsidRPr="002D61A9">
        <w:rPr>
          <w:rFonts w:ascii="Times New Roman" w:hAnsi="Times New Roman" w:cs="Times New Roman"/>
        </w:rPr>
        <w:t xml:space="preserve">Programy dla 40 nauczycieli składać się będą z części dla nauczycieli omawiających scenariusze zajęć </w:t>
      </w:r>
      <w:r w:rsidRPr="002D61A9">
        <w:rPr>
          <w:rFonts w:ascii="Times New Roman" w:hAnsi="Times New Roman" w:cs="Times New Roman"/>
        </w:rPr>
        <w:br/>
        <w:t xml:space="preserve">i wytycznych </w:t>
      </w:r>
      <w:r w:rsidRPr="002D61A9">
        <w:rPr>
          <w:rFonts w:ascii="Times New Roman" w:hAnsi="Times New Roman" w:cs="Times New Roman"/>
          <w:color w:val="000000"/>
        </w:rPr>
        <w:t>dotyczących metodyki. Każdy nauczyciel otrzyma po 1 scenariuszu. Wykonawca dostarczy Zamawiającemu 40 scenariuszy.</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Nauczyciele otrzymają materiały dydaktyczne zgodne z zakresem szkol</w:t>
      </w:r>
      <w:r w:rsidR="002D61A9">
        <w:rPr>
          <w:rFonts w:ascii="Times New Roman" w:hAnsi="Times New Roman" w:cs="Times New Roman"/>
        </w:rPr>
        <w:t>enia, a po ukończeniu szkolenia</w:t>
      </w:r>
      <w:r w:rsidRPr="002D61A9">
        <w:rPr>
          <w:rFonts w:ascii="Times New Roman" w:hAnsi="Times New Roman" w:cs="Times New Roman"/>
        </w:rPr>
        <w:t xml:space="preserve">  zaświadczenie potwierdzające nabyte umiejętności.</w:t>
      </w:r>
    </w:p>
    <w:p w:rsidR="00EB1FB1" w:rsidRPr="002D61A9" w:rsidRDefault="00EB1FB1" w:rsidP="002D61A9">
      <w:pPr>
        <w:numPr>
          <w:ilvl w:val="1"/>
          <w:numId w:val="31"/>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Programy i materiały nie będą powielać stereotypów, w tym związanych z płcią. Po odbyciu szkoleń nauczyciele będą przygotowani do prowadzenia zajęć w sposób niestereotypowy i równościowy, który umożliwi włączenie w równym stopniu kobiet i mężczyzn do każdego rodzaju zajęć (m.in. matematycznych, prac technicznych, realizowanie eksperymentów)</w:t>
      </w:r>
    </w:p>
    <w:p w:rsidR="00EB1FB1" w:rsidRPr="002D61A9" w:rsidRDefault="00EB1FB1" w:rsidP="002D61A9">
      <w:pPr>
        <w:numPr>
          <w:ilvl w:val="1"/>
          <w:numId w:val="31"/>
        </w:numPr>
        <w:suppressAutoHyphens/>
        <w:spacing w:before="100" w:beforeAutospacing="1" w:after="100" w:afterAutospacing="1"/>
        <w:contextualSpacing/>
        <w:jc w:val="both"/>
        <w:rPr>
          <w:rFonts w:ascii="Times New Roman" w:eastAsia="Times New Roman" w:hAnsi="Times New Roman" w:cs="Times New Roman"/>
        </w:rPr>
      </w:pPr>
      <w:r w:rsidRPr="002D61A9">
        <w:rPr>
          <w:rFonts w:ascii="Times New Roman" w:eastAsia="Times New Roman" w:hAnsi="Times New Roman" w:cs="Times New Roman"/>
        </w:rPr>
        <w:t>Kadra szkoleniowa będzie uświadamiać nauczycieli na temat wpływu stereotypów na sposób prowadzenia zajęć i dobór materiałów edukacyjnych.</w:t>
      </w:r>
    </w:p>
    <w:p w:rsidR="00EB1FB1" w:rsidRPr="002D61A9" w:rsidRDefault="00EB1FB1" w:rsidP="002D61A9">
      <w:pPr>
        <w:spacing w:before="100" w:beforeAutospacing="1" w:after="100" w:afterAutospacing="1"/>
        <w:contextualSpacing/>
        <w:jc w:val="both"/>
        <w:rPr>
          <w:rFonts w:ascii="Times New Roman" w:hAnsi="Times New Roman" w:cs="Times New Roman"/>
        </w:rPr>
      </w:pPr>
      <w:r w:rsidRPr="002D61A9">
        <w:rPr>
          <w:rFonts w:ascii="Times New Roman" w:hAnsi="Times New Roman" w:cs="Times New Roman"/>
        </w:rPr>
        <w:t>Wykonawca w ramach zamówienia dostarczy nauczycielom materiały dotyczące umożliwienia pomiaru wskaźnika (</w:t>
      </w:r>
      <w:proofErr w:type="spellStart"/>
      <w:r w:rsidRPr="002D61A9">
        <w:rPr>
          <w:rFonts w:ascii="Times New Roman" w:hAnsi="Times New Roman" w:cs="Times New Roman"/>
        </w:rPr>
        <w:t>pre-test</w:t>
      </w:r>
      <w:proofErr w:type="spellEnd"/>
      <w:r w:rsidRPr="002D61A9">
        <w:rPr>
          <w:rFonts w:ascii="Times New Roman" w:hAnsi="Times New Roman" w:cs="Times New Roman"/>
        </w:rPr>
        <w:t xml:space="preserve"> i post-test) w odniesieniu do uczniów uczestniczących w zajęciach dodatkowych, których celem jest rozwój inteligencji matematycznych i kompetencji dotyczących przedmiotów przyrodniczych, w powiązaniu z kształtowaniem właściwych postaw. Niniejsze testy badające kompetencje matematyczne będą polegały na:</w:t>
      </w:r>
    </w:p>
    <w:p w:rsidR="00EB1FB1" w:rsidRPr="002D61A9" w:rsidRDefault="00EB1FB1" w:rsidP="002D61A9">
      <w:pPr>
        <w:spacing w:before="100" w:beforeAutospacing="1" w:after="100" w:afterAutospacing="1"/>
        <w:ind w:left="720"/>
        <w:jc w:val="both"/>
        <w:rPr>
          <w:rFonts w:ascii="Times New Roman" w:hAnsi="Times New Roman" w:cs="Times New Roman"/>
        </w:rPr>
      </w:pPr>
      <w:r w:rsidRPr="002D61A9">
        <w:rPr>
          <w:rFonts w:ascii="Times New Roman" w:hAnsi="Times New Roman" w:cs="Times New Roman"/>
        </w:rPr>
        <w:t>- teście na tempo czytania i zestaw pytań sprawdzających stopień wydobycia informacji z tekstu (polecenia zadania matematycznego),</w:t>
      </w:r>
    </w:p>
    <w:p w:rsidR="00EB1FB1" w:rsidRPr="002D61A9" w:rsidRDefault="00EB1FB1" w:rsidP="002D61A9">
      <w:pPr>
        <w:spacing w:before="100" w:beforeAutospacing="1" w:after="100" w:afterAutospacing="1"/>
        <w:ind w:firstLine="708"/>
        <w:jc w:val="both"/>
        <w:rPr>
          <w:rFonts w:ascii="Times New Roman" w:hAnsi="Times New Roman" w:cs="Times New Roman"/>
        </w:rPr>
      </w:pPr>
      <w:r w:rsidRPr="002D61A9">
        <w:rPr>
          <w:rFonts w:ascii="Times New Roman" w:hAnsi="Times New Roman" w:cs="Times New Roman"/>
        </w:rPr>
        <w:t>- teście sprawdzającym logiczne myślenie.</w:t>
      </w:r>
    </w:p>
    <w:p w:rsidR="00EB1FB1" w:rsidRPr="002D61A9" w:rsidRDefault="00EB1FB1" w:rsidP="002D61A9">
      <w:pPr>
        <w:spacing w:before="100" w:beforeAutospacing="1" w:after="100" w:afterAutospacing="1"/>
        <w:ind w:left="708"/>
        <w:jc w:val="both"/>
        <w:rPr>
          <w:rFonts w:ascii="Times New Roman" w:hAnsi="Times New Roman" w:cs="Times New Roman"/>
        </w:rPr>
      </w:pPr>
      <w:r w:rsidRPr="002D61A9">
        <w:rPr>
          <w:rFonts w:ascii="Times New Roman" w:hAnsi="Times New Roman" w:cs="Times New Roman"/>
        </w:rPr>
        <w:t>Test badający podstawy kompetencji naukowo-technicznych i przyrodniczych (</w:t>
      </w:r>
      <w:proofErr w:type="spellStart"/>
      <w:r w:rsidRPr="002D61A9">
        <w:rPr>
          <w:rFonts w:ascii="Times New Roman" w:hAnsi="Times New Roman" w:cs="Times New Roman"/>
        </w:rPr>
        <w:t>pre-test</w:t>
      </w:r>
      <w:proofErr w:type="spellEnd"/>
      <w:r w:rsidRPr="002D61A9">
        <w:rPr>
          <w:rFonts w:ascii="Times New Roman" w:hAnsi="Times New Roman" w:cs="Times New Roman"/>
        </w:rPr>
        <w:t xml:space="preserve"> i post-test) polegać będzie na teście wyboru.</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W celu realizacji programów zajęć pozalekcyjnych dla uczniów Wykonawca dostarczy autorskie programy szkoleniowe umożliwiające lepsze osiągnięcie efektów uczenia się. </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Autorskie programy szkoleniowe zostaną dostarczone uczniom i nauczycielom szkół </w:t>
      </w:r>
      <w:r w:rsidRPr="002D61A9">
        <w:rPr>
          <w:rFonts w:ascii="Times New Roman" w:hAnsi="Times New Roman" w:cs="Times New Roman"/>
        </w:rPr>
        <w:br/>
        <w:t>w Gminie Krobia: SP Krobia, SP Pudliszki, SP Stara Krobia oraz SP Niepart.</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lastRenderedPageBreak/>
        <w:t xml:space="preserve">Każdy program autorski będzie zawierał: podręczniki dla uczniów i nauczycieli, scenariusze zajęć oraz zakup dostępu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umożliwiającej trening domowy dla uczniów i umożliwienie śledzenia postępów uczniów przez swoich nauczycieli.</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Tematyka: zajęcia rozwijające kompetencje matematyczno-przyrodnicze z uwzględnieniem rozwoju postaw kreatywności, innowacyjności i pracy zespołowej. Zajęcia winny zawierać elementy gier i eksperymentów, umożliwiające wykształcenie u uczniów: przekonania „poradzę sobie”, umiejętności organizacji materiałów do nauki, dłuższy czas koncentracji, znajomość technik pamięciowych. Jakość dostarczonych autorskich programów dla uczniów powinna być potwierdzona referencjami z podobnych wdrożeń projektowych, nie będzie możliwe zaakceptowanie przez Zamawiającego niesprawdzonych rozwiązań edukacyjnych programów, które nie zostały poddane walidacji.</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W wyniku realizowanych zajęć uczniowie na podstawie dostarczonych materiałów i zajęć </w:t>
      </w:r>
      <w:r w:rsidRPr="002D61A9">
        <w:rPr>
          <w:rFonts w:ascii="Times New Roman" w:hAnsi="Times New Roman" w:cs="Times New Roman"/>
        </w:rPr>
        <w:br/>
        <w:t>z nauczycielami mają osiągnąć następujące efekty uczenia się czyli nabyć następujące kompetencje:</w:t>
      </w:r>
    </w:p>
    <w:p w:rsidR="00EB1FB1" w:rsidRPr="002D61A9" w:rsidRDefault="00EB1FB1" w:rsidP="002D61A9">
      <w:pPr>
        <w:spacing w:after="0"/>
        <w:jc w:val="both"/>
        <w:rPr>
          <w:rFonts w:ascii="Times New Roman" w:hAnsi="Times New Roman" w:cs="Times New Roman"/>
          <w:b/>
        </w:rPr>
      </w:pPr>
      <w:r w:rsidRPr="002D61A9">
        <w:rPr>
          <w:rFonts w:ascii="Times New Roman" w:hAnsi="Times New Roman" w:cs="Times New Roman"/>
          <w:b/>
        </w:rPr>
        <w:t>Kompetencje matematyczne:</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 xml:space="preserve">a/ lepsze rozumienie treści matematycznych zadań tekstowych; </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b/ umiejętność rozwiązywania zadań logicznych, w tym:</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-zauważanie powtarzalności,</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-umiejętność wyciągania wniosków.</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c/poprawa myślenia strategicznego, w tym:</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-umiejętność tworzenia i użycia strategii,</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-umiejętność zaplanowania i wykonania sekwencji działań.</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d/umiejętność myślenia przestrzennego, w tym znajomość podstaw rzutowania prostokątnego;</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e/umiejętność szybkiego zapamiętywania wzorów matematycznych dzięki mnemotechnikom (nie dotyczy uczniów z klas I-II szkół podstawowych);</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f/ umiejętność posłużenia się wiedzą matematyczną w prostej sytuacji geometrycznej;</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g/ dłuższy czas koncentracji uwagi na wykonywanych zadaniach intelektualnych o minimum 20%;</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h/ umiejętność organizowania materiału do nauki i umiejętne notowanie.</w:t>
      </w:r>
    </w:p>
    <w:p w:rsidR="00EB1FB1" w:rsidRPr="002D61A9" w:rsidRDefault="00EB1FB1" w:rsidP="002D61A9">
      <w:pPr>
        <w:spacing w:after="0"/>
        <w:jc w:val="both"/>
        <w:rPr>
          <w:rFonts w:ascii="Times New Roman" w:hAnsi="Times New Roman" w:cs="Times New Roman"/>
          <w:b/>
        </w:rPr>
      </w:pPr>
    </w:p>
    <w:p w:rsidR="00EB1FB1" w:rsidRPr="002D61A9" w:rsidRDefault="00EB1FB1" w:rsidP="002D61A9">
      <w:pPr>
        <w:spacing w:after="0"/>
        <w:jc w:val="both"/>
        <w:rPr>
          <w:rFonts w:ascii="Times New Roman" w:hAnsi="Times New Roman" w:cs="Times New Roman"/>
          <w:b/>
        </w:rPr>
      </w:pPr>
      <w:r w:rsidRPr="002D61A9">
        <w:rPr>
          <w:rFonts w:ascii="Times New Roman" w:hAnsi="Times New Roman" w:cs="Times New Roman"/>
          <w:b/>
        </w:rPr>
        <w:t>Podstawowe kompetencje przyrodnicze:</w:t>
      </w:r>
    </w:p>
    <w:p w:rsidR="00EB1FB1" w:rsidRPr="002D61A9" w:rsidRDefault="00EB1FB1" w:rsidP="002D61A9">
      <w:pPr>
        <w:spacing w:after="0"/>
        <w:ind w:left="709" w:firstLine="709"/>
        <w:jc w:val="both"/>
        <w:rPr>
          <w:rFonts w:ascii="Times New Roman" w:hAnsi="Times New Roman" w:cs="Times New Roman"/>
        </w:rPr>
      </w:pPr>
      <w:r w:rsidRPr="002D61A9">
        <w:rPr>
          <w:rFonts w:ascii="Times New Roman" w:hAnsi="Times New Roman" w:cs="Times New Roman"/>
        </w:rPr>
        <w:t>a/ umiejętność rozpoznawania zagadnień naukowych;</w:t>
      </w:r>
    </w:p>
    <w:p w:rsidR="00EB1FB1" w:rsidRPr="002D61A9" w:rsidRDefault="00EB1FB1" w:rsidP="002D61A9">
      <w:pPr>
        <w:spacing w:after="0"/>
        <w:ind w:left="1418"/>
        <w:jc w:val="both"/>
        <w:rPr>
          <w:rFonts w:ascii="Times New Roman" w:hAnsi="Times New Roman" w:cs="Times New Roman"/>
        </w:rPr>
      </w:pPr>
      <w:r w:rsidRPr="002D61A9">
        <w:rPr>
          <w:rFonts w:ascii="Times New Roman" w:hAnsi="Times New Roman" w:cs="Times New Roman"/>
        </w:rPr>
        <w:t>b/ wzrost zainteresowania badaniem otaczającego świata pod kątem biologicznym, geograficznym, fizycznym i chemicznym w zależności od zainteresowań uczniów;</w:t>
      </w:r>
    </w:p>
    <w:p w:rsidR="00EB1FB1" w:rsidRPr="002D61A9" w:rsidRDefault="00EB1FB1" w:rsidP="002D61A9">
      <w:pPr>
        <w:spacing w:after="0"/>
        <w:ind w:left="709" w:firstLine="709"/>
        <w:jc w:val="both"/>
        <w:rPr>
          <w:rFonts w:ascii="Times New Roman" w:hAnsi="Times New Roman" w:cs="Times New Roman"/>
        </w:rPr>
      </w:pPr>
      <w:r w:rsidRPr="002D61A9">
        <w:rPr>
          <w:rFonts w:ascii="Times New Roman" w:hAnsi="Times New Roman" w:cs="Times New Roman"/>
        </w:rPr>
        <w:t>c/ umiejętność przeprowadzania doświadczeń i eksperymentów naukowych;</w:t>
      </w:r>
    </w:p>
    <w:p w:rsidR="00EB1FB1" w:rsidRPr="002D61A9" w:rsidRDefault="00EB1FB1" w:rsidP="002D61A9">
      <w:pPr>
        <w:spacing w:after="0"/>
        <w:ind w:left="709" w:firstLine="709"/>
        <w:jc w:val="both"/>
        <w:rPr>
          <w:rFonts w:ascii="Times New Roman" w:hAnsi="Times New Roman" w:cs="Times New Roman"/>
        </w:rPr>
      </w:pPr>
      <w:r w:rsidRPr="002D61A9">
        <w:rPr>
          <w:rFonts w:ascii="Times New Roman" w:hAnsi="Times New Roman" w:cs="Times New Roman"/>
        </w:rPr>
        <w:t>d/ umiejętność interpretacji i wykorzystania wyników i dowodów naukowych;</w:t>
      </w:r>
    </w:p>
    <w:p w:rsidR="00EB1FB1" w:rsidRPr="002D61A9" w:rsidRDefault="00EB1FB1" w:rsidP="002D61A9">
      <w:pPr>
        <w:spacing w:after="0"/>
        <w:ind w:left="709" w:firstLine="709"/>
        <w:jc w:val="both"/>
        <w:rPr>
          <w:rFonts w:ascii="Times New Roman" w:hAnsi="Times New Roman" w:cs="Times New Roman"/>
        </w:rPr>
      </w:pPr>
      <w:r w:rsidRPr="002D61A9">
        <w:rPr>
          <w:rFonts w:ascii="Times New Roman" w:hAnsi="Times New Roman" w:cs="Times New Roman"/>
        </w:rPr>
        <w:t>e/ umiejętność wyjaśniania zjawisk przyrodniczych w sposób naukowy;</w:t>
      </w:r>
    </w:p>
    <w:p w:rsidR="00EB1FB1" w:rsidRPr="002D61A9" w:rsidRDefault="00EB1FB1" w:rsidP="002D61A9">
      <w:pPr>
        <w:spacing w:after="0"/>
        <w:ind w:left="1418"/>
        <w:jc w:val="both"/>
        <w:rPr>
          <w:rFonts w:ascii="Times New Roman" w:hAnsi="Times New Roman" w:cs="Times New Roman"/>
        </w:rPr>
      </w:pPr>
      <w:r w:rsidRPr="002D61A9">
        <w:rPr>
          <w:rFonts w:ascii="Times New Roman" w:hAnsi="Times New Roman" w:cs="Times New Roman"/>
        </w:rPr>
        <w:t>f/ umiejętność szybkiego zapamiętywania wzorów fizycznych dzięki mnemotechnikom (nie dotyczy uczniów szkół podstawowych).</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Programy zajęć dla uczniów realizowane w poszczególnych grupach wiekowych uczniów będą musiały być dostosowane do odpowiedniego etapu edukacji i możliwości poznawczych uczniów oraz zawierać różny zakres tematyczny.</w:t>
      </w:r>
    </w:p>
    <w:p w:rsidR="00EB1FB1" w:rsidRPr="002D61A9" w:rsidRDefault="00EB1FB1" w:rsidP="002D61A9">
      <w:pPr>
        <w:spacing w:after="0"/>
        <w:jc w:val="both"/>
        <w:rPr>
          <w:rFonts w:ascii="Times New Roman" w:hAnsi="Times New Roman" w:cs="Times New Roman"/>
        </w:rPr>
      </w:pPr>
    </w:p>
    <w:p w:rsidR="00EB1FB1" w:rsidRPr="002D61A9" w:rsidRDefault="00EB1FB1" w:rsidP="002D61A9">
      <w:pPr>
        <w:numPr>
          <w:ilvl w:val="0"/>
          <w:numId w:val="29"/>
        </w:numPr>
        <w:suppressAutoHyphens/>
        <w:autoSpaceDN w:val="0"/>
        <w:spacing w:after="0"/>
        <w:ind w:left="426"/>
        <w:contextualSpacing/>
        <w:jc w:val="both"/>
        <w:textAlignment w:val="baseline"/>
        <w:rPr>
          <w:rFonts w:ascii="Times New Roman" w:eastAsia="Times New Roman" w:hAnsi="Times New Roman" w:cs="Times New Roman"/>
          <w:b/>
          <w:strike/>
          <w:u w:val="single"/>
        </w:rPr>
      </w:pPr>
      <w:r w:rsidRPr="002D61A9">
        <w:rPr>
          <w:rFonts w:ascii="Times New Roman" w:eastAsia="Times New Roman" w:hAnsi="Times New Roman" w:cs="Times New Roman"/>
          <w:b/>
          <w:u w:val="single"/>
        </w:rPr>
        <w:t xml:space="preserve">Zakup dostępu do platformy </w:t>
      </w:r>
      <w:proofErr w:type="spellStart"/>
      <w:r w:rsidRPr="002D61A9">
        <w:rPr>
          <w:rFonts w:ascii="Times New Roman" w:eastAsia="Times New Roman" w:hAnsi="Times New Roman" w:cs="Times New Roman"/>
          <w:b/>
          <w:u w:val="single"/>
        </w:rPr>
        <w:t>e-learningowej</w:t>
      </w:r>
      <w:proofErr w:type="spellEnd"/>
      <w:r w:rsidRPr="002D61A9">
        <w:rPr>
          <w:rFonts w:ascii="Times New Roman" w:eastAsia="Times New Roman" w:hAnsi="Times New Roman" w:cs="Times New Roman"/>
          <w:b/>
          <w:u w:val="single"/>
        </w:rPr>
        <w:t xml:space="preserve"> zawierającej realizowane zajęcia szkolne dla każdego ucznia i nauczyciela.  </w:t>
      </w:r>
    </w:p>
    <w:p w:rsidR="00EB1FB1" w:rsidRPr="002D61A9" w:rsidRDefault="00EB1FB1" w:rsidP="002D61A9">
      <w:pPr>
        <w:spacing w:after="0"/>
        <w:jc w:val="both"/>
        <w:rPr>
          <w:rFonts w:ascii="Times New Roman" w:hAnsi="Times New Roman" w:cs="Times New Roman"/>
          <w:strike/>
          <w:u w:val="single"/>
        </w:rPr>
      </w:pPr>
    </w:p>
    <w:p w:rsidR="00EB1FB1" w:rsidRPr="002D61A9" w:rsidRDefault="00EB1FB1" w:rsidP="002D61A9">
      <w:pPr>
        <w:spacing w:after="0"/>
        <w:ind w:left="360"/>
        <w:jc w:val="both"/>
        <w:rPr>
          <w:rFonts w:ascii="Times New Roman" w:hAnsi="Times New Roman" w:cs="Times New Roman"/>
          <w:b/>
        </w:rPr>
      </w:pPr>
      <w:r w:rsidRPr="002D61A9">
        <w:rPr>
          <w:rFonts w:ascii="Times New Roman" w:hAnsi="Times New Roman" w:cs="Times New Roman"/>
          <w:b/>
        </w:rPr>
        <w:lastRenderedPageBreak/>
        <w:t xml:space="preserve">Wykonawca dostarczy: </w:t>
      </w:r>
    </w:p>
    <w:p w:rsidR="00EB1FB1" w:rsidRPr="002D61A9" w:rsidRDefault="00EB1FB1" w:rsidP="002D61A9">
      <w:pPr>
        <w:numPr>
          <w:ilvl w:val="1"/>
          <w:numId w:val="29"/>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764 dostępy do platformy </w:t>
      </w:r>
      <w:proofErr w:type="spellStart"/>
      <w:r w:rsidRPr="002D61A9">
        <w:rPr>
          <w:rFonts w:ascii="Times New Roman" w:eastAsia="Times New Roman" w:hAnsi="Times New Roman" w:cs="Times New Roman"/>
        </w:rPr>
        <w:t>e-learningowej</w:t>
      </w:r>
      <w:proofErr w:type="spellEnd"/>
      <w:r w:rsidRPr="002D61A9">
        <w:rPr>
          <w:rFonts w:ascii="Times New Roman" w:eastAsia="Times New Roman" w:hAnsi="Times New Roman" w:cs="Times New Roman"/>
        </w:rPr>
        <w:t xml:space="preserve"> dla uczniów ze Szkoły Podstawowej w Krobi;</w:t>
      </w:r>
    </w:p>
    <w:p w:rsidR="00EB1FB1" w:rsidRPr="002D61A9" w:rsidRDefault="00EB1FB1" w:rsidP="002D61A9">
      <w:pPr>
        <w:numPr>
          <w:ilvl w:val="1"/>
          <w:numId w:val="29"/>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524 dostępy do platformy </w:t>
      </w:r>
      <w:proofErr w:type="spellStart"/>
      <w:r w:rsidRPr="002D61A9">
        <w:rPr>
          <w:rFonts w:ascii="Times New Roman" w:eastAsia="Times New Roman" w:hAnsi="Times New Roman" w:cs="Times New Roman"/>
        </w:rPr>
        <w:t>e-learningowej</w:t>
      </w:r>
      <w:proofErr w:type="spellEnd"/>
      <w:r w:rsidRPr="002D61A9">
        <w:rPr>
          <w:rFonts w:ascii="Times New Roman" w:eastAsia="Times New Roman" w:hAnsi="Times New Roman" w:cs="Times New Roman"/>
        </w:rPr>
        <w:t xml:space="preserve"> dla uczniów ze Szkoły Podstawowej w Pudliszkach;</w:t>
      </w:r>
    </w:p>
    <w:p w:rsidR="00EB1FB1" w:rsidRPr="002D61A9" w:rsidRDefault="00EB1FB1" w:rsidP="002D61A9">
      <w:pPr>
        <w:numPr>
          <w:ilvl w:val="1"/>
          <w:numId w:val="29"/>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282 dostępy do platformy </w:t>
      </w:r>
      <w:proofErr w:type="spellStart"/>
      <w:r w:rsidRPr="002D61A9">
        <w:rPr>
          <w:rFonts w:ascii="Times New Roman" w:eastAsia="Times New Roman" w:hAnsi="Times New Roman" w:cs="Times New Roman"/>
        </w:rPr>
        <w:t>e-learningowej</w:t>
      </w:r>
      <w:proofErr w:type="spellEnd"/>
      <w:r w:rsidRPr="002D61A9">
        <w:rPr>
          <w:rFonts w:ascii="Times New Roman" w:eastAsia="Times New Roman" w:hAnsi="Times New Roman" w:cs="Times New Roman"/>
        </w:rPr>
        <w:t xml:space="preserve"> dla uczniów ze Szkoły Podstawowej w Starej Krobi;</w:t>
      </w:r>
    </w:p>
    <w:p w:rsidR="00EB1FB1" w:rsidRPr="002D61A9" w:rsidRDefault="00EB1FB1" w:rsidP="002D61A9">
      <w:pPr>
        <w:numPr>
          <w:ilvl w:val="1"/>
          <w:numId w:val="29"/>
        </w:numPr>
        <w:suppressAutoHyphens/>
        <w:autoSpaceDN w:val="0"/>
        <w:spacing w:after="0"/>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206 dostępów do platformy </w:t>
      </w:r>
      <w:proofErr w:type="spellStart"/>
      <w:r w:rsidRPr="002D61A9">
        <w:rPr>
          <w:rFonts w:ascii="Times New Roman" w:eastAsia="Times New Roman" w:hAnsi="Times New Roman" w:cs="Times New Roman"/>
        </w:rPr>
        <w:t>e-learningowej</w:t>
      </w:r>
      <w:proofErr w:type="spellEnd"/>
      <w:r w:rsidRPr="002D61A9">
        <w:rPr>
          <w:rFonts w:ascii="Times New Roman" w:eastAsia="Times New Roman" w:hAnsi="Times New Roman" w:cs="Times New Roman"/>
        </w:rPr>
        <w:t xml:space="preserve"> dla uczniów ze Szkoły Podstawowej w Nieparcie.</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 xml:space="preserve">Celem zakupu dostępu do platformy przez nauczycieli i uczniów ma być uzyskanie odpowiedniej motywacji </w:t>
      </w:r>
      <w:r w:rsidRPr="002D61A9">
        <w:rPr>
          <w:rFonts w:ascii="Times New Roman" w:hAnsi="Times New Roman" w:cs="Times New Roman"/>
        </w:rPr>
        <w:br/>
        <w:t>i atrakcyjności treningu domowego dla uczniów i umożliwienie śledzenia postępów uczniów przez swoich nauczycieli.</w:t>
      </w: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 xml:space="preserve">Zamawiający zamawia zakup 1776 dostępów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na okres 1 roku celem realizacji zajęć. Zamawiający jednocześnie zastrzega sobie prawo do </w:t>
      </w:r>
      <w:r w:rsidRPr="002D61A9">
        <w:rPr>
          <w:rFonts w:ascii="Times New Roman" w:hAnsi="Times New Roman" w:cs="Times New Roman"/>
          <w:u w:val="single"/>
        </w:rPr>
        <w:t>nieodpłatnego korzystania</w:t>
      </w:r>
      <w:r w:rsidRPr="002D61A9">
        <w:rPr>
          <w:rFonts w:ascii="Times New Roman" w:hAnsi="Times New Roman" w:cs="Times New Roman"/>
        </w:rPr>
        <w:t xml:space="preserve"> z dostępu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w liczbie 1776 dostępów w okresie 5 lat trwałości projektu.</w:t>
      </w:r>
    </w:p>
    <w:p w:rsidR="00EB1FB1" w:rsidRPr="002D61A9" w:rsidRDefault="00EB1FB1" w:rsidP="002D61A9">
      <w:pPr>
        <w:spacing w:after="0"/>
        <w:jc w:val="both"/>
        <w:rPr>
          <w:rFonts w:ascii="Times New Roman" w:hAnsi="Times New Roman" w:cs="Times New Roman"/>
        </w:rPr>
      </w:pPr>
    </w:p>
    <w:p w:rsidR="00EB1FB1" w:rsidRPr="002D61A9" w:rsidRDefault="00EB1FB1" w:rsidP="002D61A9">
      <w:pPr>
        <w:spacing w:after="0"/>
        <w:jc w:val="both"/>
        <w:rPr>
          <w:rFonts w:ascii="Times New Roman" w:hAnsi="Times New Roman" w:cs="Times New Roman"/>
          <w:b/>
          <w:u w:val="single"/>
        </w:rPr>
      </w:pPr>
      <w:r w:rsidRPr="002D61A9">
        <w:rPr>
          <w:rFonts w:ascii="Times New Roman" w:hAnsi="Times New Roman" w:cs="Times New Roman"/>
          <w:b/>
          <w:u w:val="single"/>
        </w:rPr>
        <w:t>d) Zakup gier edukacyjnych.</w:t>
      </w:r>
    </w:p>
    <w:p w:rsidR="00EB1FB1" w:rsidRPr="002D61A9" w:rsidRDefault="00EB1FB1" w:rsidP="002D61A9">
      <w:pPr>
        <w:spacing w:after="0"/>
        <w:jc w:val="both"/>
        <w:rPr>
          <w:rFonts w:ascii="Times New Roman" w:hAnsi="Times New Roman" w:cs="Times New Roman"/>
          <w:u w:val="single"/>
        </w:rPr>
      </w:pPr>
    </w:p>
    <w:p w:rsidR="00EB1FB1" w:rsidRPr="002D61A9" w:rsidRDefault="00EB1FB1" w:rsidP="002D61A9">
      <w:pPr>
        <w:spacing w:after="0"/>
        <w:jc w:val="both"/>
        <w:rPr>
          <w:rFonts w:ascii="Times New Roman" w:hAnsi="Times New Roman" w:cs="Times New Roman"/>
        </w:rPr>
      </w:pPr>
      <w:r w:rsidRPr="002D61A9">
        <w:rPr>
          <w:rFonts w:ascii="Times New Roman" w:hAnsi="Times New Roman" w:cs="Times New Roman"/>
        </w:rPr>
        <w:t xml:space="preserve">W ramach zamówienia Wykonawca dostarczy gry edukacyjne dla uczniów szkół podstawowych stanowiące materiały uzupełniające do zajęć lekcyjnych prowadzących za pomocą dostępu do platformy </w:t>
      </w:r>
      <w:proofErr w:type="spellStart"/>
      <w:r w:rsidRPr="002D61A9">
        <w:rPr>
          <w:rFonts w:ascii="Times New Roman" w:hAnsi="Times New Roman" w:cs="Times New Roman"/>
        </w:rPr>
        <w:t>e-learningowej</w:t>
      </w:r>
      <w:proofErr w:type="spellEnd"/>
      <w:r w:rsidRPr="002D61A9">
        <w:rPr>
          <w:rFonts w:ascii="Times New Roman" w:hAnsi="Times New Roman" w:cs="Times New Roman"/>
        </w:rPr>
        <w:t xml:space="preserve">. Każda gra edukacyjna będzie zawierać elementy nawiązujące do: </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a) ćwiczenia logicznego myślenie i kojarzenia faktów,</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b) uczenia wytrwałości i cierpliwości,</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c) rozwijania umiejętność analitycznego i strategicznego myślenia,</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d) skłaniania do szybkiego podejmowania decyzji,</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e) dodawania pewności siebie,</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f) ustalania priorytetów niezbędnych do osiągnięcia zaplanowanego celu,</w:t>
      </w:r>
    </w:p>
    <w:p w:rsidR="00EB1FB1" w:rsidRPr="002D61A9" w:rsidRDefault="00EB1FB1" w:rsidP="002D61A9">
      <w:pPr>
        <w:spacing w:after="0"/>
        <w:ind w:firstLine="709"/>
        <w:jc w:val="both"/>
        <w:rPr>
          <w:rFonts w:ascii="Times New Roman" w:hAnsi="Times New Roman" w:cs="Times New Roman"/>
        </w:rPr>
      </w:pPr>
      <w:r w:rsidRPr="002D61A9">
        <w:rPr>
          <w:rFonts w:ascii="Times New Roman" w:hAnsi="Times New Roman" w:cs="Times New Roman"/>
        </w:rPr>
        <w:t>g) motywacji do pokonywania niepowodzeń i dalszego działania.</w:t>
      </w:r>
    </w:p>
    <w:p w:rsidR="00EB1FB1" w:rsidRPr="002D61A9" w:rsidRDefault="00EB1FB1" w:rsidP="002D61A9">
      <w:pPr>
        <w:tabs>
          <w:tab w:val="left" w:pos="0"/>
        </w:tabs>
        <w:spacing w:after="0"/>
        <w:jc w:val="both"/>
        <w:rPr>
          <w:rFonts w:ascii="Times New Roman" w:hAnsi="Times New Roman" w:cs="Times New Roman"/>
        </w:rPr>
      </w:pPr>
    </w:p>
    <w:p w:rsidR="00EB1FB1" w:rsidRPr="002D61A9" w:rsidRDefault="00EB1FB1" w:rsidP="002D61A9">
      <w:pPr>
        <w:tabs>
          <w:tab w:val="left" w:pos="0"/>
        </w:tabs>
        <w:spacing w:after="0"/>
        <w:jc w:val="both"/>
        <w:rPr>
          <w:rFonts w:ascii="Times New Roman" w:hAnsi="Times New Roman" w:cs="Times New Roman"/>
        </w:rPr>
      </w:pPr>
      <w:r w:rsidRPr="002D61A9">
        <w:rPr>
          <w:rFonts w:ascii="Times New Roman" w:hAnsi="Times New Roman" w:cs="Times New Roman"/>
        </w:rPr>
        <w:t>Są to gry rozwijające kompetencje matematyczno-przyrodnicze.</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 xml:space="preserve">Dostarczone gry edukacyjne będą interaktywnym narzędziem połączonym z dostarczoną przez Wykonawcę platformą </w:t>
      </w:r>
      <w:proofErr w:type="spellStart"/>
      <w:r w:rsidRPr="002D61A9">
        <w:rPr>
          <w:rFonts w:ascii="Times New Roman" w:hAnsi="Times New Roman" w:cs="Times New Roman"/>
        </w:rPr>
        <w:t>e-learningową</w:t>
      </w:r>
      <w:proofErr w:type="spellEnd"/>
      <w:r w:rsidRPr="002D61A9">
        <w:rPr>
          <w:rFonts w:ascii="Times New Roman" w:hAnsi="Times New Roman" w:cs="Times New Roman"/>
        </w:rPr>
        <w:t xml:space="preserve"> umożliwiającą bieżący kontakt ucznia z nauczycielem.</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Wykonawca dostarczy:</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Gry edukacyjne dla klas I-III Szkoły Podstawowej w Krobi – 3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Gry edukacyjne dla klas </w:t>
      </w:r>
      <w:r w:rsidR="00174245" w:rsidRPr="002D61A9">
        <w:rPr>
          <w:rFonts w:ascii="Times New Roman" w:eastAsia="Times New Roman" w:hAnsi="Times New Roman" w:cs="Times New Roman"/>
        </w:rPr>
        <w:t>IV-V</w:t>
      </w:r>
      <w:r w:rsidRPr="002D61A9">
        <w:rPr>
          <w:rFonts w:ascii="Times New Roman" w:eastAsia="Times New Roman" w:hAnsi="Times New Roman" w:cs="Times New Roman"/>
        </w:rPr>
        <w:t>I Szkoły Podstawowej w Krobi – 3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Gry edukacyjne dla klas I-III Szkoły Podstawowej w Pudliszkach – 3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Gry edukacyjne dla klas </w:t>
      </w:r>
      <w:r w:rsidR="00174245" w:rsidRPr="002D61A9">
        <w:rPr>
          <w:rFonts w:ascii="Times New Roman" w:eastAsia="Times New Roman" w:hAnsi="Times New Roman" w:cs="Times New Roman"/>
        </w:rPr>
        <w:t>IV-V</w:t>
      </w:r>
      <w:r w:rsidRPr="002D61A9">
        <w:rPr>
          <w:rFonts w:ascii="Times New Roman" w:eastAsia="Times New Roman" w:hAnsi="Times New Roman" w:cs="Times New Roman"/>
        </w:rPr>
        <w:t>I Szkoły Podstawowej w Pudliszkach – 3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Gry edukacyjne dla klas I-III Szkoły Podstawowej w Starej  Krobi – 3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Gry edukacyjne dla klas </w:t>
      </w:r>
      <w:r w:rsidR="00174245" w:rsidRPr="002D61A9">
        <w:rPr>
          <w:rFonts w:ascii="Times New Roman" w:eastAsia="Times New Roman" w:hAnsi="Times New Roman" w:cs="Times New Roman"/>
        </w:rPr>
        <w:t>IV-V</w:t>
      </w:r>
      <w:r w:rsidRPr="002D61A9">
        <w:rPr>
          <w:rFonts w:ascii="Times New Roman" w:eastAsia="Times New Roman" w:hAnsi="Times New Roman" w:cs="Times New Roman"/>
        </w:rPr>
        <w:t>I Szkoły Podstawowej w Starej Krobi – 2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Gry edukacyjne dla klas I-III Szkoły Podstawowej w Nieparcie – 2 sztuki</w:t>
      </w:r>
    </w:p>
    <w:p w:rsidR="00EB1FB1" w:rsidRPr="002D61A9" w:rsidRDefault="00EB1FB1" w:rsidP="002D61A9">
      <w:pPr>
        <w:numPr>
          <w:ilvl w:val="1"/>
          <w:numId w:val="29"/>
        </w:numPr>
        <w:suppressAutoHyphens/>
        <w:autoSpaceDN w:val="0"/>
        <w:spacing w:before="100" w:beforeAutospacing="1" w:after="100" w:afterAutospacing="1"/>
        <w:contextualSpacing/>
        <w:jc w:val="both"/>
        <w:textAlignment w:val="baseline"/>
        <w:rPr>
          <w:rFonts w:ascii="Times New Roman" w:eastAsia="Times New Roman" w:hAnsi="Times New Roman" w:cs="Times New Roman"/>
        </w:rPr>
      </w:pPr>
      <w:r w:rsidRPr="002D61A9">
        <w:rPr>
          <w:rFonts w:ascii="Times New Roman" w:eastAsia="Times New Roman" w:hAnsi="Times New Roman" w:cs="Times New Roman"/>
        </w:rPr>
        <w:t xml:space="preserve">Gry edukacyjne dla klas </w:t>
      </w:r>
      <w:r w:rsidR="00174245" w:rsidRPr="002D61A9">
        <w:rPr>
          <w:rFonts w:ascii="Times New Roman" w:eastAsia="Times New Roman" w:hAnsi="Times New Roman" w:cs="Times New Roman"/>
        </w:rPr>
        <w:t>IV-V</w:t>
      </w:r>
      <w:r w:rsidRPr="002D61A9">
        <w:rPr>
          <w:rFonts w:ascii="Times New Roman" w:eastAsia="Times New Roman" w:hAnsi="Times New Roman" w:cs="Times New Roman"/>
        </w:rPr>
        <w:t>I Szkoły Podstawowej w Nieparcie – 2 sztuki</w:t>
      </w:r>
    </w:p>
    <w:p w:rsidR="00EB1FB1" w:rsidRPr="002D61A9" w:rsidRDefault="00EB1FB1" w:rsidP="002D61A9">
      <w:pPr>
        <w:suppressAutoHyphens/>
        <w:autoSpaceDN w:val="0"/>
        <w:spacing w:before="100" w:beforeAutospacing="1" w:after="100" w:afterAutospacing="1"/>
        <w:ind w:left="1440"/>
        <w:contextualSpacing/>
        <w:jc w:val="both"/>
        <w:textAlignment w:val="baseline"/>
        <w:rPr>
          <w:rFonts w:ascii="Times New Roman" w:eastAsia="Times New Roman" w:hAnsi="Times New Roman" w:cs="Times New Roman"/>
        </w:rPr>
      </w:pP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lastRenderedPageBreak/>
        <w:t xml:space="preserve">Wykonawca przedstawi Zamawiającemu harmonogram szkoleń oraz plan realizacji zamówienia. Wykonawca zapewni minimum:  podpisywanie  list obecności przez uczestników szkoleń (imieniem i nazwiskiem) na każdych zajęciach oraz wskazanie nazwy szkoły, w której uczą.  Podpisane listy Wykonawca przekaże Zamawiającemu po zakończeniu wszystkich zajęć. Wykonawca odpowiada za podpisy uczestników szkolenia oraz potwierdzenie odbioru materiałów szkoleniowych przez uczestników na podstawie odrębnych dokumentów np. protokołów zdawczo-odbiorczych. Wykonawca zobowiązuje się do fotograficznej rejestracji każdego szkolenia. Dokumentacja fotograficzna zostanie przekazana Zamawiającemu na płycie CD lub </w:t>
      </w:r>
      <w:proofErr w:type="spellStart"/>
      <w:r w:rsidRPr="002D61A9">
        <w:rPr>
          <w:rFonts w:ascii="Times New Roman" w:hAnsi="Times New Roman" w:cs="Times New Roman"/>
        </w:rPr>
        <w:t>pendrive</w:t>
      </w:r>
      <w:proofErr w:type="spellEnd"/>
      <w:r w:rsidRPr="002D61A9">
        <w:rPr>
          <w:rFonts w:ascii="Times New Roman" w:hAnsi="Times New Roman" w:cs="Times New Roman"/>
        </w:rPr>
        <w:t>.</w:t>
      </w:r>
    </w:p>
    <w:p w:rsidR="007857CF" w:rsidRPr="002D61A9" w:rsidRDefault="007857CF" w:rsidP="002D61A9">
      <w:pPr>
        <w:spacing w:before="100" w:beforeAutospacing="1" w:after="100" w:afterAutospacing="1"/>
        <w:jc w:val="both"/>
        <w:rPr>
          <w:rFonts w:ascii="Times New Roman" w:hAnsi="Times New Roman" w:cs="Times New Roman"/>
        </w:rPr>
      </w:pPr>
      <w:r w:rsidRPr="002D61A9">
        <w:rPr>
          <w:rFonts w:ascii="Times New Roman" w:eastAsia="Times New Roman" w:hAnsi="Times New Roman" w:cs="Times New Roman"/>
        </w:rPr>
        <w:t xml:space="preserve">Wszystkie dokumenty oraz materiały dostarczone do Wykonawcy i stosowane podczas realizacji usługi posiadać będą oznaczenia programowe zgodnie z wytycznymi w zakresie informacji i promocji programów operacyjnych polityki spójności na lata 2014-2020. </w:t>
      </w:r>
    </w:p>
    <w:p w:rsidR="00EB1FB1" w:rsidRPr="002D61A9" w:rsidRDefault="00EB1FB1" w:rsidP="002D61A9">
      <w:pPr>
        <w:spacing w:before="100" w:beforeAutospacing="1" w:after="100" w:afterAutospacing="1"/>
        <w:jc w:val="both"/>
        <w:rPr>
          <w:rFonts w:ascii="Times New Roman" w:hAnsi="Times New Roman" w:cs="Times New Roman"/>
        </w:rPr>
      </w:pPr>
      <w:r w:rsidRPr="002D61A9">
        <w:rPr>
          <w:rFonts w:ascii="Times New Roman" w:hAnsi="Times New Roman" w:cs="Times New Roman"/>
        </w:rPr>
        <w:t>Zamawiający zastrzega sobie prawo do kontroli w trakcie realizacji przedmiotu zamówienia.</w:t>
      </w:r>
    </w:p>
    <w:p w:rsidR="00EB1FB1" w:rsidRPr="002D61A9" w:rsidRDefault="00EB1FB1" w:rsidP="002D61A9">
      <w:pPr>
        <w:jc w:val="both"/>
        <w:rPr>
          <w:rFonts w:ascii="Times New Roman" w:hAnsi="Times New Roman" w:cs="Times New Roman"/>
          <w:i/>
        </w:rPr>
      </w:pPr>
    </w:p>
    <w:p w:rsidR="00EB1FB1" w:rsidRPr="002D61A9" w:rsidRDefault="00EB1FB1" w:rsidP="002D61A9">
      <w:pPr>
        <w:jc w:val="both"/>
        <w:rPr>
          <w:rFonts w:ascii="Times New Roman" w:hAnsi="Times New Roman" w:cs="Times New Roman"/>
          <w:i/>
        </w:rPr>
      </w:pPr>
    </w:p>
    <w:p w:rsidR="00EB1FB1" w:rsidRPr="002D61A9" w:rsidRDefault="00EB1FB1" w:rsidP="002D61A9">
      <w:pPr>
        <w:pStyle w:val="Tekstpodstawowywcity"/>
        <w:spacing w:line="276" w:lineRule="auto"/>
        <w:ind w:left="0" w:firstLine="0"/>
        <w:jc w:val="lef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Pr="002D61A9" w:rsidRDefault="00EB1FB1" w:rsidP="002D61A9">
      <w:pPr>
        <w:pStyle w:val="Tekstpodstawowywcity"/>
        <w:spacing w:line="276" w:lineRule="auto"/>
        <w:ind w:left="0" w:firstLine="0"/>
        <w:jc w:val="right"/>
        <w:rPr>
          <w:sz w:val="22"/>
          <w:szCs w:val="22"/>
        </w:rPr>
      </w:pPr>
    </w:p>
    <w:p w:rsidR="00EB1FB1" w:rsidRDefault="00EB1FB1"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2D61A9" w:rsidRDefault="002D61A9" w:rsidP="002D61A9">
      <w:pPr>
        <w:pStyle w:val="Tekstpodstawowywcity"/>
        <w:spacing w:line="276" w:lineRule="auto"/>
        <w:ind w:left="0" w:firstLine="0"/>
        <w:jc w:val="right"/>
        <w:rPr>
          <w:sz w:val="22"/>
          <w:szCs w:val="22"/>
        </w:rPr>
      </w:pPr>
    </w:p>
    <w:p w:rsidR="008D620F" w:rsidRDefault="008D620F" w:rsidP="002D61A9">
      <w:pPr>
        <w:pStyle w:val="Tekstpodstawowywcity"/>
        <w:spacing w:line="276" w:lineRule="auto"/>
        <w:ind w:left="0" w:firstLine="0"/>
        <w:jc w:val="right"/>
        <w:rPr>
          <w:sz w:val="22"/>
          <w:szCs w:val="22"/>
        </w:rPr>
      </w:pPr>
    </w:p>
    <w:p w:rsidR="008D620F" w:rsidRDefault="008D620F" w:rsidP="002D61A9">
      <w:pPr>
        <w:pStyle w:val="Tekstpodstawowywcity"/>
        <w:spacing w:line="276" w:lineRule="auto"/>
        <w:ind w:left="0" w:firstLine="0"/>
        <w:jc w:val="right"/>
        <w:rPr>
          <w:sz w:val="22"/>
          <w:szCs w:val="22"/>
        </w:rPr>
      </w:pPr>
    </w:p>
    <w:p w:rsidR="008D620F" w:rsidRPr="002D61A9" w:rsidRDefault="008D620F" w:rsidP="002D61A9">
      <w:pPr>
        <w:pStyle w:val="Tekstpodstawowywcity"/>
        <w:spacing w:line="276" w:lineRule="auto"/>
        <w:ind w:left="0" w:firstLine="0"/>
        <w:jc w:val="right"/>
        <w:rPr>
          <w:sz w:val="22"/>
          <w:szCs w:val="22"/>
        </w:rPr>
      </w:pPr>
    </w:p>
    <w:p w:rsidR="006321B9" w:rsidRPr="002D61A9" w:rsidRDefault="00EB1FB1" w:rsidP="002D61A9">
      <w:pPr>
        <w:pStyle w:val="Tekstpodstawowywcity"/>
        <w:spacing w:line="276" w:lineRule="auto"/>
        <w:ind w:left="0" w:firstLine="0"/>
        <w:jc w:val="right"/>
        <w:rPr>
          <w:sz w:val="22"/>
          <w:szCs w:val="22"/>
        </w:rPr>
      </w:pPr>
      <w:r w:rsidRPr="002D61A9">
        <w:rPr>
          <w:sz w:val="22"/>
          <w:szCs w:val="22"/>
        </w:rPr>
        <w:lastRenderedPageBreak/>
        <w:t>ZAŁĄCZNIK NR 2</w:t>
      </w:r>
      <w:r w:rsidR="006321B9" w:rsidRPr="002D61A9">
        <w:rPr>
          <w:sz w:val="22"/>
          <w:szCs w:val="22"/>
        </w:rPr>
        <w:t xml:space="preserve"> DO UMOWY</w:t>
      </w:r>
    </w:p>
    <w:p w:rsidR="006321B9" w:rsidRPr="002D61A9" w:rsidRDefault="006321B9" w:rsidP="002D61A9">
      <w:pPr>
        <w:pStyle w:val="Tekstpodstawowywcity"/>
        <w:spacing w:line="276" w:lineRule="auto"/>
        <w:ind w:left="0" w:firstLine="0"/>
        <w:rPr>
          <w:sz w:val="22"/>
          <w:szCs w:val="22"/>
        </w:rPr>
      </w:pPr>
    </w:p>
    <w:p w:rsidR="006321B9" w:rsidRPr="002D61A9" w:rsidRDefault="006321B9" w:rsidP="002D61A9">
      <w:pPr>
        <w:pStyle w:val="justify"/>
        <w:rPr>
          <w:rFonts w:ascii="Times New Roman" w:eastAsia="Times New Roman" w:hAnsi="Times New Roman" w:cs="Times New Roman"/>
          <w:b/>
        </w:rPr>
      </w:pPr>
    </w:p>
    <w:tbl>
      <w:tblPr>
        <w:tblStyle w:val="Tabela-Siatka"/>
        <w:tblW w:w="0" w:type="auto"/>
        <w:tblLook w:val="04A0"/>
      </w:tblPr>
      <w:tblGrid>
        <w:gridCol w:w="4279"/>
        <w:gridCol w:w="1190"/>
        <w:gridCol w:w="999"/>
        <w:gridCol w:w="1409"/>
        <w:gridCol w:w="1409"/>
      </w:tblGrid>
      <w:tr w:rsidR="006321B9" w:rsidRPr="002D61A9" w:rsidTr="006321B9">
        <w:tc>
          <w:tcPr>
            <w:tcW w:w="4279" w:type="dxa"/>
          </w:tcPr>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 xml:space="preserve">Nazwa </w:t>
            </w:r>
          </w:p>
        </w:tc>
        <w:tc>
          <w:tcPr>
            <w:tcW w:w="1190" w:type="dxa"/>
          </w:tcPr>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 xml:space="preserve">Jednostka miary </w:t>
            </w:r>
          </w:p>
        </w:tc>
        <w:tc>
          <w:tcPr>
            <w:tcW w:w="999" w:type="dxa"/>
          </w:tcPr>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Liczba</w:t>
            </w:r>
          </w:p>
        </w:tc>
        <w:tc>
          <w:tcPr>
            <w:tcW w:w="1409" w:type="dxa"/>
          </w:tcPr>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 xml:space="preserve">Cena jednostkowa brutto </w:t>
            </w:r>
          </w:p>
        </w:tc>
        <w:tc>
          <w:tcPr>
            <w:tcW w:w="1409" w:type="dxa"/>
          </w:tcPr>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Cena brutto</w:t>
            </w:r>
          </w:p>
          <w:p w:rsidR="006321B9" w:rsidRPr="002D61A9" w:rsidRDefault="006321B9" w:rsidP="002D61A9">
            <w:pPr>
              <w:pStyle w:val="justify"/>
              <w:rPr>
                <w:rFonts w:ascii="Times New Roman" w:eastAsia="Times New Roman" w:hAnsi="Times New Roman" w:cs="Times New Roman"/>
                <w:b/>
              </w:rPr>
            </w:pPr>
            <w:r w:rsidRPr="002D61A9">
              <w:rPr>
                <w:rFonts w:ascii="Times New Roman" w:eastAsia="Times New Roman" w:hAnsi="Times New Roman" w:cs="Times New Roman"/>
                <w:b/>
              </w:rPr>
              <w:t xml:space="preserve">(ilość x cena jednostkowa brutto)  </w:t>
            </w:r>
          </w:p>
        </w:tc>
      </w:tr>
      <w:tr w:rsidR="006321B9" w:rsidRPr="002D61A9" w:rsidTr="006321B9">
        <w:tc>
          <w:tcPr>
            <w:tcW w:w="9286" w:type="dxa"/>
            <w:gridSpan w:val="5"/>
          </w:tcPr>
          <w:p w:rsidR="006321B9" w:rsidRPr="002D61A9" w:rsidRDefault="006321B9"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SZKOLENIA DLA NAUCZYCIELI</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Przeprowadzenie szkolenia dla nauczycieli z zakresu stosowania innowacyjnych narzędzi edukacyjnych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Godzina</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2 400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Przeprowadzenie szkolenia dla nauczycieli z zakresu rozwijania u uczniów kompetencji kluczowych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Godzina</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135</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13 500 zł</w:t>
            </w:r>
          </w:p>
          <w:p w:rsidR="00A150E8" w:rsidRPr="002D61A9" w:rsidRDefault="00A150E8" w:rsidP="002D61A9">
            <w:pPr>
              <w:pStyle w:val="justify"/>
              <w:jc w:val="center"/>
              <w:rPr>
                <w:rFonts w:ascii="Times New Roman" w:eastAsia="Times New Roman" w:hAnsi="Times New Roman" w:cs="Times New Roman"/>
                <w:b/>
              </w:rPr>
            </w:pP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Materiały szkoleniowe dla nauczycieli z zakresu stosowania innowacyjnych narzędzi edukacyjnych</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53</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689 zł</w:t>
            </w:r>
          </w:p>
          <w:p w:rsidR="00A150E8" w:rsidRPr="002D61A9" w:rsidRDefault="00A150E8" w:rsidP="002D61A9">
            <w:pPr>
              <w:pStyle w:val="justify"/>
              <w:jc w:val="center"/>
              <w:rPr>
                <w:rFonts w:ascii="Times New Roman" w:eastAsia="Times New Roman" w:hAnsi="Times New Roman" w:cs="Times New Roman"/>
                <w:b/>
              </w:rPr>
            </w:pP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Materiały szkoleniowe dla nauczycieli z zakresu rozwijania u uczniów kompetencji kluczowych</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44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40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1 760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Pakiet szkoleniowy dla nauczycieli uczestniczących w szkoleniu (długopis, teczka, notes itd.)</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97</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15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1 455 zł</w:t>
            </w:r>
          </w:p>
        </w:tc>
      </w:tr>
      <w:tr w:rsidR="006321B9" w:rsidRPr="002D61A9" w:rsidTr="006321B9">
        <w:tc>
          <w:tcPr>
            <w:tcW w:w="9286" w:type="dxa"/>
            <w:gridSpan w:val="5"/>
          </w:tcPr>
          <w:p w:rsidR="006321B9" w:rsidRPr="002D61A9" w:rsidRDefault="006321B9"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PODRĘCZNIKI I SCENARIUSZE</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Podręczniki dla uczniów i nauczycieli ze Szkoły Podstawowej w Krobi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764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53 480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Podręczniki dla uczniów i nauczycieli ze Szkoły Podstawowej w Pudliszkach</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524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36 680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Podręczniki dla uczniów i nauczycieli ze Szkoły Podstawowej w Starej Krobi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282</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19 740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Podręczniki dla uczniów i nauczycieli ze Szkoły Podstawowej w Nieparcie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206</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14 420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Scenariusze zajęć dla Szkoły Podstawowej w Krobi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15</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3 000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Scenariusze zajęć dla Szkoły Podstawowej w Pudliszkach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12</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2 400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Scenariusze zajęć dla Szkoły Podstawowej w Starej Krobi</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7</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1 400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Scenariusze zajęć dla Szkoły Podstawowej w Nieparcie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6</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200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1 200 zł</w:t>
            </w:r>
          </w:p>
        </w:tc>
      </w:tr>
      <w:tr w:rsidR="006321B9" w:rsidRPr="002D61A9" w:rsidTr="006321B9">
        <w:tc>
          <w:tcPr>
            <w:tcW w:w="9286" w:type="dxa"/>
            <w:gridSpan w:val="5"/>
          </w:tcPr>
          <w:p w:rsidR="006321B9" w:rsidRPr="002D61A9" w:rsidRDefault="006321B9"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DOSTĘP DO PLATFORMY</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Dostęp do platformy dla uczniów ze Szkoły Podstawowej w Krobi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764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135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103 140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Dostęp do platformy dla uczniów ze Szkoły Podstawowej w Pudliszkach</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524</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135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70 740 zł</w:t>
            </w:r>
          </w:p>
        </w:tc>
      </w:tr>
      <w:tr w:rsidR="006321B9" w:rsidRPr="002D61A9" w:rsidTr="00A150E8">
        <w:tc>
          <w:tcPr>
            <w:tcW w:w="4279" w:type="dxa"/>
          </w:tcPr>
          <w:p w:rsidR="006321B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lastRenderedPageBreak/>
              <w:t xml:space="preserve">Dostęp do platformy dla uczniów ze Szkoły Podstawowej w Starej Krobi </w:t>
            </w:r>
          </w:p>
          <w:p w:rsidR="001004D1" w:rsidRPr="002D61A9" w:rsidRDefault="001004D1" w:rsidP="002D61A9">
            <w:pPr>
              <w:pStyle w:val="justify"/>
              <w:rPr>
                <w:rFonts w:ascii="Times New Roman" w:eastAsia="Times New Roman" w:hAnsi="Times New Roman" w:cs="Times New Roman"/>
              </w:rPr>
            </w:pP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282</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135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38 070 zł</w:t>
            </w:r>
          </w:p>
        </w:tc>
      </w:tr>
      <w:tr w:rsidR="006321B9" w:rsidRPr="002D61A9" w:rsidTr="00A150E8">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eastAsia="Times New Roman" w:hAnsi="Times New Roman" w:cs="Times New Roman"/>
              </w:rPr>
              <w:t xml:space="preserve">Dostęp do platformy dla uczniów ze Szkoły Podstawowej w Nieparcie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206</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135 zł</w:t>
            </w:r>
          </w:p>
        </w:tc>
        <w:tc>
          <w:tcPr>
            <w:tcW w:w="1409" w:type="dxa"/>
            <w:vAlign w:val="center"/>
          </w:tcPr>
          <w:p w:rsidR="006321B9" w:rsidRPr="002D61A9" w:rsidRDefault="00A150E8"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27 810 zł</w:t>
            </w:r>
          </w:p>
        </w:tc>
      </w:tr>
      <w:tr w:rsidR="006321B9" w:rsidRPr="002D61A9" w:rsidTr="006321B9">
        <w:tc>
          <w:tcPr>
            <w:tcW w:w="9286" w:type="dxa"/>
            <w:gridSpan w:val="5"/>
          </w:tcPr>
          <w:p w:rsidR="006321B9" w:rsidRPr="002D61A9" w:rsidRDefault="006321B9"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GRY EDUKACYJNE</w:t>
            </w:r>
          </w:p>
        </w:tc>
      </w:tr>
      <w:tr w:rsidR="006321B9" w:rsidRPr="002D61A9" w:rsidTr="00577296">
        <w:tc>
          <w:tcPr>
            <w:tcW w:w="4279" w:type="dxa"/>
          </w:tcPr>
          <w:p w:rsidR="006321B9" w:rsidRPr="002D61A9" w:rsidRDefault="006321B9" w:rsidP="002D61A9">
            <w:pPr>
              <w:pStyle w:val="Akapitzlist"/>
              <w:suppressAutoHyphens/>
              <w:autoSpaceDN w:val="0"/>
              <w:spacing w:before="100" w:beforeAutospacing="1" w:after="100" w:afterAutospacing="1" w:line="276" w:lineRule="auto"/>
              <w:ind w:left="0"/>
              <w:contextualSpacing w:val="0"/>
              <w:jc w:val="both"/>
              <w:textAlignment w:val="baseline"/>
              <w:rPr>
                <w:sz w:val="22"/>
                <w:szCs w:val="22"/>
              </w:rPr>
            </w:pPr>
            <w:r w:rsidRPr="002D61A9">
              <w:rPr>
                <w:sz w:val="22"/>
                <w:szCs w:val="22"/>
              </w:rPr>
              <w:t xml:space="preserve">Gry edukacyjne dla klas I-III Szkoły Podstawowej w Krobi </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3</w:t>
            </w:r>
          </w:p>
        </w:tc>
        <w:tc>
          <w:tcPr>
            <w:tcW w:w="1409" w:type="dxa"/>
            <w:vAlign w:val="center"/>
          </w:tcPr>
          <w:p w:rsidR="006321B9"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199 zł</w:t>
            </w:r>
          </w:p>
        </w:tc>
        <w:tc>
          <w:tcPr>
            <w:tcW w:w="1409" w:type="dxa"/>
            <w:vAlign w:val="center"/>
          </w:tcPr>
          <w:p w:rsidR="006321B9"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597 zł</w:t>
            </w:r>
          </w:p>
        </w:tc>
      </w:tr>
      <w:tr w:rsidR="006321B9" w:rsidRPr="002D61A9" w:rsidTr="00577296">
        <w:tc>
          <w:tcPr>
            <w:tcW w:w="4279" w:type="dxa"/>
          </w:tcPr>
          <w:p w:rsidR="006321B9" w:rsidRPr="002D61A9" w:rsidRDefault="006321B9" w:rsidP="002D61A9">
            <w:pPr>
              <w:pStyle w:val="justify"/>
              <w:rPr>
                <w:rFonts w:ascii="Times New Roman" w:eastAsia="Times New Roman" w:hAnsi="Times New Roman" w:cs="Times New Roman"/>
              </w:rPr>
            </w:pPr>
            <w:r w:rsidRPr="002D61A9">
              <w:rPr>
                <w:rFonts w:ascii="Times New Roman" w:hAnsi="Times New Roman" w:cs="Times New Roman"/>
              </w:rPr>
              <w:t>Gry edukacyjne dla klas IV-VI Szkoły Podstawowej w Krobi</w:t>
            </w:r>
          </w:p>
        </w:tc>
        <w:tc>
          <w:tcPr>
            <w:tcW w:w="1190"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6321B9" w:rsidRPr="002D61A9" w:rsidRDefault="006321B9"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3</w:t>
            </w:r>
          </w:p>
        </w:tc>
        <w:tc>
          <w:tcPr>
            <w:tcW w:w="1409" w:type="dxa"/>
            <w:vAlign w:val="center"/>
          </w:tcPr>
          <w:p w:rsidR="006321B9"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239 zł</w:t>
            </w:r>
          </w:p>
        </w:tc>
        <w:tc>
          <w:tcPr>
            <w:tcW w:w="1409" w:type="dxa"/>
            <w:vAlign w:val="center"/>
          </w:tcPr>
          <w:p w:rsidR="006321B9"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717 zł</w:t>
            </w:r>
          </w:p>
        </w:tc>
      </w:tr>
      <w:tr w:rsidR="00577296" w:rsidRPr="002D61A9" w:rsidTr="00577296">
        <w:tc>
          <w:tcPr>
            <w:tcW w:w="4279" w:type="dxa"/>
          </w:tcPr>
          <w:p w:rsidR="00577296" w:rsidRPr="002D61A9" w:rsidRDefault="00577296" w:rsidP="002D61A9">
            <w:pPr>
              <w:pStyle w:val="justify"/>
              <w:rPr>
                <w:rFonts w:ascii="Times New Roman" w:eastAsia="Times New Roman" w:hAnsi="Times New Roman" w:cs="Times New Roman"/>
              </w:rPr>
            </w:pPr>
            <w:r w:rsidRPr="002D61A9">
              <w:rPr>
                <w:rFonts w:ascii="Times New Roman" w:hAnsi="Times New Roman" w:cs="Times New Roman"/>
              </w:rPr>
              <w:t xml:space="preserve">Gry edukacyjne dla klas I-III Szkoły Podstawowej w Pudliszkach </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3</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199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597 zł</w:t>
            </w:r>
          </w:p>
        </w:tc>
      </w:tr>
      <w:tr w:rsidR="00577296" w:rsidRPr="002D61A9" w:rsidTr="00577296">
        <w:tc>
          <w:tcPr>
            <w:tcW w:w="4279" w:type="dxa"/>
          </w:tcPr>
          <w:p w:rsidR="00577296" w:rsidRPr="002D61A9" w:rsidRDefault="00577296" w:rsidP="002D61A9">
            <w:pPr>
              <w:pStyle w:val="justify"/>
              <w:rPr>
                <w:rFonts w:ascii="Times New Roman" w:eastAsia="Times New Roman" w:hAnsi="Times New Roman" w:cs="Times New Roman"/>
              </w:rPr>
            </w:pPr>
            <w:r w:rsidRPr="002D61A9">
              <w:rPr>
                <w:rFonts w:ascii="Times New Roman" w:hAnsi="Times New Roman" w:cs="Times New Roman"/>
              </w:rPr>
              <w:t xml:space="preserve">Gry edukacyjne dla klas IV-VI Szkoły Podstawowej w Pudliszkach </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3</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239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717 zł</w:t>
            </w:r>
          </w:p>
        </w:tc>
      </w:tr>
      <w:tr w:rsidR="00577296" w:rsidRPr="002D61A9" w:rsidTr="00577296">
        <w:tc>
          <w:tcPr>
            <w:tcW w:w="4279" w:type="dxa"/>
          </w:tcPr>
          <w:p w:rsidR="00577296" w:rsidRPr="002D61A9" w:rsidRDefault="00577296" w:rsidP="002D61A9">
            <w:pPr>
              <w:pStyle w:val="justify"/>
              <w:rPr>
                <w:rFonts w:ascii="Times New Roman" w:eastAsia="Times New Roman" w:hAnsi="Times New Roman" w:cs="Times New Roman"/>
              </w:rPr>
            </w:pPr>
            <w:r w:rsidRPr="002D61A9">
              <w:rPr>
                <w:rFonts w:ascii="Times New Roman" w:hAnsi="Times New Roman" w:cs="Times New Roman"/>
              </w:rPr>
              <w:t xml:space="preserve">Gry edukacyjne dla klas I-III Szkoły Podstawowej w Starej Krobi </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3</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199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597 zł</w:t>
            </w:r>
          </w:p>
        </w:tc>
      </w:tr>
      <w:tr w:rsidR="00577296" w:rsidRPr="002D61A9" w:rsidTr="00577296">
        <w:tc>
          <w:tcPr>
            <w:tcW w:w="4279" w:type="dxa"/>
          </w:tcPr>
          <w:p w:rsidR="00577296" w:rsidRPr="002D61A9" w:rsidRDefault="00577296" w:rsidP="002D61A9">
            <w:pPr>
              <w:pStyle w:val="justify"/>
              <w:rPr>
                <w:rFonts w:ascii="Times New Roman" w:eastAsia="Times New Roman" w:hAnsi="Times New Roman" w:cs="Times New Roman"/>
              </w:rPr>
            </w:pPr>
            <w:r w:rsidRPr="002D61A9">
              <w:rPr>
                <w:rFonts w:ascii="Times New Roman" w:hAnsi="Times New Roman" w:cs="Times New Roman"/>
              </w:rPr>
              <w:t xml:space="preserve">Gry edukacyjne dla klas IV-VI Szkoły Podstawowej w Starej Krobi </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239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478 zł</w:t>
            </w:r>
          </w:p>
        </w:tc>
      </w:tr>
      <w:tr w:rsidR="00577296" w:rsidRPr="002D61A9" w:rsidTr="00577296">
        <w:tc>
          <w:tcPr>
            <w:tcW w:w="4279" w:type="dxa"/>
          </w:tcPr>
          <w:p w:rsidR="00577296" w:rsidRPr="002D61A9" w:rsidRDefault="00577296" w:rsidP="002D61A9">
            <w:pPr>
              <w:pStyle w:val="justify"/>
              <w:rPr>
                <w:rFonts w:ascii="Times New Roman" w:eastAsia="Times New Roman" w:hAnsi="Times New Roman" w:cs="Times New Roman"/>
              </w:rPr>
            </w:pPr>
            <w:r w:rsidRPr="002D61A9">
              <w:rPr>
                <w:rFonts w:ascii="Times New Roman" w:hAnsi="Times New Roman" w:cs="Times New Roman"/>
              </w:rPr>
              <w:t xml:space="preserve">Gry edukacyjne dla klas I-III Szkoły Podstawowej w Nieparcie </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199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398 zł</w:t>
            </w:r>
          </w:p>
        </w:tc>
      </w:tr>
      <w:tr w:rsidR="00577296" w:rsidRPr="002D61A9" w:rsidTr="00577296">
        <w:tc>
          <w:tcPr>
            <w:tcW w:w="4279" w:type="dxa"/>
          </w:tcPr>
          <w:p w:rsidR="00577296" w:rsidRPr="002D61A9" w:rsidRDefault="00577296" w:rsidP="002D61A9">
            <w:pPr>
              <w:pStyle w:val="justify"/>
              <w:rPr>
                <w:rFonts w:ascii="Times New Roman" w:hAnsi="Times New Roman" w:cs="Times New Roman"/>
              </w:rPr>
            </w:pPr>
            <w:r w:rsidRPr="002D61A9">
              <w:rPr>
                <w:rFonts w:ascii="Times New Roman" w:hAnsi="Times New Roman" w:cs="Times New Roman"/>
              </w:rPr>
              <w:t>Gry edukacyjne dla klas IV-VI Szkoły Podstawowej w Nieparcie</w:t>
            </w:r>
          </w:p>
        </w:tc>
        <w:tc>
          <w:tcPr>
            <w:tcW w:w="1190"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Szt.</w:t>
            </w:r>
          </w:p>
        </w:tc>
        <w:tc>
          <w:tcPr>
            <w:tcW w:w="999" w:type="dxa"/>
            <w:vAlign w:val="center"/>
          </w:tcPr>
          <w:p w:rsidR="00577296" w:rsidRPr="002D61A9" w:rsidRDefault="00577296" w:rsidP="002D61A9">
            <w:pPr>
              <w:pStyle w:val="justify"/>
              <w:jc w:val="center"/>
              <w:rPr>
                <w:rFonts w:ascii="Times New Roman" w:eastAsia="Times New Roman" w:hAnsi="Times New Roman" w:cs="Times New Roman"/>
              </w:rPr>
            </w:pPr>
            <w:r w:rsidRPr="002D61A9">
              <w:rPr>
                <w:rFonts w:ascii="Times New Roman" w:eastAsia="Times New Roman" w:hAnsi="Times New Roman" w:cs="Times New Roman"/>
              </w:rPr>
              <w:t>2</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239 zł</w:t>
            </w:r>
          </w:p>
        </w:tc>
        <w:tc>
          <w:tcPr>
            <w:tcW w:w="1409" w:type="dxa"/>
            <w:vAlign w:val="center"/>
          </w:tcPr>
          <w:p w:rsidR="00577296" w:rsidRPr="002D61A9" w:rsidRDefault="00577296" w:rsidP="002D61A9">
            <w:pPr>
              <w:pStyle w:val="justify"/>
              <w:jc w:val="center"/>
              <w:rPr>
                <w:rFonts w:ascii="Times New Roman" w:eastAsia="Times New Roman" w:hAnsi="Times New Roman" w:cs="Times New Roman"/>
                <w:b/>
              </w:rPr>
            </w:pPr>
            <w:r w:rsidRPr="002D61A9">
              <w:rPr>
                <w:rFonts w:ascii="Times New Roman" w:eastAsia="Times New Roman" w:hAnsi="Times New Roman" w:cs="Times New Roman"/>
                <w:b/>
              </w:rPr>
              <w:t>478 zł</w:t>
            </w:r>
          </w:p>
        </w:tc>
      </w:tr>
    </w:tbl>
    <w:p w:rsidR="006321B9" w:rsidRPr="002D61A9" w:rsidRDefault="006321B9" w:rsidP="002D61A9">
      <w:pPr>
        <w:pStyle w:val="justify"/>
        <w:rPr>
          <w:rFonts w:ascii="Times New Roman" w:eastAsia="Times New Roman" w:hAnsi="Times New Roman" w:cs="Times New Roman"/>
          <w:b/>
        </w:rPr>
      </w:pPr>
    </w:p>
    <w:p w:rsidR="006321B9" w:rsidRPr="002D61A9" w:rsidRDefault="006321B9" w:rsidP="002D61A9">
      <w:pPr>
        <w:pStyle w:val="justify"/>
        <w:rPr>
          <w:rFonts w:ascii="Times New Roman" w:hAnsi="Times New Roman" w:cs="Times New Roman"/>
          <w:b/>
          <w:u w:val="single"/>
        </w:rPr>
      </w:pPr>
    </w:p>
    <w:p w:rsidR="00564FFD" w:rsidRPr="002D61A9" w:rsidRDefault="00564FFD" w:rsidP="002D61A9">
      <w:pPr>
        <w:pStyle w:val="Tekstpodstawowywcity"/>
        <w:spacing w:line="276" w:lineRule="auto"/>
        <w:ind w:left="0" w:firstLine="0"/>
        <w:rPr>
          <w:sz w:val="22"/>
          <w:szCs w:val="22"/>
        </w:rPr>
      </w:pPr>
    </w:p>
    <w:p w:rsidR="00564FFD" w:rsidRPr="002D61A9" w:rsidRDefault="00564FFD" w:rsidP="002D61A9">
      <w:pPr>
        <w:pStyle w:val="Tekstpodstawowywcity"/>
        <w:spacing w:line="276" w:lineRule="auto"/>
        <w:ind w:left="0" w:firstLine="0"/>
        <w:rPr>
          <w:sz w:val="22"/>
          <w:szCs w:val="22"/>
        </w:rPr>
      </w:pPr>
    </w:p>
    <w:p w:rsidR="00564FFD" w:rsidRPr="002D61A9" w:rsidRDefault="00564FFD" w:rsidP="002D61A9">
      <w:pPr>
        <w:pStyle w:val="Tekstpodstawowywcity"/>
        <w:spacing w:line="276"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bookmarkStart w:id="0" w:name="_GoBack"/>
      <w:bookmarkEnd w:id="0"/>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p w:rsidR="00EB1FB1" w:rsidRPr="006165D8" w:rsidRDefault="00EB1FB1" w:rsidP="00E54249">
      <w:pPr>
        <w:pStyle w:val="Tekstpodstawowywcity"/>
        <w:spacing w:line="240" w:lineRule="auto"/>
        <w:ind w:left="0" w:firstLine="0"/>
        <w:rPr>
          <w:sz w:val="22"/>
          <w:szCs w:val="22"/>
        </w:rPr>
      </w:pPr>
    </w:p>
    <w:sectPr w:rsidR="00EB1FB1" w:rsidRPr="006165D8" w:rsidSect="00140583">
      <w:headerReference w:type="default" r:id="rId8"/>
      <w:footerReference w:type="default" r:id="rId9"/>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A9" w:rsidRDefault="002D61A9" w:rsidP="006D2316">
      <w:pPr>
        <w:spacing w:after="0" w:line="240" w:lineRule="auto"/>
      </w:pPr>
      <w:r>
        <w:separator/>
      </w:r>
    </w:p>
  </w:endnote>
  <w:endnote w:type="continuationSeparator" w:id="1">
    <w:p w:rsidR="002D61A9" w:rsidRDefault="002D61A9"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A9" w:rsidRPr="006D2316" w:rsidRDefault="004E1AA4">
    <w:pPr>
      <w:pStyle w:val="Stopka"/>
      <w:jc w:val="right"/>
      <w:rPr>
        <w:rFonts w:ascii="Arial Narrow" w:hAnsi="Arial Narrow"/>
      </w:rPr>
    </w:pPr>
    <w:r w:rsidRPr="006D2316">
      <w:rPr>
        <w:rFonts w:ascii="Arial Narrow" w:hAnsi="Arial Narrow"/>
      </w:rPr>
      <w:fldChar w:fldCharType="begin"/>
    </w:r>
    <w:r w:rsidR="002D61A9" w:rsidRPr="006D2316">
      <w:rPr>
        <w:rFonts w:ascii="Arial Narrow" w:hAnsi="Arial Narrow"/>
      </w:rPr>
      <w:instrText xml:space="preserve"> PAGE   \* MERGEFORMAT </w:instrText>
    </w:r>
    <w:r w:rsidRPr="006D2316">
      <w:rPr>
        <w:rFonts w:ascii="Arial Narrow" w:hAnsi="Arial Narrow"/>
      </w:rPr>
      <w:fldChar w:fldCharType="separate"/>
    </w:r>
    <w:r w:rsidR="00CD3142">
      <w:rPr>
        <w:rFonts w:ascii="Arial Narrow" w:hAnsi="Arial Narrow"/>
        <w:noProof/>
      </w:rPr>
      <w:t>3</w:t>
    </w:r>
    <w:r w:rsidRPr="006D2316">
      <w:rPr>
        <w:rFonts w:ascii="Arial Narrow" w:hAnsi="Arial Narrow"/>
      </w:rPr>
      <w:fldChar w:fldCharType="end"/>
    </w:r>
  </w:p>
  <w:p w:rsidR="002D61A9" w:rsidRDefault="002D61A9" w:rsidP="00135FA0">
    <w:pPr>
      <w:pStyle w:val="Stopka"/>
      <w:tabs>
        <w:tab w:val="clear" w:pos="4536"/>
        <w:tab w:val="clear" w:pos="9072"/>
        <w:tab w:val="left" w:pos="1855"/>
      </w:tabs>
    </w:pPr>
    <w:r>
      <w:tab/>
    </w:r>
  </w:p>
  <w:p w:rsidR="002D61A9" w:rsidRPr="00135FA0" w:rsidRDefault="002D61A9"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A9" w:rsidRDefault="002D61A9" w:rsidP="006D2316">
      <w:pPr>
        <w:spacing w:after="0" w:line="240" w:lineRule="auto"/>
      </w:pPr>
      <w:r>
        <w:separator/>
      </w:r>
    </w:p>
  </w:footnote>
  <w:footnote w:type="continuationSeparator" w:id="1">
    <w:p w:rsidR="002D61A9" w:rsidRDefault="002D61A9"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A9" w:rsidRDefault="002D61A9"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2D61A9" w:rsidRDefault="002D61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E7"/>
    <w:multiLevelType w:val="hybridMultilevel"/>
    <w:tmpl w:val="924C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DF6C53"/>
    <w:multiLevelType w:val="hybridMultilevel"/>
    <w:tmpl w:val="42F0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540715"/>
    <w:multiLevelType w:val="hybridMultilevel"/>
    <w:tmpl w:val="F3B4C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5">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D4953DC"/>
    <w:multiLevelType w:val="hybridMultilevel"/>
    <w:tmpl w:val="0AF24612"/>
    <w:lvl w:ilvl="0" w:tplc="0415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A7034"/>
    <w:multiLevelType w:val="hybridMultilevel"/>
    <w:tmpl w:val="CA56F98E"/>
    <w:lvl w:ilvl="0" w:tplc="680E7336">
      <w:start w:val="1"/>
      <w:numFmt w:val="decimal"/>
      <w:lvlText w:val="%1."/>
      <w:lvlJc w:val="left"/>
      <w:pPr>
        <w:tabs>
          <w:tab w:val="num" w:pos="720"/>
        </w:tabs>
        <w:ind w:left="720" w:hanging="360"/>
      </w:pPr>
      <w:rPr>
        <w:rFonts w:hint="default"/>
        <w:b w:val="0"/>
      </w:rPr>
    </w:lvl>
    <w:lvl w:ilvl="1" w:tplc="ED5474AA">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972245F"/>
    <w:multiLevelType w:val="hybridMultilevel"/>
    <w:tmpl w:val="44C8F7FA"/>
    <w:lvl w:ilvl="0" w:tplc="DDA6EE1C">
      <w:start w:val="1"/>
      <w:numFmt w:val="lowerLetter"/>
      <w:lvlText w:val="%1)"/>
      <w:lvlJc w:val="left"/>
      <w:pPr>
        <w:ind w:left="720" w:hanging="360"/>
      </w:pPr>
      <w:rPr>
        <w:rFonts w:eastAsia="SimSu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D424F"/>
    <w:multiLevelType w:val="hybridMultilevel"/>
    <w:tmpl w:val="67942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4D3FB4"/>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05087"/>
    <w:multiLevelType w:val="multilevel"/>
    <w:tmpl w:val="13CAADE0"/>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2372F"/>
    <w:multiLevelType w:val="multilevel"/>
    <w:tmpl w:val="26D88C32"/>
    <w:lvl w:ilvl="0">
      <w:start w:val="5"/>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6">
    <w:nsid w:val="47D90476"/>
    <w:multiLevelType w:val="hybridMultilevel"/>
    <w:tmpl w:val="4F4473AC"/>
    <w:lvl w:ilvl="0" w:tplc="F93C17A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103116"/>
    <w:multiLevelType w:val="hybridMultilevel"/>
    <w:tmpl w:val="D1043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B0CEC"/>
    <w:multiLevelType w:val="multilevel"/>
    <w:tmpl w:val="6A6C41F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2">
    <w:nsid w:val="5B132F60"/>
    <w:multiLevelType w:val="singleLevel"/>
    <w:tmpl w:val="67D24C50"/>
    <w:lvl w:ilvl="0">
      <w:start w:val="1"/>
      <w:numFmt w:val="decimal"/>
      <w:lvlText w:val="%1."/>
      <w:lvlJc w:val="left"/>
      <w:pPr>
        <w:tabs>
          <w:tab w:val="num" w:pos="360"/>
        </w:tabs>
        <w:ind w:left="340" w:hanging="340"/>
      </w:pPr>
    </w:lvl>
  </w:abstractNum>
  <w:abstractNum w:abstractNumId="23">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50F4C"/>
    <w:multiLevelType w:val="hybridMultilevel"/>
    <w:tmpl w:val="AAB0B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28"/>
  </w:num>
  <w:num w:numId="4">
    <w:abstractNumId w:val="31"/>
  </w:num>
  <w:num w:numId="5">
    <w:abstractNumId w:val="25"/>
  </w:num>
  <w:num w:numId="6">
    <w:abstractNumId w:val="3"/>
  </w:num>
  <w:num w:numId="7">
    <w:abstractNumId w:val="23"/>
  </w:num>
  <w:num w:numId="8">
    <w:abstractNumId w:val="20"/>
  </w:num>
  <w:num w:numId="9">
    <w:abstractNumId w:val="29"/>
  </w:num>
  <w:num w:numId="10">
    <w:abstractNumId w:val="2"/>
  </w:num>
  <w:num w:numId="11">
    <w:abstractNumId w:val="13"/>
  </w:num>
  <w:num w:numId="12">
    <w:abstractNumId w:val="22"/>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num>
  <w:num w:numId="1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1"/>
  </w:num>
  <w:num w:numId="23">
    <w:abstractNumId w:val="1"/>
  </w:num>
  <w:num w:numId="24">
    <w:abstractNumId w:val="32"/>
  </w:num>
  <w:num w:numId="25">
    <w:abstractNumId w:val="17"/>
  </w:num>
  <w:num w:numId="26">
    <w:abstractNumId w:val="9"/>
  </w:num>
  <w:num w:numId="27">
    <w:abstractNumId w:val="10"/>
  </w:num>
  <w:num w:numId="28">
    <w:abstractNumId w:val="16"/>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3009"/>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295"/>
    <w:rsid w:val="00011ED7"/>
    <w:rsid w:val="000156E6"/>
    <w:rsid w:val="00020C8B"/>
    <w:rsid w:val="00021191"/>
    <w:rsid w:val="0002351B"/>
    <w:rsid w:val="00024933"/>
    <w:rsid w:val="00033174"/>
    <w:rsid w:val="000353AF"/>
    <w:rsid w:val="00035544"/>
    <w:rsid w:val="00036208"/>
    <w:rsid w:val="00040C4D"/>
    <w:rsid w:val="00042702"/>
    <w:rsid w:val="00042DE8"/>
    <w:rsid w:val="00051AC6"/>
    <w:rsid w:val="000562A1"/>
    <w:rsid w:val="000566C3"/>
    <w:rsid w:val="00056E52"/>
    <w:rsid w:val="00066B93"/>
    <w:rsid w:val="000708E3"/>
    <w:rsid w:val="00071C03"/>
    <w:rsid w:val="00077708"/>
    <w:rsid w:val="000808AE"/>
    <w:rsid w:val="000829BE"/>
    <w:rsid w:val="00084890"/>
    <w:rsid w:val="0008579F"/>
    <w:rsid w:val="00093F4F"/>
    <w:rsid w:val="000952E7"/>
    <w:rsid w:val="00095CC4"/>
    <w:rsid w:val="000A1F58"/>
    <w:rsid w:val="000A29D9"/>
    <w:rsid w:val="000A5F80"/>
    <w:rsid w:val="000B1958"/>
    <w:rsid w:val="000B1C1F"/>
    <w:rsid w:val="000B30FB"/>
    <w:rsid w:val="000B3E2D"/>
    <w:rsid w:val="000C1C1B"/>
    <w:rsid w:val="000D32C9"/>
    <w:rsid w:val="000E0F5A"/>
    <w:rsid w:val="000F02A7"/>
    <w:rsid w:val="000F146C"/>
    <w:rsid w:val="000F2D71"/>
    <w:rsid w:val="000F6F49"/>
    <w:rsid w:val="000F7CE4"/>
    <w:rsid w:val="001004D1"/>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4593D"/>
    <w:rsid w:val="00150412"/>
    <w:rsid w:val="00161E90"/>
    <w:rsid w:val="001706D9"/>
    <w:rsid w:val="00174245"/>
    <w:rsid w:val="00174BCD"/>
    <w:rsid w:val="001832EF"/>
    <w:rsid w:val="001838B1"/>
    <w:rsid w:val="00186B55"/>
    <w:rsid w:val="0018782C"/>
    <w:rsid w:val="00187D5C"/>
    <w:rsid w:val="0019101E"/>
    <w:rsid w:val="001935D5"/>
    <w:rsid w:val="00193983"/>
    <w:rsid w:val="001A4B5D"/>
    <w:rsid w:val="001A5AD8"/>
    <w:rsid w:val="001B12D9"/>
    <w:rsid w:val="001B3B94"/>
    <w:rsid w:val="001B4F87"/>
    <w:rsid w:val="001B5A35"/>
    <w:rsid w:val="001C2863"/>
    <w:rsid w:val="001C5A23"/>
    <w:rsid w:val="001C7B7A"/>
    <w:rsid w:val="001D0183"/>
    <w:rsid w:val="001E05DB"/>
    <w:rsid w:val="001E1113"/>
    <w:rsid w:val="001E49CF"/>
    <w:rsid w:val="001E5396"/>
    <w:rsid w:val="001E729D"/>
    <w:rsid w:val="001E7FC6"/>
    <w:rsid w:val="001F06D9"/>
    <w:rsid w:val="001F39CD"/>
    <w:rsid w:val="001F6BB5"/>
    <w:rsid w:val="00210FCE"/>
    <w:rsid w:val="00215595"/>
    <w:rsid w:val="00230E7C"/>
    <w:rsid w:val="0023155D"/>
    <w:rsid w:val="002317B7"/>
    <w:rsid w:val="00232542"/>
    <w:rsid w:val="00236910"/>
    <w:rsid w:val="002369AC"/>
    <w:rsid w:val="0024498B"/>
    <w:rsid w:val="00254C86"/>
    <w:rsid w:val="00255839"/>
    <w:rsid w:val="0026691C"/>
    <w:rsid w:val="00267B1B"/>
    <w:rsid w:val="00270F47"/>
    <w:rsid w:val="0027542B"/>
    <w:rsid w:val="00276D3B"/>
    <w:rsid w:val="00290882"/>
    <w:rsid w:val="00291453"/>
    <w:rsid w:val="00293B60"/>
    <w:rsid w:val="002943ED"/>
    <w:rsid w:val="00294EDB"/>
    <w:rsid w:val="002A1D3F"/>
    <w:rsid w:val="002A1DA3"/>
    <w:rsid w:val="002B1F70"/>
    <w:rsid w:val="002B2E17"/>
    <w:rsid w:val="002B6016"/>
    <w:rsid w:val="002B7A1F"/>
    <w:rsid w:val="002C5CA4"/>
    <w:rsid w:val="002C6504"/>
    <w:rsid w:val="002C6DCD"/>
    <w:rsid w:val="002D416B"/>
    <w:rsid w:val="002D61A9"/>
    <w:rsid w:val="002D75F9"/>
    <w:rsid w:val="002E010F"/>
    <w:rsid w:val="002E4554"/>
    <w:rsid w:val="002E6A9B"/>
    <w:rsid w:val="002F09D7"/>
    <w:rsid w:val="002F2FFE"/>
    <w:rsid w:val="003063A2"/>
    <w:rsid w:val="003116E2"/>
    <w:rsid w:val="003117DE"/>
    <w:rsid w:val="00316291"/>
    <w:rsid w:val="003221EE"/>
    <w:rsid w:val="003229B2"/>
    <w:rsid w:val="00324078"/>
    <w:rsid w:val="003253D9"/>
    <w:rsid w:val="00325E9A"/>
    <w:rsid w:val="00334A1F"/>
    <w:rsid w:val="00334A2B"/>
    <w:rsid w:val="00336033"/>
    <w:rsid w:val="00337E12"/>
    <w:rsid w:val="00360E80"/>
    <w:rsid w:val="0036441A"/>
    <w:rsid w:val="00375505"/>
    <w:rsid w:val="003802E7"/>
    <w:rsid w:val="00380EE7"/>
    <w:rsid w:val="00384967"/>
    <w:rsid w:val="00387606"/>
    <w:rsid w:val="00390F3C"/>
    <w:rsid w:val="00391402"/>
    <w:rsid w:val="0039340C"/>
    <w:rsid w:val="003953F0"/>
    <w:rsid w:val="003A2936"/>
    <w:rsid w:val="003A5888"/>
    <w:rsid w:val="003B1CF4"/>
    <w:rsid w:val="003B6014"/>
    <w:rsid w:val="003B6866"/>
    <w:rsid w:val="003B7F9B"/>
    <w:rsid w:val="003C0B10"/>
    <w:rsid w:val="003C20A5"/>
    <w:rsid w:val="003D4C84"/>
    <w:rsid w:val="003D6EC3"/>
    <w:rsid w:val="003E24BA"/>
    <w:rsid w:val="003F0B80"/>
    <w:rsid w:val="004039CA"/>
    <w:rsid w:val="00406B1C"/>
    <w:rsid w:val="00414E91"/>
    <w:rsid w:val="004160A2"/>
    <w:rsid w:val="004171EE"/>
    <w:rsid w:val="00420AD2"/>
    <w:rsid w:val="00421AF0"/>
    <w:rsid w:val="00423651"/>
    <w:rsid w:val="00426AD2"/>
    <w:rsid w:val="00434ABF"/>
    <w:rsid w:val="00436D81"/>
    <w:rsid w:val="004404EA"/>
    <w:rsid w:val="00444D72"/>
    <w:rsid w:val="0045498C"/>
    <w:rsid w:val="00455751"/>
    <w:rsid w:val="00456CF1"/>
    <w:rsid w:val="00472F63"/>
    <w:rsid w:val="0047489B"/>
    <w:rsid w:val="00474E46"/>
    <w:rsid w:val="004828CA"/>
    <w:rsid w:val="00482DF0"/>
    <w:rsid w:val="004864BB"/>
    <w:rsid w:val="004939DB"/>
    <w:rsid w:val="00496486"/>
    <w:rsid w:val="004A01AE"/>
    <w:rsid w:val="004A240B"/>
    <w:rsid w:val="004A2CA1"/>
    <w:rsid w:val="004A355C"/>
    <w:rsid w:val="004A54B9"/>
    <w:rsid w:val="004B0198"/>
    <w:rsid w:val="004B1A1D"/>
    <w:rsid w:val="004C785A"/>
    <w:rsid w:val="004D2F38"/>
    <w:rsid w:val="004E0074"/>
    <w:rsid w:val="004E1AA4"/>
    <w:rsid w:val="004E4749"/>
    <w:rsid w:val="004F0299"/>
    <w:rsid w:val="004F1305"/>
    <w:rsid w:val="004F233C"/>
    <w:rsid w:val="004F3A7D"/>
    <w:rsid w:val="00501CCB"/>
    <w:rsid w:val="00503FD0"/>
    <w:rsid w:val="00517018"/>
    <w:rsid w:val="005213E2"/>
    <w:rsid w:val="00521A07"/>
    <w:rsid w:val="00527C2C"/>
    <w:rsid w:val="00535640"/>
    <w:rsid w:val="00536297"/>
    <w:rsid w:val="00537286"/>
    <w:rsid w:val="00540D9F"/>
    <w:rsid w:val="00541791"/>
    <w:rsid w:val="00545F8C"/>
    <w:rsid w:val="0054734D"/>
    <w:rsid w:val="00552CE1"/>
    <w:rsid w:val="00560320"/>
    <w:rsid w:val="00564FFD"/>
    <w:rsid w:val="00575557"/>
    <w:rsid w:val="00577296"/>
    <w:rsid w:val="00577B1A"/>
    <w:rsid w:val="0058201D"/>
    <w:rsid w:val="005824E5"/>
    <w:rsid w:val="00582A9F"/>
    <w:rsid w:val="00584A6F"/>
    <w:rsid w:val="00585094"/>
    <w:rsid w:val="00586E2D"/>
    <w:rsid w:val="00595561"/>
    <w:rsid w:val="005A2886"/>
    <w:rsid w:val="005A5065"/>
    <w:rsid w:val="005A6B9F"/>
    <w:rsid w:val="005B1593"/>
    <w:rsid w:val="005B5630"/>
    <w:rsid w:val="005C187F"/>
    <w:rsid w:val="005C6011"/>
    <w:rsid w:val="005C77CB"/>
    <w:rsid w:val="005D4639"/>
    <w:rsid w:val="005D4B35"/>
    <w:rsid w:val="005E1B5C"/>
    <w:rsid w:val="005E4303"/>
    <w:rsid w:val="005E52AB"/>
    <w:rsid w:val="005E69F1"/>
    <w:rsid w:val="005F10B4"/>
    <w:rsid w:val="005F13A5"/>
    <w:rsid w:val="005F4138"/>
    <w:rsid w:val="005F5C62"/>
    <w:rsid w:val="00603699"/>
    <w:rsid w:val="00607F14"/>
    <w:rsid w:val="006151B2"/>
    <w:rsid w:val="006165D8"/>
    <w:rsid w:val="00617AA1"/>
    <w:rsid w:val="00621DF8"/>
    <w:rsid w:val="006262BA"/>
    <w:rsid w:val="006321B9"/>
    <w:rsid w:val="006342FC"/>
    <w:rsid w:val="00634E10"/>
    <w:rsid w:val="00635375"/>
    <w:rsid w:val="006452CC"/>
    <w:rsid w:val="00645959"/>
    <w:rsid w:val="00660F4E"/>
    <w:rsid w:val="0066269B"/>
    <w:rsid w:val="00664DE2"/>
    <w:rsid w:val="00667EA6"/>
    <w:rsid w:val="00670DDA"/>
    <w:rsid w:val="00671C03"/>
    <w:rsid w:val="00672D0C"/>
    <w:rsid w:val="00673F33"/>
    <w:rsid w:val="00684001"/>
    <w:rsid w:val="006873B3"/>
    <w:rsid w:val="0069154F"/>
    <w:rsid w:val="00692B47"/>
    <w:rsid w:val="00693C97"/>
    <w:rsid w:val="006979C7"/>
    <w:rsid w:val="006A22E8"/>
    <w:rsid w:val="006A498E"/>
    <w:rsid w:val="006A72DE"/>
    <w:rsid w:val="006A7321"/>
    <w:rsid w:val="006B4EBF"/>
    <w:rsid w:val="006B708B"/>
    <w:rsid w:val="006C0B03"/>
    <w:rsid w:val="006C1337"/>
    <w:rsid w:val="006D2316"/>
    <w:rsid w:val="006D40C3"/>
    <w:rsid w:val="006D50B9"/>
    <w:rsid w:val="006D6219"/>
    <w:rsid w:val="006E0075"/>
    <w:rsid w:val="006E24A8"/>
    <w:rsid w:val="006E32B3"/>
    <w:rsid w:val="006E339C"/>
    <w:rsid w:val="006E6841"/>
    <w:rsid w:val="006F1789"/>
    <w:rsid w:val="006F2634"/>
    <w:rsid w:val="006F71A8"/>
    <w:rsid w:val="00701921"/>
    <w:rsid w:val="00704BA2"/>
    <w:rsid w:val="00710CA6"/>
    <w:rsid w:val="00713D33"/>
    <w:rsid w:val="00723A85"/>
    <w:rsid w:val="007279D0"/>
    <w:rsid w:val="00727D3D"/>
    <w:rsid w:val="00732D98"/>
    <w:rsid w:val="007337F5"/>
    <w:rsid w:val="007363E1"/>
    <w:rsid w:val="00736A99"/>
    <w:rsid w:val="00751C09"/>
    <w:rsid w:val="0076297B"/>
    <w:rsid w:val="007679C6"/>
    <w:rsid w:val="00780EF4"/>
    <w:rsid w:val="007835A1"/>
    <w:rsid w:val="007857CF"/>
    <w:rsid w:val="007860A1"/>
    <w:rsid w:val="00786303"/>
    <w:rsid w:val="007870A9"/>
    <w:rsid w:val="00790400"/>
    <w:rsid w:val="00797067"/>
    <w:rsid w:val="007975F1"/>
    <w:rsid w:val="00797873"/>
    <w:rsid w:val="00797AE1"/>
    <w:rsid w:val="007A66DB"/>
    <w:rsid w:val="007A7CD6"/>
    <w:rsid w:val="007B491F"/>
    <w:rsid w:val="007C572C"/>
    <w:rsid w:val="007C5784"/>
    <w:rsid w:val="007C757E"/>
    <w:rsid w:val="007C77A6"/>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309A"/>
    <w:rsid w:val="0082500E"/>
    <w:rsid w:val="0082610B"/>
    <w:rsid w:val="00832535"/>
    <w:rsid w:val="00835015"/>
    <w:rsid w:val="00843013"/>
    <w:rsid w:val="008430BB"/>
    <w:rsid w:val="008473B5"/>
    <w:rsid w:val="00851F46"/>
    <w:rsid w:val="00856FF7"/>
    <w:rsid w:val="00863F8A"/>
    <w:rsid w:val="00865958"/>
    <w:rsid w:val="008712FC"/>
    <w:rsid w:val="00872B01"/>
    <w:rsid w:val="008744C7"/>
    <w:rsid w:val="0087527D"/>
    <w:rsid w:val="008831CF"/>
    <w:rsid w:val="0088725F"/>
    <w:rsid w:val="00890068"/>
    <w:rsid w:val="00890931"/>
    <w:rsid w:val="00894D06"/>
    <w:rsid w:val="0089518D"/>
    <w:rsid w:val="00896901"/>
    <w:rsid w:val="00897DAA"/>
    <w:rsid w:val="008A09B3"/>
    <w:rsid w:val="008A1140"/>
    <w:rsid w:val="008B1ED0"/>
    <w:rsid w:val="008C0118"/>
    <w:rsid w:val="008C187C"/>
    <w:rsid w:val="008C4AB0"/>
    <w:rsid w:val="008C63A4"/>
    <w:rsid w:val="008D4AB4"/>
    <w:rsid w:val="008D620F"/>
    <w:rsid w:val="008D778A"/>
    <w:rsid w:val="008E05CF"/>
    <w:rsid w:val="008E467E"/>
    <w:rsid w:val="008E79E4"/>
    <w:rsid w:val="008E7D2B"/>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31245"/>
    <w:rsid w:val="00934DED"/>
    <w:rsid w:val="009363C6"/>
    <w:rsid w:val="00940C3C"/>
    <w:rsid w:val="00941DE0"/>
    <w:rsid w:val="00943981"/>
    <w:rsid w:val="00944201"/>
    <w:rsid w:val="00947FC0"/>
    <w:rsid w:val="00951E39"/>
    <w:rsid w:val="00957415"/>
    <w:rsid w:val="00962001"/>
    <w:rsid w:val="00967A04"/>
    <w:rsid w:val="00974638"/>
    <w:rsid w:val="00975F73"/>
    <w:rsid w:val="00985C1B"/>
    <w:rsid w:val="00986770"/>
    <w:rsid w:val="0098682F"/>
    <w:rsid w:val="009A4477"/>
    <w:rsid w:val="009A55D1"/>
    <w:rsid w:val="009B0C78"/>
    <w:rsid w:val="009B5743"/>
    <w:rsid w:val="009B7C2D"/>
    <w:rsid w:val="009C536B"/>
    <w:rsid w:val="009C5BD8"/>
    <w:rsid w:val="009D3D0C"/>
    <w:rsid w:val="009E2371"/>
    <w:rsid w:val="009E3DDD"/>
    <w:rsid w:val="009E5F70"/>
    <w:rsid w:val="009F3BDB"/>
    <w:rsid w:val="009F7D2A"/>
    <w:rsid w:val="00A103E4"/>
    <w:rsid w:val="00A148C0"/>
    <w:rsid w:val="00A150E8"/>
    <w:rsid w:val="00A25277"/>
    <w:rsid w:val="00A259DE"/>
    <w:rsid w:val="00A32E51"/>
    <w:rsid w:val="00A44B2A"/>
    <w:rsid w:val="00A56584"/>
    <w:rsid w:val="00A622AC"/>
    <w:rsid w:val="00A66CF1"/>
    <w:rsid w:val="00A754F8"/>
    <w:rsid w:val="00A75C74"/>
    <w:rsid w:val="00A83428"/>
    <w:rsid w:val="00A877D7"/>
    <w:rsid w:val="00A94D93"/>
    <w:rsid w:val="00AB0208"/>
    <w:rsid w:val="00AB408C"/>
    <w:rsid w:val="00AB49CB"/>
    <w:rsid w:val="00AB568B"/>
    <w:rsid w:val="00AC3239"/>
    <w:rsid w:val="00AC539B"/>
    <w:rsid w:val="00AD08E2"/>
    <w:rsid w:val="00AE39AF"/>
    <w:rsid w:val="00AE3B1F"/>
    <w:rsid w:val="00AF1FA3"/>
    <w:rsid w:val="00AF207D"/>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A4A"/>
    <w:rsid w:val="00B465D8"/>
    <w:rsid w:val="00B507F6"/>
    <w:rsid w:val="00B52815"/>
    <w:rsid w:val="00B55281"/>
    <w:rsid w:val="00B567D6"/>
    <w:rsid w:val="00B6217B"/>
    <w:rsid w:val="00B6239D"/>
    <w:rsid w:val="00B632A5"/>
    <w:rsid w:val="00B65DDB"/>
    <w:rsid w:val="00B72882"/>
    <w:rsid w:val="00B80016"/>
    <w:rsid w:val="00B832A5"/>
    <w:rsid w:val="00B84C00"/>
    <w:rsid w:val="00B84C44"/>
    <w:rsid w:val="00B855F2"/>
    <w:rsid w:val="00B96A9F"/>
    <w:rsid w:val="00BB575B"/>
    <w:rsid w:val="00BC28F0"/>
    <w:rsid w:val="00BC5F07"/>
    <w:rsid w:val="00BC7445"/>
    <w:rsid w:val="00BD21AF"/>
    <w:rsid w:val="00BD26AE"/>
    <w:rsid w:val="00BD4A7F"/>
    <w:rsid w:val="00BD5648"/>
    <w:rsid w:val="00BD5A21"/>
    <w:rsid w:val="00BE3B07"/>
    <w:rsid w:val="00BE5688"/>
    <w:rsid w:val="00BF0B21"/>
    <w:rsid w:val="00BF2C04"/>
    <w:rsid w:val="00BF764D"/>
    <w:rsid w:val="00C05DE5"/>
    <w:rsid w:val="00C070E7"/>
    <w:rsid w:val="00C1629C"/>
    <w:rsid w:val="00C16FB2"/>
    <w:rsid w:val="00C22D22"/>
    <w:rsid w:val="00C25C65"/>
    <w:rsid w:val="00C341BB"/>
    <w:rsid w:val="00C36FDC"/>
    <w:rsid w:val="00C40A84"/>
    <w:rsid w:val="00C40EB1"/>
    <w:rsid w:val="00C4191D"/>
    <w:rsid w:val="00C44AD0"/>
    <w:rsid w:val="00C47BEA"/>
    <w:rsid w:val="00C51ACE"/>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CFD"/>
    <w:rsid w:val="00CC21AF"/>
    <w:rsid w:val="00CC467B"/>
    <w:rsid w:val="00CD0AA7"/>
    <w:rsid w:val="00CD3142"/>
    <w:rsid w:val="00CD700A"/>
    <w:rsid w:val="00CE214A"/>
    <w:rsid w:val="00CE656E"/>
    <w:rsid w:val="00CF028F"/>
    <w:rsid w:val="00CF3DD1"/>
    <w:rsid w:val="00CF3E96"/>
    <w:rsid w:val="00CF4E3B"/>
    <w:rsid w:val="00CF798E"/>
    <w:rsid w:val="00D003F4"/>
    <w:rsid w:val="00D12DEB"/>
    <w:rsid w:val="00D139D3"/>
    <w:rsid w:val="00D2056D"/>
    <w:rsid w:val="00D215C5"/>
    <w:rsid w:val="00D2233D"/>
    <w:rsid w:val="00D22B99"/>
    <w:rsid w:val="00D25A78"/>
    <w:rsid w:val="00D2628E"/>
    <w:rsid w:val="00D26A38"/>
    <w:rsid w:val="00D34CB9"/>
    <w:rsid w:val="00D3610C"/>
    <w:rsid w:val="00D37598"/>
    <w:rsid w:val="00D52FF5"/>
    <w:rsid w:val="00D60E8E"/>
    <w:rsid w:val="00D60E90"/>
    <w:rsid w:val="00D7419F"/>
    <w:rsid w:val="00D76486"/>
    <w:rsid w:val="00D806A4"/>
    <w:rsid w:val="00D83389"/>
    <w:rsid w:val="00D9050C"/>
    <w:rsid w:val="00D9633A"/>
    <w:rsid w:val="00DA3D5F"/>
    <w:rsid w:val="00DA6368"/>
    <w:rsid w:val="00DB070E"/>
    <w:rsid w:val="00DC3F55"/>
    <w:rsid w:val="00DC65D7"/>
    <w:rsid w:val="00DE09E3"/>
    <w:rsid w:val="00DE1E5E"/>
    <w:rsid w:val="00DE285E"/>
    <w:rsid w:val="00DE4D4C"/>
    <w:rsid w:val="00DE7FC6"/>
    <w:rsid w:val="00DF5A34"/>
    <w:rsid w:val="00E01F44"/>
    <w:rsid w:val="00E12155"/>
    <w:rsid w:val="00E127B0"/>
    <w:rsid w:val="00E17C10"/>
    <w:rsid w:val="00E2232B"/>
    <w:rsid w:val="00E25D98"/>
    <w:rsid w:val="00E26CE4"/>
    <w:rsid w:val="00E3133A"/>
    <w:rsid w:val="00E42270"/>
    <w:rsid w:val="00E45E9D"/>
    <w:rsid w:val="00E47663"/>
    <w:rsid w:val="00E54249"/>
    <w:rsid w:val="00E54435"/>
    <w:rsid w:val="00E620CF"/>
    <w:rsid w:val="00E62A62"/>
    <w:rsid w:val="00E646B1"/>
    <w:rsid w:val="00E718AC"/>
    <w:rsid w:val="00E8160C"/>
    <w:rsid w:val="00E8433B"/>
    <w:rsid w:val="00E85DAC"/>
    <w:rsid w:val="00E87A58"/>
    <w:rsid w:val="00E94502"/>
    <w:rsid w:val="00E978E8"/>
    <w:rsid w:val="00E97A93"/>
    <w:rsid w:val="00EA3BC3"/>
    <w:rsid w:val="00EA6406"/>
    <w:rsid w:val="00EB1FB1"/>
    <w:rsid w:val="00EB2638"/>
    <w:rsid w:val="00EB3C58"/>
    <w:rsid w:val="00EB3EF1"/>
    <w:rsid w:val="00EC49C6"/>
    <w:rsid w:val="00EC5810"/>
    <w:rsid w:val="00EC651A"/>
    <w:rsid w:val="00ED0390"/>
    <w:rsid w:val="00ED2E1C"/>
    <w:rsid w:val="00ED2F33"/>
    <w:rsid w:val="00ED3B75"/>
    <w:rsid w:val="00ED516A"/>
    <w:rsid w:val="00EE3F1F"/>
    <w:rsid w:val="00EF7125"/>
    <w:rsid w:val="00EF7324"/>
    <w:rsid w:val="00EF7E64"/>
    <w:rsid w:val="00F04F42"/>
    <w:rsid w:val="00F066AD"/>
    <w:rsid w:val="00F06986"/>
    <w:rsid w:val="00F15279"/>
    <w:rsid w:val="00F177D4"/>
    <w:rsid w:val="00F2330E"/>
    <w:rsid w:val="00F24144"/>
    <w:rsid w:val="00F2438B"/>
    <w:rsid w:val="00F248B4"/>
    <w:rsid w:val="00F24FCC"/>
    <w:rsid w:val="00F307B3"/>
    <w:rsid w:val="00F31809"/>
    <w:rsid w:val="00F41501"/>
    <w:rsid w:val="00F43C10"/>
    <w:rsid w:val="00F4455F"/>
    <w:rsid w:val="00F5172A"/>
    <w:rsid w:val="00F54F9B"/>
    <w:rsid w:val="00F55B48"/>
    <w:rsid w:val="00F613AB"/>
    <w:rsid w:val="00F72A81"/>
    <w:rsid w:val="00F74F4F"/>
    <w:rsid w:val="00F75D88"/>
    <w:rsid w:val="00F769CF"/>
    <w:rsid w:val="00F835A0"/>
    <w:rsid w:val="00F86E98"/>
    <w:rsid w:val="00F94E55"/>
    <w:rsid w:val="00FA3069"/>
    <w:rsid w:val="00FA36D3"/>
    <w:rsid w:val="00FA4EF0"/>
    <w:rsid w:val="00FB3489"/>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65D8"/>
    <w:pPr>
      <w:tabs>
        <w:tab w:val="left" w:pos="0"/>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6165D8"/>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uiPriority w:val="34"/>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customStyle="1" w:styleId="st">
    <w:name w:val="st"/>
    <w:basedOn w:val="Domylnaczcionkaakapitu"/>
    <w:rsid w:val="00616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uiPriority w:val="34"/>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85683012">
      <w:bodyDiv w:val="1"/>
      <w:marLeft w:val="0"/>
      <w:marRight w:val="0"/>
      <w:marTop w:val="0"/>
      <w:marBottom w:val="0"/>
      <w:divBdr>
        <w:top w:val="none" w:sz="0" w:space="0" w:color="auto"/>
        <w:left w:val="none" w:sz="0" w:space="0" w:color="auto"/>
        <w:bottom w:val="none" w:sz="0" w:space="0" w:color="auto"/>
        <w:right w:val="none" w:sz="0" w:space="0" w:color="auto"/>
      </w:divBdr>
      <w:divsChild>
        <w:div w:id="1071149131">
          <w:marLeft w:val="0"/>
          <w:marRight w:val="0"/>
          <w:marTop w:val="0"/>
          <w:marBottom w:val="0"/>
          <w:divBdr>
            <w:top w:val="none" w:sz="0" w:space="0" w:color="auto"/>
            <w:left w:val="none" w:sz="0" w:space="0" w:color="auto"/>
            <w:bottom w:val="none" w:sz="0" w:space="0" w:color="auto"/>
            <w:right w:val="none" w:sz="0" w:space="0" w:color="auto"/>
          </w:divBdr>
        </w:div>
        <w:div w:id="353851045">
          <w:marLeft w:val="0"/>
          <w:marRight w:val="0"/>
          <w:marTop w:val="0"/>
          <w:marBottom w:val="0"/>
          <w:divBdr>
            <w:top w:val="none" w:sz="0" w:space="0" w:color="auto"/>
            <w:left w:val="none" w:sz="0" w:space="0" w:color="auto"/>
            <w:bottom w:val="none" w:sz="0" w:space="0" w:color="auto"/>
            <w:right w:val="none" w:sz="0" w:space="0" w:color="auto"/>
          </w:divBdr>
        </w:div>
      </w:divsChild>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009059196">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906D-4EB0-42A0-8B9B-0C31A14B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5086</Words>
  <Characters>33187</Characters>
  <Application>Microsoft Office Word</Application>
  <DocSecurity>0</DocSecurity>
  <Lines>276</Lines>
  <Paragraphs>76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38197</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8</cp:revision>
  <cp:lastPrinted>2018-01-26T12:52:00Z</cp:lastPrinted>
  <dcterms:created xsi:type="dcterms:W3CDTF">2018-01-26T12:46:00Z</dcterms:created>
  <dcterms:modified xsi:type="dcterms:W3CDTF">2018-01-29T13:23:00Z</dcterms:modified>
</cp:coreProperties>
</file>