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0B00D2" w:rsidTr="004A3CC1">
        <w:trPr>
          <w:trHeight w:val="1437"/>
        </w:trPr>
        <w:tc>
          <w:tcPr>
            <w:tcW w:w="1242" w:type="dxa"/>
          </w:tcPr>
          <w:p w:rsidR="000B00D2" w:rsidRDefault="000B00D2" w:rsidP="004A3CC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79450" cy="819150"/>
                  <wp:effectExtent l="1905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154F2">
              <w:rPr>
                <w:rFonts w:ascii="Arial" w:hAnsi="Arial" w:cs="Arial"/>
                <w:b/>
                <w:sz w:val="36"/>
                <w:szCs w:val="32"/>
              </w:rPr>
              <w:t>Gmina Krobia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ul. Rynek 1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63-840 Krobia</w:t>
            </w:r>
          </w:p>
          <w:p w:rsidR="000B00D2" w:rsidRDefault="000B00D2" w:rsidP="004A3CC1">
            <w:pPr>
              <w:pStyle w:val="Nagwek"/>
              <w:jc w:val="center"/>
            </w:pPr>
            <w:r w:rsidRPr="006154F2">
              <w:rPr>
                <w:rFonts w:ascii="Arial" w:hAnsi="Arial" w:cs="Arial"/>
                <w:sz w:val="28"/>
              </w:rPr>
              <w:t>www.krobia.pl</w:t>
            </w:r>
          </w:p>
        </w:tc>
        <w:tc>
          <w:tcPr>
            <w:tcW w:w="1667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2"/>
              </w:rPr>
              <w:drawing>
                <wp:inline distT="0" distB="0" distL="0" distR="0">
                  <wp:extent cx="831850" cy="831850"/>
                  <wp:effectExtent l="19050" t="0" r="6350" b="0"/>
                  <wp:docPr id="2" name="Obraz 2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0D2" w:rsidRPr="000B00D2" w:rsidRDefault="000B00D2" w:rsidP="000B0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>WO.</w:t>
      </w:r>
      <w:r w:rsidRPr="000B00D2">
        <w:rPr>
          <w:rFonts w:ascii="Times New Roman" w:hAnsi="Times New Roman" w:cs="Times New Roman"/>
          <w:color w:val="000000" w:themeColor="text1"/>
          <w:sz w:val="24"/>
          <w:szCs w:val="24"/>
        </w:rPr>
        <w:t>271.20</w:t>
      </w:r>
      <w:r w:rsidRPr="000B00D2">
        <w:rPr>
          <w:rFonts w:ascii="Times New Roman" w:hAnsi="Times New Roman" w:cs="Times New Roman"/>
          <w:sz w:val="24"/>
          <w:szCs w:val="24"/>
        </w:rPr>
        <w:t>.2016.ZP</w:t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154D1C">
        <w:rPr>
          <w:rFonts w:ascii="Times New Roman" w:hAnsi="Times New Roman" w:cs="Times New Roman"/>
          <w:sz w:val="24"/>
          <w:szCs w:val="24"/>
        </w:rPr>
        <w:t>15</w:t>
      </w:r>
      <w:r w:rsidRPr="000B00D2">
        <w:rPr>
          <w:rFonts w:ascii="Times New Roman" w:hAnsi="Times New Roman" w:cs="Times New Roman"/>
          <w:sz w:val="24"/>
          <w:szCs w:val="24"/>
        </w:rPr>
        <w:t xml:space="preserve"> czerwca 2016 roku</w:t>
      </w:r>
    </w:p>
    <w:p w:rsidR="000B00D2" w:rsidRDefault="000B00D2" w:rsidP="000B00D2"/>
    <w:p w:rsidR="000B00D2" w:rsidRDefault="000B00D2" w:rsidP="000B00D2"/>
    <w:p w:rsidR="00985C5C" w:rsidRPr="00301D53" w:rsidRDefault="00985C5C" w:rsidP="000B00D2">
      <w:pPr>
        <w:rPr>
          <w:sz w:val="24"/>
          <w:szCs w:val="24"/>
        </w:rPr>
      </w:pPr>
    </w:p>
    <w:p w:rsidR="000B00D2" w:rsidRPr="00397FD8" w:rsidRDefault="000B00D2" w:rsidP="000B0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D8">
        <w:rPr>
          <w:rFonts w:ascii="Times New Roman" w:hAnsi="Times New Roman" w:cs="Times New Roman"/>
          <w:b/>
          <w:sz w:val="32"/>
          <w:szCs w:val="32"/>
        </w:rPr>
        <w:t>Wyjaśnienia do zapytania ofertowego</w:t>
      </w:r>
    </w:p>
    <w:p w:rsidR="000B00D2" w:rsidRDefault="000B00D2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Default="00985C5C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Pr="00985C5C" w:rsidRDefault="00985C5C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C" w:rsidRPr="0071166A" w:rsidRDefault="000B00D2" w:rsidP="00986D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85C5C" w:rsidRPr="0071166A">
        <w:rPr>
          <w:rFonts w:ascii="Times New Roman" w:hAnsi="Times New Roman" w:cs="Times New Roman"/>
          <w:sz w:val="24"/>
          <w:szCs w:val="24"/>
        </w:rPr>
        <w:t>treścią zapytania ofertowego na:</w:t>
      </w:r>
      <w:r w:rsidR="00566A02" w:rsidRPr="0071166A">
        <w:rPr>
          <w:rFonts w:ascii="Times New Roman" w:hAnsi="Times New Roman" w:cs="Times New Roman"/>
          <w:sz w:val="24"/>
          <w:szCs w:val="24"/>
        </w:rPr>
        <w:t xml:space="preserve"> </w:t>
      </w:r>
      <w:r w:rsidR="00985C5C" w:rsidRPr="0071166A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985C5C" w:rsidRPr="0071166A">
        <w:rPr>
          <w:rFonts w:ascii="Times New Roman" w:hAnsi="Times New Roman" w:cs="Times New Roman"/>
          <w:b/>
          <w:bCs/>
          <w:sz w:val="24"/>
          <w:szCs w:val="24"/>
        </w:rPr>
        <w:t xml:space="preserve">opracowanie projektu budowlano-wykonawczego na zadanie inwestycyjne pn. „Rewitalizacja przestrzeni miejskiej Krobi - renowacja zbiornika wodnego wokół Wyspy Kasztelańskiej wraz z przepustem do Rowu Krobskiego oraz przebudową Rowu Krobskiego” </w:t>
      </w:r>
      <w:r w:rsidR="00566A02" w:rsidRPr="0071166A">
        <w:rPr>
          <w:rFonts w:ascii="Times New Roman" w:hAnsi="Times New Roman" w:cs="Times New Roman"/>
          <w:bCs/>
          <w:sz w:val="24"/>
          <w:szCs w:val="24"/>
        </w:rPr>
        <w:t xml:space="preserve">do Zamawiającego </w:t>
      </w:r>
      <w:r w:rsidR="00154D1C" w:rsidRPr="0071166A">
        <w:rPr>
          <w:rFonts w:ascii="Times New Roman" w:hAnsi="Times New Roman" w:cs="Times New Roman"/>
          <w:bCs/>
          <w:sz w:val="24"/>
          <w:szCs w:val="24"/>
        </w:rPr>
        <w:t>wpłynęło 8</w:t>
      </w:r>
      <w:r w:rsidR="00985C5C" w:rsidRPr="0071166A">
        <w:rPr>
          <w:rFonts w:ascii="Times New Roman" w:hAnsi="Times New Roman" w:cs="Times New Roman"/>
          <w:bCs/>
          <w:sz w:val="24"/>
          <w:szCs w:val="24"/>
        </w:rPr>
        <w:t xml:space="preserve"> pytań, treść pytań oraz odpowiedzi </w:t>
      </w:r>
      <w:r w:rsidR="008A7C42" w:rsidRPr="0071166A">
        <w:rPr>
          <w:rFonts w:ascii="Times New Roman" w:hAnsi="Times New Roman" w:cs="Times New Roman"/>
          <w:bCs/>
          <w:sz w:val="24"/>
          <w:szCs w:val="24"/>
        </w:rPr>
        <w:t xml:space="preserve">znajdują się </w:t>
      </w:r>
      <w:r w:rsidR="00985C5C" w:rsidRPr="0071166A">
        <w:rPr>
          <w:rFonts w:ascii="Times New Roman" w:hAnsi="Times New Roman" w:cs="Times New Roman"/>
          <w:bCs/>
          <w:sz w:val="24"/>
          <w:szCs w:val="24"/>
        </w:rPr>
        <w:t>poniżej.</w:t>
      </w:r>
    </w:p>
    <w:p w:rsidR="000B00D2" w:rsidRPr="0071166A" w:rsidRDefault="000B00D2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0D2" w:rsidRPr="0071166A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154D1C" w:rsidRPr="0071166A" w:rsidRDefault="00154D1C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Zamawiający posiada informację dotyczącą ilości kładek wymagających renowacji?</w:t>
      </w:r>
    </w:p>
    <w:p w:rsidR="009F737F" w:rsidRPr="0071166A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="009F737F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>Do wyceny należy przyjąć 19 kładek wymagających renowacji.</w:t>
      </w:r>
    </w:p>
    <w:p w:rsidR="00B212AB" w:rsidRPr="0071166A" w:rsidRDefault="00565B7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0491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154D1C" w:rsidRPr="0071166A" w:rsidRDefault="00BF5BCB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ustalony jest już zakres renowacji przedmiotowych kładek?</w:t>
      </w:r>
    </w:p>
    <w:p w:rsidR="00540491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>Zakres renowacji obejmuje całkowitą wymianę istniejących kładek i zastąpienie ich nowymi.  Forma projektowanych kładek zostanie ustalona na etapie projektowania.</w:t>
      </w:r>
    </w:p>
    <w:p w:rsidR="00B32DAF" w:rsidRPr="0071166A" w:rsidRDefault="00565B7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42BB0" w:rsidRPr="0071166A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3</w:t>
      </w:r>
    </w:p>
    <w:p w:rsidR="00154D1C" w:rsidRPr="0071166A" w:rsidRDefault="00BF5BCB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w ramach renowacji Zamawiający dopuszcza wykonanie w miejscu kładek do renowacji przepustów z  blachy falistej?</w:t>
      </w:r>
    </w:p>
    <w:p w:rsidR="009F737F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>Forma projektowanych kładek zostanie ustalona na etapie projektowania.</w:t>
      </w:r>
    </w:p>
    <w:p w:rsidR="00B212AB" w:rsidRPr="0071166A" w:rsidRDefault="00565B7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42BB0" w:rsidRPr="0071166A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4</w:t>
      </w:r>
    </w:p>
    <w:p w:rsidR="00154D1C" w:rsidRPr="0071166A" w:rsidRDefault="00BF5BCB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na drodze rowerowej wzdłuż Rowu Krobskiego będzie dopuszczony ruch pojazdów innych niż rower</w:t>
      </w:r>
      <w:r w:rsidR="00EA62BB">
        <w:rPr>
          <w:rFonts w:ascii="Times New Roman" w:hAnsi="Times New Roman" w:cs="Times New Roman"/>
          <w:sz w:val="24"/>
          <w:szCs w:val="24"/>
        </w:rPr>
        <w:t>y</w:t>
      </w:r>
      <w:r w:rsidRPr="0071166A">
        <w:rPr>
          <w:rFonts w:ascii="Times New Roman" w:hAnsi="Times New Roman" w:cs="Times New Roman"/>
          <w:sz w:val="24"/>
          <w:szCs w:val="24"/>
        </w:rPr>
        <w:t>?</w:t>
      </w:r>
    </w:p>
    <w:p w:rsidR="009F737F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>Na projektowanym ciągu pieszo – rowerowym dopuszczony zostanie sporadyczny ruch pojazdów mechanicznych służb technicznych.</w:t>
      </w:r>
    </w:p>
    <w:p w:rsidR="00B32DAF" w:rsidRPr="0071166A" w:rsidRDefault="00565B7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42BB0" w:rsidRPr="0071166A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5</w:t>
      </w:r>
    </w:p>
    <w:p w:rsidR="00154D1C" w:rsidRPr="0071166A" w:rsidRDefault="00BF5BCB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kładki przewidziane do renowacji będą musiały spełniać wymogi inżynierskich obiektów drogowych tylko dla ruchu pieszo rowerowego?</w:t>
      </w:r>
    </w:p>
    <w:p w:rsidR="00540491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 xml:space="preserve">Kładki przewidziane do renowacji będą musiały spełnić  wymogi inżynierskich obiektów drogowych </w:t>
      </w:r>
      <w:r w:rsidRPr="0071166A">
        <w:rPr>
          <w:rFonts w:ascii="Times New Roman" w:hAnsi="Times New Roman" w:cs="Times New Roman"/>
          <w:sz w:val="24"/>
          <w:szCs w:val="24"/>
          <w:u w:val="single"/>
        </w:rPr>
        <w:t>tylko</w:t>
      </w:r>
      <w:r w:rsidRPr="0071166A">
        <w:rPr>
          <w:rFonts w:ascii="Times New Roman" w:hAnsi="Times New Roman" w:cs="Times New Roman"/>
          <w:sz w:val="24"/>
          <w:szCs w:val="24"/>
        </w:rPr>
        <w:t xml:space="preserve"> dla ruchu pieszo-rowerowego.</w:t>
      </w:r>
    </w:p>
    <w:p w:rsidR="00B212AB" w:rsidRPr="0071166A" w:rsidRDefault="00565B7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842BB0" w:rsidRPr="0071166A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6</w:t>
      </w:r>
    </w:p>
    <w:p w:rsidR="00154D1C" w:rsidRPr="0071166A" w:rsidRDefault="0071166A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znana jest moc pompowni do nawadniania boiska, która ma być zasilona w ramach przedsięwzięcia?</w:t>
      </w:r>
    </w:p>
    <w:p w:rsidR="009F737F" w:rsidRPr="0071166A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5838C5" w:rsidRPr="0071166A" w:rsidRDefault="005838C5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sz w:val="24"/>
          <w:szCs w:val="24"/>
        </w:rPr>
        <w:t>Na dzień dzisiejszy nie została określona moc pompy do nawadniania boiska.</w:t>
      </w:r>
    </w:p>
    <w:p w:rsidR="00154D1C" w:rsidRPr="0071166A" w:rsidRDefault="00565B73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54D1C" w:rsidRPr="0071166A" w:rsidRDefault="00154D1C" w:rsidP="0015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7</w:t>
      </w:r>
    </w:p>
    <w:p w:rsidR="00154D1C" w:rsidRPr="0071166A" w:rsidRDefault="0071166A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 xml:space="preserve">Czy punkt, z którego Zamawiający zakłada zasilanie pompowni i oświetlenia przepustu znajduje się na terenie opisanym w </w:t>
      </w:r>
      <w:proofErr w:type="spellStart"/>
      <w:r w:rsidRPr="0071166A">
        <w:rPr>
          <w:rFonts w:ascii="Times New Roman" w:hAnsi="Times New Roman" w:cs="Times New Roman"/>
          <w:sz w:val="24"/>
          <w:szCs w:val="24"/>
        </w:rPr>
        <w:t>inwestycji</w:t>
      </w:r>
      <w:proofErr w:type="spellEnd"/>
      <w:r w:rsidRPr="0071166A">
        <w:rPr>
          <w:rFonts w:ascii="Times New Roman" w:hAnsi="Times New Roman" w:cs="Times New Roman"/>
          <w:sz w:val="24"/>
          <w:szCs w:val="24"/>
        </w:rPr>
        <w:t>?</w:t>
      </w:r>
    </w:p>
    <w:p w:rsidR="00154D1C" w:rsidRPr="0071166A" w:rsidRDefault="00154D1C" w:rsidP="0015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154D1C" w:rsidRPr="0071166A" w:rsidRDefault="005838C5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Punkt, z którego zasilana ma być pompa do nawadniania boiska i oświetlenia przepustu znajduje się przy wjeździe na Wyspę Kasztelańską.</w:t>
      </w:r>
    </w:p>
    <w:p w:rsidR="00154D1C" w:rsidRPr="0071166A" w:rsidRDefault="00565B73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565B73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54D1C" w:rsidRPr="0071166A" w:rsidRDefault="00154D1C" w:rsidP="0015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>Pytanie 8</w:t>
      </w:r>
    </w:p>
    <w:p w:rsidR="00154D1C" w:rsidRPr="0071166A" w:rsidRDefault="0071166A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Czy punkt, z którego Zamawiający zakłada zasilanie pompowni i oświetlenia przepustu zapewnia możliwość zasilania przewidzianej do zaprojektowania instalacji?</w:t>
      </w:r>
    </w:p>
    <w:p w:rsidR="00154D1C" w:rsidRPr="0071166A" w:rsidRDefault="00154D1C" w:rsidP="0015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6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5838C5" w:rsidRPr="0071166A" w:rsidRDefault="005838C5" w:rsidP="00154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D1C" w:rsidRPr="0071166A" w:rsidRDefault="005838C5" w:rsidP="00154D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Przystosowanie punktu</w:t>
      </w:r>
      <w:r w:rsidR="0046532F">
        <w:rPr>
          <w:rFonts w:ascii="Times New Roman" w:hAnsi="Times New Roman" w:cs="Times New Roman"/>
          <w:sz w:val="24"/>
          <w:szCs w:val="24"/>
        </w:rPr>
        <w:t>,</w:t>
      </w:r>
      <w:r w:rsidRPr="0071166A">
        <w:rPr>
          <w:rFonts w:ascii="Times New Roman" w:hAnsi="Times New Roman" w:cs="Times New Roman"/>
          <w:sz w:val="24"/>
          <w:szCs w:val="24"/>
        </w:rPr>
        <w:t xml:space="preserve"> z którego będzie zasilane oświetlenie przepustu i pompa nawadniająca, leży po stronie Zamawiającego.</w:t>
      </w:r>
    </w:p>
    <w:p w:rsidR="00153369" w:rsidRDefault="00153369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BF" w:rsidRPr="0071166A" w:rsidRDefault="00B959BF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369" w:rsidRPr="0071166A" w:rsidRDefault="00153369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BF" w:rsidRPr="0056442D" w:rsidRDefault="00B959BF" w:rsidP="00B959BF">
      <w:pPr>
        <w:ind w:left="63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>Z up. Burmistrza</w:t>
      </w:r>
    </w:p>
    <w:p w:rsidR="00B959BF" w:rsidRPr="0056442D" w:rsidRDefault="00B959BF" w:rsidP="00B959B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Michał Listwoń</w:t>
      </w:r>
    </w:p>
    <w:p w:rsidR="00B959BF" w:rsidRPr="0056442D" w:rsidRDefault="00B959BF" w:rsidP="00B959BF">
      <w:pPr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>/-/ Zastępca Burmistrza</w:t>
      </w:r>
    </w:p>
    <w:p w:rsidR="00153369" w:rsidRPr="0071166A" w:rsidRDefault="00153369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369" w:rsidRPr="0071166A" w:rsidRDefault="00153369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369" w:rsidRPr="0071166A" w:rsidRDefault="00153369" w:rsidP="00154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C7" w:rsidRPr="00D5784C" w:rsidRDefault="00C765C7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5C7" w:rsidRPr="00D5784C" w:rsidSect="00C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D83"/>
    <w:multiLevelType w:val="hybridMultilevel"/>
    <w:tmpl w:val="F58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4EB5"/>
    <w:multiLevelType w:val="hybridMultilevel"/>
    <w:tmpl w:val="2D1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737F"/>
    <w:rsid w:val="00045B70"/>
    <w:rsid w:val="000B00D2"/>
    <w:rsid w:val="00132D3E"/>
    <w:rsid w:val="00153369"/>
    <w:rsid w:val="00154D1C"/>
    <w:rsid w:val="00191162"/>
    <w:rsid w:val="00301D53"/>
    <w:rsid w:val="003964C8"/>
    <w:rsid w:val="00397FD8"/>
    <w:rsid w:val="004118E3"/>
    <w:rsid w:val="0046532F"/>
    <w:rsid w:val="004D5243"/>
    <w:rsid w:val="00540491"/>
    <w:rsid w:val="00565B73"/>
    <w:rsid w:val="00566A02"/>
    <w:rsid w:val="005838C5"/>
    <w:rsid w:val="005D51CA"/>
    <w:rsid w:val="0071166A"/>
    <w:rsid w:val="00842BB0"/>
    <w:rsid w:val="00895ED5"/>
    <w:rsid w:val="008A7C42"/>
    <w:rsid w:val="00985C5C"/>
    <w:rsid w:val="00986D5F"/>
    <w:rsid w:val="00991177"/>
    <w:rsid w:val="009949DC"/>
    <w:rsid w:val="009F737F"/>
    <w:rsid w:val="00A04FBA"/>
    <w:rsid w:val="00B212AB"/>
    <w:rsid w:val="00B32DAF"/>
    <w:rsid w:val="00B959BF"/>
    <w:rsid w:val="00BF5BCB"/>
    <w:rsid w:val="00C765C7"/>
    <w:rsid w:val="00D5784C"/>
    <w:rsid w:val="00E0770F"/>
    <w:rsid w:val="00EA62BB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7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0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D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491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89F-D527-42EE-B39E-302F47E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kziemlinska</dc:creator>
  <cp:lastModifiedBy>kziemlinska</cp:lastModifiedBy>
  <cp:revision>32</cp:revision>
  <dcterms:created xsi:type="dcterms:W3CDTF">2016-06-09T12:42:00Z</dcterms:created>
  <dcterms:modified xsi:type="dcterms:W3CDTF">2016-06-15T06:39:00Z</dcterms:modified>
</cp:coreProperties>
</file>