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A" w:rsidRDefault="00F832DA" w:rsidP="00F832DA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F832DA" w:rsidRPr="00947AD5" w:rsidRDefault="00F832DA" w:rsidP="00F832DA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F832DA" w:rsidRPr="00304D0F" w:rsidRDefault="00F832DA" w:rsidP="00F832D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D7221">
        <w:rPr>
          <w:b/>
          <w:sz w:val="32"/>
          <w:szCs w:val="32"/>
        </w:rPr>
        <w:t xml:space="preserve">Przebudowa drogi gminnej Hucisko Nienadowskie Zadział        dz. nr </w:t>
      </w:r>
      <w:proofErr w:type="spellStart"/>
      <w:r w:rsidR="000D7221">
        <w:rPr>
          <w:b/>
          <w:sz w:val="32"/>
          <w:szCs w:val="32"/>
        </w:rPr>
        <w:t>ewid</w:t>
      </w:r>
      <w:proofErr w:type="spellEnd"/>
      <w:r w:rsidR="000D7221">
        <w:rPr>
          <w:b/>
          <w:sz w:val="32"/>
          <w:szCs w:val="32"/>
        </w:rPr>
        <w:t xml:space="preserve">. 941 w km 0+700 – 2+300 </w:t>
      </w:r>
      <w:r>
        <w:rPr>
          <w:b/>
          <w:sz w:val="32"/>
          <w:szCs w:val="32"/>
        </w:rPr>
        <w:t xml:space="preserve">” </w:t>
      </w:r>
    </w:p>
    <w:p w:rsidR="00F832DA" w:rsidRPr="004E3113" w:rsidRDefault="00F832DA" w:rsidP="00F832DA">
      <w:pPr>
        <w:tabs>
          <w:tab w:val="left" w:pos="720"/>
        </w:tabs>
        <w:autoSpaceDE w:val="0"/>
        <w:jc w:val="both"/>
        <w:rPr>
          <w:b/>
        </w:rPr>
      </w:pPr>
    </w:p>
    <w:p w:rsidR="00F832DA" w:rsidRDefault="00F832DA" w:rsidP="00F832D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F832DA" w:rsidRDefault="00F832DA" w:rsidP="00F832DA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5665"/>
      </w:tblGrid>
      <w:tr w:rsidR="00F832DA" w:rsidTr="00AF15A3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360"/>
        </w:tabs>
      </w:pP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627"/>
        <w:gridCol w:w="1571"/>
        <w:gridCol w:w="3462"/>
      </w:tblGrid>
      <w:tr w:rsidR="00F832DA" w:rsidTr="00AF15A3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F832DA" w:rsidTr="00AF15A3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/>
        </w:tc>
      </w:tr>
      <w:tr w:rsidR="00F832DA" w:rsidTr="00AF15A3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32DA" w:rsidTr="00AF15A3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720"/>
        </w:tabs>
      </w:pPr>
    </w:p>
    <w:p w:rsidR="00F832DA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F832DA" w:rsidRPr="006411A5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F832DA" w:rsidRDefault="00F832DA" w:rsidP="00F832DA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F832DA" w:rsidRPr="008E677E" w:rsidRDefault="00F832DA" w:rsidP="00F832D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A508D" w:rsidRDefault="007A508D"/>
    <w:sectPr w:rsidR="007A508D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DA"/>
    <w:rsid w:val="000D7221"/>
    <w:rsid w:val="007A508D"/>
    <w:rsid w:val="00AB6C32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F832D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2013-09-17T07:16:00Z</dcterms:created>
  <dcterms:modified xsi:type="dcterms:W3CDTF">2013-10-17T10:29:00Z</dcterms:modified>
</cp:coreProperties>
</file>