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6464">
        <w:rPr>
          <w:rFonts w:ascii="Times New Roman" w:hAnsi="Times New Roman" w:cs="Times New Roman"/>
          <w:b/>
          <w:caps/>
          <w:sz w:val="24"/>
          <w:szCs w:val="24"/>
        </w:rPr>
        <w:t>Uchwała nr</w:t>
      </w:r>
      <w:r w:rsidR="002961AF">
        <w:rPr>
          <w:rFonts w:ascii="Times New Roman" w:hAnsi="Times New Roman" w:cs="Times New Roman"/>
          <w:b/>
          <w:caps/>
          <w:sz w:val="24"/>
          <w:szCs w:val="24"/>
        </w:rPr>
        <w:t xml:space="preserve"> I/3/18</w:t>
      </w:r>
    </w:p>
    <w:p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D6464">
        <w:rPr>
          <w:rFonts w:ascii="Times New Roman" w:hAnsi="Times New Roman" w:cs="Times New Roman"/>
          <w:b/>
          <w:caps/>
          <w:sz w:val="24"/>
          <w:szCs w:val="24"/>
        </w:rPr>
        <w:t>Rady Miejskiej w Czempiniu</w:t>
      </w:r>
    </w:p>
    <w:p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DF330B">
        <w:rPr>
          <w:rFonts w:ascii="Times New Roman" w:hAnsi="Times New Roman" w:cs="Times New Roman"/>
          <w:b/>
          <w:sz w:val="24"/>
          <w:szCs w:val="24"/>
        </w:rPr>
        <w:t xml:space="preserve">23 listopada 2018 r. </w:t>
      </w:r>
    </w:p>
    <w:p w:rsidR="00AD6464" w:rsidRPr="00AD6464" w:rsidRDefault="00AD6464" w:rsidP="00AD64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64">
        <w:rPr>
          <w:rFonts w:ascii="Times New Roman" w:hAnsi="Times New Roman" w:cs="Times New Roman"/>
          <w:b/>
          <w:sz w:val="24"/>
          <w:szCs w:val="24"/>
        </w:rPr>
        <w:t>w sprawie powołania Komisji Rewizyjnej Rady Miejskiej w Czempiniu.</w:t>
      </w:r>
    </w:p>
    <w:p w:rsidR="00AD6464" w:rsidRP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Na podstawie art. 18a ust. 1 ustawy z dnia 8 marca 199</w:t>
      </w:r>
      <w:r>
        <w:rPr>
          <w:rFonts w:ascii="Times New Roman" w:hAnsi="Times New Roman" w:cs="Times New Roman"/>
          <w:sz w:val="24"/>
          <w:szCs w:val="24"/>
        </w:rPr>
        <w:t xml:space="preserve">0 r. o samorządzie gminnym (Dz. U. </w:t>
      </w:r>
      <w:r w:rsidR="002961A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2018</w:t>
      </w:r>
      <w:r w:rsidR="006D0E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r., poz. 994</w:t>
      </w:r>
      <w:r w:rsidRPr="00AD6464">
        <w:rPr>
          <w:rFonts w:ascii="Times New Roman" w:hAnsi="Times New Roman" w:cs="Times New Roman"/>
          <w:sz w:val="24"/>
          <w:szCs w:val="24"/>
        </w:rPr>
        <w:t xml:space="preserve"> z późn</w:t>
      </w:r>
      <w:r>
        <w:rPr>
          <w:rFonts w:ascii="Times New Roman" w:hAnsi="Times New Roman" w:cs="Times New Roman"/>
          <w:sz w:val="24"/>
          <w:szCs w:val="24"/>
        </w:rPr>
        <w:t>. zm.) oraz § 69</w:t>
      </w:r>
      <w:r w:rsidRPr="00AD6464">
        <w:rPr>
          <w:rFonts w:ascii="Times New Roman" w:hAnsi="Times New Roman" w:cs="Times New Roman"/>
          <w:sz w:val="24"/>
          <w:szCs w:val="24"/>
        </w:rPr>
        <w:t xml:space="preserve"> ust. 1 i 2 Statutu Gminy Czempiń</w:t>
      </w:r>
      <w:r w:rsidR="006D0E45">
        <w:rPr>
          <w:rFonts w:ascii="Times New Roman" w:hAnsi="Times New Roman" w:cs="Times New Roman"/>
          <w:sz w:val="24"/>
          <w:szCs w:val="24"/>
        </w:rPr>
        <w:t xml:space="preserve"> (Dz. Urz. Woj. </w:t>
      </w:r>
      <w:proofErr w:type="spellStart"/>
      <w:r w:rsidR="006D0E45">
        <w:rPr>
          <w:rFonts w:ascii="Times New Roman" w:hAnsi="Times New Roman" w:cs="Times New Roman"/>
          <w:sz w:val="24"/>
          <w:szCs w:val="24"/>
        </w:rPr>
        <w:t>Wielk</w:t>
      </w:r>
      <w:proofErr w:type="spellEnd"/>
      <w:r w:rsidR="006D0E45">
        <w:rPr>
          <w:rFonts w:ascii="Times New Roman" w:hAnsi="Times New Roman" w:cs="Times New Roman"/>
          <w:sz w:val="24"/>
          <w:szCs w:val="24"/>
        </w:rPr>
        <w:t>. z 2018 r. poz. 7310)</w:t>
      </w:r>
      <w:r w:rsidRPr="00AD6464">
        <w:rPr>
          <w:rFonts w:ascii="Times New Roman" w:hAnsi="Times New Roman" w:cs="Times New Roman"/>
          <w:sz w:val="24"/>
          <w:szCs w:val="24"/>
        </w:rPr>
        <w:t xml:space="preserve">, Rada Miejska w Czempiniu uchwala, co następuje: </w:t>
      </w:r>
    </w:p>
    <w:p w:rsid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 xml:space="preserve">§ 1. Powołuje się Komisję Rewizyjną w następującym składzie: </w:t>
      </w:r>
    </w:p>
    <w:p w:rsidR="00E80CB3" w:rsidRDefault="00E80CB3" w:rsidP="00AD6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Bartkowiak Zofia </w:t>
      </w:r>
    </w:p>
    <w:p w:rsidR="00E80CB3" w:rsidRDefault="00E80CB3" w:rsidP="00AD6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Hirowski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 </w:t>
      </w:r>
    </w:p>
    <w:p w:rsidR="00E80CB3" w:rsidRPr="00AD6464" w:rsidRDefault="00E80CB3" w:rsidP="00AD6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Kłos Zbigniew </w:t>
      </w:r>
    </w:p>
    <w:p w:rsidR="00E80CB3" w:rsidRDefault="00E80CB3" w:rsidP="00AD6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Mróz Monika </w:t>
      </w:r>
    </w:p>
    <w:p w:rsidR="00E80CB3" w:rsidRDefault="00E80CB3" w:rsidP="00AD6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Sankiewicz Krzysztof </w:t>
      </w:r>
    </w:p>
    <w:p w:rsidR="00E80CB3" w:rsidRDefault="00E80CB3" w:rsidP="00AD6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Szukalski Cezary </w:t>
      </w:r>
    </w:p>
    <w:p w:rsidR="00E80CB3" w:rsidRDefault="00E80CB3" w:rsidP="00AD646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Wojciechowski Marcin </w:t>
      </w:r>
    </w:p>
    <w:p w:rsidR="00AD6464" w:rsidRDefault="00AD6464" w:rsidP="00AD64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§ 2. Dokonuj</w:t>
      </w:r>
      <w:r w:rsidR="00DF330B">
        <w:rPr>
          <w:rFonts w:ascii="Times New Roman" w:hAnsi="Times New Roman" w:cs="Times New Roman"/>
          <w:sz w:val="24"/>
          <w:szCs w:val="24"/>
        </w:rPr>
        <w:t xml:space="preserve">e się wyboru Krzysztofa </w:t>
      </w:r>
      <w:proofErr w:type="spellStart"/>
      <w:r w:rsidR="00DF330B">
        <w:rPr>
          <w:rFonts w:ascii="Times New Roman" w:hAnsi="Times New Roman" w:cs="Times New Roman"/>
          <w:sz w:val="24"/>
          <w:szCs w:val="24"/>
        </w:rPr>
        <w:t>Sankiewicza</w:t>
      </w:r>
      <w:proofErr w:type="spellEnd"/>
      <w:r w:rsidRPr="00AD6464">
        <w:rPr>
          <w:rFonts w:ascii="Times New Roman" w:hAnsi="Times New Roman" w:cs="Times New Roman"/>
          <w:sz w:val="24"/>
          <w:szCs w:val="24"/>
        </w:rPr>
        <w:t xml:space="preserve"> na Przewodniczącego Komisji Rewizyjnej. </w:t>
      </w:r>
    </w:p>
    <w:p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§ 3. Wykonanie uchwały powierza się P</w:t>
      </w:r>
      <w:r w:rsidR="00423DD1">
        <w:rPr>
          <w:rFonts w:ascii="Times New Roman" w:hAnsi="Times New Roman" w:cs="Times New Roman"/>
          <w:sz w:val="24"/>
          <w:szCs w:val="24"/>
        </w:rPr>
        <w:t xml:space="preserve">rzewodniczącemu Rady Miejskiej w Czempiniu. </w:t>
      </w:r>
    </w:p>
    <w:p w:rsidR="00AD6464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592" w:rsidRDefault="00AD6464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464">
        <w:rPr>
          <w:rFonts w:ascii="Times New Roman" w:hAnsi="Times New Roman" w:cs="Times New Roman"/>
          <w:sz w:val="24"/>
          <w:szCs w:val="24"/>
        </w:rPr>
        <w:t>§ 4. Uchwała wchodzi w życie z dniem podjęcia.</w:t>
      </w:r>
    </w:p>
    <w:p w:rsidR="002961AF" w:rsidRDefault="002961AF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1AF" w:rsidRDefault="002961AF" w:rsidP="00AD64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6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2084F"/>
    <w:multiLevelType w:val="hybridMultilevel"/>
    <w:tmpl w:val="E4DEB0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4D4F"/>
    <w:rsid w:val="002961AF"/>
    <w:rsid w:val="00423DD1"/>
    <w:rsid w:val="00634D4F"/>
    <w:rsid w:val="006D0E45"/>
    <w:rsid w:val="00A06592"/>
    <w:rsid w:val="00AD6464"/>
    <w:rsid w:val="00DF330B"/>
    <w:rsid w:val="00E8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5E77"/>
  <w15:docId w15:val="{57F89F94-4D9D-4B8F-B3C9-981240EF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638B-F19A-4B19-BADC-AFC7226B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Gmina Czempiñ</cp:lastModifiedBy>
  <cp:revision>6</cp:revision>
  <cp:lastPrinted>2018-11-29T09:22:00Z</cp:lastPrinted>
  <dcterms:created xsi:type="dcterms:W3CDTF">2018-11-13T08:09:00Z</dcterms:created>
  <dcterms:modified xsi:type="dcterms:W3CDTF">2018-11-29T09:22:00Z</dcterms:modified>
</cp:coreProperties>
</file>