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C99F" w14:textId="099504D0"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t>Ogłoszenie nr 526744-N-2020 z dnia 2020-03-25 r.</w:t>
      </w:r>
    </w:p>
    <w:p w14:paraId="585680B8"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Gmina Chmielnik: Modernizacja kompleksu edukacyjno-rekreacyjnego przy ul. Kwiatowej w Chmielniku w formule zaprojektuj-wybuduj </w:t>
      </w:r>
    </w:p>
    <w:p w14:paraId="0666971B" w14:textId="0EEA94AE"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t xml:space="preserve">OGŁOSZENIE O ZAMÓWIENIU - Roboty budowlane </w:t>
      </w:r>
    </w:p>
    <w:p w14:paraId="28BF9F15"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Zamieszczanie ogłoszenia:</w:t>
      </w:r>
      <w:r w:rsidRPr="00446B02">
        <w:rPr>
          <w:rFonts w:ascii="Times New Roman" w:hAnsi="Times New Roman" w:cs="Times New Roman"/>
          <w:sz w:val="24"/>
          <w:szCs w:val="24"/>
        </w:rPr>
        <w:t xml:space="preserve"> Zamieszczanie obowiązkowe </w:t>
      </w:r>
    </w:p>
    <w:p w14:paraId="5A46ABEA"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Ogłoszenie dotyczy:</w:t>
      </w:r>
      <w:r w:rsidRPr="00446B02">
        <w:rPr>
          <w:rFonts w:ascii="Times New Roman" w:hAnsi="Times New Roman" w:cs="Times New Roman"/>
          <w:sz w:val="24"/>
          <w:szCs w:val="24"/>
        </w:rPr>
        <w:t xml:space="preserve"> Zamówienia publicznego </w:t>
      </w:r>
    </w:p>
    <w:p w14:paraId="643E0E31"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 xml:space="preserve">Zamówienie dotyczy projektu lub programu współfinansowanego ze środków Unii Europejskiej </w:t>
      </w:r>
    </w:p>
    <w:p w14:paraId="3BB35401"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Tak </w:t>
      </w:r>
    </w:p>
    <w:p w14:paraId="04A1C613"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Nazwa projektu lub programu</w:t>
      </w:r>
      <w:r w:rsidRPr="00446B02">
        <w:rPr>
          <w:rFonts w:ascii="Times New Roman" w:hAnsi="Times New Roman" w:cs="Times New Roman"/>
          <w:sz w:val="24"/>
          <w:szCs w:val="24"/>
        </w:rPr>
        <w:t xml:space="preserve"> </w:t>
      </w:r>
    </w:p>
    <w:p w14:paraId="69AA7AE9" w14:textId="4D38744F"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Realizacja zadania planowana jest do dofinansowania w ramach Regionalnego Programu Operacyjnego Województwa Świętokrzyskiego na lata 2014-2020 Działanie 6.5 Rewitalizacja obszarów miejskich i wiejskich. </w:t>
      </w:r>
    </w:p>
    <w:p w14:paraId="4C3A2099"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D017342"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Nie </w:t>
      </w:r>
    </w:p>
    <w:p w14:paraId="6BAF9778"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nie mniejszy niż 30%, osób zatrudnionych przez zakłady pracy chronionej lub wykonawców albo ich jednostki (w %) </w:t>
      </w:r>
      <w:r w:rsidRPr="00446B02">
        <w:rPr>
          <w:rFonts w:ascii="Times New Roman" w:hAnsi="Times New Roman" w:cs="Times New Roman"/>
          <w:sz w:val="24"/>
          <w:szCs w:val="24"/>
        </w:rPr>
        <w:br/>
      </w:r>
    </w:p>
    <w:p w14:paraId="4A52D765"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u w:val="single"/>
        </w:rPr>
        <w:t>SEKCJA I: ZAMAWIAJĄCY</w:t>
      </w:r>
      <w:r w:rsidRPr="00446B02">
        <w:rPr>
          <w:rFonts w:ascii="Times New Roman" w:hAnsi="Times New Roman" w:cs="Times New Roman"/>
          <w:sz w:val="24"/>
          <w:szCs w:val="24"/>
        </w:rPr>
        <w:t xml:space="preserve"> </w:t>
      </w:r>
    </w:p>
    <w:p w14:paraId="671E20D2"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 xml:space="preserve">Postępowanie przeprowadza centralny zamawiający </w:t>
      </w:r>
    </w:p>
    <w:p w14:paraId="09DDFE0C"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Nie </w:t>
      </w:r>
    </w:p>
    <w:p w14:paraId="2467B919"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 xml:space="preserve">Postępowanie przeprowadza podmiot, któremu zamawiający powierzył/powierzyli przeprowadzenie postępowania </w:t>
      </w:r>
    </w:p>
    <w:p w14:paraId="3A34CA66"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Nie </w:t>
      </w:r>
    </w:p>
    <w:p w14:paraId="16458E7D"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Informacje na temat podmiotu któremu zamawiający powierzył/powierzyli prowadzenie postępowania:</w:t>
      </w: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r>
      <w:r w:rsidRPr="00446B02">
        <w:rPr>
          <w:rFonts w:ascii="Times New Roman" w:hAnsi="Times New Roman" w:cs="Times New Roman"/>
          <w:b/>
          <w:bCs/>
          <w:sz w:val="24"/>
          <w:szCs w:val="24"/>
        </w:rPr>
        <w:t>Postępowanie jest przeprowadzane wspólnie przez zamawiających</w:t>
      </w:r>
      <w:r w:rsidRPr="00446B02">
        <w:rPr>
          <w:rFonts w:ascii="Times New Roman" w:hAnsi="Times New Roman" w:cs="Times New Roman"/>
          <w:sz w:val="24"/>
          <w:szCs w:val="24"/>
        </w:rPr>
        <w:t xml:space="preserve"> </w:t>
      </w:r>
    </w:p>
    <w:p w14:paraId="05780650"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Nie </w:t>
      </w:r>
    </w:p>
    <w:p w14:paraId="789DBEE3"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lastRenderedPageBreak/>
        <w:br/>
        <w:t xml:space="preserve">Jeżeli tak, należy wymienić zamawiających, którzy wspólnie przeprowadzają postępowanie oraz podać adresy ich siedzib, krajowe numery identyfikacyjne oraz osoby do kontaktów wraz z danymi do kontaktów: </w:t>
      </w:r>
    </w:p>
    <w:p w14:paraId="6896E7AD" w14:textId="56B10712"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Postępowanie jest przeprowadzane wspólnie z zamawiającymi z innych państw członkowskich Unii Europejskiej </w:t>
      </w:r>
    </w:p>
    <w:p w14:paraId="0042D608"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Nie </w:t>
      </w:r>
    </w:p>
    <w:p w14:paraId="3B1A3141" w14:textId="77777777" w:rsidR="00446B02" w:rsidRDefault="00446B02" w:rsidP="00446B02">
      <w:pPr>
        <w:jc w:val="both"/>
        <w:rPr>
          <w:rFonts w:ascii="Times New Roman" w:hAnsi="Times New Roman" w:cs="Times New Roman"/>
          <w:b/>
          <w:bCs/>
          <w:sz w:val="24"/>
          <w:szCs w:val="24"/>
        </w:rPr>
      </w:pPr>
      <w:r w:rsidRPr="00446B02">
        <w:rPr>
          <w:rFonts w:ascii="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p>
    <w:p w14:paraId="1F199FE3" w14:textId="60691A13"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r>
      <w:r w:rsidRPr="00446B02">
        <w:rPr>
          <w:rFonts w:ascii="Times New Roman" w:hAnsi="Times New Roman" w:cs="Times New Roman"/>
          <w:b/>
          <w:bCs/>
          <w:sz w:val="24"/>
          <w:szCs w:val="24"/>
        </w:rPr>
        <w:t>Informacje dodatkowe:</w:t>
      </w:r>
      <w:r w:rsidRPr="00446B02">
        <w:rPr>
          <w:rFonts w:ascii="Times New Roman" w:hAnsi="Times New Roman" w:cs="Times New Roman"/>
          <w:sz w:val="24"/>
          <w:szCs w:val="24"/>
        </w:rPr>
        <w:t xml:space="preserve"> </w:t>
      </w:r>
    </w:p>
    <w:p w14:paraId="1A0F1162"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 xml:space="preserve">I. 1) NAZWA I ADRES: </w:t>
      </w:r>
      <w:r w:rsidRPr="00446B02">
        <w:rPr>
          <w:rFonts w:ascii="Times New Roman" w:hAnsi="Times New Roman" w:cs="Times New Roman"/>
          <w:sz w:val="24"/>
          <w:szCs w:val="24"/>
        </w:rPr>
        <w:t xml:space="preserve">Gmina Chmielnik, krajowy numer identyfikacyjny 29100974500000, ul. Plac Kościuszki  7 , 26-020  Chmielnik, woj. świętokrzyskie, państwo Polska, tel. 413 543 273, e-mail inwestycje@chmielnik.com, faks 413 543 273. </w:t>
      </w:r>
      <w:r w:rsidRPr="00446B02">
        <w:rPr>
          <w:rFonts w:ascii="Times New Roman" w:hAnsi="Times New Roman" w:cs="Times New Roman"/>
          <w:sz w:val="24"/>
          <w:szCs w:val="24"/>
        </w:rPr>
        <w:br/>
        <w:t xml:space="preserve">Adres strony internetowej (URL): </w:t>
      </w:r>
      <w:hyperlink r:id="rId4" w:history="1">
        <w:r w:rsidRPr="00446B02">
          <w:rPr>
            <w:rStyle w:val="Hipercze"/>
            <w:rFonts w:ascii="Times New Roman" w:hAnsi="Times New Roman" w:cs="Times New Roman"/>
            <w:sz w:val="24"/>
            <w:szCs w:val="24"/>
          </w:rPr>
          <w:t>www.chmielnik.com</w:t>
        </w:r>
      </w:hyperlink>
      <w:r w:rsidRPr="00446B02">
        <w:rPr>
          <w:rFonts w:ascii="Times New Roman" w:hAnsi="Times New Roman" w:cs="Times New Roman"/>
          <w:sz w:val="24"/>
          <w:szCs w:val="24"/>
        </w:rPr>
        <w:t xml:space="preserve"> </w:t>
      </w:r>
    </w:p>
    <w:p w14:paraId="3D4A2550" w14:textId="3D7DB17E"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t xml:space="preserve">Adres profilu nabywcy: </w:t>
      </w:r>
    </w:p>
    <w:p w14:paraId="35179D09" w14:textId="6086444E"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Adres strony internetowej pod którym można uzyskać dostęp do narzędzi i urządzeń lub formatów plików, które nie są ogólnie dostępne </w:t>
      </w:r>
    </w:p>
    <w:p w14:paraId="65F034C3" w14:textId="3B4E0F57" w:rsid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 xml:space="preserve">I. 2) RODZAJ ZAMAWIAJĄCEGO: </w:t>
      </w:r>
      <w:r w:rsidRPr="00446B02">
        <w:rPr>
          <w:rFonts w:ascii="Times New Roman" w:hAnsi="Times New Roman" w:cs="Times New Roman"/>
          <w:sz w:val="24"/>
          <w:szCs w:val="24"/>
        </w:rPr>
        <w:t>Administracja samorządowa</w:t>
      </w:r>
    </w:p>
    <w:p w14:paraId="3CAF5CBD" w14:textId="77777777" w:rsidR="00446B02" w:rsidRPr="00446B02" w:rsidRDefault="00446B02" w:rsidP="00446B02">
      <w:pPr>
        <w:jc w:val="both"/>
        <w:rPr>
          <w:rFonts w:ascii="Times New Roman" w:hAnsi="Times New Roman" w:cs="Times New Roman"/>
          <w:sz w:val="24"/>
          <w:szCs w:val="24"/>
        </w:rPr>
      </w:pPr>
    </w:p>
    <w:p w14:paraId="4B251C84"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 xml:space="preserve">I.3) WSPÓLNE UDZIELANIE ZAMÓWIENIA </w:t>
      </w:r>
      <w:r w:rsidRPr="00446B02">
        <w:rPr>
          <w:rFonts w:ascii="Times New Roman" w:hAnsi="Times New Roman" w:cs="Times New Roman"/>
          <w:b/>
          <w:bCs/>
          <w:i/>
          <w:iCs/>
          <w:sz w:val="24"/>
          <w:szCs w:val="24"/>
        </w:rPr>
        <w:t>(jeżeli dotyczy)</w:t>
      </w:r>
      <w:r w:rsidRPr="00446B02">
        <w:rPr>
          <w:rFonts w:ascii="Times New Roman" w:hAnsi="Times New Roman" w:cs="Times New Roman"/>
          <w:b/>
          <w:bCs/>
          <w:sz w:val="24"/>
          <w:szCs w:val="24"/>
        </w:rPr>
        <w:t xml:space="preserve">: </w:t>
      </w:r>
    </w:p>
    <w:p w14:paraId="567A5532"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69C3E192" w14:textId="2E859A39"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t xml:space="preserve">Nie dotyczy </w:t>
      </w:r>
    </w:p>
    <w:p w14:paraId="1B486AC4" w14:textId="77777777" w:rsidR="00446B02" w:rsidRDefault="00446B02" w:rsidP="00446B02">
      <w:pPr>
        <w:jc w:val="both"/>
        <w:rPr>
          <w:rFonts w:ascii="Times New Roman" w:hAnsi="Times New Roman" w:cs="Times New Roman"/>
          <w:b/>
          <w:bCs/>
          <w:sz w:val="24"/>
          <w:szCs w:val="24"/>
        </w:rPr>
      </w:pPr>
      <w:r w:rsidRPr="00446B02">
        <w:rPr>
          <w:rFonts w:ascii="Times New Roman" w:hAnsi="Times New Roman" w:cs="Times New Roman"/>
          <w:b/>
          <w:bCs/>
          <w:sz w:val="24"/>
          <w:szCs w:val="24"/>
        </w:rPr>
        <w:t xml:space="preserve">I.4) KOMUNIKACJA: </w:t>
      </w:r>
    </w:p>
    <w:p w14:paraId="1AB19447" w14:textId="2E234CDC"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Nieograniczony, pełny i bezpośredni dostęp do dokumentów z postępowania można uzyskać pod adresem (URL)</w:t>
      </w:r>
      <w:r w:rsidRPr="00446B02">
        <w:rPr>
          <w:rFonts w:ascii="Times New Roman" w:hAnsi="Times New Roman" w:cs="Times New Roman"/>
          <w:sz w:val="24"/>
          <w:szCs w:val="24"/>
        </w:rPr>
        <w:t xml:space="preserve"> </w:t>
      </w:r>
    </w:p>
    <w:p w14:paraId="29923366"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Tak </w:t>
      </w:r>
      <w:r w:rsidRPr="00446B02">
        <w:rPr>
          <w:rFonts w:ascii="Times New Roman" w:hAnsi="Times New Roman" w:cs="Times New Roman"/>
          <w:sz w:val="24"/>
          <w:szCs w:val="24"/>
        </w:rPr>
        <w:br/>
        <w:t xml:space="preserve">www.chmielnik.com </w:t>
      </w:r>
    </w:p>
    <w:p w14:paraId="68CA8E18"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lastRenderedPageBreak/>
        <w:br/>
      </w:r>
      <w:r w:rsidRPr="00446B02">
        <w:rPr>
          <w:rFonts w:ascii="Times New Roman" w:hAnsi="Times New Roman" w:cs="Times New Roman"/>
          <w:b/>
          <w:bCs/>
          <w:sz w:val="24"/>
          <w:szCs w:val="24"/>
        </w:rPr>
        <w:t xml:space="preserve">Adres strony internetowej, na której zamieszczona będzie specyfikacja istotnych warunków zamówienia </w:t>
      </w:r>
    </w:p>
    <w:p w14:paraId="3DBA17D8"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Tak </w:t>
      </w:r>
      <w:r w:rsidRPr="00446B02">
        <w:rPr>
          <w:rFonts w:ascii="Times New Roman" w:hAnsi="Times New Roman" w:cs="Times New Roman"/>
          <w:sz w:val="24"/>
          <w:szCs w:val="24"/>
        </w:rPr>
        <w:br/>
        <w:t xml:space="preserve">www.chmielnik.com </w:t>
      </w:r>
    </w:p>
    <w:p w14:paraId="27318D3E"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Dostęp do dokumentów z postępowania jest ograniczony - więcej informacji można uzyskać pod adresem </w:t>
      </w:r>
    </w:p>
    <w:p w14:paraId="330439D9"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Nie </w:t>
      </w:r>
      <w:r w:rsidRPr="00446B02">
        <w:rPr>
          <w:rFonts w:ascii="Times New Roman" w:hAnsi="Times New Roman" w:cs="Times New Roman"/>
          <w:sz w:val="24"/>
          <w:szCs w:val="24"/>
        </w:rPr>
        <w:br/>
      </w:r>
    </w:p>
    <w:p w14:paraId="442C07C2"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Oferty lub wnioski o dopuszczenie do udziału w postępowaniu należy przesyłać:</w:t>
      </w: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r>
      <w:r w:rsidRPr="00446B02">
        <w:rPr>
          <w:rFonts w:ascii="Times New Roman" w:hAnsi="Times New Roman" w:cs="Times New Roman"/>
          <w:b/>
          <w:bCs/>
          <w:sz w:val="24"/>
          <w:szCs w:val="24"/>
        </w:rPr>
        <w:t>Elektronicznie</w:t>
      </w:r>
      <w:r w:rsidRPr="00446B02">
        <w:rPr>
          <w:rFonts w:ascii="Times New Roman" w:hAnsi="Times New Roman" w:cs="Times New Roman"/>
          <w:sz w:val="24"/>
          <w:szCs w:val="24"/>
        </w:rPr>
        <w:t xml:space="preserve"> </w:t>
      </w:r>
    </w:p>
    <w:p w14:paraId="683273B8"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Nie </w:t>
      </w:r>
      <w:r w:rsidRPr="00446B02">
        <w:rPr>
          <w:rFonts w:ascii="Times New Roman" w:hAnsi="Times New Roman" w:cs="Times New Roman"/>
          <w:sz w:val="24"/>
          <w:szCs w:val="24"/>
        </w:rPr>
        <w:br/>
        <w:t xml:space="preserve">adres </w:t>
      </w:r>
      <w:r w:rsidRPr="00446B02">
        <w:rPr>
          <w:rFonts w:ascii="Times New Roman" w:hAnsi="Times New Roman" w:cs="Times New Roman"/>
          <w:sz w:val="24"/>
          <w:szCs w:val="24"/>
        </w:rPr>
        <w:br/>
      </w:r>
    </w:p>
    <w:p w14:paraId="728E364D" w14:textId="77777777" w:rsidR="00446B02" w:rsidRPr="00446B02" w:rsidRDefault="00446B02" w:rsidP="00446B02">
      <w:pPr>
        <w:jc w:val="both"/>
        <w:rPr>
          <w:rFonts w:ascii="Times New Roman" w:hAnsi="Times New Roman" w:cs="Times New Roman"/>
          <w:sz w:val="24"/>
          <w:szCs w:val="24"/>
        </w:rPr>
      </w:pPr>
    </w:p>
    <w:p w14:paraId="3338265B" w14:textId="77777777" w:rsidR="00446B02" w:rsidRDefault="00446B02" w:rsidP="00446B02">
      <w:pPr>
        <w:jc w:val="both"/>
        <w:rPr>
          <w:rFonts w:ascii="Times New Roman" w:hAnsi="Times New Roman" w:cs="Times New Roman"/>
          <w:b/>
          <w:bCs/>
          <w:sz w:val="24"/>
          <w:szCs w:val="24"/>
        </w:rPr>
      </w:pPr>
      <w:r w:rsidRPr="00446B02">
        <w:rPr>
          <w:rFonts w:ascii="Times New Roman" w:hAnsi="Times New Roman" w:cs="Times New Roman"/>
          <w:b/>
          <w:bCs/>
          <w:sz w:val="24"/>
          <w:szCs w:val="24"/>
        </w:rPr>
        <w:t>Dopuszczone jest przesłanie ofert lub wniosków o dopuszczenie do udziału w postępowaniu w inny sposób:</w:t>
      </w:r>
    </w:p>
    <w:p w14:paraId="1D945247"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 Nie </w:t>
      </w:r>
      <w:r w:rsidRPr="00446B02">
        <w:rPr>
          <w:rFonts w:ascii="Times New Roman" w:hAnsi="Times New Roman" w:cs="Times New Roman"/>
          <w:sz w:val="24"/>
          <w:szCs w:val="24"/>
        </w:rPr>
        <w:br/>
        <w:t xml:space="preserve">Inny sposób: </w:t>
      </w:r>
    </w:p>
    <w:p w14:paraId="2A7B6C26" w14:textId="77777777" w:rsidR="00446B02" w:rsidRDefault="00446B02" w:rsidP="00446B02">
      <w:pPr>
        <w:jc w:val="both"/>
        <w:rPr>
          <w:rFonts w:ascii="Times New Roman" w:hAnsi="Times New Roman" w:cs="Times New Roman"/>
          <w:b/>
          <w:bCs/>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Wymagane jest przesłanie ofert lub wniosków o dopuszczenie do udziału w postępowaniu w inny sposób:</w:t>
      </w:r>
    </w:p>
    <w:p w14:paraId="4B3344D8"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 Tak </w:t>
      </w:r>
      <w:r w:rsidRPr="00446B02">
        <w:rPr>
          <w:rFonts w:ascii="Times New Roman" w:hAnsi="Times New Roman" w:cs="Times New Roman"/>
          <w:sz w:val="24"/>
          <w:szCs w:val="24"/>
        </w:rPr>
        <w:br/>
        <w:t>Inny sposób:</w:t>
      </w:r>
    </w:p>
    <w:p w14:paraId="54C62DB8" w14:textId="3E4A8092"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t xml:space="preserve">Oferty w formie pisemnej należy złożyć w siedzibie Zamawiającego - osobiście lub za pośrednictwem operatora pocztowego lub za pośrednictwem kuriera. </w:t>
      </w:r>
      <w:r w:rsidRPr="00446B02">
        <w:rPr>
          <w:rFonts w:ascii="Times New Roman" w:hAnsi="Times New Roman" w:cs="Times New Roman"/>
          <w:sz w:val="24"/>
          <w:szCs w:val="24"/>
        </w:rPr>
        <w:br/>
        <w:t xml:space="preserve">Adres: </w:t>
      </w:r>
      <w:r w:rsidRPr="00446B02">
        <w:rPr>
          <w:rFonts w:ascii="Times New Roman" w:hAnsi="Times New Roman" w:cs="Times New Roman"/>
          <w:sz w:val="24"/>
          <w:szCs w:val="24"/>
        </w:rPr>
        <w:br/>
        <w:t xml:space="preserve">Gmina Chmielnik, Plac Kościuszki 7, 26-020 Chmielnik </w:t>
      </w:r>
    </w:p>
    <w:p w14:paraId="51D4CE86"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Komunikacja elektroniczna wymaga korzystania z narzędzi i urządzeń lub formatów plików, które nie są ogólnie dostępne</w:t>
      </w:r>
      <w:r w:rsidRPr="00446B02">
        <w:rPr>
          <w:rFonts w:ascii="Times New Roman" w:hAnsi="Times New Roman" w:cs="Times New Roman"/>
          <w:sz w:val="24"/>
          <w:szCs w:val="24"/>
        </w:rPr>
        <w:t xml:space="preserve"> </w:t>
      </w:r>
    </w:p>
    <w:p w14:paraId="50F9E7FE"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Nie </w:t>
      </w:r>
      <w:r w:rsidRPr="00446B02">
        <w:rPr>
          <w:rFonts w:ascii="Times New Roman" w:hAnsi="Times New Roman" w:cs="Times New Roman"/>
          <w:sz w:val="24"/>
          <w:szCs w:val="24"/>
        </w:rPr>
        <w:br/>
        <w:t xml:space="preserve">Nieograniczony, pełny, bezpośredni i bezpłatny dostęp do tych narzędzi można uzyskać pod adresem: (URL) </w:t>
      </w:r>
    </w:p>
    <w:p w14:paraId="6C03CCFC" w14:textId="08E4EA3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p>
    <w:p w14:paraId="68DBC55F"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u w:val="single"/>
        </w:rPr>
        <w:lastRenderedPageBreak/>
        <w:t xml:space="preserve">SEKCJA II: PRZEDMIOT ZAMÓWIENIA </w:t>
      </w:r>
    </w:p>
    <w:p w14:paraId="7807CB76"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II.1) Nazwa nadana zamówieniu przez zamawiającego: </w:t>
      </w:r>
      <w:r w:rsidRPr="00446B02">
        <w:rPr>
          <w:rFonts w:ascii="Times New Roman" w:hAnsi="Times New Roman" w:cs="Times New Roman"/>
          <w:sz w:val="24"/>
          <w:szCs w:val="24"/>
        </w:rPr>
        <w:t xml:space="preserve">Modernizacja kompleksu edukacyjno-rekreacyjnego przy ul. Kwiatowej w Chmielniku w formule zaprojektuj-wybuduj </w:t>
      </w:r>
    </w:p>
    <w:p w14:paraId="78576CD5"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Numer referencyjny: </w:t>
      </w:r>
      <w:r w:rsidRPr="00446B02">
        <w:rPr>
          <w:rFonts w:ascii="Times New Roman" w:hAnsi="Times New Roman" w:cs="Times New Roman"/>
          <w:sz w:val="24"/>
          <w:szCs w:val="24"/>
        </w:rPr>
        <w:t xml:space="preserve">Znak:IPS.271.26.2020 </w:t>
      </w:r>
    </w:p>
    <w:p w14:paraId="522FC805" w14:textId="5E1575DC"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Przed wszczęciem postępowania o udzielenie zamówienia przeprowadzono dialog techniczny </w:t>
      </w:r>
    </w:p>
    <w:p w14:paraId="0E1940FC"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Nie </w:t>
      </w:r>
    </w:p>
    <w:p w14:paraId="40B37115"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II.2) Rodzaj zamówienia: </w:t>
      </w:r>
      <w:r w:rsidRPr="00446B02">
        <w:rPr>
          <w:rFonts w:ascii="Times New Roman" w:hAnsi="Times New Roman" w:cs="Times New Roman"/>
          <w:sz w:val="24"/>
          <w:szCs w:val="24"/>
        </w:rPr>
        <w:t xml:space="preserve">Roboty budowlane </w:t>
      </w:r>
    </w:p>
    <w:p w14:paraId="79DEBCDD" w14:textId="3F05F7B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II.3) Informacja o możliwości składania ofert częściowych</w:t>
      </w: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t xml:space="preserve">Zamówienie podzielone jest na części: </w:t>
      </w:r>
    </w:p>
    <w:p w14:paraId="205E71C8"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Tak </w:t>
      </w:r>
      <w:r w:rsidRPr="00446B02">
        <w:rPr>
          <w:rFonts w:ascii="Times New Roman" w:hAnsi="Times New Roman" w:cs="Times New Roman"/>
          <w:sz w:val="24"/>
          <w:szCs w:val="24"/>
        </w:rPr>
        <w:br/>
      </w:r>
      <w:r w:rsidRPr="00446B02">
        <w:rPr>
          <w:rFonts w:ascii="Times New Roman" w:hAnsi="Times New Roman" w:cs="Times New Roman"/>
          <w:b/>
          <w:bCs/>
          <w:sz w:val="24"/>
          <w:szCs w:val="24"/>
        </w:rPr>
        <w:t>Oferty lub wnioski o dopuszczenie do udziału w postępowaniu można składać w odniesieniu do:</w:t>
      </w:r>
      <w:r w:rsidRPr="00446B02">
        <w:rPr>
          <w:rFonts w:ascii="Times New Roman" w:hAnsi="Times New Roman" w:cs="Times New Roman"/>
          <w:sz w:val="24"/>
          <w:szCs w:val="24"/>
        </w:rPr>
        <w:t xml:space="preserve"> </w:t>
      </w:r>
    </w:p>
    <w:p w14:paraId="710068C3" w14:textId="623FBB74"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wszystkich części </w:t>
      </w:r>
    </w:p>
    <w:p w14:paraId="2A6FD52E"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Zamawiający zastrzega sobie prawo do udzielenia łącznie następujących części lub grup części:</w:t>
      </w: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r>
      <w:r w:rsidRPr="00446B02">
        <w:rPr>
          <w:rFonts w:ascii="Times New Roman" w:hAnsi="Times New Roman" w:cs="Times New Roman"/>
          <w:sz w:val="24"/>
          <w:szCs w:val="24"/>
        </w:rPr>
        <w:br/>
      </w:r>
      <w:r w:rsidRPr="00446B02">
        <w:rPr>
          <w:rFonts w:ascii="Times New Roman" w:hAnsi="Times New Roman" w:cs="Times New Roman"/>
          <w:b/>
          <w:bCs/>
          <w:sz w:val="24"/>
          <w:szCs w:val="24"/>
        </w:rPr>
        <w:t>Maksymalna liczba części zamówienia, na które może zostać udzielone zamówienie jednemu wykonawcy:</w:t>
      </w:r>
      <w:r w:rsidRPr="00446B02">
        <w:rPr>
          <w:rFonts w:ascii="Times New Roman" w:hAnsi="Times New Roman" w:cs="Times New Roman"/>
          <w:sz w:val="24"/>
          <w:szCs w:val="24"/>
        </w:rPr>
        <w:t xml:space="preserve"> </w:t>
      </w:r>
    </w:p>
    <w:p w14:paraId="59CD6B94" w14:textId="77777777" w:rsidR="00446B02" w:rsidRDefault="00446B02" w:rsidP="00446B02">
      <w:pPr>
        <w:jc w:val="both"/>
        <w:rPr>
          <w:rFonts w:ascii="Times New Roman" w:hAnsi="Times New Roman" w:cs="Times New Roman"/>
          <w:b/>
          <w:bCs/>
          <w:sz w:val="24"/>
          <w:szCs w:val="24"/>
        </w:rPr>
      </w:pPr>
      <w:r w:rsidRPr="00446B02">
        <w:rPr>
          <w:rFonts w:ascii="Times New Roman" w:hAnsi="Times New Roman" w:cs="Times New Roman"/>
          <w:sz w:val="24"/>
          <w:szCs w:val="24"/>
        </w:rPr>
        <w:t xml:space="preserve">2 </w:t>
      </w:r>
      <w:r w:rsidRPr="00446B02">
        <w:rPr>
          <w:rFonts w:ascii="Times New Roman" w:hAnsi="Times New Roman" w:cs="Times New Roman"/>
          <w:sz w:val="24"/>
          <w:szCs w:val="24"/>
        </w:rPr>
        <w:br/>
      </w:r>
      <w:r w:rsidRPr="00446B02">
        <w:rPr>
          <w:rFonts w:ascii="Times New Roman" w:hAnsi="Times New Roman" w:cs="Times New Roman"/>
          <w:sz w:val="24"/>
          <w:szCs w:val="24"/>
        </w:rPr>
        <w:br/>
      </w: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II.4) Krótki opis przedmiotu zamówienia </w:t>
      </w:r>
      <w:r w:rsidRPr="00446B02">
        <w:rPr>
          <w:rFonts w:ascii="Times New Roman" w:hAnsi="Times New Roman" w:cs="Times New Roman"/>
          <w:i/>
          <w:iCs/>
          <w:sz w:val="24"/>
          <w:szCs w:val="24"/>
        </w:rPr>
        <w:t>(wielkość, zakres, rodzaj i ilość dostaw, usług lub robót budowlanych lub określenie zapotrzebowania i wymagań )</w:t>
      </w:r>
      <w:r w:rsidRPr="00446B02">
        <w:rPr>
          <w:rFonts w:ascii="Times New Roman" w:hAnsi="Times New Roman" w:cs="Times New Roman"/>
          <w:b/>
          <w:bCs/>
          <w:sz w:val="24"/>
          <w:szCs w:val="24"/>
        </w:rPr>
        <w:t xml:space="preserve"> a w przypadku partnerstwa innowacyjnego - określenie zapotrzebowania na innowacyjny produkt, usługę lub roboty budowlane: </w:t>
      </w:r>
    </w:p>
    <w:p w14:paraId="2D31CBD0"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1) Przedmiotem zamówienia jest modernizacja kompleksu edukacyjno-rekreacyjnego przy ul. Kwiatowej w Chmielniku w formule zaprojektuj-wybuduj. Obszar działań obejmuje działki o numerze ewidencyjnym: 1975/1; 1975/2; 1976, 1977/1; 1977/2; 1978/1; 1978/2; 273/10; 273/11. Przedmiotowe postępowanie prowadzone jest w częściach w następującym podziale: Część 1 - Modernizacja istniejącego kortu tenisowego na zintegrowany obiekt boiska wielofunkcyjnego o nowej nawierzchni multisportowej z funkcją sztucznego lodowiska wraz z montażem kontenerowego budynku zaplecza, wykorzystywanego do obsługi lodowiska ( kontener wyposażony w umywalkę, stolik, 2 krzesła itp.) oraz wygrodzenie siatką ( furtka wejściowa) i zadaszenie wiatą istniejącego agregatu prądotwórczego. Dodatkowo należy zaprojektować i wykonać możliwość wjazdu na plac boiska urządzeń do bieżącej pielęgnacji </w:t>
      </w:r>
      <w:r w:rsidRPr="00446B02">
        <w:rPr>
          <w:rFonts w:ascii="Times New Roman" w:hAnsi="Times New Roman" w:cs="Times New Roman"/>
          <w:sz w:val="24"/>
          <w:szCs w:val="24"/>
        </w:rPr>
        <w:lastRenderedPageBreak/>
        <w:t xml:space="preserve">np. </w:t>
      </w:r>
      <w:proofErr w:type="spellStart"/>
      <w:r w:rsidRPr="00446B02">
        <w:rPr>
          <w:rFonts w:ascii="Times New Roman" w:hAnsi="Times New Roman" w:cs="Times New Roman"/>
          <w:sz w:val="24"/>
          <w:szCs w:val="24"/>
        </w:rPr>
        <w:t>rolby</w:t>
      </w:r>
      <w:proofErr w:type="spellEnd"/>
      <w:r w:rsidRPr="00446B02">
        <w:rPr>
          <w:rFonts w:ascii="Times New Roman" w:hAnsi="Times New Roman" w:cs="Times New Roman"/>
          <w:sz w:val="24"/>
          <w:szCs w:val="24"/>
        </w:rPr>
        <w:t xml:space="preserve"> do pielęgnacji lodowiska – furtka/brama dwuskrzydłowa o szerokości min. 2 m w istniejącym ogrodzeniu i bandach lodowiska. Ponadto plac przy boisku - miejsce od kontenera do płyty boiska/lodowiska utwardzić kostką brukową, w tym plac posadowienia agregatu prądotwórczego ( powierzchnia około 300m2) Wykonawca zobowiązany będzie również do uruchomienia lodowiska na sezon 2020/2021 ( listopad 2020) tj. montażu band i uruchomieniu instalacji chłodzącej przed otwarciem sezonu. Część 2 Modernizacja nawierzchni na boisku do piłki nożnej, istniejących bieżniach i placu zabaw obejmujące w szczególności: a) Modernizacja istniejącego boiska trawiastego do piłki nożnej na boisko ze sztucznej nawierzchni (sztuczna trawa) b) Modernizacja istniejącej bieżni żużlowej usytuowanej dookoła boiska do piłki nożnej na bieżnię z nawierzchnią syntetyczną c) Modernizacja bieżni do skoku w dal na bieżnię z nawierzchnią syntetyczną d) Montaż sztucznej bezpiecznej nawierzchni na istniejącym placu zabaw pod urządzeniami zabawowymi Wykonawca może złożyć ofertę na dowolną ilość części. Dla każdej części Wykonawca zobowiązany będzie do wykonania w/w zadań w systemie zaprojektuj i wybuduj. Przedmiot umowy obejmuje wykonanie prac polegających w szczególności na: - opracowaniu dokumentacji projektowej/rysunków wykonawczych oraz uzyskanie niezbędnych opinii, uzgodnień, zgłoszeń wraz z uzyskaniem wymaganych przepisami prawa zezwoleń na realizację robót ( jeżeli takie będą wymagane) - realizacji robót budowlanych na podstawie wykonanej przez Wykonawcę i przekazanej Zamawiającemu dokumentacji. 2) Przedmiot umowy szczegółowo określa Program Funkcjonalno – Użytkowy, który stanowi Załącznik nr 6 do SIWZ a sposób realizacji zamówienia został określony we wzorze umowy - Załącznik nr 2 do SIWZ. 3. Realizacja przedmiotu zamówienia planowana jest do realizacji w ramach projektu pn. „Kompleksowa rewitalizacja przestrzeni publicznej miasta Chmielnik” przy współfinansowaniu ze środków Regionalnego Programu Operacyjnego Województwa Świętokrzyskiego na lata 2014-2020 Działanie 6.5 Rewitalizacja obszarów miejskich i wiejskich. 4. Zamawiający wymaga udzielenia gwarancji na wykonane roboty, w tym użyte materiały oraz dostarczone i zamontowane urządzenia, na okres nie krótszy niż 36 miesięcy. Termin udzielonej gwarancji jest jednym z kryteriów oceny ofert. 5. Wykonawca przyjmuje do wykonania pełny zakres robót, w tym wszelkie prace pomocnicze i montażowe, towarzyszące wymagane do zrealizowania zadania w stanie gotowym do użytkowania ( podana cena ofertowa zawierać będzie również wartość tych czynności). 6. Zamawiający wymaga, aby wszystkie dostarczane materiały budowlane, elementy wyposażenia, sprzęt, maszyny były nowe i nieużywane, wolne od jakichkolwiek wad fizycznych i prawnych oraz posiadały certyfikaty i atesty wymagane obowiązującymi przepisami prawa. 7. Zamawiający na podstawie art. 29 ust. 3a ustawy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wymaga zatrudnienia przez wykonawcę lub podwykonawcę na podstawie umowy o pracę osób wykonujących czynności w zakresie realizacji zamówienia w rozumieniu przepisów ustawy z dnia 26 czerwca 1974 r. – Kodeks pracy (Dz. U. z 2014 r. poz. 1502 z </w:t>
      </w:r>
      <w:proofErr w:type="spellStart"/>
      <w:r w:rsidRPr="00446B02">
        <w:rPr>
          <w:rFonts w:ascii="Times New Roman" w:hAnsi="Times New Roman" w:cs="Times New Roman"/>
          <w:sz w:val="24"/>
          <w:szCs w:val="24"/>
        </w:rPr>
        <w:t>późn</w:t>
      </w:r>
      <w:proofErr w:type="spellEnd"/>
      <w:r w:rsidRPr="00446B02">
        <w:rPr>
          <w:rFonts w:ascii="Times New Roman" w:hAnsi="Times New Roman" w:cs="Times New Roman"/>
          <w:sz w:val="24"/>
          <w:szCs w:val="24"/>
        </w:rPr>
        <w:t xml:space="preserve">. zm.). Zamawiający wymaga, aby pracownicy fizyczni skierowani przez wykonawcę lub podwykonawcę do wykonania czynności: roboty budowlane wchodzące w zakres przedmiotu zamówienia, byli zatrudnieni na podstawie umowy o pracę. Dla udokumentowania zatrudnienia osób na podstawie umowy o pracę Wykonawca przed rozpoczęciem robót budowlanych przedłoży Zamawiającemu wykaz osób zatrudnionych przy realizacji zamówienia ( z zachowaniem zasady anonimowości) na podstawie umowy o pracę wraz ze wskazaniem czynności jakie będą oni wykonywać. 8. Kosztorys ofertowy uproszczony należy sporządzić na podstawie opisu zakresu przedmiotu zamówienia i uzgodnionych na etapie projektowania koniecznych do wykonania prac. Ze względu na konieczność rozliczenia finansowego zadania dofinansowywanego ze źródeł zewnętrznych Zamawiający Wymaga aby rysunki wykonawcze </w:t>
      </w:r>
      <w:r w:rsidRPr="00446B02">
        <w:rPr>
          <w:rFonts w:ascii="Times New Roman" w:hAnsi="Times New Roman" w:cs="Times New Roman"/>
          <w:sz w:val="24"/>
          <w:szCs w:val="24"/>
        </w:rPr>
        <w:lastRenderedPageBreak/>
        <w:t xml:space="preserve">i kosztorys ofertowy został przekazany max 4 miesiące od dnia podpisania umowy. 9.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1)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2)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Zgodnie z art. 105 ustawy z dnia 2 lipca 2004r. o swobodzie działalności gospodarczej ( Dz. U. z 2016r. poz. 1829 z </w:t>
      </w:r>
      <w:proofErr w:type="spellStart"/>
      <w:r w:rsidRPr="00446B02">
        <w:rPr>
          <w:rFonts w:ascii="Times New Roman" w:hAnsi="Times New Roman" w:cs="Times New Roman"/>
          <w:sz w:val="24"/>
          <w:szCs w:val="24"/>
        </w:rPr>
        <w:t>późn</w:t>
      </w:r>
      <w:proofErr w:type="spellEnd"/>
      <w:r w:rsidRPr="00446B02">
        <w:rPr>
          <w:rFonts w:ascii="Times New Roman" w:hAnsi="Times New Roman" w:cs="Times New Roman"/>
          <w:sz w:val="24"/>
          <w:szCs w:val="24"/>
        </w:rPr>
        <w:t xml:space="preserve">. zm.)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Zgodnie z art. 106 ww. ustawy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10. Dodatkowe wymagania: 10.1. Zaleca się przeprowadzenie wizji lokalnej terenu objętego niniejszym zamówieniem, celem sprawdzenia miejsca robót oraz warunków związanych z wykonaniem dostaw będących przedmiotem zamówienia. W związku z powyższym wyklucza się możliwość roszczeń Wykonawcy z tytułu błędnego skalkulowania ceny lub pominięcia elementów niezbędnych do wykonania umowy. Koszt wizji lokalnej ponosi Wykonawca. 10.2.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Jeżeli program funkcjonalno-użytkowy lub jakikolwiek inny dokument wskazywałby w odniesieniu do niektórych materiałów, urządzeń i technologii znaki towarowe lub pochodzenie, w tym w szczególności - podana byłaby nazwa własna materiału, urządzenia czy technologii, numer katalogowy lub producent, należy to traktować jako rozwiązanie przykładowe określające standardy, wygląd i wymagania techniczne, a Zamawiający, zgodnie z art. 29 ust. 3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dopuszcza materiały, urządzenia i technologie równoważne. Wszelkie materiały, urządzenia i technologie, pochodzące od konkretnych producentów, określają minimalne parametry jakościowe i cechy użytkowe, jakim muszą odpowiadać materiały, urządzenia i technologie aby spełnić wymagania stawiane przez </w:t>
      </w:r>
      <w:r w:rsidRPr="00446B02">
        <w:rPr>
          <w:rFonts w:ascii="Times New Roman" w:hAnsi="Times New Roman" w:cs="Times New Roman"/>
          <w:sz w:val="24"/>
          <w:szCs w:val="24"/>
        </w:rPr>
        <w:lastRenderedPageBreak/>
        <w:t>Zamawiającego i stanowią wyłącznie wzorzec jakościowy przedmiotu zamówienia. Wszelkie materiały, urządzenia i rozwiązania równoważne, muszą spełniać następujące wymagania i standardy w stosunku do materiału, urządzenia i rozwiązania wskazanego jako przykładowy, tj. muszą być co najmniej: - tej samej wytrzymałości, - tej samej trwałości, - o tym samym poziomie estetyki urządzenia, - o parametrach technicznych materiałów i urządzeń jeśli takie zostały określone w dokumentacji projektowej, oraz muszą być: - kompatybilne z istniejącą i projektowaną infrastrukturą, - spełniać te same funkcje, - spełniać wymagania bezpieczeństwa konstrukcji, bhp i p.poż, - posiadać stosowne dokumenty dopuszczające do stosowania w budownictwie, atesty i aprobaty techniczne. Zaproponowane materiały równoważne będą akceptowane przez Zamawiającego lub Inspektora Nadzoru Branżowego. Po stronie wykonawcy jest udowodnienie, że proponowany materiał jest równoważny i w jego gestii leży przedstawienie wszelkich dokumentów, obliczeń, opinii itp. potwierdzających równoważność. W przypadku dopuszczenia materiału równoważnego, wpływającego na przyjęte rozwiązania projektowe, po stronie wykonawcy i na jego koszt jest przygotowanie i uzgodnienie dokumentacji zamiennej. 10.2 Zamawiający będzie dokonywał płatności w ramach mechanizmu podzielonej płatności (</w:t>
      </w:r>
      <w:proofErr w:type="spellStart"/>
      <w:r w:rsidRPr="00446B02">
        <w:rPr>
          <w:rFonts w:ascii="Times New Roman" w:hAnsi="Times New Roman" w:cs="Times New Roman"/>
          <w:sz w:val="24"/>
          <w:szCs w:val="24"/>
        </w:rPr>
        <w:t>split</w:t>
      </w:r>
      <w:proofErr w:type="spellEnd"/>
      <w:r w:rsidRPr="00446B02">
        <w:rPr>
          <w:rFonts w:ascii="Times New Roman" w:hAnsi="Times New Roman" w:cs="Times New Roman"/>
          <w:sz w:val="24"/>
          <w:szCs w:val="24"/>
        </w:rPr>
        <w:t xml:space="preserve"> </w:t>
      </w:r>
      <w:proofErr w:type="spellStart"/>
      <w:r w:rsidRPr="00446B02">
        <w:rPr>
          <w:rFonts w:ascii="Times New Roman" w:hAnsi="Times New Roman" w:cs="Times New Roman"/>
          <w:sz w:val="24"/>
          <w:szCs w:val="24"/>
        </w:rPr>
        <w:t>payment</w:t>
      </w:r>
      <w:proofErr w:type="spellEnd"/>
      <w:r w:rsidRPr="00446B02">
        <w:rPr>
          <w:rFonts w:ascii="Times New Roman" w:hAnsi="Times New Roman" w:cs="Times New Roman"/>
          <w:sz w:val="24"/>
          <w:szCs w:val="24"/>
        </w:rPr>
        <w:t xml:space="preserve">) zgodnie z art. 108a ustawy z dnia 11 marca 2004 r. o podatku od towarów i usług. 11. 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Pani/Pana dane osobowe przetwarzane będą na podstawie art. 6 ust. 1 lit. c RODO w celu związanym z postępowaniem o udzielenie zamówienia publicznego znak: IPS.271.26.2020 pn. „ Modernizacja kompleksu edukacyjno-rekreacyjnego przy ul. Kwiatowej w Chmielniku w formule zaprojektuj-wybuduj” prowadzonym w trybie przetargu nieograniczonego; c) 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446B02">
        <w:rPr>
          <w:rFonts w:ascii="Times New Roman" w:hAnsi="Times New Roman" w:cs="Times New Roman"/>
          <w:sz w:val="24"/>
          <w:szCs w:val="24"/>
        </w:rPr>
        <w:t>późn</w:t>
      </w:r>
      <w:proofErr w:type="spellEnd"/>
      <w:r w:rsidRPr="00446B02">
        <w:rPr>
          <w:rFonts w:ascii="Times New Roman" w:hAnsi="Times New Roman" w:cs="Times New Roman"/>
          <w:sz w:val="24"/>
          <w:szCs w:val="24"/>
        </w:rPr>
        <w:t xml:space="preserve">. zm.), dalej „ustawa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d) Pani/Pana dane osobowe będą przechowywane, zgodnie z art. 97 ust. 1 ustawy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przez okres 4 lat od dnia zakończenia postępowania o udzielenie zamówienia, a jeżeli czas trwania umowy przekracza 4 lata, okres przechowywania obejmuje cały czas trwania umowy; e) obowiązek podania przez Panią/Pana danych osobowych bezpośrednio Pani/Pana dotyczących jest wymogiem ustawowym określonym w przepisach ustawy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f) w odniesieniu do Pani/Pana danych osobowych decyzje nie będą podejmowane w sposób zautomatyzowany, stosowanie do art. 22 RODO; g)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h) nie przysługuje Pani/Panu: - w związku z art. 17 ust. 3 lit. b, d lub e RODO prawo </w:t>
      </w:r>
      <w:r w:rsidRPr="00446B02">
        <w:rPr>
          <w:rFonts w:ascii="Times New Roman" w:hAnsi="Times New Roman" w:cs="Times New Roman"/>
          <w:sz w:val="24"/>
          <w:szCs w:val="24"/>
        </w:rPr>
        <w:lastRenderedPageBreak/>
        <w:t xml:space="preserve">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231FB4D0"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II.5) Główny kod CPV: </w:t>
      </w:r>
      <w:r w:rsidRPr="00446B02">
        <w:rPr>
          <w:rFonts w:ascii="Times New Roman" w:hAnsi="Times New Roman" w:cs="Times New Roman"/>
          <w:sz w:val="24"/>
          <w:szCs w:val="24"/>
        </w:rPr>
        <w:t xml:space="preserve">45212200-8 </w:t>
      </w:r>
    </w:p>
    <w:p w14:paraId="37BFF20F" w14:textId="6A824862"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Dodatkowe kody CPV:</w:t>
      </w:r>
      <w:r w:rsidRPr="00446B02">
        <w:rPr>
          <w:rFonts w:ascii="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46B02" w:rsidRPr="00446B02" w14:paraId="338FA340"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59B5EE9B"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Kod CPV</w:t>
            </w:r>
          </w:p>
        </w:tc>
      </w:tr>
      <w:tr w:rsidR="00446B02" w:rsidRPr="00446B02" w14:paraId="6904A414"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28769A27"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45000000-7</w:t>
            </w:r>
          </w:p>
        </w:tc>
      </w:tr>
      <w:tr w:rsidR="00446B02" w:rsidRPr="00446B02" w14:paraId="0D533657"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72179244"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71000000-8</w:t>
            </w:r>
          </w:p>
        </w:tc>
      </w:tr>
      <w:tr w:rsidR="00446B02" w:rsidRPr="00446B02" w14:paraId="73019970"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4C584FFE"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45100000-8</w:t>
            </w:r>
          </w:p>
        </w:tc>
      </w:tr>
      <w:tr w:rsidR="00446B02" w:rsidRPr="00446B02" w14:paraId="01400D14"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1F68598C"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45200000-9</w:t>
            </w:r>
          </w:p>
        </w:tc>
      </w:tr>
      <w:tr w:rsidR="00446B02" w:rsidRPr="00446B02" w14:paraId="3E796F2F"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11427B1B"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45300000-0</w:t>
            </w:r>
          </w:p>
        </w:tc>
      </w:tr>
      <w:tr w:rsidR="00446B02" w:rsidRPr="00446B02" w14:paraId="6C153BFD"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53AB4224"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71300000-1</w:t>
            </w:r>
          </w:p>
        </w:tc>
      </w:tr>
      <w:tr w:rsidR="00446B02" w:rsidRPr="00446B02" w14:paraId="151FB1FB"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05AB3BBF"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45400000-1</w:t>
            </w:r>
          </w:p>
        </w:tc>
      </w:tr>
      <w:tr w:rsidR="00446B02" w:rsidRPr="00446B02" w14:paraId="00773B94"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7BFBA85F"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45111300-1</w:t>
            </w:r>
          </w:p>
        </w:tc>
      </w:tr>
      <w:tr w:rsidR="00446B02" w:rsidRPr="00446B02" w14:paraId="0B3204C6"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79354200"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45111291-4</w:t>
            </w:r>
          </w:p>
        </w:tc>
      </w:tr>
      <w:tr w:rsidR="00446B02" w:rsidRPr="00446B02" w14:paraId="7519625E"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18EDC7DF"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45111200-0</w:t>
            </w:r>
          </w:p>
        </w:tc>
      </w:tr>
      <w:tr w:rsidR="00446B02" w:rsidRPr="00446B02" w14:paraId="42CB5D7B"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69DF9E5E"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45111220-6</w:t>
            </w:r>
          </w:p>
        </w:tc>
      </w:tr>
      <w:tr w:rsidR="00446B02" w:rsidRPr="00446B02" w14:paraId="123B3696"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0ECE0FA7"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45310000-3</w:t>
            </w:r>
          </w:p>
        </w:tc>
      </w:tr>
      <w:tr w:rsidR="00446B02" w:rsidRPr="00446B02" w14:paraId="04E26E27"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04A9E5D2"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45331000-6</w:t>
            </w:r>
          </w:p>
        </w:tc>
      </w:tr>
      <w:tr w:rsidR="00446B02" w:rsidRPr="00446B02" w14:paraId="44180D66"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7DA87EDE"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45330000-9</w:t>
            </w:r>
          </w:p>
        </w:tc>
      </w:tr>
      <w:tr w:rsidR="00446B02" w:rsidRPr="00446B02" w14:paraId="0CBAF432"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69C6DA8B"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71320000-7</w:t>
            </w:r>
          </w:p>
        </w:tc>
      </w:tr>
      <w:tr w:rsidR="00446B02" w:rsidRPr="00446B02" w14:paraId="013BCB6D"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7B36D2A4"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71220000-6</w:t>
            </w:r>
          </w:p>
        </w:tc>
      </w:tr>
    </w:tbl>
    <w:p w14:paraId="4A66E8AD"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II.6) Całkowita wartość zamówienia </w:t>
      </w:r>
      <w:r w:rsidRPr="00446B02">
        <w:rPr>
          <w:rFonts w:ascii="Times New Roman" w:hAnsi="Times New Roman" w:cs="Times New Roman"/>
          <w:i/>
          <w:iCs/>
          <w:sz w:val="24"/>
          <w:szCs w:val="24"/>
        </w:rPr>
        <w:t>(jeżeli zamawiający podaje informacje o wartości zamówienia)</w:t>
      </w: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t xml:space="preserve">Wartość bez VAT: </w:t>
      </w:r>
    </w:p>
    <w:p w14:paraId="6DF7D329" w14:textId="68F913EE"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Waluta: </w:t>
      </w:r>
    </w:p>
    <w:p w14:paraId="576CBF6F"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lastRenderedPageBreak/>
        <w:br/>
      </w:r>
      <w:r w:rsidRPr="00446B02">
        <w:rPr>
          <w:rFonts w:ascii="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446B02">
        <w:rPr>
          <w:rFonts w:ascii="Times New Roman" w:hAnsi="Times New Roman" w:cs="Times New Roman"/>
          <w:sz w:val="24"/>
          <w:szCs w:val="24"/>
        </w:rPr>
        <w:t xml:space="preserve"> </w:t>
      </w:r>
    </w:p>
    <w:p w14:paraId="2DC9F969"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II.7) Czy przewiduje się udzielenie zamówień, o których mowa w art. 67 ust. 1 pkt 6 i 7 lub w art. 134 ust. 6 pkt 3 ustawy </w:t>
      </w:r>
      <w:proofErr w:type="spellStart"/>
      <w:r w:rsidRPr="00446B02">
        <w:rPr>
          <w:rFonts w:ascii="Times New Roman" w:hAnsi="Times New Roman" w:cs="Times New Roman"/>
          <w:b/>
          <w:bCs/>
          <w:sz w:val="24"/>
          <w:szCs w:val="24"/>
        </w:rPr>
        <w:t>Pzp</w:t>
      </w:r>
      <w:proofErr w:type="spellEnd"/>
      <w:r w:rsidRPr="00446B02">
        <w:rPr>
          <w:rFonts w:ascii="Times New Roman" w:hAnsi="Times New Roman" w:cs="Times New Roman"/>
          <w:b/>
          <w:bCs/>
          <w:sz w:val="24"/>
          <w:szCs w:val="24"/>
        </w:rPr>
        <w:t xml:space="preserve">: </w:t>
      </w:r>
      <w:r w:rsidRPr="00446B02">
        <w:rPr>
          <w:rFonts w:ascii="Times New Roman" w:hAnsi="Times New Roman" w:cs="Times New Roman"/>
          <w:sz w:val="24"/>
          <w:szCs w:val="24"/>
        </w:rPr>
        <w:t xml:space="preserve">Tak </w:t>
      </w:r>
    </w:p>
    <w:p w14:paraId="068D0038"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Zamawiający przewiduje możliwość udzielenia zamówień, o których mowa w art. 67 ust.1 pkt. 6 i 7 ustawy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na wartość nie większą niż 20 % wartości zamówienia. </w:t>
      </w:r>
    </w:p>
    <w:p w14:paraId="5EFDFEE3" w14:textId="77777777" w:rsidR="00446B02" w:rsidRDefault="00446B02" w:rsidP="00446B02">
      <w:pPr>
        <w:jc w:val="both"/>
        <w:rPr>
          <w:rFonts w:ascii="Times New Roman" w:hAnsi="Times New Roman" w:cs="Times New Roman"/>
          <w:b/>
          <w:bCs/>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t>miesiącach:   </w:t>
      </w:r>
      <w:r w:rsidRPr="00446B02">
        <w:rPr>
          <w:rFonts w:ascii="Times New Roman" w:hAnsi="Times New Roman" w:cs="Times New Roman"/>
          <w:i/>
          <w:iCs/>
          <w:sz w:val="24"/>
          <w:szCs w:val="24"/>
        </w:rPr>
        <w:t xml:space="preserve"> lub </w:t>
      </w:r>
      <w:r w:rsidRPr="00446B02">
        <w:rPr>
          <w:rFonts w:ascii="Times New Roman" w:hAnsi="Times New Roman" w:cs="Times New Roman"/>
          <w:b/>
          <w:bCs/>
          <w:sz w:val="24"/>
          <w:szCs w:val="24"/>
        </w:rPr>
        <w:t>dniach:</w:t>
      </w:r>
    </w:p>
    <w:p w14:paraId="2BA856F6" w14:textId="51283324" w:rsidR="00446B02" w:rsidRPr="00446B02" w:rsidRDefault="00446B02" w:rsidP="00446B02">
      <w:pPr>
        <w:jc w:val="both"/>
        <w:rPr>
          <w:rFonts w:ascii="Times New Roman" w:hAnsi="Times New Roman" w:cs="Times New Roman"/>
          <w:b/>
          <w:bCs/>
          <w:sz w:val="24"/>
          <w:szCs w:val="24"/>
        </w:rPr>
      </w:pPr>
      <w:r w:rsidRPr="00446B02">
        <w:rPr>
          <w:rFonts w:ascii="Times New Roman" w:hAnsi="Times New Roman" w:cs="Times New Roman"/>
          <w:i/>
          <w:iCs/>
          <w:sz w:val="24"/>
          <w:szCs w:val="24"/>
        </w:rPr>
        <w:t>lub</w:t>
      </w: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data rozpoczęcia: </w:t>
      </w:r>
      <w:r w:rsidRPr="00446B02">
        <w:rPr>
          <w:rFonts w:ascii="Times New Roman" w:hAnsi="Times New Roman" w:cs="Times New Roman"/>
          <w:sz w:val="24"/>
          <w:szCs w:val="24"/>
        </w:rPr>
        <w:t> </w:t>
      </w:r>
      <w:r w:rsidRPr="00446B02">
        <w:rPr>
          <w:rFonts w:ascii="Times New Roman" w:hAnsi="Times New Roman" w:cs="Times New Roman"/>
          <w:i/>
          <w:iCs/>
          <w:sz w:val="24"/>
          <w:szCs w:val="24"/>
        </w:rPr>
        <w:t xml:space="preserve"> lub </w:t>
      </w:r>
      <w:r w:rsidRPr="00446B02">
        <w:rPr>
          <w:rFonts w:ascii="Times New Roman" w:hAnsi="Times New Roman" w:cs="Times New Roman"/>
          <w:b/>
          <w:bCs/>
          <w:sz w:val="24"/>
          <w:szCs w:val="24"/>
        </w:rPr>
        <w:t xml:space="preserve">zakończenia: </w:t>
      </w:r>
      <w:r w:rsidRPr="00446B02">
        <w:rPr>
          <w:rFonts w:ascii="Times New Roman" w:hAnsi="Times New Roman" w:cs="Times New Roman"/>
          <w:sz w:val="24"/>
          <w:szCs w:val="24"/>
        </w:rPr>
        <w:t xml:space="preserve">2020-11-30 </w:t>
      </w:r>
    </w:p>
    <w:p w14:paraId="01F8EE27" w14:textId="602FFA75"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II.9) Informacje dodatkowe: </w:t>
      </w:r>
    </w:p>
    <w:p w14:paraId="45D50610"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u w:val="single"/>
        </w:rPr>
        <w:t xml:space="preserve">SEKCJA III: INFORMACJE O CHARAKTERZE PRAWNYM, EKONOMICZNYM, FINANSOWYM I TECHNICZNYM </w:t>
      </w:r>
    </w:p>
    <w:p w14:paraId="185680FD"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 xml:space="preserve">III.1) WARUNKI UDZIAŁU W POSTĘPOWANIU </w:t>
      </w:r>
    </w:p>
    <w:p w14:paraId="17CE8A78" w14:textId="77777777" w:rsidR="00446B02" w:rsidRDefault="00446B02" w:rsidP="00446B02">
      <w:pPr>
        <w:jc w:val="both"/>
        <w:rPr>
          <w:rFonts w:ascii="Times New Roman" w:hAnsi="Times New Roman" w:cs="Times New Roman"/>
          <w:b/>
          <w:bCs/>
          <w:sz w:val="24"/>
          <w:szCs w:val="24"/>
        </w:rPr>
      </w:pPr>
      <w:r w:rsidRPr="00446B02">
        <w:rPr>
          <w:rFonts w:ascii="Times New Roman" w:hAnsi="Times New Roman" w:cs="Times New Roman"/>
          <w:b/>
          <w:bCs/>
          <w:sz w:val="24"/>
          <w:szCs w:val="24"/>
        </w:rPr>
        <w:t>III.1.1) Kompetencje lub uprawnienia do prowadzenia określonej działalności zawodowej, o ile wynika to z odrębnych przepisów</w:t>
      </w:r>
    </w:p>
    <w:p w14:paraId="6CD09271"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t>Określenie warunków: Zamawiający nie stawia szczegółowych wymagań w tym zakresie. Warunek zostanie uznany za spełniony na podstawie złożonego oświadczenia o spełnieniu warunków udziału w postępowaniu</w:t>
      </w:r>
    </w:p>
    <w:p w14:paraId="29DBE771" w14:textId="188EF8A8"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 Informacje dodatkowe</w:t>
      </w:r>
    </w:p>
    <w:p w14:paraId="7669CEA7" w14:textId="77777777" w:rsidR="00446B02" w:rsidRDefault="00446B02" w:rsidP="00446B02">
      <w:pPr>
        <w:jc w:val="both"/>
        <w:rPr>
          <w:rFonts w:ascii="Times New Roman" w:hAnsi="Times New Roman" w:cs="Times New Roman"/>
          <w:b/>
          <w:bCs/>
          <w:sz w:val="24"/>
          <w:szCs w:val="24"/>
        </w:rPr>
      </w:pP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III.1.2) Sytuacja finansowa lub ekonomiczna </w:t>
      </w:r>
    </w:p>
    <w:p w14:paraId="623C8917" w14:textId="2BF957B6"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Określenie warunków: Zamawiający nie stawia szczegółowych wymagań w tym zakresie. Warunek zostanie uznany za spełniony na podstawie złożonego oświadczenia o spełnieniu warunków udziału w postępowaniu</w:t>
      </w:r>
    </w:p>
    <w:p w14:paraId="6519DB27" w14:textId="17A6B43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 Informacje dodatkowe</w:t>
      </w:r>
    </w:p>
    <w:p w14:paraId="00CDFE15" w14:textId="77777777" w:rsidR="00446B02" w:rsidRDefault="00446B02" w:rsidP="00446B02">
      <w:pPr>
        <w:jc w:val="both"/>
        <w:rPr>
          <w:rFonts w:ascii="Times New Roman" w:hAnsi="Times New Roman" w:cs="Times New Roman"/>
          <w:b/>
          <w:bCs/>
          <w:sz w:val="24"/>
          <w:szCs w:val="24"/>
        </w:rPr>
      </w:pP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III.1.3) Zdolność techniczna lub zawodowa </w:t>
      </w:r>
    </w:p>
    <w:p w14:paraId="6F48E97E"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lastRenderedPageBreak/>
        <w:t>Określenie warunków: a) Doświadczenie zawodowe Zamawiający wymaga, aby wykonawcy wykazali, że wykonali należycie w okresie ostatnich pięciu (5) lat przed upływem terminu składania ofert albo wniosków o dopuszczenie do udziału w postępowaniu, a jeżeli okres prowadzenia działalności jest krótszy w tym okresie, co najmniej a) Dla Części 1 jedną (1) robotę budowlaną polegającą na wykonaniu boiska multisportowego o nawierzchni z modularnego polipropylenu z funkcją lodowiska w jednym o powierzchni minimum 500m2 b) Dla Części 2 jedną (1) robotę budowlaną polegającą na budowie, przebudowie, remoncie boiska sportowego w zakresie montażu nawierzchni syntetycznej o wartości co najmniej 400 000,00 zł brutto, wraz z załączeniem dowodów potwierdzających, że roboty zostały wykonane lub są wykonywane należycie. W przypadku składania oferty na obie Części zamówienia Wykonawca musi wykazać spełnienie obu w/w warunków. W przypadku podania kwot w walutach obcych Zamawiający dokona ich przeliczenia według średniego kursu PLN w stosunku do walut obcych ogłaszanego przez NBP w dniu opublikowania ogłoszenia o zamówieniu w Biuletynie Zamówień Publicznych. Jeżeli w dniu opublikowania się ogłoszenia o zamówieniu, NBP nie opublikuje informacji o średnim kursie walut, Zamawiający dokona odpowiednich przeliczeń wg średniego kursu z pierwszego, kolejnego dnia, w którym NBP opublikuje ww. informacje. b) Potencjał techniczny Zamawiający nie stawia szczegółowych wymagań w tym zakresie. Warunek zostanie spełniony poprzez złożenie oświadczenia o spełnieniu warunków udziału. c) Kadra techniczna Wykonawca musi wykazać, że dysponuje osobami, które zgodnie z przepisami prawa będą mogły w sposób prawidłowy wykonać przedmiot zamówienia, tj.: Dla części 1 zamówienia: - jedną osobą posiadającą uprawnienia budowlane do projektowania w specjalności konstrukcyjno – budowlanej bez ograniczeń, - jedną osobą posiadającą uprawnienia budowlane do projektowania w specjalności instalacyjnej w zakresie sieci, instalacji i urządzeń cieplnych, wentylacyjnych, gazowych, wodociągowych i kanalizacyjnych bez ograniczeń, - jedną osobą posiadającą uprawnienia budowlane do projektowania w specjalności instalacyjnej w zakresie sieci, instalacji, urządzeń elektrycznych i elektroenergetycznych bez ograniczeń, - kierownikiem budowy posiadającym uprawnienia budowlane do kierowania robotami budowlanymi w specjalności konstrukcyjno-budowlanej bez ograniczeń, - kierownikiem robót posiadającym uprawnienia budowlane do kierowania robotami budowlanymi w specjalności instalacyjnej w zakresie sieci, instalacji i urządzeń cieplnych, wentylacyjnych, gazowych, wodociągowych i kanalizacyjnych bez ograniczeń, - kierownikiem robót posiadającym uprawnienia budowlane do kierowania robotami budowlanymi w specjalności instalacyjnej w zakresie sieci, instalacji i urządzeń elektrycznych i elektroenergetycznych bez ograniczeń. Dla części 2 zamówienia: - jedną osobą posiadającą uprawnienia budowlane do projektowania w specjalności konstrukcyjno – budowlanej bez ograniczeń, - kierownikiem budowy posiadającym uprawnienia budowlane do kierowania robotami budowlanymi w specjalności konstrukcyjno-budowlanej bez ograniczeń, Zdolność techniczna lub zawodowa dla podmiotów występujących wspólnie będzie oceniana łącznie dla wszystkich podmiotów. W przypadku zmiany osób wskazanych w wykazie osób w trakcie realizacji zamówienia, nowe osoby będą musiały spełniać ww. wymagania. Zamawiający dopuszcza możliwość łączenia funkcji, pod warunkiem spełnienia wymogów stawianych łączonym funkcjom. Wskazane powyżej uprawnienia budowlane muszą być zgodne z ustawą z dnia 07 lipca 1994 r. Prawo budowlane (</w:t>
      </w:r>
      <w:proofErr w:type="spellStart"/>
      <w:r w:rsidRPr="00446B02">
        <w:rPr>
          <w:rFonts w:ascii="Times New Roman" w:hAnsi="Times New Roman" w:cs="Times New Roman"/>
          <w:sz w:val="24"/>
          <w:szCs w:val="24"/>
        </w:rPr>
        <w:t>t.j</w:t>
      </w:r>
      <w:proofErr w:type="spellEnd"/>
      <w:r w:rsidRPr="00446B02">
        <w:rPr>
          <w:rFonts w:ascii="Times New Roman" w:hAnsi="Times New Roman" w:cs="Times New Roman"/>
          <w:sz w:val="24"/>
          <w:szCs w:val="24"/>
        </w:rPr>
        <w:t>. Dz. U. z 2017 r., poz. 1332 ze zm.) oraz Rozporządzeniem Ministra Infrastruktury i Rozwoju z dnia 11 września 2014 r. w sprawie samodzielnych funkcji technicznych w budownictwie (</w:t>
      </w:r>
      <w:proofErr w:type="spellStart"/>
      <w:r w:rsidRPr="00446B02">
        <w:rPr>
          <w:rFonts w:ascii="Times New Roman" w:hAnsi="Times New Roman" w:cs="Times New Roman"/>
          <w:sz w:val="24"/>
          <w:szCs w:val="24"/>
        </w:rPr>
        <w:t>t.j</w:t>
      </w:r>
      <w:proofErr w:type="spellEnd"/>
      <w:r w:rsidRPr="00446B02">
        <w:rPr>
          <w:rFonts w:ascii="Times New Roman" w:hAnsi="Times New Roman" w:cs="Times New Roman"/>
          <w:sz w:val="24"/>
          <w:szCs w:val="24"/>
        </w:rPr>
        <w:t xml:space="preserve">. Dz. U. z 2014 r., poz. 1278) lub odpowiadającym im ważnym uprawnieniom budowlanym, wydanym na podstawie uprzednio obowiązujących przepisów prawa lub odpowiednich przepisów obowiązujących na terenie </w:t>
      </w:r>
      <w:r w:rsidRPr="00446B02">
        <w:rPr>
          <w:rFonts w:ascii="Times New Roman" w:hAnsi="Times New Roman" w:cs="Times New Roman"/>
          <w:sz w:val="24"/>
          <w:szCs w:val="24"/>
        </w:rPr>
        <w:lastRenderedPageBreak/>
        <w:t>kraju, z którego pochodzi dana osoba, które w zakresie objętym zamówieniem pozwalać będą na pełnienie samodzielnych funkcji technicznych w budownictwie w ww. specjalnościach.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a) zakres dostępnych wykonawcy zasobów innego podmiotu; b) sposób wykorzystania zasobów innego podmiotu, przez wykonawcę, przy wykonywaniu zamówienia publicznego; c)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 Wykonawcy mogą wspólnie ubiegać się o udzielenie zamówienia i w takim przypadku ustanawiają pełnomocnika do reprezentowania ich w postępowaniu o udzielenie zamówienia albo reprezentowania w postępowaniu i zawarciu umowy w sprawie zamówienia publicznego</w:t>
      </w:r>
      <w:r>
        <w:rPr>
          <w:rFonts w:ascii="Times New Roman" w:hAnsi="Times New Roman" w:cs="Times New Roman"/>
          <w:sz w:val="24"/>
          <w:szCs w:val="24"/>
        </w:rPr>
        <w:t>.</w:t>
      </w:r>
    </w:p>
    <w:p w14:paraId="39BC35CF"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14:paraId="499F26FA" w14:textId="04692942"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t xml:space="preserve">Informacje dodatkowe: </w:t>
      </w:r>
    </w:p>
    <w:p w14:paraId="51608166" w14:textId="77777777" w:rsidR="00446B02" w:rsidRPr="00446B02" w:rsidRDefault="00446B02" w:rsidP="00446B02">
      <w:pPr>
        <w:jc w:val="both"/>
        <w:rPr>
          <w:rFonts w:ascii="Times New Roman" w:hAnsi="Times New Roman" w:cs="Times New Roman"/>
          <w:sz w:val="24"/>
          <w:szCs w:val="24"/>
        </w:rPr>
      </w:pPr>
    </w:p>
    <w:p w14:paraId="79A72014"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lastRenderedPageBreak/>
        <w:t xml:space="preserve">III.2) PODSTAWY WYKLUCZENIA </w:t>
      </w:r>
    </w:p>
    <w:p w14:paraId="1B86A89D" w14:textId="5DB9C244"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 xml:space="preserve">III.2.1) Podstawy wykluczenia określone w art. 24 ust. 1 ustawy </w:t>
      </w:r>
      <w:proofErr w:type="spellStart"/>
      <w:r w:rsidRPr="00446B02">
        <w:rPr>
          <w:rFonts w:ascii="Times New Roman" w:hAnsi="Times New Roman" w:cs="Times New Roman"/>
          <w:b/>
          <w:bCs/>
          <w:sz w:val="24"/>
          <w:szCs w:val="24"/>
        </w:rPr>
        <w:t>Pzp</w:t>
      </w:r>
      <w:proofErr w:type="spellEnd"/>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III.2.2) Zamawiający przewiduje wykluczenie wykonawcy na podstawie art. 24 ust. 5 ustawy </w:t>
      </w:r>
      <w:proofErr w:type="spellStart"/>
      <w:r w:rsidRPr="00446B02">
        <w:rPr>
          <w:rFonts w:ascii="Times New Roman" w:hAnsi="Times New Roman" w:cs="Times New Roman"/>
          <w:b/>
          <w:bCs/>
          <w:sz w:val="24"/>
          <w:szCs w:val="24"/>
        </w:rPr>
        <w:t>Pzp</w:t>
      </w:r>
      <w:proofErr w:type="spellEnd"/>
      <w:r w:rsidRPr="00446B02">
        <w:rPr>
          <w:rFonts w:ascii="Times New Roman" w:hAnsi="Times New Roman" w:cs="Times New Roman"/>
          <w:sz w:val="24"/>
          <w:szCs w:val="24"/>
        </w:rPr>
        <w:t xml:space="preserve"> Tak Zamawiający przewiduje następujące fakultatywne podstawy wykluczenia: Tak (podstawa wykluczenia określona w art. 24 ust. 5 pkt 1 ustawy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t xml:space="preserve">Tak (podstawa wykluczenia określona w art. 24 ust. 5 pkt 3 ustawy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w:t>
      </w:r>
    </w:p>
    <w:p w14:paraId="17FF4091"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14:paraId="64BDB721" w14:textId="77777777" w:rsidR="00446B02" w:rsidRDefault="00446B02" w:rsidP="00446B02">
      <w:pPr>
        <w:jc w:val="both"/>
        <w:rPr>
          <w:rFonts w:ascii="Times New Roman" w:hAnsi="Times New Roman" w:cs="Times New Roman"/>
          <w:b/>
          <w:bCs/>
          <w:sz w:val="24"/>
          <w:szCs w:val="24"/>
        </w:rPr>
      </w:pPr>
      <w:r w:rsidRPr="00446B02">
        <w:rPr>
          <w:rFonts w:ascii="Times New Roman" w:hAnsi="Times New Roman" w:cs="Times New Roman"/>
          <w:b/>
          <w:bCs/>
          <w:sz w:val="24"/>
          <w:szCs w:val="24"/>
        </w:rPr>
        <w:t xml:space="preserve">Oświadczenie o niepodleganiu wykluczeniu oraz spełnianiu warunków udziału w postępowaniu </w:t>
      </w:r>
      <w:r w:rsidRPr="00446B02">
        <w:rPr>
          <w:rFonts w:ascii="Times New Roman" w:hAnsi="Times New Roman" w:cs="Times New Roman"/>
          <w:sz w:val="24"/>
          <w:szCs w:val="24"/>
        </w:rPr>
        <w:br/>
        <w:t xml:space="preserve">Tak </w:t>
      </w:r>
      <w:r w:rsidRPr="00446B02">
        <w:rPr>
          <w:rFonts w:ascii="Times New Roman" w:hAnsi="Times New Roman" w:cs="Times New Roman"/>
          <w:sz w:val="24"/>
          <w:szCs w:val="24"/>
        </w:rPr>
        <w:br/>
      </w:r>
      <w:r w:rsidRPr="00446B02">
        <w:rPr>
          <w:rFonts w:ascii="Times New Roman" w:hAnsi="Times New Roman" w:cs="Times New Roman"/>
          <w:b/>
          <w:bCs/>
          <w:sz w:val="24"/>
          <w:szCs w:val="24"/>
        </w:rPr>
        <w:t>Oświadczenie o spełnianiu kryteriów selekcji</w:t>
      </w:r>
    </w:p>
    <w:p w14:paraId="365CB0A0" w14:textId="5D274E05"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Nie </w:t>
      </w:r>
    </w:p>
    <w:p w14:paraId="1CF0BB93"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14:paraId="5A58BAE3"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Zamawiający wezwie Wykonawcę, którego oferta została uznana za najkorzystniejszą do złożenia w terminie nie krótszym niż 5 dni następujących dokumentów na potwierdzenie okoliczności o których mowa w art.25 ust.1 pkt. 3 ustawy tj. braku podstaw do wykluczenia: 1) odpis z właściwego rejestru lub z centralnej ewidencji i informacji o działalności gospodarczej, jeżeli odrębne przepisy wymagają wpisu do rejestru lub ewidencji, w celu wykazania braku podstaw do wykluczenia w oparciu o art. 24 ust. 5 pkt. 1 ustawy; 2) W terminie 3 dni od zamieszczenia na stronie internetowej zamawiającego informacji z otwarcia ofert, o której mowa w art. 86 ust. 5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Wykonawca zobowiązany jest przekazać Zamawiającemu oświadczenie o przynależności lub braku przynależności do tej samej grupy kapitałowej, o której mowa w art. 24 ust. 1 pkt 23 ustawy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w:t>
      </w:r>
    </w:p>
    <w:p w14:paraId="1906710E"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14:paraId="4F8962D4"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III.5.1) W ZAKRESIE SPEŁNIANIA WARUNKÓW UDZIAŁU W POSTĘPOWANIU:</w:t>
      </w: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t xml:space="preserve">Zamawiający wezwie Wykonawcę, którego oferta została uznana za najkorzystniejszą do złożenia w terminie nie krótszym niż 5 dni następujących dokumentów na potwierdzenie okoliczności o których mowa w art.25 ust.1 pkt. 1 ustawy: 1) wykaz robót budowlanych (wzór stanowi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t>
      </w:r>
      <w:r w:rsidRPr="00446B02">
        <w:rPr>
          <w:rFonts w:ascii="Times New Roman" w:hAnsi="Times New Roman" w:cs="Times New Roman"/>
          <w:sz w:val="24"/>
          <w:szCs w:val="24"/>
        </w:rPr>
        <w:lastRenderedPageBreak/>
        <w:t>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potwierdzających spełnienie warunku opisanego w rozdziale V. ust. 2 pkt. 2.3 a) – wzór Załącznik nr 5 do SIWZ 2) wykaz osób (wzór stanowi Załącznik nr 8 do SIWZ), skierowanych przez wykonawcę do realizacji zamówienia publicznego wraz z informacjami na temat ich kwalifikacji zawodowych i uprawnień niezbędnych do wykonania zamówienia publicznego, a także zakresu wykonywanych przez nie czynności oraz informacją o podstawie do dysponowania tymi osobami. 3) Oświadczenie, że osoby, które będą uczestniczyć w wykonywaniu zamówienia, posiadają wymagane uprawnienia, jeżeli ustawy nakładają obowiązek posiadania takich uprawnień – Załącznik nr 9 do SIWZ ( wzór).</w:t>
      </w:r>
    </w:p>
    <w:p w14:paraId="1BB53134" w14:textId="77777777" w:rsidR="00446B02" w:rsidRDefault="00446B02" w:rsidP="00446B02">
      <w:pPr>
        <w:jc w:val="both"/>
        <w:rPr>
          <w:rFonts w:ascii="Times New Roman" w:hAnsi="Times New Roman" w:cs="Times New Roman"/>
          <w:b/>
          <w:bCs/>
          <w:sz w:val="24"/>
          <w:szCs w:val="24"/>
        </w:rPr>
      </w:pP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r>
      <w:r w:rsidRPr="00446B02">
        <w:rPr>
          <w:rFonts w:ascii="Times New Roman" w:hAnsi="Times New Roman" w:cs="Times New Roman"/>
          <w:b/>
          <w:bCs/>
          <w:sz w:val="24"/>
          <w:szCs w:val="24"/>
        </w:rPr>
        <w:t>III.5.2) W ZAKRESIE KRYTERIÓW SELEKCJI:</w:t>
      </w:r>
    </w:p>
    <w:p w14:paraId="272BF0B7" w14:textId="112D4E4B"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 Nie dotyczy </w:t>
      </w:r>
    </w:p>
    <w:p w14:paraId="5BBE7305"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14:paraId="344F7F27"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Nie dotyczy </w:t>
      </w:r>
    </w:p>
    <w:p w14:paraId="68CDCA11"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 xml:space="preserve">III.7) INNE DOKUMENTY NIE WYMIENIONE W pkt III.3) - III.6) </w:t>
      </w:r>
    </w:p>
    <w:p w14:paraId="39CDD248"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Oferta powinna się składać w szczególności z: a) Formularza ofertowego zgodnego z treścią Załącznika nr 1 do SIWZ b) Oświadczenia o spełnieniu warunków udziału i nie podleganiu wykluczeniu z postępowania ( zwane Oświadczeniem) stanowiące wstępne potwierdzenie, że wykonawca nie podlega wykluczeniu oraz spełnia warunki udziału w postępowaniu – zgodnie z treścią Załącznika nr 3 do SIWZ. c) Dowodu wniesienia wadium. d) Zobowiązania innych podmiotów do oddania wykonawcy do dyspozycji niezbędnych zasobów na potrzeby realizacji zamówienia ( art.22a ust.2 ustawy) – jeżeli dotyczy. f) Pełnomocnictwa ( jeżeli dotyczy). </w:t>
      </w:r>
    </w:p>
    <w:p w14:paraId="2808E169"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u w:val="single"/>
        </w:rPr>
        <w:t xml:space="preserve">SEKCJA IV: PROCEDURA </w:t>
      </w:r>
    </w:p>
    <w:p w14:paraId="694CB61E" w14:textId="77777777" w:rsidR="00446B02" w:rsidRDefault="00446B02" w:rsidP="00446B02">
      <w:pPr>
        <w:jc w:val="both"/>
        <w:rPr>
          <w:rFonts w:ascii="Times New Roman" w:hAnsi="Times New Roman" w:cs="Times New Roman"/>
          <w:b/>
          <w:bCs/>
          <w:sz w:val="24"/>
          <w:szCs w:val="24"/>
        </w:rPr>
      </w:pPr>
      <w:r w:rsidRPr="00446B02">
        <w:rPr>
          <w:rFonts w:ascii="Times New Roman" w:hAnsi="Times New Roman" w:cs="Times New Roman"/>
          <w:b/>
          <w:bCs/>
          <w:sz w:val="24"/>
          <w:szCs w:val="24"/>
        </w:rPr>
        <w:t xml:space="preserve">IV.1) OPIS </w:t>
      </w:r>
    </w:p>
    <w:p w14:paraId="4CE277D5" w14:textId="767B0A72" w:rsidR="00446B02" w:rsidRPr="00446B02" w:rsidRDefault="00446B02" w:rsidP="00446B02">
      <w:pPr>
        <w:jc w:val="both"/>
        <w:rPr>
          <w:rFonts w:ascii="Times New Roman" w:hAnsi="Times New Roman" w:cs="Times New Roman"/>
          <w:b/>
          <w:bCs/>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IV.1.1) Tryb udzielenia zamówienia: </w:t>
      </w:r>
      <w:r w:rsidRPr="00446B02">
        <w:rPr>
          <w:rFonts w:ascii="Times New Roman" w:hAnsi="Times New Roman" w:cs="Times New Roman"/>
          <w:sz w:val="24"/>
          <w:szCs w:val="24"/>
        </w:rPr>
        <w:t>Przetarg nieograniczony</w:t>
      </w:r>
    </w:p>
    <w:p w14:paraId="77BC3708" w14:textId="160B5C59"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r>
      <w:r w:rsidRPr="00446B02">
        <w:rPr>
          <w:rFonts w:ascii="Times New Roman" w:hAnsi="Times New Roman" w:cs="Times New Roman"/>
          <w:b/>
          <w:bCs/>
          <w:sz w:val="24"/>
          <w:szCs w:val="24"/>
        </w:rPr>
        <w:t>IV.1.2) Zamawiający żąda wniesienia wadium:</w:t>
      </w:r>
      <w:r w:rsidRPr="00446B02">
        <w:rPr>
          <w:rFonts w:ascii="Times New Roman" w:hAnsi="Times New Roman" w:cs="Times New Roman"/>
          <w:sz w:val="24"/>
          <w:szCs w:val="24"/>
        </w:rPr>
        <w:t xml:space="preserve"> </w:t>
      </w:r>
    </w:p>
    <w:p w14:paraId="1E04F7FD"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Tak </w:t>
      </w:r>
    </w:p>
    <w:p w14:paraId="07524584"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t xml:space="preserve">Informacja na temat wadium </w:t>
      </w:r>
    </w:p>
    <w:p w14:paraId="0A982F76" w14:textId="7A419784"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1. Zamawiający żąda od wykonawców wniesienia wadium w wysokości : - dla Części 1 - 10 000,00 PLN (słownie: dziesięć tysięcy PLN 00/100), - dla Części 2 – 20 000,00 PLN ( słownie: dwadzieścia tysięcy PLN 00/100) które należy wnieść przed upływem terminu składania ofert. </w:t>
      </w:r>
      <w:r w:rsidRPr="00446B02">
        <w:rPr>
          <w:rFonts w:ascii="Times New Roman" w:hAnsi="Times New Roman" w:cs="Times New Roman"/>
          <w:sz w:val="24"/>
          <w:szCs w:val="24"/>
        </w:rPr>
        <w:lastRenderedPageBreak/>
        <w:t xml:space="preserve">W przypadku składania oferty na dwie części wykonawca zobowiązany jest do wniesienia wadium w wysokości 30 000,00 zł ( słownie: trzydzieści tysięcy PLN 00/100) 2. Wadium może być wniesione w jednej lub kilku formach wymienionych w art. 45 ust. 6 Prawa zamówień publicznych </w:t>
      </w:r>
      <w:proofErr w:type="spellStart"/>
      <w:r w:rsidRPr="00446B02">
        <w:rPr>
          <w:rFonts w:ascii="Times New Roman" w:hAnsi="Times New Roman" w:cs="Times New Roman"/>
          <w:sz w:val="24"/>
          <w:szCs w:val="24"/>
        </w:rPr>
        <w:t>tj</w:t>
      </w:r>
      <w:proofErr w:type="spellEnd"/>
      <w:r w:rsidRPr="00446B02">
        <w:rPr>
          <w:rFonts w:ascii="Times New Roman" w:hAnsi="Times New Roman" w:cs="Times New Roman"/>
          <w:sz w:val="24"/>
          <w:szCs w:val="24"/>
        </w:rP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ust.5 pkt. 2 ustawy z dnia 9 listopada 2000 r. o utworzeniu Polskiej Agencji Rozwoju Przedsiębiorczości ( Dz. U. Nr 109, poz. 1158 z </w:t>
      </w:r>
      <w:proofErr w:type="spellStart"/>
      <w:r w:rsidRPr="00446B02">
        <w:rPr>
          <w:rFonts w:ascii="Times New Roman" w:hAnsi="Times New Roman" w:cs="Times New Roman"/>
          <w:sz w:val="24"/>
          <w:szCs w:val="24"/>
        </w:rPr>
        <w:t>późn</w:t>
      </w:r>
      <w:proofErr w:type="spellEnd"/>
      <w:r w:rsidRPr="00446B02">
        <w:rPr>
          <w:rFonts w:ascii="Times New Roman" w:hAnsi="Times New Roman" w:cs="Times New Roman"/>
          <w:sz w:val="24"/>
          <w:szCs w:val="24"/>
        </w:rPr>
        <w:t xml:space="preserve">. zm.). 3. Z treści gwarancji i poręczeń, o których mowa w/w pkt.2 lit. b-e SIWZ ( art.45 ust.6 pkt.2-5) musi wynikać bezwarunkowe, nieodwołalne i na pierwsze pisemne żądanie Zamawiającego, zobowiązanie gwaranta do zapłaty na rzecz Zamawiającego kwoty określonej w gwarancji. 4. Wadium wniesione w pieniądzu wpłacać należy na rachunek bankowy Zamawiającego: BS Chmielnik 32 8483 0001 2001 0017 7441 0001 5. Za skuteczne wniesienie wadium w pieniądzu Zamawiający uzna wadium, które przed upływem terminu składania ofert znajdzie się na rachunku Zamawiającego. 6. Dowód wniesienia wadium w formie innej niż pieniężna należy: - załączyć do oferty w oryginale; lub - złożyć w pokoju nr 209 Urzędu Miasta i Gminy w Chmielniku, Plac Kościuszki 7 przed terminem składania ofert. 7. Zamawiający zwraca wadium wszystkim wykonawcom 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 8. Wykonawcy, którego oferta zostanie wybrana, Zamawiający zatrzyma wadium wraz z odsetkami w przypadku gdy: a) Wykonawca odmówił podpisania umowy na warunkach określonych w ofercie, b) Zawarcie umowy stało się niemożliwe z przyczyn leżących po stronie Wykonawcy. c) Wykonawca, którego oferta zostanie wybrana nie wniesie wymaganego zabezpieczenia należytego wykonania umowy; d) Wykonawca w odpowiedzi na wezwanie, o którym mowa w o którym mowa w art. 26 ust. 3 i 3a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z przyczyn leżących po jego stronie, nie złożył oświadczeń lub dokumentów potwierdzających okoliczności, o których mowa w art. 25 ust. 1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oświadczenia, o którym mowa w art. 25a ust. 1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pełnomocnictw lub nie wyraził zgody na poprawienie omyłki, o której mowa w art. 87 ust. 2 pkt 3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co spowodowało brak możliwości wybrania oferty złożonej przez wykonawcę jako najkorzystniejszej. 9. 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z zastrzeżeniem art. 148 ust. 4 </w:t>
      </w:r>
      <w:proofErr w:type="spellStart"/>
      <w:r w:rsidRPr="00446B02">
        <w:rPr>
          <w:rFonts w:ascii="Times New Roman" w:hAnsi="Times New Roman" w:cs="Times New Roman"/>
          <w:sz w:val="24"/>
          <w:szCs w:val="24"/>
        </w:rPr>
        <w:t>Pzp</w:t>
      </w:r>
      <w:proofErr w:type="spellEnd"/>
      <w:r w:rsidRPr="00446B02">
        <w:rPr>
          <w:rFonts w:ascii="Times New Roman" w:hAnsi="Times New Roman" w:cs="Times New Roman"/>
          <w:sz w:val="24"/>
          <w:szCs w:val="24"/>
        </w:rPr>
        <w:t xml:space="preserve">. </w:t>
      </w:r>
    </w:p>
    <w:p w14:paraId="0B617798"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IV.1.3) Przewiduje się udzielenie zaliczek na poczet wykonania zamówienia:</w:t>
      </w:r>
      <w:r w:rsidRPr="00446B02">
        <w:rPr>
          <w:rFonts w:ascii="Times New Roman" w:hAnsi="Times New Roman" w:cs="Times New Roman"/>
          <w:sz w:val="24"/>
          <w:szCs w:val="24"/>
        </w:rPr>
        <w:t xml:space="preserve"> </w:t>
      </w:r>
    </w:p>
    <w:p w14:paraId="64C03D35"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Nie </w:t>
      </w:r>
      <w:r w:rsidRPr="00446B02">
        <w:rPr>
          <w:rFonts w:ascii="Times New Roman" w:hAnsi="Times New Roman" w:cs="Times New Roman"/>
          <w:sz w:val="24"/>
          <w:szCs w:val="24"/>
        </w:rPr>
        <w:br/>
        <w:t xml:space="preserve">Należy podać informacje na temat udzielania zaliczek: </w:t>
      </w:r>
    </w:p>
    <w:p w14:paraId="3535BEC3" w14:textId="415E967E"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p>
    <w:p w14:paraId="69E40FAF"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lastRenderedPageBreak/>
        <w:br/>
      </w:r>
      <w:r w:rsidRPr="00446B02">
        <w:rPr>
          <w:rFonts w:ascii="Times New Roman" w:hAnsi="Times New Roman" w:cs="Times New Roman"/>
          <w:b/>
          <w:bCs/>
          <w:sz w:val="24"/>
          <w:szCs w:val="24"/>
        </w:rPr>
        <w:t xml:space="preserve">IV.1.4) Wymaga się złożenia ofert w postaci katalogów elektronicznych lub dołączenia do ofert katalogów elektronicznych: </w:t>
      </w:r>
    </w:p>
    <w:p w14:paraId="15A18CE6"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Nie </w:t>
      </w:r>
    </w:p>
    <w:p w14:paraId="6685DC86"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t>Dopuszcza się złożenie ofert w postaci katalogów elektronicznych lub dołączenia do ofert katalogów elektronicznych:</w:t>
      </w:r>
    </w:p>
    <w:p w14:paraId="24B1C7DF"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Nie </w:t>
      </w:r>
      <w:r w:rsidRPr="00446B02">
        <w:rPr>
          <w:rFonts w:ascii="Times New Roman" w:hAnsi="Times New Roman" w:cs="Times New Roman"/>
          <w:sz w:val="24"/>
          <w:szCs w:val="24"/>
        </w:rPr>
        <w:br/>
        <w:t xml:space="preserve">Informacje dodatkowe: </w:t>
      </w:r>
    </w:p>
    <w:p w14:paraId="7EF4C09C" w14:textId="16BE7C43"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IV.1.5.) Wymaga się złożenia oferty wariantowej: </w:t>
      </w:r>
    </w:p>
    <w:p w14:paraId="5C338DD0"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Nie </w:t>
      </w:r>
    </w:p>
    <w:p w14:paraId="2BF749BC"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t xml:space="preserve">Dopuszcza się złożenie oferty wariantowej </w:t>
      </w:r>
    </w:p>
    <w:p w14:paraId="0E8E0EBF" w14:textId="48D47BED"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Nie </w:t>
      </w:r>
      <w:r w:rsidRPr="00446B02">
        <w:rPr>
          <w:rFonts w:ascii="Times New Roman" w:hAnsi="Times New Roman" w:cs="Times New Roman"/>
          <w:sz w:val="24"/>
          <w:szCs w:val="24"/>
        </w:rPr>
        <w:br/>
        <w:t xml:space="preserve">Złożenie oferty wariantowej dopuszcza się tylko z jednoczesnym złożeniem oferty zasadniczej: </w:t>
      </w:r>
      <w:r w:rsidRPr="00446B02">
        <w:rPr>
          <w:rFonts w:ascii="Times New Roman" w:hAnsi="Times New Roman" w:cs="Times New Roman"/>
          <w:sz w:val="24"/>
          <w:szCs w:val="24"/>
        </w:rPr>
        <w:br/>
        <w:t xml:space="preserve">Nie </w:t>
      </w:r>
    </w:p>
    <w:p w14:paraId="7AD8626A" w14:textId="77777777" w:rsidR="00446B02" w:rsidRP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IV.1.6) Przewidywana liczba wykonawców, którzy zostaną zaproszeni do udziału w postępowaniu </w:t>
      </w:r>
      <w:r w:rsidRPr="00446B02">
        <w:rPr>
          <w:rFonts w:ascii="Times New Roman" w:hAnsi="Times New Roman" w:cs="Times New Roman"/>
          <w:sz w:val="24"/>
          <w:szCs w:val="24"/>
        </w:rPr>
        <w:br/>
      </w:r>
      <w:r w:rsidRPr="00446B02">
        <w:rPr>
          <w:rFonts w:ascii="Times New Roman" w:hAnsi="Times New Roman" w:cs="Times New Roman"/>
          <w:i/>
          <w:iCs/>
          <w:sz w:val="24"/>
          <w:szCs w:val="24"/>
        </w:rPr>
        <w:t xml:space="preserve">(przetarg ograniczony, negocjacje z ogłoszeniem, dialog konkurencyjny, partnerstwo innowacyjne) </w:t>
      </w:r>
    </w:p>
    <w:p w14:paraId="5A448314"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t xml:space="preserve">Liczba wykonawców   </w:t>
      </w:r>
      <w:r w:rsidRPr="00446B02">
        <w:rPr>
          <w:rFonts w:ascii="Times New Roman" w:hAnsi="Times New Roman" w:cs="Times New Roman"/>
          <w:sz w:val="24"/>
          <w:szCs w:val="24"/>
        </w:rPr>
        <w:br/>
        <w:t xml:space="preserve">Przewidywana minimalna liczba wykonawców </w:t>
      </w:r>
      <w:r w:rsidRPr="00446B02">
        <w:rPr>
          <w:rFonts w:ascii="Times New Roman" w:hAnsi="Times New Roman" w:cs="Times New Roman"/>
          <w:sz w:val="24"/>
          <w:szCs w:val="24"/>
        </w:rPr>
        <w:br/>
        <w:t xml:space="preserve">Maksymalna liczba wykonawców   </w:t>
      </w:r>
      <w:r w:rsidRPr="00446B02">
        <w:rPr>
          <w:rFonts w:ascii="Times New Roman" w:hAnsi="Times New Roman" w:cs="Times New Roman"/>
          <w:sz w:val="24"/>
          <w:szCs w:val="24"/>
        </w:rPr>
        <w:br/>
        <w:t xml:space="preserve">Kryteria selekcji wykonawców: </w:t>
      </w:r>
      <w:r w:rsidRPr="00446B02">
        <w:rPr>
          <w:rFonts w:ascii="Times New Roman" w:hAnsi="Times New Roman" w:cs="Times New Roman"/>
          <w:sz w:val="24"/>
          <w:szCs w:val="24"/>
        </w:rPr>
        <w:br/>
      </w:r>
    </w:p>
    <w:p w14:paraId="116578CD"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IV.1.7) Informacje na temat umowy ramowej lub dynamicznego systemu zakupów: </w:t>
      </w:r>
    </w:p>
    <w:p w14:paraId="7CD7FE7A"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t xml:space="preserve">Umowa ramowa będzie zawarta: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Czy przewiduje się ograniczenie liczby uczestników umowy ramowej: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Przewidziana maksymalna liczba uczestników umowy ramowej: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Informacje dodatkowe: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Zamówienie obejmuje ustanowienie dynamicznego systemu zakupów: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Adres strony internetowej, na której będą zamieszczone dodatkowe informacje dotyczące dynamicznego systemu zakupów: </w:t>
      </w:r>
      <w:r w:rsidRPr="00446B02">
        <w:rPr>
          <w:rFonts w:ascii="Times New Roman" w:hAnsi="Times New Roman" w:cs="Times New Roman"/>
          <w:sz w:val="24"/>
          <w:szCs w:val="24"/>
        </w:rPr>
        <w:br/>
      </w:r>
      <w:r w:rsidRPr="00446B02">
        <w:rPr>
          <w:rFonts w:ascii="Times New Roman" w:hAnsi="Times New Roman" w:cs="Times New Roman"/>
          <w:sz w:val="24"/>
          <w:szCs w:val="24"/>
        </w:rPr>
        <w:lastRenderedPageBreak/>
        <w:br/>
        <w:t xml:space="preserve">Informacje dodatkowe: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W ramach umowy ramowej/dynamicznego systemu zakupów dopuszcza się złożenie ofert w formie katalogów elektronicznych: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446B02">
        <w:rPr>
          <w:rFonts w:ascii="Times New Roman" w:hAnsi="Times New Roman" w:cs="Times New Roman"/>
          <w:sz w:val="24"/>
          <w:szCs w:val="24"/>
        </w:rPr>
        <w:br/>
      </w:r>
    </w:p>
    <w:p w14:paraId="7BB5AA8C" w14:textId="77777777" w:rsidR="00446B02" w:rsidRDefault="00446B02" w:rsidP="00446B02">
      <w:pPr>
        <w:jc w:val="both"/>
        <w:rPr>
          <w:rFonts w:ascii="Times New Roman" w:hAnsi="Times New Roman" w:cs="Times New Roman"/>
          <w:b/>
          <w:bCs/>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IV.1.8) Aukcja elektroniczna</w:t>
      </w:r>
    </w:p>
    <w:p w14:paraId="7BA21932"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 xml:space="preserve"> </w:t>
      </w: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Przewidziane jest przeprowadzenie aukcji elektronicznej </w:t>
      </w:r>
      <w:r w:rsidRPr="00446B02">
        <w:rPr>
          <w:rFonts w:ascii="Times New Roman" w:hAnsi="Times New Roman" w:cs="Times New Roman"/>
          <w:i/>
          <w:iCs/>
          <w:sz w:val="24"/>
          <w:szCs w:val="24"/>
        </w:rPr>
        <w:t xml:space="preserve">(przetarg nieograniczony, przetarg ograniczony, negocjacje z ogłoszeniem) </w:t>
      </w:r>
      <w:r w:rsidRPr="00446B02">
        <w:rPr>
          <w:rFonts w:ascii="Times New Roman" w:hAnsi="Times New Roman" w:cs="Times New Roman"/>
          <w:sz w:val="24"/>
          <w:szCs w:val="24"/>
        </w:rPr>
        <w:t>Nie</w:t>
      </w:r>
    </w:p>
    <w:p w14:paraId="162A3372" w14:textId="14AD952B"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t xml:space="preserve"> Należy podać adres strony internetowej, na której aukcja będzie prowadzona: </w:t>
      </w:r>
    </w:p>
    <w:p w14:paraId="749A7B31" w14:textId="77777777" w:rsidR="00446B02" w:rsidRDefault="00446B02" w:rsidP="00446B02">
      <w:pPr>
        <w:jc w:val="both"/>
        <w:rPr>
          <w:rFonts w:ascii="Times New Roman" w:hAnsi="Times New Roman" w:cs="Times New Roman"/>
          <w:b/>
          <w:bCs/>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Należy wskazać elementy, których wartości będą przedmiotem aukcji elektronicznej: </w:t>
      </w:r>
      <w:r w:rsidRPr="00446B02">
        <w:rPr>
          <w:rFonts w:ascii="Times New Roman" w:hAnsi="Times New Roman" w:cs="Times New Roman"/>
          <w:sz w:val="24"/>
          <w:szCs w:val="24"/>
        </w:rPr>
        <w:br/>
      </w:r>
      <w:r w:rsidRPr="00446B02">
        <w:rPr>
          <w:rFonts w:ascii="Times New Roman" w:hAnsi="Times New Roman" w:cs="Times New Roman"/>
          <w:b/>
          <w:bCs/>
          <w:sz w:val="24"/>
          <w:szCs w:val="24"/>
        </w:rPr>
        <w:t>Przewiduje się ograniczenia co do przedstawionych wartości, wynikające z opisu przedmiotu zamówienia:</w:t>
      </w:r>
    </w:p>
    <w:p w14:paraId="054A7C65" w14:textId="6574F17F"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t xml:space="preserve">Należy podać, które informacje zostaną udostępnione wykonawcom w trakcie aukcji elektronicznej oraz jaki będzie termin ich udostępnienia: </w:t>
      </w:r>
      <w:r w:rsidRPr="00446B02">
        <w:rPr>
          <w:rFonts w:ascii="Times New Roman" w:hAnsi="Times New Roman" w:cs="Times New Roman"/>
          <w:sz w:val="24"/>
          <w:szCs w:val="24"/>
        </w:rPr>
        <w:br/>
        <w:t xml:space="preserve">Informacje dotyczące przebiegu aukcji elektronicznej: </w:t>
      </w:r>
      <w:r w:rsidRPr="00446B02">
        <w:rPr>
          <w:rFonts w:ascii="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446B02">
        <w:rPr>
          <w:rFonts w:ascii="Times New Roman" w:hAnsi="Times New Roman" w:cs="Times New Roman"/>
          <w:sz w:val="24"/>
          <w:szCs w:val="24"/>
        </w:rPr>
        <w:br/>
        <w:t xml:space="preserve">Informacje dotyczące wykorzystywanego sprzętu elektronicznego, rozwiązań i specyfikacji technicznych w zakresie połączeń: </w:t>
      </w:r>
      <w:r w:rsidRPr="00446B02">
        <w:rPr>
          <w:rFonts w:ascii="Times New Roman" w:hAnsi="Times New Roman" w:cs="Times New Roman"/>
          <w:sz w:val="24"/>
          <w:szCs w:val="24"/>
        </w:rPr>
        <w:br/>
        <w:t xml:space="preserve">Wymagania dotyczące rejestracji i identyfikacji wykonawców w aukcji elektronicznej: </w:t>
      </w:r>
      <w:r w:rsidRPr="00446B02">
        <w:rPr>
          <w:rFonts w:ascii="Times New Roman" w:hAnsi="Times New Roman" w:cs="Times New Roman"/>
          <w:sz w:val="24"/>
          <w:szCs w:val="24"/>
        </w:rPr>
        <w:br/>
        <w:t xml:space="preserve">Informacje o liczbie etapów aukcji elektronicznej i czasie ich trwania: </w:t>
      </w:r>
    </w:p>
    <w:p w14:paraId="1592DBBA"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br/>
        <w:t xml:space="preserve">Czas trwania: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Czy wykonawcy, którzy nie złożyli nowych postąpień, zostaną zakwalifikowani do następnego etapu: </w:t>
      </w:r>
      <w:r w:rsidRPr="00446B02">
        <w:rPr>
          <w:rFonts w:ascii="Times New Roman" w:hAnsi="Times New Roman" w:cs="Times New Roman"/>
          <w:sz w:val="24"/>
          <w:szCs w:val="24"/>
        </w:rPr>
        <w:br/>
        <w:t xml:space="preserve">Warunki zamknięcia aukcji elektronicznej: </w:t>
      </w:r>
      <w:r w:rsidRPr="00446B02">
        <w:rPr>
          <w:rFonts w:ascii="Times New Roman" w:hAnsi="Times New Roman" w:cs="Times New Roman"/>
          <w:sz w:val="24"/>
          <w:szCs w:val="24"/>
        </w:rPr>
        <w:br/>
      </w:r>
    </w:p>
    <w:p w14:paraId="3E04286A"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IV.2) KRYTERIA OCENY OFERT </w:t>
      </w: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IV.2.1) Kryteria oceny ofert: </w:t>
      </w:r>
      <w:r w:rsidRPr="00446B02">
        <w:rPr>
          <w:rFonts w:ascii="Times New Roman" w:hAnsi="Times New Roman" w:cs="Times New Roman"/>
          <w:sz w:val="24"/>
          <w:szCs w:val="24"/>
        </w:rPr>
        <w:br/>
      </w:r>
      <w:r w:rsidRPr="00446B02">
        <w:rPr>
          <w:rFonts w:ascii="Times New Roman" w:hAnsi="Times New Roman" w:cs="Times New Roman"/>
          <w:b/>
          <w:bCs/>
          <w:sz w:val="24"/>
          <w:szCs w:val="24"/>
        </w:rPr>
        <w:t>IV.2.2) Kryteria</w:t>
      </w:r>
      <w:r w:rsidRPr="00446B02">
        <w:rPr>
          <w:rFonts w:ascii="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446B02" w:rsidRPr="00446B02" w14:paraId="7F15E711"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408F4D0A"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B4D00"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t>Znaczenie</w:t>
            </w:r>
          </w:p>
        </w:tc>
      </w:tr>
      <w:tr w:rsidR="00446B02" w:rsidRPr="00446B02" w14:paraId="3403E88C"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064E70DD"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C812A"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t>60,00</w:t>
            </w:r>
          </w:p>
        </w:tc>
      </w:tr>
      <w:tr w:rsidR="00446B02" w:rsidRPr="00446B02" w14:paraId="7DD8F8F1" w14:textId="77777777" w:rsidTr="00446B02">
        <w:tc>
          <w:tcPr>
            <w:tcW w:w="0" w:type="auto"/>
            <w:tcBorders>
              <w:top w:val="single" w:sz="6" w:space="0" w:color="000000"/>
              <w:left w:val="single" w:sz="6" w:space="0" w:color="000000"/>
              <w:bottom w:val="single" w:sz="6" w:space="0" w:color="000000"/>
              <w:right w:val="single" w:sz="6" w:space="0" w:color="000000"/>
            </w:tcBorders>
            <w:vAlign w:val="center"/>
            <w:hideMark/>
          </w:tcPr>
          <w:p w14:paraId="14FD16DB"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29AC9"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t>40,00</w:t>
            </w:r>
          </w:p>
        </w:tc>
      </w:tr>
    </w:tbl>
    <w:p w14:paraId="07D33349"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IV.2.3) Zastosowanie procedury, o której mowa w art. 24aa ust. 1 ustawy </w:t>
      </w:r>
      <w:proofErr w:type="spellStart"/>
      <w:r w:rsidRPr="00446B02">
        <w:rPr>
          <w:rFonts w:ascii="Times New Roman" w:hAnsi="Times New Roman" w:cs="Times New Roman"/>
          <w:b/>
          <w:bCs/>
          <w:sz w:val="24"/>
          <w:szCs w:val="24"/>
        </w:rPr>
        <w:t>Pzp</w:t>
      </w:r>
      <w:proofErr w:type="spellEnd"/>
      <w:r w:rsidRPr="00446B02">
        <w:rPr>
          <w:rFonts w:ascii="Times New Roman" w:hAnsi="Times New Roman" w:cs="Times New Roman"/>
          <w:b/>
          <w:bCs/>
          <w:sz w:val="24"/>
          <w:szCs w:val="24"/>
        </w:rPr>
        <w:t xml:space="preserve"> </w:t>
      </w:r>
      <w:r w:rsidRPr="00446B02">
        <w:rPr>
          <w:rFonts w:ascii="Times New Roman" w:hAnsi="Times New Roman" w:cs="Times New Roman"/>
          <w:sz w:val="24"/>
          <w:szCs w:val="24"/>
        </w:rPr>
        <w:t xml:space="preserve">(przetarg nieograniczony) </w:t>
      </w:r>
      <w:r w:rsidRPr="00446B02">
        <w:rPr>
          <w:rFonts w:ascii="Times New Roman" w:hAnsi="Times New Roman" w:cs="Times New Roman"/>
          <w:sz w:val="24"/>
          <w:szCs w:val="24"/>
        </w:rPr>
        <w:br/>
        <w:t xml:space="preserve">Tak </w:t>
      </w: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IV.3) Negocjacje z ogłoszeniem, dialog konkurencyjny, partnerstwo innowacyjne </w:t>
      </w:r>
      <w:r w:rsidRPr="00446B02">
        <w:rPr>
          <w:rFonts w:ascii="Times New Roman" w:hAnsi="Times New Roman" w:cs="Times New Roman"/>
          <w:sz w:val="24"/>
          <w:szCs w:val="24"/>
        </w:rPr>
        <w:br/>
      </w:r>
      <w:r w:rsidRPr="00446B02">
        <w:rPr>
          <w:rFonts w:ascii="Times New Roman" w:hAnsi="Times New Roman" w:cs="Times New Roman"/>
          <w:b/>
          <w:bCs/>
          <w:sz w:val="24"/>
          <w:szCs w:val="24"/>
        </w:rPr>
        <w:t>IV.3.1) Informacje na temat negocjacji z ogłoszeniem</w:t>
      </w: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t xml:space="preserve">Minimalne wymagania, które muszą spełniać wszystkie oferty: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Przewidziane jest zastrzeżenie prawa do udzielenia zamówienia na podstawie ofert wstępnych bez przeprowadzenia negocjacji </w:t>
      </w:r>
      <w:r w:rsidRPr="00446B02">
        <w:rPr>
          <w:rFonts w:ascii="Times New Roman" w:hAnsi="Times New Roman" w:cs="Times New Roman"/>
          <w:sz w:val="24"/>
          <w:szCs w:val="24"/>
        </w:rPr>
        <w:br/>
        <w:t xml:space="preserve">Przewidziany jest podział negocjacji na etapy w celu ograniczenia liczby ofert: </w:t>
      </w:r>
      <w:r w:rsidRPr="00446B02">
        <w:rPr>
          <w:rFonts w:ascii="Times New Roman" w:hAnsi="Times New Roman" w:cs="Times New Roman"/>
          <w:sz w:val="24"/>
          <w:szCs w:val="24"/>
        </w:rPr>
        <w:br/>
        <w:t xml:space="preserve">Należy podać informacje na temat etapów negocjacji (w tym liczbę etapów):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Informacje dodatkowe </w:t>
      </w:r>
      <w:r w:rsidRPr="00446B02">
        <w:rPr>
          <w:rFonts w:ascii="Times New Roman" w:hAnsi="Times New Roman" w:cs="Times New Roman"/>
          <w:sz w:val="24"/>
          <w:szCs w:val="24"/>
        </w:rPr>
        <w:br/>
      </w:r>
      <w:r w:rsidRPr="00446B02">
        <w:rPr>
          <w:rFonts w:ascii="Times New Roman" w:hAnsi="Times New Roman" w:cs="Times New Roman"/>
          <w:sz w:val="24"/>
          <w:szCs w:val="24"/>
        </w:rPr>
        <w:br/>
      </w:r>
      <w:r w:rsidRPr="00446B02">
        <w:rPr>
          <w:rFonts w:ascii="Times New Roman" w:hAnsi="Times New Roman" w:cs="Times New Roman"/>
          <w:sz w:val="24"/>
          <w:szCs w:val="24"/>
        </w:rPr>
        <w:br/>
      </w:r>
      <w:r w:rsidRPr="00446B02">
        <w:rPr>
          <w:rFonts w:ascii="Times New Roman" w:hAnsi="Times New Roman" w:cs="Times New Roman"/>
          <w:b/>
          <w:bCs/>
          <w:sz w:val="24"/>
          <w:szCs w:val="24"/>
        </w:rPr>
        <w:t>IV.3.2) Informacje na temat dialogu konkurencyjnego</w:t>
      </w: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t xml:space="preserve">Opis potrzeb i wymagań zamawiającego lub informacja o sposobie uzyskania tego opisu: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Wstępny harmonogram postępowania: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Podział dialogu na etapy w celu ograniczenia liczby rozwiązań: </w:t>
      </w:r>
      <w:r w:rsidRPr="00446B02">
        <w:rPr>
          <w:rFonts w:ascii="Times New Roman" w:hAnsi="Times New Roman" w:cs="Times New Roman"/>
          <w:sz w:val="24"/>
          <w:szCs w:val="24"/>
        </w:rPr>
        <w:br/>
        <w:t xml:space="preserve">Należy podać informacje na temat etapów dialogu: </w:t>
      </w:r>
      <w:r w:rsidRPr="00446B02">
        <w:rPr>
          <w:rFonts w:ascii="Times New Roman" w:hAnsi="Times New Roman" w:cs="Times New Roman"/>
          <w:sz w:val="24"/>
          <w:szCs w:val="24"/>
        </w:rPr>
        <w:br/>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Informacje dodatkowe: </w:t>
      </w:r>
      <w:r w:rsidRPr="00446B02">
        <w:rPr>
          <w:rFonts w:ascii="Times New Roman" w:hAnsi="Times New Roman" w:cs="Times New Roman"/>
          <w:sz w:val="24"/>
          <w:szCs w:val="24"/>
        </w:rPr>
        <w:br/>
      </w:r>
      <w:r w:rsidRPr="00446B02">
        <w:rPr>
          <w:rFonts w:ascii="Times New Roman" w:hAnsi="Times New Roman" w:cs="Times New Roman"/>
          <w:sz w:val="24"/>
          <w:szCs w:val="24"/>
        </w:rPr>
        <w:br/>
      </w:r>
      <w:r w:rsidRPr="00446B02">
        <w:rPr>
          <w:rFonts w:ascii="Times New Roman" w:hAnsi="Times New Roman" w:cs="Times New Roman"/>
          <w:b/>
          <w:bCs/>
          <w:sz w:val="24"/>
          <w:szCs w:val="24"/>
        </w:rPr>
        <w:t>IV.3.3) Informacje na temat partnerstwa innowacyjnego</w:t>
      </w: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t xml:space="preserve">Elementy opisu przedmiotu zamówienia definiujące minimalne wymagania, którym muszą odpowiadać wszystkie oferty: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Informacje dodatkowe: </w:t>
      </w:r>
      <w:r w:rsidRPr="00446B02">
        <w:rPr>
          <w:rFonts w:ascii="Times New Roman" w:hAnsi="Times New Roman" w:cs="Times New Roman"/>
          <w:sz w:val="24"/>
          <w:szCs w:val="24"/>
        </w:rPr>
        <w:br/>
      </w: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IV.4) Licytacja elektroniczna </w:t>
      </w:r>
      <w:r w:rsidRPr="00446B02">
        <w:rPr>
          <w:rFonts w:ascii="Times New Roman" w:hAnsi="Times New Roman" w:cs="Times New Roman"/>
          <w:sz w:val="24"/>
          <w:szCs w:val="24"/>
        </w:rPr>
        <w:br/>
        <w:t xml:space="preserve">Adres strony internetowej, na której będzie prowadzona licytacja elektroniczna: </w:t>
      </w:r>
    </w:p>
    <w:p w14:paraId="4C632334"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lastRenderedPageBreak/>
        <w:t xml:space="preserve">Adres strony internetowej, na której jest dostępny opis przedmiotu zamówienia w licytacji elektronicznej: </w:t>
      </w:r>
    </w:p>
    <w:p w14:paraId="124A57C3"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t xml:space="preserve">Wymagania dotyczące rejestracji i identyfikacji wykonawców w licytacji elektronicznej, w tym wymagania techniczne urządzeń informatycznych: </w:t>
      </w:r>
    </w:p>
    <w:p w14:paraId="49158D76"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t xml:space="preserve">Sposób postępowania w toku licytacji elektronicznej, w tym określenie minimalnych wysokości postąpień: </w:t>
      </w:r>
    </w:p>
    <w:p w14:paraId="5AE0B57E"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t xml:space="preserve">Informacje o liczbie etapów licytacji elektronicznej i czasie ich trwania: </w:t>
      </w:r>
    </w:p>
    <w:p w14:paraId="799F8381"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t xml:space="preserve">Czas trwania: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Wykonawcy, którzy nie złożyli nowych postąpień, zostaną zakwalifikowani do następnego etapu: </w:t>
      </w:r>
    </w:p>
    <w:p w14:paraId="7784D8CE"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t xml:space="preserve">Termin składania wniosków o dopuszczenie do udziału w licytacji elektronicznej: </w:t>
      </w:r>
      <w:r w:rsidRPr="00446B02">
        <w:rPr>
          <w:rFonts w:ascii="Times New Roman" w:hAnsi="Times New Roman" w:cs="Times New Roman"/>
          <w:sz w:val="24"/>
          <w:szCs w:val="24"/>
        </w:rPr>
        <w:br/>
        <w:t xml:space="preserve">Data: godzina: </w:t>
      </w:r>
      <w:r w:rsidRPr="00446B02">
        <w:rPr>
          <w:rFonts w:ascii="Times New Roman" w:hAnsi="Times New Roman" w:cs="Times New Roman"/>
          <w:sz w:val="24"/>
          <w:szCs w:val="24"/>
        </w:rPr>
        <w:br/>
        <w:t xml:space="preserve">Termin otwarcia licytacji elektronicznej: </w:t>
      </w:r>
    </w:p>
    <w:p w14:paraId="3E7E5B3C"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t xml:space="preserve">Termin i warunki zamknięcia licytacji elektronicznej: </w:t>
      </w:r>
    </w:p>
    <w:p w14:paraId="107EE524"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14:paraId="6F294F78"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br/>
        <w:t xml:space="preserve">Wymagania dotyczące zabezpieczenia należytego wykonania umowy: </w:t>
      </w:r>
    </w:p>
    <w:p w14:paraId="1EDAB40B"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br/>
        <w:t xml:space="preserve">Informacje dodatkowe: </w:t>
      </w:r>
    </w:p>
    <w:p w14:paraId="02B1130B"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b/>
          <w:bCs/>
          <w:sz w:val="24"/>
          <w:szCs w:val="24"/>
        </w:rPr>
        <w:t>IV.5) ZMIANA UMOWY</w:t>
      </w:r>
      <w:r w:rsidRPr="00446B02">
        <w:rPr>
          <w:rFonts w:ascii="Times New Roman" w:hAnsi="Times New Roman" w:cs="Times New Roman"/>
          <w:sz w:val="24"/>
          <w:szCs w:val="24"/>
        </w:rPr>
        <w:t xml:space="preserve"> </w:t>
      </w:r>
    </w:p>
    <w:p w14:paraId="14FEFA9E"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Przewiduje się istotne zmiany postanowień zawartej umowy w stosunku do treści oferty, na podstawie której dokonano wyboru wykonawcy:</w:t>
      </w:r>
      <w:r w:rsidRPr="00446B02">
        <w:rPr>
          <w:rFonts w:ascii="Times New Roman" w:hAnsi="Times New Roman" w:cs="Times New Roman"/>
          <w:sz w:val="24"/>
          <w:szCs w:val="24"/>
        </w:rPr>
        <w:t xml:space="preserve"> Tak </w:t>
      </w:r>
    </w:p>
    <w:p w14:paraId="20A59350" w14:textId="77777777" w:rsidR="00446B02" w:rsidRDefault="00446B02" w:rsidP="00446B02">
      <w:pPr>
        <w:jc w:val="both"/>
        <w:rPr>
          <w:rFonts w:ascii="Times New Roman" w:hAnsi="Times New Roman" w:cs="Times New Roman"/>
          <w:sz w:val="24"/>
          <w:szCs w:val="24"/>
        </w:rPr>
      </w:pPr>
      <w:r w:rsidRPr="00446B02">
        <w:rPr>
          <w:rFonts w:ascii="Times New Roman" w:hAnsi="Times New Roman" w:cs="Times New Roman"/>
          <w:sz w:val="24"/>
          <w:szCs w:val="24"/>
        </w:rPr>
        <w:br/>
        <w:t xml:space="preserve">Należy wskazać zakres, charakter zmian oraz warunki wprowadzenia zmian: </w:t>
      </w:r>
      <w:r w:rsidRPr="00446B02">
        <w:rPr>
          <w:rFonts w:ascii="Times New Roman" w:hAnsi="Times New Roman" w:cs="Times New Roman"/>
          <w:sz w:val="24"/>
          <w:szCs w:val="24"/>
        </w:rPr>
        <w:br/>
        <w:t xml:space="preserve">1. Wzór umowy stanowi Załącznik nr 2 do niniejszej specyfikacji. Złożenie oferty jest równoznaczne z zaakceptowaniem umowy wg załączonego wzoru oraz akceptacją zawartych we wzorze umowy klauzul. 2. Zakazuje się istotnych zmian postanowień zawartej umowy w stosunku do treści oferty, na podstawie której dokonano wyboru wykonawcy, za wyjątkiem okoliczności przewidzianych w SIWZ i wzorze umowy. 3. Zamawiający dopuszcza zmiany postanowień zawartej umowy w przypadku wystąpienia okoliczności, których nie można było przewidzieć w chwili zawarcia umowy w następujących przypadkach: a. wystąpienia niekorzystnych warunków atmosferycznych powodujących konieczność przerwania robót. Zamawiający dopuszcza możliwość przedłużenia terminu przewidzianego na realizację zamówienia, o ilość dni w których te warunki wystąpią (opady, zbyt niskie temperatury), b. jeżeli zmiana jest konieczna z powodu działania siły wyższej tj. tzn. niezwykłych i nieprzewidzianych okoliczności niezależnych od strony, która się na nie powołuje i których </w:t>
      </w:r>
      <w:r w:rsidRPr="00446B02">
        <w:rPr>
          <w:rFonts w:ascii="Times New Roman" w:hAnsi="Times New Roman" w:cs="Times New Roman"/>
          <w:sz w:val="24"/>
          <w:szCs w:val="24"/>
        </w:rPr>
        <w:lastRenderedPageBreak/>
        <w:t xml:space="preserve">konsekwencji mimo zachowania należytej staranności nie można było uniknąć w szczególności niesprzyjających warunków atmosferycznych i klęsk żywiołowych ,katastrofy budowlanej uniemożliwiających terminowe wykonanie przedmiotu umowy , c.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 d.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e. wstrzymania robót lub przerw w pracach powstałych z przyczyn leżących po stronie Zamawiającego lub osób trzecich ( w tym również trudnej sytuacji finansowej Zamawiającego spowodowanej mniejszymi niż planowane dochodami budżetowymi); f. konieczności wykonania robót dodatkowych na skutek sytuacji niemożliwej wcześniej do przewidzenia, g. koniecznością zrealizowania przedmiotu umowy przy zastosowaniu innych rozwiązań technicznych /technologicznych niż wskazane w ofercie w sytuacji gdyby zastosowanie przewidzianych rozwiązań groziło niewykonaniem lub wadliwym wykonaniem przedmiotu umowy, h. możliwością zrealizowania przedmiotu umowy przy zastosowaniu innych rozwiązań technicznych /technologicznych niż wskazane w ofercie w sytuacji gdyby zastosowanie ich przyczyniało się do osiągnięcia korzystniejszych efektów prac, i. dopuszcza się możliwość zmiany wynagrodzenia umownego w okolicznościach w przypadku urzędowej zmiany stawki podatku VAT. j. zmiany terminu wykonania umowy lub sposobu wykonania umowy w sytuacji wystąpienia konieczności wykonania w trakcie realizacji umowy robót zamiennych lub robót dodatkowych niezbędnych do wykonania przedmiotu umowy ze względu na zasady wiedzy technicznej, o ile ma to wpływ na uzgodniony termin realizacji umowy, k. zmiany terminu wykonania umowy z powodu okoliczności, za które strony nie ponoszą odpowiedzialności (np. siła wyższa) lub na skutek działania osób trzecich/podmiotów trzecich uniemożliwiających wykonanie prac, które to działania nie są konsekwencją winy którejkolwiek ze stron, o ile działania te mają wpływ na uzgodniony termin realizacji umowy, l. zmiany sposobu wykonania umowy w przypadku zaistnienia uzasadnionych przyczyn technologicznych lub funkcjonalnych w szczególności związanych z niedostępnością na rynku materiałów lub urządzeń wskazanych w ofercie a także pojawieniem się na rynku nowych materiałów, urządzeń pozwalających na wykonanie przedmiotu umowy w lepszym niż przyjęty w projekcie standardzie, pozwalającym na zaoszczędzenie kosztów realizacji przedmiotu umowy lub kosztów eksploatacji wykonanego przedmiotu umowy lub umożliwiające uzyskanie lepszej jakości robót, lub w sytuacji gdyby realizacja przedmiotu zamówienia przy zastosowaniu przewidzianych w dokumentacji rozwiązań groziłaby niewykonaniem lub wadliwym wykonaniem przedmiotu umowy, m. zmiany nazwy lub formy prawnej stron – w zakresie dostosowania umowy do tych zmian, n. wystąpienia siły wyższej (siła wyższa – zdarzenie lub połączenie zdarzeń obiektywnie niezależnych od stron, które zasadniczo i istotnie utrudniają wykonanie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 o. zmian w powszechnie obowiązujących przepisach prawa w zakresie </w:t>
      </w:r>
      <w:r w:rsidRPr="00446B02">
        <w:rPr>
          <w:rFonts w:ascii="Times New Roman" w:hAnsi="Times New Roman" w:cs="Times New Roman"/>
          <w:sz w:val="24"/>
          <w:szCs w:val="24"/>
        </w:rPr>
        <w:lastRenderedPageBreak/>
        <w:t xml:space="preserve">mającym wpływ na realizację przedmiotu zamówienia. 4.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p>
    <w:p w14:paraId="4739D0CE" w14:textId="14E141CA"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IV.6) INFORMACJE ADMINISTRACYJNE </w:t>
      </w:r>
      <w:r w:rsidRPr="00446B02">
        <w:rPr>
          <w:rFonts w:ascii="Times New Roman" w:hAnsi="Times New Roman" w:cs="Times New Roman"/>
          <w:sz w:val="24"/>
          <w:szCs w:val="24"/>
        </w:rPr>
        <w:br/>
      </w: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IV.6.1) Sposób udostępniania informacji o charakterze poufnym </w:t>
      </w:r>
      <w:r w:rsidRPr="00446B02">
        <w:rPr>
          <w:rFonts w:ascii="Times New Roman" w:hAnsi="Times New Roman" w:cs="Times New Roman"/>
          <w:i/>
          <w:iCs/>
          <w:sz w:val="24"/>
          <w:szCs w:val="24"/>
        </w:rPr>
        <w:t xml:space="preserve">(jeżeli dotyczy): </w:t>
      </w:r>
      <w:r w:rsidRPr="00446B02">
        <w:rPr>
          <w:rFonts w:ascii="Times New Roman" w:hAnsi="Times New Roman" w:cs="Times New Roman"/>
          <w:sz w:val="24"/>
          <w:szCs w:val="24"/>
        </w:rPr>
        <w:br/>
      </w:r>
      <w:r w:rsidRPr="00446B02">
        <w:rPr>
          <w:rFonts w:ascii="Times New Roman" w:hAnsi="Times New Roman" w:cs="Times New Roman"/>
          <w:sz w:val="24"/>
          <w:szCs w:val="24"/>
        </w:rPr>
        <w:br/>
      </w:r>
      <w:r w:rsidRPr="00446B02">
        <w:rPr>
          <w:rFonts w:ascii="Times New Roman" w:hAnsi="Times New Roman" w:cs="Times New Roman"/>
          <w:b/>
          <w:bCs/>
          <w:sz w:val="24"/>
          <w:szCs w:val="24"/>
        </w:rPr>
        <w:t>Środki służące ochronie informacji o charakterze poufnym</w:t>
      </w: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IV.6.2) Termin składania ofert lub wniosków o dopuszczenie do udziału w postępowaniu: </w:t>
      </w:r>
      <w:r w:rsidRPr="00446B02">
        <w:rPr>
          <w:rFonts w:ascii="Times New Roman" w:hAnsi="Times New Roman" w:cs="Times New Roman"/>
          <w:sz w:val="24"/>
          <w:szCs w:val="24"/>
        </w:rPr>
        <w:br/>
        <w:t xml:space="preserve">Data: 2020-04-09, godzina: 10:00, </w:t>
      </w:r>
      <w:r w:rsidRPr="00446B02">
        <w:rPr>
          <w:rFonts w:ascii="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446B02">
        <w:rPr>
          <w:rFonts w:ascii="Times New Roman" w:hAnsi="Times New Roman" w:cs="Times New Roman"/>
          <w:sz w:val="24"/>
          <w:szCs w:val="24"/>
        </w:rPr>
        <w:br/>
        <w:t xml:space="preserve">Nie </w:t>
      </w:r>
      <w:r w:rsidRPr="00446B02">
        <w:rPr>
          <w:rFonts w:ascii="Times New Roman" w:hAnsi="Times New Roman" w:cs="Times New Roman"/>
          <w:sz w:val="24"/>
          <w:szCs w:val="24"/>
        </w:rPr>
        <w:br/>
        <w:t xml:space="preserve">Wskazać powody: </w:t>
      </w:r>
      <w:r w:rsidRPr="00446B02">
        <w:rPr>
          <w:rFonts w:ascii="Times New Roman" w:hAnsi="Times New Roman" w:cs="Times New Roman"/>
          <w:sz w:val="24"/>
          <w:szCs w:val="24"/>
        </w:rPr>
        <w:br/>
      </w:r>
      <w:r w:rsidRPr="00446B02">
        <w:rPr>
          <w:rFonts w:ascii="Times New Roman" w:hAnsi="Times New Roman" w:cs="Times New Roman"/>
          <w:sz w:val="24"/>
          <w:szCs w:val="24"/>
        </w:rPr>
        <w:br/>
        <w:t xml:space="preserve">Język lub języki, w jakich mogą być sporządzane oferty lub wnioski o dopuszczenie do udziału w postępowaniu </w:t>
      </w:r>
      <w:r w:rsidRPr="00446B02">
        <w:rPr>
          <w:rFonts w:ascii="Times New Roman" w:hAnsi="Times New Roman" w:cs="Times New Roman"/>
          <w:sz w:val="24"/>
          <w:szCs w:val="24"/>
        </w:rPr>
        <w:br/>
        <w:t xml:space="preserve">&gt; Język polski </w:t>
      </w:r>
      <w:r w:rsidRPr="00446B02">
        <w:rPr>
          <w:rFonts w:ascii="Times New Roman" w:hAnsi="Times New Roman" w:cs="Times New Roman"/>
          <w:sz w:val="24"/>
          <w:szCs w:val="24"/>
        </w:rPr>
        <w:br/>
      </w:r>
      <w:r w:rsidRPr="00446B02">
        <w:rPr>
          <w:rFonts w:ascii="Times New Roman" w:hAnsi="Times New Roman" w:cs="Times New Roman"/>
          <w:b/>
          <w:bCs/>
          <w:sz w:val="24"/>
          <w:szCs w:val="24"/>
        </w:rPr>
        <w:t xml:space="preserve">IV.6.3) Termin związania ofertą: </w:t>
      </w:r>
      <w:r w:rsidRPr="00446B02">
        <w:rPr>
          <w:rFonts w:ascii="Times New Roman" w:hAnsi="Times New Roman" w:cs="Times New Roman"/>
          <w:sz w:val="24"/>
          <w:szCs w:val="24"/>
        </w:rPr>
        <w:t xml:space="preserve">do: okres w dniach: 30 (od ostatecznego terminu składania ofert) </w:t>
      </w:r>
      <w:r w:rsidRPr="00446B02">
        <w:rPr>
          <w:rFonts w:ascii="Times New Roman" w:hAnsi="Times New Roman" w:cs="Times New Roman"/>
          <w:sz w:val="24"/>
          <w:szCs w:val="24"/>
        </w:rPr>
        <w:br/>
      </w:r>
      <w:r w:rsidRPr="00446B02">
        <w:rPr>
          <w:rFonts w:ascii="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446B02">
        <w:rPr>
          <w:rFonts w:ascii="Times New Roman" w:hAnsi="Times New Roman" w:cs="Times New Roman"/>
          <w:sz w:val="24"/>
          <w:szCs w:val="24"/>
        </w:rPr>
        <w:t xml:space="preserve"> Tak </w:t>
      </w:r>
      <w:r w:rsidRPr="00446B02">
        <w:rPr>
          <w:rFonts w:ascii="Times New Roman" w:hAnsi="Times New Roman" w:cs="Times New Roman"/>
          <w:sz w:val="24"/>
          <w:szCs w:val="24"/>
        </w:rPr>
        <w:br/>
      </w:r>
      <w:r w:rsidRPr="00446B02">
        <w:rPr>
          <w:rFonts w:ascii="Times New Roman" w:hAnsi="Times New Roman" w:cs="Times New Roman"/>
          <w:b/>
          <w:bCs/>
          <w:sz w:val="24"/>
          <w:szCs w:val="24"/>
        </w:rPr>
        <w:t>IV.6.5) Informacje dodatkowe:</w:t>
      </w:r>
      <w:r w:rsidRPr="00446B02">
        <w:rPr>
          <w:rFonts w:ascii="Times New Roman" w:hAnsi="Times New Roman" w:cs="Times New Roman"/>
          <w:sz w:val="24"/>
          <w:szCs w:val="24"/>
        </w:rPr>
        <w:t xml:space="preserve"> </w:t>
      </w:r>
      <w:r w:rsidRPr="00446B02">
        <w:rPr>
          <w:rFonts w:ascii="Times New Roman" w:hAnsi="Times New Roman" w:cs="Times New Roman"/>
          <w:sz w:val="24"/>
          <w:szCs w:val="24"/>
        </w:rPr>
        <w:br/>
      </w:r>
    </w:p>
    <w:p w14:paraId="100C3B44" w14:textId="77777777" w:rsidR="00446B02" w:rsidRPr="00446B02" w:rsidRDefault="00446B02" w:rsidP="00446B02">
      <w:pPr>
        <w:rPr>
          <w:rFonts w:ascii="Times New Roman" w:hAnsi="Times New Roman" w:cs="Times New Roman"/>
          <w:sz w:val="24"/>
          <w:szCs w:val="24"/>
        </w:rPr>
      </w:pPr>
      <w:r w:rsidRPr="00446B02">
        <w:rPr>
          <w:rFonts w:ascii="Times New Roman" w:hAnsi="Times New Roman" w:cs="Times New Roman"/>
          <w:sz w:val="24"/>
          <w:szCs w:val="24"/>
          <w:u w:val="single"/>
        </w:rPr>
        <w:t xml:space="preserve">ZAŁĄCZNIK I - INFORMACJE DOTYCZĄCE OFERT CZĘŚCIOWYCH </w:t>
      </w:r>
    </w:p>
    <w:p w14:paraId="2C3B5E12" w14:textId="0B112EFF" w:rsidR="009826D1" w:rsidRDefault="009826D1"/>
    <w:p w14:paraId="2D449254" w14:textId="730A7656" w:rsidR="00446B02" w:rsidRDefault="00A7384B" w:rsidP="00A7384B">
      <w:pPr>
        <w:jc w:val="right"/>
      </w:pPr>
      <w:r>
        <w:t xml:space="preserve">Burmistrz /-/ Paweł Wójcik </w:t>
      </w:r>
      <w:bookmarkStart w:id="0" w:name="_GoBack"/>
      <w:bookmarkEnd w:id="0"/>
    </w:p>
    <w:sectPr w:rsidR="00446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AB"/>
    <w:rsid w:val="00446B02"/>
    <w:rsid w:val="00936AAB"/>
    <w:rsid w:val="009826D1"/>
    <w:rsid w:val="00A73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F667"/>
  <w15:chartTrackingRefBased/>
  <w15:docId w15:val="{E3653462-4362-47C6-8A0C-B82E9783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46B02"/>
    <w:rPr>
      <w:color w:val="0563C1" w:themeColor="hyperlink"/>
      <w:u w:val="single"/>
    </w:rPr>
  </w:style>
  <w:style w:type="character" w:styleId="Nierozpoznanawzmianka">
    <w:name w:val="Unresolved Mention"/>
    <w:basedOn w:val="Domylnaczcionkaakapitu"/>
    <w:uiPriority w:val="99"/>
    <w:semiHidden/>
    <w:unhideWhenUsed/>
    <w:rsid w:val="00446B02"/>
    <w:rPr>
      <w:color w:val="605E5C"/>
      <w:shd w:val="clear" w:color="auto" w:fill="E1DFDD"/>
    </w:rPr>
  </w:style>
  <w:style w:type="paragraph" w:styleId="Akapitzlist">
    <w:name w:val="List Paragraph"/>
    <w:basedOn w:val="Normalny"/>
    <w:uiPriority w:val="34"/>
    <w:qFormat/>
    <w:rsid w:val="00446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26677">
      <w:bodyDiv w:val="1"/>
      <w:marLeft w:val="0"/>
      <w:marRight w:val="0"/>
      <w:marTop w:val="0"/>
      <w:marBottom w:val="0"/>
      <w:divBdr>
        <w:top w:val="none" w:sz="0" w:space="0" w:color="auto"/>
        <w:left w:val="none" w:sz="0" w:space="0" w:color="auto"/>
        <w:bottom w:val="none" w:sz="0" w:space="0" w:color="auto"/>
        <w:right w:val="none" w:sz="0" w:space="0" w:color="auto"/>
      </w:divBdr>
      <w:divsChild>
        <w:div w:id="530412787">
          <w:marLeft w:val="0"/>
          <w:marRight w:val="0"/>
          <w:marTop w:val="0"/>
          <w:marBottom w:val="0"/>
          <w:divBdr>
            <w:top w:val="none" w:sz="0" w:space="0" w:color="auto"/>
            <w:left w:val="none" w:sz="0" w:space="0" w:color="auto"/>
            <w:bottom w:val="none" w:sz="0" w:space="0" w:color="auto"/>
            <w:right w:val="none" w:sz="0" w:space="0" w:color="auto"/>
          </w:divBdr>
          <w:divsChild>
            <w:div w:id="639189214">
              <w:marLeft w:val="0"/>
              <w:marRight w:val="0"/>
              <w:marTop w:val="0"/>
              <w:marBottom w:val="0"/>
              <w:divBdr>
                <w:top w:val="none" w:sz="0" w:space="0" w:color="auto"/>
                <w:left w:val="none" w:sz="0" w:space="0" w:color="auto"/>
                <w:bottom w:val="none" w:sz="0" w:space="0" w:color="auto"/>
                <w:right w:val="none" w:sz="0" w:space="0" w:color="auto"/>
              </w:divBdr>
            </w:div>
            <w:div w:id="536163742">
              <w:marLeft w:val="0"/>
              <w:marRight w:val="0"/>
              <w:marTop w:val="0"/>
              <w:marBottom w:val="0"/>
              <w:divBdr>
                <w:top w:val="none" w:sz="0" w:space="0" w:color="auto"/>
                <w:left w:val="none" w:sz="0" w:space="0" w:color="auto"/>
                <w:bottom w:val="none" w:sz="0" w:space="0" w:color="auto"/>
                <w:right w:val="none" w:sz="0" w:space="0" w:color="auto"/>
              </w:divBdr>
            </w:div>
            <w:div w:id="87780114">
              <w:marLeft w:val="0"/>
              <w:marRight w:val="0"/>
              <w:marTop w:val="0"/>
              <w:marBottom w:val="0"/>
              <w:divBdr>
                <w:top w:val="none" w:sz="0" w:space="0" w:color="auto"/>
                <w:left w:val="none" w:sz="0" w:space="0" w:color="auto"/>
                <w:bottom w:val="none" w:sz="0" w:space="0" w:color="auto"/>
                <w:right w:val="none" w:sz="0" w:space="0" w:color="auto"/>
              </w:divBdr>
              <w:divsChild>
                <w:div w:id="227497566">
                  <w:marLeft w:val="0"/>
                  <w:marRight w:val="0"/>
                  <w:marTop w:val="0"/>
                  <w:marBottom w:val="0"/>
                  <w:divBdr>
                    <w:top w:val="none" w:sz="0" w:space="0" w:color="auto"/>
                    <w:left w:val="none" w:sz="0" w:space="0" w:color="auto"/>
                    <w:bottom w:val="none" w:sz="0" w:space="0" w:color="auto"/>
                    <w:right w:val="none" w:sz="0" w:space="0" w:color="auto"/>
                  </w:divBdr>
                </w:div>
              </w:divsChild>
            </w:div>
            <w:div w:id="1534534937">
              <w:marLeft w:val="0"/>
              <w:marRight w:val="0"/>
              <w:marTop w:val="0"/>
              <w:marBottom w:val="0"/>
              <w:divBdr>
                <w:top w:val="none" w:sz="0" w:space="0" w:color="auto"/>
                <w:left w:val="none" w:sz="0" w:space="0" w:color="auto"/>
                <w:bottom w:val="none" w:sz="0" w:space="0" w:color="auto"/>
                <w:right w:val="none" w:sz="0" w:space="0" w:color="auto"/>
              </w:divBdr>
              <w:divsChild>
                <w:div w:id="1129857721">
                  <w:marLeft w:val="0"/>
                  <w:marRight w:val="0"/>
                  <w:marTop w:val="0"/>
                  <w:marBottom w:val="0"/>
                  <w:divBdr>
                    <w:top w:val="none" w:sz="0" w:space="0" w:color="auto"/>
                    <w:left w:val="none" w:sz="0" w:space="0" w:color="auto"/>
                    <w:bottom w:val="none" w:sz="0" w:space="0" w:color="auto"/>
                    <w:right w:val="none" w:sz="0" w:space="0" w:color="auto"/>
                  </w:divBdr>
                </w:div>
              </w:divsChild>
            </w:div>
            <w:div w:id="813908353">
              <w:marLeft w:val="0"/>
              <w:marRight w:val="0"/>
              <w:marTop w:val="0"/>
              <w:marBottom w:val="0"/>
              <w:divBdr>
                <w:top w:val="none" w:sz="0" w:space="0" w:color="auto"/>
                <w:left w:val="none" w:sz="0" w:space="0" w:color="auto"/>
                <w:bottom w:val="none" w:sz="0" w:space="0" w:color="auto"/>
                <w:right w:val="none" w:sz="0" w:space="0" w:color="auto"/>
              </w:divBdr>
              <w:divsChild>
                <w:div w:id="1225948311">
                  <w:marLeft w:val="0"/>
                  <w:marRight w:val="0"/>
                  <w:marTop w:val="0"/>
                  <w:marBottom w:val="0"/>
                  <w:divBdr>
                    <w:top w:val="none" w:sz="0" w:space="0" w:color="auto"/>
                    <w:left w:val="none" w:sz="0" w:space="0" w:color="auto"/>
                    <w:bottom w:val="none" w:sz="0" w:space="0" w:color="auto"/>
                    <w:right w:val="none" w:sz="0" w:space="0" w:color="auto"/>
                  </w:divBdr>
                </w:div>
                <w:div w:id="1479035483">
                  <w:marLeft w:val="0"/>
                  <w:marRight w:val="0"/>
                  <w:marTop w:val="0"/>
                  <w:marBottom w:val="0"/>
                  <w:divBdr>
                    <w:top w:val="none" w:sz="0" w:space="0" w:color="auto"/>
                    <w:left w:val="none" w:sz="0" w:space="0" w:color="auto"/>
                    <w:bottom w:val="none" w:sz="0" w:space="0" w:color="auto"/>
                    <w:right w:val="none" w:sz="0" w:space="0" w:color="auto"/>
                  </w:divBdr>
                </w:div>
                <w:div w:id="566768656">
                  <w:marLeft w:val="0"/>
                  <w:marRight w:val="0"/>
                  <w:marTop w:val="0"/>
                  <w:marBottom w:val="0"/>
                  <w:divBdr>
                    <w:top w:val="none" w:sz="0" w:space="0" w:color="auto"/>
                    <w:left w:val="none" w:sz="0" w:space="0" w:color="auto"/>
                    <w:bottom w:val="none" w:sz="0" w:space="0" w:color="auto"/>
                    <w:right w:val="none" w:sz="0" w:space="0" w:color="auto"/>
                  </w:divBdr>
                </w:div>
                <w:div w:id="1641423852">
                  <w:marLeft w:val="0"/>
                  <w:marRight w:val="0"/>
                  <w:marTop w:val="0"/>
                  <w:marBottom w:val="0"/>
                  <w:divBdr>
                    <w:top w:val="none" w:sz="0" w:space="0" w:color="auto"/>
                    <w:left w:val="none" w:sz="0" w:space="0" w:color="auto"/>
                    <w:bottom w:val="none" w:sz="0" w:space="0" w:color="auto"/>
                    <w:right w:val="none" w:sz="0" w:space="0" w:color="auto"/>
                  </w:divBdr>
                </w:div>
              </w:divsChild>
            </w:div>
            <w:div w:id="1817528908">
              <w:marLeft w:val="0"/>
              <w:marRight w:val="0"/>
              <w:marTop w:val="0"/>
              <w:marBottom w:val="0"/>
              <w:divBdr>
                <w:top w:val="none" w:sz="0" w:space="0" w:color="auto"/>
                <w:left w:val="none" w:sz="0" w:space="0" w:color="auto"/>
                <w:bottom w:val="none" w:sz="0" w:space="0" w:color="auto"/>
                <w:right w:val="none" w:sz="0" w:space="0" w:color="auto"/>
              </w:divBdr>
              <w:divsChild>
                <w:div w:id="64842829">
                  <w:marLeft w:val="0"/>
                  <w:marRight w:val="0"/>
                  <w:marTop w:val="0"/>
                  <w:marBottom w:val="0"/>
                  <w:divBdr>
                    <w:top w:val="none" w:sz="0" w:space="0" w:color="auto"/>
                    <w:left w:val="none" w:sz="0" w:space="0" w:color="auto"/>
                    <w:bottom w:val="none" w:sz="0" w:space="0" w:color="auto"/>
                    <w:right w:val="none" w:sz="0" w:space="0" w:color="auto"/>
                  </w:divBdr>
                </w:div>
                <w:div w:id="1859929589">
                  <w:marLeft w:val="0"/>
                  <w:marRight w:val="0"/>
                  <w:marTop w:val="0"/>
                  <w:marBottom w:val="0"/>
                  <w:divBdr>
                    <w:top w:val="none" w:sz="0" w:space="0" w:color="auto"/>
                    <w:left w:val="none" w:sz="0" w:space="0" w:color="auto"/>
                    <w:bottom w:val="none" w:sz="0" w:space="0" w:color="auto"/>
                    <w:right w:val="none" w:sz="0" w:space="0" w:color="auto"/>
                  </w:divBdr>
                </w:div>
                <w:div w:id="1674255887">
                  <w:marLeft w:val="0"/>
                  <w:marRight w:val="0"/>
                  <w:marTop w:val="0"/>
                  <w:marBottom w:val="0"/>
                  <w:divBdr>
                    <w:top w:val="none" w:sz="0" w:space="0" w:color="auto"/>
                    <w:left w:val="none" w:sz="0" w:space="0" w:color="auto"/>
                    <w:bottom w:val="none" w:sz="0" w:space="0" w:color="auto"/>
                    <w:right w:val="none" w:sz="0" w:space="0" w:color="auto"/>
                  </w:divBdr>
                </w:div>
                <w:div w:id="1048802747">
                  <w:marLeft w:val="0"/>
                  <w:marRight w:val="0"/>
                  <w:marTop w:val="0"/>
                  <w:marBottom w:val="0"/>
                  <w:divBdr>
                    <w:top w:val="none" w:sz="0" w:space="0" w:color="auto"/>
                    <w:left w:val="none" w:sz="0" w:space="0" w:color="auto"/>
                    <w:bottom w:val="none" w:sz="0" w:space="0" w:color="auto"/>
                    <w:right w:val="none" w:sz="0" w:space="0" w:color="auto"/>
                  </w:divBdr>
                </w:div>
                <w:div w:id="953631932">
                  <w:marLeft w:val="0"/>
                  <w:marRight w:val="0"/>
                  <w:marTop w:val="0"/>
                  <w:marBottom w:val="0"/>
                  <w:divBdr>
                    <w:top w:val="none" w:sz="0" w:space="0" w:color="auto"/>
                    <w:left w:val="none" w:sz="0" w:space="0" w:color="auto"/>
                    <w:bottom w:val="none" w:sz="0" w:space="0" w:color="auto"/>
                    <w:right w:val="none" w:sz="0" w:space="0" w:color="auto"/>
                  </w:divBdr>
                </w:div>
                <w:div w:id="27339831">
                  <w:marLeft w:val="0"/>
                  <w:marRight w:val="0"/>
                  <w:marTop w:val="0"/>
                  <w:marBottom w:val="0"/>
                  <w:divBdr>
                    <w:top w:val="none" w:sz="0" w:space="0" w:color="auto"/>
                    <w:left w:val="none" w:sz="0" w:space="0" w:color="auto"/>
                    <w:bottom w:val="none" w:sz="0" w:space="0" w:color="auto"/>
                    <w:right w:val="none" w:sz="0" w:space="0" w:color="auto"/>
                  </w:divBdr>
                </w:div>
                <w:div w:id="1395742592">
                  <w:marLeft w:val="0"/>
                  <w:marRight w:val="0"/>
                  <w:marTop w:val="0"/>
                  <w:marBottom w:val="0"/>
                  <w:divBdr>
                    <w:top w:val="none" w:sz="0" w:space="0" w:color="auto"/>
                    <w:left w:val="none" w:sz="0" w:space="0" w:color="auto"/>
                    <w:bottom w:val="none" w:sz="0" w:space="0" w:color="auto"/>
                    <w:right w:val="none" w:sz="0" w:space="0" w:color="auto"/>
                  </w:divBdr>
                </w:div>
              </w:divsChild>
            </w:div>
            <w:div w:id="830877218">
              <w:marLeft w:val="0"/>
              <w:marRight w:val="0"/>
              <w:marTop w:val="0"/>
              <w:marBottom w:val="0"/>
              <w:divBdr>
                <w:top w:val="none" w:sz="0" w:space="0" w:color="auto"/>
                <w:left w:val="none" w:sz="0" w:space="0" w:color="auto"/>
                <w:bottom w:val="none" w:sz="0" w:space="0" w:color="auto"/>
                <w:right w:val="none" w:sz="0" w:space="0" w:color="auto"/>
              </w:divBdr>
              <w:divsChild>
                <w:div w:id="1370112134">
                  <w:marLeft w:val="0"/>
                  <w:marRight w:val="0"/>
                  <w:marTop w:val="0"/>
                  <w:marBottom w:val="0"/>
                  <w:divBdr>
                    <w:top w:val="none" w:sz="0" w:space="0" w:color="auto"/>
                    <w:left w:val="none" w:sz="0" w:space="0" w:color="auto"/>
                    <w:bottom w:val="none" w:sz="0" w:space="0" w:color="auto"/>
                    <w:right w:val="none" w:sz="0" w:space="0" w:color="auto"/>
                  </w:divBdr>
                </w:div>
                <w:div w:id="246891870">
                  <w:marLeft w:val="0"/>
                  <w:marRight w:val="0"/>
                  <w:marTop w:val="0"/>
                  <w:marBottom w:val="0"/>
                  <w:divBdr>
                    <w:top w:val="none" w:sz="0" w:space="0" w:color="auto"/>
                    <w:left w:val="none" w:sz="0" w:space="0" w:color="auto"/>
                    <w:bottom w:val="none" w:sz="0" w:space="0" w:color="auto"/>
                    <w:right w:val="none" w:sz="0" w:space="0" w:color="auto"/>
                  </w:divBdr>
                </w:div>
              </w:divsChild>
            </w:div>
            <w:div w:id="566913446">
              <w:marLeft w:val="0"/>
              <w:marRight w:val="0"/>
              <w:marTop w:val="0"/>
              <w:marBottom w:val="0"/>
              <w:divBdr>
                <w:top w:val="none" w:sz="0" w:space="0" w:color="auto"/>
                <w:left w:val="none" w:sz="0" w:space="0" w:color="auto"/>
                <w:bottom w:val="none" w:sz="0" w:space="0" w:color="auto"/>
                <w:right w:val="none" w:sz="0" w:space="0" w:color="auto"/>
              </w:divBdr>
              <w:divsChild>
                <w:div w:id="1391346371">
                  <w:marLeft w:val="0"/>
                  <w:marRight w:val="0"/>
                  <w:marTop w:val="0"/>
                  <w:marBottom w:val="0"/>
                  <w:divBdr>
                    <w:top w:val="none" w:sz="0" w:space="0" w:color="auto"/>
                    <w:left w:val="none" w:sz="0" w:space="0" w:color="auto"/>
                    <w:bottom w:val="none" w:sz="0" w:space="0" w:color="auto"/>
                    <w:right w:val="none" w:sz="0" w:space="0" w:color="auto"/>
                  </w:divBdr>
                </w:div>
                <w:div w:id="1601597186">
                  <w:marLeft w:val="0"/>
                  <w:marRight w:val="0"/>
                  <w:marTop w:val="0"/>
                  <w:marBottom w:val="0"/>
                  <w:divBdr>
                    <w:top w:val="none" w:sz="0" w:space="0" w:color="auto"/>
                    <w:left w:val="none" w:sz="0" w:space="0" w:color="auto"/>
                    <w:bottom w:val="none" w:sz="0" w:space="0" w:color="auto"/>
                    <w:right w:val="none" w:sz="0" w:space="0" w:color="auto"/>
                  </w:divBdr>
                </w:div>
                <w:div w:id="1502312459">
                  <w:marLeft w:val="0"/>
                  <w:marRight w:val="0"/>
                  <w:marTop w:val="0"/>
                  <w:marBottom w:val="0"/>
                  <w:divBdr>
                    <w:top w:val="none" w:sz="0" w:space="0" w:color="auto"/>
                    <w:left w:val="none" w:sz="0" w:space="0" w:color="auto"/>
                    <w:bottom w:val="none" w:sz="0" w:space="0" w:color="auto"/>
                    <w:right w:val="none" w:sz="0" w:space="0" w:color="auto"/>
                  </w:divBdr>
                </w:div>
                <w:div w:id="1723753292">
                  <w:marLeft w:val="0"/>
                  <w:marRight w:val="0"/>
                  <w:marTop w:val="0"/>
                  <w:marBottom w:val="0"/>
                  <w:divBdr>
                    <w:top w:val="none" w:sz="0" w:space="0" w:color="auto"/>
                    <w:left w:val="none" w:sz="0" w:space="0" w:color="auto"/>
                    <w:bottom w:val="none" w:sz="0" w:space="0" w:color="auto"/>
                    <w:right w:val="none" w:sz="0" w:space="0" w:color="auto"/>
                  </w:divBdr>
                </w:div>
                <w:div w:id="125397322">
                  <w:marLeft w:val="0"/>
                  <w:marRight w:val="0"/>
                  <w:marTop w:val="0"/>
                  <w:marBottom w:val="0"/>
                  <w:divBdr>
                    <w:top w:val="none" w:sz="0" w:space="0" w:color="auto"/>
                    <w:left w:val="none" w:sz="0" w:space="0" w:color="auto"/>
                    <w:bottom w:val="none" w:sz="0" w:space="0" w:color="auto"/>
                    <w:right w:val="none" w:sz="0" w:space="0" w:color="auto"/>
                  </w:divBdr>
                </w:div>
                <w:div w:id="1588347494">
                  <w:marLeft w:val="0"/>
                  <w:marRight w:val="0"/>
                  <w:marTop w:val="0"/>
                  <w:marBottom w:val="0"/>
                  <w:divBdr>
                    <w:top w:val="none" w:sz="0" w:space="0" w:color="auto"/>
                    <w:left w:val="none" w:sz="0" w:space="0" w:color="auto"/>
                    <w:bottom w:val="none" w:sz="0" w:space="0" w:color="auto"/>
                    <w:right w:val="none" w:sz="0" w:space="0" w:color="auto"/>
                  </w:divBdr>
                </w:div>
                <w:div w:id="1670710917">
                  <w:marLeft w:val="0"/>
                  <w:marRight w:val="0"/>
                  <w:marTop w:val="0"/>
                  <w:marBottom w:val="0"/>
                  <w:divBdr>
                    <w:top w:val="none" w:sz="0" w:space="0" w:color="auto"/>
                    <w:left w:val="none" w:sz="0" w:space="0" w:color="auto"/>
                    <w:bottom w:val="none" w:sz="0" w:space="0" w:color="auto"/>
                    <w:right w:val="none" w:sz="0" w:space="0" w:color="auto"/>
                  </w:divBdr>
                </w:div>
              </w:divsChild>
            </w:div>
            <w:div w:id="2018731890">
              <w:marLeft w:val="0"/>
              <w:marRight w:val="0"/>
              <w:marTop w:val="0"/>
              <w:marBottom w:val="0"/>
              <w:divBdr>
                <w:top w:val="none" w:sz="0" w:space="0" w:color="auto"/>
                <w:left w:val="none" w:sz="0" w:space="0" w:color="auto"/>
                <w:bottom w:val="none" w:sz="0" w:space="0" w:color="auto"/>
                <w:right w:val="none" w:sz="0" w:space="0" w:color="auto"/>
              </w:divBdr>
              <w:divsChild>
                <w:div w:id="759330928">
                  <w:marLeft w:val="0"/>
                  <w:marRight w:val="0"/>
                  <w:marTop w:val="0"/>
                  <w:marBottom w:val="0"/>
                  <w:divBdr>
                    <w:top w:val="none" w:sz="0" w:space="0" w:color="auto"/>
                    <w:left w:val="none" w:sz="0" w:space="0" w:color="auto"/>
                    <w:bottom w:val="none" w:sz="0" w:space="0" w:color="auto"/>
                    <w:right w:val="none" w:sz="0" w:space="0" w:color="auto"/>
                  </w:divBdr>
                </w:div>
                <w:div w:id="454368731">
                  <w:marLeft w:val="0"/>
                  <w:marRight w:val="0"/>
                  <w:marTop w:val="0"/>
                  <w:marBottom w:val="0"/>
                  <w:divBdr>
                    <w:top w:val="none" w:sz="0" w:space="0" w:color="auto"/>
                    <w:left w:val="none" w:sz="0" w:space="0" w:color="auto"/>
                    <w:bottom w:val="none" w:sz="0" w:space="0" w:color="auto"/>
                    <w:right w:val="none" w:sz="0" w:space="0" w:color="auto"/>
                  </w:divBdr>
                </w:div>
                <w:div w:id="1949700529">
                  <w:marLeft w:val="0"/>
                  <w:marRight w:val="0"/>
                  <w:marTop w:val="0"/>
                  <w:marBottom w:val="0"/>
                  <w:divBdr>
                    <w:top w:val="none" w:sz="0" w:space="0" w:color="auto"/>
                    <w:left w:val="none" w:sz="0" w:space="0" w:color="auto"/>
                    <w:bottom w:val="none" w:sz="0" w:space="0" w:color="auto"/>
                    <w:right w:val="none" w:sz="0" w:space="0" w:color="auto"/>
                  </w:divBdr>
                </w:div>
                <w:div w:id="1307201282">
                  <w:marLeft w:val="0"/>
                  <w:marRight w:val="0"/>
                  <w:marTop w:val="0"/>
                  <w:marBottom w:val="0"/>
                  <w:divBdr>
                    <w:top w:val="none" w:sz="0" w:space="0" w:color="auto"/>
                    <w:left w:val="none" w:sz="0" w:space="0" w:color="auto"/>
                    <w:bottom w:val="none" w:sz="0" w:space="0" w:color="auto"/>
                    <w:right w:val="none" w:sz="0" w:space="0" w:color="auto"/>
                  </w:divBdr>
                </w:div>
                <w:div w:id="312148370">
                  <w:marLeft w:val="0"/>
                  <w:marRight w:val="0"/>
                  <w:marTop w:val="0"/>
                  <w:marBottom w:val="0"/>
                  <w:divBdr>
                    <w:top w:val="none" w:sz="0" w:space="0" w:color="auto"/>
                    <w:left w:val="none" w:sz="0" w:space="0" w:color="auto"/>
                    <w:bottom w:val="none" w:sz="0" w:space="0" w:color="auto"/>
                    <w:right w:val="none" w:sz="0" w:space="0" w:color="auto"/>
                  </w:divBdr>
                </w:div>
                <w:div w:id="1080172799">
                  <w:marLeft w:val="0"/>
                  <w:marRight w:val="0"/>
                  <w:marTop w:val="0"/>
                  <w:marBottom w:val="0"/>
                  <w:divBdr>
                    <w:top w:val="none" w:sz="0" w:space="0" w:color="auto"/>
                    <w:left w:val="none" w:sz="0" w:space="0" w:color="auto"/>
                    <w:bottom w:val="none" w:sz="0" w:space="0" w:color="auto"/>
                    <w:right w:val="none" w:sz="0" w:space="0" w:color="auto"/>
                  </w:divBdr>
                </w:div>
                <w:div w:id="1764450451">
                  <w:marLeft w:val="0"/>
                  <w:marRight w:val="0"/>
                  <w:marTop w:val="0"/>
                  <w:marBottom w:val="0"/>
                  <w:divBdr>
                    <w:top w:val="none" w:sz="0" w:space="0" w:color="auto"/>
                    <w:left w:val="none" w:sz="0" w:space="0" w:color="auto"/>
                    <w:bottom w:val="none" w:sz="0" w:space="0" w:color="auto"/>
                    <w:right w:val="none" w:sz="0" w:space="0" w:color="auto"/>
                  </w:divBdr>
                </w:div>
                <w:div w:id="16415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mielni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6987</Words>
  <Characters>41923</Characters>
  <Application>Microsoft Office Word</Application>
  <DocSecurity>0</DocSecurity>
  <Lines>349</Lines>
  <Paragraphs>97</Paragraphs>
  <ScaleCrop>false</ScaleCrop>
  <Company/>
  <LinksUpToDate>false</LinksUpToDate>
  <CharactersWithSpaces>48813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6</cp:revision>
  <cp:lastPrinted>2020-03-25T12:01:00Z</cp:lastPrinted>
  <dcterms:created xsi:type="dcterms:W3CDTF">2020-03-25T11:54:00Z</dcterms:created>
  <dcterms:modified xsi:type="dcterms:W3CDTF">2020-03-25T12:01:00Z</dcterms:modified>
</cp:coreProperties>
</file>