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049" w:rsidRDefault="00BF2049" w:rsidP="0080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0EA4" w:rsidRPr="00900EA4" w:rsidRDefault="00900EA4" w:rsidP="00767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00EA4">
        <w:rPr>
          <w:rFonts w:ascii="Times New Roman" w:eastAsia="Times New Roman" w:hAnsi="Times New Roman" w:cs="Times New Roman"/>
          <w:lang w:eastAsia="pl-PL"/>
        </w:rPr>
        <w:t xml:space="preserve">Niniejsze ogłoszenie w witrynie TED: </w:t>
      </w:r>
      <w:hyperlink r:id="rId8" w:history="1">
        <w:r w:rsidRPr="00900EA4">
          <w:rPr>
            <w:rStyle w:val="Hipercze"/>
            <w:rFonts w:ascii="Times New Roman" w:eastAsia="Times New Roman" w:hAnsi="Times New Roman" w:cs="Times New Roman"/>
            <w:lang w:eastAsia="pl-PL"/>
          </w:rPr>
          <w:t>https://ted.europa.eu/udl?uri=TED:NOTICE:110461-2020:TEXT:PL:HTML</w:t>
        </w:r>
      </w:hyperlink>
    </w:p>
    <w:p w:rsidR="00767CA1" w:rsidRPr="00767CA1" w:rsidRDefault="00767CA1" w:rsidP="00767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Polska-Chmielnik: Słoneczne moduły fotoelektryczne</w:t>
      </w:r>
    </w:p>
    <w:p w:rsidR="00767CA1" w:rsidRPr="00767CA1" w:rsidRDefault="00767CA1" w:rsidP="00767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047-110461</w:t>
      </w:r>
    </w:p>
    <w:p w:rsidR="00767CA1" w:rsidRPr="00767CA1" w:rsidRDefault="00767CA1" w:rsidP="00767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  <w:r w:rsidR="00BF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767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767CA1" w:rsidRPr="00767CA1" w:rsidRDefault="00767CA1" w:rsidP="00BF204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767CA1" w:rsidRPr="00767CA1" w:rsidRDefault="00767CA1" w:rsidP="00BF20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767CA1" w:rsidRDefault="00767CA1" w:rsidP="00BF20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BF2049" w:rsidRPr="00767CA1" w:rsidRDefault="00BF2049" w:rsidP="00BF20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Gmina Chmielnik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pl. Kościuszki 7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Chmielnik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PL721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26-020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Renata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Kułagowska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-Ćwiek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9" w:history="1">
        <w:r w:rsidRPr="00767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renata.cwiek@chmielnik.com</w:t>
        </w:r>
      </w:hyperlink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413543273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413543273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0" w:tgtFrame="_blank" w:history="1">
        <w:r w:rsidRPr="00767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www.chmielnik.com</w:t>
        </w:r>
      </w:hyperlink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1" w:tgtFrame="_blank" w:history="1">
        <w:r w:rsidRPr="00767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https://www.biuletyn.net/nt-bin/start.asp?podmiot=chmielnik/&amp;strona=13&amp;typ=podmenu&amp;typmenu=13&amp;menu=228&amp;podmenu=228&amp;str=1</w:t>
        </w:r>
      </w:hyperlink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767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www.chmielnik.com</w:t>
        </w:r>
      </w:hyperlink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767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https://epuap.gov.pl/wps/portal</w:t>
        </w:r>
      </w:hyperlink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władzy regionalnej lub lokalnej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usługi publiczne</w:t>
      </w:r>
      <w:bookmarkStart w:id="0" w:name="_GoBack"/>
      <w:bookmarkEnd w:id="0"/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Dostawa i montaż instalacji solarnych oraz fotowoltaicznych na terenie miasta i gminy Chmielnik – etap II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referencyjny: 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IPS.271.19.2020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09331200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767CA1" w:rsidRPr="00767CA1" w:rsidRDefault="00767CA1" w:rsidP="00900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i montaż instalacji solarnych oraz instalacji fotowoltaicznych na terenie miasta i gminy Chmielnik – etap II, na potrzeby osób fizycznych będących mieszkańcami gminy Chmielnik oraz będących beneficjentami projektu pn. „Montaż instalacji odnawialnych źródeł energii wykorzystywanych przez mieszkańców Gminy Chmielnik". Postępowanie prowadzone jest z podziałem na dwie części:</w:t>
      </w:r>
    </w:p>
    <w:p w:rsidR="00767CA1" w:rsidRPr="00767CA1" w:rsidRDefault="00767CA1" w:rsidP="00900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Część I zamówienia – Dostawa i montaż instalacji solarnych na terenie miasta i gminy Chmielnik – etap II.</w:t>
      </w:r>
    </w:p>
    <w:p w:rsidR="00767CA1" w:rsidRPr="00767CA1" w:rsidRDefault="00767CA1" w:rsidP="00900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Część II zamówienia – Dostawa i montaż instalacji fotowoltaicznych na terenie miasta i gminy Chmielnik – etap II.</w:t>
      </w:r>
    </w:p>
    <w:p w:rsidR="00767CA1" w:rsidRPr="00767CA1" w:rsidRDefault="00767CA1" w:rsidP="00900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niniejszego postępowania zostanie zamontowanych 5 instalacji solarnych do przygotowywania c.w.u. oraz minimum 182 szt. instalacji fotowoltaicznych o łącznej mocy nominalnej min. 560,56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67CA1" w:rsidRPr="00767CA1" w:rsidRDefault="00767CA1" w:rsidP="00900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zamówienia można uzyskać bezpłatnie pod adresem: </w:t>
      </w:r>
      <w:hyperlink r:id="rId14" w:tgtFrame="_blank" w:history="1">
        <w:r w:rsidRPr="00767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https://miniportal.uzp.gov.pl/</w:t>
        </w:r>
      </w:hyperlink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900EA4" w:rsidRPr="00767CA1" w:rsidRDefault="00900EA4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liczba części, które mogą zostać udzielone jednemu oferentowi: 2</w:t>
      </w:r>
    </w:p>
    <w:p w:rsidR="00900EA4" w:rsidRPr="00767CA1" w:rsidRDefault="00900EA4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00EA4" w:rsidRPr="00767CA1" w:rsidRDefault="00900EA4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CA1" w:rsidRPr="00774335" w:rsidRDefault="00767CA1" w:rsidP="00900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Dostawa i montaż instalacji solarnych na terenie miasta i gminy Chmielnik – etap II</w:t>
      </w:r>
    </w:p>
    <w:p w:rsidR="00774335" w:rsidRPr="00767CA1" w:rsidRDefault="00774335" w:rsidP="00900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09331100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45332000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45310000</w:t>
      </w:r>
    </w:p>
    <w:p w:rsid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48000000</w:t>
      </w:r>
    </w:p>
    <w:p w:rsidR="00774335" w:rsidRPr="00767CA1" w:rsidRDefault="00774335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PL721</w:t>
      </w:r>
    </w:p>
    <w:p w:rsidR="00767CA1" w:rsidRDefault="00767CA1" w:rsidP="00900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Główne miejsce lub lokalizacja realizacji: Teren Gminy Chmielnik</w:t>
      </w:r>
    </w:p>
    <w:p w:rsidR="00900EA4" w:rsidRPr="00767CA1" w:rsidRDefault="00900EA4" w:rsidP="00900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 ramach realizacji w/w części dopuszcza się montaż kolektorów słonecznych w 3 wariantach (grupy konstrukcyjne):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Montaż kolektorów słonecznych na dachu (kąt idealny 45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uchwyty przeznaczone do mocowania dachu nachylonym pod kątem 30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-45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uchwyty korekcyjne do montażu na dachu o nachyleniu 20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-30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konstrukcje uniwersalne do montażu na dachu o nachyleniu poniżej 20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Montaż kolektorów słonecznych na elewacji budynku.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Montaż kolektorów słonecznych na konstrukcjach wolnostojących, montowanych na gruncie.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Część I zamówienia obejmuje swym zakresem między innymi: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dostawę i montaż w oparciu o posiadaną dokumentację techniczną minimum 5 zestawów instalacji solarnych do przygotowywania c.w.u. wraz z konstrukcją dostosowaną do miejsca montażu.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Rozwiązania technologiczne instalacji kolektorów słonecznych, należy dostosować do charakterystyki technicznej budynków, liczby zamieszkujących osób oraz zapotrzebowania na ciepłą wodę. Liczba instalacji w podziale na poszczególne typy szacowana jest w następujący sposób: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typ A – 2 sztuki,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typ B – 2 sztuki,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typ C – 1 sztuka.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dostawy i montażu dla części I zamówienia obejmuję następujące elementy: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posadowienie podgrzewacza c.w.u.,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podłączenie podgrzewacza c.w.u. do istniejącej instalacji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c.w.u.,cyrkulacji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c.w.u., c.o. i</w:t>
      </w:r>
      <w:r w:rsidR="00774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z.w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wykonanie instalacji łączącej kolektory z podgrzewaczem c.w.u.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montaż armatury, zespołu pompowego, naczyń przeponowych i pozostałych elementów wg. schematu technologicznego,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instalacja układu sterującego,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wykonanie płukania oraz prób ciśnieniowych instalacji,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napełnienie instalacji,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uruchomienie instalacji,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przeszkolenie Użytkowników,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sporządzenie instrukcji obsługi i przekazanie jej Użytkownikom,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softHyphen/>
        <w:t xml:space="preserve"> - uzupełnienie ubytków ścian, stropów, uszczelnienie pokrycia dachowego po przejściach przewodów,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wykonanie przewodów instalacji c.o. oraz wody zimnej i ciepłej, niezbędnych do połączenia z projektowanym systemem solarnym,</w:t>
      </w:r>
    </w:p>
    <w:p w:rsid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inne elementy ujęte w Załączniku nr 1 do SIWZ i wzorze umowy stanowiącym załącznik Nr 3 do SIWZ.</w:t>
      </w:r>
    </w:p>
    <w:p w:rsidR="00774335" w:rsidRPr="00767CA1" w:rsidRDefault="00774335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4335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Kryterium jakości - Nazwa: 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gwarancji / Waga: 40</w:t>
      </w:r>
    </w:p>
    <w:p w:rsidR="00767CA1" w:rsidRPr="00774335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- Waga: 60</w:t>
      </w:r>
    </w:p>
    <w:p w:rsidR="00774335" w:rsidRPr="00767CA1" w:rsidRDefault="00774335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5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67CA1" w:rsidRPr="00767CA1" w:rsidRDefault="00767CA1" w:rsidP="0077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realizowane jest w ramach projektu RPSW.03.01.00-26-0015/17 pn. „Montaż instalacji odnawialnych źródeł energii wykorzystywanych przez mieszkańców Gminy Chmielnik” współfinansowanego z Europejskiego Funduszu Rozwoju Regionalnego w ramach Działania 3.1 „Wytwarzanie i dystrybucja energii pochodzącej ze źródeł odnawialnych” Osi 3 „Efektywna i zielona energia” RPO WŚ na lata 2014-2020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Postępowanie prowadzone jest w oparciu o zapisy art. 24aa ust. 1 ustawy Prawo zamówień publicznych.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Wykonawca zobowiązany jest do wniesienia wadium: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I części zamówienia - 1 000,00 PLN.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Zamawiający przewiduje możliwość udzielenia zamówień, o których mowa w art. 67 ust. 1 pkt 6 ustawy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</w:p>
    <w:p w:rsid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Termin zakończenia prac - 30.9.2020.</w:t>
      </w:r>
    </w:p>
    <w:p w:rsidR="00774335" w:rsidRPr="00767CA1" w:rsidRDefault="00774335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Dostawa i montaż instalacji fotowoltaicznych na terenie miasta i gminy Chmielnik – etap II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774335" w:rsidRDefault="00774335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09331200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45310000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45311100</w:t>
      </w:r>
    </w:p>
    <w:p w:rsid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48000000</w:t>
      </w:r>
    </w:p>
    <w:p w:rsidR="00774335" w:rsidRPr="00767CA1" w:rsidRDefault="00774335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PL721</w:t>
      </w:r>
    </w:p>
    <w:p w:rsid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Główne miejsce lub lokalizacja realizacji: Teren Gminy Chmielnik</w:t>
      </w:r>
    </w:p>
    <w:p w:rsidR="00774335" w:rsidRPr="00767CA1" w:rsidRDefault="00774335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="00774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 ramach realizacji w/w części dopuszcza się montaż paneli fotowoltaicznych w 2 wariantach (grupy konstrukcyjne):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Montaż paneli fotowoltaicznych na dachu bezpośrednio w połaci dachowej kąt 20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- 60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Uchwyty korekcyjne do montażu na dachu o nachyleniu 20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-30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Montaż paneli fotowoltaicznych na konstrukcjach wolnostojących, montowanych na gruncie.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Część II zamówienia obejmuje między innymi: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dostawę i montaż w oparciu o posiadaną dokumentację techniczną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Minimum 182 instalacji fotowoltaicznych, wraz z konstrukcją dostosowaną do miejsca montażu.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dostawy i montażu dla części II zamówienia obejmuję następujące elementy: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dostawa i montaż modułów fotowoltaicznych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dostawa i montaż przemienników częstotliwości (falowników)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dostawa i montaż konstrukcji wsporczej,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montaż kompletnego okablowania,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montaż urządzeń pomiarowych, zabezpieczających i komunikacyjnych,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doprowadzenie przewodów AC do miejsca istniejącej tablicy bezpiecznikowej budynku oraz przystosowanie jej do podłączenia nowego obwodu,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próby, regulacja instalacji,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uruchomienie technologiczne instalacji,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przeszkolenie użytkowników co do zasad prawidłowej eksploatacji wykonanych instalacji fotowoltaicznych wraz z opracowaniem szczegółowych instrukcji obsługi i ich przekazaniem użytkownikom,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podłączenie instalacji do sieci elektroenergetycznej wraz ze zgłoszeniem przyłączenia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mikroinstalacji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sieci dystrybucyjnej PGE Dystrybucja S.A., Oddział Skarżysko Kamienna, Rejon Energetyczny Busko, 28-100 Busko-Zdrój, ul. Bohaterów Warszawy 110 na podstawie wydanych wytycznych,</w:t>
      </w:r>
    </w:p>
    <w:p w:rsidR="00767CA1" w:rsidRP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 - inne elementy ujęte w załączniku nr 1b do SIWZ i wzorze umowy stanowiącym załącznik Nr 3 do SIWZ.</w:t>
      </w:r>
    </w:p>
    <w:p w:rsidR="00767CA1" w:rsidRDefault="00767CA1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 ramach zamówienia ma zostać dostarczonych i zamontowanych minimum 182 szt. instalacji fotowoltaicznych o średniej mocy nominalnej 3,08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jedną instalację, co powinno łącznie dać moc nominalną min. 560,56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Zamawiający zastrzega sobie możliwość zmiany wielkości/mocy poszczególnych instalacji w zakresie od 1,96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9,80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związku z czym Wykonawca zobowiązany jest podać w formularzu ofertowym cenę za 1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mocy instalacji.</w:t>
      </w:r>
    </w:p>
    <w:p w:rsidR="00774335" w:rsidRPr="00767CA1" w:rsidRDefault="00774335" w:rsidP="007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74335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 / Waga: 40</w:t>
      </w:r>
    </w:p>
    <w:p w:rsid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74335" w:rsidRPr="00767CA1" w:rsidRDefault="00774335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5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67CA1" w:rsidRPr="00767CA1" w:rsidRDefault="00767CA1" w:rsidP="0077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realizowane jest w ramach projektu RPSW.03.01.00-26-0015/17 pn. „Montaż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instalacji odnawialnych źródeł energii wykorzystywanych przez mieszkańców Gminy Chmielnik” współfinansowanego z Europejskiego Funduszu Rozwoju Regionalnego w ramach Działania 3.1 „Wytwarzanie i dystrybucja energii pochodzącej ze źródeł odnawialnych” Osi 3 „Efektywna i zielona energia” RPO WŚ na lata 2014-2020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67CA1" w:rsidRPr="00767CA1" w:rsidRDefault="00767CA1" w:rsidP="0077433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Postępowanie prowadzone jest w oparciu o zapisy art. 24aa ust. 1 ustawy Prawo zamówień publicznych.</w:t>
      </w:r>
    </w:p>
    <w:p w:rsidR="00767CA1" w:rsidRPr="00767CA1" w:rsidRDefault="00767CA1" w:rsidP="0077433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Wykonawca zobowiązany jest do wniesienia wadium w wysokości - dla II części zamówienia - 30 000,00 PLN.</w:t>
      </w:r>
    </w:p>
    <w:p w:rsidR="00767CA1" w:rsidRPr="00767CA1" w:rsidRDefault="00767CA1" w:rsidP="0077433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Zamawiający przewiduje możliwość udzielenia zamówień, o których mowa w art. 67 ust. 1 pkt 6 ustawy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67CA1" w:rsidRPr="00767CA1" w:rsidRDefault="00767CA1" w:rsidP="0077433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Termin zakończenia prac - do dnia 30.9.2020.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774335" w:rsidRPr="00767CA1" w:rsidRDefault="00774335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774335" w:rsidRPr="00767CA1" w:rsidRDefault="00774335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określa, że ww. warunek zostanie spełniony, jeśli wykonawca wykaże, że w okresie ostatnich 3 lat przed upływem terminu składania ofert (a jeżeli okres prowadzenia działalności jest krótszy – w tym okresie), wykonał należycie: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 zakresie Części I zamówienia: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najmniej jedno zamówienie polegające na dostawie wraz z montażem instalacji kolektorów słonecznych na nieruchomości (minimalna ilość wykonanych instalacji w ramach jednej dostawy wynosi 3 instalacje)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b) W zakresie Części II zamówienia: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najmniej jedno zamówienie polegające na dostawie wraz z montażem instalacji fotowoltaicznych na nieruchomości (minimalna ilość wykonanych instalacji w ramach jednej dostawy wynosi 50 instalacji).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Uwaga:</w:t>
      </w:r>
    </w:p>
    <w:p w:rsidR="00767CA1" w:rsidRP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 mogą wykazać się doświadczeniem także wówczas, jeżeli realizowali wymagane zamówienia w formule robót budowlanych, a nie w formule dostaw z montażem.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Na wezwanie Zamawiającego z art. 26 ust 1 ustawy </w:t>
      </w:r>
      <w:proofErr w:type="spellStart"/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Pzp</w:t>
      </w:r>
      <w:proofErr w:type="spellEnd"/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, Wykonawca zobowiązany jest złożyć następujące oświadczenia lub dokumenty: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potwierdzenia spełniania przez Wykonawcę warunków udziału w postępowaniu: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a) Wykaz dostaw lub usług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potwierdzenia spełniania przez oferowane dostawy wymagań określonych przez Zamawiającego:</w:t>
      </w:r>
    </w:p>
    <w:p w:rsidR="00767CA1" w:rsidRPr="00767CA1" w:rsidRDefault="00BF2049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- </w:t>
      </w:r>
      <w:r w:rsidR="00767CA1"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zakresie części I zamówienia: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certyfikat SOLAR KEYMARK lub certyfikat zgodności z normą PN-EN 12975-1 (lub równoważną) i z normą PN-EN 12975-2 (lub równoważną) lub z normą PN-EN ISO 9806 (lub równoważną) wydany przez właściwą jednostkę certyfikującą;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karta techniczna kolektora i zasobnika obejmująca informacje potwierdzające spełnianie przez te urządzenia parametrów zawartych w szczegółowym opisie przedmiotu zamówienia stanowiącym załącznik Nr 1 do SIWZ;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zakresie części II zamówienia: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certyfikat potwierdzający zgodność modułu PV z normą PN-EN 61215 lub PN-EN 61646 lub z normami równoważnymi wydany przez jednostkę oceniającą zgodność zgodnie z art. 30b ust. 1 ustawy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b) certyfikat potwierdzający zgodność falownika PV z normą PN EN 50438 lub z normami równoważnymi wydany przez jednostkę oceniającą zgodność zgodnie z art. 30b ust. 1 ustawy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karta techniczna ogniwa fotowoltaicznego i falownika obejmująca informacje potwierdzające spełnianie przez instalację parametrów zawartych w szczegółowym opisie przedmiotu zamówienia stanowiącym załącznik Nr 1 do SIWZ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zobowiązany jest przed zawarciem umowy wnieść zabezpieczenie należytego wykonania umowy w wysokości 5 % wartości zamówienia.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wymaga zawarcia umowy na warunkach określonych we wzorze umowy - Załącznik nr 3a (kolektory słoneczne) i 3b (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fotowoltaika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do SIWZ.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Zamawiający dopuszcza możliwość wprowadzania zmiany umowy w stosunku do treści oferty, na podstawie której dokonano wyboru Wykonawcy, oprócz przypadków, o których mowa w art. 144 ust. 1 pkt. 2-6 ustawy –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innych przypadków wskazanych w niniejszej SIWZ i wzorze umowy. Katalog zmian, na które Zamawiający może wyrazić zgodę został opisany w rozdziale XIX SIWZ.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Rodzaj </w:t>
      </w:r>
      <w:proofErr w:type="spellStart"/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</w:t>
      </w:r>
      <w:r w:rsidR="0077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otwarta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774335" w:rsidRPr="00767CA1" w:rsidRDefault="00774335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08/04/2020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  <w:r w:rsidR="0077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774335" w:rsidRPr="00767CA1" w:rsidRDefault="00774335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774335" w:rsidRDefault="00774335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Data: 08/04/2020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Czas lokalny: 10:30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767CA1" w:rsidRDefault="00767CA1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Urząd Miasta i Gminy Chmielnik, Plac Kościuszki 7, 26-020 Chmielnik, POLSKA, parter, sala USC.</w:t>
      </w:r>
    </w:p>
    <w:p w:rsidR="00774335" w:rsidRPr="00767CA1" w:rsidRDefault="00774335" w:rsidP="0077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767CA1" w:rsidRPr="00767CA1" w:rsidRDefault="00767CA1" w:rsidP="0077433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767CA1" w:rsidRPr="00767CA1" w:rsidRDefault="00767CA1" w:rsidP="0077433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związania ofertą o którym mowa w pkt IV 2.6 ogłoszenia wynosi 60 dni.</w:t>
      </w:r>
    </w:p>
    <w:p w:rsidR="00767CA1" w:rsidRPr="00767CA1" w:rsidRDefault="00767CA1" w:rsidP="0077433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zamierzający złożyć ofertę musi posiadać konto na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67CA1" w:rsidRPr="00767CA1" w:rsidRDefault="00767CA1" w:rsidP="0077433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upoważnione: Członkowie komisji przetargowej.</w:t>
      </w:r>
    </w:p>
    <w:p w:rsidR="00767CA1" w:rsidRPr="00767CA1" w:rsidRDefault="00767CA1" w:rsidP="0077433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Składanie ofert i dokumentów dołączonych do oferty, w tym oświadczeń JEDZ odbywa się za pośrednictwem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miniPortalu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https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;//miniportal.uzp.gov.pl/ i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15" w:tgtFrame="_blank" w:history="1">
        <w:r w:rsidRPr="00767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https://epuap.gov.pl/wps/portal</w:t>
        </w:r>
      </w:hyperlink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Akceptowane będą faktury elektroniczne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 będą płatności elektroniczne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767CA1" w:rsidRPr="00767CA1" w:rsidRDefault="00767CA1" w:rsidP="0077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do oferty zobowiązany jest złożyć aktualne na dzień składania ofert oświadczenie wstępne w formie Jednolitego Europejskiego Dokumentu Zamówienia w zakresie wskazanym przez Zamawiającego.</w:t>
      </w:r>
    </w:p>
    <w:p w:rsidR="00767CA1" w:rsidRPr="00767CA1" w:rsidRDefault="00767CA1" w:rsidP="0077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postępowania o udzielenie zamówienia wyklucza się Wykonawcę, w stosunku do którego zachodzi którakolwiek z okoliczności, o których mowa w art. 24 ust 1 pkt 12-23 oraz art. 24 ust. 5 ustawy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67CA1" w:rsidRPr="00767CA1" w:rsidRDefault="00767CA1" w:rsidP="0077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wezwanie Zamawiającego w celu potwierdzenia braku podstaw wykluczenia wykonawcy z udziału w postępowaniu zamawiający żąda następujących dokumentów:</w:t>
      </w:r>
    </w:p>
    <w:p w:rsidR="00767CA1" w:rsidRPr="00767CA1" w:rsidRDefault="00767CA1" w:rsidP="0077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1) informacji z Krajowego Rejestru Karnego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art. 24 ust. 1 pkt 13, 14 i 21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oraz, odnośnie skazania za wykroczenie na karę aresztu, w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przez zamawiającego na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24 ust. 5 pkt 5 i 6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wystawionej nie wcześniej niż 6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mcy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upływem terminu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ofert;</w:t>
      </w:r>
    </w:p>
    <w:p w:rsidR="00767CA1" w:rsidRPr="00767CA1" w:rsidRDefault="00767CA1" w:rsidP="0077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2) zaświadczenia właściwego naczelnika urzędu skarbowego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potwierdzającego, że wykonawca nie zalega z opłacaniem podatków,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7CA1" w:rsidRPr="00767CA1" w:rsidRDefault="00767CA1" w:rsidP="0077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3) zaświadczenia właściwej terenowej jednostki organizacyjnej ZUS lub KRUS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albo innego dokumentu potwierdzającego, że wykonawca nie zalega z opłacaniem składek na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zdrowotne, wystawionego nie wcześniej niż 3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mce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upływem terminu składania ofert, 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lub innego dokumentu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potw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7CA1" w:rsidRPr="00767CA1" w:rsidRDefault="00767CA1" w:rsidP="0077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odpisu z właściwego rejestru lub z centralnej ewidencji i informacji o działalności gospodarczej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jeżeli odrębne przepisy wymagają wpisu do rejestru lub ewidencji, w celu potwierdzenia braku podstaw wykluczenia na podstawie art. 24 ust. 5 pkt 1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767CA1" w:rsidRPr="00767CA1" w:rsidRDefault="00767CA1" w:rsidP="0077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oświadczenia wykonawcy o braku wydania wobec niego prawomocnego wyroku sądu lub ostatecznej decyzji administracyjnej o zaleganiu z uiszczaniem podatków, opłat lub składek na ubezpieczenia społeczne lub zdrowotne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albo - w przypadku wydania takiego wyroku lub decyzji - dokumentów potwierdzających dokonanie płatności tych należności wraz z ewentualnymi odsetkami lub grzywnami lub zawarcie wiążącego porozumienia w sprawie spłat tych należności,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ośw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 wykonawcy o braku orzeczenia wobec niego tytułem środka zapobiegawczego zakazu ubiegania się o zamówienia publiczne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(wzór dokumentu zawarty jest w Zał. nr 6);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ośw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. wykonawcy o braku wydania prawomocnego wyroku sądu skazującego za wykroczenie na karę ograniczenia wolności lub grzywny 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zamawiającego na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24 ust. 5 pkt 5 i 6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(wzór w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6);</w:t>
      </w:r>
    </w:p>
    <w:p w:rsidR="00767CA1" w:rsidRPr="00767CA1" w:rsidRDefault="00767CA1" w:rsidP="0077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ośw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 wykonawcy o braku wydania wobec niego ostatecznej decyzji administracyjnej o naruszeniu obowiązków wynikających z przepisów prawa pracy, prawa ochrony środowiska lub przepisów o zabezpieczeniu społecznym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określonym przez zamawiającego na podstawie art. 24 ust. 5 pkt 7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(wzór w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6 do SIWZ);</w:t>
      </w:r>
    </w:p>
    <w:p w:rsidR="00767CA1" w:rsidRPr="00767CA1" w:rsidRDefault="00767CA1" w:rsidP="0077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ośw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 wykonawcy o niezaleganiu z opłacaniem podatków i opłat lokalnych, o których mowa w ustawie z dnia 12.1.1991 r. o podatkach i opłatach lokalnych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(Dz.U. z 2016 r. poz. 716) (wzór w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6),</w:t>
      </w:r>
    </w:p>
    <w:p w:rsidR="00767CA1" w:rsidRPr="00767CA1" w:rsidRDefault="00767CA1" w:rsidP="00774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24 ust. 11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wykonawca, w terminie 3 dni od zamieszczenia na stronie internetowej informacji z otwarcia ofert, przekazuje zamawiającemu 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przynależności lub braku przynależności do tej samej grupy kapitałowej, 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której mowa w art. 24 ust. 1 pkt 23 u</w:t>
      </w:r>
      <w:r w:rsidR="00BF20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stawy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6" w:history="1">
        <w:r w:rsidRPr="00767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7" w:tgtFrame="_blank" w:history="1">
        <w:r w:rsidRPr="00767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VI.4.3)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wobec ogłoszenia o zamówieniu oraz SIWZ, również organizacjom wpisanym na listę, o której mowa w art. 154 pkt 5 ustawy </w:t>
      </w:r>
      <w:proofErr w:type="spellStart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Odwołanie wnosi się do Prezesa Izby w formie pisemnej w postaci papierowej albo w postaci elektronicznej, opatrzone odpowiednio własnoręcznym podpisem albo kwalifikowanym podpisem elektronicznym.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Odwołanie wnosi się w terminie 10 dni od dnia przesłania informacji o czynności Zamawiającego stanowiącej podstawę jego wniesienia – jeżeli zostały przesłane w sposób określony w art. 180 ust. 5 zdanie drugie, tj. przy użyciu środków komunikacji elektronicznej, albo w terminie 15 dni – jeżeli zostały przesłane w inny sposób.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Odwołanie wobec treści ogłoszenia o zamówieniu oraz postanowień SIWZ, wnosi się w terminie 10 dni od dnia publikacji ogłoszenia w Dzienniku Urzędowym Unii Europejskiej lub zamieszczenia SIWZ na stronie internetowej.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Odwołanie wobec innych czynności niż określone wyżej wnosi się w terminie 10 dni od dnia, w którym powzięto lub przy zachowaniu należytej staranności można było powziąć wiadomość o okolicznościach stanowiących podstawę jego wniesienia.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postaci papierowej albo elektronicznej opatrzone kwalifikowanym podpisem elektronicznym, a jego kopię przesyła się Zamawiającemu oraz Wykonawcy wnoszącemu odwołanie.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W przypadku wniesienia odwołania po upływie terminu składania ofert bieg terminu związania ofertą ulega zawieszeniu do czasu ogłoszenia przez Izbę orzeczenia.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11. Na orzeczenie Krajowej Izby Odwoławczej stronom oraz uczestnikom postępowania odwoławczego przysługuje skarga do sądu, którą wnosi się do sądu okręgowego właściwego dla siedziby Zamawiającego za pośrednictwem Prezesa Izby w terminie 7 dni od dnia doręczenia orzeczenia Izby, przesyłając jednocześnie jej odpis przeciwnikowi skargi.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8" w:history="1">
        <w:r w:rsidRPr="00767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</w:p>
    <w:p w:rsidR="00767CA1" w:rsidRPr="00767CA1" w:rsidRDefault="00767CA1" w:rsidP="0076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767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76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767CA1" w:rsidRPr="00767CA1" w:rsidRDefault="00767CA1" w:rsidP="00767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02/03/2020</w:t>
      </w:r>
    </w:p>
    <w:p w:rsidR="0039608D" w:rsidRDefault="0039608D"/>
    <w:p w:rsidR="00BF2049" w:rsidRDefault="00BF2049"/>
    <w:p w:rsidR="00BF2049" w:rsidRDefault="00BF2049" w:rsidP="00BF2049">
      <w:pPr>
        <w:ind w:left="4956" w:firstLine="708"/>
      </w:pPr>
      <w:r>
        <w:t>Burmistrz /-/ Paweł Wójcik</w:t>
      </w:r>
    </w:p>
    <w:sectPr w:rsidR="00BF2049" w:rsidSect="006356B3">
      <w:headerReference w:type="default" r:id="rId20"/>
      <w:footerReference w:type="default" r:id="rId21"/>
      <w:pgSz w:w="11906" w:h="16838"/>
      <w:pgMar w:top="1417" w:right="1417" w:bottom="1417" w:left="1417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8BB" w:rsidRDefault="004478BB" w:rsidP="00767CA1">
      <w:pPr>
        <w:spacing w:after="0" w:line="240" w:lineRule="auto"/>
      </w:pPr>
      <w:r>
        <w:separator/>
      </w:r>
    </w:p>
  </w:endnote>
  <w:endnote w:type="continuationSeparator" w:id="0">
    <w:p w:rsidR="004478BB" w:rsidRDefault="004478BB" w:rsidP="0076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633581"/>
      <w:docPartObj>
        <w:docPartGallery w:val="Page Numbers (Bottom of Page)"/>
        <w:docPartUnique/>
      </w:docPartObj>
    </w:sdtPr>
    <w:sdtContent>
      <w:p w:rsidR="006356B3" w:rsidRDefault="006356B3" w:rsidP="006356B3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7289</wp:posOffset>
                  </wp:positionH>
                  <wp:positionV relativeFrom="paragraph">
                    <wp:posOffset>106985</wp:posOffset>
                  </wp:positionV>
                  <wp:extent cx="5778449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8449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43CA322" id="Łącznik prosty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4pt" to="455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" strokecolor="black [3200]" strokeweight="1pt">
                  <v:stroke joinstyle="miter"/>
                </v:line>
              </w:pict>
            </mc:Fallback>
          </mc:AlternateContent>
        </w:r>
        <w:r>
          <w:br/>
        </w:r>
        <w:r>
          <w:t xml:space="preserve">06/03/2020  S047                                         </w:t>
        </w:r>
        <w:r w:rsidRPr="0080671A">
          <w:rPr>
            <w:rFonts w:eastAsia="Times New Roman" w:cstheme="minorHAnsi"/>
            <w:lang w:eastAsia="pl-PL"/>
          </w:rPr>
          <w:t>Dostawy - Ogłoszenie o zamówieniu - Procedura otwarta</w:t>
        </w:r>
        <w:r w:rsidRPr="008067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p>
    </w:sdtContent>
  </w:sdt>
  <w:p w:rsidR="006356B3" w:rsidRDefault="006356B3" w:rsidP="006356B3">
    <w:pPr>
      <w:pStyle w:val="Stopka"/>
    </w:pPr>
    <w:r w:rsidRPr="006356B3">
      <w:t>https://ted.europa.eu/TED</w:t>
    </w:r>
    <w:r>
      <w:t xml:space="preserve">                           Suplement do Dziennika Urzędowego Unii Europejskiej</w:t>
    </w:r>
  </w:p>
  <w:sdt>
    <w:sdtPr>
      <w:id w:val="-1145109243"/>
      <w:docPartObj>
        <w:docPartGallery w:val="Page Numbers (Bottom of Page)"/>
        <w:docPartUnique/>
      </w:docPartObj>
    </w:sdtPr>
    <w:sdtContent>
      <w:p w:rsidR="006356B3" w:rsidRDefault="006356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2049" w:rsidRPr="006356B3" w:rsidRDefault="00BF2049" w:rsidP="00635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8BB" w:rsidRDefault="004478BB" w:rsidP="00767CA1">
      <w:pPr>
        <w:spacing w:after="0" w:line="240" w:lineRule="auto"/>
      </w:pPr>
      <w:r>
        <w:separator/>
      </w:r>
    </w:p>
  </w:footnote>
  <w:footnote w:type="continuationSeparator" w:id="0">
    <w:p w:rsidR="004478BB" w:rsidRDefault="004478BB" w:rsidP="0076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CA1" w:rsidRPr="0080671A" w:rsidRDefault="00900EA4">
    <w:pPr>
      <w:pStyle w:val="Nagwek"/>
      <w:rPr>
        <w:rFonts w:cstheme="minorHAnsi"/>
      </w:rPr>
    </w:pPr>
    <w:r w:rsidRPr="0080671A">
      <w:rPr>
        <w:rFonts w:cstheme="minorHAnsi"/>
      </w:rPr>
      <w:t>Dz.U. /S</w:t>
    </w:r>
    <w:r w:rsidR="0080671A" w:rsidRPr="0080671A">
      <w:rPr>
        <w:rFonts w:cstheme="minorHAnsi"/>
      </w:rPr>
      <w:t xml:space="preserve"> </w:t>
    </w:r>
    <w:proofErr w:type="spellStart"/>
    <w:r w:rsidRPr="0080671A">
      <w:rPr>
        <w:rFonts w:cstheme="minorHAnsi"/>
      </w:rPr>
      <w:t>S</w:t>
    </w:r>
    <w:proofErr w:type="spellEnd"/>
    <w:r w:rsidRPr="0080671A">
      <w:rPr>
        <w:rFonts w:cstheme="minorHAnsi"/>
      </w:rPr>
      <w:t xml:space="preserve"> 047</w:t>
    </w:r>
  </w:p>
  <w:p w:rsidR="0080671A" w:rsidRPr="0080671A" w:rsidRDefault="00900EA4" w:rsidP="00900EA4">
    <w:pPr>
      <w:spacing w:after="0" w:line="240" w:lineRule="auto"/>
      <w:rPr>
        <w:rFonts w:eastAsia="Times New Roman" w:cstheme="minorHAnsi"/>
        <w:lang w:eastAsia="pl-PL"/>
      </w:rPr>
    </w:pPr>
    <w:r w:rsidRPr="0080671A">
      <w:rPr>
        <w:rFonts w:eastAsia="Times New Roman" w:cstheme="minorHAnsi"/>
        <w:lang w:eastAsia="pl-PL"/>
      </w:rPr>
      <w:t xml:space="preserve">06/03/2020    </w:t>
    </w:r>
    <w:bookmarkStart w:id="1" w:name="_Hlk34394834"/>
    <w:r w:rsidR="0080671A">
      <w:rPr>
        <w:rFonts w:eastAsia="Times New Roman" w:cstheme="minorHAnsi"/>
        <w:lang w:eastAsia="pl-PL"/>
      </w:rPr>
      <w:t xml:space="preserve">                            </w:t>
    </w:r>
    <w:bookmarkEnd w:id="1"/>
  </w:p>
  <w:p w:rsidR="00900EA4" w:rsidRPr="006356B3" w:rsidRDefault="006356B3" w:rsidP="0080671A">
    <w:pPr>
      <w:spacing w:after="0" w:line="240" w:lineRule="auto"/>
      <w:rPr>
        <w:rFonts w:eastAsia="Times New Roman" w:cstheme="minorHAnsi"/>
        <w:lang w:eastAsia="pl-PL"/>
      </w:rPr>
    </w:pP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-21972</wp:posOffset>
              </wp:positionH>
              <wp:positionV relativeFrom="paragraph">
                <wp:posOffset>200482</wp:posOffset>
              </wp:positionV>
              <wp:extent cx="5808269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B4487F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5.8pt" to="455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" strokecolor="black [3200]" strokeweight="1pt">
              <v:stroke joinstyle="miter"/>
            </v:line>
          </w:pict>
        </mc:Fallback>
      </mc:AlternateContent>
    </w:r>
    <w:r w:rsidR="0080671A" w:rsidRPr="006356B3">
      <w:rPr>
        <w:rFonts w:cstheme="minorHAnsi"/>
      </w:rPr>
      <w:t>110461</w:t>
    </w:r>
    <w:r w:rsidR="0080671A" w:rsidRPr="006356B3">
      <w:rPr>
        <w:rFonts w:cstheme="minorHAnsi"/>
      </w:rPr>
      <w:t xml:space="preserve">-2020 - PL </w:t>
    </w:r>
    <w:r w:rsidR="0080671A" w:rsidRPr="006356B3">
      <w:rPr>
        <w:rFonts w:eastAsia="Times New Roman" w:cstheme="minorHAnsi"/>
        <w:lang w:eastAsia="pl-PL"/>
      </w:rPr>
      <w:t xml:space="preserve">           </w:t>
    </w:r>
    <w:r w:rsidRPr="006356B3">
      <w:rPr>
        <w:rFonts w:eastAsia="Times New Roman" w:cstheme="minorHAnsi"/>
        <w:lang w:eastAsia="pl-PL"/>
      </w:rPr>
      <w:t>Dostawy - Ogłoszenie o zamówieniu - Procedura otwarta </w:t>
    </w:r>
    <w:r w:rsidRPr="006356B3">
      <w:rPr>
        <w:rFonts w:eastAsia="Times New Roman" w:cstheme="minorHAnsi"/>
        <w:lang w:eastAsia="pl-P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999"/>
    <w:multiLevelType w:val="multilevel"/>
    <w:tmpl w:val="BC3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A503F"/>
    <w:multiLevelType w:val="multilevel"/>
    <w:tmpl w:val="790C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B5AFD"/>
    <w:multiLevelType w:val="multilevel"/>
    <w:tmpl w:val="DFA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E264E"/>
    <w:multiLevelType w:val="multilevel"/>
    <w:tmpl w:val="6F40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A0D64"/>
    <w:multiLevelType w:val="multilevel"/>
    <w:tmpl w:val="B904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E7CE6"/>
    <w:multiLevelType w:val="multilevel"/>
    <w:tmpl w:val="D41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321414"/>
    <w:multiLevelType w:val="multilevel"/>
    <w:tmpl w:val="FAA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5948D3"/>
    <w:multiLevelType w:val="multilevel"/>
    <w:tmpl w:val="045E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A1"/>
    <w:rsid w:val="0039608D"/>
    <w:rsid w:val="004478BB"/>
    <w:rsid w:val="006356B3"/>
    <w:rsid w:val="00767CA1"/>
    <w:rsid w:val="00774335"/>
    <w:rsid w:val="0080671A"/>
    <w:rsid w:val="00900EA4"/>
    <w:rsid w:val="00BF2049"/>
    <w:rsid w:val="00C67E86"/>
    <w:rsid w:val="00C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923FF"/>
  <w15:chartTrackingRefBased/>
  <w15:docId w15:val="{0EDA67C6-AFD6-43B8-8241-F42AE0E3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CA1"/>
  </w:style>
  <w:style w:type="paragraph" w:styleId="Stopka">
    <w:name w:val="footer"/>
    <w:basedOn w:val="Normalny"/>
    <w:link w:val="StopkaZnak"/>
    <w:uiPriority w:val="99"/>
    <w:unhideWhenUsed/>
    <w:rsid w:val="007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CA1"/>
  </w:style>
  <w:style w:type="character" w:styleId="Hipercze">
    <w:name w:val="Hyperlink"/>
    <w:basedOn w:val="Domylnaczcionkaakapitu"/>
    <w:uiPriority w:val="99"/>
    <w:unhideWhenUsed/>
    <w:rsid w:val="00900E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EA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3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8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5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6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85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87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1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01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80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33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52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6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96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16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26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33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1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53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29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22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02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46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23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73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0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76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33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94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04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78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63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56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09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54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46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39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15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7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0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20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99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31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25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19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92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13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9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4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1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13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80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55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00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3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2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81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66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9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71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21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75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47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17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53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34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5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48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3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5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95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6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2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89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46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35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77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33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36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8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7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96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77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7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6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16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05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81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70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731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0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59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87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71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77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8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36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49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60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5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02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71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9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54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65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99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2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32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54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05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0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97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2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23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27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49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39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80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98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48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77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7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88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7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657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9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9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64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4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1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87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96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12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1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29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32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3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5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81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6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77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5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5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5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53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68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2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1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5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3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5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10461-2020:TEXT:PL:HTM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odwolania@uzp.gov.pl?subject=TE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hmielnik.com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dwolania@uzp.gov.pl?subject=TE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uletyn.net/nt-bin/start.asp?podmiot=chmielnik/&amp;strona=13&amp;typ=podmenu&amp;typmenu=13&amp;menu=228&amp;podmenu=228&amp;st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uap.gov.pl/wps/port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mielnik.com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cwiek@chmielnik.com?subject=TED" TargetMode="External"/><Relationship Id="rId14" Type="http://schemas.openxmlformats.org/officeDocument/2006/relationships/hyperlink" Target="https://miniportal.uzp.gov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1E91-4F09-43B8-BBFE-8B129AEE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3687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2</cp:revision>
  <cp:lastPrinted>2020-03-06T12:20:00Z</cp:lastPrinted>
  <dcterms:created xsi:type="dcterms:W3CDTF">2020-03-06T11:46:00Z</dcterms:created>
  <dcterms:modified xsi:type="dcterms:W3CDTF">2020-03-06T13:05:00Z</dcterms:modified>
</cp:coreProperties>
</file>