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9F" w:rsidRPr="00C10D9F" w:rsidRDefault="00C10D9F" w:rsidP="00C10D9F">
      <w:pPr>
        <w:keepNext/>
        <w:spacing w:before="240" w:after="60" w:line="240" w:lineRule="auto"/>
        <w:jc w:val="right"/>
        <w:outlineLvl w:val="0"/>
        <w:rPr>
          <w:rFonts w:ascii="Times New Roman" w:eastAsia="Times New Roman" w:hAnsi="Times New Roman"/>
          <w:kern w:val="32"/>
          <w:sz w:val="20"/>
          <w:szCs w:val="20"/>
          <w:lang w:val="x-none" w:eastAsia="x-none"/>
        </w:rPr>
      </w:pPr>
      <w:r w:rsidRPr="00C10D9F">
        <w:rPr>
          <w:rFonts w:ascii="Times New Roman" w:eastAsia="Times New Roman" w:hAnsi="Times New Roman"/>
          <w:kern w:val="32"/>
          <w:sz w:val="20"/>
          <w:szCs w:val="20"/>
          <w:lang w:val="x-none" w:eastAsia="x-none"/>
        </w:rPr>
        <w:t xml:space="preserve">Załącznik nr  3 do zapytania ofertowego </w:t>
      </w:r>
    </w:p>
    <w:p w:rsidR="00C10D9F" w:rsidRPr="00C10D9F" w:rsidRDefault="00C10D9F" w:rsidP="0061462A">
      <w:pPr>
        <w:keepNext/>
        <w:spacing w:before="240" w:after="60" w:line="240" w:lineRule="auto"/>
        <w:jc w:val="center"/>
        <w:outlineLvl w:val="0"/>
        <w:rPr>
          <w:rFonts w:ascii="Times New Roman" w:eastAsia="Times New Roman" w:hAnsi="Times New Roman"/>
          <w:kern w:val="32"/>
          <w:sz w:val="24"/>
          <w:szCs w:val="32"/>
          <w:lang w:val="x-none" w:eastAsia="x-none"/>
        </w:rPr>
      </w:pPr>
      <w:r w:rsidRPr="00C10D9F">
        <w:rPr>
          <w:rFonts w:ascii="Times New Roman" w:eastAsia="Times New Roman" w:hAnsi="Times New Roman"/>
          <w:kern w:val="32"/>
          <w:sz w:val="24"/>
          <w:szCs w:val="32"/>
          <w:lang w:val="x-none" w:eastAsia="x-none"/>
        </w:rPr>
        <w:t>UMOWA Nr ……………….</w:t>
      </w:r>
      <w:r w:rsidR="0061462A" w:rsidRPr="00C10D9F">
        <w:rPr>
          <w:rFonts w:ascii="Times New Roman" w:eastAsia="Times New Roman" w:hAnsi="Times New Roman"/>
          <w:kern w:val="32"/>
          <w:sz w:val="24"/>
          <w:szCs w:val="32"/>
          <w:lang w:val="x-none" w:eastAsia="x-none"/>
        </w:rPr>
        <w:t>( wzór)</w:t>
      </w:r>
    </w:p>
    <w:p w:rsidR="00C10D9F" w:rsidRPr="00C10D9F" w:rsidRDefault="00C10D9F" w:rsidP="00C10D9F">
      <w:pPr>
        <w:widowControl w:val="0"/>
        <w:spacing w:line="240" w:lineRule="auto"/>
        <w:ind w:left="240" w:right="750"/>
        <w:rPr>
          <w:rFonts w:ascii="Times New Roman" w:eastAsia="Times New Roman" w:hAnsi="Times New Roman"/>
          <w:snapToGrid w:val="0"/>
          <w:color w:val="000000"/>
          <w:szCs w:val="20"/>
          <w:lang w:eastAsia="pl-PL"/>
        </w:rPr>
      </w:pPr>
    </w:p>
    <w:p w:rsidR="00C10D9F" w:rsidRPr="00C10D9F" w:rsidRDefault="00C10D9F" w:rsidP="00C10D9F">
      <w:pPr>
        <w:widowControl w:val="0"/>
        <w:spacing w:line="276" w:lineRule="auto"/>
        <w:ind w:right="750"/>
        <w:rPr>
          <w:rFonts w:ascii="Times New Roman" w:eastAsia="Times New Roman" w:hAnsi="Times New Roman"/>
          <w:snapToGrid w:val="0"/>
          <w:color w:val="000000"/>
          <w:sz w:val="24"/>
          <w:lang w:eastAsia="pl-PL"/>
        </w:rPr>
      </w:pPr>
      <w:r w:rsidRPr="00C10D9F">
        <w:rPr>
          <w:rFonts w:ascii="Times New Roman" w:eastAsia="Times New Roman" w:hAnsi="Times New Roman"/>
          <w:snapToGrid w:val="0"/>
          <w:color w:val="000000"/>
          <w:sz w:val="24"/>
          <w:lang w:eastAsia="pl-PL"/>
        </w:rPr>
        <w:t xml:space="preserve">zawarta w dniu .............................. pomiędzy </w:t>
      </w:r>
      <w:r w:rsidRPr="00C10D9F">
        <w:rPr>
          <w:rFonts w:ascii="Times New Roman" w:eastAsia="Times New Roman" w:hAnsi="Times New Roman"/>
          <w:b/>
          <w:bCs/>
          <w:snapToGrid w:val="0"/>
          <w:color w:val="000000"/>
          <w:sz w:val="24"/>
          <w:lang w:eastAsia="pl-PL"/>
        </w:rPr>
        <w:t xml:space="preserve">Gminą Chmielnik, </w:t>
      </w:r>
      <w:r w:rsidRPr="00C10D9F">
        <w:rPr>
          <w:rFonts w:ascii="Times New Roman" w:eastAsia="Times New Roman" w:hAnsi="Times New Roman"/>
          <w:bCs/>
          <w:snapToGrid w:val="0"/>
          <w:color w:val="000000"/>
          <w:sz w:val="24"/>
          <w:lang w:eastAsia="pl-PL"/>
        </w:rPr>
        <w:t>Plac Kościuszki 7, 26-020 Chmielnik</w:t>
      </w:r>
      <w:r w:rsidRPr="00C10D9F">
        <w:rPr>
          <w:rFonts w:ascii="Times New Roman" w:eastAsia="Times New Roman" w:hAnsi="Times New Roman"/>
          <w:b/>
          <w:bCs/>
          <w:snapToGrid w:val="0"/>
          <w:color w:val="000000"/>
          <w:sz w:val="24"/>
          <w:lang w:eastAsia="pl-PL"/>
        </w:rPr>
        <w:t xml:space="preserve"> </w:t>
      </w:r>
      <w:r w:rsidRPr="00C10D9F">
        <w:rPr>
          <w:rFonts w:ascii="Times New Roman" w:eastAsia="Times New Roman" w:hAnsi="Times New Roman"/>
          <w:sz w:val="24"/>
          <w:lang w:eastAsia="pl-PL"/>
        </w:rPr>
        <w:t xml:space="preserve">, NIP 657-25-31-581, </w:t>
      </w:r>
      <w:r w:rsidRPr="00C10D9F">
        <w:rPr>
          <w:rFonts w:ascii="Times New Roman" w:eastAsia="Times New Roman" w:hAnsi="Times New Roman"/>
          <w:snapToGrid w:val="0"/>
          <w:color w:val="000000"/>
          <w:sz w:val="24"/>
          <w:lang w:eastAsia="pl-PL"/>
        </w:rPr>
        <w:t>reprezentowaną przez:</w:t>
      </w:r>
    </w:p>
    <w:p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b/>
          <w:bCs/>
          <w:snapToGrid w:val="0"/>
          <w:color w:val="000000"/>
          <w:sz w:val="24"/>
          <w:lang w:eastAsia="pl-PL"/>
        </w:rPr>
        <w:t xml:space="preserve">Pawła Wójcika – Burmistrza Miasta i Gminy Chmielnik </w:t>
      </w:r>
    </w:p>
    <w:p w:rsidR="00C10D9F" w:rsidRPr="00C10D9F" w:rsidRDefault="00C10D9F" w:rsidP="00C10D9F">
      <w:pPr>
        <w:widowControl w:val="0"/>
        <w:spacing w:line="276" w:lineRule="auto"/>
        <w:ind w:right="750"/>
        <w:rPr>
          <w:rFonts w:ascii="Times New Roman" w:eastAsia="Times New Roman" w:hAnsi="Times New Roman"/>
          <w:snapToGrid w:val="0"/>
          <w:color w:val="000000"/>
          <w:sz w:val="24"/>
          <w:lang w:eastAsia="pl-PL"/>
        </w:rPr>
      </w:pPr>
      <w:r w:rsidRPr="00C10D9F">
        <w:rPr>
          <w:rFonts w:ascii="Times New Roman" w:eastAsia="Times New Roman" w:hAnsi="Times New Roman"/>
          <w:snapToGrid w:val="0"/>
          <w:color w:val="000000"/>
          <w:sz w:val="24"/>
          <w:lang w:eastAsia="pl-PL"/>
        </w:rPr>
        <w:t xml:space="preserve">zwaną dalej w treści Umowy </w:t>
      </w:r>
      <w:r w:rsidRPr="00C10D9F">
        <w:rPr>
          <w:rFonts w:ascii="Times New Roman" w:eastAsia="Times New Roman" w:hAnsi="Times New Roman"/>
          <w:b/>
          <w:snapToGrid w:val="0"/>
          <w:color w:val="000000"/>
          <w:sz w:val="24"/>
          <w:lang w:eastAsia="pl-PL"/>
        </w:rPr>
        <w:t>Zamawiającym,</w:t>
      </w:r>
      <w:r w:rsidRPr="00C10D9F">
        <w:rPr>
          <w:rFonts w:ascii="Times New Roman" w:eastAsia="Times New Roman" w:hAnsi="Times New Roman"/>
          <w:snapToGrid w:val="0"/>
          <w:color w:val="000000"/>
          <w:sz w:val="24"/>
          <w:lang w:eastAsia="pl-PL"/>
        </w:rPr>
        <w:t xml:space="preserve"> a: </w:t>
      </w:r>
    </w:p>
    <w:p w:rsidR="00C10D9F" w:rsidRPr="00C10D9F" w:rsidRDefault="00C10D9F" w:rsidP="00C10D9F">
      <w:pPr>
        <w:widowControl w:val="0"/>
        <w:spacing w:line="276" w:lineRule="auto"/>
        <w:ind w:right="750"/>
        <w:rPr>
          <w:rFonts w:ascii="Times New Roman" w:eastAsia="Times New Roman" w:hAnsi="Times New Roman"/>
          <w:bCs/>
          <w:snapToGrid w:val="0"/>
          <w:color w:val="000000"/>
          <w:sz w:val="24"/>
          <w:lang w:eastAsia="pl-PL"/>
        </w:rPr>
      </w:pPr>
      <w:r w:rsidRPr="00C10D9F">
        <w:rPr>
          <w:rFonts w:ascii="Times New Roman" w:eastAsia="Times New Roman" w:hAnsi="Times New Roman"/>
          <w:snapToGrid w:val="0"/>
          <w:color w:val="000000"/>
          <w:sz w:val="24"/>
          <w:lang w:eastAsia="pl-PL"/>
        </w:rPr>
        <w:t>firmą…………………………..</w:t>
      </w:r>
      <w:r w:rsidRPr="00C10D9F">
        <w:rPr>
          <w:rFonts w:ascii="Times New Roman" w:eastAsia="Times New Roman" w:hAnsi="Times New Roman"/>
          <w:bCs/>
          <w:snapToGrid w:val="0"/>
          <w:color w:val="000000"/>
          <w:sz w:val="24"/>
          <w:lang w:eastAsia="pl-PL"/>
        </w:rPr>
        <w:t>, reprezentowaną przez:</w:t>
      </w:r>
    </w:p>
    <w:p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b/>
          <w:bCs/>
          <w:snapToGrid w:val="0"/>
          <w:color w:val="000000"/>
          <w:sz w:val="24"/>
          <w:lang w:eastAsia="pl-PL"/>
        </w:rPr>
        <w:t>………………………………………</w:t>
      </w:r>
      <w:r w:rsidR="005E0C26">
        <w:rPr>
          <w:rFonts w:ascii="Times New Roman" w:eastAsia="Times New Roman" w:hAnsi="Times New Roman"/>
          <w:b/>
          <w:bCs/>
          <w:snapToGrid w:val="0"/>
          <w:color w:val="000000"/>
          <w:sz w:val="24"/>
          <w:lang w:eastAsia="pl-PL"/>
        </w:rPr>
        <w:t>NIP</w:t>
      </w:r>
      <w:r w:rsidRPr="00C10D9F">
        <w:rPr>
          <w:rFonts w:ascii="Times New Roman" w:eastAsia="Times New Roman" w:hAnsi="Times New Roman"/>
          <w:b/>
          <w:bCs/>
          <w:snapToGrid w:val="0"/>
          <w:color w:val="000000"/>
          <w:sz w:val="24"/>
          <w:lang w:eastAsia="pl-PL"/>
        </w:rPr>
        <w:t>…………………</w:t>
      </w:r>
    </w:p>
    <w:p w:rsidR="00C10D9F" w:rsidRPr="00C10D9F" w:rsidRDefault="00C10D9F" w:rsidP="00C10D9F">
      <w:pPr>
        <w:widowControl w:val="0"/>
        <w:spacing w:line="276" w:lineRule="auto"/>
        <w:ind w:right="750"/>
        <w:rPr>
          <w:rFonts w:ascii="Times New Roman" w:eastAsia="Times New Roman" w:hAnsi="Times New Roman"/>
          <w:b/>
          <w:bCs/>
          <w:snapToGrid w:val="0"/>
          <w:color w:val="000000"/>
          <w:sz w:val="24"/>
          <w:lang w:eastAsia="pl-PL"/>
        </w:rPr>
      </w:pPr>
      <w:r w:rsidRPr="00C10D9F">
        <w:rPr>
          <w:rFonts w:ascii="Times New Roman" w:eastAsia="Times New Roman" w:hAnsi="Times New Roman"/>
          <w:sz w:val="24"/>
          <w:lang w:eastAsia="pl-PL"/>
        </w:rPr>
        <w:t xml:space="preserve">zwaną dalej </w:t>
      </w:r>
      <w:r w:rsidRPr="00C10D9F">
        <w:rPr>
          <w:rFonts w:ascii="Times New Roman" w:eastAsia="Times New Roman" w:hAnsi="Times New Roman"/>
          <w:b/>
          <w:sz w:val="24"/>
          <w:lang w:eastAsia="pl-PL"/>
        </w:rPr>
        <w:t>Wykonawcą</w:t>
      </w:r>
    </w:p>
    <w:p w:rsidR="00C10D9F" w:rsidRPr="00C10D9F" w:rsidRDefault="00C10D9F" w:rsidP="00C10D9F">
      <w:pPr>
        <w:ind w:left="240"/>
        <w:rPr>
          <w:rFonts w:ascii="Times New Roman" w:eastAsia="Times New Roman" w:hAnsi="Times New Roman"/>
          <w:sz w:val="24"/>
          <w:lang w:eastAsia="pl-PL"/>
        </w:rPr>
      </w:pPr>
    </w:p>
    <w:p w:rsidR="00C10D9F" w:rsidRPr="00C10D9F" w:rsidRDefault="00C10D9F" w:rsidP="00C10D9F">
      <w:pPr>
        <w:spacing w:line="276" w:lineRule="auto"/>
        <w:ind w:left="240"/>
        <w:rPr>
          <w:rFonts w:ascii="Times New Roman" w:eastAsia="Times New Roman" w:hAnsi="Times New Roman"/>
          <w:b/>
          <w:sz w:val="24"/>
          <w:lang w:eastAsia="pl-PL"/>
        </w:rPr>
      </w:pPr>
      <w:r w:rsidRPr="00C10D9F">
        <w:rPr>
          <w:rFonts w:ascii="Times New Roman" w:eastAsia="Times New Roman" w:hAnsi="Times New Roman"/>
          <w:sz w:val="24"/>
          <w:lang w:eastAsia="pl-PL"/>
        </w:rPr>
        <w:tab/>
        <w:t>Na podstawie art.4 pkt. 8 ustawy Prawo zamówień publicznych ( j.t Dz. U. z 201</w:t>
      </w:r>
      <w:r w:rsidR="005E0C26">
        <w:rPr>
          <w:rFonts w:ascii="Times New Roman" w:eastAsia="Times New Roman" w:hAnsi="Times New Roman"/>
          <w:sz w:val="24"/>
          <w:lang w:eastAsia="pl-PL"/>
        </w:rPr>
        <w:t>9</w:t>
      </w:r>
      <w:r w:rsidRPr="00C10D9F">
        <w:rPr>
          <w:rFonts w:ascii="Times New Roman" w:eastAsia="Times New Roman" w:hAnsi="Times New Roman"/>
          <w:sz w:val="24"/>
          <w:lang w:eastAsia="pl-PL"/>
        </w:rPr>
        <w:t xml:space="preserve"> poz.1</w:t>
      </w:r>
      <w:r w:rsidR="005E0C26">
        <w:rPr>
          <w:rFonts w:ascii="Times New Roman" w:eastAsia="Times New Roman" w:hAnsi="Times New Roman"/>
          <w:sz w:val="24"/>
          <w:lang w:eastAsia="pl-PL"/>
        </w:rPr>
        <w:t>843</w:t>
      </w:r>
      <w:r w:rsidRPr="00C10D9F">
        <w:rPr>
          <w:rFonts w:ascii="Times New Roman" w:eastAsia="Times New Roman" w:hAnsi="Times New Roman"/>
          <w:sz w:val="24"/>
          <w:lang w:eastAsia="pl-PL"/>
        </w:rPr>
        <w:t xml:space="preserve">) po przeprowadzonym zapytaniu ofertowym została zawarta umowa </w:t>
      </w:r>
      <w:r w:rsidRPr="00C10D9F">
        <w:rPr>
          <w:rFonts w:ascii="Times New Roman" w:eastAsia="Times New Roman" w:hAnsi="Times New Roman"/>
          <w:sz w:val="24"/>
          <w:lang w:eastAsia="pl-PL"/>
        </w:rPr>
        <w:br/>
        <w:t>o następującej treści:</w:t>
      </w:r>
    </w:p>
    <w:p w:rsidR="00C10D9F" w:rsidRPr="00C10D9F" w:rsidRDefault="00C10D9F" w:rsidP="00C10D9F">
      <w:pPr>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sym w:font="Arial" w:char="00A7"/>
      </w:r>
      <w:r w:rsidRPr="00C10D9F">
        <w:rPr>
          <w:rFonts w:ascii="Times New Roman" w:eastAsia="Times New Roman" w:hAnsi="Times New Roman"/>
          <w:b/>
          <w:sz w:val="24"/>
          <w:lang w:eastAsia="pl-PL"/>
        </w:rPr>
        <w:t xml:space="preserve"> 1</w:t>
      </w:r>
    </w:p>
    <w:p w:rsidR="00C10D9F" w:rsidRPr="00C10D9F" w:rsidRDefault="00C10D9F" w:rsidP="005E0C26">
      <w:pPr>
        <w:numPr>
          <w:ilvl w:val="0"/>
          <w:numId w:val="38"/>
        </w:numPr>
        <w:spacing w:line="276" w:lineRule="auto"/>
        <w:rPr>
          <w:rFonts w:ascii="Times New Roman" w:eastAsia="Times New Roman" w:hAnsi="Times New Roman"/>
          <w:b/>
          <w:sz w:val="24"/>
          <w:lang w:eastAsia="pl-PL"/>
        </w:rPr>
      </w:pPr>
      <w:r w:rsidRPr="00C10D9F">
        <w:rPr>
          <w:rFonts w:ascii="Times New Roman" w:eastAsia="Times New Roman" w:hAnsi="Times New Roman"/>
          <w:sz w:val="24"/>
          <w:lang w:eastAsia="pl-PL"/>
        </w:rPr>
        <w:t xml:space="preserve">Wykonawca  zobowiązuje się wykonać </w:t>
      </w:r>
      <w:r w:rsidR="0061462A">
        <w:rPr>
          <w:rFonts w:ascii="Times New Roman" w:eastAsia="Times New Roman" w:hAnsi="Times New Roman"/>
          <w:sz w:val="24"/>
          <w:lang w:eastAsia="pl-PL"/>
        </w:rPr>
        <w:t>na rzecz Zamawiającego zadanie</w:t>
      </w:r>
      <w:r w:rsidRPr="00C10D9F">
        <w:rPr>
          <w:rFonts w:ascii="Times New Roman" w:eastAsia="Times New Roman" w:hAnsi="Times New Roman"/>
          <w:sz w:val="24"/>
          <w:lang w:eastAsia="pl-PL"/>
        </w:rPr>
        <w:t xml:space="preserve"> pn. </w:t>
      </w:r>
      <w:r w:rsidR="005E0C26" w:rsidRPr="005D1629">
        <w:rPr>
          <w:rFonts w:ascii="Times New Roman" w:eastAsia="Times New Roman" w:hAnsi="Times New Roman"/>
          <w:sz w:val="24"/>
          <w:lang w:eastAsia="pl-PL"/>
        </w:rPr>
        <w:t>„</w:t>
      </w:r>
      <w:r w:rsidR="005E0C26" w:rsidRPr="00B41331">
        <w:rPr>
          <w:rFonts w:ascii="Times New Roman" w:eastAsia="Times New Roman" w:hAnsi="Times New Roman"/>
          <w:b/>
          <w:bCs/>
          <w:sz w:val="24"/>
          <w:lang w:eastAsia="pl-PL"/>
        </w:rPr>
        <w:t>Zaprojektowanie, wykonanie</w:t>
      </w:r>
      <w:r w:rsidR="005E0C26">
        <w:rPr>
          <w:rFonts w:ascii="Times New Roman" w:eastAsia="Times New Roman" w:hAnsi="Times New Roman"/>
          <w:b/>
          <w:bCs/>
          <w:sz w:val="24"/>
          <w:lang w:eastAsia="pl-PL"/>
        </w:rPr>
        <w:t xml:space="preserve"> </w:t>
      </w:r>
      <w:r w:rsidR="005E0C26" w:rsidRPr="00B41331">
        <w:rPr>
          <w:rFonts w:ascii="Times New Roman" w:eastAsia="Times New Roman" w:hAnsi="Times New Roman"/>
          <w:b/>
          <w:bCs/>
          <w:sz w:val="24"/>
          <w:lang w:eastAsia="pl-PL"/>
        </w:rPr>
        <w:t>i</w:t>
      </w:r>
      <w:r w:rsidR="005E0C26">
        <w:rPr>
          <w:rFonts w:ascii="Times New Roman" w:eastAsia="Times New Roman" w:hAnsi="Times New Roman"/>
          <w:b/>
          <w:bCs/>
          <w:sz w:val="24"/>
          <w:lang w:eastAsia="pl-PL"/>
        </w:rPr>
        <w:t xml:space="preserve"> </w:t>
      </w:r>
      <w:r w:rsidR="005E0C26" w:rsidRPr="00B41331">
        <w:rPr>
          <w:rFonts w:ascii="Times New Roman" w:eastAsia="Times New Roman" w:hAnsi="Times New Roman"/>
          <w:b/>
          <w:bCs/>
          <w:sz w:val="24"/>
          <w:lang w:eastAsia="pl-PL"/>
        </w:rPr>
        <w:t>zamontowanie tablic informacyjn</w:t>
      </w:r>
      <w:r w:rsidR="005E0C26">
        <w:rPr>
          <w:rFonts w:ascii="Times New Roman" w:eastAsia="Times New Roman" w:hAnsi="Times New Roman"/>
          <w:b/>
          <w:bCs/>
          <w:sz w:val="24"/>
          <w:lang w:eastAsia="pl-PL"/>
        </w:rPr>
        <w:t xml:space="preserve">ych </w:t>
      </w:r>
      <w:r w:rsidR="005E0C26" w:rsidRPr="00B41331">
        <w:rPr>
          <w:rFonts w:ascii="Times New Roman" w:eastAsia="Times New Roman" w:hAnsi="Times New Roman"/>
          <w:b/>
          <w:bCs/>
          <w:sz w:val="24"/>
          <w:lang w:eastAsia="pl-PL"/>
        </w:rPr>
        <w:t>pełniąc</w:t>
      </w:r>
      <w:r w:rsidR="005E0C26">
        <w:rPr>
          <w:rFonts w:ascii="Times New Roman" w:eastAsia="Times New Roman" w:hAnsi="Times New Roman"/>
          <w:b/>
          <w:bCs/>
          <w:sz w:val="24"/>
          <w:lang w:eastAsia="pl-PL"/>
        </w:rPr>
        <w:t xml:space="preserve">ych </w:t>
      </w:r>
      <w:r w:rsidR="005E0C26" w:rsidRPr="00B41331">
        <w:rPr>
          <w:rFonts w:ascii="Times New Roman" w:eastAsia="Times New Roman" w:hAnsi="Times New Roman"/>
          <w:b/>
          <w:bCs/>
          <w:sz w:val="24"/>
          <w:lang w:eastAsia="pl-PL"/>
        </w:rPr>
        <w:t>funkcję tablic pamiątkow</w:t>
      </w:r>
      <w:r w:rsidR="005E0C26">
        <w:rPr>
          <w:rFonts w:ascii="Times New Roman" w:eastAsia="Times New Roman" w:hAnsi="Times New Roman"/>
          <w:b/>
          <w:bCs/>
          <w:sz w:val="24"/>
          <w:lang w:eastAsia="pl-PL"/>
        </w:rPr>
        <w:t>ych</w:t>
      </w:r>
      <w:r w:rsidR="005E0C26" w:rsidRPr="00B41331">
        <w:rPr>
          <w:rFonts w:ascii="Times New Roman" w:eastAsia="Times New Roman" w:hAnsi="Times New Roman"/>
          <w:b/>
          <w:bCs/>
          <w:sz w:val="24"/>
          <w:lang w:eastAsia="pl-PL"/>
        </w:rPr>
        <w:t xml:space="preserve"> dla projekt</w:t>
      </w:r>
      <w:r w:rsidR="005E0C26">
        <w:rPr>
          <w:rFonts w:ascii="Times New Roman" w:eastAsia="Times New Roman" w:hAnsi="Times New Roman"/>
          <w:b/>
          <w:bCs/>
          <w:sz w:val="24"/>
          <w:lang w:eastAsia="pl-PL"/>
        </w:rPr>
        <w:t>ów inwestycyjnych realizowanych przez Gminę Chmielnik</w:t>
      </w:r>
      <w:r w:rsidR="005E0C26" w:rsidRPr="005D1629">
        <w:rPr>
          <w:rFonts w:ascii="Times New Roman" w:eastAsia="Times New Roman" w:hAnsi="Times New Roman"/>
          <w:b/>
          <w:sz w:val="24"/>
          <w:lang w:eastAsia="pl-PL"/>
        </w:rPr>
        <w:t>”</w:t>
      </w:r>
      <w:r w:rsidR="0061462A">
        <w:rPr>
          <w:rFonts w:ascii="Times New Roman" w:eastAsia="Times New Roman" w:hAnsi="Times New Roman"/>
          <w:bCs/>
          <w:sz w:val="24"/>
          <w:lang w:eastAsia="pl-PL"/>
        </w:rPr>
        <w:t xml:space="preserve"> </w:t>
      </w:r>
      <w:r w:rsidRPr="00C10D9F">
        <w:rPr>
          <w:rFonts w:ascii="Times New Roman" w:eastAsia="Times New Roman" w:hAnsi="Times New Roman"/>
          <w:sz w:val="24"/>
          <w:lang w:eastAsia="pl-PL"/>
        </w:rPr>
        <w:t>wraz z montażem  w miejsc</w:t>
      </w:r>
      <w:r w:rsidR="0061462A">
        <w:rPr>
          <w:rFonts w:ascii="Times New Roman" w:eastAsia="Times New Roman" w:hAnsi="Times New Roman"/>
          <w:sz w:val="24"/>
          <w:lang w:eastAsia="pl-PL"/>
        </w:rPr>
        <w:t>ach</w:t>
      </w:r>
      <w:r w:rsidRPr="00C10D9F">
        <w:rPr>
          <w:rFonts w:ascii="Times New Roman" w:eastAsia="Times New Roman" w:hAnsi="Times New Roman"/>
          <w:sz w:val="24"/>
          <w:lang w:eastAsia="pl-PL"/>
        </w:rPr>
        <w:t xml:space="preserve"> wskazany</w:t>
      </w:r>
      <w:r w:rsidR="0061462A">
        <w:rPr>
          <w:rFonts w:ascii="Times New Roman" w:eastAsia="Times New Roman" w:hAnsi="Times New Roman"/>
          <w:sz w:val="24"/>
          <w:lang w:eastAsia="pl-PL"/>
        </w:rPr>
        <w:t>ch</w:t>
      </w:r>
      <w:r w:rsidRPr="00C10D9F">
        <w:rPr>
          <w:rFonts w:ascii="Times New Roman" w:eastAsia="Times New Roman" w:hAnsi="Times New Roman"/>
          <w:sz w:val="24"/>
          <w:lang w:eastAsia="pl-PL"/>
        </w:rPr>
        <w:t xml:space="preserve">  przez Zamawiającego – zgodnie z ofertą dla niżej wskazanych projektów:</w:t>
      </w:r>
    </w:p>
    <w:p w:rsidR="005E0C26" w:rsidRDefault="005E0C26" w:rsidP="005E0C26">
      <w:pPr>
        <w:pStyle w:val="Akapitzlist"/>
        <w:numPr>
          <w:ilvl w:val="0"/>
          <w:numId w:val="38"/>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„Rozbudowa i modernizacja wielorodzinnego budynku socjalnego przy ul. Mielczarskiego w Chmielniku”</w:t>
      </w:r>
      <w:r>
        <w:rPr>
          <w:rFonts w:ascii="Times New Roman" w:eastAsia="Times New Roman" w:hAnsi="Times New Roman"/>
          <w:sz w:val="24"/>
          <w:lang w:eastAsia="pl-PL"/>
        </w:rPr>
        <w:t xml:space="preserve"> </w:t>
      </w:r>
      <w:r w:rsidRPr="00242F05">
        <w:rPr>
          <w:rFonts w:ascii="Times New Roman" w:eastAsia="Times New Roman" w:hAnsi="Times New Roman"/>
          <w:sz w:val="24"/>
          <w:lang w:eastAsia="pl-PL"/>
        </w:rPr>
        <w:t xml:space="preserve"> Działanie nr. 7.</w:t>
      </w:r>
      <w:r>
        <w:rPr>
          <w:rFonts w:ascii="Times New Roman" w:eastAsia="Times New Roman" w:hAnsi="Times New Roman"/>
          <w:sz w:val="24"/>
          <w:lang w:eastAsia="pl-PL"/>
        </w:rPr>
        <w:t>3</w:t>
      </w:r>
      <w:r w:rsidRPr="00242F05">
        <w:rPr>
          <w:rFonts w:ascii="Times New Roman" w:eastAsia="Times New Roman" w:hAnsi="Times New Roman"/>
          <w:sz w:val="24"/>
          <w:lang w:eastAsia="pl-PL"/>
        </w:rPr>
        <w:t xml:space="preserve">. </w:t>
      </w:r>
      <w:r>
        <w:rPr>
          <w:rFonts w:ascii="Times New Roman" w:eastAsia="Times New Roman" w:hAnsi="Times New Roman"/>
          <w:sz w:val="24"/>
          <w:lang w:eastAsia="pl-PL"/>
        </w:rPr>
        <w:t xml:space="preserve">Infrastruktura zdrowotna i społeczna – tablica </w:t>
      </w:r>
      <w:bookmarkStart w:id="0" w:name="_Hlk31281793"/>
      <w:r>
        <w:rPr>
          <w:rFonts w:ascii="Times New Roman" w:eastAsia="Times New Roman" w:hAnsi="Times New Roman"/>
          <w:sz w:val="24"/>
          <w:lang w:eastAsia="pl-PL"/>
        </w:rPr>
        <w:t xml:space="preserve">80 x 120 cm </w:t>
      </w:r>
      <w:bookmarkEnd w:id="0"/>
      <w:r>
        <w:rPr>
          <w:rFonts w:ascii="Times New Roman" w:eastAsia="Times New Roman" w:hAnsi="Times New Roman"/>
          <w:sz w:val="24"/>
          <w:lang w:eastAsia="pl-PL"/>
        </w:rPr>
        <w:t>montowana na ścianie budynku (mocowanie w 4 punktach),</w:t>
      </w:r>
    </w:p>
    <w:p w:rsidR="005E0C26" w:rsidRDefault="005E0C26" w:rsidP="005E0C26">
      <w:pPr>
        <w:pStyle w:val="Akapitzlist"/>
        <w:numPr>
          <w:ilvl w:val="0"/>
          <w:numId w:val="38"/>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„Zagospodarowanie zbiornika wodnego Andrzejówka wraz z terenem przyległym w celu ochrony i promocji różnorodności biologicznej”</w:t>
      </w:r>
      <w:r>
        <w:rPr>
          <w:rFonts w:ascii="Times New Roman" w:eastAsia="Times New Roman" w:hAnsi="Times New Roman"/>
          <w:sz w:val="24"/>
          <w:lang w:eastAsia="pl-PL"/>
        </w:rPr>
        <w:t xml:space="preserve"> Działanie nr 6.3  Ochrona i wykorzystanie obszarów cennych przyrodniczo – ZIT KOF – tablica  o pow. </w:t>
      </w:r>
      <w:r w:rsidRPr="00751009">
        <w:rPr>
          <w:rFonts w:ascii="Times New Roman" w:hAnsi="Times New Roman"/>
          <w:sz w:val="24"/>
        </w:rPr>
        <w:t>nie mniejsz</w:t>
      </w:r>
      <w:r>
        <w:rPr>
          <w:rFonts w:ascii="Times New Roman" w:hAnsi="Times New Roman"/>
          <w:sz w:val="24"/>
        </w:rPr>
        <w:t>ej</w:t>
      </w:r>
      <w:r w:rsidRPr="00751009">
        <w:rPr>
          <w:rFonts w:ascii="Times New Roman" w:hAnsi="Times New Roman"/>
          <w:sz w:val="24"/>
        </w:rPr>
        <w:t xml:space="preserve"> niż 6 m</w:t>
      </w:r>
      <w:r w:rsidRPr="00751009">
        <w:rPr>
          <w:rFonts w:ascii="Times New Roman" w:hAnsi="Times New Roman"/>
          <w:sz w:val="24"/>
          <w:vertAlign w:val="superscript"/>
        </w:rPr>
        <w:t>2</w:t>
      </w:r>
      <w:r w:rsidRPr="00751009">
        <w:rPr>
          <w:rFonts w:ascii="Times New Roman" w:hAnsi="Times New Roman"/>
          <w:sz w:val="24"/>
        </w:rPr>
        <w:t xml:space="preserve"> tj. min. długość 3m x min. szerokość 2m</w:t>
      </w:r>
      <w:r>
        <w:rPr>
          <w:rFonts w:ascii="Times New Roman" w:hAnsi="Times New Roman"/>
          <w:sz w:val="24"/>
        </w:rPr>
        <w:t>, montowana na słupkach,</w:t>
      </w:r>
    </w:p>
    <w:p w:rsidR="005E0C26" w:rsidRDefault="005E0C26" w:rsidP="005E0C26">
      <w:pPr>
        <w:pStyle w:val="Akapitzlist"/>
        <w:numPr>
          <w:ilvl w:val="0"/>
          <w:numId w:val="38"/>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bookmarkStart w:id="1" w:name="_Hlk31271499"/>
      <w:r w:rsidRPr="00870705">
        <w:rPr>
          <w:rFonts w:ascii="Times New Roman" w:eastAsia="Times New Roman" w:hAnsi="Times New Roman"/>
          <w:b/>
          <w:bCs/>
          <w:i/>
          <w:iCs/>
          <w:sz w:val="24"/>
          <w:lang w:eastAsia="pl-PL"/>
        </w:rPr>
        <w:t>„Poprawa efektywności energetycznej budynków użyteczności publicznej na terenie miasta i gminy Chmielnik”</w:t>
      </w:r>
      <w:r>
        <w:rPr>
          <w:rFonts w:ascii="Times New Roman" w:eastAsia="Times New Roman" w:hAnsi="Times New Roman"/>
          <w:sz w:val="24"/>
          <w:lang w:eastAsia="pl-PL"/>
        </w:rPr>
        <w:t xml:space="preserve">  </w:t>
      </w:r>
      <w:bookmarkEnd w:id="1"/>
      <w:r>
        <w:rPr>
          <w:rFonts w:ascii="Times New Roman" w:eastAsia="Times New Roman" w:hAnsi="Times New Roman"/>
          <w:sz w:val="24"/>
          <w:lang w:eastAsia="pl-PL"/>
        </w:rPr>
        <w:t xml:space="preserve">Działanie nr 3.3 Poprawa efektywności energetycznej z wykorzystaniem odnawialnych źródeł energii w sektorze publicznym i mieszkaniowym. </w:t>
      </w:r>
    </w:p>
    <w:p w:rsidR="005E0C26" w:rsidRPr="002A291C"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W ramach niniejszego projektu należy wykonać </w:t>
      </w:r>
      <w:r w:rsidRPr="002A291C">
        <w:rPr>
          <w:rFonts w:ascii="Times New Roman" w:eastAsia="Times New Roman" w:hAnsi="Times New Roman"/>
          <w:b/>
          <w:bCs/>
          <w:sz w:val="24"/>
          <w:lang w:eastAsia="pl-PL"/>
        </w:rPr>
        <w:t>4 tablice</w:t>
      </w:r>
      <w:r w:rsidRPr="002A291C">
        <w:rPr>
          <w:rFonts w:ascii="Times New Roman" w:eastAsia="Times New Roman" w:hAnsi="Times New Roman"/>
          <w:sz w:val="24"/>
          <w:lang w:eastAsia="pl-PL"/>
        </w:rPr>
        <w:t xml:space="preserve"> - oddzielnie dla każdego z budynków ujętych w niniejszym projekcie:</w:t>
      </w:r>
    </w:p>
    <w:p w:rsidR="005E0C26" w:rsidRPr="002A291C"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Chmielnickiego Centrum Kultury</w:t>
      </w:r>
      <w:r w:rsidRPr="002A291C">
        <w:rPr>
          <w:rFonts w:ascii="Times New Roman" w:eastAsia="Times New Roman" w:hAnsi="Times New Roman"/>
          <w:sz w:val="24"/>
          <w:lang w:eastAsia="pl-PL"/>
        </w:rPr>
        <w:t xml:space="preserve"> - tablica 80 x 120 cm montowana na ścianie budynku ( mocowanie w 4 punktach),</w:t>
      </w:r>
    </w:p>
    <w:p w:rsidR="005E0C26" w:rsidRPr="002A291C"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b/>
          <w:bCs/>
          <w:i/>
          <w:iCs/>
          <w:sz w:val="24"/>
          <w:lang w:eastAsia="pl-PL"/>
        </w:rPr>
        <w:t>- „Poprawa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Szkoły Podstawowej w Suchowoli</w:t>
      </w:r>
      <w:r w:rsidRPr="002A291C">
        <w:rPr>
          <w:rFonts w:ascii="Times New Roman" w:eastAsia="Times New Roman" w:hAnsi="Times New Roman"/>
          <w:sz w:val="24"/>
          <w:lang w:eastAsia="pl-PL"/>
        </w:rPr>
        <w:t xml:space="preserve">  – tablica  o wymiarach 80 x 120 cm </w:t>
      </w:r>
      <w:r w:rsidRPr="002A291C">
        <w:rPr>
          <w:rFonts w:ascii="Times New Roman" w:hAnsi="Times New Roman"/>
          <w:sz w:val="24"/>
        </w:rPr>
        <w:t>montowana na słupkach</w:t>
      </w:r>
      <w:r w:rsidRPr="002A291C">
        <w:rPr>
          <w:rFonts w:ascii="Times New Roman" w:eastAsia="Times New Roman" w:hAnsi="Times New Roman"/>
          <w:sz w:val="24"/>
          <w:lang w:eastAsia="pl-PL"/>
        </w:rPr>
        <w:t>,</w:t>
      </w:r>
    </w:p>
    <w:p w:rsidR="005E0C26" w:rsidRPr="002A291C"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lastRenderedPageBreak/>
        <w:t xml:space="preserve">- </w:t>
      </w:r>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świetlicy wiejskiej w miejscowości Jasień</w:t>
      </w:r>
      <w:r w:rsidRPr="002A291C">
        <w:rPr>
          <w:rFonts w:ascii="Times New Roman" w:eastAsia="Times New Roman" w:hAnsi="Times New Roman"/>
          <w:sz w:val="24"/>
          <w:lang w:eastAsia="pl-PL"/>
        </w:rPr>
        <w:t xml:space="preserve"> - tablica 80 x 120 cm montowana na słupkach,</w:t>
      </w:r>
    </w:p>
    <w:p w:rsidR="005E0C26" w:rsidRPr="002A291C" w:rsidRDefault="005E0C26" w:rsidP="005E0C26">
      <w:pPr>
        <w:spacing w:line="276" w:lineRule="auto"/>
        <w:rPr>
          <w:rFonts w:ascii="Times New Roman" w:eastAsia="Times New Roman" w:hAnsi="Times New Roman"/>
          <w:sz w:val="24"/>
          <w:lang w:eastAsia="pl-PL"/>
        </w:rPr>
      </w:pPr>
      <w:r w:rsidRPr="002A291C">
        <w:rPr>
          <w:rFonts w:ascii="Times New Roman" w:eastAsia="Times New Roman" w:hAnsi="Times New Roman"/>
          <w:sz w:val="24"/>
          <w:lang w:eastAsia="pl-PL"/>
        </w:rPr>
        <w:t xml:space="preserve">- </w:t>
      </w:r>
      <w:bookmarkStart w:id="2" w:name="_Hlk31281447"/>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świetlicy wiejskiej w miejscowości Szyszczyce</w:t>
      </w:r>
      <w:r w:rsidRPr="002A291C">
        <w:rPr>
          <w:rFonts w:ascii="Times New Roman" w:eastAsia="Times New Roman" w:hAnsi="Times New Roman"/>
          <w:sz w:val="24"/>
          <w:lang w:eastAsia="pl-PL"/>
        </w:rPr>
        <w:t xml:space="preserve"> </w:t>
      </w:r>
      <w:r w:rsidRPr="002A291C">
        <w:rPr>
          <w:rFonts w:ascii="Times New Roman" w:eastAsia="Times New Roman" w:hAnsi="Times New Roman"/>
          <w:b/>
          <w:bCs/>
          <w:sz w:val="24"/>
          <w:lang w:eastAsia="pl-PL"/>
        </w:rPr>
        <w:t>lub Chomentówek</w:t>
      </w:r>
      <w:r w:rsidRPr="002A291C">
        <w:rPr>
          <w:rFonts w:ascii="Times New Roman" w:eastAsia="Times New Roman" w:hAnsi="Times New Roman"/>
          <w:sz w:val="24"/>
          <w:lang w:eastAsia="pl-PL"/>
        </w:rPr>
        <w:t xml:space="preserve"> </w:t>
      </w:r>
      <w:bookmarkEnd w:id="2"/>
      <w:r w:rsidRPr="002A291C">
        <w:rPr>
          <w:rFonts w:ascii="Times New Roman" w:eastAsia="Times New Roman" w:hAnsi="Times New Roman"/>
          <w:sz w:val="24"/>
          <w:lang w:eastAsia="pl-PL"/>
        </w:rPr>
        <w:t>– po uzyskaniu zgody Instytucji Zarządzającej RPO WŚ na zamianę budynków - tablica 80 x 120 cm montowana na słupkach.</w:t>
      </w:r>
    </w:p>
    <w:p w:rsidR="00C10D9F" w:rsidRPr="00C10D9F" w:rsidRDefault="00C10D9F" w:rsidP="005E0C26">
      <w:pPr>
        <w:numPr>
          <w:ilvl w:val="0"/>
          <w:numId w:val="38"/>
        </w:numPr>
        <w:spacing w:line="276" w:lineRule="auto"/>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Zapytanie ofertowe oraz oferta stanowi integralną część umowy. </w:t>
      </w:r>
    </w:p>
    <w:p w:rsidR="00C10D9F" w:rsidRPr="00C10D9F" w:rsidRDefault="00C10D9F" w:rsidP="005E0C26">
      <w:pPr>
        <w:numPr>
          <w:ilvl w:val="0"/>
          <w:numId w:val="38"/>
        </w:numPr>
        <w:autoSpaceDE w:val="0"/>
        <w:autoSpaceDN w:val="0"/>
        <w:adjustRightInd w:val="0"/>
        <w:spacing w:line="276" w:lineRule="auto"/>
        <w:rPr>
          <w:rFonts w:ascii="Times New Roman" w:eastAsia="Times New Roman" w:hAnsi="Times New Roman"/>
          <w:color w:val="000000"/>
          <w:sz w:val="24"/>
          <w:lang w:eastAsia="pl-PL"/>
        </w:rPr>
      </w:pPr>
      <w:r w:rsidRPr="00C10D9F">
        <w:rPr>
          <w:rFonts w:ascii="Times New Roman" w:eastAsia="Times New Roman" w:hAnsi="Times New Roman"/>
          <w:color w:val="000000"/>
          <w:sz w:val="24"/>
          <w:lang w:eastAsia="pl-PL"/>
        </w:rPr>
        <w:t>Realizacja w/w projektów</w:t>
      </w:r>
      <w:r w:rsidRPr="00C10D9F">
        <w:rPr>
          <w:rFonts w:ascii="Times New Roman" w:eastAsia="Times New Roman" w:hAnsi="Times New Roman"/>
          <w:b/>
          <w:color w:val="000000"/>
          <w:sz w:val="24"/>
          <w:lang w:eastAsia="pl-PL"/>
        </w:rPr>
        <w:t xml:space="preserve"> </w:t>
      </w:r>
      <w:r w:rsidRPr="00C10D9F">
        <w:rPr>
          <w:rFonts w:ascii="Times New Roman" w:eastAsia="Times New Roman" w:hAnsi="Times New Roman"/>
          <w:color w:val="000000"/>
          <w:sz w:val="24"/>
          <w:lang w:eastAsia="pl-PL"/>
        </w:rPr>
        <w:t>jest współfinansowana</w:t>
      </w:r>
      <w:r w:rsidRPr="00C10D9F">
        <w:rPr>
          <w:rFonts w:ascii="Times New Roman" w:eastAsia="Times New Roman" w:hAnsi="Times New Roman"/>
          <w:b/>
          <w:color w:val="000000"/>
          <w:sz w:val="24"/>
          <w:lang w:eastAsia="pl-PL"/>
        </w:rPr>
        <w:t xml:space="preserve"> </w:t>
      </w:r>
      <w:r w:rsidRPr="00C10D9F">
        <w:rPr>
          <w:rFonts w:ascii="Times New Roman" w:eastAsia="Times New Roman" w:hAnsi="Times New Roman"/>
          <w:color w:val="000000"/>
          <w:sz w:val="24"/>
          <w:lang w:eastAsia="pl-PL"/>
        </w:rPr>
        <w:t xml:space="preserve">ze środków Regionalnego Programu Operacyjnego Województwa Świętokrzyskiego na lata 2014-2020. </w:t>
      </w:r>
    </w:p>
    <w:p w:rsidR="00B34BB5" w:rsidRDefault="00B34BB5" w:rsidP="00C10D9F">
      <w:pPr>
        <w:ind w:left="240"/>
        <w:jc w:val="center"/>
        <w:rPr>
          <w:rFonts w:ascii="Times New Roman" w:eastAsia="Times New Roman" w:hAnsi="Times New Roman"/>
          <w:b/>
          <w:sz w:val="24"/>
          <w:lang w:eastAsia="pl-PL"/>
        </w:rPr>
      </w:pPr>
    </w:p>
    <w:p w:rsidR="00C10D9F" w:rsidRPr="00C10D9F" w:rsidRDefault="00B34BB5" w:rsidP="00C10D9F">
      <w:pPr>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w:t>
      </w:r>
      <w:r w:rsidR="00C10D9F" w:rsidRPr="00C10D9F">
        <w:rPr>
          <w:rFonts w:ascii="Times New Roman" w:eastAsia="Times New Roman" w:hAnsi="Times New Roman"/>
          <w:b/>
          <w:sz w:val="24"/>
          <w:lang w:eastAsia="pl-PL"/>
        </w:rPr>
        <w:t xml:space="preserve"> 2</w:t>
      </w:r>
    </w:p>
    <w:p w:rsid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Tablic</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xml:space="preserve"> pamiątkow</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o któr</w:t>
      </w:r>
      <w:r w:rsidR="0061462A">
        <w:rPr>
          <w:rFonts w:ascii="Times New Roman" w:eastAsia="Times New Roman" w:hAnsi="Times New Roman"/>
          <w:sz w:val="24"/>
          <w:lang w:eastAsia="pl-PL"/>
        </w:rPr>
        <w:t>ych</w:t>
      </w:r>
      <w:r w:rsidRPr="00C10D9F">
        <w:rPr>
          <w:rFonts w:ascii="Times New Roman" w:eastAsia="Times New Roman" w:hAnsi="Times New Roman"/>
          <w:sz w:val="24"/>
          <w:lang w:eastAsia="pl-PL"/>
        </w:rPr>
        <w:t xml:space="preserve"> mowa w § 1 zostan</w:t>
      </w:r>
      <w:r w:rsidR="0061462A">
        <w:rPr>
          <w:rFonts w:ascii="Times New Roman" w:eastAsia="Times New Roman" w:hAnsi="Times New Roman"/>
          <w:sz w:val="24"/>
          <w:lang w:eastAsia="pl-PL"/>
        </w:rPr>
        <w:t>ą</w:t>
      </w:r>
      <w:r w:rsidRPr="00C10D9F">
        <w:rPr>
          <w:rFonts w:ascii="Times New Roman" w:eastAsia="Times New Roman" w:hAnsi="Times New Roman"/>
          <w:sz w:val="24"/>
          <w:lang w:eastAsia="pl-PL"/>
        </w:rPr>
        <w:t xml:space="preserve"> wykonan</w:t>
      </w:r>
      <w:r w:rsidR="0061462A">
        <w:rPr>
          <w:rFonts w:ascii="Times New Roman" w:eastAsia="Times New Roman" w:hAnsi="Times New Roman"/>
          <w:sz w:val="24"/>
          <w:lang w:eastAsia="pl-PL"/>
        </w:rPr>
        <w:t>e</w:t>
      </w:r>
      <w:r w:rsidRPr="00C10D9F">
        <w:rPr>
          <w:rFonts w:ascii="Times New Roman" w:eastAsia="Times New Roman" w:hAnsi="Times New Roman"/>
          <w:sz w:val="24"/>
          <w:lang w:eastAsia="pl-PL"/>
        </w:rPr>
        <w:t xml:space="preserve"> zgodnie </w:t>
      </w:r>
      <w:r w:rsidRPr="00C10D9F">
        <w:rPr>
          <w:rFonts w:ascii="Times New Roman" w:eastAsia="Times New Roman" w:hAnsi="Times New Roman"/>
          <w:sz w:val="24"/>
          <w:lang w:eastAsia="pl-PL"/>
        </w:rPr>
        <w:br/>
        <w:t xml:space="preserve">z zaleceniami zawartymi w </w:t>
      </w:r>
      <w:r w:rsidRPr="00C10D9F">
        <w:rPr>
          <w:rFonts w:ascii="Times New Roman" w:eastAsia="Times New Roman" w:hAnsi="Times New Roman"/>
          <w:i/>
          <w:iCs/>
          <w:sz w:val="24"/>
          <w:lang w:eastAsia="pl-PL"/>
        </w:rPr>
        <w:t>Podręczniku wnioskodawcy i beneficjenta programów polityki spójności</w:t>
      </w:r>
      <w:r w:rsidRPr="00C10D9F">
        <w:rPr>
          <w:rFonts w:ascii="Times New Roman" w:eastAsia="Times New Roman" w:hAnsi="Times New Roman"/>
          <w:sz w:val="24"/>
          <w:lang w:eastAsia="pl-PL"/>
        </w:rPr>
        <w:t xml:space="preserve"> gdzie określone są wzory tablic oraz  opis obowiązków w zakresie informacji </w:t>
      </w:r>
      <w:r w:rsidRPr="00C10D9F">
        <w:rPr>
          <w:rFonts w:ascii="Times New Roman" w:eastAsia="Times New Roman" w:hAnsi="Times New Roman"/>
          <w:sz w:val="24"/>
          <w:lang w:eastAsia="pl-PL"/>
        </w:rPr>
        <w:br/>
        <w:t xml:space="preserve">i promocji; po uprzednim zatwierdzeniu </w:t>
      </w:r>
      <w:r w:rsidR="0061462A">
        <w:rPr>
          <w:rFonts w:ascii="Times New Roman" w:eastAsia="Times New Roman" w:hAnsi="Times New Roman"/>
          <w:sz w:val="24"/>
          <w:lang w:eastAsia="pl-PL"/>
        </w:rPr>
        <w:t>ich</w:t>
      </w:r>
      <w:bookmarkStart w:id="3" w:name="_GoBack"/>
      <w:bookmarkEnd w:id="3"/>
      <w:r w:rsidRPr="00C10D9F">
        <w:rPr>
          <w:rFonts w:ascii="Times New Roman" w:eastAsia="Times New Roman" w:hAnsi="Times New Roman"/>
          <w:sz w:val="24"/>
          <w:lang w:eastAsia="pl-PL"/>
        </w:rPr>
        <w:t xml:space="preserve"> projektu przez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Szczegółowe informacje dotyczące stosowania i budowy znaków promocyjnych zawiera </w:t>
      </w:r>
      <w:r w:rsidRPr="00C10D9F">
        <w:rPr>
          <w:rFonts w:ascii="Times New Roman" w:eastAsia="Times New Roman" w:hAnsi="Times New Roman"/>
          <w:i/>
          <w:iCs/>
          <w:sz w:val="24"/>
          <w:lang w:eastAsia="pl-PL"/>
        </w:rPr>
        <w:t>Księga identyfikacji wizualnej znaku marki Fundusze Europejskie i znaków programów polityki spójności na lata 2014-2020</w:t>
      </w:r>
      <w:r w:rsidRPr="00C10D9F">
        <w:rPr>
          <w:rFonts w:ascii="Times New Roman" w:eastAsia="Times New Roman" w:hAnsi="Times New Roman"/>
          <w:sz w:val="24"/>
          <w:lang w:eastAsia="pl-PL"/>
        </w:rPr>
        <w:t xml:space="preserve">., </w:t>
      </w:r>
    </w:p>
    <w:p w:rsidR="00C10D9F" w:rsidRPr="00C10D9F" w:rsidRDefault="00C10D9F" w:rsidP="00C10D9F">
      <w:pPr>
        <w:spacing w:line="276" w:lineRule="auto"/>
        <w:ind w:left="240"/>
        <w:jc w:val="center"/>
        <w:rPr>
          <w:rFonts w:ascii="Times New Roman" w:eastAsia="Times New Roman" w:hAnsi="Times New Roman"/>
          <w:b/>
          <w:sz w:val="24"/>
          <w:lang w:eastAsia="pl-PL"/>
        </w:rPr>
      </w:pPr>
      <w:bookmarkStart w:id="4" w:name="_Hlk31287602"/>
      <w:r w:rsidRPr="00C10D9F">
        <w:rPr>
          <w:rFonts w:ascii="Times New Roman" w:eastAsia="Times New Roman" w:hAnsi="Times New Roman"/>
          <w:b/>
          <w:sz w:val="24"/>
          <w:lang w:eastAsia="pl-PL"/>
        </w:rPr>
        <w:t>§</w:t>
      </w:r>
      <w:bookmarkEnd w:id="4"/>
      <w:r w:rsidRPr="00C10D9F">
        <w:rPr>
          <w:rFonts w:ascii="Times New Roman" w:eastAsia="Times New Roman" w:hAnsi="Times New Roman"/>
          <w:b/>
          <w:sz w:val="24"/>
          <w:lang w:eastAsia="pl-PL"/>
        </w:rPr>
        <w:t xml:space="preserve"> 3</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1. Do zadań Wykonawcy, uwzględnionych w kosztach przedmiotu zamówienia, należeć będzie w szczególności:</w:t>
      </w:r>
    </w:p>
    <w:p w:rsidR="00C10D9F" w:rsidRPr="00C10D9F" w:rsidRDefault="00C10D9F" w:rsidP="00C10D9F">
      <w:pPr>
        <w:numPr>
          <w:ilvl w:val="0"/>
          <w:numId w:val="39"/>
        </w:numPr>
        <w:spacing w:line="276" w:lineRule="auto"/>
        <w:jc w:val="left"/>
        <w:rPr>
          <w:rFonts w:ascii="Times New Roman" w:eastAsia="Times New Roman" w:hAnsi="Times New Roman"/>
          <w:sz w:val="24"/>
          <w:lang w:eastAsia="pl-PL"/>
        </w:rPr>
      </w:pPr>
      <w:r w:rsidRPr="00C10D9F">
        <w:rPr>
          <w:rFonts w:ascii="Times New Roman" w:eastAsia="Times New Roman" w:hAnsi="Times New Roman"/>
          <w:sz w:val="24"/>
          <w:lang w:eastAsia="pl-PL"/>
        </w:rPr>
        <w:t>opracowanie i uzgodnienie z Zamawiającym projektu graficznego materiałów wymienionych w § 1;</w:t>
      </w:r>
    </w:p>
    <w:p w:rsidR="00C10D9F" w:rsidRPr="00C10D9F" w:rsidRDefault="00C10D9F" w:rsidP="00C10D9F">
      <w:pPr>
        <w:numPr>
          <w:ilvl w:val="0"/>
          <w:numId w:val="39"/>
        </w:numPr>
        <w:spacing w:line="276" w:lineRule="auto"/>
        <w:jc w:val="left"/>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 wykonanie, dostawa  i montaż tablic pamiątkowych ( 6 szt.) w miejscu wskazanym przez Zamawiającego, z zachowaniem wszelkich środków ostrożności mających na celu bezusterkowy montaż;</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2. Wykonawca zamieszczając logotypy w szczególności zwróci uwagę na:</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odpowiednie proporcje logotypów;</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zastosowanie odpowiednich kolorów;</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zachowanie pola ochronnego logotypów;</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zastosowanie odpowiedniej czcionki.</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3. Wykonawca zobowiązany jest do przedstawienia Zamawiającemu projektów tablic pamiątkowych będących przedmiotem umowy przed ich wykonaniem. Dopiero po ostatecznej akceptacji przez Zamawiającego, przekaże materiały do realizacji.</w:t>
      </w:r>
    </w:p>
    <w:p w:rsidR="00C10D9F" w:rsidRDefault="00C10D9F" w:rsidP="00C10D9F">
      <w:pPr>
        <w:spacing w:line="276" w:lineRule="auto"/>
        <w:ind w:left="240"/>
        <w:rPr>
          <w:rFonts w:ascii="Times New Roman" w:eastAsia="Times New Roman" w:hAnsi="Times New Roman"/>
          <w:sz w:val="24"/>
          <w:lang w:eastAsia="pl-PL"/>
        </w:rPr>
      </w:pPr>
    </w:p>
    <w:p w:rsidR="00B34BB5" w:rsidRPr="00C10D9F" w:rsidRDefault="00B34BB5" w:rsidP="00C10D9F">
      <w:pPr>
        <w:spacing w:line="276" w:lineRule="auto"/>
        <w:ind w:left="240"/>
        <w:rPr>
          <w:rFonts w:ascii="Times New Roman" w:eastAsia="Times New Roman" w:hAnsi="Times New Roman"/>
          <w:sz w:val="24"/>
          <w:lang w:eastAsia="pl-PL"/>
        </w:rPr>
      </w:pPr>
    </w:p>
    <w:p w:rsidR="00C10D9F" w:rsidRPr="00C10D9F" w:rsidRDefault="00B34BB5"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w:t>
      </w:r>
      <w:r w:rsidR="00C10D9F" w:rsidRPr="00C10D9F">
        <w:rPr>
          <w:rFonts w:ascii="Times New Roman" w:eastAsia="Times New Roman" w:hAnsi="Times New Roman"/>
          <w:b/>
          <w:sz w:val="24"/>
          <w:lang w:eastAsia="pl-PL"/>
        </w:rPr>
        <w:t xml:space="preserve"> 4</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Termin rozpoczęcia przedmiotu umowy ustala się na dzień zawarcia umowy.</w:t>
      </w:r>
    </w:p>
    <w:p w:rsidR="00C10D9F" w:rsidRPr="00C10D9F" w:rsidRDefault="00C10D9F" w:rsidP="00C10D9F">
      <w:pPr>
        <w:spacing w:line="276" w:lineRule="auto"/>
        <w:ind w:left="240"/>
        <w:rPr>
          <w:rFonts w:ascii="Times New Roman" w:eastAsia="Times New Roman" w:hAnsi="Times New Roman"/>
          <w:b/>
          <w:sz w:val="24"/>
          <w:lang w:eastAsia="pl-PL"/>
        </w:rPr>
      </w:pPr>
      <w:r w:rsidRPr="00C10D9F">
        <w:rPr>
          <w:rFonts w:ascii="Times New Roman" w:eastAsia="Times New Roman" w:hAnsi="Times New Roman"/>
          <w:sz w:val="24"/>
          <w:lang w:eastAsia="pl-PL"/>
        </w:rPr>
        <w:t>Termin zakończenia przedmiotu umowy : do dnia ……………….. r..</w:t>
      </w:r>
    </w:p>
    <w:p w:rsidR="00C10D9F" w:rsidRPr="00C10D9F" w:rsidRDefault="00C10D9F" w:rsidP="00C10D9F">
      <w:pPr>
        <w:spacing w:line="276" w:lineRule="auto"/>
        <w:ind w:left="240"/>
        <w:jc w:val="center"/>
        <w:rPr>
          <w:rFonts w:ascii="Times New Roman" w:eastAsia="Times New Roman" w:hAnsi="Times New Roman"/>
          <w:b/>
          <w:sz w:val="24"/>
          <w:lang w:eastAsia="pl-PL"/>
        </w:rPr>
      </w:pPr>
    </w:p>
    <w:p w:rsidR="00C10D9F" w:rsidRPr="00C10D9F" w:rsidRDefault="00B34BB5"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lastRenderedPageBreak/>
        <w:t>§</w:t>
      </w:r>
      <w:r w:rsidR="00C10D9F" w:rsidRPr="00C10D9F">
        <w:rPr>
          <w:rFonts w:ascii="Times New Roman" w:eastAsia="Times New Roman" w:hAnsi="Times New Roman"/>
          <w:b/>
          <w:sz w:val="24"/>
          <w:lang w:eastAsia="pl-PL"/>
        </w:rPr>
        <w:t xml:space="preserve"> 5</w:t>
      </w:r>
    </w:p>
    <w:p w:rsidR="00B34BB5" w:rsidRDefault="00C10D9F" w:rsidP="00B34BB5">
      <w:pPr>
        <w:spacing w:line="240" w:lineRule="auto"/>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1. Za wykonanie przedmiotu umowy </w:t>
      </w:r>
      <w:r w:rsidRPr="00C10D9F">
        <w:rPr>
          <w:rFonts w:ascii="Times New Roman" w:eastAsia="Times New Roman" w:hAnsi="Times New Roman"/>
          <w:b/>
          <w:sz w:val="24"/>
          <w:lang w:eastAsia="pl-PL"/>
        </w:rPr>
        <w:t>Zamawiający</w:t>
      </w:r>
      <w:r w:rsidRPr="00C10D9F">
        <w:rPr>
          <w:rFonts w:ascii="Times New Roman" w:eastAsia="Times New Roman" w:hAnsi="Times New Roman"/>
          <w:sz w:val="24"/>
          <w:lang w:eastAsia="pl-PL"/>
        </w:rPr>
        <w:t xml:space="preserve"> zapłaci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wynagrodzenie</w:t>
      </w:r>
      <w:r w:rsidRPr="00C10D9F">
        <w:rPr>
          <w:rFonts w:ascii="Times New Roman" w:eastAsia="Times New Roman" w:hAnsi="Times New Roman"/>
          <w:b/>
          <w:sz w:val="24"/>
          <w:lang w:eastAsia="pl-PL"/>
        </w:rPr>
        <w:t xml:space="preserve"> </w:t>
      </w:r>
      <w:r w:rsidRPr="00C10D9F">
        <w:rPr>
          <w:rFonts w:ascii="Times New Roman" w:eastAsia="Times New Roman" w:hAnsi="Times New Roman"/>
          <w:b/>
          <w:sz w:val="24"/>
          <w:lang w:eastAsia="pl-PL"/>
        </w:rPr>
        <w:br/>
      </w:r>
      <w:r w:rsidRPr="00C10D9F">
        <w:rPr>
          <w:rFonts w:ascii="Times New Roman" w:eastAsia="Times New Roman" w:hAnsi="Times New Roman"/>
          <w:sz w:val="24"/>
          <w:lang w:eastAsia="pl-PL"/>
        </w:rPr>
        <w:t>w kwocie ………………brutto</w:t>
      </w:r>
      <w:r w:rsidRPr="00C10D9F">
        <w:rPr>
          <w:rFonts w:ascii="Times New Roman" w:eastAsia="Times New Roman" w:hAnsi="Times New Roman"/>
          <w:b/>
          <w:sz w:val="24"/>
          <w:lang w:eastAsia="pl-PL"/>
        </w:rPr>
        <w:t xml:space="preserve">: </w:t>
      </w:r>
      <w:r w:rsidRPr="00C10D9F">
        <w:rPr>
          <w:rFonts w:ascii="Times New Roman" w:eastAsia="Times New Roman" w:hAnsi="Times New Roman"/>
          <w:sz w:val="24"/>
          <w:lang w:eastAsia="pl-PL"/>
        </w:rPr>
        <w:t>( słownie:    ……………..       ), w tym podatek VAT według stawki obowiązującej w dniu wystawienia faktury w kwocie ……. + wynagrodzenie netto ………………….</w:t>
      </w:r>
      <w:r w:rsidR="00B34BB5">
        <w:rPr>
          <w:rFonts w:ascii="Times New Roman" w:eastAsia="Times New Roman" w:hAnsi="Times New Roman"/>
          <w:sz w:val="24"/>
          <w:lang w:eastAsia="pl-PL"/>
        </w:rPr>
        <w:t>, w tym</w:t>
      </w:r>
      <w:r w:rsidR="00B34BB5" w:rsidRPr="00B34BB5">
        <w:rPr>
          <w:rFonts w:ascii="Times New Roman" w:eastAsia="Times New Roman" w:hAnsi="Times New Roman"/>
          <w:sz w:val="24"/>
          <w:lang w:eastAsia="pl-PL"/>
        </w:rPr>
        <w:t xml:space="preserve"> </w:t>
      </w:r>
      <w:r w:rsidR="00B34BB5">
        <w:rPr>
          <w:rFonts w:ascii="Times New Roman" w:eastAsia="Times New Roman" w:hAnsi="Times New Roman"/>
          <w:sz w:val="24"/>
          <w:lang w:eastAsia="pl-PL"/>
        </w:rPr>
        <w:t>tablica</w:t>
      </w:r>
      <w:r w:rsidR="00B34BB5" w:rsidRPr="005D1629">
        <w:rPr>
          <w:rFonts w:ascii="Times New Roman" w:eastAsia="Times New Roman" w:hAnsi="Times New Roman"/>
          <w:sz w:val="24"/>
          <w:lang w:eastAsia="pl-PL"/>
        </w:rPr>
        <w:t>:</w:t>
      </w:r>
    </w:p>
    <w:p w:rsidR="00B34BB5" w:rsidRDefault="00B34BB5" w:rsidP="00B34BB5">
      <w:pPr>
        <w:spacing w:line="240" w:lineRule="auto"/>
        <w:jc w:val="left"/>
        <w:rPr>
          <w:rFonts w:ascii="Times New Roman" w:eastAsia="Times New Roman" w:hAnsi="Times New Roman"/>
          <w:sz w:val="24"/>
          <w:lang w:eastAsia="pl-PL"/>
        </w:rPr>
      </w:pPr>
    </w:p>
    <w:p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„Rozbudowa i modernizacja wielorodzinnego budynku socjalnego przy ul. Mielczarskiego w Chmielniku”</w:t>
      </w:r>
      <w:r>
        <w:rPr>
          <w:rFonts w:ascii="Times New Roman" w:eastAsia="Times New Roman" w:hAnsi="Times New Roman"/>
          <w:sz w:val="24"/>
          <w:lang w:eastAsia="pl-PL"/>
        </w:rPr>
        <w:t xml:space="preserve"> </w:t>
      </w:r>
      <w:r w:rsidRPr="00242F05">
        <w:rPr>
          <w:rFonts w:ascii="Times New Roman" w:eastAsia="Times New Roman" w:hAnsi="Times New Roman"/>
          <w:sz w:val="24"/>
          <w:lang w:eastAsia="pl-PL"/>
        </w:rPr>
        <w:t xml:space="preserve"> </w:t>
      </w:r>
      <w:bookmarkStart w:id="5" w:name="_Hlk31283285"/>
      <w:r>
        <w:rPr>
          <w:rFonts w:ascii="Times New Roman" w:eastAsia="Times New Roman" w:hAnsi="Times New Roman"/>
          <w:sz w:val="24"/>
          <w:lang w:eastAsia="pl-PL"/>
        </w:rPr>
        <w:t>………….. zł. netto, ………………………… zł. brutto,</w:t>
      </w:r>
      <w:bookmarkEnd w:id="5"/>
    </w:p>
    <w:p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781CFC">
        <w:rPr>
          <w:rFonts w:ascii="Times New Roman" w:eastAsia="Times New Roman" w:hAnsi="Times New Roman"/>
          <w:b/>
          <w:bCs/>
          <w:i/>
          <w:iCs/>
          <w:sz w:val="24"/>
          <w:lang w:eastAsia="pl-PL"/>
        </w:rPr>
        <w:t>„Zagospodarowanie zbiornika wodnego Andrzejówka wraz z terenem przyległym w celu ochrony i promocji różnorodności biologicznej”</w:t>
      </w:r>
      <w:r>
        <w:rPr>
          <w:rFonts w:ascii="Times New Roman" w:eastAsia="Times New Roman" w:hAnsi="Times New Roman"/>
          <w:sz w:val="24"/>
          <w:lang w:eastAsia="pl-PL"/>
        </w:rPr>
        <w:t xml:space="preserve"> ………….. zł. netto, ………………………… zł. brutto,</w:t>
      </w:r>
    </w:p>
    <w:p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Pr>
          <w:rFonts w:ascii="Times New Roman" w:eastAsia="Times New Roman" w:hAnsi="Times New Roman"/>
          <w:sz w:val="24"/>
          <w:lang w:eastAsia="pl-PL"/>
        </w:rPr>
        <w:t xml:space="preserve">Dla Projektu </w:t>
      </w:r>
      <w:r w:rsidRPr="002A291C">
        <w:rPr>
          <w:rFonts w:ascii="Times New Roman" w:eastAsia="Times New Roman" w:hAnsi="Times New Roman"/>
          <w:sz w:val="24"/>
          <w:lang w:eastAsia="pl-PL"/>
        </w:rPr>
        <w:t xml:space="preserve"> </w:t>
      </w:r>
      <w:r w:rsidRPr="002A291C">
        <w:rPr>
          <w:rFonts w:ascii="Times New Roman" w:eastAsia="Times New Roman" w:hAnsi="Times New Roman"/>
          <w:b/>
          <w:bCs/>
          <w:i/>
          <w:iCs/>
          <w:sz w:val="24"/>
          <w:lang w:eastAsia="pl-PL"/>
        </w:rPr>
        <w:t>„Poprawa efektywności energetycznej budynków użyteczności publicznej na terenie miasta i gminy Chmielnik”</w:t>
      </w:r>
      <w:r w:rsidRPr="002A291C">
        <w:rPr>
          <w:rFonts w:ascii="Times New Roman" w:eastAsia="Times New Roman" w:hAnsi="Times New Roman"/>
          <w:sz w:val="24"/>
          <w:lang w:eastAsia="pl-PL"/>
        </w:rPr>
        <w:t xml:space="preserve">  - </w:t>
      </w:r>
      <w:r w:rsidRPr="002A291C">
        <w:rPr>
          <w:rFonts w:ascii="Times New Roman" w:eastAsia="Times New Roman" w:hAnsi="Times New Roman"/>
          <w:b/>
          <w:bCs/>
          <w:sz w:val="24"/>
          <w:lang w:eastAsia="pl-PL"/>
        </w:rPr>
        <w:t>budynek Chmielnickiego Centrum Kultury</w:t>
      </w:r>
      <w:r w:rsidRPr="002A291C">
        <w:rPr>
          <w:rFonts w:ascii="Times New Roman" w:eastAsia="Times New Roman" w:hAnsi="Times New Roman"/>
          <w:sz w:val="24"/>
          <w:lang w:eastAsia="pl-PL"/>
        </w:rPr>
        <w:t xml:space="preserve"> - </w:t>
      </w:r>
      <w:r>
        <w:rPr>
          <w:rFonts w:ascii="Times New Roman" w:eastAsia="Times New Roman" w:hAnsi="Times New Roman"/>
          <w:sz w:val="24"/>
          <w:lang w:eastAsia="pl-PL"/>
        </w:rPr>
        <w:t>…………….. zł. netto, ………………………… zł. brutto,</w:t>
      </w:r>
    </w:p>
    <w:p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sidRPr="005C3F05">
        <w:rPr>
          <w:rFonts w:ascii="Times New Roman" w:eastAsia="Times New Roman" w:hAnsi="Times New Roman"/>
          <w:sz w:val="24"/>
          <w:lang w:eastAsia="pl-PL"/>
        </w:rPr>
        <w:t xml:space="preserve">Dla Projektu  </w:t>
      </w:r>
      <w:r w:rsidRPr="005C3F05">
        <w:rPr>
          <w:rFonts w:ascii="Times New Roman" w:eastAsia="Times New Roman" w:hAnsi="Times New Roman"/>
          <w:b/>
          <w:bCs/>
          <w:i/>
          <w:iCs/>
          <w:sz w:val="24"/>
          <w:lang w:eastAsia="pl-PL"/>
        </w:rPr>
        <w:t>„Poprawa efektywności energetycznej budynków użyteczności publicznej na terenie miasta i gminy Chmielnik”</w:t>
      </w:r>
      <w:r>
        <w:rPr>
          <w:rFonts w:ascii="Times New Roman" w:eastAsia="Times New Roman" w:hAnsi="Times New Roman"/>
          <w:sz w:val="24"/>
          <w:lang w:eastAsia="pl-PL"/>
        </w:rPr>
        <w:t xml:space="preserve"> </w:t>
      </w:r>
      <w:r w:rsidRPr="005C3F05">
        <w:rPr>
          <w:rFonts w:ascii="Times New Roman" w:eastAsia="Times New Roman" w:hAnsi="Times New Roman"/>
          <w:sz w:val="24"/>
          <w:lang w:eastAsia="pl-PL"/>
        </w:rPr>
        <w:t xml:space="preserve">- </w:t>
      </w:r>
      <w:r w:rsidRPr="005C3F05">
        <w:rPr>
          <w:rFonts w:ascii="Times New Roman" w:eastAsia="Times New Roman" w:hAnsi="Times New Roman"/>
          <w:b/>
          <w:bCs/>
          <w:sz w:val="24"/>
          <w:lang w:eastAsia="pl-PL"/>
        </w:rPr>
        <w:t>budynek Szkoły Podstawowej w Suchowoli</w:t>
      </w:r>
      <w:r w:rsidRPr="005C3F05">
        <w:rPr>
          <w:rFonts w:ascii="Times New Roman" w:eastAsia="Times New Roman" w:hAnsi="Times New Roman"/>
          <w:sz w:val="24"/>
          <w:lang w:eastAsia="pl-PL"/>
        </w:rPr>
        <w:t xml:space="preserve"> </w:t>
      </w:r>
      <w:r>
        <w:rPr>
          <w:rFonts w:ascii="Times New Roman" w:eastAsia="Times New Roman" w:hAnsi="Times New Roman"/>
          <w:sz w:val="24"/>
          <w:lang w:eastAsia="pl-PL"/>
        </w:rPr>
        <w:t>…………….. zł. netto, ………………………… zł. brutto,</w:t>
      </w:r>
    </w:p>
    <w:p w:rsidR="00B34BB5" w:rsidRDefault="00B34BB5" w:rsidP="00B34BB5">
      <w:pPr>
        <w:pStyle w:val="Akapitzlist"/>
        <w:numPr>
          <w:ilvl w:val="0"/>
          <w:numId w:val="40"/>
        </w:numPr>
        <w:spacing w:line="276" w:lineRule="auto"/>
        <w:rPr>
          <w:rFonts w:ascii="Times New Roman" w:eastAsia="Times New Roman" w:hAnsi="Times New Roman"/>
          <w:sz w:val="24"/>
          <w:lang w:eastAsia="pl-PL"/>
        </w:rPr>
      </w:pPr>
      <w:r w:rsidRPr="005C3F05">
        <w:rPr>
          <w:rFonts w:ascii="Times New Roman" w:eastAsia="Times New Roman" w:hAnsi="Times New Roman"/>
          <w:sz w:val="24"/>
          <w:lang w:eastAsia="pl-PL"/>
        </w:rPr>
        <w:t xml:space="preserve">Dla Projektu  </w:t>
      </w:r>
      <w:r w:rsidRPr="005C3F05">
        <w:rPr>
          <w:rFonts w:ascii="Times New Roman" w:eastAsia="Times New Roman" w:hAnsi="Times New Roman"/>
          <w:b/>
          <w:bCs/>
          <w:i/>
          <w:iCs/>
          <w:sz w:val="24"/>
          <w:lang w:eastAsia="pl-PL"/>
        </w:rPr>
        <w:t>„Poprawa efektywności energetycznej budynków użyteczności publicznej na terenie miasta i gminy Chmielnik”</w:t>
      </w:r>
      <w:r w:rsidRPr="005C3F05">
        <w:rPr>
          <w:rFonts w:ascii="Times New Roman" w:eastAsia="Times New Roman" w:hAnsi="Times New Roman"/>
          <w:sz w:val="24"/>
          <w:lang w:eastAsia="pl-PL"/>
        </w:rPr>
        <w:t xml:space="preserve">  - </w:t>
      </w:r>
      <w:r w:rsidRPr="005C3F05">
        <w:rPr>
          <w:rFonts w:ascii="Times New Roman" w:eastAsia="Times New Roman" w:hAnsi="Times New Roman"/>
          <w:b/>
          <w:bCs/>
          <w:sz w:val="24"/>
          <w:lang w:eastAsia="pl-PL"/>
        </w:rPr>
        <w:t>budynek świetlicy wiejskiej w miejscowości Jasień</w:t>
      </w:r>
      <w:r>
        <w:rPr>
          <w:rFonts w:ascii="Times New Roman" w:eastAsia="Times New Roman" w:hAnsi="Times New Roman"/>
          <w:sz w:val="24"/>
          <w:lang w:eastAsia="pl-PL"/>
        </w:rPr>
        <w:t xml:space="preserve"> </w:t>
      </w:r>
    </w:p>
    <w:p w:rsidR="00B34BB5" w:rsidRDefault="00B34BB5" w:rsidP="00B34BB5">
      <w:pPr>
        <w:pStyle w:val="Akapitzlist"/>
        <w:spacing w:line="276" w:lineRule="auto"/>
        <w:ind w:left="360"/>
        <w:rPr>
          <w:rFonts w:ascii="Times New Roman" w:eastAsia="Times New Roman" w:hAnsi="Times New Roman"/>
          <w:sz w:val="24"/>
          <w:lang w:eastAsia="pl-PL"/>
        </w:rPr>
      </w:pPr>
      <w:r>
        <w:rPr>
          <w:rFonts w:ascii="Times New Roman" w:eastAsia="Times New Roman" w:hAnsi="Times New Roman"/>
          <w:sz w:val="24"/>
          <w:lang w:eastAsia="pl-PL"/>
        </w:rPr>
        <w:t>…………….. zł. netto, ………………………… zł. brutto,</w:t>
      </w:r>
    </w:p>
    <w:p w:rsidR="00B34BB5" w:rsidRPr="005C3F05" w:rsidRDefault="00B34BB5" w:rsidP="00B34BB5">
      <w:pPr>
        <w:pStyle w:val="Akapitzlist"/>
        <w:numPr>
          <w:ilvl w:val="0"/>
          <w:numId w:val="40"/>
        </w:numPr>
        <w:spacing w:line="240" w:lineRule="auto"/>
        <w:jc w:val="left"/>
        <w:rPr>
          <w:rFonts w:ascii="Times New Roman" w:eastAsia="Times New Roman" w:hAnsi="Times New Roman"/>
          <w:b/>
          <w:sz w:val="24"/>
          <w:lang w:eastAsia="pl-PL"/>
        </w:rPr>
      </w:pPr>
      <w:r>
        <w:rPr>
          <w:rFonts w:ascii="Times New Roman" w:eastAsia="Times New Roman" w:hAnsi="Times New Roman"/>
          <w:sz w:val="24"/>
          <w:lang w:eastAsia="pl-PL"/>
        </w:rPr>
        <w:t xml:space="preserve">Dla Projektu </w:t>
      </w:r>
      <w:r w:rsidRPr="002A291C">
        <w:rPr>
          <w:rFonts w:ascii="Times New Roman" w:eastAsia="Times New Roman" w:hAnsi="Times New Roman"/>
          <w:sz w:val="24"/>
          <w:lang w:eastAsia="pl-PL"/>
        </w:rPr>
        <w:t xml:space="preserve"> </w:t>
      </w:r>
      <w:r w:rsidRPr="005C3F05">
        <w:rPr>
          <w:rFonts w:ascii="Times New Roman" w:eastAsia="Times New Roman" w:hAnsi="Times New Roman"/>
          <w:sz w:val="24"/>
          <w:lang w:eastAsia="pl-PL"/>
        </w:rPr>
        <w:t xml:space="preserve"> </w:t>
      </w:r>
      <w:r w:rsidRPr="005C3F05">
        <w:rPr>
          <w:rFonts w:ascii="Times New Roman" w:eastAsia="Times New Roman" w:hAnsi="Times New Roman"/>
          <w:b/>
          <w:bCs/>
          <w:i/>
          <w:iCs/>
          <w:sz w:val="24"/>
          <w:lang w:eastAsia="pl-PL"/>
        </w:rPr>
        <w:t>„Poprawa efektywności energetycznej budynków użyteczności publicznej na terenie miasta i gminy Chmielnik”</w:t>
      </w:r>
      <w:r w:rsidRPr="005C3F05">
        <w:rPr>
          <w:rFonts w:ascii="Times New Roman" w:eastAsia="Times New Roman" w:hAnsi="Times New Roman"/>
          <w:sz w:val="24"/>
          <w:lang w:eastAsia="pl-PL"/>
        </w:rPr>
        <w:t xml:space="preserve">  - </w:t>
      </w:r>
      <w:r w:rsidRPr="005C3F05">
        <w:rPr>
          <w:rFonts w:ascii="Times New Roman" w:eastAsia="Times New Roman" w:hAnsi="Times New Roman"/>
          <w:b/>
          <w:bCs/>
          <w:sz w:val="24"/>
          <w:lang w:eastAsia="pl-PL"/>
        </w:rPr>
        <w:t>budynek świetlicy wiejskiej w miejscowości Szyszczyce</w:t>
      </w:r>
      <w:r w:rsidRPr="005C3F05">
        <w:rPr>
          <w:rFonts w:ascii="Times New Roman" w:eastAsia="Times New Roman" w:hAnsi="Times New Roman"/>
          <w:sz w:val="24"/>
          <w:lang w:eastAsia="pl-PL"/>
        </w:rPr>
        <w:t xml:space="preserve"> </w:t>
      </w:r>
      <w:r w:rsidRPr="005C3F05">
        <w:rPr>
          <w:rFonts w:ascii="Times New Roman" w:eastAsia="Times New Roman" w:hAnsi="Times New Roman"/>
          <w:b/>
          <w:bCs/>
          <w:sz w:val="24"/>
          <w:lang w:eastAsia="pl-PL"/>
        </w:rPr>
        <w:t>lub Chomentówek</w:t>
      </w:r>
      <w:r w:rsidRPr="005C3F05">
        <w:rPr>
          <w:rFonts w:ascii="Times New Roman" w:eastAsia="Times New Roman" w:hAnsi="Times New Roman"/>
          <w:sz w:val="24"/>
          <w:lang w:eastAsia="pl-PL"/>
        </w:rPr>
        <w:t xml:space="preserve"> </w:t>
      </w:r>
      <w:r>
        <w:rPr>
          <w:rFonts w:ascii="Times New Roman" w:eastAsia="Times New Roman" w:hAnsi="Times New Roman"/>
          <w:sz w:val="24"/>
          <w:lang w:eastAsia="pl-PL"/>
        </w:rPr>
        <w:t>…...……….. zł. netto, ………………………… zł. brutto,</w:t>
      </w:r>
    </w:p>
    <w:p w:rsidR="00B34BB5" w:rsidRPr="00C10D9F" w:rsidRDefault="00B34BB5" w:rsidP="00C10D9F">
      <w:pPr>
        <w:spacing w:line="276" w:lineRule="auto"/>
        <w:ind w:left="240"/>
        <w:rPr>
          <w:rFonts w:ascii="Times New Roman" w:eastAsia="Times New Roman" w:hAnsi="Times New Roman"/>
          <w:sz w:val="24"/>
          <w:lang w:eastAsia="pl-PL"/>
        </w:rPr>
      </w:pP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2. Wykonawca zobowiązany jest do wystawienia faktury na każdą </w:t>
      </w:r>
      <w:r w:rsidR="00B34BB5">
        <w:rPr>
          <w:rFonts w:ascii="Times New Roman" w:eastAsia="Times New Roman" w:hAnsi="Times New Roman"/>
          <w:sz w:val="24"/>
          <w:lang w:eastAsia="pl-PL"/>
        </w:rPr>
        <w:t>tablicę</w:t>
      </w:r>
      <w:r w:rsidRPr="00C10D9F">
        <w:rPr>
          <w:rFonts w:ascii="Times New Roman" w:eastAsia="Times New Roman" w:hAnsi="Times New Roman"/>
          <w:sz w:val="24"/>
          <w:lang w:eastAsia="pl-PL"/>
        </w:rPr>
        <w:t xml:space="preserve"> osobno. </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Podstawą do wystawienia faktury będzie protokół odbioru robót  potwierdzony przez </w:t>
      </w:r>
      <w:r w:rsidRPr="00C10D9F">
        <w:rPr>
          <w:rFonts w:ascii="Times New Roman" w:eastAsia="Times New Roman" w:hAnsi="Times New Roman"/>
          <w:b/>
          <w:sz w:val="24"/>
          <w:lang w:eastAsia="pl-PL"/>
        </w:rPr>
        <w:t>Zamawiającego.</w:t>
      </w:r>
    </w:p>
    <w:p w:rsid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4. Faktura będzie płatna przelewem na konto </w:t>
      </w:r>
      <w:r w:rsidRPr="00C10D9F">
        <w:rPr>
          <w:rFonts w:ascii="Times New Roman" w:eastAsia="Times New Roman" w:hAnsi="Times New Roman"/>
          <w:b/>
          <w:sz w:val="24"/>
          <w:lang w:eastAsia="pl-PL"/>
        </w:rPr>
        <w:t xml:space="preserve">Wykonawcy </w:t>
      </w:r>
      <w:r w:rsidRPr="00C10D9F">
        <w:rPr>
          <w:rFonts w:ascii="Times New Roman" w:eastAsia="Times New Roman" w:hAnsi="Times New Roman"/>
          <w:sz w:val="24"/>
          <w:lang w:eastAsia="pl-PL"/>
        </w:rPr>
        <w:t>wskazane na fakturze</w:t>
      </w:r>
      <w:r w:rsidRPr="00C10D9F">
        <w:rPr>
          <w:rFonts w:ascii="Times New Roman" w:eastAsia="Times New Roman" w:hAnsi="Times New Roman"/>
          <w:b/>
          <w:sz w:val="24"/>
          <w:lang w:eastAsia="pl-PL"/>
        </w:rPr>
        <w:t xml:space="preserve"> </w:t>
      </w:r>
      <w:r w:rsidRPr="00C10D9F">
        <w:rPr>
          <w:rFonts w:ascii="Times New Roman" w:eastAsia="Times New Roman" w:hAnsi="Times New Roman"/>
          <w:sz w:val="24"/>
          <w:lang w:eastAsia="pl-PL"/>
        </w:rPr>
        <w:t>w terminie do 30  dni od daty otrzymania prawidłowo wystawionej faktury.</w:t>
      </w:r>
    </w:p>
    <w:p w:rsidR="002322F5" w:rsidRPr="002322F5" w:rsidRDefault="002322F5" w:rsidP="002322F5">
      <w:pPr>
        <w:pStyle w:val="Akapitzlist"/>
        <w:shd w:val="clear" w:color="auto" w:fill="FFFFFF"/>
        <w:tabs>
          <w:tab w:val="left" w:leader="dot" w:pos="7630"/>
        </w:tabs>
        <w:spacing w:line="276" w:lineRule="auto"/>
        <w:ind w:left="240"/>
        <w:rPr>
          <w:rFonts w:ascii="Times New Roman" w:hAnsi="Times New Roman"/>
          <w:spacing w:val="-2"/>
          <w:sz w:val="24"/>
        </w:rPr>
      </w:pPr>
      <w:r w:rsidRPr="002322F5">
        <w:rPr>
          <w:rFonts w:ascii="Times New Roman" w:eastAsia="Times New Roman" w:hAnsi="Times New Roman"/>
          <w:sz w:val="24"/>
          <w:lang w:eastAsia="pl-PL"/>
        </w:rPr>
        <w:t xml:space="preserve">5. </w:t>
      </w:r>
      <w:r w:rsidRPr="002322F5">
        <w:rPr>
          <w:rFonts w:ascii="Times New Roman" w:eastAsia="Calibri" w:hAnsi="Times New Roman"/>
          <w:sz w:val="24"/>
        </w:rPr>
        <w:t>Wykonawca oświadcza, że numer rachunku rozliczeniowego wskazany we wszystkich fakturach, które będą wystawione w jego imieniu, jest rachunkiem/nie jest rachunkiem dla  którego zgodnie z Rozdziałem 3a ustawy z dnia 29 sierpnia 1997 r. - Prawo Bankowe (Dz. U. 2017.1876 ze zm.) prowadzony jest rachunek VAT.</w:t>
      </w:r>
    </w:p>
    <w:p w:rsidR="002322F5" w:rsidRPr="002322F5" w:rsidRDefault="002322F5" w:rsidP="002322F5">
      <w:pPr>
        <w:pStyle w:val="Akapitzlist"/>
        <w:shd w:val="clear" w:color="auto" w:fill="FFFFFF"/>
        <w:tabs>
          <w:tab w:val="left" w:leader="dot" w:pos="7630"/>
        </w:tabs>
        <w:spacing w:line="276" w:lineRule="auto"/>
        <w:ind w:left="357" w:hanging="357"/>
        <w:rPr>
          <w:rFonts w:ascii="Times New Roman" w:eastAsia="Calibri" w:hAnsi="Times New Roman"/>
          <w:sz w:val="24"/>
        </w:rPr>
      </w:pPr>
      <w:r w:rsidRPr="002322F5">
        <w:rPr>
          <w:rFonts w:ascii="Times New Roman" w:eastAsia="Calibri" w:hAnsi="Times New Roman"/>
          <w:sz w:val="24"/>
        </w:rPr>
        <w:t xml:space="preserve">6. Jeśli numer rachunku rozliczeniowego wskazany przez Wykonawcę, o którym mowa w ust. </w:t>
      </w:r>
    </w:p>
    <w:p w:rsidR="002322F5" w:rsidRDefault="002322F5" w:rsidP="002322F5">
      <w:pPr>
        <w:pStyle w:val="Akapitzlist"/>
        <w:shd w:val="clear" w:color="auto" w:fill="FFFFFF"/>
        <w:tabs>
          <w:tab w:val="left" w:leader="dot" w:pos="7630"/>
        </w:tabs>
        <w:spacing w:line="276" w:lineRule="auto"/>
        <w:ind w:hanging="360"/>
        <w:rPr>
          <w:rFonts w:ascii="Times New Roman" w:eastAsia="Calibri" w:hAnsi="Times New Roman"/>
          <w:sz w:val="24"/>
        </w:rPr>
      </w:pPr>
      <w:r>
        <w:rPr>
          <w:rFonts w:ascii="Times New Roman" w:eastAsia="Calibri" w:hAnsi="Times New Roman"/>
          <w:sz w:val="24"/>
        </w:rPr>
        <w:t>5</w:t>
      </w:r>
      <w:r w:rsidRPr="002322F5">
        <w:rPr>
          <w:rFonts w:ascii="Times New Roman" w:eastAsia="Calibri" w:hAnsi="Times New Roman"/>
          <w:sz w:val="24"/>
        </w:rPr>
        <w:t xml:space="preserve"> jest rachunkiem dla którego zgodnie z Rozdziałem 3a ustawy z dnia 29 sierpnia 1997 r.</w:t>
      </w:r>
      <w:r>
        <w:rPr>
          <w:rFonts w:ascii="Times New Roman" w:eastAsia="Calibri" w:hAnsi="Times New Roman"/>
          <w:sz w:val="24"/>
        </w:rPr>
        <w:t xml:space="preserve">  </w:t>
      </w:r>
    </w:p>
    <w:p w:rsidR="002322F5" w:rsidRPr="002322F5" w:rsidRDefault="002322F5" w:rsidP="002322F5">
      <w:pPr>
        <w:pStyle w:val="Akapitzlist"/>
        <w:shd w:val="clear" w:color="auto" w:fill="FFFFFF"/>
        <w:tabs>
          <w:tab w:val="left" w:leader="dot" w:pos="7630"/>
        </w:tabs>
        <w:spacing w:line="276" w:lineRule="auto"/>
        <w:ind w:hanging="360"/>
        <w:rPr>
          <w:rFonts w:ascii="Times New Roman" w:hAnsi="Times New Roman"/>
          <w:spacing w:val="-2"/>
          <w:sz w:val="24"/>
        </w:rPr>
      </w:pPr>
      <w:r w:rsidRPr="002322F5">
        <w:rPr>
          <w:rFonts w:ascii="Times New Roman" w:eastAsia="Calibri" w:hAnsi="Times New Roman"/>
          <w:sz w:val="24"/>
        </w:rPr>
        <w:t>Prawo Bankowe (Dz. U. 2017.1876 ze zm.) prowadzony jest rachunek VAT to:</w:t>
      </w:r>
    </w:p>
    <w:p w:rsidR="002322F5" w:rsidRPr="002322F5" w:rsidRDefault="002322F5" w:rsidP="002322F5">
      <w:pPr>
        <w:autoSpaceDE w:val="0"/>
        <w:autoSpaceDN w:val="0"/>
        <w:adjustRightInd w:val="0"/>
        <w:spacing w:line="276" w:lineRule="auto"/>
        <w:rPr>
          <w:rFonts w:ascii="Times New Roman" w:hAnsi="Times New Roman"/>
          <w:sz w:val="24"/>
        </w:rPr>
      </w:pPr>
      <w:r w:rsidRPr="002322F5">
        <w:rPr>
          <w:rFonts w:ascii="Times New Roman" w:hAnsi="Times New Roman"/>
          <w:sz w:val="24"/>
        </w:rPr>
        <w:t>1) Zamawiający oświadcza, że będzie realizować płatności za faktury z zastosowaniem mechanizmu podzielonej płatności tzw. split payment. Zapłatę w tym systemie uznaje się za dokonanie płatności w terminie ustalonym w § 5 ust. 4 umowy.</w:t>
      </w:r>
    </w:p>
    <w:p w:rsidR="002322F5" w:rsidRPr="002322F5" w:rsidRDefault="002322F5" w:rsidP="002322F5">
      <w:pPr>
        <w:autoSpaceDE w:val="0"/>
        <w:autoSpaceDN w:val="0"/>
        <w:adjustRightInd w:val="0"/>
        <w:spacing w:line="276" w:lineRule="auto"/>
        <w:rPr>
          <w:rFonts w:ascii="Times New Roman" w:hAnsi="Times New Roman"/>
          <w:sz w:val="24"/>
        </w:rPr>
      </w:pPr>
      <w:r w:rsidRPr="002322F5">
        <w:rPr>
          <w:rFonts w:ascii="Times New Roman" w:hAnsi="Times New Roman"/>
          <w:sz w:val="24"/>
        </w:rPr>
        <w:t xml:space="preserve">2) Podzieloną płatność tzw. split payment stosuje się wyłącznie przy płatnościach bezgotówkowych, realizowanych za pośrednictwem polecenia przelewu lub polecenia zapłaty dla </w:t>
      </w:r>
      <w:r w:rsidRPr="002322F5">
        <w:rPr>
          <w:rFonts w:ascii="Times New Roman" w:hAnsi="Times New Roman"/>
          <w:b/>
          <w:bCs/>
          <w:sz w:val="24"/>
        </w:rPr>
        <w:t xml:space="preserve">czynnych podatników VAT. </w:t>
      </w:r>
      <w:r w:rsidRPr="002322F5">
        <w:rPr>
          <w:rFonts w:ascii="Times New Roman" w:hAnsi="Times New Roman"/>
          <w:sz w:val="24"/>
        </w:rPr>
        <w:t xml:space="preserve">Mechanizm podzielonej płatności nie będzie  wykorzystywany do zapłaty za czynności lub zdarzenia pozostające poza zakresem VAT (np. </w:t>
      </w:r>
      <w:r w:rsidRPr="002322F5">
        <w:rPr>
          <w:rFonts w:ascii="Times New Roman" w:hAnsi="Times New Roman"/>
          <w:sz w:val="24"/>
        </w:rPr>
        <w:lastRenderedPageBreak/>
        <w:t>zapłata odszkodowania), a także za świadczenia zwolnione z VAT, opodatkowane stawką 0% lub objęte odwrotnym obciążeniem.</w:t>
      </w:r>
    </w:p>
    <w:p w:rsidR="002322F5" w:rsidRPr="002322F5" w:rsidRDefault="002322F5" w:rsidP="002322F5">
      <w:pPr>
        <w:shd w:val="clear" w:color="auto" w:fill="FFFFFF"/>
        <w:tabs>
          <w:tab w:val="left" w:pos="469"/>
          <w:tab w:val="left" w:leader="dot" w:pos="8369"/>
        </w:tabs>
        <w:spacing w:line="276" w:lineRule="auto"/>
        <w:rPr>
          <w:rFonts w:ascii="Times New Roman" w:hAnsi="Times New Roman"/>
          <w:sz w:val="24"/>
        </w:rPr>
      </w:pPr>
      <w:r w:rsidRPr="002322F5">
        <w:rPr>
          <w:rFonts w:ascii="Times New Roman" w:hAnsi="Times New Roman"/>
          <w:sz w:val="24"/>
        </w:rPr>
        <w:t>3) Wykonawca oświadcza, że wyraża zgodę na dokonywanie przez Zamawiającego płatności w systemie podzielonej płatności tzw. split payment.</w:t>
      </w:r>
    </w:p>
    <w:p w:rsidR="00C10D9F" w:rsidRPr="00C10D9F" w:rsidRDefault="00C10D9F" w:rsidP="00C10D9F">
      <w:pPr>
        <w:spacing w:line="276" w:lineRule="auto"/>
        <w:ind w:left="240"/>
        <w:jc w:val="center"/>
        <w:rPr>
          <w:rFonts w:ascii="Times New Roman" w:eastAsia="Times New Roman" w:hAnsi="Times New Roman"/>
          <w:b/>
          <w:sz w:val="24"/>
          <w:lang w:eastAsia="pl-PL"/>
        </w:rPr>
      </w:pPr>
    </w:p>
    <w:p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6</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1. </w:t>
      </w:r>
      <w:r w:rsidRPr="00C10D9F">
        <w:rPr>
          <w:rFonts w:ascii="Times New Roman" w:eastAsia="Times New Roman" w:hAnsi="Times New Roman"/>
          <w:b/>
          <w:sz w:val="24"/>
          <w:lang w:eastAsia="pl-PL"/>
        </w:rPr>
        <w:t xml:space="preserve">Wykonawca </w:t>
      </w:r>
      <w:r w:rsidRPr="00C10D9F">
        <w:rPr>
          <w:rFonts w:ascii="Times New Roman" w:eastAsia="Times New Roman" w:hAnsi="Times New Roman"/>
          <w:sz w:val="24"/>
          <w:lang w:eastAsia="pl-PL"/>
        </w:rPr>
        <w:t xml:space="preserve">jest odpowiedzialny wobec </w:t>
      </w:r>
      <w:r w:rsidRPr="00C10D9F">
        <w:rPr>
          <w:rFonts w:ascii="Times New Roman" w:eastAsia="Times New Roman" w:hAnsi="Times New Roman"/>
          <w:b/>
          <w:sz w:val="24"/>
          <w:lang w:eastAsia="pl-PL"/>
        </w:rPr>
        <w:t xml:space="preserve">Zamawiającego </w:t>
      </w:r>
      <w:r w:rsidRPr="00C10D9F">
        <w:rPr>
          <w:rFonts w:ascii="Times New Roman" w:eastAsia="Times New Roman" w:hAnsi="Times New Roman"/>
          <w:sz w:val="24"/>
          <w:lang w:eastAsia="pl-PL"/>
        </w:rPr>
        <w:t>z tytułu rękojmi za wady wykonanych prac udziela 84-miesięcznej gwarancji na wykonanie przedmiotu umowy.</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2. W przypadku stwierdzenia nienależytego wykonania przedmiotu umowy </w:t>
      </w:r>
      <w:r w:rsidRPr="00C10D9F">
        <w:rPr>
          <w:rFonts w:ascii="Times New Roman" w:eastAsia="Times New Roman" w:hAnsi="Times New Roman"/>
          <w:b/>
          <w:sz w:val="24"/>
          <w:lang w:eastAsia="pl-PL"/>
        </w:rPr>
        <w:t>Wykonawca</w:t>
      </w:r>
      <w:r w:rsidRPr="00C10D9F">
        <w:rPr>
          <w:rFonts w:ascii="Times New Roman" w:eastAsia="Times New Roman" w:hAnsi="Times New Roman"/>
          <w:sz w:val="24"/>
          <w:lang w:eastAsia="pl-PL"/>
        </w:rPr>
        <w:t xml:space="preserve"> w okresie gwarancji zobowiązany jest do nieodpłatnego usunięcia wad w terminie obustronnie uzgodnionym.</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W przypadku gdy wydruk na tablicy w okresie gwarancji stanie się nieczytelny lub tablica ulegnie zniszczeniu  ze względu na wadliwość zastosowanych materiałów do jej wykonania, Wykonawca na własny koszt dokona odnowienia lub wymiany tablicy na nową odpowiadającą wymaganiom stawianym w niniejszym zapytaniu.   </w:t>
      </w:r>
    </w:p>
    <w:p w:rsidR="00C10D9F" w:rsidRPr="00C10D9F" w:rsidRDefault="00C10D9F" w:rsidP="00C10D9F">
      <w:pPr>
        <w:spacing w:line="276" w:lineRule="auto"/>
        <w:ind w:left="240"/>
        <w:rPr>
          <w:rFonts w:ascii="Times New Roman" w:eastAsia="Times New Roman" w:hAnsi="Times New Roman"/>
          <w:sz w:val="24"/>
          <w:lang w:eastAsia="pl-PL"/>
        </w:rPr>
      </w:pPr>
    </w:p>
    <w:p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§7</w:t>
      </w:r>
    </w:p>
    <w:p w:rsidR="00C10D9F" w:rsidRPr="00C10D9F" w:rsidRDefault="00C10D9F" w:rsidP="00C10D9F">
      <w:pPr>
        <w:numPr>
          <w:ilvl w:val="0"/>
          <w:numId w:val="37"/>
        </w:numPr>
        <w:spacing w:line="276" w:lineRule="auto"/>
        <w:jc w:val="left"/>
        <w:rPr>
          <w:rFonts w:ascii="Times New Roman" w:eastAsia="Times New Roman" w:hAnsi="Times New Roman"/>
          <w:sz w:val="24"/>
          <w:lang w:eastAsia="pl-PL"/>
        </w:rPr>
      </w:pPr>
      <w:r w:rsidRPr="00C10D9F">
        <w:rPr>
          <w:rFonts w:ascii="Times New Roman" w:eastAsia="Times New Roman" w:hAnsi="Times New Roman"/>
          <w:b/>
          <w:sz w:val="24"/>
          <w:lang w:eastAsia="pl-PL"/>
        </w:rPr>
        <w:t xml:space="preserve">Zamawiający </w:t>
      </w:r>
      <w:r w:rsidRPr="00C10D9F">
        <w:rPr>
          <w:rFonts w:ascii="Times New Roman" w:eastAsia="Times New Roman" w:hAnsi="Times New Roman"/>
          <w:sz w:val="24"/>
          <w:lang w:eastAsia="pl-PL"/>
        </w:rPr>
        <w:t xml:space="preserve">może naliczyć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karę umowną:</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a) za odstąpienie od wykonania umowy z przyczyn niezależnych od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w wysokości 10% wynagrodzenia umownego brutto;</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b) za zwłokę lub opóźnienie wykonania umowy w wysokości 0,5 % wynagrodzenia umownego brutto, za każdy dzień zwłoki lub opóźnienia od umownego terminu odbioru;</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c) za zwłokę lub opóźnienie w usunięciu wad i usterek w wysokości 0,5 % wynagrodzenia umownego brutto, za każdy dzień zwłoki lub opóźnienia od dnia wyznaczonego na ich usunięcie;</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2. Z</w:t>
      </w:r>
      <w:r w:rsidRPr="00C10D9F">
        <w:rPr>
          <w:rFonts w:ascii="Times New Roman" w:eastAsia="Times New Roman" w:hAnsi="Times New Roman"/>
          <w:b/>
          <w:sz w:val="24"/>
          <w:lang w:eastAsia="pl-PL"/>
        </w:rPr>
        <w:t xml:space="preserve">amawiającemu </w:t>
      </w:r>
      <w:r w:rsidRPr="00C10D9F">
        <w:rPr>
          <w:rFonts w:ascii="Times New Roman" w:eastAsia="Times New Roman" w:hAnsi="Times New Roman"/>
          <w:sz w:val="24"/>
          <w:lang w:eastAsia="pl-PL"/>
        </w:rPr>
        <w:t xml:space="preserve"> przysługuje prawo dochodzenia odszkodowania uzupełniającego, jeżeli szkoda rzeczywista przewyższa wysokość nakładanych kar umownych oraz odszkodowania na zasadach ogólnych z tytułów nie objętych karami umownymi.</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3. W razie przerwania prac przez </w:t>
      </w:r>
      <w:r w:rsidRPr="00C10D9F">
        <w:rPr>
          <w:rFonts w:ascii="Times New Roman" w:eastAsia="Times New Roman" w:hAnsi="Times New Roman"/>
          <w:b/>
          <w:sz w:val="24"/>
          <w:lang w:eastAsia="pl-PL"/>
        </w:rPr>
        <w:t>Zamawiającego</w:t>
      </w:r>
      <w:r w:rsidRPr="00C10D9F">
        <w:rPr>
          <w:rFonts w:ascii="Times New Roman" w:eastAsia="Times New Roman" w:hAnsi="Times New Roman"/>
          <w:sz w:val="24"/>
          <w:lang w:eastAsia="pl-PL"/>
        </w:rPr>
        <w:t xml:space="preserve">, za które </w:t>
      </w:r>
      <w:r w:rsidRPr="00C10D9F">
        <w:rPr>
          <w:rFonts w:ascii="Times New Roman" w:eastAsia="Times New Roman" w:hAnsi="Times New Roman"/>
          <w:b/>
          <w:sz w:val="24"/>
          <w:lang w:eastAsia="pl-PL"/>
        </w:rPr>
        <w:t xml:space="preserve">Wykonawca </w:t>
      </w:r>
      <w:r w:rsidRPr="00C10D9F">
        <w:rPr>
          <w:rFonts w:ascii="Times New Roman" w:eastAsia="Times New Roman" w:hAnsi="Times New Roman"/>
          <w:sz w:val="24"/>
          <w:lang w:eastAsia="pl-PL"/>
        </w:rPr>
        <w:t xml:space="preserve">nie ponosi odpowiedzialności, wysokość wynagrodzenia za wykonanie prac zostanie ustalona wspólnie na podstawie protokolarnie stwierdzonego zaawansowania prac, bez naliczania kar z tytułu odstąpienia od umowy. </w:t>
      </w:r>
    </w:p>
    <w:p w:rsidR="00A22C81" w:rsidRDefault="00A22C81" w:rsidP="00C10D9F">
      <w:pPr>
        <w:spacing w:line="276" w:lineRule="auto"/>
        <w:ind w:left="240"/>
        <w:jc w:val="center"/>
        <w:rPr>
          <w:rFonts w:ascii="Times New Roman" w:eastAsia="Times New Roman" w:hAnsi="Times New Roman"/>
          <w:b/>
          <w:sz w:val="24"/>
          <w:lang w:eastAsia="pl-PL"/>
        </w:rPr>
      </w:pPr>
    </w:p>
    <w:p w:rsidR="00A22C81" w:rsidRDefault="00A22C81" w:rsidP="00C10D9F">
      <w:pPr>
        <w:spacing w:line="276" w:lineRule="auto"/>
        <w:ind w:left="240"/>
        <w:jc w:val="center"/>
        <w:rPr>
          <w:rFonts w:ascii="Times New Roman" w:eastAsia="Times New Roman" w:hAnsi="Times New Roman"/>
          <w:b/>
          <w:sz w:val="24"/>
          <w:lang w:eastAsia="pl-PL"/>
        </w:rPr>
      </w:pPr>
    </w:p>
    <w:p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8</w:t>
      </w:r>
    </w:p>
    <w:p w:rsidR="00C10D9F" w:rsidRPr="00C10D9F" w:rsidRDefault="00C10D9F" w:rsidP="00C10D9F">
      <w:pPr>
        <w:spacing w:line="240" w:lineRule="auto"/>
        <w:rPr>
          <w:rFonts w:ascii="Times New Roman" w:eastAsia="Times New Roman" w:hAnsi="Times New Roman"/>
          <w:sz w:val="24"/>
        </w:rPr>
      </w:pPr>
      <w:r w:rsidRPr="00C10D9F">
        <w:rPr>
          <w:rFonts w:ascii="Times New Roman" w:eastAsia="Times New Roman" w:hAnsi="Times New Roman"/>
          <w:sz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rsidR="00C10D9F" w:rsidRPr="00C10D9F" w:rsidRDefault="00C10D9F" w:rsidP="004D15B0">
      <w:pPr>
        <w:spacing w:line="276" w:lineRule="auto"/>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t>§ 9</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W sprawach nieuregulowanych niniejszą umową mają zastosowanie przepisy Kodeksu Cywilnego.</w:t>
      </w:r>
    </w:p>
    <w:p w:rsidR="00C10D9F" w:rsidRPr="00C10D9F" w:rsidRDefault="00C10D9F" w:rsidP="00C10D9F">
      <w:pPr>
        <w:spacing w:line="276" w:lineRule="auto"/>
        <w:ind w:left="240"/>
        <w:jc w:val="center"/>
        <w:rPr>
          <w:rFonts w:ascii="Times New Roman" w:eastAsia="Times New Roman" w:hAnsi="Times New Roman"/>
          <w:b/>
          <w:sz w:val="24"/>
          <w:lang w:eastAsia="pl-PL"/>
        </w:rPr>
      </w:pPr>
      <w:r w:rsidRPr="00C10D9F">
        <w:rPr>
          <w:rFonts w:ascii="Times New Roman" w:eastAsia="Times New Roman" w:hAnsi="Times New Roman"/>
          <w:b/>
          <w:sz w:val="24"/>
          <w:lang w:eastAsia="pl-PL"/>
        </w:rPr>
        <w:lastRenderedPageBreak/>
        <w:t>§ 10</w:t>
      </w:r>
    </w:p>
    <w:p w:rsidR="00C10D9F" w:rsidRPr="00C10D9F" w:rsidRDefault="00C10D9F" w:rsidP="00C10D9F">
      <w:pPr>
        <w:spacing w:line="276" w:lineRule="auto"/>
        <w:ind w:left="240"/>
        <w:rPr>
          <w:rFonts w:ascii="Times New Roman" w:eastAsia="Times New Roman" w:hAnsi="Times New Roman"/>
          <w:sz w:val="24"/>
          <w:lang w:eastAsia="pl-PL"/>
        </w:rPr>
      </w:pPr>
      <w:r w:rsidRPr="00C10D9F">
        <w:rPr>
          <w:rFonts w:ascii="Times New Roman" w:eastAsia="Times New Roman" w:hAnsi="Times New Roman"/>
          <w:sz w:val="24"/>
          <w:lang w:eastAsia="pl-PL"/>
        </w:rPr>
        <w:t xml:space="preserve">Umowę niniejszą sporządzono w trzech jednobrzmiących egzemplarzach, jeden egzemplarz dla </w:t>
      </w:r>
      <w:r w:rsidRPr="00C10D9F">
        <w:rPr>
          <w:rFonts w:ascii="Times New Roman" w:eastAsia="Times New Roman" w:hAnsi="Times New Roman"/>
          <w:b/>
          <w:sz w:val="24"/>
          <w:lang w:eastAsia="pl-PL"/>
        </w:rPr>
        <w:t>Wykonawcy</w:t>
      </w:r>
      <w:r w:rsidRPr="00C10D9F">
        <w:rPr>
          <w:rFonts w:ascii="Times New Roman" w:eastAsia="Times New Roman" w:hAnsi="Times New Roman"/>
          <w:sz w:val="24"/>
          <w:lang w:eastAsia="pl-PL"/>
        </w:rPr>
        <w:t xml:space="preserve">, dwa egzemplarze dla </w:t>
      </w:r>
      <w:r w:rsidRPr="00C10D9F">
        <w:rPr>
          <w:rFonts w:ascii="Times New Roman" w:eastAsia="Times New Roman" w:hAnsi="Times New Roman"/>
          <w:b/>
          <w:sz w:val="24"/>
          <w:lang w:eastAsia="pl-PL"/>
        </w:rPr>
        <w:t>Zamawiającego.</w:t>
      </w:r>
    </w:p>
    <w:p w:rsidR="00C10D9F" w:rsidRPr="00C10D9F" w:rsidRDefault="00C10D9F" w:rsidP="00C10D9F">
      <w:pPr>
        <w:spacing w:line="276" w:lineRule="auto"/>
        <w:ind w:left="240"/>
        <w:rPr>
          <w:rFonts w:ascii="Times New Roman" w:eastAsia="Times New Roman" w:hAnsi="Times New Roman"/>
          <w:b/>
          <w:sz w:val="24"/>
          <w:lang w:eastAsia="pl-PL"/>
        </w:rPr>
      </w:pPr>
    </w:p>
    <w:p w:rsidR="00C10D9F" w:rsidRPr="00C10D9F" w:rsidRDefault="00C10D9F" w:rsidP="00C10D9F">
      <w:pPr>
        <w:spacing w:line="276" w:lineRule="auto"/>
        <w:ind w:left="240"/>
        <w:rPr>
          <w:rFonts w:ascii="Times New Roman" w:eastAsia="Times New Roman" w:hAnsi="Times New Roman"/>
          <w:b/>
          <w:sz w:val="24"/>
          <w:lang w:eastAsia="pl-PL"/>
        </w:rPr>
      </w:pPr>
    </w:p>
    <w:p w:rsidR="00C10D9F" w:rsidRPr="00C10D9F" w:rsidRDefault="00C10D9F" w:rsidP="00C10D9F">
      <w:pPr>
        <w:spacing w:line="240" w:lineRule="auto"/>
        <w:ind w:left="240"/>
        <w:rPr>
          <w:rFonts w:ascii="Times New Roman" w:eastAsia="Times New Roman" w:hAnsi="Times New Roman"/>
          <w:b/>
          <w:sz w:val="24"/>
          <w:lang w:eastAsia="pl-PL"/>
        </w:rPr>
      </w:pPr>
    </w:p>
    <w:p w:rsidR="00C10D9F" w:rsidRPr="00C10D9F" w:rsidRDefault="00C10D9F" w:rsidP="00C10D9F">
      <w:pPr>
        <w:spacing w:line="240" w:lineRule="auto"/>
        <w:ind w:left="240"/>
        <w:rPr>
          <w:rFonts w:ascii="Times New Roman" w:eastAsia="Times New Roman" w:hAnsi="Times New Roman"/>
          <w:b/>
          <w:sz w:val="24"/>
          <w:lang w:eastAsia="pl-PL"/>
        </w:rPr>
      </w:pPr>
      <w:r w:rsidRPr="00C10D9F">
        <w:rPr>
          <w:rFonts w:ascii="Times New Roman" w:eastAsia="Times New Roman" w:hAnsi="Times New Roman"/>
          <w:b/>
          <w:sz w:val="24"/>
          <w:lang w:eastAsia="pl-PL"/>
        </w:rPr>
        <w:t xml:space="preserve">          ZAMAWIAJĄCY:</w:t>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r>
      <w:r w:rsidRPr="00C10D9F">
        <w:rPr>
          <w:rFonts w:ascii="Times New Roman" w:eastAsia="Times New Roman" w:hAnsi="Times New Roman"/>
          <w:b/>
          <w:sz w:val="24"/>
          <w:lang w:eastAsia="pl-PL"/>
        </w:rPr>
        <w:tab/>
        <w:t xml:space="preserve">     WYKONAWCA:</w:t>
      </w:r>
    </w:p>
    <w:p w:rsidR="005D1629" w:rsidRPr="00E97FEF" w:rsidRDefault="005D1629" w:rsidP="00E97FEF"/>
    <w:sectPr w:rsidR="005D1629" w:rsidRPr="00E97F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56" w:rsidRDefault="00724C56" w:rsidP="00D05684">
      <w:pPr>
        <w:spacing w:line="240" w:lineRule="auto"/>
      </w:pPr>
      <w:r>
        <w:separator/>
      </w:r>
    </w:p>
  </w:endnote>
  <w:endnote w:type="continuationSeparator" w:id="0">
    <w:p w:rsidR="00724C56" w:rsidRDefault="00724C56"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56" w:rsidRDefault="00724C56" w:rsidP="00D05684">
      <w:pPr>
        <w:spacing w:line="240" w:lineRule="auto"/>
      </w:pPr>
      <w:r>
        <w:separator/>
      </w:r>
    </w:p>
  </w:footnote>
  <w:footnote w:type="continuationSeparator" w:id="0">
    <w:p w:rsidR="00724C56" w:rsidRDefault="00724C56" w:rsidP="00D05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53"/>
      <w:gridCol w:w="3059"/>
      <w:gridCol w:w="3260"/>
    </w:tblGrid>
    <w:tr w:rsidR="002D4C36" w:rsidRPr="00A31261" w:rsidTr="00571629">
      <w:trPr>
        <w:jc w:val="center"/>
      </w:trPr>
      <w:tc>
        <w:tcPr>
          <w:tcW w:w="1517" w:type="pct"/>
          <w:shd w:val="clear" w:color="auto" w:fill="FFFFFF" w:themeFill="background1"/>
          <w:hideMark/>
        </w:tcPr>
        <w:p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7F05A2DE" wp14:editId="1646205A">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1B53E05C" wp14:editId="7BD2DDB8">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6390D3CD" wp14:editId="461A5855">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rsidR="002D4C36" w:rsidRDefault="002D4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F6FFD"/>
    <w:multiLevelType w:val="hybridMultilevel"/>
    <w:tmpl w:val="871CE5FA"/>
    <w:lvl w:ilvl="0" w:tplc="E20204DE">
      <w:start w:val="8"/>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FBF42C5"/>
    <w:multiLevelType w:val="hybridMultilevel"/>
    <w:tmpl w:val="37B0E44E"/>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A39021C"/>
    <w:multiLevelType w:val="hybridMultilevel"/>
    <w:tmpl w:val="22268D18"/>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3" w15:restartNumberingAfterBreak="0">
    <w:nsid w:val="2CC8239A"/>
    <w:multiLevelType w:val="hybridMultilevel"/>
    <w:tmpl w:val="067E4A1A"/>
    <w:lvl w:ilvl="0" w:tplc="33489BA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90CEC"/>
    <w:multiLevelType w:val="hybridMultilevel"/>
    <w:tmpl w:val="19E6E2C4"/>
    <w:lvl w:ilvl="0" w:tplc="893E8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587346"/>
    <w:multiLevelType w:val="hybridMultilevel"/>
    <w:tmpl w:val="1B5E3090"/>
    <w:lvl w:ilvl="0" w:tplc="A7A85ADC">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 w15:restartNumberingAfterBreak="0">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755F95"/>
    <w:multiLevelType w:val="hybridMultilevel"/>
    <w:tmpl w:val="565A2762"/>
    <w:lvl w:ilvl="0" w:tplc="29C27BD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3F34D3"/>
    <w:multiLevelType w:val="hybridMultilevel"/>
    <w:tmpl w:val="41104FD4"/>
    <w:lvl w:ilvl="0" w:tplc="3A424338">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A5D3252"/>
    <w:multiLevelType w:val="hybridMultilevel"/>
    <w:tmpl w:val="7D3000BA"/>
    <w:lvl w:ilvl="0" w:tplc="3F5E77F0">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AF1102"/>
    <w:multiLevelType w:val="hybridMultilevel"/>
    <w:tmpl w:val="4756439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5" w15:restartNumberingAfterBreak="0">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5434BD"/>
    <w:multiLevelType w:val="hybridMultilevel"/>
    <w:tmpl w:val="D74AF0EC"/>
    <w:lvl w:ilvl="0" w:tplc="AB5C96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E706421"/>
    <w:multiLevelType w:val="hybridMultilevel"/>
    <w:tmpl w:val="06FC6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1"/>
  </w:num>
  <w:num w:numId="3">
    <w:abstractNumId w:val="23"/>
  </w:num>
  <w:num w:numId="4">
    <w:abstractNumId w:val="24"/>
  </w:num>
  <w:num w:numId="5">
    <w:abstractNumId w:val="25"/>
  </w:num>
  <w:num w:numId="6">
    <w:abstractNumId w:val="33"/>
  </w:num>
  <w:num w:numId="7">
    <w:abstractNumId w:val="3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1"/>
  </w:num>
  <w:num w:numId="12">
    <w:abstractNumId w:val="20"/>
  </w:num>
  <w:num w:numId="13">
    <w:abstractNumId w:val="34"/>
  </w:num>
  <w:num w:numId="14">
    <w:abstractNumId w:val="12"/>
  </w:num>
  <w:num w:numId="15">
    <w:abstractNumId w:val="36"/>
  </w:num>
  <w:num w:numId="16">
    <w:abstractNumId w:val="2"/>
  </w:num>
  <w:num w:numId="17">
    <w:abstractNumId w:val="22"/>
  </w:num>
  <w:num w:numId="18">
    <w:abstractNumId w:val="8"/>
  </w:num>
  <w:num w:numId="19">
    <w:abstractNumId w:val="26"/>
    <w:lvlOverride w:ilvl="0">
      <w:startOverride w:val="3"/>
    </w:lvlOverride>
  </w:num>
  <w:num w:numId="20">
    <w:abstractNumId w:val="7"/>
  </w:num>
  <w:num w:numId="21">
    <w:abstractNumId w:val="19"/>
  </w:num>
  <w:num w:numId="22">
    <w:abstractNumId w:val="16"/>
  </w:num>
  <w:num w:numId="23">
    <w:abstractNumId w:val="37"/>
  </w:num>
  <w:num w:numId="24">
    <w:abstractNumId w:val="14"/>
  </w:num>
  <w:num w:numId="25">
    <w:abstractNumId w:val="9"/>
  </w:num>
  <w:num w:numId="26">
    <w:abstractNumId w:val="38"/>
  </w:num>
  <w:num w:numId="27">
    <w:abstractNumId w:val="32"/>
  </w:num>
  <w:num w:numId="28">
    <w:abstractNumId w:val="39"/>
  </w:num>
  <w:num w:numId="29">
    <w:abstractNumId w:val="21"/>
  </w:num>
  <w:num w:numId="30">
    <w:abstractNumId w:val="17"/>
  </w:num>
  <w:num w:numId="31">
    <w:abstractNumId w:val="3"/>
  </w:num>
  <w:num w:numId="32">
    <w:abstractNumId w:val="29"/>
  </w:num>
  <w:num w:numId="33">
    <w:abstractNumId w:val="6"/>
  </w:num>
  <w:num w:numId="34">
    <w:abstractNumId w:val="10"/>
  </w:num>
  <w:num w:numId="35">
    <w:abstractNumId w:val="4"/>
  </w:num>
  <w:num w:numId="36">
    <w:abstractNumId w:val="30"/>
  </w:num>
  <w:num w:numId="37">
    <w:abstractNumId w:val="15"/>
  </w:num>
  <w:num w:numId="38">
    <w:abstractNumId w:val="40"/>
  </w:num>
  <w:num w:numId="39">
    <w:abstractNumId w:val="11"/>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D"/>
    <w:rsid w:val="00026752"/>
    <w:rsid w:val="00026933"/>
    <w:rsid w:val="00035C59"/>
    <w:rsid w:val="0007393A"/>
    <w:rsid w:val="000B4047"/>
    <w:rsid w:val="0015301D"/>
    <w:rsid w:val="0016254B"/>
    <w:rsid w:val="00183092"/>
    <w:rsid w:val="001A231A"/>
    <w:rsid w:val="001B0BB7"/>
    <w:rsid w:val="001B5AD3"/>
    <w:rsid w:val="001E6126"/>
    <w:rsid w:val="00206944"/>
    <w:rsid w:val="00210FA5"/>
    <w:rsid w:val="002308B6"/>
    <w:rsid w:val="002322F5"/>
    <w:rsid w:val="00242F05"/>
    <w:rsid w:val="0028520B"/>
    <w:rsid w:val="002D4C36"/>
    <w:rsid w:val="002E39FB"/>
    <w:rsid w:val="002E4BE0"/>
    <w:rsid w:val="00310D15"/>
    <w:rsid w:val="00360EE2"/>
    <w:rsid w:val="00361F18"/>
    <w:rsid w:val="00364840"/>
    <w:rsid w:val="003654A9"/>
    <w:rsid w:val="003B5C49"/>
    <w:rsid w:val="003C4DF3"/>
    <w:rsid w:val="003C516C"/>
    <w:rsid w:val="004253C0"/>
    <w:rsid w:val="00453155"/>
    <w:rsid w:val="0045626B"/>
    <w:rsid w:val="004658DB"/>
    <w:rsid w:val="004B0B63"/>
    <w:rsid w:val="004D15B0"/>
    <w:rsid w:val="004D6B12"/>
    <w:rsid w:val="00514E66"/>
    <w:rsid w:val="00527DEA"/>
    <w:rsid w:val="00540D18"/>
    <w:rsid w:val="00541DC7"/>
    <w:rsid w:val="00587B11"/>
    <w:rsid w:val="005A5C7B"/>
    <w:rsid w:val="005C327F"/>
    <w:rsid w:val="005D1629"/>
    <w:rsid w:val="005E0C26"/>
    <w:rsid w:val="00612AED"/>
    <w:rsid w:val="0061462A"/>
    <w:rsid w:val="00637F4A"/>
    <w:rsid w:val="00646B18"/>
    <w:rsid w:val="00654DFA"/>
    <w:rsid w:val="0066111B"/>
    <w:rsid w:val="006639C1"/>
    <w:rsid w:val="00690AE4"/>
    <w:rsid w:val="006977AF"/>
    <w:rsid w:val="006C0A99"/>
    <w:rsid w:val="006C449E"/>
    <w:rsid w:val="006E64D1"/>
    <w:rsid w:val="006E7489"/>
    <w:rsid w:val="00724C56"/>
    <w:rsid w:val="00751009"/>
    <w:rsid w:val="007A1534"/>
    <w:rsid w:val="007A21BB"/>
    <w:rsid w:val="007B33EB"/>
    <w:rsid w:val="007E33BD"/>
    <w:rsid w:val="007F085D"/>
    <w:rsid w:val="00833A58"/>
    <w:rsid w:val="0089738F"/>
    <w:rsid w:val="008A1588"/>
    <w:rsid w:val="008B42F1"/>
    <w:rsid w:val="008F6750"/>
    <w:rsid w:val="00903777"/>
    <w:rsid w:val="009075EA"/>
    <w:rsid w:val="00915DD1"/>
    <w:rsid w:val="00974158"/>
    <w:rsid w:val="00985970"/>
    <w:rsid w:val="009D3CF8"/>
    <w:rsid w:val="009E79EE"/>
    <w:rsid w:val="009F2E98"/>
    <w:rsid w:val="00A13505"/>
    <w:rsid w:val="00A13CEE"/>
    <w:rsid w:val="00A22C81"/>
    <w:rsid w:val="00A31261"/>
    <w:rsid w:val="00A67648"/>
    <w:rsid w:val="00A83D64"/>
    <w:rsid w:val="00AA23A0"/>
    <w:rsid w:val="00AA5465"/>
    <w:rsid w:val="00AA732D"/>
    <w:rsid w:val="00B34BB5"/>
    <w:rsid w:val="00B41331"/>
    <w:rsid w:val="00B41798"/>
    <w:rsid w:val="00B663E2"/>
    <w:rsid w:val="00BD5687"/>
    <w:rsid w:val="00BE79F4"/>
    <w:rsid w:val="00BF27A1"/>
    <w:rsid w:val="00C017AD"/>
    <w:rsid w:val="00C10098"/>
    <w:rsid w:val="00C10BCA"/>
    <w:rsid w:val="00C10D9F"/>
    <w:rsid w:val="00C44CE9"/>
    <w:rsid w:val="00C51A23"/>
    <w:rsid w:val="00C574D0"/>
    <w:rsid w:val="00C64A7B"/>
    <w:rsid w:val="00C7538D"/>
    <w:rsid w:val="00C861C0"/>
    <w:rsid w:val="00CD0DB3"/>
    <w:rsid w:val="00CD3630"/>
    <w:rsid w:val="00D05684"/>
    <w:rsid w:val="00D072EA"/>
    <w:rsid w:val="00D154CA"/>
    <w:rsid w:val="00D16A64"/>
    <w:rsid w:val="00D35BDE"/>
    <w:rsid w:val="00D44CF4"/>
    <w:rsid w:val="00D666A5"/>
    <w:rsid w:val="00D92BF2"/>
    <w:rsid w:val="00DA31B9"/>
    <w:rsid w:val="00DD54BF"/>
    <w:rsid w:val="00DE6FDE"/>
    <w:rsid w:val="00E00C69"/>
    <w:rsid w:val="00E16FBE"/>
    <w:rsid w:val="00E549FB"/>
    <w:rsid w:val="00E66ACD"/>
    <w:rsid w:val="00E92D9A"/>
    <w:rsid w:val="00E97FEF"/>
    <w:rsid w:val="00ED22A9"/>
    <w:rsid w:val="00ED37F2"/>
    <w:rsid w:val="00EF2915"/>
    <w:rsid w:val="00F02308"/>
    <w:rsid w:val="00F07A87"/>
    <w:rsid w:val="00F478D8"/>
    <w:rsid w:val="00F61CE1"/>
    <w:rsid w:val="00FB37EF"/>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88BA"/>
  <w15:docId w15:val="{220F94CF-3C50-41AA-BEF5-0993E36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uiPriority w:val="34"/>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 w:type="paragraph" w:styleId="Tekstprzypisudolnego">
    <w:name w:val="footnote text"/>
    <w:basedOn w:val="Normalny"/>
    <w:link w:val="TekstprzypisudolnegoZnak"/>
    <w:uiPriority w:val="99"/>
    <w:semiHidden/>
    <w:unhideWhenUsed/>
    <w:rsid w:val="005D1629"/>
    <w:pPr>
      <w:spacing w:line="240" w:lineRule="auto"/>
      <w:jc w:val="left"/>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D162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D1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1424</Words>
  <Characters>8545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Renata Kułagowska-Ćw</cp:lastModifiedBy>
  <cp:revision>8</cp:revision>
  <cp:lastPrinted>2019-05-28T09:41:00Z</cp:lastPrinted>
  <dcterms:created xsi:type="dcterms:W3CDTF">2020-01-30T08:43:00Z</dcterms:created>
  <dcterms:modified xsi:type="dcterms:W3CDTF">2020-01-31T08:37:00Z</dcterms:modified>
</cp:coreProperties>
</file>