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7A0867" w:rsidRDefault="00312305" w:rsidP="003D4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867">
        <w:rPr>
          <w:rFonts w:ascii="Times New Roman" w:hAnsi="Times New Roman" w:cs="Times New Roman"/>
          <w:sz w:val="24"/>
          <w:szCs w:val="24"/>
        </w:rPr>
        <w:t>Chmielnik, dn</w:t>
      </w:r>
      <w:r w:rsidRPr="007A08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D4C4B">
        <w:rPr>
          <w:rFonts w:ascii="Times New Roman" w:hAnsi="Times New Roman" w:cs="Times New Roman"/>
          <w:sz w:val="24"/>
          <w:szCs w:val="24"/>
        </w:rPr>
        <w:t>24</w:t>
      </w:r>
      <w:r w:rsidR="00C64CA6" w:rsidRPr="001B596F">
        <w:rPr>
          <w:rFonts w:ascii="Times New Roman" w:hAnsi="Times New Roman" w:cs="Times New Roman"/>
          <w:sz w:val="24"/>
          <w:szCs w:val="24"/>
        </w:rPr>
        <w:t>.</w:t>
      </w:r>
      <w:r w:rsidR="00001473" w:rsidRPr="001B596F">
        <w:rPr>
          <w:rFonts w:ascii="Times New Roman" w:hAnsi="Times New Roman" w:cs="Times New Roman"/>
          <w:sz w:val="24"/>
          <w:szCs w:val="24"/>
        </w:rPr>
        <w:t>0</w:t>
      </w:r>
      <w:r w:rsidR="002D4C4B">
        <w:rPr>
          <w:rFonts w:ascii="Times New Roman" w:hAnsi="Times New Roman" w:cs="Times New Roman"/>
          <w:sz w:val="24"/>
          <w:szCs w:val="24"/>
        </w:rPr>
        <w:t>7</w:t>
      </w:r>
      <w:r w:rsidR="00B81283" w:rsidRPr="001B596F">
        <w:rPr>
          <w:rFonts w:ascii="Times New Roman" w:hAnsi="Times New Roman" w:cs="Times New Roman"/>
          <w:sz w:val="24"/>
          <w:szCs w:val="24"/>
        </w:rPr>
        <w:t>.</w:t>
      </w:r>
      <w:r w:rsidR="00E00EE2" w:rsidRPr="001B596F">
        <w:rPr>
          <w:rFonts w:ascii="Times New Roman" w:hAnsi="Times New Roman" w:cs="Times New Roman"/>
          <w:sz w:val="24"/>
          <w:szCs w:val="24"/>
        </w:rPr>
        <w:t>201</w:t>
      </w:r>
      <w:r w:rsidR="00001473" w:rsidRPr="001B596F">
        <w:rPr>
          <w:rFonts w:ascii="Times New Roman" w:hAnsi="Times New Roman" w:cs="Times New Roman"/>
          <w:sz w:val="24"/>
          <w:szCs w:val="24"/>
        </w:rPr>
        <w:t>9</w:t>
      </w:r>
      <w:r w:rsidR="003B22A4" w:rsidRPr="001B596F">
        <w:rPr>
          <w:rFonts w:ascii="Times New Roman" w:hAnsi="Times New Roman" w:cs="Times New Roman"/>
          <w:sz w:val="24"/>
          <w:szCs w:val="24"/>
        </w:rPr>
        <w:t>r.</w:t>
      </w:r>
    </w:p>
    <w:p w:rsidR="00A6721B" w:rsidRPr="007A0867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7A0867" w:rsidRDefault="002675FC" w:rsidP="003D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67">
        <w:rPr>
          <w:rFonts w:ascii="Times New Roman" w:hAnsi="Times New Roman" w:cs="Times New Roman"/>
          <w:sz w:val="24"/>
          <w:szCs w:val="24"/>
        </w:rPr>
        <w:t>Znak: IPS.271</w:t>
      </w:r>
      <w:r w:rsidR="0045018C" w:rsidRPr="007A0867">
        <w:rPr>
          <w:rFonts w:ascii="Times New Roman" w:hAnsi="Times New Roman" w:cs="Times New Roman"/>
          <w:sz w:val="24"/>
          <w:szCs w:val="24"/>
        </w:rPr>
        <w:t>.</w:t>
      </w:r>
      <w:r w:rsidR="002D4C4B">
        <w:rPr>
          <w:rFonts w:ascii="Times New Roman" w:hAnsi="Times New Roman" w:cs="Times New Roman"/>
          <w:sz w:val="24"/>
          <w:szCs w:val="24"/>
        </w:rPr>
        <w:t>39</w:t>
      </w:r>
      <w:r w:rsidR="007A0867" w:rsidRPr="007A0867">
        <w:rPr>
          <w:rFonts w:ascii="Times New Roman" w:hAnsi="Times New Roman" w:cs="Times New Roman"/>
          <w:sz w:val="24"/>
          <w:szCs w:val="24"/>
        </w:rPr>
        <w:t>.219</w:t>
      </w:r>
      <w:r w:rsidR="00312305" w:rsidRPr="007A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CD" w:rsidRDefault="006C74CD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3D1" w:rsidRDefault="00E103D1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21B" w:rsidRPr="00BA4B8E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312305" w:rsidRDefault="00312305" w:rsidP="003D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12305" w:rsidRDefault="00312305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7A0867">
        <w:rPr>
          <w:rFonts w:ascii="Times New Roman" w:hAnsi="Times New Roman" w:cs="Times New Roman"/>
          <w:i/>
          <w:sz w:val="20"/>
          <w:szCs w:val="20"/>
        </w:rPr>
        <w:t>18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7A0867">
        <w:rPr>
          <w:rFonts w:ascii="Times New Roman" w:hAnsi="Times New Roman" w:cs="Times New Roman"/>
          <w:i/>
          <w:sz w:val="20"/>
          <w:szCs w:val="20"/>
        </w:rPr>
        <w:t xml:space="preserve">1986 </w:t>
      </w:r>
      <w:r w:rsidR="00C046CF">
        <w:rPr>
          <w:rFonts w:ascii="Times New Roman" w:hAnsi="Times New Roman" w:cs="Times New Roman"/>
          <w:i/>
          <w:sz w:val="20"/>
          <w:szCs w:val="20"/>
        </w:rPr>
        <w:t>ze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D70F8" w:rsidRDefault="002D70F8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A659CD" w:rsidRDefault="002D70F8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A659CD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A659CD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235F2"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www.chmielnik.com</w:t>
        </w:r>
      </w:hyperlink>
      <w:r w:rsidR="007235F2"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anna.paluch@chmielnik.com</w:t>
        </w:r>
      </w:hyperlink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C22254" w:rsidRDefault="00C62CD9" w:rsidP="003D4E2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Zapraszam do składania ofert w postępowaniu o udzielenie zamówienia public</w:t>
      </w:r>
      <w:r w:rsidR="00A659CD">
        <w:rPr>
          <w:rFonts w:ascii="Times New Roman" w:eastAsia="Times New Roman" w:hAnsi="Times New Roman"/>
          <w:sz w:val="24"/>
          <w:szCs w:val="24"/>
        </w:rPr>
        <w:t>znego na realizację zadania pn</w:t>
      </w:r>
      <w:r w:rsidR="00A659CD" w:rsidRPr="00C12A5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284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4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nawierzchni z kostki brukowej na terenie Gminy Chmielnik</w:t>
      </w:r>
      <w:r w:rsidR="007A0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0867" w:rsidRPr="007A0867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funduszu sołeckiego na rok 2019</w:t>
      </w:r>
      <w:r w:rsidR="007A08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89" w:rsidRPr="00550BDD" w:rsidRDefault="00FC4D89" w:rsidP="00FC4D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448">
        <w:rPr>
          <w:rFonts w:ascii="Times New Roman" w:hAnsi="Times New Roman" w:cs="Times New Roman"/>
          <w:sz w:val="24"/>
          <w:szCs w:val="24"/>
        </w:rPr>
        <w:t>W skład zadania wchodzi:</w:t>
      </w:r>
    </w:p>
    <w:p w:rsidR="00FC4D89" w:rsidRPr="00EE7840" w:rsidRDefault="00FC4D89" w:rsidP="00FC4D89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Ułożenie kostki brukowej przy przystanku autobusowym w sołectwie Chomentówek.</w:t>
      </w:r>
    </w:p>
    <w:p w:rsidR="00FC4D89" w:rsidRPr="00EE7840" w:rsidRDefault="00FC4D89" w:rsidP="00FC4D89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chodnika oraz wjazdów przy drodze gminnej dz. nr ewid. 568/2 w sołectwie Piotrkowice.</w:t>
      </w:r>
    </w:p>
    <w:p w:rsidR="00FC4D89" w:rsidRDefault="00FC4D89" w:rsidP="00FC4D89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D76">
        <w:rPr>
          <w:rFonts w:ascii="Times New Roman" w:hAnsi="Times New Roman" w:cs="Times New Roman"/>
          <w:b/>
          <w:color w:val="000000"/>
          <w:sz w:val="24"/>
          <w:szCs w:val="24"/>
        </w:rPr>
        <w:t>Zagospodarowanie terenu przy świetlicy wiejskiej (parkingi, chodniki) w sołectwie Zrecze Chałupczańskie</w:t>
      </w:r>
      <w:r w:rsidRPr="00EB6D76">
        <w:rPr>
          <w:color w:val="000000"/>
        </w:rPr>
        <w:t xml:space="preserve"> .</w:t>
      </w:r>
    </w:p>
    <w:p w:rsid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4D89" w:rsidRPr="00D654F4" w:rsidRDefault="00FC4D89" w:rsidP="00FC4D8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54F4">
        <w:rPr>
          <w:rFonts w:ascii="Times New Roman" w:hAnsi="Times New Roman" w:cs="Times New Roman"/>
          <w:b/>
          <w:sz w:val="26"/>
          <w:szCs w:val="26"/>
        </w:rPr>
        <w:t>Rodzaj zamówienia – roboty budowlane</w:t>
      </w:r>
    </w:p>
    <w:p w:rsidR="00FC4D89" w:rsidRDefault="00FC4D89" w:rsidP="00FC4D89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31 40-2 Roboty drogowe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10 00 00-8 Roboty przygotowawcze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11 21 00-6 Roboty ziemne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32 20-7 Podbudowy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32 22-1- Roboty budowlane w zakresie układania chodników i asfaltowania</w:t>
      </w:r>
    </w:p>
    <w:p w:rsidR="006116D7" w:rsidRPr="007652B9" w:rsidRDefault="006116D7" w:rsidP="003D4E29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0082" w:rsidRDefault="006349C5" w:rsidP="003D4E2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08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F52C1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nawierzchni z kostki brukowej na terenie Gminy Chmielnik” w tym :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4D89" w:rsidRPr="00FC4D89" w:rsidRDefault="00FC4D89" w:rsidP="00FC4D89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Ułożenie kostki brukowej przy przystanku autobusowym w sołectwie Chomentówek.</w:t>
      </w:r>
    </w:p>
    <w:p w:rsidR="00FC4D89" w:rsidRPr="002A1FF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952">
        <w:rPr>
          <w:rFonts w:ascii="Times New Roman" w:hAnsi="Times New Roman" w:cs="Times New Roman"/>
          <w:sz w:val="24"/>
          <w:szCs w:val="24"/>
        </w:rPr>
        <w:t xml:space="preserve">Zakres robót </w:t>
      </w:r>
      <w:r>
        <w:rPr>
          <w:rFonts w:ascii="Times New Roman" w:hAnsi="Times New Roman" w:cs="Times New Roman"/>
          <w:sz w:val="24"/>
          <w:szCs w:val="24"/>
        </w:rPr>
        <w:t>obejmuje wykonanie nawierzchni z kostki brukowej Holland o powierzchni 46,66</w:t>
      </w:r>
      <w:r w:rsidRPr="004A0B09">
        <w:rPr>
          <w:rFonts w:ascii="Times New Roman" w:hAnsi="Times New Roman" w:cs="Times New Roman"/>
          <w:sz w:val="24"/>
          <w:szCs w:val="24"/>
        </w:rPr>
        <w:t xml:space="preserve"> m</w:t>
      </w:r>
      <w:r w:rsidRPr="004A0B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w tym :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Roboty pomiarowe przy powierzchniowych robotach ziemnych.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Roboty ziemne            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Wykonanie warstwy odcinającej gr. 6 cm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warstwy podbudowy z kruszywa naturalnego grubości warstwy   po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zagęszczeniu 15 cm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warstwy podbudowy z kruszywa naturalnego pospółka grubości warstwy  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 zagęszczeniu 5 cm.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warstwy podsypki cementowo – piaskowej gr 3 cm..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Profilowanie i zagęszczanie podłoża pod warstwy konstrukcyjne nawierzchni .</w:t>
      </w:r>
      <w:r w:rsidRPr="00CC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89" w:rsidRPr="00CF3907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Ułożenie obrzeży na ławie betonowej na podsypce cementowo piaskowej.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nawierzchni z kostki brukowej Holland  gr. 8 cm. w kolorze czerwonym,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podsypce cementowo – piaskowej .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4D89" w:rsidRPr="005F584C" w:rsidRDefault="00FC4D89" w:rsidP="005F58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84C">
        <w:rPr>
          <w:rFonts w:ascii="Times New Roman" w:hAnsi="Times New Roman" w:cs="Times New Roman"/>
          <w:b/>
          <w:bCs/>
          <w:sz w:val="24"/>
          <w:szCs w:val="24"/>
        </w:rPr>
        <w:t>Przebudowa chodnika oraz wjazdów przy drodze gminnej dz. nr ewid . 568/2 w sołectwie Piotrkowice.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6952">
        <w:rPr>
          <w:rFonts w:ascii="Times New Roman" w:hAnsi="Times New Roman" w:cs="Times New Roman"/>
          <w:sz w:val="24"/>
          <w:szCs w:val="24"/>
        </w:rPr>
        <w:t xml:space="preserve">Zakres robót </w:t>
      </w:r>
      <w:r>
        <w:rPr>
          <w:rFonts w:ascii="Times New Roman" w:hAnsi="Times New Roman" w:cs="Times New Roman"/>
          <w:sz w:val="24"/>
          <w:szCs w:val="24"/>
        </w:rPr>
        <w:t>obejmuje przebudowę chodnika o szerokości 3,</w:t>
      </w:r>
      <w:r w:rsidRPr="00DB1F2D">
        <w:rPr>
          <w:rFonts w:ascii="Times New Roman" w:hAnsi="Times New Roman" w:cs="Times New Roman"/>
          <w:sz w:val="24"/>
          <w:szCs w:val="24"/>
        </w:rPr>
        <w:t>0 –  4,0 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5B0912">
        <w:rPr>
          <w:rFonts w:ascii="Times New Roman" w:hAnsi="Times New Roman" w:cs="Times New Roman"/>
          <w:sz w:val="24"/>
          <w:szCs w:val="24"/>
        </w:rPr>
        <w:t xml:space="preserve"> dł.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B0912">
        <w:rPr>
          <w:rFonts w:ascii="Times New Roman" w:hAnsi="Times New Roman" w:cs="Times New Roman"/>
          <w:sz w:val="24"/>
          <w:szCs w:val="24"/>
        </w:rPr>
        <w:t xml:space="preserve"> mb</w:t>
      </w:r>
      <w:r>
        <w:rPr>
          <w:rFonts w:ascii="Times New Roman" w:hAnsi="Times New Roman" w:cs="Times New Roman"/>
          <w:sz w:val="24"/>
          <w:szCs w:val="24"/>
        </w:rPr>
        <w:t xml:space="preserve">                czyli 155,19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tym :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Roboty rozbiórkowe nawierzchni chodnika z płyt chodnikowych oraz nawierzchni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wjazdów z bloczków betonowych i podbudowy .</w:t>
      </w:r>
    </w:p>
    <w:p w:rsidR="00FC4D89" w:rsidRPr="00CF3907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Wymianę krawężnika drogowego na ławie betonowej z oporem  gr. 10cm.</w:t>
      </w:r>
    </w:p>
    <w:p w:rsidR="00FC4D89" w:rsidRPr="00DD5227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45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Pr="00DD5227">
        <w:rPr>
          <w:rFonts w:ascii="Times New Roman" w:hAnsi="Times New Roman" w:cs="Times New Roman"/>
          <w:color w:val="000000"/>
          <w:sz w:val="24"/>
          <w:szCs w:val="24"/>
        </w:rPr>
        <w:t xml:space="preserve">Wykonanie warstwy podbudowy z kruszywa łamanego grubość warstwy  </w:t>
      </w:r>
    </w:p>
    <w:p w:rsidR="00FC4D89" w:rsidRPr="00DD5227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227">
        <w:rPr>
          <w:rFonts w:ascii="Times New Roman" w:hAnsi="Times New Roman" w:cs="Times New Roman"/>
          <w:color w:val="000000"/>
          <w:sz w:val="24"/>
          <w:szCs w:val="24"/>
        </w:rPr>
        <w:t xml:space="preserve">   po zagęszczeniu 15 cm.</w:t>
      </w:r>
    </w:p>
    <w:p w:rsidR="00FC4D89" w:rsidRPr="00CC5E22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Profilowanie i zagęszczanie podłoża pod warstwy konstrukcyjne nawierzchni .</w:t>
      </w:r>
      <w:r w:rsidRPr="00CC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nawierzchni z kostki brukowej Holland  gr. 8 cm. w kolorze czerwonym,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wjazdy z szarej ze </w:t>
      </w:r>
      <w:r w:rsidRPr="008A0EC2">
        <w:rPr>
          <w:rFonts w:ascii="Times New Roman" w:hAnsi="Times New Roman" w:cs="Times New Roman"/>
          <w:sz w:val="24"/>
          <w:szCs w:val="24"/>
        </w:rPr>
        <w:t>spadkiem w kierunku drogi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4D89" w:rsidRPr="005F584C" w:rsidRDefault="00FC4D89" w:rsidP="005F58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84C">
        <w:rPr>
          <w:rFonts w:ascii="Times New Roman" w:hAnsi="Times New Roman" w:cs="Times New Roman"/>
          <w:b/>
          <w:color w:val="000000"/>
          <w:sz w:val="24"/>
          <w:szCs w:val="24"/>
        </w:rPr>
        <w:t>Zagospodarowanie terenu przy świetlicy wiejskiej (parkingi, chodniki) w sołectwie Zrecze Chałupczańskie</w:t>
      </w:r>
      <w:r w:rsidRPr="005F584C">
        <w:rPr>
          <w:color w:val="000000"/>
        </w:rPr>
        <w:t xml:space="preserve"> .</w:t>
      </w:r>
    </w:p>
    <w:p w:rsidR="00FC4D89" w:rsidRDefault="00FC4D89" w:rsidP="00FC4D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6952">
        <w:rPr>
          <w:rFonts w:ascii="Times New Roman" w:hAnsi="Times New Roman" w:cs="Times New Roman"/>
          <w:sz w:val="24"/>
          <w:szCs w:val="24"/>
        </w:rPr>
        <w:t xml:space="preserve">Zakres robót </w:t>
      </w:r>
      <w:r>
        <w:rPr>
          <w:rFonts w:ascii="Times New Roman" w:hAnsi="Times New Roman" w:cs="Times New Roman"/>
          <w:sz w:val="24"/>
          <w:szCs w:val="24"/>
        </w:rPr>
        <w:t xml:space="preserve">obejmuje wykonanie zagospodarowania </w:t>
      </w:r>
      <w:r w:rsidRPr="00EB6D76">
        <w:rPr>
          <w:rFonts w:ascii="Times New Roman" w:hAnsi="Times New Roman" w:cs="Times New Roman"/>
          <w:color w:val="000000"/>
          <w:sz w:val="24"/>
          <w:szCs w:val="24"/>
        </w:rPr>
        <w:t>terenu przy świetlicy wiejskiej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C4D89" w:rsidRDefault="00FC4D89" w:rsidP="00FC4D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zgodnie z załączonym planem zagospodarowania terenu w ilości 153,52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pomiarowe w terenie.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koryta na całej szerokości jezdni i chodników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Ułożenie obrzeży na ławie betonowej z oporem  gr. 10cm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Wykonanie warstwy odcinającej gr. 6 cm </w:t>
      </w:r>
    </w:p>
    <w:p w:rsidR="00FC4D89" w:rsidRDefault="00FC4D89" w:rsidP="00FC4D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Wykonanie warstwy podbudowy z kruszywa łamanego grubość warstwy   po  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zagęszczeniu łącznie 20</w:t>
      </w:r>
      <w:r w:rsidRPr="008B343B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FC4D89" w:rsidRPr="00CC5E22" w:rsidRDefault="00FC4D89" w:rsidP="00FC4D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Profilowanie i zagęszczanie podłoża pod warstwy konstrukcyjne nawierzchni .</w:t>
      </w:r>
      <w:r w:rsidRPr="00CC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nawierzchni z kostki brukowej Holland  gr. 8 cm. w kolorze czerwonym. </w:t>
      </w:r>
    </w:p>
    <w:p w:rsidR="00FC4D89" w:rsidRDefault="00FC4D89" w:rsidP="00FC4D8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4D89" w:rsidRPr="00D55968" w:rsidRDefault="00FC4D89" w:rsidP="00FC4D89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968">
        <w:rPr>
          <w:rFonts w:ascii="Times New Roman" w:hAnsi="Times New Roman" w:cs="Times New Roman"/>
          <w:sz w:val="24"/>
          <w:szCs w:val="24"/>
          <w:u w:val="single"/>
        </w:rPr>
        <w:t>Wykonawca na wykonane roboty zo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bowiązuje się udzielić </w:t>
      </w:r>
      <w:r w:rsidRPr="008B343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50048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55968">
        <w:rPr>
          <w:rFonts w:ascii="Times New Roman" w:hAnsi="Times New Roman" w:cs="Times New Roman"/>
          <w:sz w:val="24"/>
          <w:szCs w:val="24"/>
          <w:u w:val="single"/>
        </w:rPr>
        <w:t xml:space="preserve"> - letniej gwarancji.</w:t>
      </w:r>
    </w:p>
    <w:p w:rsidR="00FC4D89" w:rsidRDefault="00FC4D89" w:rsidP="00FC4D89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66E">
        <w:rPr>
          <w:rFonts w:ascii="Times New Roman" w:hAnsi="Times New Roman" w:cs="Times New Roman"/>
          <w:sz w:val="24"/>
          <w:szCs w:val="24"/>
        </w:rPr>
        <w:t>Zamawiający przewiduje możliwość zwiększenia lub zmniejszenia zakresu poszczególnych zadań, w zależności od środków finansowych zabezpieczonych w budżecie</w:t>
      </w:r>
      <w:r>
        <w:rPr>
          <w:rFonts w:ascii="Times New Roman" w:hAnsi="Times New Roman" w:cs="Times New Roman"/>
          <w:sz w:val="24"/>
          <w:szCs w:val="24"/>
        </w:rPr>
        <w:t xml:space="preserve"> , bądź unieważnienia któregoś z zadań.</w:t>
      </w:r>
    </w:p>
    <w:p w:rsidR="00F4473F" w:rsidRPr="005F584C" w:rsidRDefault="00F4473F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iCs/>
          <w:sz w:val="24"/>
          <w:szCs w:val="24"/>
        </w:rPr>
        <w:lastRenderedPageBreak/>
        <w:t xml:space="preserve">Zamawiający dopuszcza stosowanie materiałów równoważnych o porównywalnych ( nie gorszych) parametrach technicznych, jakościowych, eksploatacyjnych i użytkowych tj. nie gorszych niż te, które wskazano w projekcie, przedmiarze robót. W przypadku gdy w dokumentacji pojawiłaby się nazwa własna wyrobów budowlanych, nazwy producentów lub produktów to należy to traktować wyłącznie i jedynie jako przykładowe dane, które określają minimalny standard jakości materiałów lub urządzeń przyjętych do wyceny. Dopuszcza się stosowanie wyrobów budowlanych innych niż wymienione w dokumentacji pod warunkiem, iż posiadały będą takie same lub lepsze parametry techniczne i właściwości ( będą równoważne). Wskazanie równoważności zaoferowanego przedmiotu spoczywa na Wykonawcy. Wskazane znaki towarowe, patenty i miejsce pochodzenia są uzasadnione specyfiką przedmiotu zamówienia i mają na celu wskazanie jedynie wymaganej jakości przedmiotu zamówienia. W związku z powyższym wykonawcy mogą składać oferty równoważne, za które uznane zostaną oferty spełniające wymagania Zamawiającego. Wszystkie wymienione w </w:t>
      </w:r>
      <w:r w:rsidR="007254BD" w:rsidRPr="005F584C">
        <w:rPr>
          <w:rFonts w:ascii="Times New Roman" w:hAnsi="Times New Roman"/>
          <w:iCs/>
          <w:sz w:val="24"/>
          <w:szCs w:val="24"/>
        </w:rPr>
        <w:t>zapytaniu</w:t>
      </w:r>
      <w:r w:rsidRPr="005F584C">
        <w:rPr>
          <w:rFonts w:ascii="Times New Roman" w:hAnsi="Times New Roman"/>
          <w:iCs/>
          <w:sz w:val="24"/>
          <w:szCs w:val="24"/>
        </w:rPr>
        <w:t xml:space="preserve"> wymagania techniczne należy traktować jako minimalne.</w:t>
      </w:r>
    </w:p>
    <w:p w:rsidR="00323FCC" w:rsidRPr="005F584C" w:rsidRDefault="00323FCC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sz w:val="24"/>
          <w:szCs w:val="24"/>
        </w:rPr>
        <w:t>Zamawiający wym</w:t>
      </w:r>
      <w:r w:rsidR="00C52D20" w:rsidRPr="005F584C">
        <w:rPr>
          <w:rFonts w:ascii="Times New Roman" w:hAnsi="Times New Roman"/>
          <w:sz w:val="24"/>
          <w:szCs w:val="24"/>
        </w:rPr>
        <w:t xml:space="preserve">aga, aby wszystkie </w:t>
      </w:r>
      <w:r w:rsidR="007254BD" w:rsidRPr="005F584C">
        <w:rPr>
          <w:rFonts w:ascii="Times New Roman" w:hAnsi="Times New Roman"/>
          <w:sz w:val="24"/>
          <w:szCs w:val="24"/>
        </w:rPr>
        <w:t xml:space="preserve">zastosowane przy realizacji przedmiotu zamówienia </w:t>
      </w:r>
      <w:r w:rsidR="00C52D20" w:rsidRPr="005F584C">
        <w:rPr>
          <w:rFonts w:ascii="Times New Roman" w:hAnsi="Times New Roman"/>
          <w:sz w:val="24"/>
          <w:szCs w:val="24"/>
        </w:rPr>
        <w:t xml:space="preserve">materiały budowlane były nowe i nieużywane, wolne od jakichkolwiek wad fizycznych i prawnych oraz posiadały certyfikaty i atesty wymagane obowiązującymi </w:t>
      </w:r>
      <w:r w:rsidR="00195A63" w:rsidRPr="005F584C">
        <w:rPr>
          <w:rFonts w:ascii="Times New Roman" w:hAnsi="Times New Roman"/>
          <w:sz w:val="24"/>
          <w:szCs w:val="24"/>
        </w:rPr>
        <w:t>przepisami prawa.</w:t>
      </w:r>
    </w:p>
    <w:p w:rsidR="00AA4494" w:rsidRPr="005F584C" w:rsidRDefault="007254BD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sz w:val="24"/>
          <w:szCs w:val="24"/>
          <w:u w:val="single"/>
        </w:rPr>
        <w:t>Informacje co do przebiegu wykonywanych robót:</w:t>
      </w:r>
    </w:p>
    <w:p w:rsidR="00781BBB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781BBB">
        <w:rPr>
          <w:rFonts w:ascii="Times New Roman" w:hAnsi="Times New Roman"/>
          <w:iCs/>
          <w:sz w:val="24"/>
          <w:szCs w:val="24"/>
        </w:rPr>
        <w:tab/>
      </w:r>
      <w:r w:rsidR="007254BD" w:rsidRPr="007254BD">
        <w:rPr>
          <w:rFonts w:ascii="Times New Roman" w:hAnsi="Times New Roman"/>
          <w:sz w:val="24"/>
          <w:szCs w:val="24"/>
        </w:rPr>
        <w:t>Zamawiający zaleca zapoznanie się z terenem inwestycji, uzbrojeniem terenu, istniejącymi obiektami i wszelkimi warunkami mogącymi mieć wpływ na prowadzenie robót budowlanych.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54BD">
        <w:rPr>
          <w:rFonts w:ascii="Times New Roman" w:hAnsi="Times New Roman"/>
          <w:sz w:val="24"/>
          <w:szCs w:val="24"/>
        </w:rPr>
        <w:t xml:space="preserve">Wykonawca jest odpowiedzialny za prowadzenie i wykonywanie prac zgodnie </w:t>
      </w:r>
      <w:r w:rsidRPr="007254BD">
        <w:rPr>
          <w:rFonts w:ascii="Times New Roman" w:hAnsi="Times New Roman"/>
          <w:sz w:val="24"/>
          <w:szCs w:val="24"/>
        </w:rPr>
        <w:br/>
        <w:t>uzgodnieniami z Zamawiającym</w:t>
      </w:r>
    </w:p>
    <w:p w:rsidR="007254BD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BBB"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>Prace muszą być prowadzone zgodnie z obowiązującymi przepisami prawnymi, normami i wymogami bezpieczeństwa oraz zgodnie z wymogami sztuki budowlanej.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</w:rPr>
        <w:t>Wykonawca zobowiązany jest do wydzielenia i zabezpieczenia terenu budowy.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 xml:space="preserve">Teren budowy należy utrzymać w czystości i porządku zapewniając bezpieczeństwo użytkownikom przyległego terenu. 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>Dobór i kolorystyka wszelkich elementów widocznych elementów konstrukcyjnych oraz budowlanych zarówno wewnętrznych jak i zewnętrznych podlega akceptacji Zamawiającego.</w:t>
      </w:r>
      <w:r w:rsidR="007254BD" w:rsidRPr="00270B85">
        <w:rPr>
          <w:rStyle w:val="Pogrubienie"/>
          <w:b w:val="0"/>
          <w:bCs w:val="0"/>
          <w:sz w:val="24"/>
          <w:szCs w:val="24"/>
        </w:rPr>
        <w:t xml:space="preserve"> </w:t>
      </w:r>
    </w:p>
    <w:p w:rsidR="007254BD" w:rsidRPr="006F1D2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ab/>
      </w:r>
      <w:r w:rsidR="007254BD" w:rsidRPr="006F1D2D">
        <w:rPr>
          <w:rFonts w:ascii="Times New Roman" w:hAnsi="Times New Roman"/>
          <w:sz w:val="24"/>
          <w:szCs w:val="24"/>
        </w:rPr>
        <w:t xml:space="preserve">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Przeprowadzenie wizji lokalnej nie jest elementem obowiązkowym. </w:t>
      </w:r>
    </w:p>
    <w:p w:rsidR="0045018C" w:rsidRPr="00F7166E" w:rsidRDefault="0045018C" w:rsidP="003D4E2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4E6" w:rsidRDefault="00F244E6" w:rsidP="003D4E2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Pr="00956F49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w siedzibie Zamawiającego- Urząd Miasta i Gminy Chmielnik, Plac Kościuszki 7, 26-020 Chmielnik, lub telefonicznie pod numerem tel. 41 354 32 73, 41 354 22 78 wew. 207. Pracownikiem uprawnionym do kontaktów z wykonawcami w przedmiocie zamówienia jest </w:t>
      </w:r>
      <w:r w:rsidR="003F5F1E" w:rsidRPr="003F5F1E">
        <w:rPr>
          <w:rFonts w:ascii="Times New Roman" w:hAnsi="Times New Roman" w:cs="Times New Roman"/>
          <w:sz w:val="24"/>
          <w:szCs w:val="24"/>
        </w:rPr>
        <w:t>Zbigniew Kuza</w:t>
      </w:r>
      <w:r w:rsidR="009F3CD6">
        <w:rPr>
          <w:rFonts w:ascii="Times New Roman" w:hAnsi="Times New Roman" w:cs="Times New Roman"/>
          <w:sz w:val="24"/>
          <w:szCs w:val="24"/>
        </w:rPr>
        <w:t xml:space="preserve"> </w:t>
      </w:r>
      <w:r w:rsidR="005F584C">
        <w:rPr>
          <w:rFonts w:ascii="Times New Roman" w:hAnsi="Times New Roman" w:cs="Times New Roman"/>
          <w:sz w:val="24"/>
          <w:szCs w:val="24"/>
        </w:rPr>
        <w:t>tel. 41 354 32 73 wew. 207</w:t>
      </w:r>
      <w:r w:rsidR="009F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4A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84C" w:rsidRPr="007C744A" w:rsidRDefault="005F584C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3D4E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lastRenderedPageBreak/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A45032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 w:rsidR="00B23746">
        <w:rPr>
          <w:rFonts w:ascii="Times New Roman" w:hAnsi="Times New Roman" w:cs="Times New Roman"/>
          <w:sz w:val="24"/>
          <w:szCs w:val="24"/>
        </w:rPr>
        <w:t xml:space="preserve">alizacji zamówienia </w:t>
      </w:r>
      <w:r w:rsidR="00B23746" w:rsidRPr="00D72D2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B23746" w:rsidRPr="001B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5F584C">
        <w:rPr>
          <w:rFonts w:ascii="Times New Roman" w:hAnsi="Times New Roman" w:cs="Times New Roman"/>
          <w:b/>
          <w:sz w:val="24"/>
          <w:szCs w:val="24"/>
          <w:u w:val="single"/>
        </w:rPr>
        <w:t>15.10</w:t>
      </w:r>
      <w:r w:rsidR="0064115E" w:rsidRPr="001B596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621E8" w:rsidRPr="001B59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B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D4E29" w:rsidRPr="00A45032" w:rsidRDefault="003D4E29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5281F" w:rsidRDefault="0045281F" w:rsidP="00BE294A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81F">
        <w:rPr>
          <w:rFonts w:ascii="Times New Roman" w:hAnsi="Times New Roman" w:cs="Times New Roman"/>
          <w:b/>
          <w:sz w:val="26"/>
          <w:szCs w:val="26"/>
        </w:rPr>
        <w:t>Opis wymagań stawianych wykonawcy</w:t>
      </w:r>
    </w:p>
    <w:p w:rsidR="00D31EB7" w:rsidRDefault="00752857" w:rsidP="00D31EB7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udzielenie zamówienia mogą ubiegać się Wykonawcy, którzy posiadają uprawnienia do prowadzenia określonej działalności gospodarczej oraz zdolność techniczną i zawodową do wykonania przedmiotu zamówienia.</w:t>
      </w:r>
    </w:p>
    <w:p w:rsidR="00752857" w:rsidRPr="001936E7" w:rsidRDefault="00752857" w:rsidP="00D31EB7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6E7">
        <w:rPr>
          <w:rFonts w:ascii="Times New Roman" w:hAnsi="Times New Roman" w:cs="Times New Roman"/>
          <w:sz w:val="24"/>
          <w:szCs w:val="24"/>
        </w:rPr>
        <w:t xml:space="preserve">Za spełnienie warunku Zamawiający uzna złożenie oświadczenia umieszczonego w treści druku </w:t>
      </w:r>
      <w:r w:rsidR="001936E7">
        <w:rPr>
          <w:rFonts w:ascii="Times New Roman" w:hAnsi="Times New Roman" w:cs="Times New Roman"/>
          <w:sz w:val="24"/>
          <w:szCs w:val="24"/>
        </w:rPr>
        <w:t xml:space="preserve">formularza ofertowego- załącznik nr 1 do zapytania ofertowego. </w:t>
      </w:r>
    </w:p>
    <w:p w:rsidR="00D72D2E" w:rsidRDefault="00D72D2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1F" w:rsidRPr="00E103D1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45281F" w:rsidRP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CF20DE" w:rsidRPr="0045281F" w:rsidRDefault="00CF20D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281F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927AD5" w:rsidRPr="00C12A53" w:rsidRDefault="00BE294A" w:rsidP="00927AD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Oferty opatrzone o</w:t>
      </w:r>
      <w:r w:rsidR="001B596F">
        <w:rPr>
          <w:rFonts w:ascii="Times New Roman" w:hAnsi="Times New Roman" w:cs="Times New Roman"/>
          <w:bCs/>
          <w:color w:val="000000"/>
          <w:sz w:val="26"/>
          <w:szCs w:val="26"/>
        </w:rPr>
        <w:t>pisem</w:t>
      </w:r>
      <w:r w:rsidR="00BC36A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,,</w:t>
      </w:r>
      <w:r w:rsidR="00BC3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nawierzchni z kostki brukowej na terenie Gminy Chmielnik</w:t>
      </w:r>
      <w:r w:rsidR="00927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  <w:r w:rsidR="00927AD5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E294A" w:rsidRPr="001074AF" w:rsidRDefault="00BE294A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294A">
        <w:rPr>
          <w:rFonts w:ascii="Times New Roman" w:eastAsia="Times New Roman" w:hAnsi="Times New Roman" w:cs="Times New Roman"/>
          <w:color w:val="000000"/>
          <w:sz w:val="24"/>
          <w:szCs w:val="24"/>
        </w:rPr>
        <w:t>należy składać w Urzędzie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Miasta i Gminy w Chmielniku , pok. 102- Sekretariat do dnia </w:t>
      </w:r>
      <w:r w:rsidR="00BC36A8">
        <w:rPr>
          <w:rFonts w:ascii="Times New Roman" w:eastAsia="Times New Roman" w:hAnsi="Times New Roman" w:cs="Times New Roman"/>
          <w:b/>
          <w:sz w:val="24"/>
          <w:szCs w:val="24"/>
        </w:rPr>
        <w:t>01.08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420B0" w:rsidRPr="001074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 xml:space="preserve"> r. godz. 1</w:t>
      </w:r>
      <w:r w:rsidR="001B596F" w:rsidRPr="001074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3754" w:rsidRP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na </w:t>
      </w:r>
      <w:r w:rsidRPr="00A45032">
        <w:rPr>
          <w:rFonts w:ascii="Times New Roman" w:eastAsia="Times New Roman" w:hAnsi="Times New Roman" w:cs="Times New Roman"/>
          <w:sz w:val="24"/>
          <w:szCs w:val="24"/>
        </w:rPr>
        <w:t xml:space="preserve">załączonym wzorze oferty-Załącznik nr 1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zapytania ofertowego,</w:t>
      </w:r>
    </w:p>
    <w:p w:rsid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45281F" w:rsidRPr="005D3754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1F" w:rsidRPr="0045281F" w:rsidRDefault="0045281F" w:rsidP="003D4E2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45281F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394778" w:rsidRPr="00DE1723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63590D" w:rsidRPr="00394778" w:rsidRDefault="0063590D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778" w:rsidRDefault="00394778" w:rsidP="003D4E2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7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7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może złożyć tylko jedną ofertę 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nieważności, w formie pisemnej w języku polski,.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niniejszego zapytania ofertowego.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a także wszelkie składane oświadczenia muszą być podpisane przez umocowanego przedstawiciela lub przedstawicieli wykonawcy, upoważnionego do podejmowania zobowiązań w imieniu wykonawcy </w:t>
      </w:r>
      <w:r w:rsidR="00485F66">
        <w:rPr>
          <w:rFonts w:ascii="Times New Roman" w:hAnsi="Times New Roman" w:cs="Times New Roman"/>
          <w:sz w:val="24"/>
          <w:szCs w:val="24"/>
        </w:rPr>
        <w:t xml:space="preserve">zgodnie z wpisem </w:t>
      </w:r>
      <w:r w:rsidR="00FF16CB">
        <w:rPr>
          <w:rFonts w:ascii="Times New Roman" w:hAnsi="Times New Roman" w:cs="Times New Roman"/>
          <w:sz w:val="24"/>
          <w:szCs w:val="24"/>
        </w:rPr>
        <w:t xml:space="preserve"> o </w:t>
      </w:r>
      <w:r w:rsidR="00485F66">
        <w:rPr>
          <w:rFonts w:ascii="Times New Roman" w:hAnsi="Times New Roman" w:cs="Times New Roman"/>
          <w:sz w:val="24"/>
          <w:szCs w:val="24"/>
        </w:rPr>
        <w:t>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na ofercie, oświadczeniach i dokumentach powinny być czytelne lub </w:t>
      </w:r>
      <w:r>
        <w:rPr>
          <w:rFonts w:ascii="Times New Roman" w:hAnsi="Times New Roman" w:cs="Times New Roman"/>
          <w:sz w:val="24"/>
          <w:szCs w:val="24"/>
        </w:rPr>
        <w:lastRenderedPageBreak/>
        <w:t>opatrzone imienną pieczątką.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w ofercie muszą być naniesione czytelnie oraz opatrzone popisem osoby podpisującej ofertę.</w:t>
      </w:r>
    </w:p>
    <w:p w:rsidR="00773D7A" w:rsidRPr="005D3754" w:rsidRDefault="00485F66" w:rsidP="005D375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może, przed </w:t>
      </w:r>
      <w:r w:rsidR="0057576B">
        <w:rPr>
          <w:rFonts w:ascii="Times New Roman" w:hAnsi="Times New Roman" w:cs="Times New Roman"/>
          <w:sz w:val="24"/>
          <w:szCs w:val="24"/>
        </w:rPr>
        <w:t>upływem terminu składania ofert, zmienić lub wycofać ofertę.</w:t>
      </w:r>
    </w:p>
    <w:p w:rsidR="003D4E29" w:rsidRPr="0045018C" w:rsidRDefault="003D4E29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3D4E2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Opis sposobu obliczania ceny</w:t>
      </w:r>
      <w:r w:rsidR="007D0E96" w:rsidRPr="00E103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281F" w:rsidRP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>za wykonani</w:t>
      </w:r>
      <w:r w:rsidR="00784665">
        <w:rPr>
          <w:rFonts w:ascii="Times New Roman" w:hAnsi="Times New Roman" w:cs="Times New Roman"/>
          <w:sz w:val="24"/>
          <w:szCs w:val="24"/>
        </w:rPr>
        <w:t>e całego przedmiotu zamówienia oraz dla poszczególnych zadań</w:t>
      </w:r>
    </w:p>
    <w:p w:rsid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E1723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</w:t>
      </w:r>
      <w:r w:rsid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5281F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3D4E29" w:rsidRPr="00DE17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1723">
        <w:rPr>
          <w:rFonts w:ascii="Times New Roman" w:hAnsi="Times New Roman" w:cs="Times New Roman"/>
          <w:sz w:val="24"/>
          <w:szCs w:val="24"/>
        </w:rPr>
        <w:t>w złotych polskich.</w:t>
      </w:r>
    </w:p>
    <w:p w:rsidR="0045281F" w:rsidRPr="0045281F" w:rsidRDefault="0045281F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E103D1" w:rsidRDefault="0045281F" w:rsidP="003D4E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/>
          <w:b/>
          <w:sz w:val="26"/>
          <w:szCs w:val="26"/>
        </w:rPr>
        <w:t>Warunki płatności:</w:t>
      </w:r>
    </w:p>
    <w:p w:rsidR="00E103D1" w:rsidRPr="00E103D1" w:rsidRDefault="00E103D1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81F">
        <w:rPr>
          <w:rFonts w:ascii="Times New Roman" w:hAnsi="Times New Roman"/>
          <w:sz w:val="24"/>
          <w:szCs w:val="24"/>
        </w:rPr>
        <w:t>Rozliczenie</w:t>
      </w:r>
      <w:r w:rsidR="00C12A53">
        <w:rPr>
          <w:rFonts w:ascii="Times New Roman" w:hAnsi="Times New Roman"/>
          <w:sz w:val="24"/>
          <w:szCs w:val="24"/>
        </w:rPr>
        <w:t xml:space="preserve"> wynagr</w:t>
      </w:r>
      <w:r w:rsidR="00784665">
        <w:rPr>
          <w:rFonts w:ascii="Times New Roman" w:hAnsi="Times New Roman"/>
          <w:sz w:val="24"/>
          <w:szCs w:val="24"/>
        </w:rPr>
        <w:t>odzenia nastąpi fakturami końcowymi wystawionymi oddzielnie dla każdego zadania.</w:t>
      </w:r>
    </w:p>
    <w:p w:rsidR="0045281F" w:rsidRPr="00E103D1" w:rsidRDefault="0045281F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45281F" w:rsidRDefault="00C12A53" w:rsidP="003D4E2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daty prawidłowo wystawionej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 dostarczonej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do siedziby Zamawiającego,</w:t>
      </w:r>
      <w:r w:rsidR="0045281F" w:rsidRPr="0045281F">
        <w:rPr>
          <w:sz w:val="24"/>
        </w:rPr>
        <w:t xml:space="preserve"> </w:t>
      </w:r>
      <w:r w:rsidR="0045281F" w:rsidRPr="0045281F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4A75E8" w:rsidRDefault="004A75E8" w:rsidP="003D4E2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242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242">
        <w:rPr>
          <w:rFonts w:ascii="Times New Roman" w:hAnsi="Times New Roman" w:cs="Times New Roman"/>
          <w:b/>
          <w:bCs/>
          <w:sz w:val="24"/>
          <w:szCs w:val="24"/>
        </w:rPr>
        <w:t xml:space="preserve">. Przetwarzanie danych osobowych </w:t>
      </w:r>
    </w:p>
    <w:p w:rsidR="00C22242" w:rsidRPr="00C22242" w:rsidRDefault="00C22242" w:rsidP="00C22242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C2224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C22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242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Znak: IPS.271.</w:t>
      </w:r>
      <w:r w:rsidR="00784665">
        <w:rPr>
          <w:rFonts w:ascii="Times New Roman" w:hAnsi="Times New Roman" w:cs="Times New Roman"/>
          <w:sz w:val="24"/>
          <w:szCs w:val="24"/>
        </w:rPr>
        <w:t>39</w:t>
      </w:r>
      <w:r w:rsidRPr="00C22242">
        <w:rPr>
          <w:rFonts w:ascii="Times New Roman" w:hAnsi="Times New Roman" w:cs="Times New Roman"/>
          <w:sz w:val="24"/>
          <w:szCs w:val="24"/>
        </w:rPr>
        <w:t>.201</w:t>
      </w:r>
      <w:r w:rsidR="001B596F">
        <w:rPr>
          <w:rFonts w:ascii="Times New Roman" w:hAnsi="Times New Roman" w:cs="Times New Roman"/>
          <w:sz w:val="24"/>
          <w:szCs w:val="24"/>
        </w:rPr>
        <w:t>9</w:t>
      </w:r>
      <w:r w:rsidRPr="00C22242">
        <w:rPr>
          <w:rFonts w:ascii="Times New Roman" w:hAnsi="Times New Roman" w:cs="Times New Roman"/>
          <w:sz w:val="24"/>
          <w:szCs w:val="24"/>
        </w:rPr>
        <w:t xml:space="preserve"> pn. </w:t>
      </w:r>
      <w:r w:rsidRPr="00C22242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784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nawierzchni z kostki brukowej na terenie Gminy Chmielnik</w:t>
      </w:r>
      <w:r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2224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22242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C2224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www.chmielnik.com</w:t>
        </w:r>
      </w:hyperlink>
    </w:p>
    <w:p w:rsidR="00C22242" w:rsidRDefault="00C22242" w:rsidP="00C22242">
      <w:pPr>
        <w:pStyle w:val="Akapitzlist"/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5281F" w:rsidRPr="00C22242" w:rsidRDefault="0045281F" w:rsidP="00C22242">
      <w:pPr>
        <w:pStyle w:val="Akapitzlist"/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2242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 w:rsidR="00784665">
        <w:rPr>
          <w:rFonts w:ascii="Times New Roman" w:hAnsi="Times New Roman" w:cs="Times New Roman"/>
          <w:sz w:val="24"/>
          <w:szCs w:val="24"/>
        </w:rPr>
        <w:t xml:space="preserve">zamieści informacje o wyniku postępowania na stronie internetowej </w:t>
      </w:r>
      <w:hyperlink r:id="rId14" w:history="1">
        <w:r w:rsidR="00784665" w:rsidRPr="00031C11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784665">
        <w:rPr>
          <w:rFonts w:ascii="Times New Roman" w:hAnsi="Times New Roman" w:cs="Times New Roman"/>
          <w:sz w:val="24"/>
          <w:szCs w:val="24"/>
        </w:rPr>
        <w:t xml:space="preserve"> w zakładce: 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D13220" w:rsidRDefault="00D13220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13220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Formularz ofertowy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umowy</w:t>
      </w:r>
    </w:p>
    <w:p w:rsidR="00DE1723" w:rsidRDefault="00DE1723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0713">
        <w:rPr>
          <w:rFonts w:ascii="Times New Roman" w:hAnsi="Times New Roman" w:cs="Times New Roman"/>
          <w:sz w:val="24"/>
          <w:szCs w:val="24"/>
        </w:rPr>
        <w:t xml:space="preserve">ałącznik nr 3. </w:t>
      </w:r>
      <w:r w:rsidR="00784665">
        <w:rPr>
          <w:rFonts w:ascii="Times New Roman" w:hAnsi="Times New Roman" w:cs="Times New Roman"/>
          <w:sz w:val="24"/>
          <w:szCs w:val="24"/>
        </w:rPr>
        <w:t xml:space="preserve">Kosztorysy </w:t>
      </w:r>
    </w:p>
    <w:p w:rsidR="00784665" w:rsidRDefault="00784665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3.1. Ułożenie kostki brukowej przy przystanku autobusowym w sołectwie Chomentówek .</w:t>
      </w:r>
    </w:p>
    <w:p w:rsidR="00784665" w:rsidRDefault="00784665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Załączniku nr 3.2. </w:t>
      </w:r>
      <w:r w:rsidR="00942046">
        <w:rPr>
          <w:rFonts w:ascii="Times New Roman" w:hAnsi="Times New Roman" w:cs="Times New Roman"/>
          <w:sz w:val="24"/>
          <w:szCs w:val="24"/>
        </w:rPr>
        <w:t>Przebudowa chodnika oraz wjazdów przy drodze gminnej dz. nr. ewid. 568/2 w sołectwie Piotrkowice.</w:t>
      </w:r>
    </w:p>
    <w:p w:rsidR="00056F30" w:rsidRDefault="00056F30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3.3. Zagospodarowanie terenu przy świetlicy wiejskiej (parkingi i chodniki ) w miejscowości Zrecze Chałupczańskie.</w:t>
      </w:r>
    </w:p>
    <w:p w:rsidR="00056F30" w:rsidRDefault="00056F30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3.3.1 Zagospodarowanie terenu  </w:t>
      </w:r>
    </w:p>
    <w:p w:rsidR="00942046" w:rsidRDefault="00942046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FA33B1">
      <w:pPr>
        <w:shd w:val="clear" w:color="auto" w:fill="FFFFFF"/>
        <w:tabs>
          <w:tab w:val="left" w:leader="underscore" w:pos="8647"/>
        </w:tabs>
        <w:spacing w:after="0"/>
        <w:ind w:left="19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0BD" w:rsidRDefault="001B596F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53590">
        <w:rPr>
          <w:rFonts w:ascii="Times New Roman" w:hAnsi="Times New Roman" w:cs="Times New Roman"/>
          <w:bCs/>
          <w:color w:val="000000"/>
          <w:sz w:val="24"/>
          <w:szCs w:val="24"/>
        </w:rPr>
        <w:t>Zatwierdził</w:t>
      </w:r>
      <w:r w:rsidR="0032088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2088B" w:rsidRPr="00053590" w:rsidRDefault="0032088B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77AE3">
        <w:rPr>
          <w:rFonts w:ascii="Times New Roman" w:hAnsi="Times New Roman" w:cs="Times New Roman"/>
          <w:bCs/>
          <w:color w:val="000000"/>
          <w:sz w:val="24"/>
          <w:szCs w:val="24"/>
        </w:rPr>
        <w:t>Burmistrz /-/ Paweł Wójcik</w:t>
      </w:r>
      <w:bookmarkStart w:id="0" w:name="_GoBack"/>
      <w:bookmarkEnd w:id="0"/>
    </w:p>
    <w:p w:rsidR="007A30BD" w:rsidRPr="009D02CE" w:rsidRDefault="009D02C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9C5" w:rsidRPr="002D5C9B" w:rsidRDefault="006349C5" w:rsidP="00A9554B">
      <w:pPr>
        <w:shd w:val="clear" w:color="auto" w:fill="FFFFFF"/>
        <w:tabs>
          <w:tab w:val="num" w:pos="426"/>
          <w:tab w:val="left" w:pos="469"/>
        </w:tabs>
        <w:spacing w:after="0"/>
        <w:rPr>
          <w:spacing w:val="-5"/>
          <w:sz w:val="24"/>
        </w:rPr>
      </w:pPr>
    </w:p>
    <w:sectPr w:rsidR="006349C5" w:rsidRPr="002D5C9B" w:rsidSect="003D4E29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F" w:rsidRDefault="006C5BFF" w:rsidP="00F244E6">
      <w:pPr>
        <w:spacing w:after="0" w:line="240" w:lineRule="auto"/>
      </w:pPr>
      <w:r>
        <w:separator/>
      </w:r>
    </w:p>
  </w:endnote>
  <w:endnote w:type="continuationSeparator" w:id="0">
    <w:p w:rsidR="006C5BFF" w:rsidRDefault="006C5BFF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F" w:rsidRDefault="006C5BFF" w:rsidP="00F244E6">
      <w:pPr>
        <w:spacing w:after="0" w:line="240" w:lineRule="auto"/>
      </w:pPr>
      <w:r>
        <w:separator/>
      </w:r>
    </w:p>
  </w:footnote>
  <w:footnote w:type="continuationSeparator" w:id="0">
    <w:p w:rsidR="006C5BFF" w:rsidRDefault="006C5BFF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94A"/>
    <w:multiLevelType w:val="hybridMultilevel"/>
    <w:tmpl w:val="7A4AE89A"/>
    <w:lvl w:ilvl="0" w:tplc="DF80E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B0778F"/>
    <w:multiLevelType w:val="hybridMultilevel"/>
    <w:tmpl w:val="12080BE2"/>
    <w:lvl w:ilvl="0" w:tplc="A990A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BD55112"/>
    <w:multiLevelType w:val="hybridMultilevel"/>
    <w:tmpl w:val="8912218A"/>
    <w:lvl w:ilvl="0" w:tplc="300A7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77D1D"/>
    <w:multiLevelType w:val="hybridMultilevel"/>
    <w:tmpl w:val="931E86F6"/>
    <w:lvl w:ilvl="0" w:tplc="E0282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3BD9322C"/>
    <w:multiLevelType w:val="hybridMultilevel"/>
    <w:tmpl w:val="8122848A"/>
    <w:lvl w:ilvl="0" w:tplc="5BCC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C36D81"/>
    <w:multiLevelType w:val="hybridMultilevel"/>
    <w:tmpl w:val="9B2A0846"/>
    <w:lvl w:ilvl="0" w:tplc="F7C85CC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9B48B9"/>
    <w:multiLevelType w:val="hybridMultilevel"/>
    <w:tmpl w:val="68E0C00E"/>
    <w:lvl w:ilvl="0" w:tplc="A990A1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4C30F0"/>
    <w:multiLevelType w:val="hybridMultilevel"/>
    <w:tmpl w:val="D5F6E622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987806"/>
    <w:multiLevelType w:val="hybridMultilevel"/>
    <w:tmpl w:val="C17437FE"/>
    <w:lvl w:ilvl="0" w:tplc="9AAC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A1449"/>
    <w:multiLevelType w:val="hybridMultilevel"/>
    <w:tmpl w:val="48543918"/>
    <w:lvl w:ilvl="0" w:tplc="973C4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F0C2481"/>
    <w:multiLevelType w:val="hybridMultilevel"/>
    <w:tmpl w:val="14845240"/>
    <w:lvl w:ilvl="0" w:tplc="CA9E86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>
    <w:nsid w:val="68111B4F"/>
    <w:multiLevelType w:val="hybridMultilevel"/>
    <w:tmpl w:val="5CEC265E"/>
    <w:lvl w:ilvl="0" w:tplc="25CE99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973FA7"/>
    <w:multiLevelType w:val="hybridMultilevel"/>
    <w:tmpl w:val="A44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63230"/>
    <w:multiLevelType w:val="hybridMultilevel"/>
    <w:tmpl w:val="0600AB84"/>
    <w:lvl w:ilvl="0" w:tplc="8D1ABF7E">
      <w:start w:val="12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8"/>
  </w:num>
  <w:num w:numId="5">
    <w:abstractNumId w:val="9"/>
  </w:num>
  <w:num w:numId="6">
    <w:abstractNumId w:val="19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23"/>
  </w:num>
  <w:num w:numId="12">
    <w:abstractNumId w:val="1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4"/>
  </w:num>
  <w:num w:numId="19">
    <w:abstractNumId w:val="17"/>
  </w:num>
  <w:num w:numId="20">
    <w:abstractNumId w:val="20"/>
  </w:num>
  <w:num w:numId="21">
    <w:abstractNumId w:val="12"/>
  </w:num>
  <w:num w:numId="22">
    <w:abstractNumId w:val="4"/>
  </w:num>
  <w:num w:numId="23">
    <w:abstractNumId w:val="21"/>
  </w:num>
  <w:num w:numId="24">
    <w:abstractNumId w:val="22"/>
  </w:num>
  <w:num w:numId="25">
    <w:abstractNumId w:val="8"/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1473"/>
    <w:rsid w:val="00007F60"/>
    <w:rsid w:val="000301A3"/>
    <w:rsid w:val="000420B0"/>
    <w:rsid w:val="000479C6"/>
    <w:rsid w:val="0005251B"/>
    <w:rsid w:val="00053590"/>
    <w:rsid w:val="0005366A"/>
    <w:rsid w:val="000559D5"/>
    <w:rsid w:val="00056F30"/>
    <w:rsid w:val="00063085"/>
    <w:rsid w:val="0007401F"/>
    <w:rsid w:val="00077AE3"/>
    <w:rsid w:val="0008757B"/>
    <w:rsid w:val="00096EDC"/>
    <w:rsid w:val="000A37B3"/>
    <w:rsid w:val="000B610C"/>
    <w:rsid w:val="000C762A"/>
    <w:rsid w:val="000F59A4"/>
    <w:rsid w:val="000F61DA"/>
    <w:rsid w:val="001074AF"/>
    <w:rsid w:val="00113193"/>
    <w:rsid w:val="00132FA8"/>
    <w:rsid w:val="001368AA"/>
    <w:rsid w:val="001427DC"/>
    <w:rsid w:val="00146303"/>
    <w:rsid w:val="00147D0B"/>
    <w:rsid w:val="00182155"/>
    <w:rsid w:val="001936E7"/>
    <w:rsid w:val="00195A63"/>
    <w:rsid w:val="001A0A5F"/>
    <w:rsid w:val="001A2762"/>
    <w:rsid w:val="001A6600"/>
    <w:rsid w:val="001B3D87"/>
    <w:rsid w:val="001B596F"/>
    <w:rsid w:val="001D1494"/>
    <w:rsid w:val="001D14D9"/>
    <w:rsid w:val="001E4DE4"/>
    <w:rsid w:val="001F1A7D"/>
    <w:rsid w:val="001F2E30"/>
    <w:rsid w:val="00217CB8"/>
    <w:rsid w:val="0022296E"/>
    <w:rsid w:val="002236DB"/>
    <w:rsid w:val="00230294"/>
    <w:rsid w:val="00235306"/>
    <w:rsid w:val="00236DF7"/>
    <w:rsid w:val="00240BB1"/>
    <w:rsid w:val="00242322"/>
    <w:rsid w:val="0024360F"/>
    <w:rsid w:val="002511A6"/>
    <w:rsid w:val="002675FC"/>
    <w:rsid w:val="002846A6"/>
    <w:rsid w:val="00284A28"/>
    <w:rsid w:val="002A2AB2"/>
    <w:rsid w:val="002B09BE"/>
    <w:rsid w:val="002C139D"/>
    <w:rsid w:val="002C4B8A"/>
    <w:rsid w:val="002C6982"/>
    <w:rsid w:val="002D4C4B"/>
    <w:rsid w:val="002D5C9B"/>
    <w:rsid w:val="002D70F8"/>
    <w:rsid w:val="002E0938"/>
    <w:rsid w:val="002E5B07"/>
    <w:rsid w:val="002E77B6"/>
    <w:rsid w:val="002F079D"/>
    <w:rsid w:val="00312305"/>
    <w:rsid w:val="00316B3D"/>
    <w:rsid w:val="0032088B"/>
    <w:rsid w:val="00321208"/>
    <w:rsid w:val="00323F68"/>
    <w:rsid w:val="00323FCC"/>
    <w:rsid w:val="003319A5"/>
    <w:rsid w:val="00372892"/>
    <w:rsid w:val="00372C2F"/>
    <w:rsid w:val="0037317E"/>
    <w:rsid w:val="00374E99"/>
    <w:rsid w:val="00375127"/>
    <w:rsid w:val="00375456"/>
    <w:rsid w:val="00394778"/>
    <w:rsid w:val="00395538"/>
    <w:rsid w:val="0039731E"/>
    <w:rsid w:val="003B22A4"/>
    <w:rsid w:val="003B4666"/>
    <w:rsid w:val="003C106C"/>
    <w:rsid w:val="003C1548"/>
    <w:rsid w:val="003C175D"/>
    <w:rsid w:val="003C5D23"/>
    <w:rsid w:val="003C7CCF"/>
    <w:rsid w:val="003D4E29"/>
    <w:rsid w:val="003D5FE5"/>
    <w:rsid w:val="003F5F1E"/>
    <w:rsid w:val="003F6970"/>
    <w:rsid w:val="00415B7A"/>
    <w:rsid w:val="00417E26"/>
    <w:rsid w:val="0045018C"/>
    <w:rsid w:val="0045281F"/>
    <w:rsid w:val="00467045"/>
    <w:rsid w:val="00485F66"/>
    <w:rsid w:val="00487129"/>
    <w:rsid w:val="004A2241"/>
    <w:rsid w:val="004A75E8"/>
    <w:rsid w:val="004B68BD"/>
    <w:rsid w:val="004C4BEC"/>
    <w:rsid w:val="004D1474"/>
    <w:rsid w:val="004D360B"/>
    <w:rsid w:val="004D3CB9"/>
    <w:rsid w:val="004E0082"/>
    <w:rsid w:val="004F47B0"/>
    <w:rsid w:val="00502E15"/>
    <w:rsid w:val="00503FA2"/>
    <w:rsid w:val="0051510D"/>
    <w:rsid w:val="0051590F"/>
    <w:rsid w:val="00520C34"/>
    <w:rsid w:val="005436CD"/>
    <w:rsid w:val="0055010D"/>
    <w:rsid w:val="00550BDD"/>
    <w:rsid w:val="0055301A"/>
    <w:rsid w:val="005621E8"/>
    <w:rsid w:val="0057326F"/>
    <w:rsid w:val="0057347B"/>
    <w:rsid w:val="0057576B"/>
    <w:rsid w:val="005758CC"/>
    <w:rsid w:val="0059474B"/>
    <w:rsid w:val="00594DA3"/>
    <w:rsid w:val="005A001F"/>
    <w:rsid w:val="005A0713"/>
    <w:rsid w:val="005B0912"/>
    <w:rsid w:val="005B0AD0"/>
    <w:rsid w:val="005B1E21"/>
    <w:rsid w:val="005B464D"/>
    <w:rsid w:val="005C4D73"/>
    <w:rsid w:val="005C61B9"/>
    <w:rsid w:val="005C7D4F"/>
    <w:rsid w:val="005D3754"/>
    <w:rsid w:val="005E4314"/>
    <w:rsid w:val="005F1167"/>
    <w:rsid w:val="005F3EAF"/>
    <w:rsid w:val="005F584C"/>
    <w:rsid w:val="00601153"/>
    <w:rsid w:val="00605208"/>
    <w:rsid w:val="00606600"/>
    <w:rsid w:val="006116D7"/>
    <w:rsid w:val="006166E7"/>
    <w:rsid w:val="006256E7"/>
    <w:rsid w:val="0063446E"/>
    <w:rsid w:val="006349C5"/>
    <w:rsid w:val="0063590D"/>
    <w:rsid w:val="0064115E"/>
    <w:rsid w:val="0065505B"/>
    <w:rsid w:val="00655AD8"/>
    <w:rsid w:val="0066058F"/>
    <w:rsid w:val="00675A42"/>
    <w:rsid w:val="00684527"/>
    <w:rsid w:val="006845B6"/>
    <w:rsid w:val="006A1E8F"/>
    <w:rsid w:val="006A2557"/>
    <w:rsid w:val="006C5BFF"/>
    <w:rsid w:val="006C74CD"/>
    <w:rsid w:val="006D091B"/>
    <w:rsid w:val="006D63FA"/>
    <w:rsid w:val="006D7F00"/>
    <w:rsid w:val="006E11D5"/>
    <w:rsid w:val="006F1D2D"/>
    <w:rsid w:val="006F448B"/>
    <w:rsid w:val="007019A9"/>
    <w:rsid w:val="00705CEC"/>
    <w:rsid w:val="00710BB6"/>
    <w:rsid w:val="00717A79"/>
    <w:rsid w:val="007222A8"/>
    <w:rsid w:val="007235F2"/>
    <w:rsid w:val="007254BD"/>
    <w:rsid w:val="007263D4"/>
    <w:rsid w:val="00727ABD"/>
    <w:rsid w:val="00745A8A"/>
    <w:rsid w:val="00752857"/>
    <w:rsid w:val="00761C2B"/>
    <w:rsid w:val="00773D7A"/>
    <w:rsid w:val="00781BBB"/>
    <w:rsid w:val="00784228"/>
    <w:rsid w:val="007844F4"/>
    <w:rsid w:val="00784665"/>
    <w:rsid w:val="007939D3"/>
    <w:rsid w:val="00794C3D"/>
    <w:rsid w:val="00795B8C"/>
    <w:rsid w:val="007A0867"/>
    <w:rsid w:val="007A30BD"/>
    <w:rsid w:val="007A3BAA"/>
    <w:rsid w:val="007C0055"/>
    <w:rsid w:val="007C19F3"/>
    <w:rsid w:val="007C6285"/>
    <w:rsid w:val="007C744A"/>
    <w:rsid w:val="007C7C01"/>
    <w:rsid w:val="007D0E96"/>
    <w:rsid w:val="007D2DF0"/>
    <w:rsid w:val="008056F5"/>
    <w:rsid w:val="00820950"/>
    <w:rsid w:val="00822148"/>
    <w:rsid w:val="008454E2"/>
    <w:rsid w:val="00863A61"/>
    <w:rsid w:val="008A0EC2"/>
    <w:rsid w:val="008A1AE0"/>
    <w:rsid w:val="008A5747"/>
    <w:rsid w:val="008A6251"/>
    <w:rsid w:val="008F0EB5"/>
    <w:rsid w:val="008F4762"/>
    <w:rsid w:val="008F5403"/>
    <w:rsid w:val="008F7A13"/>
    <w:rsid w:val="00901020"/>
    <w:rsid w:val="00903E73"/>
    <w:rsid w:val="00912056"/>
    <w:rsid w:val="00912278"/>
    <w:rsid w:val="009175E9"/>
    <w:rsid w:val="00922FF3"/>
    <w:rsid w:val="00927AD5"/>
    <w:rsid w:val="00931577"/>
    <w:rsid w:val="0093791B"/>
    <w:rsid w:val="0094085A"/>
    <w:rsid w:val="00942046"/>
    <w:rsid w:val="00946C54"/>
    <w:rsid w:val="00955C21"/>
    <w:rsid w:val="00956F49"/>
    <w:rsid w:val="009579AE"/>
    <w:rsid w:val="00962E88"/>
    <w:rsid w:val="00975444"/>
    <w:rsid w:val="00995D08"/>
    <w:rsid w:val="009A22EF"/>
    <w:rsid w:val="009D02CE"/>
    <w:rsid w:val="009D6960"/>
    <w:rsid w:val="009E1391"/>
    <w:rsid w:val="009E16C9"/>
    <w:rsid w:val="009F3CD6"/>
    <w:rsid w:val="009F5D51"/>
    <w:rsid w:val="00A03D7D"/>
    <w:rsid w:val="00A12A28"/>
    <w:rsid w:val="00A26899"/>
    <w:rsid w:val="00A31310"/>
    <w:rsid w:val="00A42A2B"/>
    <w:rsid w:val="00A44F6E"/>
    <w:rsid w:val="00A45032"/>
    <w:rsid w:val="00A56384"/>
    <w:rsid w:val="00A56393"/>
    <w:rsid w:val="00A56683"/>
    <w:rsid w:val="00A659CD"/>
    <w:rsid w:val="00A6721B"/>
    <w:rsid w:val="00A7135B"/>
    <w:rsid w:val="00A72A50"/>
    <w:rsid w:val="00A816F0"/>
    <w:rsid w:val="00A9554B"/>
    <w:rsid w:val="00A95C3F"/>
    <w:rsid w:val="00AA1176"/>
    <w:rsid w:val="00AA329C"/>
    <w:rsid w:val="00AA4494"/>
    <w:rsid w:val="00AB73B2"/>
    <w:rsid w:val="00AC71D0"/>
    <w:rsid w:val="00AD0157"/>
    <w:rsid w:val="00AD0940"/>
    <w:rsid w:val="00AD2112"/>
    <w:rsid w:val="00AD3DF6"/>
    <w:rsid w:val="00AE6CBF"/>
    <w:rsid w:val="00AF2B92"/>
    <w:rsid w:val="00AF479C"/>
    <w:rsid w:val="00AF5042"/>
    <w:rsid w:val="00B04A69"/>
    <w:rsid w:val="00B16495"/>
    <w:rsid w:val="00B21201"/>
    <w:rsid w:val="00B23746"/>
    <w:rsid w:val="00B36514"/>
    <w:rsid w:val="00B40DC2"/>
    <w:rsid w:val="00B45118"/>
    <w:rsid w:val="00B451D3"/>
    <w:rsid w:val="00B46952"/>
    <w:rsid w:val="00B513C2"/>
    <w:rsid w:val="00B73DBE"/>
    <w:rsid w:val="00B75590"/>
    <w:rsid w:val="00B81283"/>
    <w:rsid w:val="00B83EDE"/>
    <w:rsid w:val="00B85FFE"/>
    <w:rsid w:val="00BA4B8E"/>
    <w:rsid w:val="00BC36A8"/>
    <w:rsid w:val="00BC7374"/>
    <w:rsid w:val="00BE294A"/>
    <w:rsid w:val="00BE4A3D"/>
    <w:rsid w:val="00BF53F2"/>
    <w:rsid w:val="00C046CF"/>
    <w:rsid w:val="00C12A53"/>
    <w:rsid w:val="00C22242"/>
    <w:rsid w:val="00C22254"/>
    <w:rsid w:val="00C22CE7"/>
    <w:rsid w:val="00C305FF"/>
    <w:rsid w:val="00C470D6"/>
    <w:rsid w:val="00C52D20"/>
    <w:rsid w:val="00C62CD9"/>
    <w:rsid w:val="00C64CA6"/>
    <w:rsid w:val="00C81FB8"/>
    <w:rsid w:val="00C90FD9"/>
    <w:rsid w:val="00C93569"/>
    <w:rsid w:val="00CB30EB"/>
    <w:rsid w:val="00CC5E22"/>
    <w:rsid w:val="00CC609F"/>
    <w:rsid w:val="00CD12EF"/>
    <w:rsid w:val="00CD1FC0"/>
    <w:rsid w:val="00CD218A"/>
    <w:rsid w:val="00CD549D"/>
    <w:rsid w:val="00CD785A"/>
    <w:rsid w:val="00CE742F"/>
    <w:rsid w:val="00CE7BF0"/>
    <w:rsid w:val="00CF20DE"/>
    <w:rsid w:val="00CF3907"/>
    <w:rsid w:val="00D04551"/>
    <w:rsid w:val="00D13220"/>
    <w:rsid w:val="00D30B6B"/>
    <w:rsid w:val="00D31EB7"/>
    <w:rsid w:val="00D37409"/>
    <w:rsid w:val="00D43876"/>
    <w:rsid w:val="00D51677"/>
    <w:rsid w:val="00D64BC9"/>
    <w:rsid w:val="00D654F4"/>
    <w:rsid w:val="00D66D60"/>
    <w:rsid w:val="00D7203A"/>
    <w:rsid w:val="00D72D2E"/>
    <w:rsid w:val="00D73748"/>
    <w:rsid w:val="00DA6CE1"/>
    <w:rsid w:val="00DB2FE0"/>
    <w:rsid w:val="00DE1723"/>
    <w:rsid w:val="00DE301F"/>
    <w:rsid w:val="00E00EE2"/>
    <w:rsid w:val="00E046EC"/>
    <w:rsid w:val="00E067B0"/>
    <w:rsid w:val="00E068EA"/>
    <w:rsid w:val="00E103D1"/>
    <w:rsid w:val="00E15B9C"/>
    <w:rsid w:val="00E207FF"/>
    <w:rsid w:val="00E25829"/>
    <w:rsid w:val="00E327EA"/>
    <w:rsid w:val="00E37515"/>
    <w:rsid w:val="00E375B0"/>
    <w:rsid w:val="00E4287F"/>
    <w:rsid w:val="00E50B37"/>
    <w:rsid w:val="00E5107B"/>
    <w:rsid w:val="00E52644"/>
    <w:rsid w:val="00E53A72"/>
    <w:rsid w:val="00E6414D"/>
    <w:rsid w:val="00E64DEB"/>
    <w:rsid w:val="00E70515"/>
    <w:rsid w:val="00E7695B"/>
    <w:rsid w:val="00E76BB8"/>
    <w:rsid w:val="00E82A0A"/>
    <w:rsid w:val="00E87453"/>
    <w:rsid w:val="00E96E4B"/>
    <w:rsid w:val="00E97BCB"/>
    <w:rsid w:val="00EB0C3C"/>
    <w:rsid w:val="00EB688F"/>
    <w:rsid w:val="00EB7A5C"/>
    <w:rsid w:val="00EC0242"/>
    <w:rsid w:val="00EC24C0"/>
    <w:rsid w:val="00ED51BA"/>
    <w:rsid w:val="00ED7614"/>
    <w:rsid w:val="00EE7840"/>
    <w:rsid w:val="00EF0AE7"/>
    <w:rsid w:val="00EF1943"/>
    <w:rsid w:val="00F05B0F"/>
    <w:rsid w:val="00F104A0"/>
    <w:rsid w:val="00F13035"/>
    <w:rsid w:val="00F15E21"/>
    <w:rsid w:val="00F16447"/>
    <w:rsid w:val="00F244E6"/>
    <w:rsid w:val="00F2456B"/>
    <w:rsid w:val="00F266DA"/>
    <w:rsid w:val="00F27D40"/>
    <w:rsid w:val="00F4473F"/>
    <w:rsid w:val="00F504C1"/>
    <w:rsid w:val="00F7166E"/>
    <w:rsid w:val="00F9003D"/>
    <w:rsid w:val="00FA33B1"/>
    <w:rsid w:val="00FA526B"/>
    <w:rsid w:val="00FA61A0"/>
    <w:rsid w:val="00FB2D0B"/>
    <w:rsid w:val="00FC4D89"/>
    <w:rsid w:val="00FD23DE"/>
    <w:rsid w:val="00FD5D77"/>
    <w:rsid w:val="00FD7FBD"/>
    <w:rsid w:val="00FE301A"/>
    <w:rsid w:val="00FE75D7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chmielni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528B-ED63-4041-B482-83428339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24</cp:revision>
  <cp:lastPrinted>2019-07-24T12:45:00Z</cp:lastPrinted>
  <dcterms:created xsi:type="dcterms:W3CDTF">2019-03-29T08:52:00Z</dcterms:created>
  <dcterms:modified xsi:type="dcterms:W3CDTF">2019-07-24T12:50:00Z</dcterms:modified>
</cp:coreProperties>
</file>