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222A4C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F21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marca 2017 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Znak: IPS.271.</w:t>
      </w:r>
      <w:r w:rsidR="00BF2168">
        <w:rPr>
          <w:rFonts w:ascii="Times New Roman" w:hAnsi="Times New Roman" w:cs="Times New Roman"/>
          <w:bCs/>
          <w:color w:val="000000"/>
          <w:sz w:val="24"/>
          <w:szCs w:val="24"/>
        </w:rPr>
        <w:t>12.2017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Default="00FF044F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Pr="00D55AEE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7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22A4C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4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BF2168" w:rsidRPr="00222A4C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Pr="0022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22A4C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001" w:rsidRPr="00222A4C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pn.: „Opracowanie Studium Wykonalności dla projektu pn.: „</w:t>
      </w:r>
      <w:r w:rsidR="00BF2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Termomodernizacja budynków użyteczności publicznej na terenie Gminy Chmielnik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CPV: 71.24.10.00-9 Studia wykonalności, usługi doradcze, analizy.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 zamówienia: usługa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295C32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168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Zakres usług obejmować będzie opracowanie Studium Wykonalności </w:t>
      </w:r>
      <w:r w:rsidR="00295C3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dla projektu </w:t>
      </w:r>
      <w:r w:rsidR="00295C32" w:rsidRPr="00FF04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pn. </w:t>
      </w:r>
      <w:r w:rsidR="00BF2168">
        <w:rPr>
          <w:rFonts w:ascii="Times New Roman" w:hAnsi="Times New Roman" w:cs="Times New Roman"/>
          <w:color w:val="000000"/>
          <w:sz w:val="24"/>
          <w:szCs w:val="24"/>
        </w:rPr>
        <w:t>Termomodernizacja budynków użyteczności publicznej na terenie Gminy Chmielnik, obejmującego swym zakresem cztery zadania:</w:t>
      </w:r>
    </w:p>
    <w:p w:rsidR="00BF2168" w:rsidRPr="00BF2168" w:rsidRDefault="00BF2168" w:rsidP="00BF216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2168">
        <w:rPr>
          <w:rFonts w:ascii="Times New Roman" w:hAnsi="Times New Roman" w:cs="Times New Roman"/>
          <w:sz w:val="24"/>
          <w:szCs w:val="24"/>
        </w:rPr>
        <w:t>Zadanie 1 – „Termomodernizacja budynku Gimnazjum im. gen. Kazimierza Tańskiego w Chmielniku wraz z łącznikiem i salą gimnastyczną”</w:t>
      </w:r>
    </w:p>
    <w:p w:rsidR="00BF2168" w:rsidRPr="00BF2168" w:rsidRDefault="00BF2168" w:rsidP="00BF216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2168">
        <w:rPr>
          <w:rFonts w:ascii="Times New Roman" w:hAnsi="Times New Roman" w:cs="Times New Roman"/>
          <w:sz w:val="24"/>
          <w:szCs w:val="24"/>
        </w:rPr>
        <w:t xml:space="preserve">Zadanie 2 – „Termomodernizacja budynku Samorządowego przedszkola </w:t>
      </w:r>
      <w:r w:rsidRPr="00BF2168">
        <w:rPr>
          <w:rFonts w:ascii="Times New Roman" w:hAnsi="Times New Roman" w:cs="Times New Roman"/>
          <w:sz w:val="24"/>
          <w:szCs w:val="24"/>
        </w:rPr>
        <w:br/>
        <w:t xml:space="preserve">w Chmielniku </w:t>
      </w:r>
    </w:p>
    <w:p w:rsidR="00BF2168" w:rsidRPr="00BF2168" w:rsidRDefault="00BF2168" w:rsidP="00BF216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2168">
        <w:rPr>
          <w:rFonts w:ascii="Times New Roman" w:hAnsi="Times New Roman" w:cs="Times New Roman"/>
          <w:sz w:val="24"/>
          <w:szCs w:val="24"/>
        </w:rPr>
        <w:t xml:space="preserve">Zadanie 3 – „Termomodernizacja budynku świetlicy w Sędziejowicach </w:t>
      </w:r>
    </w:p>
    <w:p w:rsidR="00295C32" w:rsidRDefault="00BF2168" w:rsidP="00BF216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2168">
        <w:rPr>
          <w:rFonts w:ascii="Times New Roman" w:hAnsi="Times New Roman" w:cs="Times New Roman"/>
          <w:sz w:val="24"/>
          <w:szCs w:val="24"/>
        </w:rPr>
        <w:t>Zadanie 4 –</w:t>
      </w:r>
      <w:r w:rsidRPr="00BF216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F2168">
        <w:rPr>
          <w:rFonts w:ascii="Times New Roman" w:hAnsi="Times New Roman" w:cs="Times New Roman"/>
          <w:sz w:val="24"/>
          <w:szCs w:val="24"/>
        </w:rPr>
        <w:t>„Termomodernizacja budynku</w:t>
      </w:r>
      <w:r w:rsidRPr="00BF216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F2168">
        <w:rPr>
          <w:rFonts w:ascii="Times New Roman" w:hAnsi="Times New Roman" w:cs="Times New Roman"/>
          <w:sz w:val="24"/>
          <w:szCs w:val="24"/>
        </w:rPr>
        <w:t xml:space="preserve">MGOPS – Środowiskowy Dom Samopomocy w Chmielniku. </w:t>
      </w:r>
    </w:p>
    <w:p w:rsidR="002B16F7" w:rsidRPr="00BF2168" w:rsidRDefault="002B16F7" w:rsidP="002B16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koszty robót</w:t>
      </w:r>
      <w:r w:rsidR="00222A4C">
        <w:rPr>
          <w:rFonts w:ascii="Times New Roman" w:hAnsi="Times New Roman" w:cs="Times New Roman"/>
          <w:sz w:val="24"/>
          <w:szCs w:val="24"/>
        </w:rPr>
        <w:t xml:space="preserve"> budowlanych</w:t>
      </w:r>
      <w:r>
        <w:rPr>
          <w:rFonts w:ascii="Times New Roman" w:hAnsi="Times New Roman" w:cs="Times New Roman"/>
          <w:sz w:val="24"/>
          <w:szCs w:val="24"/>
        </w:rPr>
        <w:t xml:space="preserve">: 6 500 000,00 zł brutto. </w:t>
      </w:r>
    </w:p>
    <w:p w:rsidR="00295C32" w:rsidRPr="00BF2168" w:rsidRDefault="00295C32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Studium Wykonalności należy sporządzić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zgodnie z Instrukcją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sporządzania Studium Wykonalności Inwestycji dla wnioskodawców ubiegających się o wsparcie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Europejskiego Funduszu Rozwoju Regionalnego w ramach Regionalnego Programu Operacyjnego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Województwa Świętokrzyskiego na lata 2014-2020</w:t>
      </w:r>
      <w:r w:rsidR="00BF2168">
        <w:rPr>
          <w:rFonts w:ascii="Times New Roman" w:hAnsi="Times New Roman" w:cs="Times New Roman"/>
          <w:color w:val="000000"/>
          <w:sz w:val="24"/>
          <w:szCs w:val="24"/>
        </w:rPr>
        <w:t xml:space="preserve"> w ramach </w:t>
      </w:r>
      <w:r w:rsidR="00BF21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ogłoszonego konkursu 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168" w:rsidRPr="00BF2168">
        <w:rPr>
          <w:rStyle w:val="Pogrubienie"/>
          <w:rFonts w:ascii="Times New Roman" w:hAnsi="Times New Roman" w:cs="Times New Roman"/>
          <w:b w:val="0"/>
          <w:sz w:val="24"/>
          <w:szCs w:val="24"/>
        </w:rPr>
        <w:t>nabór nr RPSW.06.01.00-IZ.00-26-065/16 w ramach Osi Priorytetowej 6 – „Rozwój miast” Działania 6.1 „Efektywność energetyczna w sektorze publicznym – ZIT KOF” Regionalnego Programu Operacyjnego Województwa Świętokrzyskiego na lata 2014-2020</w:t>
      </w:r>
      <w:r w:rsidR="00BF2168" w:rsidRPr="00BF216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EC5EA3" w:rsidRPr="00BF2168">
        <w:rPr>
          <w:rFonts w:ascii="Times New Roman" w:hAnsi="Times New Roman" w:cs="Times New Roman"/>
          <w:color w:val="000000"/>
          <w:sz w:val="24"/>
          <w:szCs w:val="24"/>
        </w:rPr>
        <w:t>oraz innymi dokumentami programowymi na lata 2014-2020.</w:t>
      </w:r>
    </w:p>
    <w:p w:rsidR="00BF2168" w:rsidRDefault="00BF2168" w:rsidP="00BF216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 do ogłoszonego konkursu:</w:t>
      </w:r>
    </w:p>
    <w:p w:rsidR="00BF2168" w:rsidRDefault="00BF2168" w:rsidP="00BF216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68" w:rsidRDefault="005B018C" w:rsidP="00BF216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BF2168" w:rsidRPr="00851CE4">
          <w:rPr>
            <w:rStyle w:val="Hipercze"/>
            <w:rFonts w:ascii="Times New Roman" w:hAnsi="Times New Roman" w:cs="Times New Roman"/>
            <w:sz w:val="24"/>
            <w:szCs w:val="24"/>
          </w:rPr>
          <w:t>http://www.2014-2020.rpo-swietokrzyskie.pl/skorzystaj/zobacz-ogloszenia-i-wyniki-naborow-wnioskow/item/711-ogloszenie-konkursu-w-ramach-dzialania-6-1-efektywnosc-energetyczna-w-sektorze-publicznym-zit-kof</w:t>
        </w:r>
      </w:hyperlink>
      <w:r w:rsidR="00BF2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168" w:rsidRPr="00FF044F" w:rsidRDefault="00BF2168" w:rsidP="00BF216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1A3" w:rsidRPr="00BF2168" w:rsidRDefault="00C35001" w:rsidP="00BF21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Charakterystyka i planowany zakres inwestycji polegać bę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r w:rsidR="00BF2168">
        <w:rPr>
          <w:rFonts w:ascii="Times New Roman" w:hAnsi="Times New Roman" w:cs="Times New Roman"/>
          <w:sz w:val="24"/>
          <w:szCs w:val="24"/>
        </w:rPr>
        <w:t xml:space="preserve">wykonaniu prac termomodernizacyjnych w budynkach użyteczności publicznej zgodnie z opracowana dokumentacja projektową. </w:t>
      </w:r>
      <w:r w:rsidR="001661A3" w:rsidRPr="00BF2168">
        <w:rPr>
          <w:rFonts w:ascii="Times New Roman" w:hAnsi="Times New Roman" w:cs="Times New Roman"/>
          <w:color w:val="000000"/>
          <w:sz w:val="24"/>
          <w:szCs w:val="24"/>
        </w:rPr>
        <w:t xml:space="preserve">Szczegółowe rozwiązania </w:t>
      </w:r>
      <w:r w:rsidR="00BF2168">
        <w:rPr>
          <w:rFonts w:ascii="Times New Roman" w:hAnsi="Times New Roman" w:cs="Times New Roman"/>
          <w:color w:val="000000"/>
          <w:sz w:val="24"/>
          <w:szCs w:val="24"/>
        </w:rPr>
        <w:t xml:space="preserve">wraz </w:t>
      </w:r>
      <w:r w:rsidR="001661A3" w:rsidRPr="00BF2168">
        <w:rPr>
          <w:rFonts w:ascii="Times New Roman" w:hAnsi="Times New Roman" w:cs="Times New Roman"/>
          <w:color w:val="000000"/>
          <w:sz w:val="24"/>
          <w:szCs w:val="24"/>
        </w:rPr>
        <w:t>z szacunkowymi kosztami, która zostanie udostępniona Wykonawcy po podpisaniu umowy.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1A3" w:rsidRPr="00FF044F" w:rsidRDefault="001661A3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Wykonawca będzie zobowiązany do dokonywania odpowiednich korekt i modyfikacji Studium Wykonalności w trakcie trwania oceny formalnej i merytorycznej projektu do chwili uzyskania przez Zamawiającego pozytywnej oceny projektu dokonanej przez IŻ RPO WŚ.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Powyższe opracowanie należy wykonać w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egzemplarzach wersji papierowej oraz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wersji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elektronicznej na płycie CD w formacie </w:t>
      </w:r>
      <w:proofErr w:type="spellStart"/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i doc., analizę finansowo-ekonomiczną 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aktywne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arkusze </w:t>
      </w:r>
      <w:r w:rsidR="00942304">
        <w:rPr>
          <w:rFonts w:ascii="Times New Roman" w:hAnsi="Times New Roman" w:cs="Times New Roman"/>
          <w:color w:val="000000"/>
          <w:sz w:val="24"/>
          <w:szCs w:val="24"/>
        </w:rPr>
        <w:t>Excel.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Studium Wykonalności należy opracować w oparciu o aktualne przepisy, dokumenty, wytyczne i zalecane dokumenty obowiązujące na poszczególnych etapach konkursu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A4C">
        <w:rPr>
          <w:rFonts w:ascii="Times New Roman" w:hAnsi="Times New Roman" w:cs="Times New Roman"/>
          <w:color w:val="000000"/>
          <w:sz w:val="24"/>
          <w:szCs w:val="24"/>
        </w:rPr>
        <w:t>ogłoszonego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przez Urząd Marszałkowski Województwa Świętokrzyskiego w ramach RPO WŚ na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lata 2014-2020.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Całkowite prawa autorskie do opracowanych dokumentów będą należały do Zamawiającego.</w:t>
      </w:r>
    </w:p>
    <w:p w:rsidR="00FE0542" w:rsidRPr="00FF044F" w:rsidRDefault="00FE0542" w:rsidP="00FE05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41 354-32-73</w:t>
      </w:r>
      <w:r w:rsidR="00222A4C">
        <w:rPr>
          <w:rFonts w:ascii="Times New Roman" w:hAnsi="Times New Roman" w:cs="Times New Roman"/>
          <w:color w:val="000000"/>
          <w:sz w:val="24"/>
          <w:szCs w:val="24"/>
        </w:rPr>
        <w:t xml:space="preserve"> w.209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Pr="00FF044F" w:rsidRDefault="00BF2168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Pracownikiem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Małgorzata Przeździk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9C6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05.05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F2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2017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A055BD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wymagań stawianych wykonawcy: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O udzielenie zamówienia mogą ubiegać się wykonawcy, którzy: posiadają niezbędne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doświadczenie dla wykonania przedmiotowego zamówienia.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2. Wykonawcy winni spełniać następujące warunki:</w:t>
      </w:r>
    </w:p>
    <w:p w:rsidR="00C35001" w:rsidRPr="00FF044F" w:rsidRDefault="00C35001" w:rsidP="00850D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są uprawnieni do występowania w obrocie prawnym - wykonawca zobowiązany jest do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przedłożenia wraz z ofertą aktualnych dokumentów potwierdzających ww. wymagania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(wydruk </w:t>
      </w:r>
      <w:proofErr w:type="spellStart"/>
      <w:r w:rsidRPr="00FF044F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FF044F">
        <w:rPr>
          <w:rFonts w:ascii="Times New Roman" w:hAnsi="Times New Roman" w:cs="Times New Roman"/>
          <w:color w:val="000000"/>
          <w:sz w:val="24"/>
          <w:szCs w:val="24"/>
        </w:rPr>
        <w:t>/KRS Wykonawcy);</w:t>
      </w:r>
    </w:p>
    <w:p w:rsidR="00C35001" w:rsidRPr="00FF044F" w:rsidRDefault="00C35001" w:rsidP="00850D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zrealizowali w ciągu ostatnich 3 lat, co najmniej </w:t>
      </w:r>
      <w:r w:rsidR="00BF2168">
        <w:rPr>
          <w:rFonts w:ascii="Times New Roman" w:hAnsi="Times New Roman" w:cs="Times New Roman"/>
          <w:color w:val="000000"/>
          <w:sz w:val="24"/>
          <w:szCs w:val="24"/>
        </w:rPr>
        <w:t>5 zamówień polegających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na wykonaniu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Studium Wykonalności lub analizy ekonomiczno-technicznej, dla projektów inwestycyjnych</w:t>
      </w:r>
    </w:p>
    <w:p w:rsidR="00C35001" w:rsidRPr="00FF044F" w:rsidRDefault="00C35001" w:rsidP="00BF2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potw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ierdzone dokumentami, że zostały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wykonane z należytą starannością - wykonawca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zobowiązany jest do przedłożenia wraz z ofertą dokumentów potwierdzających należyte</w:t>
      </w:r>
    </w:p>
    <w:p w:rsidR="00C35001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wykonanie ww. usług.</w:t>
      </w:r>
    </w:p>
    <w:p w:rsidR="00BF30C5" w:rsidRPr="00FF044F" w:rsidRDefault="00BF30C5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A055BD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 najniższą ceną złożona przez wykonawcę, spełniającego określone wymagania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A055BD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FE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FE05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FE05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hyperlink r:id="rId10" w:history="1">
        <w:r w:rsidR="00BF2168" w:rsidRPr="00851CE4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BF2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C35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22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marca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BF2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167">
        <w:rPr>
          <w:rFonts w:ascii="Times New Roman" w:hAnsi="Times New Roman" w:cs="Times New Roman"/>
          <w:b/>
          <w:color w:val="000000"/>
          <w:sz w:val="24"/>
          <w:szCs w:val="24"/>
        </w:rPr>
        <w:t>do godz.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2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7D0112" w:rsidRPr="00AC1D4A" w:rsidRDefault="007D0112" w:rsidP="007D0112">
      <w:pPr>
        <w:spacing w:after="0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4A">
        <w:rPr>
          <w:rFonts w:ascii="Times New Roman" w:hAnsi="Times New Roman" w:cs="Times New Roman"/>
          <w:sz w:val="24"/>
          <w:szCs w:val="24"/>
        </w:rPr>
        <w:t xml:space="preserve">Oferta doręczona pocztą elektroniczną musi być potwierdzona poprzez złożenie jej w formie papierowej. Wymóg ten dotyczy wyłącznie oferty, która została wybrana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1D4A">
        <w:rPr>
          <w:rFonts w:ascii="Times New Roman" w:hAnsi="Times New Roman" w:cs="Times New Roman"/>
          <w:sz w:val="24"/>
          <w:szCs w:val="24"/>
        </w:rPr>
        <w:t xml:space="preserve">amawiającego i musi być spełniony najpóźniej w przeddzień podpisania umowy na wykonanie </w:t>
      </w:r>
      <w:r>
        <w:rPr>
          <w:rFonts w:ascii="Times New Roman" w:hAnsi="Times New Roman" w:cs="Times New Roman"/>
          <w:sz w:val="24"/>
          <w:szCs w:val="24"/>
        </w:rPr>
        <w:t>przedmiotu</w:t>
      </w:r>
      <w:r w:rsidRPr="00AC1D4A">
        <w:rPr>
          <w:rFonts w:ascii="Times New Roman" w:hAnsi="Times New Roman" w:cs="Times New Roman"/>
          <w:sz w:val="24"/>
          <w:szCs w:val="24"/>
        </w:rPr>
        <w:t xml:space="preserve"> niniejszego postępowania.  W przypadku składania ofert przez firmę kurierską bądź pocztową liczy się data wpływu oferty do Zamawiającego.</w:t>
      </w:r>
    </w:p>
    <w:p w:rsidR="00850EEB" w:rsidRPr="00FF044F" w:rsidRDefault="00850EEB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2304" w:rsidRDefault="00942304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FF044F" w:rsidRDefault="00A055BD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850EEB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0EEB" w:rsidRPr="00FF044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FF044F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Formularz ofertowo – cenowy wg wzoru.</w:t>
      </w:r>
    </w:p>
    <w:p w:rsidR="00850EEB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Aktualny odpis z właściwego rejestru lub centralnej ewidencji i informacji </w:t>
      </w:r>
      <w:r w:rsidR="007D01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 działalności gospodarczej, jeżeli odrębne przepisy wymagają wpisu do rejestru lub ewidencji,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850EEB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bCs/>
          <w:sz w:val="24"/>
          <w:szCs w:val="24"/>
        </w:rPr>
        <w:t>Dokument</w:t>
      </w:r>
      <w:r w:rsidR="006B3BF0">
        <w:rPr>
          <w:rFonts w:ascii="Times New Roman" w:hAnsi="Times New Roman" w:cs="Times New Roman"/>
          <w:bCs/>
          <w:sz w:val="24"/>
          <w:szCs w:val="24"/>
        </w:rPr>
        <w:t>y potwierdzające</w:t>
      </w:r>
      <w:r w:rsidRPr="00FF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44F" w:rsidRPr="00FF044F">
        <w:rPr>
          <w:rFonts w:ascii="Times New Roman" w:hAnsi="Times New Roman" w:cs="Times New Roman"/>
          <w:bCs/>
          <w:sz w:val="24"/>
          <w:szCs w:val="24"/>
        </w:rPr>
        <w:t xml:space="preserve">należyte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zrealizowanie w ciągu ostatnich 3 lat, co najmniej </w:t>
      </w:r>
      <w:r w:rsidR="00BF21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zamówień polegających na wykonaniu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Studium Wykonalności lub analiz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ekonomiczno-technicznych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dla projektów inwestycyjnych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2304" w:rsidRDefault="00942304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A055B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I. Opis sposobu obliczania ceny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przedmiotu zamówienia. 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942304" w:rsidRDefault="00942304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4F" w:rsidRPr="00FF044F" w:rsidRDefault="00A055BD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z ofertą – 30 dni. 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99589A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………....………………………………..</w:t>
      </w:r>
      <w:r w:rsidRPr="00FF044F">
        <w:rPr>
          <w:rFonts w:ascii="Times New Roman" w:hAnsi="Times New Roman" w:cs="Times New Roman"/>
          <w:sz w:val="24"/>
          <w:szCs w:val="24"/>
        </w:rPr>
        <w:br/>
      </w:r>
      <w:r w:rsidRPr="00FF044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(data, podpis i pieczęć</w:t>
      </w:r>
      <w:r w:rsidRPr="00FF044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                           osoby zatwierdzającej postępowanie)</w:t>
      </w: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F044F" w:rsidRDefault="00850D97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850D97" w:rsidRPr="00FF044F" w:rsidRDefault="00850D97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Instrukcja sporządzania Studium Wykonalności Inwestycji dla wnioskodawców </w:t>
      </w:r>
    </w:p>
    <w:p w:rsidR="00850D97" w:rsidRDefault="00850D97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ubiegających się o wsparcie z Europejskiego Funduszu Rozwoju Regionalnego w ramach Regionalnego Programu Operacyjnego</w:t>
      </w:r>
      <w:r w:rsidR="004D0EE6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Województwa Święto</w:t>
      </w: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krzyskiego na lata 2014-2020</w:t>
      </w: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7672" w:rsidRDefault="00F7767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736E89" w:rsidRPr="00F77672" w:rsidRDefault="00736E89" w:rsidP="00F77672">
      <w:pPr>
        <w:jc w:val="right"/>
        <w:rPr>
          <w:rFonts w:ascii="Calibri" w:eastAsia="Calibri" w:hAnsi="Calibri" w:cs="Times New Roman"/>
          <w:iCs/>
          <w:sz w:val="24"/>
          <w:szCs w:val="24"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lastRenderedPageBreak/>
        <w:t>Załącznik nr 1 do zapytania ofertowego</w:t>
      </w:r>
    </w:p>
    <w:p w:rsidR="00736E89" w:rsidRPr="00311661" w:rsidRDefault="00736E89" w:rsidP="00736E89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vanish/>
          <w:sz w:val="24"/>
          <w:szCs w:val="24"/>
          <w:specVanish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736E89" w:rsidRPr="003116A8" w:rsidRDefault="00736E89" w:rsidP="00F77672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sz w:val="24"/>
          <w:szCs w:val="24"/>
        </w:rPr>
      </w:pP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EA311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Default="00736E89" w:rsidP="00845619">
      <w:pPr>
        <w:pStyle w:val="Nagwek3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3959">
        <w:rPr>
          <w:rFonts w:ascii="Times New Roman" w:hAnsi="Times New Roman"/>
          <w:b w:val="0"/>
          <w:sz w:val="24"/>
          <w:szCs w:val="24"/>
        </w:rPr>
        <w:t xml:space="preserve">Nawiązując do </w:t>
      </w:r>
      <w:r>
        <w:rPr>
          <w:rFonts w:ascii="Times New Roman" w:hAnsi="Times New Roman"/>
          <w:b w:val="0"/>
          <w:sz w:val="24"/>
          <w:szCs w:val="24"/>
        </w:rPr>
        <w:t>zapytania ofertowego na realizację zadania pn. „</w:t>
      </w:r>
      <w:r w:rsidRPr="007D3DAA">
        <w:rPr>
          <w:rFonts w:ascii="Times New Roman" w:hAnsi="Times New Roman"/>
          <w:sz w:val="24"/>
          <w:szCs w:val="24"/>
        </w:rPr>
        <w:t xml:space="preserve">Opracowanie </w:t>
      </w:r>
      <w:r>
        <w:rPr>
          <w:rFonts w:ascii="Times New Roman" w:hAnsi="Times New Roman"/>
          <w:sz w:val="24"/>
          <w:szCs w:val="24"/>
        </w:rPr>
        <w:t xml:space="preserve">Studium Wykonalności dla realizacji zadania pn. </w:t>
      </w:r>
      <w:r w:rsidR="00CE45D7">
        <w:rPr>
          <w:rFonts w:ascii="Times New Roman" w:hAnsi="Times New Roman"/>
          <w:sz w:val="24"/>
          <w:szCs w:val="24"/>
        </w:rPr>
        <w:t>Termomodernizacja budynków użyteczności publicznej na terenie Gminy Chmielnik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A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13959">
        <w:rPr>
          <w:rFonts w:ascii="Times New Roman" w:hAnsi="Times New Roman"/>
          <w:b w:val="0"/>
          <w:sz w:val="24"/>
          <w:szCs w:val="24"/>
        </w:rPr>
        <w:t xml:space="preserve"> oferujemy wykonanie przedmiotu zamówienia </w:t>
      </w:r>
      <w:r w:rsidR="00CE45D7">
        <w:rPr>
          <w:rFonts w:ascii="Times New Roman" w:hAnsi="Times New Roman"/>
          <w:b w:val="0"/>
          <w:sz w:val="24"/>
          <w:szCs w:val="24"/>
        </w:rPr>
        <w:br/>
      </w:r>
      <w:r w:rsidRPr="00413959">
        <w:rPr>
          <w:rFonts w:ascii="Times New Roman" w:hAnsi="Times New Roman"/>
          <w:b w:val="0"/>
          <w:sz w:val="24"/>
          <w:szCs w:val="24"/>
        </w:rPr>
        <w:t>w cenie:</w:t>
      </w:r>
    </w:p>
    <w:p w:rsidR="00845619" w:rsidRPr="00845619" w:rsidRDefault="00845619" w:rsidP="0084561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845619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736E89" w:rsidRPr="00413959" w:rsidRDefault="00736E89" w:rsidP="00736E89">
      <w:pPr>
        <w:rPr>
          <w:rFonts w:ascii="Calibri" w:eastAsia="Calibri" w:hAnsi="Calibri" w:cs="Times New Roman"/>
          <w:b/>
          <w:sz w:val="24"/>
          <w:szCs w:val="24"/>
        </w:rPr>
      </w:pP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Warunki płatności : do 30 dni od dnia wystawienia faktury.</w:t>
      </w:r>
    </w:p>
    <w:p w:rsidR="0084561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Pr="00413959">
        <w:rPr>
          <w:sz w:val="24"/>
          <w:szCs w:val="24"/>
        </w:rPr>
        <w:t xml:space="preserve"> zastrzeżeń oraz zdobyliśmy konieczne informacje potrzebne do prawidłowego przygotowania oferty.</w:t>
      </w:r>
    </w:p>
    <w:p w:rsidR="00736E89" w:rsidRPr="0084561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F77672" w:rsidRDefault="00736E89" w:rsidP="00F77672">
      <w:pPr>
        <w:pStyle w:val="NormalnyWeb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/>
        </w:rPr>
      </w:pPr>
      <w:r w:rsidRPr="007E0E6C">
        <w:t>Wykaz usług</w:t>
      </w:r>
      <w:r>
        <w:t xml:space="preserve"> na potwierdzenie posiadanej wiedzy i doświadczenia</w:t>
      </w:r>
      <w:r w:rsidRPr="007E0E6C">
        <w:t>:</w:t>
      </w:r>
      <w:r>
        <w:rPr>
          <w:b/>
        </w:rPr>
        <w:t xml:space="preserve"> </w:t>
      </w:r>
    </w:p>
    <w:p w:rsidR="00F77672" w:rsidRPr="00F77672" w:rsidRDefault="00F77672" w:rsidP="00F77672">
      <w:pPr>
        <w:pStyle w:val="NormalnyWeb"/>
        <w:ind w:left="426"/>
        <w:jc w:val="both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1842"/>
        <w:gridCol w:w="1731"/>
      </w:tblGrid>
      <w:tr w:rsidR="00736E89" w:rsidRPr="001028C2" w:rsidTr="00736E89">
        <w:tc>
          <w:tcPr>
            <w:tcW w:w="567" w:type="dxa"/>
          </w:tcPr>
          <w:p w:rsidR="00736E89" w:rsidRDefault="00736E89" w:rsidP="00736E89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736E89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842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31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F77672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Zamawiający</w:t>
            </w:r>
            <w:r w:rsidR="00F77672">
              <w:rPr>
                <w:b/>
                <w:sz w:val="20"/>
                <w:szCs w:val="20"/>
              </w:rPr>
              <w:t xml:space="preserve">               </w:t>
            </w: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F77672" w:rsidRPr="001028C2" w:rsidTr="00736E89">
        <w:tc>
          <w:tcPr>
            <w:tcW w:w="567" w:type="dxa"/>
            <w:vAlign w:val="center"/>
          </w:tcPr>
          <w:p w:rsidR="00F77672" w:rsidRPr="001028C2" w:rsidRDefault="00F77672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F77672" w:rsidRDefault="00F77672" w:rsidP="00EA3116">
            <w:pPr>
              <w:pStyle w:val="NormalnyWeb"/>
              <w:jc w:val="both"/>
              <w:rPr>
                <w:b/>
              </w:rPr>
            </w:pPr>
          </w:p>
          <w:p w:rsidR="00F77672" w:rsidRPr="001028C2" w:rsidRDefault="00F77672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77672" w:rsidRPr="001028C2" w:rsidRDefault="00F77672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F77672" w:rsidRPr="001028C2" w:rsidRDefault="00F77672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F77672" w:rsidRPr="001028C2" w:rsidTr="00736E89">
        <w:tc>
          <w:tcPr>
            <w:tcW w:w="567" w:type="dxa"/>
            <w:vAlign w:val="center"/>
          </w:tcPr>
          <w:p w:rsidR="00F77672" w:rsidRPr="001028C2" w:rsidRDefault="00F77672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F77672" w:rsidRDefault="00F77672" w:rsidP="00EA3116">
            <w:pPr>
              <w:pStyle w:val="NormalnyWeb"/>
              <w:jc w:val="both"/>
              <w:rPr>
                <w:b/>
              </w:rPr>
            </w:pPr>
          </w:p>
          <w:p w:rsidR="00F77672" w:rsidRPr="001028C2" w:rsidRDefault="00F77672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77672" w:rsidRPr="001028C2" w:rsidRDefault="00F77672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F77672" w:rsidRPr="001028C2" w:rsidRDefault="00F77672" w:rsidP="00EA3116">
            <w:pPr>
              <w:pStyle w:val="NormalnyWeb"/>
              <w:jc w:val="both"/>
              <w:rPr>
                <w:b/>
              </w:rPr>
            </w:pPr>
          </w:p>
        </w:tc>
      </w:tr>
    </w:tbl>
    <w:p w:rsid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  <w:r w:rsidRPr="00736E8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36E89">
        <w:rPr>
          <w:sz w:val="20"/>
          <w:szCs w:val="20"/>
        </w:rPr>
        <w:t xml:space="preserve">Do wykazu należy dołączyć dokumenty potwierdzające należyte wykonanie </w:t>
      </w:r>
      <w:r>
        <w:rPr>
          <w:sz w:val="20"/>
          <w:szCs w:val="20"/>
        </w:rPr>
        <w:t xml:space="preserve">wymienionej </w:t>
      </w:r>
      <w:r w:rsidRPr="00736E89">
        <w:rPr>
          <w:sz w:val="20"/>
          <w:szCs w:val="20"/>
        </w:rPr>
        <w:t xml:space="preserve">usługi </w:t>
      </w:r>
    </w:p>
    <w:p w:rsidR="00736E89" w:rsidRP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</w:p>
    <w:p w:rsidR="00736E89" w:rsidRPr="0041395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413959">
        <w:rPr>
          <w:b/>
          <w:sz w:val="24"/>
          <w:szCs w:val="24"/>
        </w:rPr>
        <w:t>Oświadczamy, że będziemy niezwłocznie potwierdzać fakt otrzymania wszelkich informacji, zawiadomień dotyczących toczącego się postępowania przesyłanych przez Zamawiającego do nas faksem na nr (41) 354 32 73 w terminie nie dłuższym niż 48 godzin od chwili jej nadania przez zamawiającego, a w przypadku zaniechania tego obowiązku zamawiający ma prawo uznać, że dokument  wysłany faksem został doręczony po upływie tego terminu na podstawie wydruku nadania faksu.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Ofertę niniejszą składamy na ............... kolejno ponumerowanych stronach.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 Załącznikami do niniejszej oferty są: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F77672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6E89" w:rsidRPr="00413959">
        <w:rPr>
          <w:sz w:val="24"/>
          <w:szCs w:val="24"/>
        </w:rPr>
        <w:t xml:space="preserve">                 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13959">
        <w:rPr>
          <w:sz w:val="24"/>
          <w:szCs w:val="24"/>
        </w:rPr>
        <w:t>Data i podpis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  <w:t>...........................................................................................</w:t>
      </w:r>
    </w:p>
    <w:p w:rsidR="00736E89" w:rsidRPr="00DE1A32" w:rsidRDefault="00736E89" w:rsidP="00736E8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736E8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84561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14" w:rsidRPr="00F77672" w:rsidRDefault="00842E14" w:rsidP="00F77672">
      <w:pPr>
        <w:spacing w:after="0" w:line="240" w:lineRule="auto"/>
      </w:pPr>
      <w:r>
        <w:separator/>
      </w:r>
    </w:p>
  </w:endnote>
  <w:endnote w:type="continuationSeparator" w:id="0">
    <w:p w:rsidR="00842E14" w:rsidRPr="00F77672" w:rsidRDefault="00842E14" w:rsidP="00F7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14" w:rsidRPr="00F77672" w:rsidRDefault="00842E14" w:rsidP="00F77672">
      <w:pPr>
        <w:spacing w:after="0" w:line="240" w:lineRule="auto"/>
      </w:pPr>
      <w:r>
        <w:separator/>
      </w:r>
    </w:p>
  </w:footnote>
  <w:footnote w:type="continuationSeparator" w:id="0">
    <w:p w:rsidR="00842E14" w:rsidRPr="00F77672" w:rsidRDefault="00842E14" w:rsidP="00F7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jc w:val="center"/>
      <w:tblCellMar>
        <w:bottom w:w="113" w:type="dxa"/>
      </w:tblCellMar>
      <w:tblLook w:val="04A0"/>
    </w:tblPr>
    <w:tblGrid>
      <w:gridCol w:w="2660"/>
      <w:gridCol w:w="3118"/>
      <w:gridCol w:w="3402"/>
    </w:tblGrid>
    <w:tr w:rsidR="00F77672" w:rsidRPr="00582FD1" w:rsidTr="000F315E">
      <w:trPr>
        <w:jc w:val="center"/>
      </w:trPr>
      <w:tc>
        <w:tcPr>
          <w:tcW w:w="2660" w:type="dxa"/>
          <w:vAlign w:val="center"/>
        </w:tcPr>
        <w:p w:rsidR="00F77672" w:rsidRPr="00582FD1" w:rsidRDefault="00F77672" w:rsidP="000F315E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77672" w:rsidRPr="00582FD1" w:rsidRDefault="00F77672" w:rsidP="000F315E">
          <w:pPr>
            <w:ind w:left="9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77672" w:rsidRPr="00582FD1" w:rsidRDefault="00F77672" w:rsidP="000F315E">
          <w:pPr>
            <w:ind w:right="-108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7672" w:rsidRDefault="00F776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2C"/>
    <w:multiLevelType w:val="hybridMultilevel"/>
    <w:tmpl w:val="8E5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5915"/>
    <w:multiLevelType w:val="hybridMultilevel"/>
    <w:tmpl w:val="6B9E24E4"/>
    <w:lvl w:ilvl="0" w:tplc="C4A2FC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01"/>
    <w:rsid w:val="001661A3"/>
    <w:rsid w:val="00222A4C"/>
    <w:rsid w:val="00295C32"/>
    <w:rsid w:val="002B16F7"/>
    <w:rsid w:val="003419AF"/>
    <w:rsid w:val="00411899"/>
    <w:rsid w:val="0047781A"/>
    <w:rsid w:val="004D0EE6"/>
    <w:rsid w:val="005B018C"/>
    <w:rsid w:val="0067176B"/>
    <w:rsid w:val="006B1C54"/>
    <w:rsid w:val="006B3BF0"/>
    <w:rsid w:val="00736E89"/>
    <w:rsid w:val="007D0112"/>
    <w:rsid w:val="00842E14"/>
    <w:rsid w:val="00845619"/>
    <w:rsid w:val="00845AB6"/>
    <w:rsid w:val="00850D97"/>
    <w:rsid w:val="00850EEB"/>
    <w:rsid w:val="00942304"/>
    <w:rsid w:val="0099589A"/>
    <w:rsid w:val="009C6167"/>
    <w:rsid w:val="00A055BD"/>
    <w:rsid w:val="00A83317"/>
    <w:rsid w:val="00AD2EE8"/>
    <w:rsid w:val="00AE6EE2"/>
    <w:rsid w:val="00BB5095"/>
    <w:rsid w:val="00BF2168"/>
    <w:rsid w:val="00BF30C5"/>
    <w:rsid w:val="00C35001"/>
    <w:rsid w:val="00CE45D7"/>
    <w:rsid w:val="00D55AEE"/>
    <w:rsid w:val="00EC5EA3"/>
    <w:rsid w:val="00F77672"/>
    <w:rsid w:val="00FE0542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16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7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672"/>
  </w:style>
  <w:style w:type="paragraph" w:styleId="Stopka">
    <w:name w:val="footer"/>
    <w:basedOn w:val="Normalny"/>
    <w:link w:val="StopkaZnak"/>
    <w:uiPriority w:val="99"/>
    <w:semiHidden/>
    <w:unhideWhenUsed/>
    <w:rsid w:val="00F7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672"/>
  </w:style>
  <w:style w:type="paragraph" w:styleId="Tekstdymka">
    <w:name w:val="Balloon Text"/>
    <w:basedOn w:val="Normalny"/>
    <w:link w:val="TekstdymkaZnak"/>
    <w:uiPriority w:val="99"/>
    <w:semiHidden/>
    <w:unhideWhenUsed/>
    <w:rsid w:val="00F7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mielni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gorzata.przezdzik@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14-2020.rpo-swietokrzyskie.pl/skorzystaj/zobacz-ogloszenia-i-wyniki-naborow-wnioskow/item/711-ogloszenie-konkursu-w-ramach-dzialania-6-1-efektywnosc-energetyczna-w-sektorze-publicznym-zit-ko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23</cp:revision>
  <cp:lastPrinted>2016-02-18T11:41:00Z</cp:lastPrinted>
  <dcterms:created xsi:type="dcterms:W3CDTF">2016-02-17T12:02:00Z</dcterms:created>
  <dcterms:modified xsi:type="dcterms:W3CDTF">2017-03-20T13:46:00Z</dcterms:modified>
</cp:coreProperties>
</file>