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4" w:rsidRDefault="00AC6204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</w:p>
    <w:p w:rsidR="00006986" w:rsidRDefault="008D1C76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  <w:r w:rsidRPr="00DC3635">
        <w:rPr>
          <w:b/>
          <w:bCs/>
          <w:i/>
          <w:iCs/>
          <w:sz w:val="40"/>
          <w:szCs w:val="40"/>
        </w:rPr>
        <w:t xml:space="preserve">Plan postępowań o udzielenie zamówień  </w:t>
      </w:r>
      <w:r w:rsidR="00000459">
        <w:rPr>
          <w:b/>
          <w:bCs/>
          <w:i/>
          <w:iCs/>
          <w:sz w:val="40"/>
          <w:szCs w:val="40"/>
        </w:rPr>
        <w:t>publicznych w 2017 roku</w:t>
      </w:r>
      <w:r w:rsidRPr="00DC3635">
        <w:rPr>
          <w:b/>
          <w:bCs/>
          <w:i/>
          <w:iCs/>
          <w:sz w:val="40"/>
          <w:szCs w:val="40"/>
        </w:rPr>
        <w:t xml:space="preserve"> </w:t>
      </w:r>
    </w:p>
    <w:p w:rsidR="008D1C76" w:rsidRPr="00DC3635" w:rsidRDefault="00006986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Gmina</w:t>
      </w:r>
      <w:r w:rsidR="008D1C76" w:rsidRPr="00DC3635">
        <w:rPr>
          <w:b/>
          <w:bCs/>
          <w:i/>
          <w:iCs/>
          <w:sz w:val="40"/>
          <w:szCs w:val="40"/>
        </w:rPr>
        <w:t xml:space="preserve"> Chmielnik</w:t>
      </w:r>
      <w:r w:rsidR="005E6FC2">
        <w:rPr>
          <w:b/>
          <w:bCs/>
          <w:i/>
          <w:iCs/>
          <w:sz w:val="40"/>
          <w:szCs w:val="40"/>
        </w:rPr>
        <w:t xml:space="preserve">/Urząd Miasta i Gminy </w:t>
      </w:r>
      <w:r w:rsidR="004C7882">
        <w:rPr>
          <w:b/>
          <w:bCs/>
          <w:i/>
          <w:iCs/>
          <w:sz w:val="40"/>
          <w:szCs w:val="40"/>
        </w:rPr>
        <w:t xml:space="preserve"> w </w:t>
      </w:r>
      <w:r w:rsidR="00000459">
        <w:rPr>
          <w:b/>
          <w:bCs/>
          <w:i/>
          <w:iCs/>
          <w:sz w:val="40"/>
          <w:szCs w:val="40"/>
        </w:rPr>
        <w:t>Chmielniku</w:t>
      </w:r>
    </w:p>
    <w:p w:rsidR="008D1C76" w:rsidRPr="008D1C76" w:rsidRDefault="008D1C76" w:rsidP="008D1C76">
      <w:pPr>
        <w:shd w:val="clear" w:color="auto" w:fill="FFFFFF"/>
        <w:spacing w:before="120" w:line="340" w:lineRule="exact"/>
        <w:ind w:right="5"/>
        <w:rPr>
          <w:rFonts w:ascii="Garamond" w:hAnsi="Garamond" w:cs="Garamond"/>
          <w:b/>
          <w:bCs/>
          <w:i/>
          <w:iCs/>
          <w:sz w:val="28"/>
          <w:szCs w:val="28"/>
        </w:rPr>
      </w:pPr>
    </w:p>
    <w:p w:rsidR="008D1C76" w:rsidRPr="008D1C76" w:rsidRDefault="008D1C76" w:rsidP="008D1C76">
      <w:pPr>
        <w:shd w:val="clear" w:color="auto" w:fill="FFFFFF"/>
        <w:spacing w:before="120" w:line="340" w:lineRule="exact"/>
        <w:ind w:right="5"/>
        <w:rPr>
          <w:rFonts w:ascii="Garamond" w:hAnsi="Garamond" w:cs="Garamond"/>
          <w:b/>
          <w:bCs/>
          <w:i/>
          <w:iCs/>
          <w:sz w:val="28"/>
          <w:szCs w:val="28"/>
        </w:rPr>
      </w:pPr>
    </w:p>
    <w:tbl>
      <w:tblPr>
        <w:tblW w:w="139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3069"/>
        <w:gridCol w:w="1488"/>
        <w:gridCol w:w="2239"/>
        <w:gridCol w:w="1683"/>
        <w:gridCol w:w="210"/>
        <w:gridCol w:w="1459"/>
        <w:gridCol w:w="498"/>
        <w:gridCol w:w="1806"/>
        <w:gridCol w:w="174"/>
      </w:tblGrid>
      <w:tr w:rsidR="000E1859" w:rsidRPr="00AC6204" w:rsidTr="00F978A7">
        <w:trPr>
          <w:gridAfter w:val="1"/>
          <w:wAfter w:w="174" w:type="dxa"/>
        </w:trPr>
        <w:tc>
          <w:tcPr>
            <w:tcW w:w="1345" w:type="dxa"/>
            <w:shd w:val="clear" w:color="auto" w:fill="D9D9D9" w:themeFill="background1" w:themeFillShade="D9"/>
          </w:tcPr>
          <w:p w:rsidR="00CB5D48" w:rsidRPr="00AC6204" w:rsidRDefault="00CB5D48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AC6204" w:rsidRDefault="008D1C76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CB5D48" w:rsidRPr="00AC6204" w:rsidRDefault="00CB5D48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Rodzaj zamówienia</w:t>
            </w:r>
          </w:p>
          <w:p w:rsidR="004C7882" w:rsidRPr="00AC6204" w:rsidRDefault="008D1C76" w:rsidP="00CB5D48">
            <w:pPr>
              <w:pStyle w:val="Tekstpodstawowy"/>
              <w:ind w:left="-113" w:right="-113"/>
              <w:jc w:val="center"/>
              <w:rPr>
                <w:rFonts w:ascii="Arial" w:hAnsi="Arial" w:cs="Arial"/>
                <w:b/>
                <w:bCs/>
                <w:i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i/>
                <w:sz w:val="22"/>
                <w:szCs w:val="22"/>
                <w:lang w:eastAsia="pl-PL"/>
              </w:rPr>
              <w:t>(Robota budowlana/ usługa/ dostawa)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8D1C76" w:rsidRPr="00AC6204" w:rsidRDefault="00DC3635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Szacunkowa w</w:t>
            </w:r>
            <w:r w:rsidR="008D1C76"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artość zamówienia</w:t>
            </w: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/zł netto/</w:t>
            </w: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683" w:type="dxa"/>
            <w:shd w:val="clear" w:color="auto" w:fill="D9D9D9" w:themeFill="background1" w:themeFillShade="D9"/>
          </w:tcPr>
          <w:p w:rsidR="00CB5D48" w:rsidRPr="00AC6204" w:rsidRDefault="00CB5D48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Tryb postępowania</w:t>
            </w: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669" w:type="dxa"/>
            <w:gridSpan w:val="2"/>
            <w:shd w:val="clear" w:color="auto" w:fill="D9D9D9" w:themeFill="background1" w:themeFillShade="D9"/>
          </w:tcPr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Podstawa prawna udzielenia zamówienia</w:t>
            </w: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04" w:type="dxa"/>
            <w:gridSpan w:val="2"/>
            <w:shd w:val="clear" w:color="auto" w:fill="D9D9D9" w:themeFill="background1" w:themeFillShade="D9"/>
          </w:tcPr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Planowany termin przeprowadzenia postępowania</w:t>
            </w:r>
          </w:p>
        </w:tc>
      </w:tr>
      <w:tr w:rsidR="000E1859" w:rsidRPr="00AC6204" w:rsidTr="00F978A7">
        <w:trPr>
          <w:gridAfter w:val="1"/>
          <w:wAfter w:w="174" w:type="dxa"/>
        </w:trPr>
        <w:tc>
          <w:tcPr>
            <w:tcW w:w="1345" w:type="dxa"/>
          </w:tcPr>
          <w:p w:rsidR="008D1C76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69" w:type="dxa"/>
          </w:tcPr>
          <w:p w:rsidR="008D1C76" w:rsidRPr="00AC6204" w:rsidRDefault="008D1C76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Konserwacja oświetlenia ulicznego na terenie Miasta i Gminy Chmielnik w 2017 roku </w:t>
            </w:r>
          </w:p>
        </w:tc>
        <w:tc>
          <w:tcPr>
            <w:tcW w:w="1488" w:type="dxa"/>
          </w:tcPr>
          <w:p w:rsidR="008D1C76" w:rsidRPr="00AC6204" w:rsidRDefault="008D1C76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Usługa </w:t>
            </w:r>
          </w:p>
        </w:tc>
        <w:tc>
          <w:tcPr>
            <w:tcW w:w="2239" w:type="dxa"/>
          </w:tcPr>
          <w:p w:rsidR="008D1C76" w:rsidRPr="00AC6204" w:rsidRDefault="008D1C76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57000,00 zł netto</w:t>
            </w:r>
          </w:p>
          <w:p w:rsidR="008D1C76" w:rsidRPr="00AC6204" w:rsidRDefault="008D1C76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683" w:type="dxa"/>
          </w:tcPr>
          <w:p w:rsidR="008D1C76" w:rsidRPr="00AC6204" w:rsidRDefault="008D1C76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Zapytanie ofertowe </w:t>
            </w:r>
          </w:p>
        </w:tc>
        <w:tc>
          <w:tcPr>
            <w:tcW w:w="1669" w:type="dxa"/>
            <w:gridSpan w:val="2"/>
          </w:tcPr>
          <w:p w:rsidR="008D1C76" w:rsidRPr="00AC6204" w:rsidRDefault="008D1C76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4 pkt. 8 PZP</w:t>
            </w:r>
          </w:p>
        </w:tc>
        <w:tc>
          <w:tcPr>
            <w:tcW w:w="2304" w:type="dxa"/>
            <w:gridSpan w:val="2"/>
          </w:tcPr>
          <w:p w:rsidR="008D1C76" w:rsidRPr="00AC6204" w:rsidRDefault="008D1C76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kwartał 2017</w:t>
            </w:r>
          </w:p>
        </w:tc>
      </w:tr>
      <w:tr w:rsidR="000E1859" w:rsidRPr="00AC6204" w:rsidTr="00F978A7">
        <w:trPr>
          <w:gridAfter w:val="1"/>
          <w:wAfter w:w="174" w:type="dxa"/>
        </w:trPr>
        <w:tc>
          <w:tcPr>
            <w:tcW w:w="1345" w:type="dxa"/>
          </w:tcPr>
          <w:p w:rsidR="00DC3635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069" w:type="dxa"/>
          </w:tcPr>
          <w:p w:rsidR="00DC3635" w:rsidRPr="00AC6204" w:rsidRDefault="00DC3635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Świadczenie usług transportowych i usług koparko-ładowarką w 2017 roku na rzecz Gminy Chmielnik</w:t>
            </w:r>
          </w:p>
        </w:tc>
        <w:tc>
          <w:tcPr>
            <w:tcW w:w="1488" w:type="dxa"/>
          </w:tcPr>
          <w:p w:rsidR="00DC3635" w:rsidRPr="00AC6204" w:rsidRDefault="00DC363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2239" w:type="dxa"/>
          </w:tcPr>
          <w:p w:rsidR="00DC3635" w:rsidRPr="00AC6204" w:rsidRDefault="00DC363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44000,00  zł netto</w:t>
            </w:r>
          </w:p>
          <w:p w:rsidR="00DC3635" w:rsidRPr="00AC6204" w:rsidRDefault="00DC363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683" w:type="dxa"/>
          </w:tcPr>
          <w:p w:rsidR="00DC3635" w:rsidRPr="00AC6204" w:rsidRDefault="00DC363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Zapytanie ofertowe </w:t>
            </w:r>
          </w:p>
        </w:tc>
        <w:tc>
          <w:tcPr>
            <w:tcW w:w="1669" w:type="dxa"/>
            <w:gridSpan w:val="2"/>
          </w:tcPr>
          <w:p w:rsidR="00DC3635" w:rsidRPr="00AC6204" w:rsidRDefault="00DC363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4 pkt. 8 PZP</w:t>
            </w:r>
          </w:p>
        </w:tc>
        <w:tc>
          <w:tcPr>
            <w:tcW w:w="2304" w:type="dxa"/>
            <w:gridSpan w:val="2"/>
          </w:tcPr>
          <w:p w:rsidR="00DC3635" w:rsidRPr="00AC6204" w:rsidRDefault="00DC363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kwartał 2017</w:t>
            </w:r>
          </w:p>
        </w:tc>
      </w:tr>
      <w:tr w:rsidR="000E1859" w:rsidRPr="00AC6204" w:rsidTr="00F978A7">
        <w:trPr>
          <w:gridAfter w:val="1"/>
          <w:wAfter w:w="174" w:type="dxa"/>
        </w:trPr>
        <w:tc>
          <w:tcPr>
            <w:tcW w:w="1345" w:type="dxa"/>
          </w:tcPr>
          <w:p w:rsidR="00DC3635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069" w:type="dxa"/>
          </w:tcPr>
          <w:p w:rsidR="00DC3635" w:rsidRPr="00AC6204" w:rsidRDefault="00DC3635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sz w:val="22"/>
                <w:szCs w:val="22"/>
              </w:rPr>
              <w:t>Zakup kruszywa z przeznaczeniem na remonty dróg na terenie Gminy Chmielnik w 201</w:t>
            </w:r>
            <w:r w:rsidR="00AC6204" w:rsidRPr="00AC6204">
              <w:rPr>
                <w:rFonts w:ascii="Arial" w:hAnsi="Arial" w:cs="Arial"/>
                <w:b/>
                <w:sz w:val="22"/>
                <w:szCs w:val="22"/>
              </w:rPr>
              <w:t xml:space="preserve">7 r. </w:t>
            </w:r>
          </w:p>
        </w:tc>
        <w:tc>
          <w:tcPr>
            <w:tcW w:w="1488" w:type="dxa"/>
          </w:tcPr>
          <w:p w:rsidR="00DC3635" w:rsidRPr="00AC6204" w:rsidRDefault="00DC363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</w:p>
        </w:tc>
        <w:tc>
          <w:tcPr>
            <w:tcW w:w="2239" w:type="dxa"/>
          </w:tcPr>
          <w:p w:rsidR="00DC3635" w:rsidRPr="00AC6204" w:rsidRDefault="00DC363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50 000,00 zł netto</w:t>
            </w:r>
          </w:p>
        </w:tc>
        <w:tc>
          <w:tcPr>
            <w:tcW w:w="1683" w:type="dxa"/>
          </w:tcPr>
          <w:p w:rsidR="00DC3635" w:rsidRPr="00AC6204" w:rsidRDefault="00DC363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Zapytanie ofertowe </w:t>
            </w:r>
          </w:p>
        </w:tc>
        <w:tc>
          <w:tcPr>
            <w:tcW w:w="1669" w:type="dxa"/>
            <w:gridSpan w:val="2"/>
          </w:tcPr>
          <w:p w:rsidR="00DC3635" w:rsidRPr="00AC6204" w:rsidRDefault="00DC363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4 pkt. 8 PZP</w:t>
            </w:r>
          </w:p>
        </w:tc>
        <w:tc>
          <w:tcPr>
            <w:tcW w:w="2304" w:type="dxa"/>
            <w:gridSpan w:val="2"/>
          </w:tcPr>
          <w:p w:rsidR="00DC3635" w:rsidRPr="00AC6204" w:rsidRDefault="00DC363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8D1C76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4.</w:t>
            </w:r>
          </w:p>
        </w:tc>
        <w:tc>
          <w:tcPr>
            <w:tcW w:w="3069" w:type="dxa"/>
          </w:tcPr>
          <w:p w:rsidR="008D1C76" w:rsidRPr="00AC6204" w:rsidRDefault="00DC3635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Budowa i wyposażenie Zespołu Placówek Oświatowych w Piotrkowicach </w:t>
            </w:r>
          </w:p>
        </w:tc>
        <w:tc>
          <w:tcPr>
            <w:tcW w:w="1488" w:type="dxa"/>
          </w:tcPr>
          <w:p w:rsidR="008D1C76" w:rsidRPr="00AC6204" w:rsidRDefault="00CB5D4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2239" w:type="dxa"/>
          </w:tcPr>
          <w:p w:rsidR="008D1C76" w:rsidRPr="00AC6204" w:rsidRDefault="00CB5D48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8 000 000,00 zł netto</w:t>
            </w:r>
          </w:p>
        </w:tc>
        <w:tc>
          <w:tcPr>
            <w:tcW w:w="1893" w:type="dxa"/>
            <w:gridSpan w:val="2"/>
          </w:tcPr>
          <w:p w:rsidR="008D1C76" w:rsidRPr="00AC6204" w:rsidRDefault="00CB5D4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57" w:type="dxa"/>
            <w:gridSpan w:val="2"/>
          </w:tcPr>
          <w:p w:rsidR="008D1C76" w:rsidRPr="00AC6204" w:rsidRDefault="00CB5D4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1980" w:type="dxa"/>
            <w:gridSpan w:val="2"/>
          </w:tcPr>
          <w:p w:rsidR="008D1C76" w:rsidRPr="00AC6204" w:rsidRDefault="00CB5D4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B224CB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069" w:type="dxa"/>
          </w:tcPr>
          <w:p w:rsidR="00B224CB" w:rsidRPr="00AC6204" w:rsidRDefault="00B224CB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Modernizacja oczyszczalni ścieków w Piotrkowicach – dokumentacja projektowa </w:t>
            </w:r>
          </w:p>
        </w:tc>
        <w:tc>
          <w:tcPr>
            <w:tcW w:w="1488" w:type="dxa"/>
          </w:tcPr>
          <w:p w:rsidR="00B224CB" w:rsidRPr="00AC6204" w:rsidRDefault="00B224C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Usługi </w:t>
            </w:r>
          </w:p>
        </w:tc>
        <w:tc>
          <w:tcPr>
            <w:tcW w:w="2239" w:type="dxa"/>
          </w:tcPr>
          <w:p w:rsidR="00B224CB" w:rsidRPr="00AC6204" w:rsidRDefault="00B224CB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25 000,00 zł netto </w:t>
            </w:r>
          </w:p>
        </w:tc>
        <w:tc>
          <w:tcPr>
            <w:tcW w:w="1893" w:type="dxa"/>
            <w:gridSpan w:val="2"/>
          </w:tcPr>
          <w:p w:rsidR="00B224CB" w:rsidRPr="00AC6204" w:rsidRDefault="00B224C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Zapytanie ofertowe </w:t>
            </w:r>
          </w:p>
        </w:tc>
        <w:tc>
          <w:tcPr>
            <w:tcW w:w="1957" w:type="dxa"/>
            <w:gridSpan w:val="2"/>
          </w:tcPr>
          <w:p w:rsidR="00B224CB" w:rsidRPr="00AC6204" w:rsidRDefault="00B224C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4 pkt. 8 PZP</w:t>
            </w:r>
          </w:p>
        </w:tc>
        <w:tc>
          <w:tcPr>
            <w:tcW w:w="1980" w:type="dxa"/>
            <w:gridSpan w:val="2"/>
          </w:tcPr>
          <w:p w:rsidR="00B224CB" w:rsidRPr="00AC6204" w:rsidRDefault="00B224C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B224CB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069" w:type="dxa"/>
          </w:tcPr>
          <w:p w:rsidR="00B224CB" w:rsidRPr="00AC6204" w:rsidRDefault="00332D8A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Modernizacja oświetlenia na terenie Gminy Chmielnik</w:t>
            </w:r>
          </w:p>
        </w:tc>
        <w:tc>
          <w:tcPr>
            <w:tcW w:w="1488" w:type="dxa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 </w:t>
            </w:r>
          </w:p>
        </w:tc>
        <w:tc>
          <w:tcPr>
            <w:tcW w:w="2239" w:type="dxa"/>
          </w:tcPr>
          <w:p w:rsidR="00B224CB" w:rsidRPr="00AC6204" w:rsidRDefault="00332D8A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1600 000,00 zł netto</w:t>
            </w:r>
          </w:p>
        </w:tc>
        <w:tc>
          <w:tcPr>
            <w:tcW w:w="1893" w:type="dxa"/>
            <w:gridSpan w:val="2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Procedura unijna </w:t>
            </w:r>
          </w:p>
        </w:tc>
        <w:tc>
          <w:tcPr>
            <w:tcW w:w="1957" w:type="dxa"/>
            <w:gridSpan w:val="2"/>
          </w:tcPr>
          <w:p w:rsidR="00B224CB" w:rsidRPr="00AC6204" w:rsidRDefault="00B224CB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80" w:type="dxa"/>
            <w:gridSpan w:val="2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B224CB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069" w:type="dxa"/>
          </w:tcPr>
          <w:p w:rsidR="00B224CB" w:rsidRPr="00AC6204" w:rsidRDefault="00332D8A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Termomodernizacja budynków użyteczności publicznej na terenie Gminy Chmielnik</w:t>
            </w:r>
          </w:p>
        </w:tc>
        <w:tc>
          <w:tcPr>
            <w:tcW w:w="1488" w:type="dxa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B224CB" w:rsidRPr="00AC6204" w:rsidRDefault="00332D8A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5 000 000,00 zł netto</w:t>
            </w:r>
          </w:p>
        </w:tc>
        <w:tc>
          <w:tcPr>
            <w:tcW w:w="1893" w:type="dxa"/>
            <w:gridSpan w:val="2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57" w:type="dxa"/>
            <w:gridSpan w:val="2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1980" w:type="dxa"/>
            <w:gridSpan w:val="2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i II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F46469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069" w:type="dxa"/>
          </w:tcPr>
          <w:p w:rsidR="00F46469" w:rsidRPr="00AC6204" w:rsidRDefault="00F46469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Budowa świetlicy wiejskiej w Zreczu Chałupczańskim </w:t>
            </w:r>
          </w:p>
        </w:tc>
        <w:tc>
          <w:tcPr>
            <w:tcW w:w="1488" w:type="dxa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F46469" w:rsidRPr="00AC6204" w:rsidRDefault="00F46469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160 000,00 zł netto</w:t>
            </w:r>
          </w:p>
        </w:tc>
        <w:tc>
          <w:tcPr>
            <w:tcW w:w="1893" w:type="dxa"/>
            <w:gridSpan w:val="2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57" w:type="dxa"/>
            <w:gridSpan w:val="2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1980" w:type="dxa"/>
            <w:gridSpan w:val="2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F46469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069" w:type="dxa"/>
          </w:tcPr>
          <w:p w:rsidR="00F46469" w:rsidRPr="00AC6204" w:rsidRDefault="00F46469" w:rsidP="00F46469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dróg gminnych , w zakresie   niżej wymienionych  zadań: </w:t>
            </w:r>
          </w:p>
        </w:tc>
        <w:tc>
          <w:tcPr>
            <w:tcW w:w="1488" w:type="dxa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F46469" w:rsidRPr="00AC6204" w:rsidRDefault="00F46469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160 000,00 zł netto</w:t>
            </w:r>
          </w:p>
        </w:tc>
        <w:tc>
          <w:tcPr>
            <w:tcW w:w="1893" w:type="dxa"/>
            <w:gridSpan w:val="2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57" w:type="dxa"/>
            <w:gridSpan w:val="2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1980" w:type="dxa"/>
            <w:gridSpan w:val="2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2017</w:t>
            </w:r>
          </w:p>
        </w:tc>
      </w:tr>
      <w:tr w:rsidR="00F46469" w:rsidRPr="00AC6204" w:rsidTr="00F978A7">
        <w:tc>
          <w:tcPr>
            <w:tcW w:w="1345" w:type="dxa"/>
          </w:tcPr>
          <w:p w:rsidR="00F46469" w:rsidRPr="00AC6204" w:rsidRDefault="00F46469" w:rsidP="005E6FC2">
            <w:pPr>
              <w:pStyle w:val="Tekstpodstawowy"/>
              <w:spacing w:before="120" w:line="300" w:lineRule="exact"/>
              <w:ind w:right="34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1</w:t>
            </w:r>
          </w:p>
        </w:tc>
        <w:tc>
          <w:tcPr>
            <w:tcW w:w="12626" w:type="dxa"/>
            <w:gridSpan w:val="9"/>
          </w:tcPr>
          <w:p w:rsidR="00F46469" w:rsidRPr="00AC6204" w:rsidRDefault="00F46469" w:rsidP="004C7882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gminnej Suchowola Kolonia II – ługi na odcinku od km 0+005 do km 1+580 </w:t>
            </w:r>
          </w:p>
        </w:tc>
      </w:tr>
      <w:tr w:rsidR="00F46469" w:rsidRPr="00AC6204" w:rsidTr="00F978A7">
        <w:tc>
          <w:tcPr>
            <w:tcW w:w="1345" w:type="dxa"/>
          </w:tcPr>
          <w:p w:rsidR="00F46469" w:rsidRPr="00AC6204" w:rsidRDefault="00F4646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2</w:t>
            </w:r>
          </w:p>
        </w:tc>
        <w:tc>
          <w:tcPr>
            <w:tcW w:w="12626" w:type="dxa"/>
            <w:gridSpan w:val="9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Przebudowa drogi gminnej Suchowola Kolonia II – Suchowola Kolonia I-Suchowola na odcinku od km 0+005 do km 0+535</w:t>
            </w:r>
          </w:p>
        </w:tc>
      </w:tr>
      <w:tr w:rsidR="00F46469" w:rsidRPr="00AC6204" w:rsidTr="00F978A7">
        <w:tc>
          <w:tcPr>
            <w:tcW w:w="1345" w:type="dxa"/>
          </w:tcPr>
          <w:p w:rsidR="00F46469" w:rsidRPr="00AC6204" w:rsidRDefault="00F4646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Część 3</w:t>
            </w:r>
          </w:p>
        </w:tc>
        <w:tc>
          <w:tcPr>
            <w:tcW w:w="12626" w:type="dxa"/>
            <w:gridSpan w:val="9"/>
          </w:tcPr>
          <w:p w:rsidR="00F46469" w:rsidRPr="00AC6204" w:rsidRDefault="004C7882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Przebudowa drogi gminnej nr 316048T Sędziejowice – Chomentówek na odcinku od km 0+006 do km 2+084</w:t>
            </w:r>
          </w:p>
        </w:tc>
      </w:tr>
      <w:tr w:rsidR="004C7882" w:rsidRPr="00AC6204" w:rsidTr="00F978A7">
        <w:tc>
          <w:tcPr>
            <w:tcW w:w="1345" w:type="dxa"/>
          </w:tcPr>
          <w:p w:rsidR="004C7882" w:rsidRPr="00AC6204" w:rsidRDefault="004C7882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4</w:t>
            </w:r>
          </w:p>
        </w:tc>
        <w:tc>
          <w:tcPr>
            <w:tcW w:w="12626" w:type="dxa"/>
            <w:gridSpan w:val="9"/>
          </w:tcPr>
          <w:p w:rsidR="004C7882" w:rsidRPr="00AC6204" w:rsidRDefault="004C7882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gminnej nr 316010T w Chmielniku na odcinku od km 0+005 do km 0+500 </w:t>
            </w:r>
          </w:p>
        </w:tc>
      </w:tr>
      <w:tr w:rsidR="004C7882" w:rsidRPr="00AC6204" w:rsidTr="00F978A7">
        <w:tc>
          <w:tcPr>
            <w:tcW w:w="1345" w:type="dxa"/>
          </w:tcPr>
          <w:p w:rsidR="004C7882" w:rsidRPr="00AC6204" w:rsidRDefault="004C7882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5</w:t>
            </w:r>
          </w:p>
        </w:tc>
        <w:tc>
          <w:tcPr>
            <w:tcW w:w="12626" w:type="dxa"/>
            <w:gridSpan w:val="9"/>
          </w:tcPr>
          <w:p w:rsidR="004C7882" w:rsidRPr="00AC6204" w:rsidRDefault="004C7882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gminnej Piotrkowice ul. Wolności na odcinku od km 0+005 do km 0+925 </w:t>
            </w:r>
          </w:p>
        </w:tc>
      </w:tr>
      <w:tr w:rsidR="000E1859" w:rsidRPr="00AC6204" w:rsidTr="00F978A7">
        <w:tc>
          <w:tcPr>
            <w:tcW w:w="1345" w:type="dxa"/>
          </w:tcPr>
          <w:p w:rsidR="00B224CB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069" w:type="dxa"/>
          </w:tcPr>
          <w:p w:rsidR="00B224CB" w:rsidRPr="00AC6204" w:rsidRDefault="004C7882" w:rsidP="00584FB0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chodnika przy drodze gminnej dz. nr ew.94 </w:t>
            </w:r>
            <w:r w:rsidR="00584FB0"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– sołectwo </w:t>
            </w: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Śladk</w:t>
            </w:r>
            <w:r w:rsidR="00584FB0"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ów  Mały</w:t>
            </w: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88" w:type="dxa"/>
          </w:tcPr>
          <w:p w:rsidR="00B224CB" w:rsidRPr="00AC6204" w:rsidRDefault="004C7882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B224CB" w:rsidRPr="00AC6204" w:rsidRDefault="004C7882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17 000,00 zł netto</w:t>
            </w:r>
          </w:p>
        </w:tc>
        <w:tc>
          <w:tcPr>
            <w:tcW w:w="1893" w:type="dxa"/>
            <w:gridSpan w:val="2"/>
          </w:tcPr>
          <w:p w:rsidR="00B224CB" w:rsidRPr="00AC6204" w:rsidRDefault="004C7882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Zapytanie ofertowe</w:t>
            </w:r>
          </w:p>
        </w:tc>
        <w:tc>
          <w:tcPr>
            <w:tcW w:w="1957" w:type="dxa"/>
            <w:gridSpan w:val="2"/>
          </w:tcPr>
          <w:p w:rsidR="00B224CB" w:rsidRPr="00AC6204" w:rsidRDefault="004C7882" w:rsidP="004C7882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Art.4 pkt. 8 PZP</w:t>
            </w:r>
          </w:p>
        </w:tc>
        <w:tc>
          <w:tcPr>
            <w:tcW w:w="1980" w:type="dxa"/>
            <w:gridSpan w:val="2"/>
          </w:tcPr>
          <w:p w:rsidR="00B224CB" w:rsidRPr="00AC6204" w:rsidRDefault="004C7882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584FB0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069" w:type="dxa"/>
          </w:tcPr>
          <w:p w:rsidR="00584FB0" w:rsidRPr="00AC6204" w:rsidRDefault="00701416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Budowa i p</w:t>
            </w:r>
            <w:r w:rsidR="00584FB0"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rzebudowa dróg wewnętrznych na terenie Gminy Chmielnik w zakresie niżej wymienionych zadań:</w:t>
            </w:r>
          </w:p>
        </w:tc>
        <w:tc>
          <w:tcPr>
            <w:tcW w:w="1488" w:type="dxa"/>
          </w:tcPr>
          <w:p w:rsidR="00584FB0" w:rsidRPr="00AC6204" w:rsidRDefault="00584FB0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584FB0" w:rsidRPr="00AC6204" w:rsidRDefault="00584FB0" w:rsidP="005B6C8A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  <w:r w:rsidR="005B6C8A"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</w:t>
            </w: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000,00 zł netto </w:t>
            </w:r>
          </w:p>
        </w:tc>
        <w:tc>
          <w:tcPr>
            <w:tcW w:w="1893" w:type="dxa"/>
            <w:gridSpan w:val="2"/>
          </w:tcPr>
          <w:p w:rsidR="00584FB0" w:rsidRPr="00AC6204" w:rsidRDefault="00584FB0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Zapytanie ofertowe</w:t>
            </w:r>
          </w:p>
        </w:tc>
        <w:tc>
          <w:tcPr>
            <w:tcW w:w="1957" w:type="dxa"/>
            <w:gridSpan w:val="2"/>
          </w:tcPr>
          <w:p w:rsidR="00584FB0" w:rsidRPr="00AC6204" w:rsidRDefault="00584FB0" w:rsidP="006671B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Art.4 pkt. 8 PZP</w:t>
            </w:r>
          </w:p>
        </w:tc>
        <w:tc>
          <w:tcPr>
            <w:tcW w:w="1980" w:type="dxa"/>
            <w:gridSpan w:val="2"/>
          </w:tcPr>
          <w:p w:rsidR="00584FB0" w:rsidRPr="00AC6204" w:rsidRDefault="00584FB0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2017</w:t>
            </w:r>
          </w:p>
        </w:tc>
      </w:tr>
      <w:tr w:rsidR="00584FB0" w:rsidRPr="00AC6204" w:rsidTr="00F978A7">
        <w:tc>
          <w:tcPr>
            <w:tcW w:w="1345" w:type="dxa"/>
          </w:tcPr>
          <w:p w:rsidR="00584FB0" w:rsidRPr="00AC6204" w:rsidRDefault="00584FB0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1</w:t>
            </w:r>
          </w:p>
        </w:tc>
        <w:tc>
          <w:tcPr>
            <w:tcW w:w="12626" w:type="dxa"/>
            <w:gridSpan w:val="9"/>
          </w:tcPr>
          <w:p w:rsidR="00584FB0" w:rsidRPr="00AC6204" w:rsidRDefault="00584FB0" w:rsidP="00584FB0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wewnętrznej dojazdowej do pól dz. o nr ew. 190 – sołectwo Celiny </w:t>
            </w:r>
          </w:p>
        </w:tc>
      </w:tr>
      <w:tr w:rsidR="00584FB0" w:rsidRPr="00AC6204" w:rsidTr="00F978A7">
        <w:tc>
          <w:tcPr>
            <w:tcW w:w="1345" w:type="dxa"/>
          </w:tcPr>
          <w:p w:rsidR="00584FB0" w:rsidRPr="00AC6204" w:rsidRDefault="00584FB0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2</w:t>
            </w:r>
          </w:p>
        </w:tc>
        <w:tc>
          <w:tcPr>
            <w:tcW w:w="12626" w:type="dxa"/>
            <w:gridSpan w:val="9"/>
          </w:tcPr>
          <w:p w:rsidR="00584FB0" w:rsidRPr="00AC6204" w:rsidRDefault="00584FB0" w:rsidP="00584FB0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wewnętrznej dojazdowej do pól dz. o nr  ew. 200 – sołectwo Kotlice Suskrajowice </w:t>
            </w:r>
          </w:p>
        </w:tc>
      </w:tr>
      <w:tr w:rsidR="00584FB0" w:rsidRPr="00AC6204" w:rsidTr="00F978A7">
        <w:tc>
          <w:tcPr>
            <w:tcW w:w="1345" w:type="dxa"/>
          </w:tcPr>
          <w:p w:rsidR="00584FB0" w:rsidRPr="00AC6204" w:rsidRDefault="00584FB0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3</w:t>
            </w:r>
          </w:p>
        </w:tc>
        <w:tc>
          <w:tcPr>
            <w:tcW w:w="12626" w:type="dxa"/>
            <w:gridSpan w:val="9"/>
          </w:tcPr>
          <w:p w:rsidR="00584FB0" w:rsidRPr="00AC6204" w:rsidRDefault="00584FB0" w:rsidP="00584FB0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wewnętrznej położonej na działce dz. o nr ew. 80 – sołectwo Lipy </w:t>
            </w:r>
          </w:p>
        </w:tc>
      </w:tr>
      <w:tr w:rsidR="00584FB0" w:rsidRPr="00AC6204" w:rsidTr="00F978A7">
        <w:tc>
          <w:tcPr>
            <w:tcW w:w="1345" w:type="dxa"/>
          </w:tcPr>
          <w:p w:rsidR="00584FB0" w:rsidRPr="00AC6204" w:rsidRDefault="00584FB0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4</w:t>
            </w:r>
          </w:p>
        </w:tc>
        <w:tc>
          <w:tcPr>
            <w:tcW w:w="12626" w:type="dxa"/>
            <w:gridSpan w:val="9"/>
          </w:tcPr>
          <w:p w:rsidR="00584FB0" w:rsidRPr="00AC6204" w:rsidRDefault="00584FB0" w:rsidP="00584FB0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wewnętrznej dojazdowej do pól położonej na działce dz. o nr ew. 210 – sołectwo Minostowice </w:t>
            </w:r>
          </w:p>
        </w:tc>
      </w:tr>
      <w:tr w:rsidR="00584FB0" w:rsidRPr="00AC6204" w:rsidTr="00F978A7">
        <w:tc>
          <w:tcPr>
            <w:tcW w:w="1345" w:type="dxa"/>
          </w:tcPr>
          <w:p w:rsidR="00584FB0" w:rsidRPr="00AC6204" w:rsidRDefault="00584FB0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5</w:t>
            </w:r>
          </w:p>
        </w:tc>
        <w:tc>
          <w:tcPr>
            <w:tcW w:w="12626" w:type="dxa"/>
            <w:gridSpan w:val="9"/>
          </w:tcPr>
          <w:p w:rsidR="00584FB0" w:rsidRPr="00AC6204" w:rsidRDefault="00145D6D" w:rsidP="005B6C8A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Budowa drogi wewnętrznej – etap I</w:t>
            </w:r>
            <w:r w:rsidR="005B6C8A"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– położonej na działce nr ew. 256 – sołectwo Ciecierze </w:t>
            </w:r>
          </w:p>
        </w:tc>
      </w:tr>
      <w:tr w:rsidR="00584FB0" w:rsidRPr="00AC6204" w:rsidTr="00F978A7">
        <w:tc>
          <w:tcPr>
            <w:tcW w:w="1345" w:type="dxa"/>
          </w:tcPr>
          <w:p w:rsidR="00584FB0" w:rsidRPr="00AC6204" w:rsidRDefault="00584FB0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6</w:t>
            </w:r>
          </w:p>
        </w:tc>
        <w:tc>
          <w:tcPr>
            <w:tcW w:w="12626" w:type="dxa"/>
            <w:gridSpan w:val="9"/>
          </w:tcPr>
          <w:p w:rsidR="00584FB0" w:rsidRPr="00AC6204" w:rsidRDefault="005B6C8A" w:rsidP="005B6C8A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wewnętrznej położonej na działce o nr ew. 426 i 425 – sołectwo Łagiewniki </w:t>
            </w:r>
          </w:p>
        </w:tc>
      </w:tr>
      <w:tr w:rsidR="00584FB0" w:rsidRPr="00AC6204" w:rsidTr="00F978A7">
        <w:tc>
          <w:tcPr>
            <w:tcW w:w="1345" w:type="dxa"/>
          </w:tcPr>
          <w:p w:rsidR="00584FB0" w:rsidRPr="00AC6204" w:rsidRDefault="00584FB0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7</w:t>
            </w:r>
          </w:p>
        </w:tc>
        <w:tc>
          <w:tcPr>
            <w:tcW w:w="12626" w:type="dxa"/>
            <w:gridSpan w:val="9"/>
          </w:tcPr>
          <w:p w:rsidR="00584FB0" w:rsidRPr="00AC6204" w:rsidRDefault="005B6C8A" w:rsidP="005B6C8A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wewnętrznej dojazdowej do pól na działce o nr ew. 200 – sołectwo Suskrajowice </w:t>
            </w:r>
          </w:p>
        </w:tc>
      </w:tr>
      <w:tr w:rsidR="000E1859" w:rsidRPr="00AC6204" w:rsidTr="00F978A7">
        <w:tc>
          <w:tcPr>
            <w:tcW w:w="1345" w:type="dxa"/>
          </w:tcPr>
          <w:p w:rsidR="005B6C8A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3069" w:type="dxa"/>
          </w:tcPr>
          <w:p w:rsidR="005B6C8A" w:rsidRPr="00AC6204" w:rsidRDefault="005B6C8A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Zakup sprzętu komputerowego </w:t>
            </w:r>
          </w:p>
        </w:tc>
        <w:tc>
          <w:tcPr>
            <w:tcW w:w="1488" w:type="dxa"/>
          </w:tcPr>
          <w:p w:rsidR="005B6C8A" w:rsidRPr="00AC6204" w:rsidRDefault="005B6C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</w:p>
        </w:tc>
        <w:tc>
          <w:tcPr>
            <w:tcW w:w="2239" w:type="dxa"/>
          </w:tcPr>
          <w:p w:rsidR="005B6C8A" w:rsidRPr="00AC6204" w:rsidRDefault="005B6C8A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40 000,00 zł netto </w:t>
            </w:r>
          </w:p>
        </w:tc>
        <w:tc>
          <w:tcPr>
            <w:tcW w:w="1893" w:type="dxa"/>
            <w:gridSpan w:val="2"/>
          </w:tcPr>
          <w:p w:rsidR="005B6C8A" w:rsidRPr="00AC6204" w:rsidRDefault="005B6C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Zapytanie ofertowe</w:t>
            </w:r>
          </w:p>
        </w:tc>
        <w:tc>
          <w:tcPr>
            <w:tcW w:w="1957" w:type="dxa"/>
            <w:gridSpan w:val="2"/>
          </w:tcPr>
          <w:p w:rsidR="005B6C8A" w:rsidRPr="00AC6204" w:rsidRDefault="005B6C8A" w:rsidP="006671B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Art.4 pkt. 8 PZP</w:t>
            </w:r>
          </w:p>
        </w:tc>
        <w:tc>
          <w:tcPr>
            <w:tcW w:w="1980" w:type="dxa"/>
            <w:gridSpan w:val="2"/>
          </w:tcPr>
          <w:p w:rsidR="005B6C8A" w:rsidRPr="00AC6204" w:rsidRDefault="005B6C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255409" w:rsidRPr="00AC6204" w:rsidRDefault="0025540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069" w:type="dxa"/>
          </w:tcPr>
          <w:p w:rsidR="00255409" w:rsidRPr="00AC6204" w:rsidRDefault="00255409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Budowa oświetlenia ulicznego w ramach niżej wymienionych zadań:</w:t>
            </w:r>
          </w:p>
        </w:tc>
        <w:tc>
          <w:tcPr>
            <w:tcW w:w="1488" w:type="dxa"/>
          </w:tcPr>
          <w:p w:rsidR="00255409" w:rsidRPr="00AC6204" w:rsidRDefault="0023747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255409" w:rsidRPr="00AC6204" w:rsidRDefault="00237478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62 000,00 zł netto </w:t>
            </w:r>
          </w:p>
        </w:tc>
        <w:tc>
          <w:tcPr>
            <w:tcW w:w="1893" w:type="dxa"/>
            <w:gridSpan w:val="2"/>
          </w:tcPr>
          <w:p w:rsidR="00255409" w:rsidRPr="00AC6204" w:rsidRDefault="0025540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Zapytanie ofertowe </w:t>
            </w:r>
          </w:p>
        </w:tc>
        <w:tc>
          <w:tcPr>
            <w:tcW w:w="1957" w:type="dxa"/>
            <w:gridSpan w:val="2"/>
          </w:tcPr>
          <w:p w:rsidR="00255409" w:rsidRPr="00AC6204" w:rsidRDefault="00255409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Art.4 pkt. 8 PZP</w:t>
            </w:r>
          </w:p>
        </w:tc>
        <w:tc>
          <w:tcPr>
            <w:tcW w:w="1980" w:type="dxa"/>
            <w:gridSpan w:val="2"/>
          </w:tcPr>
          <w:p w:rsidR="00255409" w:rsidRPr="00AC6204" w:rsidRDefault="00255409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I/II kwartał 2017</w:t>
            </w:r>
          </w:p>
        </w:tc>
      </w:tr>
      <w:tr w:rsidR="00B43CB3" w:rsidRPr="00AC6204" w:rsidTr="00F978A7">
        <w:trPr>
          <w:trHeight w:val="538"/>
        </w:trPr>
        <w:tc>
          <w:tcPr>
            <w:tcW w:w="1345" w:type="dxa"/>
          </w:tcPr>
          <w:p w:rsidR="00B43CB3" w:rsidRPr="00AC6204" w:rsidRDefault="00B43CB3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Część 1 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B43CB3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Budowa oświetlenia ulicznego przy drodze wewnętrznej położonej na działkach nr 367 i 72 – sołectwo Grabowiec.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B43CB3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Część 2 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Budowa oświetlenia ulicznego – sołectwo Lubania.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B43CB3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Część 3 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Budowa oświetlenia ulicznego – sołectwo Ługi. 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B43CB3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4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Budowa oświetlenia ulicznego przy drodze gminnej dz.nr  ew. 395 – sołectwo Suchowola. 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B43CB3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Część 5 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Budowa oświetlenia ulicznego – sołectwo Przededworze. 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B43CB3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Część 6 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Budowa oświetlenia ulicznego na dz. nr ew. 385 – sołectwo Zrecze Chałupczańskie.</w:t>
            </w:r>
          </w:p>
        </w:tc>
      </w:tr>
      <w:tr w:rsidR="000E1859" w:rsidRPr="00AC6204" w:rsidTr="00F978A7">
        <w:tc>
          <w:tcPr>
            <w:tcW w:w="1345" w:type="dxa"/>
          </w:tcPr>
          <w:p w:rsidR="00237478" w:rsidRPr="00AC6204" w:rsidRDefault="00237478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069" w:type="dxa"/>
          </w:tcPr>
          <w:p w:rsidR="00237478" w:rsidRPr="00AC6204" w:rsidRDefault="00237478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Ogrodzenie, wyposażenie i zagospodarowanie terenu, placów zabaw, świetlic  na terenie Gminy Chmielnik, w ramach niżej wymienionych zadań:</w:t>
            </w:r>
          </w:p>
        </w:tc>
        <w:tc>
          <w:tcPr>
            <w:tcW w:w="1488" w:type="dxa"/>
          </w:tcPr>
          <w:p w:rsidR="00237478" w:rsidRPr="00AC6204" w:rsidRDefault="0023747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237478" w:rsidRPr="00AC6204" w:rsidRDefault="00B43CB3" w:rsidP="00B43CB3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81 000,00 zł</w:t>
            </w:r>
          </w:p>
        </w:tc>
        <w:tc>
          <w:tcPr>
            <w:tcW w:w="1893" w:type="dxa"/>
            <w:gridSpan w:val="2"/>
          </w:tcPr>
          <w:p w:rsidR="00237478" w:rsidRPr="00AC6204" w:rsidRDefault="00237478" w:rsidP="00B43CB3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Zapytanie ofertowe</w:t>
            </w:r>
          </w:p>
        </w:tc>
        <w:tc>
          <w:tcPr>
            <w:tcW w:w="1957" w:type="dxa"/>
            <w:gridSpan w:val="2"/>
          </w:tcPr>
          <w:p w:rsidR="00237478" w:rsidRPr="00AC6204" w:rsidRDefault="00237478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Art.4 pkt. 8 PZP</w:t>
            </w:r>
          </w:p>
        </w:tc>
        <w:tc>
          <w:tcPr>
            <w:tcW w:w="1980" w:type="dxa"/>
            <w:gridSpan w:val="2"/>
          </w:tcPr>
          <w:p w:rsidR="00237478" w:rsidRPr="00AC6204" w:rsidRDefault="00237478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I/II kwartał 2017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B43CB3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1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Wykonanie ogrodzenia placu zabaw – sołectwo Piotrkowice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B43CB3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Część 2 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Wykonanie ogrodzenia placu zabaw oraz boiska do koszykówki – sołectwo Holendry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5E6FC2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3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Zakup urządzenia wielofunkcyjnego na plac zabaw – sołectwo Suchowola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5E6FC2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Część 4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Wykonanie ogrodzenia placu zabaw – sołectwo Szyszczyce 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5E6FC2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5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Zakup i montaż  urządzeń do siłowni zewnętrznej – sołectwo Śladków Duzy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5E6FC2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6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Wykonanie ogrodzenia placu zabaw – sołectwo Zrecze Duże 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5E6FC2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7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Wykonanie ogrodzenia terenu oraz monitoringu przy świetlicy wiejskiej – sołectwo Przededworze </w:t>
            </w:r>
          </w:p>
        </w:tc>
      </w:tr>
      <w:tr w:rsidR="00B43CB3" w:rsidRPr="00AC6204" w:rsidTr="00F978A7">
        <w:tc>
          <w:tcPr>
            <w:tcW w:w="1345" w:type="dxa"/>
          </w:tcPr>
          <w:p w:rsidR="00B43CB3" w:rsidRPr="00AC6204" w:rsidRDefault="005E6FC2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Część 8 </w:t>
            </w:r>
          </w:p>
        </w:tc>
        <w:tc>
          <w:tcPr>
            <w:tcW w:w="12626" w:type="dxa"/>
            <w:gridSpan w:val="9"/>
          </w:tcPr>
          <w:p w:rsidR="00B43CB3" w:rsidRPr="00AC6204" w:rsidRDefault="00B43CB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Zagospodarowanie terenu pod boisko sportowe – sołectwo Sędziejowice </w:t>
            </w:r>
          </w:p>
        </w:tc>
      </w:tr>
      <w:tr w:rsidR="000E1859" w:rsidRPr="00AC6204" w:rsidTr="00F978A7">
        <w:tc>
          <w:tcPr>
            <w:tcW w:w="1345" w:type="dxa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069" w:type="dxa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sz w:val="22"/>
                <w:szCs w:val="22"/>
              </w:rPr>
              <w:t>Dostawa materiałów eksploatacyjnych do drukarek i kserokopiarek</w:t>
            </w:r>
          </w:p>
        </w:tc>
        <w:tc>
          <w:tcPr>
            <w:tcW w:w="1488" w:type="dxa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</w:p>
        </w:tc>
        <w:tc>
          <w:tcPr>
            <w:tcW w:w="2239" w:type="dxa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14</w:t>
            </w:r>
            <w:r w:rsidR="0000045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500,00 zł netto </w:t>
            </w:r>
          </w:p>
        </w:tc>
        <w:tc>
          <w:tcPr>
            <w:tcW w:w="1893" w:type="dxa"/>
            <w:gridSpan w:val="2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Zapytanie ofertowe</w:t>
            </w:r>
          </w:p>
        </w:tc>
        <w:tc>
          <w:tcPr>
            <w:tcW w:w="1957" w:type="dxa"/>
            <w:gridSpan w:val="2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Art.4 pkt. 8 PZP</w:t>
            </w:r>
          </w:p>
        </w:tc>
        <w:tc>
          <w:tcPr>
            <w:tcW w:w="1980" w:type="dxa"/>
            <w:gridSpan w:val="2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069" w:type="dxa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 w:rsidRPr="00AC6204">
              <w:rPr>
                <w:rFonts w:ascii="Arial" w:hAnsi="Arial" w:cs="Arial"/>
                <w:b/>
                <w:sz w:val="22"/>
                <w:szCs w:val="22"/>
              </w:rPr>
              <w:t>Świadczenie usług pocztowych dla Urzędu Miasta i Gminy  w Chmielniku</w:t>
            </w:r>
          </w:p>
        </w:tc>
        <w:tc>
          <w:tcPr>
            <w:tcW w:w="1488" w:type="dxa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Usługa </w:t>
            </w:r>
          </w:p>
        </w:tc>
        <w:tc>
          <w:tcPr>
            <w:tcW w:w="2239" w:type="dxa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53</w:t>
            </w:r>
            <w:r w:rsidR="0000045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000,00 zł netto </w:t>
            </w:r>
          </w:p>
        </w:tc>
        <w:tc>
          <w:tcPr>
            <w:tcW w:w="1893" w:type="dxa"/>
            <w:gridSpan w:val="2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Zapytanie ofertowe</w:t>
            </w:r>
          </w:p>
        </w:tc>
        <w:tc>
          <w:tcPr>
            <w:tcW w:w="1957" w:type="dxa"/>
            <w:gridSpan w:val="2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Art.4 pkt. 8 PZP</w:t>
            </w:r>
          </w:p>
        </w:tc>
        <w:tc>
          <w:tcPr>
            <w:tcW w:w="1980" w:type="dxa"/>
            <w:gridSpan w:val="2"/>
          </w:tcPr>
          <w:p w:rsidR="005E6FC2" w:rsidRPr="00AC6204" w:rsidRDefault="005E6FC2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069" w:type="dxa"/>
          </w:tcPr>
          <w:p w:rsidR="00CE4200" w:rsidRPr="00AC6204" w:rsidRDefault="00CE4200" w:rsidP="00CE4200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 w:rsidRPr="00AC6204">
              <w:rPr>
                <w:rFonts w:ascii="Arial" w:hAnsi="Arial" w:cs="Arial"/>
                <w:b/>
                <w:sz w:val="22"/>
                <w:szCs w:val="22"/>
              </w:rPr>
              <w:t xml:space="preserve">Dostawa materiałów biurowych </w:t>
            </w:r>
          </w:p>
        </w:tc>
        <w:tc>
          <w:tcPr>
            <w:tcW w:w="1488" w:type="dxa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</w:p>
        </w:tc>
        <w:tc>
          <w:tcPr>
            <w:tcW w:w="2239" w:type="dxa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20 000,00 zł netto </w:t>
            </w:r>
          </w:p>
        </w:tc>
        <w:tc>
          <w:tcPr>
            <w:tcW w:w="1893" w:type="dxa"/>
            <w:gridSpan w:val="2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Zapytanie ofertowe</w:t>
            </w:r>
          </w:p>
        </w:tc>
        <w:tc>
          <w:tcPr>
            <w:tcW w:w="1957" w:type="dxa"/>
            <w:gridSpan w:val="2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Art.4 pkt. 8 PZP</w:t>
            </w:r>
          </w:p>
        </w:tc>
        <w:tc>
          <w:tcPr>
            <w:tcW w:w="1980" w:type="dxa"/>
            <w:gridSpan w:val="2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069" w:type="dxa"/>
          </w:tcPr>
          <w:p w:rsidR="00CE4200" w:rsidRPr="00AC6204" w:rsidRDefault="00CE4200" w:rsidP="00CE4200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 w:rsidRPr="00AC6204">
              <w:rPr>
                <w:rFonts w:ascii="Arial" w:hAnsi="Arial" w:cs="Arial"/>
                <w:b/>
                <w:sz w:val="22"/>
                <w:szCs w:val="22"/>
              </w:rPr>
              <w:t xml:space="preserve">Dostawa środków czystości </w:t>
            </w:r>
          </w:p>
        </w:tc>
        <w:tc>
          <w:tcPr>
            <w:tcW w:w="1488" w:type="dxa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</w:p>
        </w:tc>
        <w:tc>
          <w:tcPr>
            <w:tcW w:w="2239" w:type="dxa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22 000,00 zł netto </w:t>
            </w:r>
          </w:p>
        </w:tc>
        <w:tc>
          <w:tcPr>
            <w:tcW w:w="1893" w:type="dxa"/>
            <w:gridSpan w:val="2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Zapytanie ofertowe</w:t>
            </w:r>
          </w:p>
        </w:tc>
        <w:tc>
          <w:tcPr>
            <w:tcW w:w="1957" w:type="dxa"/>
            <w:gridSpan w:val="2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Art.4 pkt. 8 PZP</w:t>
            </w:r>
          </w:p>
        </w:tc>
        <w:tc>
          <w:tcPr>
            <w:tcW w:w="1980" w:type="dxa"/>
            <w:gridSpan w:val="2"/>
          </w:tcPr>
          <w:p w:rsidR="00CE4200" w:rsidRPr="00AC6204" w:rsidRDefault="00CE4200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2017</w:t>
            </w:r>
          </w:p>
        </w:tc>
      </w:tr>
      <w:tr w:rsidR="00AC6204" w:rsidRPr="00AC6204" w:rsidTr="00F978A7">
        <w:tc>
          <w:tcPr>
            <w:tcW w:w="1345" w:type="dxa"/>
          </w:tcPr>
          <w:p w:rsidR="00AC6204" w:rsidRPr="00AC6204" w:rsidRDefault="00AC6204" w:rsidP="00984B75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069" w:type="dxa"/>
          </w:tcPr>
          <w:p w:rsidR="00AC6204" w:rsidRPr="00AC6204" w:rsidRDefault="000E4421" w:rsidP="000E4421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Udzielenie i obsługa kredytu długoterminowego </w:t>
            </w:r>
          </w:p>
        </w:tc>
        <w:tc>
          <w:tcPr>
            <w:tcW w:w="1488" w:type="dxa"/>
          </w:tcPr>
          <w:p w:rsidR="00AC6204" w:rsidRPr="00AC6204" w:rsidRDefault="000E4421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Usługa </w:t>
            </w:r>
          </w:p>
        </w:tc>
        <w:tc>
          <w:tcPr>
            <w:tcW w:w="2239" w:type="dxa"/>
          </w:tcPr>
          <w:p w:rsidR="00AC6204" w:rsidRPr="00AC6204" w:rsidRDefault="000E4421" w:rsidP="000E4421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1 100 000,00 zł (obsługa )</w:t>
            </w:r>
          </w:p>
        </w:tc>
        <w:tc>
          <w:tcPr>
            <w:tcW w:w="1893" w:type="dxa"/>
            <w:gridSpan w:val="2"/>
          </w:tcPr>
          <w:p w:rsidR="00AC6204" w:rsidRPr="00AC6204" w:rsidRDefault="000E4421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57" w:type="dxa"/>
            <w:gridSpan w:val="2"/>
          </w:tcPr>
          <w:p w:rsidR="00AC6204" w:rsidRPr="00AC6204" w:rsidRDefault="000E4421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Art.39 PZP</w:t>
            </w:r>
          </w:p>
        </w:tc>
        <w:tc>
          <w:tcPr>
            <w:tcW w:w="1980" w:type="dxa"/>
            <w:gridSpan w:val="2"/>
          </w:tcPr>
          <w:p w:rsidR="00AC6204" w:rsidRPr="00AC6204" w:rsidRDefault="000E4421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II/III kwartał 2017</w:t>
            </w:r>
          </w:p>
        </w:tc>
      </w:tr>
      <w:tr w:rsidR="000E1859" w:rsidRPr="00AC6204" w:rsidTr="00F978A7">
        <w:tc>
          <w:tcPr>
            <w:tcW w:w="1345" w:type="dxa"/>
          </w:tcPr>
          <w:p w:rsidR="00701416" w:rsidRPr="00AC6204" w:rsidRDefault="00AC6204" w:rsidP="00984B75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069" w:type="dxa"/>
          </w:tcPr>
          <w:p w:rsidR="00701416" w:rsidRPr="00AC6204" w:rsidRDefault="00701416" w:rsidP="00CE4200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 w:rsidRPr="00AC6204">
              <w:rPr>
                <w:rFonts w:ascii="Arial" w:hAnsi="Arial" w:cs="Arial"/>
                <w:b/>
                <w:sz w:val="22"/>
                <w:szCs w:val="22"/>
              </w:rPr>
              <w:t xml:space="preserve">Odbieranie i zagospodarowanie odpadów komunalnych od </w:t>
            </w:r>
            <w:r w:rsidRPr="00AC620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właścicieli nieruchomości zamieszkałych z terenu Miasta i Gminy Chmielnik </w:t>
            </w:r>
          </w:p>
        </w:tc>
        <w:tc>
          <w:tcPr>
            <w:tcW w:w="1488" w:type="dxa"/>
          </w:tcPr>
          <w:p w:rsidR="00701416" w:rsidRPr="00AC6204" w:rsidRDefault="00701416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 xml:space="preserve">Usługa </w:t>
            </w:r>
          </w:p>
        </w:tc>
        <w:tc>
          <w:tcPr>
            <w:tcW w:w="2239" w:type="dxa"/>
          </w:tcPr>
          <w:p w:rsidR="00701416" w:rsidRPr="00AC6204" w:rsidRDefault="00701416" w:rsidP="00984B75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240 000,00 zł </w:t>
            </w:r>
          </w:p>
        </w:tc>
        <w:tc>
          <w:tcPr>
            <w:tcW w:w="1893" w:type="dxa"/>
            <w:gridSpan w:val="2"/>
          </w:tcPr>
          <w:p w:rsidR="00701416" w:rsidRPr="00AC6204" w:rsidRDefault="00701416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57" w:type="dxa"/>
            <w:gridSpan w:val="2"/>
          </w:tcPr>
          <w:p w:rsidR="00701416" w:rsidRPr="00AC6204" w:rsidRDefault="00701416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Art.39 PZP</w:t>
            </w:r>
          </w:p>
        </w:tc>
        <w:tc>
          <w:tcPr>
            <w:tcW w:w="1980" w:type="dxa"/>
            <w:gridSpan w:val="2"/>
          </w:tcPr>
          <w:p w:rsidR="00701416" w:rsidRPr="00AC6204" w:rsidRDefault="00701416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II kwartał 2017 </w:t>
            </w:r>
          </w:p>
        </w:tc>
      </w:tr>
      <w:tr w:rsidR="000E1859" w:rsidRPr="00AC6204" w:rsidTr="00F978A7">
        <w:tc>
          <w:tcPr>
            <w:tcW w:w="1345" w:type="dxa"/>
          </w:tcPr>
          <w:p w:rsidR="00AC6204" w:rsidRPr="00AC6204" w:rsidRDefault="00AC6204" w:rsidP="00984B75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21</w:t>
            </w:r>
          </w:p>
        </w:tc>
        <w:tc>
          <w:tcPr>
            <w:tcW w:w="3069" w:type="dxa"/>
          </w:tcPr>
          <w:p w:rsidR="00AC6204" w:rsidRPr="00AC6204" w:rsidRDefault="00AC6204" w:rsidP="00CE4200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Obsługa bankowa rachunków bieżących Gminy Chmielnik</w:t>
            </w:r>
          </w:p>
        </w:tc>
        <w:tc>
          <w:tcPr>
            <w:tcW w:w="1488" w:type="dxa"/>
          </w:tcPr>
          <w:p w:rsidR="00AC6204" w:rsidRPr="00AC6204" w:rsidRDefault="00AC6204" w:rsidP="000E185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2239" w:type="dxa"/>
          </w:tcPr>
          <w:p w:rsidR="00AC6204" w:rsidRPr="00AC6204" w:rsidRDefault="000E1859" w:rsidP="00F978A7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50 </w:t>
            </w:r>
            <w:r w:rsidR="00F978A7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00,00</w:t>
            </w:r>
            <w:r w:rsid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893" w:type="dxa"/>
            <w:gridSpan w:val="2"/>
          </w:tcPr>
          <w:p w:rsidR="00AC6204" w:rsidRPr="00AC6204" w:rsidRDefault="00F978A7" w:rsidP="00F978A7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Zapytanie ofertowe</w:t>
            </w:r>
          </w:p>
        </w:tc>
        <w:tc>
          <w:tcPr>
            <w:tcW w:w="1957" w:type="dxa"/>
            <w:gridSpan w:val="2"/>
          </w:tcPr>
          <w:p w:rsidR="00AC6204" w:rsidRPr="00AC6204" w:rsidRDefault="00F978A7" w:rsidP="000E1859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Art4 pkt.8</w:t>
            </w:r>
            <w:r w:rsid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PZP</w:t>
            </w:r>
          </w:p>
        </w:tc>
        <w:tc>
          <w:tcPr>
            <w:tcW w:w="1980" w:type="dxa"/>
            <w:gridSpan w:val="2"/>
          </w:tcPr>
          <w:p w:rsidR="00AC6204" w:rsidRPr="00AC6204" w:rsidRDefault="00AC6204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IV kwartał 2017</w:t>
            </w:r>
          </w:p>
        </w:tc>
      </w:tr>
    </w:tbl>
    <w:p w:rsidR="008D1C76" w:rsidRPr="008D1C76" w:rsidRDefault="008D1C76" w:rsidP="008D1C76">
      <w:pPr>
        <w:shd w:val="clear" w:color="auto" w:fill="FFFFFF"/>
        <w:spacing w:before="120" w:line="340" w:lineRule="exact"/>
        <w:ind w:right="5"/>
      </w:pPr>
    </w:p>
    <w:p w:rsidR="008D1C76" w:rsidRDefault="008D1C76" w:rsidP="008D1C76">
      <w:pPr>
        <w:shd w:val="clear" w:color="auto" w:fill="FFFFFF"/>
        <w:spacing w:before="120" w:line="340" w:lineRule="exact"/>
        <w:ind w:right="5"/>
        <w:jc w:val="right"/>
      </w:pPr>
    </w:p>
    <w:p w:rsidR="00B43CB3" w:rsidRPr="008D1C76" w:rsidRDefault="00B43CB3" w:rsidP="008D1C76">
      <w:pPr>
        <w:shd w:val="clear" w:color="auto" w:fill="FFFFFF"/>
        <w:spacing w:before="120" w:line="340" w:lineRule="exact"/>
        <w:ind w:right="5"/>
        <w:jc w:val="right"/>
      </w:pPr>
    </w:p>
    <w:p w:rsidR="008D1C76" w:rsidRPr="008D1C76" w:rsidRDefault="008D1C76" w:rsidP="00100685">
      <w:pPr>
        <w:shd w:val="clear" w:color="auto" w:fill="FFFFFF"/>
        <w:jc w:val="right"/>
        <w:rPr>
          <w:i/>
          <w:iCs/>
        </w:rPr>
      </w:pPr>
      <w:r w:rsidRPr="008D1C76"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00685">
        <w:rPr>
          <w:spacing w:val="-1"/>
        </w:rPr>
        <w:t xml:space="preserve">Burmistrz /-/ Paweł Wójcik </w:t>
      </w:r>
    </w:p>
    <w:p w:rsidR="00A655D2" w:rsidRPr="008D1C76" w:rsidRDefault="00A655D2"/>
    <w:sectPr w:rsidR="00A655D2" w:rsidRPr="008D1C76" w:rsidSect="008D1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C76"/>
    <w:rsid w:val="00000459"/>
    <w:rsid w:val="00006986"/>
    <w:rsid w:val="000E1859"/>
    <w:rsid w:val="000E4421"/>
    <w:rsid w:val="00100685"/>
    <w:rsid w:val="00145D6D"/>
    <w:rsid w:val="001E3788"/>
    <w:rsid w:val="00237478"/>
    <w:rsid w:val="00255409"/>
    <w:rsid w:val="0031585D"/>
    <w:rsid w:val="00332D8A"/>
    <w:rsid w:val="003E3EC3"/>
    <w:rsid w:val="004C7882"/>
    <w:rsid w:val="00584FB0"/>
    <w:rsid w:val="005B6C8A"/>
    <w:rsid w:val="005E6FC2"/>
    <w:rsid w:val="00701416"/>
    <w:rsid w:val="008D1C76"/>
    <w:rsid w:val="00951C07"/>
    <w:rsid w:val="00A655D2"/>
    <w:rsid w:val="00AC6204"/>
    <w:rsid w:val="00B224CB"/>
    <w:rsid w:val="00B43CB3"/>
    <w:rsid w:val="00CA4FEA"/>
    <w:rsid w:val="00CB5D48"/>
    <w:rsid w:val="00CC2AF7"/>
    <w:rsid w:val="00CD1D2F"/>
    <w:rsid w:val="00CE4200"/>
    <w:rsid w:val="00DA13D0"/>
    <w:rsid w:val="00DC3635"/>
    <w:rsid w:val="00F46469"/>
    <w:rsid w:val="00F9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1C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C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13</cp:revision>
  <cp:lastPrinted>2017-01-30T08:35:00Z</cp:lastPrinted>
  <dcterms:created xsi:type="dcterms:W3CDTF">2017-01-20T10:39:00Z</dcterms:created>
  <dcterms:modified xsi:type="dcterms:W3CDTF">2017-01-30T14:10:00Z</dcterms:modified>
</cp:coreProperties>
</file>