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0C10" w14:textId="77777777" w:rsidR="002E0342" w:rsidRPr="00AE4161" w:rsidRDefault="002E0342" w:rsidP="002E0342">
      <w:pPr>
        <w:pStyle w:val="Tekstpodstawowywcity2"/>
        <w:ind w:firstLine="0"/>
        <w:rPr>
          <w:rFonts w:ascii="Arial" w:hAnsi="Arial" w:cs="Arial"/>
          <w:b/>
          <w:bCs/>
          <w:sz w:val="44"/>
        </w:rPr>
      </w:pPr>
    </w:p>
    <w:p w14:paraId="040876A4" w14:textId="77777777" w:rsidR="002E0342" w:rsidRPr="00AE4161" w:rsidRDefault="002E0342" w:rsidP="002E0342">
      <w:pPr>
        <w:pStyle w:val="Tekstpodstawowywcity2"/>
        <w:ind w:firstLine="0"/>
        <w:jc w:val="center"/>
        <w:rPr>
          <w:rFonts w:ascii="Arial" w:hAnsi="Arial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4161">
        <w:rPr>
          <w:rFonts w:ascii="Arial" w:hAnsi="Arial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B W I E S Z C Z E N I E</w:t>
      </w:r>
    </w:p>
    <w:p w14:paraId="53BC273A" w14:textId="77777777" w:rsidR="002E0342" w:rsidRPr="00AE4161" w:rsidRDefault="002E0342" w:rsidP="002E0342">
      <w:pPr>
        <w:pStyle w:val="Nagwek1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4161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WÓJTA  GMINY  BAKAŁARZEWO</w:t>
      </w:r>
    </w:p>
    <w:p w14:paraId="7439B801" w14:textId="77777777" w:rsidR="002E0342" w:rsidRPr="00AE4161" w:rsidRDefault="002E0342" w:rsidP="002E0342">
      <w:pPr>
        <w:pStyle w:val="Tekstpodstawowywcity2"/>
        <w:ind w:firstLine="0"/>
        <w:jc w:val="center"/>
        <w:rPr>
          <w:rFonts w:ascii="Arial" w:hAnsi="Arial" w:cs="Arial"/>
          <w:b/>
          <w:bCs/>
        </w:rPr>
      </w:pPr>
    </w:p>
    <w:p w14:paraId="6554F9B1" w14:textId="6C76B1E3" w:rsidR="002E0342" w:rsidRPr="00AE4161" w:rsidRDefault="002E0342" w:rsidP="002E0342">
      <w:pPr>
        <w:pStyle w:val="Tekstpodstawowywcity2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AE4161">
        <w:rPr>
          <w:rFonts w:ascii="Arial" w:hAnsi="Arial" w:cs="Arial"/>
          <w:b/>
          <w:bCs/>
          <w:sz w:val="28"/>
          <w:szCs w:val="28"/>
        </w:rPr>
        <w:t xml:space="preserve">z dnia </w:t>
      </w:r>
      <w:r w:rsidR="00AE4161" w:rsidRPr="00AE4161">
        <w:rPr>
          <w:rFonts w:ascii="Arial" w:hAnsi="Arial" w:cs="Arial"/>
          <w:b/>
          <w:bCs/>
          <w:sz w:val="28"/>
          <w:szCs w:val="28"/>
        </w:rPr>
        <w:t>22</w:t>
      </w:r>
      <w:r w:rsidR="00B62B03" w:rsidRPr="00AE4161">
        <w:rPr>
          <w:rFonts w:ascii="Arial" w:hAnsi="Arial" w:cs="Arial"/>
          <w:b/>
          <w:bCs/>
          <w:sz w:val="28"/>
          <w:szCs w:val="28"/>
        </w:rPr>
        <w:t xml:space="preserve"> </w:t>
      </w:r>
      <w:r w:rsidR="00AE4161" w:rsidRPr="00AE4161">
        <w:rPr>
          <w:rFonts w:ascii="Arial" w:hAnsi="Arial" w:cs="Arial"/>
          <w:b/>
          <w:bCs/>
          <w:sz w:val="28"/>
          <w:szCs w:val="28"/>
        </w:rPr>
        <w:t xml:space="preserve">lutego </w:t>
      </w:r>
      <w:r w:rsidR="001B3ADB" w:rsidRPr="00AE4161">
        <w:rPr>
          <w:rFonts w:ascii="Arial" w:hAnsi="Arial" w:cs="Arial"/>
          <w:b/>
          <w:bCs/>
          <w:sz w:val="28"/>
          <w:szCs w:val="28"/>
        </w:rPr>
        <w:t>20</w:t>
      </w:r>
      <w:r w:rsidR="00407B9E" w:rsidRPr="00AE4161">
        <w:rPr>
          <w:rFonts w:ascii="Arial" w:hAnsi="Arial" w:cs="Arial"/>
          <w:b/>
          <w:bCs/>
          <w:sz w:val="28"/>
          <w:szCs w:val="28"/>
        </w:rPr>
        <w:t>2</w:t>
      </w:r>
      <w:r w:rsidR="00AE4161" w:rsidRPr="00AE4161">
        <w:rPr>
          <w:rFonts w:ascii="Arial" w:hAnsi="Arial" w:cs="Arial"/>
          <w:b/>
          <w:bCs/>
          <w:sz w:val="28"/>
          <w:szCs w:val="28"/>
        </w:rPr>
        <w:t>2</w:t>
      </w:r>
      <w:r w:rsidR="001B3ADB" w:rsidRPr="00AE4161">
        <w:rPr>
          <w:rFonts w:ascii="Arial" w:hAnsi="Arial" w:cs="Arial"/>
          <w:b/>
          <w:bCs/>
          <w:sz w:val="28"/>
          <w:szCs w:val="28"/>
        </w:rPr>
        <w:t xml:space="preserve"> r.</w:t>
      </w:r>
    </w:p>
    <w:p w14:paraId="07FBFAE8" w14:textId="77777777" w:rsidR="002E0342" w:rsidRPr="00AE4161" w:rsidRDefault="002E0342" w:rsidP="002E0342">
      <w:pPr>
        <w:pStyle w:val="Tekstpodstawowywcity2"/>
        <w:jc w:val="both"/>
        <w:rPr>
          <w:rFonts w:ascii="Arial" w:hAnsi="Arial" w:cs="Arial"/>
        </w:rPr>
      </w:pPr>
    </w:p>
    <w:p w14:paraId="68D55691" w14:textId="77777777" w:rsidR="002E0342" w:rsidRPr="00AE4161" w:rsidRDefault="002E0342" w:rsidP="002E0342">
      <w:pPr>
        <w:jc w:val="center"/>
        <w:rPr>
          <w:rFonts w:ascii="Arial" w:hAnsi="Arial" w:cs="Arial"/>
        </w:rPr>
      </w:pPr>
    </w:p>
    <w:p w14:paraId="5B66F308" w14:textId="1011FF6D" w:rsidR="002E0342" w:rsidRPr="00AE4161" w:rsidRDefault="002E0342" w:rsidP="002E0342">
      <w:pPr>
        <w:jc w:val="center"/>
        <w:rPr>
          <w:rFonts w:ascii="Arial" w:hAnsi="Arial" w:cs="Arial"/>
        </w:rPr>
      </w:pPr>
      <w:r w:rsidRPr="00AE4161">
        <w:rPr>
          <w:rFonts w:ascii="Arial" w:hAnsi="Arial" w:cs="Arial"/>
        </w:rPr>
        <w:t>Na podstawie art.</w:t>
      </w:r>
      <w:r w:rsidR="001B3ADB" w:rsidRPr="00AE4161">
        <w:rPr>
          <w:rFonts w:ascii="Arial" w:hAnsi="Arial" w:cs="Arial"/>
        </w:rPr>
        <w:t xml:space="preserve"> </w:t>
      </w:r>
      <w:r w:rsidRPr="00AE4161">
        <w:rPr>
          <w:rFonts w:ascii="Arial" w:hAnsi="Arial" w:cs="Arial"/>
        </w:rPr>
        <w:t xml:space="preserve">53 ust. 1 ustawy z dnia 27 marca 2003 r. </w:t>
      </w:r>
    </w:p>
    <w:p w14:paraId="17866B80" w14:textId="77777777" w:rsidR="002E0342" w:rsidRPr="00AE4161" w:rsidRDefault="002E0342" w:rsidP="002E0342">
      <w:pPr>
        <w:jc w:val="center"/>
        <w:rPr>
          <w:rFonts w:ascii="Arial" w:hAnsi="Arial" w:cs="Arial"/>
        </w:rPr>
      </w:pPr>
      <w:r w:rsidRPr="00AE4161">
        <w:rPr>
          <w:rFonts w:ascii="Arial" w:hAnsi="Arial" w:cs="Arial"/>
        </w:rPr>
        <w:t xml:space="preserve">o planowaniu i zagospodarowaniu przestrzennym </w:t>
      </w:r>
    </w:p>
    <w:p w14:paraId="1AD6CF11" w14:textId="11963C85" w:rsidR="002E0342" w:rsidRPr="00AE4161" w:rsidRDefault="002E0342" w:rsidP="002E0342">
      <w:pPr>
        <w:jc w:val="center"/>
        <w:rPr>
          <w:rFonts w:ascii="Arial" w:hAnsi="Arial" w:cs="Arial"/>
        </w:rPr>
      </w:pPr>
      <w:r w:rsidRPr="00AE4161">
        <w:rPr>
          <w:rFonts w:ascii="Arial" w:hAnsi="Arial" w:cs="Arial"/>
        </w:rPr>
        <w:t>(jednolity tekst: Dz.</w:t>
      </w:r>
      <w:r w:rsidR="001B3ADB" w:rsidRPr="00AE4161">
        <w:rPr>
          <w:rFonts w:ascii="Arial" w:hAnsi="Arial" w:cs="Arial"/>
        </w:rPr>
        <w:t xml:space="preserve"> </w:t>
      </w:r>
      <w:r w:rsidRPr="00AE4161">
        <w:rPr>
          <w:rFonts w:ascii="Arial" w:hAnsi="Arial" w:cs="Arial"/>
        </w:rPr>
        <w:t>U. z 20</w:t>
      </w:r>
      <w:r w:rsidR="00407B9E" w:rsidRPr="00AE4161">
        <w:rPr>
          <w:rFonts w:ascii="Arial" w:hAnsi="Arial" w:cs="Arial"/>
        </w:rPr>
        <w:t>2</w:t>
      </w:r>
      <w:r w:rsidR="004C63B3" w:rsidRPr="00AE4161">
        <w:rPr>
          <w:rFonts w:ascii="Arial" w:hAnsi="Arial" w:cs="Arial"/>
        </w:rPr>
        <w:t>1</w:t>
      </w:r>
      <w:r w:rsidRPr="00AE4161">
        <w:rPr>
          <w:rFonts w:ascii="Arial" w:hAnsi="Arial" w:cs="Arial"/>
        </w:rPr>
        <w:t xml:space="preserve"> r. poz. </w:t>
      </w:r>
      <w:r w:rsidR="004C63B3" w:rsidRPr="00AE4161">
        <w:rPr>
          <w:rFonts w:ascii="Arial" w:hAnsi="Arial" w:cs="Arial"/>
        </w:rPr>
        <w:t>741</w:t>
      </w:r>
      <w:r w:rsidR="00B62B03" w:rsidRPr="00AE4161">
        <w:rPr>
          <w:rFonts w:ascii="Arial" w:hAnsi="Arial" w:cs="Arial"/>
        </w:rPr>
        <w:t xml:space="preserve"> z późn. zm.</w:t>
      </w:r>
      <w:r w:rsidRPr="00AE4161">
        <w:rPr>
          <w:rFonts w:ascii="Arial" w:hAnsi="Arial" w:cs="Arial"/>
        </w:rPr>
        <w:t>)</w:t>
      </w:r>
    </w:p>
    <w:p w14:paraId="3DD2702E" w14:textId="77777777" w:rsidR="002E0342" w:rsidRPr="00AE4161" w:rsidRDefault="002E0342" w:rsidP="002E0342">
      <w:pPr>
        <w:jc w:val="center"/>
        <w:rPr>
          <w:rFonts w:ascii="Arial" w:hAnsi="Arial" w:cs="Arial"/>
        </w:rPr>
      </w:pPr>
    </w:p>
    <w:p w14:paraId="4D26669B" w14:textId="20A458D2" w:rsidR="002E0342" w:rsidRPr="00AE4161" w:rsidRDefault="002E0342" w:rsidP="002E0342">
      <w:pPr>
        <w:jc w:val="center"/>
        <w:rPr>
          <w:rFonts w:ascii="Arial" w:hAnsi="Arial" w:cs="Arial"/>
        </w:rPr>
      </w:pPr>
      <w:r w:rsidRPr="00AE4161">
        <w:rPr>
          <w:rFonts w:ascii="Arial" w:hAnsi="Arial" w:cs="Arial"/>
        </w:rPr>
        <w:t xml:space="preserve">  podaje się do publicznej wiadomości, iż </w:t>
      </w:r>
      <w:r w:rsidR="00971AE8" w:rsidRPr="00AE4161">
        <w:rPr>
          <w:rFonts w:ascii="Arial" w:hAnsi="Arial" w:cs="Arial"/>
        </w:rPr>
        <w:t xml:space="preserve">dnia </w:t>
      </w:r>
      <w:r w:rsidR="00AE4161" w:rsidRPr="00AE4161">
        <w:rPr>
          <w:rFonts w:ascii="Arial" w:hAnsi="Arial" w:cs="Arial"/>
        </w:rPr>
        <w:t>22</w:t>
      </w:r>
      <w:r w:rsidR="00971AE8" w:rsidRPr="00AE4161">
        <w:rPr>
          <w:rFonts w:ascii="Arial" w:hAnsi="Arial" w:cs="Arial"/>
        </w:rPr>
        <w:t>.</w:t>
      </w:r>
      <w:r w:rsidR="00AE4161" w:rsidRPr="00AE4161">
        <w:rPr>
          <w:rFonts w:ascii="Arial" w:hAnsi="Arial" w:cs="Arial"/>
        </w:rPr>
        <w:t>0</w:t>
      </w:r>
      <w:r w:rsidR="005F166E" w:rsidRPr="00AE4161">
        <w:rPr>
          <w:rFonts w:ascii="Arial" w:hAnsi="Arial" w:cs="Arial"/>
        </w:rPr>
        <w:t>2</w:t>
      </w:r>
      <w:r w:rsidR="00971AE8" w:rsidRPr="00AE4161">
        <w:rPr>
          <w:rFonts w:ascii="Arial" w:hAnsi="Arial" w:cs="Arial"/>
        </w:rPr>
        <w:t>.202</w:t>
      </w:r>
      <w:r w:rsidR="00AE4161" w:rsidRPr="00AE4161">
        <w:rPr>
          <w:rFonts w:ascii="Arial" w:hAnsi="Arial" w:cs="Arial"/>
        </w:rPr>
        <w:t>2</w:t>
      </w:r>
      <w:r w:rsidR="00971AE8" w:rsidRPr="00AE4161">
        <w:rPr>
          <w:rFonts w:ascii="Arial" w:hAnsi="Arial" w:cs="Arial"/>
        </w:rPr>
        <w:t xml:space="preserve"> r.</w:t>
      </w:r>
    </w:p>
    <w:p w14:paraId="553B369A" w14:textId="4D74A53B" w:rsidR="002E0342" w:rsidRPr="00AE4161" w:rsidRDefault="002E0342" w:rsidP="002E0342">
      <w:pPr>
        <w:jc w:val="center"/>
        <w:rPr>
          <w:rFonts w:ascii="Arial" w:hAnsi="Arial" w:cs="Arial"/>
        </w:rPr>
      </w:pPr>
      <w:r w:rsidRPr="00AE4161">
        <w:rPr>
          <w:rFonts w:ascii="Arial" w:hAnsi="Arial" w:cs="Arial"/>
        </w:rPr>
        <w:t>został</w:t>
      </w:r>
      <w:r w:rsidR="00F5673A" w:rsidRPr="00AE4161">
        <w:rPr>
          <w:rFonts w:ascii="Arial" w:hAnsi="Arial" w:cs="Arial"/>
        </w:rPr>
        <w:t>a</w:t>
      </w:r>
      <w:r w:rsidRPr="00AE4161">
        <w:rPr>
          <w:rFonts w:ascii="Arial" w:hAnsi="Arial" w:cs="Arial"/>
        </w:rPr>
        <w:t xml:space="preserve"> </w:t>
      </w:r>
      <w:r w:rsidR="00F5673A" w:rsidRPr="00AE4161">
        <w:rPr>
          <w:rFonts w:ascii="Arial" w:hAnsi="Arial" w:cs="Arial"/>
        </w:rPr>
        <w:t xml:space="preserve">wydana </w:t>
      </w:r>
      <w:r w:rsidR="00C4691E" w:rsidRPr="00AE4161">
        <w:rPr>
          <w:rFonts w:ascii="Arial" w:hAnsi="Arial" w:cs="Arial"/>
        </w:rPr>
        <w:t>decyzj</w:t>
      </w:r>
      <w:r w:rsidR="00F5673A" w:rsidRPr="00AE4161">
        <w:rPr>
          <w:rFonts w:ascii="Arial" w:hAnsi="Arial" w:cs="Arial"/>
        </w:rPr>
        <w:t>a znak: BIO.6733.</w:t>
      </w:r>
      <w:r w:rsidR="005F166E" w:rsidRPr="00AE4161">
        <w:rPr>
          <w:rFonts w:ascii="Arial" w:hAnsi="Arial" w:cs="Arial"/>
        </w:rPr>
        <w:t>9</w:t>
      </w:r>
      <w:r w:rsidR="00F5673A" w:rsidRPr="00AE4161">
        <w:rPr>
          <w:rFonts w:ascii="Arial" w:hAnsi="Arial" w:cs="Arial"/>
        </w:rPr>
        <w:t>.202</w:t>
      </w:r>
      <w:r w:rsidR="00971AE8" w:rsidRPr="00AE4161">
        <w:rPr>
          <w:rFonts w:ascii="Arial" w:hAnsi="Arial" w:cs="Arial"/>
        </w:rPr>
        <w:t>1</w:t>
      </w:r>
      <w:r w:rsidR="00F5673A" w:rsidRPr="00AE4161">
        <w:rPr>
          <w:rFonts w:ascii="Arial" w:hAnsi="Arial" w:cs="Arial"/>
        </w:rPr>
        <w:t>.AP</w:t>
      </w:r>
      <w:r w:rsidR="00C4691E" w:rsidRPr="00AE4161">
        <w:rPr>
          <w:rFonts w:ascii="Arial" w:hAnsi="Arial" w:cs="Arial"/>
        </w:rPr>
        <w:t xml:space="preserve"> </w:t>
      </w:r>
      <w:r w:rsidR="00AE4161" w:rsidRPr="00AE4161">
        <w:rPr>
          <w:rFonts w:ascii="Arial" w:hAnsi="Arial" w:cs="Arial"/>
        </w:rPr>
        <w:t xml:space="preserve">zmieniająca </w:t>
      </w:r>
      <w:r w:rsidR="00C4691E" w:rsidRPr="00AE4161">
        <w:rPr>
          <w:rFonts w:ascii="Arial" w:hAnsi="Arial" w:cs="Arial"/>
        </w:rPr>
        <w:t xml:space="preserve"> </w:t>
      </w:r>
      <w:r w:rsidR="00AE4161" w:rsidRPr="00AE4161">
        <w:rPr>
          <w:rFonts w:ascii="Arial" w:hAnsi="Arial" w:cs="Arial"/>
        </w:rPr>
        <w:t>decyzję Wójta Gminy Bakałarzewo z dnia 14 grudnia 2021 r. ustalającą</w:t>
      </w:r>
    </w:p>
    <w:p w14:paraId="5BAA9A2B" w14:textId="77777777" w:rsidR="002E0342" w:rsidRPr="00AE4161" w:rsidRDefault="002E0342" w:rsidP="002E0342">
      <w:pPr>
        <w:jc w:val="center"/>
        <w:rPr>
          <w:rFonts w:ascii="Arial" w:hAnsi="Arial" w:cs="Arial"/>
        </w:rPr>
      </w:pPr>
    </w:p>
    <w:p w14:paraId="3AE956DD" w14:textId="17C5E2B6" w:rsidR="002E0342" w:rsidRPr="00AE4161" w:rsidRDefault="00C4691E" w:rsidP="002E034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E4161">
        <w:rPr>
          <w:rFonts w:ascii="Arial" w:hAnsi="Arial" w:cs="Arial"/>
          <w:b/>
          <w:bCs/>
          <w:sz w:val="36"/>
          <w:szCs w:val="36"/>
        </w:rPr>
        <w:t>lokalizację</w:t>
      </w:r>
      <w:r w:rsidR="002E0342" w:rsidRPr="00AE4161">
        <w:rPr>
          <w:rFonts w:ascii="Arial" w:hAnsi="Arial" w:cs="Arial"/>
          <w:b/>
          <w:bCs/>
          <w:sz w:val="36"/>
          <w:szCs w:val="36"/>
        </w:rPr>
        <w:t xml:space="preserve"> inwestycji celu publicznego</w:t>
      </w:r>
    </w:p>
    <w:p w14:paraId="4F05E058" w14:textId="406C9D0D" w:rsidR="00E50AF3" w:rsidRPr="00AE4161" w:rsidRDefault="00E50AF3" w:rsidP="00E50AF3">
      <w:pPr>
        <w:pStyle w:val="Tekstpodstawowywcity2"/>
        <w:ind w:firstLine="0"/>
        <w:jc w:val="center"/>
        <w:rPr>
          <w:rFonts w:ascii="Arial" w:hAnsi="Arial" w:cs="Arial"/>
          <w:b/>
          <w:bCs/>
          <w:sz w:val="28"/>
          <w:szCs w:val="28"/>
          <w:lang w:eastAsia="x-none"/>
        </w:rPr>
      </w:pPr>
      <w:r w:rsidRPr="00AE4161">
        <w:rPr>
          <w:rFonts w:ascii="Arial" w:hAnsi="Arial" w:cs="Arial"/>
          <w:b/>
          <w:bCs/>
          <w:sz w:val="28"/>
          <w:szCs w:val="28"/>
          <w:lang w:eastAsia="x-none"/>
        </w:rPr>
        <w:t>dla inwestycji polegającej</w:t>
      </w:r>
    </w:p>
    <w:p w14:paraId="203463A8" w14:textId="2F0DCC66" w:rsidR="00B9016C" w:rsidRPr="00AE4161" w:rsidRDefault="005F166E" w:rsidP="00E50AF3">
      <w:pPr>
        <w:pStyle w:val="Tekstpodstawowywcity2"/>
        <w:ind w:firstLine="0"/>
        <w:jc w:val="center"/>
        <w:rPr>
          <w:rFonts w:ascii="Arial" w:hAnsi="Arial" w:cs="Arial"/>
          <w:b/>
          <w:bCs/>
          <w:sz w:val="28"/>
          <w:szCs w:val="28"/>
          <w:lang w:eastAsia="x-none"/>
        </w:rPr>
      </w:pPr>
      <w:r w:rsidRPr="00AE4161">
        <w:rPr>
          <w:rFonts w:ascii="Arial" w:hAnsi="Arial" w:cs="Arial"/>
          <w:b/>
          <w:bCs/>
          <w:sz w:val="28"/>
          <w:szCs w:val="28"/>
          <w:lang w:eastAsia="x-none"/>
        </w:rPr>
        <w:t>przebudowie dachu budynku Posterunku Policji w Bakałarzewie</w:t>
      </w:r>
      <w:r w:rsidR="00E50AF3" w:rsidRPr="00AE4161">
        <w:rPr>
          <w:rFonts w:ascii="Arial" w:hAnsi="Arial" w:cs="Arial"/>
          <w:b/>
          <w:bCs/>
          <w:sz w:val="28"/>
          <w:szCs w:val="28"/>
          <w:lang w:eastAsia="x-none"/>
        </w:rPr>
        <w:t>.</w:t>
      </w:r>
    </w:p>
    <w:p w14:paraId="1F14D7EB" w14:textId="77777777" w:rsidR="00E50AF3" w:rsidRPr="00AE4161" w:rsidRDefault="00E50AF3" w:rsidP="002E0342">
      <w:pPr>
        <w:pStyle w:val="Tekstpodstawowywcity2"/>
        <w:jc w:val="both"/>
        <w:rPr>
          <w:rFonts w:ascii="Arial" w:hAnsi="Arial" w:cs="Arial"/>
        </w:rPr>
      </w:pPr>
    </w:p>
    <w:p w14:paraId="61FCFE52" w14:textId="490A0BE3" w:rsidR="006F48D0" w:rsidRPr="00AE4161" w:rsidRDefault="002E0342" w:rsidP="002E0342">
      <w:pPr>
        <w:pStyle w:val="Tekstpodstawowywcity2"/>
        <w:jc w:val="both"/>
        <w:rPr>
          <w:rFonts w:ascii="Arial" w:hAnsi="Arial" w:cs="Arial"/>
        </w:rPr>
      </w:pPr>
      <w:r w:rsidRPr="00AE4161">
        <w:rPr>
          <w:rFonts w:ascii="Arial" w:hAnsi="Arial" w:cs="Arial"/>
        </w:rPr>
        <w:t>Zainteresowani mogą zapoznać się z dokumentacją dotyc</w:t>
      </w:r>
      <w:r w:rsidR="0098691C" w:rsidRPr="00AE4161">
        <w:rPr>
          <w:rFonts w:ascii="Arial" w:hAnsi="Arial" w:cs="Arial"/>
        </w:rPr>
        <w:t>zącą przedmiotowej inwestycji w </w:t>
      </w:r>
      <w:r w:rsidRPr="00AE4161">
        <w:rPr>
          <w:rFonts w:ascii="Arial" w:hAnsi="Arial" w:cs="Arial"/>
        </w:rPr>
        <w:t>Urzędzie Gminy Bakałarzewo – w godzinach od 8</w:t>
      </w:r>
      <w:r w:rsidRPr="00AE4161">
        <w:rPr>
          <w:rFonts w:ascii="Arial" w:hAnsi="Arial" w:cs="Arial"/>
          <w:vertAlign w:val="superscript"/>
        </w:rPr>
        <w:t>00</w:t>
      </w:r>
      <w:r w:rsidRPr="00AE4161">
        <w:rPr>
          <w:rFonts w:ascii="Arial" w:hAnsi="Arial" w:cs="Arial"/>
        </w:rPr>
        <w:t xml:space="preserve"> do 15</w:t>
      </w:r>
      <w:r w:rsidRPr="00AE4161">
        <w:rPr>
          <w:rFonts w:ascii="Arial" w:hAnsi="Arial" w:cs="Arial"/>
          <w:vertAlign w:val="superscript"/>
        </w:rPr>
        <w:t>00</w:t>
      </w:r>
      <w:r w:rsidRPr="00AE4161">
        <w:rPr>
          <w:rFonts w:ascii="Arial" w:hAnsi="Arial" w:cs="Arial"/>
        </w:rPr>
        <w:t xml:space="preserve">. </w:t>
      </w:r>
      <w:r w:rsidR="006B3125">
        <w:rPr>
          <w:rFonts w:ascii="Arial" w:hAnsi="Arial" w:cs="Arial"/>
        </w:rPr>
        <w:t>Zainteresowani i s</w:t>
      </w:r>
      <w:r w:rsidRPr="00AE4161">
        <w:rPr>
          <w:rFonts w:ascii="Arial" w:hAnsi="Arial" w:cs="Arial"/>
        </w:rPr>
        <w:t>trony w postępowaniu mogą składać uwagi i wnioski w tej sprawie do Wójta Gminy Ba</w:t>
      </w:r>
      <w:r w:rsidR="0098691C" w:rsidRPr="00AE4161">
        <w:rPr>
          <w:rFonts w:ascii="Arial" w:hAnsi="Arial" w:cs="Arial"/>
        </w:rPr>
        <w:t>kałarzewo, w formie pisemnej, w </w:t>
      </w:r>
      <w:r w:rsidRPr="00AE4161">
        <w:rPr>
          <w:rFonts w:ascii="Arial" w:hAnsi="Arial" w:cs="Arial"/>
        </w:rPr>
        <w:t xml:space="preserve">terminie </w:t>
      </w:r>
      <w:r w:rsidR="00A174A3" w:rsidRPr="00AE4161">
        <w:rPr>
          <w:rFonts w:ascii="Arial" w:hAnsi="Arial" w:cs="Arial"/>
        </w:rPr>
        <w:t>14</w:t>
      </w:r>
      <w:r w:rsidR="006F48D0" w:rsidRPr="00AE4161">
        <w:rPr>
          <w:rFonts w:ascii="Arial" w:hAnsi="Arial" w:cs="Arial"/>
        </w:rPr>
        <w:t xml:space="preserve"> dni o daty doręczenia niniejszego obwieszczenia.</w:t>
      </w:r>
    </w:p>
    <w:p w14:paraId="4145DCDA" w14:textId="77777777" w:rsidR="00971AE8" w:rsidRPr="00AE4161" w:rsidRDefault="00971AE8" w:rsidP="002E0342">
      <w:pPr>
        <w:pStyle w:val="Tekstpodstawowywcity2"/>
        <w:jc w:val="both"/>
        <w:rPr>
          <w:rFonts w:ascii="Arial" w:hAnsi="Arial" w:cs="Arial"/>
        </w:rPr>
      </w:pPr>
    </w:p>
    <w:p w14:paraId="38412078" w14:textId="3A0F86A9" w:rsidR="002E0342" w:rsidRPr="00AE4161" w:rsidRDefault="006F48D0" w:rsidP="002E0342">
      <w:pPr>
        <w:pStyle w:val="Tekstpodstawowywcity2"/>
        <w:jc w:val="both"/>
        <w:rPr>
          <w:rFonts w:ascii="Arial" w:hAnsi="Arial" w:cs="Arial"/>
          <w:b/>
          <w:bCs/>
        </w:rPr>
      </w:pPr>
      <w:r w:rsidRPr="00AE4161">
        <w:rPr>
          <w:rFonts w:ascii="Arial" w:hAnsi="Arial" w:cs="Arial"/>
          <w:b/>
          <w:bCs/>
        </w:rPr>
        <w:t xml:space="preserve">Zawiadomienie uważa się za dokonane po upływie </w:t>
      </w:r>
      <w:r w:rsidR="008E3280" w:rsidRPr="00AE4161">
        <w:rPr>
          <w:rFonts w:ascii="Arial" w:hAnsi="Arial" w:cs="Arial"/>
          <w:b/>
          <w:bCs/>
        </w:rPr>
        <w:t>14</w:t>
      </w:r>
      <w:r w:rsidRPr="00AE4161">
        <w:rPr>
          <w:rFonts w:ascii="Arial" w:hAnsi="Arial" w:cs="Arial"/>
          <w:b/>
          <w:bCs/>
        </w:rPr>
        <w:t xml:space="preserve"> dni od dnia, w którym nastąpiło publiczne obwieszczenie, inne publiczne ogłoszenie lub udostępnienie pisma w</w:t>
      </w:r>
      <w:r w:rsidR="00B9016C" w:rsidRPr="00AE4161">
        <w:rPr>
          <w:rFonts w:ascii="Arial" w:hAnsi="Arial" w:cs="Arial"/>
          <w:b/>
          <w:bCs/>
        </w:rPr>
        <w:t> </w:t>
      </w:r>
      <w:r w:rsidRPr="00AE4161">
        <w:rPr>
          <w:rFonts w:ascii="Arial" w:hAnsi="Arial" w:cs="Arial"/>
          <w:b/>
          <w:bCs/>
        </w:rPr>
        <w:t>Biuletynie Informacji Publicznej.</w:t>
      </w:r>
      <w:r w:rsidR="002E0342" w:rsidRPr="00AE4161">
        <w:rPr>
          <w:rFonts w:ascii="Arial" w:hAnsi="Arial" w:cs="Arial"/>
          <w:b/>
          <w:bCs/>
        </w:rPr>
        <w:t xml:space="preserve"> </w:t>
      </w:r>
    </w:p>
    <w:p w14:paraId="35876F5D" w14:textId="77777777" w:rsidR="002E0342" w:rsidRPr="00AE4161" w:rsidRDefault="002E0342" w:rsidP="002E0342">
      <w:pPr>
        <w:ind w:firstLine="680"/>
        <w:jc w:val="right"/>
        <w:rPr>
          <w:rFonts w:ascii="Arial" w:hAnsi="Arial" w:cs="Arial"/>
        </w:rPr>
      </w:pPr>
    </w:p>
    <w:p w14:paraId="27C81F79" w14:textId="77777777" w:rsidR="001B3ADB" w:rsidRPr="00AE4161" w:rsidRDefault="001B3ADB" w:rsidP="00DB07AC">
      <w:pPr>
        <w:ind w:left="5812" w:firstLine="680"/>
        <w:jc w:val="center"/>
        <w:rPr>
          <w:rFonts w:ascii="Arial" w:hAnsi="Arial" w:cs="Arial"/>
        </w:rPr>
      </w:pPr>
    </w:p>
    <w:p w14:paraId="436C32E2" w14:textId="77777777" w:rsidR="001B3ADB" w:rsidRPr="00177914" w:rsidRDefault="001B3ADB" w:rsidP="00DB07AC">
      <w:pPr>
        <w:ind w:left="5812" w:firstLine="680"/>
        <w:jc w:val="center"/>
        <w:rPr>
          <w:rFonts w:ascii="Arial" w:hAnsi="Arial" w:cs="Arial"/>
        </w:rPr>
      </w:pPr>
    </w:p>
    <w:p w14:paraId="28E8DE59" w14:textId="77777777" w:rsidR="007575C5" w:rsidRPr="00177914" w:rsidRDefault="007575C5" w:rsidP="00DB07AC">
      <w:pPr>
        <w:ind w:left="5812" w:firstLine="680"/>
        <w:jc w:val="center"/>
        <w:rPr>
          <w:rFonts w:ascii="Arial" w:hAnsi="Arial" w:cs="Arial"/>
          <w:i/>
          <w:iCs/>
        </w:rPr>
      </w:pPr>
      <w:r w:rsidRPr="00177914">
        <w:rPr>
          <w:rFonts w:ascii="Arial" w:hAnsi="Arial" w:cs="Arial"/>
          <w:i/>
          <w:iCs/>
        </w:rPr>
        <w:t>W</w:t>
      </w:r>
      <w:r w:rsidR="00DB07AC" w:rsidRPr="00177914">
        <w:rPr>
          <w:rFonts w:ascii="Arial" w:hAnsi="Arial" w:cs="Arial"/>
          <w:i/>
          <w:iCs/>
        </w:rPr>
        <w:t xml:space="preserve"> </w:t>
      </w:r>
      <w:r w:rsidRPr="00177914">
        <w:rPr>
          <w:rFonts w:ascii="Arial" w:hAnsi="Arial" w:cs="Arial"/>
          <w:i/>
          <w:iCs/>
        </w:rPr>
        <w:t>ó</w:t>
      </w:r>
      <w:r w:rsidR="00DB07AC" w:rsidRPr="00177914">
        <w:rPr>
          <w:rFonts w:ascii="Arial" w:hAnsi="Arial" w:cs="Arial"/>
          <w:i/>
          <w:iCs/>
        </w:rPr>
        <w:t xml:space="preserve"> </w:t>
      </w:r>
      <w:r w:rsidRPr="00177914">
        <w:rPr>
          <w:rFonts w:ascii="Arial" w:hAnsi="Arial" w:cs="Arial"/>
          <w:i/>
          <w:iCs/>
        </w:rPr>
        <w:t>j</w:t>
      </w:r>
      <w:r w:rsidR="00DB07AC" w:rsidRPr="00177914">
        <w:rPr>
          <w:rFonts w:ascii="Arial" w:hAnsi="Arial" w:cs="Arial"/>
          <w:i/>
          <w:iCs/>
        </w:rPr>
        <w:t xml:space="preserve"> </w:t>
      </w:r>
      <w:r w:rsidRPr="00177914">
        <w:rPr>
          <w:rFonts w:ascii="Arial" w:hAnsi="Arial" w:cs="Arial"/>
          <w:i/>
          <w:iCs/>
        </w:rPr>
        <w:t>t</w:t>
      </w:r>
    </w:p>
    <w:p w14:paraId="08A6B26F" w14:textId="77777777" w:rsidR="00DB07AC" w:rsidRPr="00177914" w:rsidRDefault="00DB07AC" w:rsidP="00DB07AC">
      <w:pPr>
        <w:ind w:left="5812" w:firstLine="680"/>
        <w:jc w:val="center"/>
        <w:rPr>
          <w:rFonts w:ascii="Arial" w:hAnsi="Arial" w:cs="Arial"/>
          <w:i/>
          <w:iCs/>
        </w:rPr>
      </w:pPr>
    </w:p>
    <w:p w14:paraId="7E180557" w14:textId="77777777" w:rsidR="007575C5" w:rsidRPr="00177914" w:rsidRDefault="007575C5" w:rsidP="00DB07AC">
      <w:pPr>
        <w:ind w:left="5812" w:firstLine="680"/>
        <w:jc w:val="center"/>
        <w:rPr>
          <w:rFonts w:ascii="Arial" w:hAnsi="Arial" w:cs="Arial"/>
          <w:i/>
          <w:iCs/>
        </w:rPr>
      </w:pPr>
      <w:r w:rsidRPr="00177914">
        <w:rPr>
          <w:rFonts w:ascii="Arial" w:hAnsi="Arial" w:cs="Arial"/>
          <w:i/>
          <w:iCs/>
        </w:rPr>
        <w:t>dr Tomasz Naruszewicz</w:t>
      </w:r>
    </w:p>
    <w:p w14:paraId="7A91E392" w14:textId="77777777" w:rsidR="002E0342" w:rsidRPr="00177914" w:rsidRDefault="002E0342" w:rsidP="002E0342">
      <w:pPr>
        <w:ind w:firstLine="680"/>
        <w:jc w:val="right"/>
        <w:rPr>
          <w:rFonts w:ascii="Arial" w:hAnsi="Arial" w:cs="Arial"/>
          <w:sz w:val="22"/>
        </w:rPr>
      </w:pPr>
    </w:p>
    <w:p w14:paraId="49D459BD" w14:textId="77777777" w:rsidR="00761C96" w:rsidRPr="00177914" w:rsidRDefault="00761C96" w:rsidP="00761C96">
      <w:pPr>
        <w:ind w:left="6946" w:hanging="425"/>
        <w:jc w:val="right"/>
        <w:rPr>
          <w:rFonts w:ascii="Arial" w:hAnsi="Arial" w:cs="Arial"/>
          <w:sz w:val="18"/>
          <w:szCs w:val="18"/>
        </w:rPr>
      </w:pPr>
    </w:p>
    <w:p w14:paraId="3C78C13D" w14:textId="77777777" w:rsidR="002E0342" w:rsidRPr="00177914" w:rsidRDefault="002E0342" w:rsidP="002E0342">
      <w:pPr>
        <w:spacing w:before="840"/>
        <w:rPr>
          <w:rFonts w:ascii="Arial" w:hAnsi="Arial" w:cs="Arial"/>
          <w:sz w:val="20"/>
          <w:u w:val="single"/>
        </w:rPr>
      </w:pPr>
      <w:r w:rsidRPr="00177914">
        <w:rPr>
          <w:rFonts w:ascii="Arial" w:hAnsi="Arial" w:cs="Arial"/>
          <w:sz w:val="20"/>
          <w:u w:val="single"/>
        </w:rPr>
        <w:t>Obwieszczenie umieszczono na:</w:t>
      </w:r>
    </w:p>
    <w:p w14:paraId="7F9A12E7" w14:textId="77777777" w:rsidR="002E0342" w:rsidRPr="00AE4161" w:rsidRDefault="002E0342" w:rsidP="002E0342">
      <w:pPr>
        <w:rPr>
          <w:rFonts w:ascii="Arial" w:hAnsi="Arial" w:cs="Arial"/>
          <w:sz w:val="20"/>
        </w:rPr>
      </w:pPr>
      <w:r w:rsidRPr="00AE4161">
        <w:rPr>
          <w:rFonts w:ascii="Arial" w:hAnsi="Arial" w:cs="Arial"/>
          <w:sz w:val="20"/>
        </w:rPr>
        <w:t>Tablicy ogłoszeń  Urzędu Gminy Bakałarzewo,</w:t>
      </w:r>
    </w:p>
    <w:p w14:paraId="155F2DBB" w14:textId="4F397D51" w:rsidR="00407B9E" w:rsidRPr="00AE4161" w:rsidRDefault="002E0342">
      <w:pPr>
        <w:rPr>
          <w:rFonts w:ascii="Arial" w:hAnsi="Arial" w:cs="Arial"/>
        </w:rPr>
      </w:pPr>
      <w:r w:rsidRPr="00AE4161">
        <w:rPr>
          <w:rFonts w:ascii="Arial" w:hAnsi="Arial" w:cs="Arial"/>
          <w:sz w:val="20"/>
        </w:rPr>
        <w:t xml:space="preserve">Stronie internetowej </w:t>
      </w:r>
      <w:hyperlink r:id="rId5" w:history="1">
        <w:r w:rsidRPr="00AE4161">
          <w:rPr>
            <w:rStyle w:val="Hipercze"/>
            <w:rFonts w:ascii="Arial" w:hAnsi="Arial" w:cs="Arial"/>
            <w:color w:val="auto"/>
            <w:sz w:val="20"/>
          </w:rPr>
          <w:t>www.bakalarzewo.pl</w:t>
        </w:r>
      </w:hyperlink>
      <w:r w:rsidRPr="00AE4161">
        <w:rPr>
          <w:rFonts w:ascii="Arial" w:hAnsi="Arial" w:cs="Arial"/>
          <w:sz w:val="20"/>
        </w:rPr>
        <w:t>, BIP-</w:t>
      </w:r>
      <w:proofErr w:type="spellStart"/>
      <w:r w:rsidRPr="00AE4161">
        <w:rPr>
          <w:rFonts w:ascii="Arial" w:hAnsi="Arial" w:cs="Arial"/>
          <w:sz w:val="20"/>
        </w:rPr>
        <w:t>ie</w:t>
      </w:r>
      <w:proofErr w:type="spellEnd"/>
    </w:p>
    <w:sectPr w:rsidR="00407B9E" w:rsidRPr="00AE4161" w:rsidSect="0083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5DDD"/>
    <w:multiLevelType w:val="hybridMultilevel"/>
    <w:tmpl w:val="D2CA0B4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F446F"/>
    <w:multiLevelType w:val="multilevel"/>
    <w:tmpl w:val="5FAE3410"/>
    <w:lvl w:ilvl="0">
      <w:start w:val="1"/>
      <w:numFmt w:val="none"/>
      <w:pStyle w:val="zdnia"/>
      <w:suff w:val="space"/>
      <w:lvlText w:val="z dnia"/>
      <w:lvlJc w:val="left"/>
      <w:pPr>
        <w:ind w:left="0" w:firstLine="0"/>
      </w:pPr>
    </w:lvl>
    <w:lvl w:ilvl="1">
      <w:start w:val="1"/>
      <w:numFmt w:val="none"/>
      <w:pStyle w:val="wsprawi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paragraf"/>
      <w:suff w:val="space"/>
      <w:lvlText w:val="§ %3."/>
      <w:lvlJc w:val="left"/>
      <w:pPr>
        <w:ind w:left="0" w:firstLine="397"/>
      </w:pPr>
    </w:lvl>
    <w:lvl w:ilvl="3">
      <w:start w:val="2"/>
      <w:numFmt w:val="decimal"/>
      <w:pStyle w:val="ust"/>
      <w:suff w:val="space"/>
      <w:lvlText w:val="%4."/>
      <w:lvlJc w:val="right"/>
      <w:pPr>
        <w:ind w:left="0" w:firstLine="624"/>
      </w:pPr>
    </w:lvl>
    <w:lvl w:ilvl="4">
      <w:start w:val="1"/>
      <w:numFmt w:val="decimal"/>
      <w:pStyle w:val="pkt"/>
      <w:suff w:val="space"/>
      <w:lvlText w:val="%5)"/>
      <w:lvlJc w:val="right"/>
      <w:pPr>
        <w:ind w:left="357" w:hanging="73"/>
      </w:pPr>
    </w:lvl>
    <w:lvl w:ilvl="5">
      <w:start w:val="1"/>
      <w:numFmt w:val="lowerLetter"/>
      <w:pStyle w:val="lit"/>
      <w:suff w:val="space"/>
      <w:lvlText w:val="%6)"/>
      <w:lvlJc w:val="left"/>
      <w:pPr>
        <w:ind w:left="680" w:hanging="283"/>
      </w:pPr>
    </w:lvl>
    <w:lvl w:ilvl="6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42"/>
    <w:rsid w:val="00013AB3"/>
    <w:rsid w:val="00036BC6"/>
    <w:rsid w:val="00064961"/>
    <w:rsid w:val="000B02BC"/>
    <w:rsid w:val="001438EC"/>
    <w:rsid w:val="00177914"/>
    <w:rsid w:val="001B1EED"/>
    <w:rsid w:val="001B3ADB"/>
    <w:rsid w:val="001F6678"/>
    <w:rsid w:val="002337E3"/>
    <w:rsid w:val="002E0342"/>
    <w:rsid w:val="00323091"/>
    <w:rsid w:val="00323985"/>
    <w:rsid w:val="00366557"/>
    <w:rsid w:val="00374069"/>
    <w:rsid w:val="00391E6B"/>
    <w:rsid w:val="00392DA2"/>
    <w:rsid w:val="003A33DB"/>
    <w:rsid w:val="003B1C6A"/>
    <w:rsid w:val="003D499B"/>
    <w:rsid w:val="00407B9E"/>
    <w:rsid w:val="004705AF"/>
    <w:rsid w:val="004927B4"/>
    <w:rsid w:val="004A2C0F"/>
    <w:rsid w:val="004C63B3"/>
    <w:rsid w:val="004D6625"/>
    <w:rsid w:val="005F166E"/>
    <w:rsid w:val="00627CF2"/>
    <w:rsid w:val="006B13E3"/>
    <w:rsid w:val="006B3125"/>
    <w:rsid w:val="006C43CB"/>
    <w:rsid w:val="006E6113"/>
    <w:rsid w:val="006F48D0"/>
    <w:rsid w:val="00744FEB"/>
    <w:rsid w:val="007575C5"/>
    <w:rsid w:val="00761C96"/>
    <w:rsid w:val="008375FE"/>
    <w:rsid w:val="00865C8B"/>
    <w:rsid w:val="00876D7E"/>
    <w:rsid w:val="008A2AED"/>
    <w:rsid w:val="008B6445"/>
    <w:rsid w:val="008E3280"/>
    <w:rsid w:val="008F349B"/>
    <w:rsid w:val="00955097"/>
    <w:rsid w:val="00971AE8"/>
    <w:rsid w:val="0098691C"/>
    <w:rsid w:val="009B7FAF"/>
    <w:rsid w:val="00A174A3"/>
    <w:rsid w:val="00A248FF"/>
    <w:rsid w:val="00AB26FD"/>
    <w:rsid w:val="00AE4161"/>
    <w:rsid w:val="00B00B85"/>
    <w:rsid w:val="00B45E90"/>
    <w:rsid w:val="00B62B03"/>
    <w:rsid w:val="00B651FD"/>
    <w:rsid w:val="00B9016C"/>
    <w:rsid w:val="00BC547E"/>
    <w:rsid w:val="00C03921"/>
    <w:rsid w:val="00C13064"/>
    <w:rsid w:val="00C134BA"/>
    <w:rsid w:val="00C46189"/>
    <w:rsid w:val="00C4691E"/>
    <w:rsid w:val="00CA0913"/>
    <w:rsid w:val="00D34ABE"/>
    <w:rsid w:val="00D96AE3"/>
    <w:rsid w:val="00DB07AC"/>
    <w:rsid w:val="00DC6CAE"/>
    <w:rsid w:val="00E50AF3"/>
    <w:rsid w:val="00EB5D3F"/>
    <w:rsid w:val="00F17680"/>
    <w:rsid w:val="00F42F4D"/>
    <w:rsid w:val="00F5673A"/>
    <w:rsid w:val="00FA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51C7"/>
  <w15:docId w15:val="{8CFD5C5D-FC98-4AC0-931C-4310AF77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0342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2E034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2E034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D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2E0342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E0342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E0342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E0342"/>
    <w:pPr>
      <w:ind w:firstLine="708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E0342"/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2E0342"/>
    <w:rPr>
      <w:color w:val="0000FF"/>
      <w:u w:val="single"/>
    </w:rPr>
  </w:style>
  <w:style w:type="paragraph" w:customStyle="1" w:styleId="wsprawie">
    <w:name w:val="w sprawie"/>
    <w:basedOn w:val="Normalny"/>
    <w:rsid w:val="002E0342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2E0342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2E0342"/>
    <w:pPr>
      <w:numPr>
        <w:ilvl w:val="2"/>
        <w:numId w:val="1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2E0342"/>
    <w:pPr>
      <w:numPr>
        <w:ilvl w:val="3"/>
        <w:numId w:val="1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2E0342"/>
    <w:pPr>
      <w:numPr>
        <w:ilvl w:val="4"/>
        <w:numId w:val="1"/>
      </w:num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">
    <w:name w:val="lit"/>
    <w:rsid w:val="002E0342"/>
    <w:pPr>
      <w:numPr>
        <w:ilvl w:val="5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2E0342"/>
    <w:pPr>
      <w:numPr>
        <w:ilvl w:val="6"/>
        <w:numId w:val="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7B9E"/>
    <w:pPr>
      <w:ind w:left="720"/>
      <w:contextualSpacing/>
    </w:pPr>
    <w:rPr>
      <w:rFonts w:eastAsiaTheme="minorEastAsia"/>
    </w:rPr>
  </w:style>
  <w:style w:type="paragraph" w:styleId="Tekstpodstawowywcity">
    <w:name w:val="Body Text Indent"/>
    <w:basedOn w:val="Normalny"/>
    <w:link w:val="TekstpodstawowywcityZnak"/>
    <w:uiPriority w:val="99"/>
    <w:rsid w:val="00971AE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1AE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kalar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Bakałarzewo</dc:creator>
  <cp:keywords/>
  <dc:description/>
  <cp:lastModifiedBy>APLAGA</cp:lastModifiedBy>
  <cp:revision>15</cp:revision>
  <cp:lastPrinted>2022-02-22T12:57:00Z</cp:lastPrinted>
  <dcterms:created xsi:type="dcterms:W3CDTF">2021-03-15T13:35:00Z</dcterms:created>
  <dcterms:modified xsi:type="dcterms:W3CDTF">2022-02-22T13:09:00Z</dcterms:modified>
</cp:coreProperties>
</file>