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22" w:rsidRDefault="009E743E" w:rsidP="009E743E">
      <w:pPr>
        <w:jc w:val="right"/>
      </w:pPr>
      <w:r>
        <w:t xml:space="preserve">Bakałarzewo, dnia </w:t>
      </w:r>
      <w:r w:rsidR="00EA7CB7">
        <w:t>05.10</w:t>
      </w:r>
      <w:bookmarkStart w:id="0" w:name="_GoBack"/>
      <w:bookmarkEnd w:id="0"/>
      <w:r>
        <w:t>.2016 r.</w:t>
      </w:r>
    </w:p>
    <w:p w:rsidR="009E743E" w:rsidRDefault="00047070" w:rsidP="009E743E">
      <w:r>
        <w:t>ERD</w:t>
      </w:r>
      <w:r w:rsidR="009E743E">
        <w:t>.271.5.2016</w:t>
      </w:r>
    </w:p>
    <w:p w:rsidR="009E743E" w:rsidRDefault="009E743E" w:rsidP="009E743E">
      <w:pPr>
        <w:rPr>
          <w:rFonts w:ascii="CIDFont+F1" w:hAnsi="CIDFont+F1"/>
          <w:color w:val="000000"/>
        </w:rPr>
      </w:pPr>
      <w:r>
        <w:rPr>
          <w:rFonts w:ascii="CIDFont+F2" w:hAnsi="CIDFont+F2"/>
          <w:b/>
          <w:bCs/>
          <w:color w:val="000000"/>
        </w:rPr>
        <w:t>ZATWIERDZAM</w:t>
      </w:r>
      <w:r>
        <w:rPr>
          <w:rFonts w:ascii="CIDFont+F1" w:hAnsi="CIDFont+F1"/>
          <w:color w:val="000000"/>
        </w:rPr>
        <w:t xml:space="preserve">: </w:t>
      </w:r>
      <w:r>
        <w:rPr>
          <w:rFonts w:ascii="CIDFont+F1" w:hAnsi="CIDFont+F1"/>
          <w:color w:val="000000"/>
        </w:rPr>
        <w:br/>
        <w:t>Pieczęć Zamawiającego Wójt Gminy Bakałarzewo</w:t>
      </w:r>
      <w:r>
        <w:rPr>
          <w:rFonts w:ascii="CIDFont+F1" w:hAnsi="CIDFont+F1"/>
          <w:color w:val="000000"/>
        </w:rPr>
        <w:br/>
        <w:t>Tomasz Naruszewicz</w:t>
      </w:r>
    </w:p>
    <w:p w:rsidR="009E743E" w:rsidRPr="007B4713" w:rsidRDefault="009E743E" w:rsidP="009E743E">
      <w:pPr>
        <w:rPr>
          <w:rFonts w:ascii="CIDFont+F1" w:hAnsi="CIDFont+F1"/>
          <w:color w:val="000000"/>
        </w:rPr>
      </w:pPr>
      <w:r>
        <w:rPr>
          <w:rFonts w:ascii="CIDFont+F1" w:hAnsi="CIDFont+F1"/>
          <w:color w:val="000000"/>
        </w:rPr>
        <w:br/>
        <w:t xml:space="preserve">Data zatwierdzenia: </w:t>
      </w:r>
      <w:r w:rsidR="007B4713">
        <w:rPr>
          <w:rFonts w:ascii="CIDFont+F1" w:hAnsi="CIDFont+F1"/>
          <w:color w:val="000000"/>
        </w:rPr>
        <w:t>22.09.2016</w:t>
      </w:r>
    </w:p>
    <w:p w:rsidR="009E743E" w:rsidRDefault="009E743E" w:rsidP="009E743E">
      <w:pPr>
        <w:jc w:val="center"/>
        <w:rPr>
          <w:rFonts w:ascii="CIDFont+F2" w:hAnsi="CIDFont+F2"/>
          <w:color w:val="000000"/>
        </w:rPr>
      </w:pPr>
      <w:r>
        <w:rPr>
          <w:rFonts w:ascii="CIDFont+F1" w:hAnsi="CIDFont+F1"/>
          <w:color w:val="000000"/>
        </w:rPr>
        <w:br/>
      </w:r>
      <w:r>
        <w:rPr>
          <w:rFonts w:ascii="CIDFont+F2" w:hAnsi="CIDFont+F2"/>
          <w:b/>
          <w:bCs/>
          <w:color w:val="000000"/>
        </w:rPr>
        <w:t>SPECYFIKACJA ISTOTNYCH WARUNKÓW ZAMÓWIENIA</w:t>
      </w:r>
    </w:p>
    <w:p w:rsidR="009E743E" w:rsidRPr="009E743E" w:rsidRDefault="009E743E" w:rsidP="009E743E">
      <w:pPr>
        <w:spacing w:after="0"/>
        <w:jc w:val="center"/>
        <w:rPr>
          <w:rFonts w:ascii="CIDFont+F2" w:hAnsi="CIDFont+F2"/>
          <w:b/>
          <w:bCs/>
          <w:color w:val="000000"/>
        </w:rPr>
      </w:pPr>
      <w:r>
        <w:rPr>
          <w:rFonts w:ascii="CIDFont+F2" w:hAnsi="CIDFont+F2"/>
          <w:color w:val="000000"/>
        </w:rPr>
        <w:t>Nazwa zamówieniu publicznego</w:t>
      </w:r>
      <w:r>
        <w:rPr>
          <w:rFonts w:ascii="CIDFont+F2" w:hAnsi="CIDFont+F2"/>
          <w:b/>
          <w:bCs/>
          <w:color w:val="000000"/>
        </w:rPr>
        <w:t>: „</w:t>
      </w:r>
      <w:r w:rsidRPr="009E743E">
        <w:rPr>
          <w:rFonts w:ascii="CIDFont+F2" w:hAnsi="CIDFont+F2"/>
          <w:b/>
          <w:bCs/>
          <w:color w:val="000000"/>
        </w:rPr>
        <w:t xml:space="preserve">Budowa ul. Koziej w m. Bakałarzewo na </w:t>
      </w:r>
    </w:p>
    <w:p w:rsidR="009E743E" w:rsidRDefault="009E743E" w:rsidP="009E743E">
      <w:pPr>
        <w:spacing w:after="0"/>
        <w:jc w:val="center"/>
        <w:rPr>
          <w:rFonts w:ascii="CIDFont+F2" w:hAnsi="CIDFont+F2"/>
          <w:b/>
          <w:bCs/>
          <w:color w:val="000000"/>
        </w:rPr>
      </w:pPr>
      <w:r w:rsidRPr="009E743E">
        <w:rPr>
          <w:rFonts w:ascii="CIDFont+F2" w:hAnsi="CIDFont+F2"/>
          <w:b/>
          <w:bCs/>
          <w:color w:val="000000"/>
        </w:rPr>
        <w:t>dz. geod. o nr</w:t>
      </w:r>
      <w:r>
        <w:rPr>
          <w:rFonts w:ascii="CIDFont+F2" w:hAnsi="CIDFont+F2"/>
          <w:b/>
          <w:bCs/>
          <w:color w:val="000000"/>
        </w:rPr>
        <w:t xml:space="preserve"> 326, 333, 331, 322, 312/5, 327</w:t>
      </w:r>
      <w:r w:rsidRPr="009E743E">
        <w:rPr>
          <w:rFonts w:ascii="CIDFont+F2" w:hAnsi="CIDFont+F2"/>
          <w:b/>
          <w:bCs/>
          <w:color w:val="000000"/>
        </w:rPr>
        <w:t>obręb Bakałarzewo</w:t>
      </w:r>
      <w:r>
        <w:rPr>
          <w:rFonts w:ascii="CIDFont+F2" w:hAnsi="CIDFont+F2"/>
          <w:b/>
          <w:bCs/>
          <w:color w:val="000000"/>
        </w:rPr>
        <w:t>”</w:t>
      </w:r>
    </w:p>
    <w:p w:rsidR="009E743E" w:rsidRDefault="009E743E" w:rsidP="009E743E">
      <w:pPr>
        <w:spacing w:after="0"/>
        <w:jc w:val="center"/>
        <w:rPr>
          <w:rFonts w:ascii="CIDFont+F2" w:hAnsi="CIDFont+F2"/>
          <w:b/>
          <w:bCs/>
          <w:color w:val="000000"/>
        </w:rPr>
      </w:pPr>
    </w:p>
    <w:p w:rsidR="009E743E" w:rsidRDefault="009E743E" w:rsidP="009E743E">
      <w:pPr>
        <w:spacing w:after="0"/>
        <w:jc w:val="both"/>
        <w:rPr>
          <w:rFonts w:ascii="CIDFont+F2" w:hAnsi="CIDFont+F2"/>
          <w:b/>
          <w:bCs/>
          <w:color w:val="000000"/>
        </w:rPr>
      </w:pPr>
      <w:r>
        <w:rPr>
          <w:rFonts w:ascii="CIDFont+F2" w:hAnsi="CIDFont+F2"/>
          <w:b/>
          <w:bCs/>
          <w:color w:val="000000"/>
        </w:rPr>
        <w:t>I. Nazwa (firma) oraz adres Zamawiającego:</w:t>
      </w:r>
    </w:p>
    <w:p w:rsidR="009E743E" w:rsidRDefault="009E743E" w:rsidP="009E743E">
      <w:pPr>
        <w:spacing w:after="0"/>
        <w:jc w:val="both"/>
        <w:rPr>
          <w:rFonts w:ascii="CIDFont+F2" w:hAnsi="CIDFont+F2"/>
          <w:color w:val="000000"/>
        </w:rPr>
      </w:pPr>
      <w:r>
        <w:rPr>
          <w:rFonts w:ascii="CIDFont+F2" w:hAnsi="CIDFont+F2"/>
          <w:color w:val="000000"/>
        </w:rPr>
        <w:t xml:space="preserve"> Gmina Bakałarzewo </w:t>
      </w:r>
    </w:p>
    <w:p w:rsidR="009E743E" w:rsidRDefault="009E743E" w:rsidP="009E743E">
      <w:pPr>
        <w:spacing w:after="0"/>
        <w:jc w:val="both"/>
        <w:rPr>
          <w:rFonts w:ascii="CIDFont+F2" w:hAnsi="CIDFont+F2"/>
          <w:color w:val="000000"/>
        </w:rPr>
      </w:pPr>
      <w:r>
        <w:rPr>
          <w:rFonts w:ascii="CIDFont+F2" w:hAnsi="CIDFont+F2"/>
          <w:color w:val="000000"/>
        </w:rPr>
        <w:t xml:space="preserve"> ul. Rynek 3, 16-423 Bakałarzewo </w:t>
      </w:r>
    </w:p>
    <w:p w:rsidR="009E743E" w:rsidRDefault="009E743E" w:rsidP="009E743E">
      <w:pPr>
        <w:spacing w:after="0"/>
        <w:jc w:val="both"/>
        <w:rPr>
          <w:rFonts w:ascii="CIDFont+F2" w:hAnsi="CIDFont+F2"/>
          <w:color w:val="000000"/>
        </w:rPr>
      </w:pPr>
      <w:r>
        <w:rPr>
          <w:rFonts w:ascii="CIDFont+F2" w:hAnsi="CIDFont+F2"/>
          <w:color w:val="000000"/>
        </w:rPr>
        <w:t xml:space="preserve">NIP 844-214-06-99 REGON </w:t>
      </w:r>
      <w:r w:rsidRPr="009E743E">
        <w:rPr>
          <w:rFonts w:ascii="CIDFont+F2" w:hAnsi="CIDFont+F2"/>
          <w:color w:val="000000"/>
        </w:rPr>
        <w:t>P-790670852</w:t>
      </w:r>
      <w:r>
        <w:rPr>
          <w:rFonts w:ascii="CIDFont+F2" w:hAnsi="CIDFont+F2"/>
          <w:color w:val="000000"/>
        </w:rPr>
        <w:t xml:space="preserve"> </w:t>
      </w:r>
    </w:p>
    <w:p w:rsidR="009E743E" w:rsidRDefault="009E743E" w:rsidP="009E743E">
      <w:pPr>
        <w:spacing w:after="0"/>
        <w:jc w:val="both"/>
        <w:rPr>
          <w:rFonts w:ascii="Calibri Light" w:hAnsi="Calibri Light" w:cs="Arial"/>
          <w:b/>
        </w:rPr>
      </w:pPr>
      <w:r>
        <w:rPr>
          <w:rFonts w:ascii="CIDFont+F2" w:hAnsi="CIDFont+F2"/>
          <w:color w:val="000000"/>
        </w:rPr>
        <w:t>strona:</w:t>
      </w:r>
      <w:r w:rsidRPr="009E743E">
        <w:rPr>
          <w:rFonts w:ascii="Calibri Light" w:hAnsi="Calibri Light" w:cs="Arial"/>
          <w:b/>
        </w:rPr>
        <w:t xml:space="preserve"> </w:t>
      </w:r>
      <w:hyperlink r:id="rId9" w:history="1">
        <w:r w:rsidRPr="00703924">
          <w:rPr>
            <w:rStyle w:val="Hipercze"/>
            <w:rFonts w:ascii="Calibri Light" w:hAnsi="Calibri Light" w:cs="Arial"/>
            <w:b/>
          </w:rPr>
          <w:t>http://www.bakalarzewo.pl</w:t>
        </w:r>
      </w:hyperlink>
      <w:r>
        <w:rPr>
          <w:rFonts w:ascii="Calibri Light" w:hAnsi="Calibri Light" w:cs="Arial"/>
          <w:b/>
        </w:rPr>
        <w:t xml:space="preserve"> </w:t>
      </w:r>
    </w:p>
    <w:p w:rsidR="009E743E" w:rsidRDefault="009E743E" w:rsidP="009E743E">
      <w:pPr>
        <w:spacing w:after="0"/>
        <w:jc w:val="both"/>
        <w:rPr>
          <w:rFonts w:ascii="CIDFont+F1" w:hAnsi="CIDFont+F1"/>
          <w:color w:val="0000FF"/>
        </w:rPr>
      </w:pPr>
      <w:r>
        <w:rPr>
          <w:rFonts w:ascii="CIDFont+F1" w:hAnsi="CIDFont+F1"/>
          <w:color w:val="000000"/>
        </w:rPr>
        <w:t xml:space="preserve">e-mail: </w:t>
      </w:r>
      <w:hyperlink r:id="rId10" w:history="1">
        <w:r w:rsidRPr="008172E5">
          <w:rPr>
            <w:rStyle w:val="Hipercze"/>
            <w:rFonts w:ascii="CIDFont+F1" w:hAnsi="CIDFont+F1"/>
          </w:rPr>
          <w:t>urzad@bakalarzewo.pl</w:t>
        </w:r>
      </w:hyperlink>
    </w:p>
    <w:p w:rsidR="00BB2BAA" w:rsidRDefault="009E743E" w:rsidP="009E743E">
      <w:pPr>
        <w:spacing w:after="0"/>
        <w:jc w:val="both"/>
        <w:rPr>
          <w:rFonts w:ascii="CIDFont+F1" w:hAnsi="CIDFont+F1"/>
          <w:color w:val="000000"/>
        </w:rPr>
      </w:pPr>
      <w:r>
        <w:rPr>
          <w:rFonts w:ascii="CIDFont+F1" w:hAnsi="CIDFont+F1"/>
          <w:color w:val="000000"/>
        </w:rPr>
        <w:t xml:space="preserve">Osobami uprawnionymi do kontaktu z oferentami są: </w:t>
      </w:r>
    </w:p>
    <w:p w:rsidR="00BB2BAA" w:rsidRPr="00BB2BAA" w:rsidRDefault="00BB2BAA" w:rsidP="00BB2BAA">
      <w:pPr>
        <w:spacing w:after="0"/>
        <w:jc w:val="both"/>
        <w:rPr>
          <w:rFonts w:ascii="CIDFont+F1" w:hAnsi="CIDFont+F1"/>
          <w:color w:val="000000"/>
        </w:rPr>
      </w:pPr>
      <w:r w:rsidRPr="00BB2BAA">
        <w:rPr>
          <w:rFonts w:ascii="CIDFont+F1" w:hAnsi="CIDFont+F1"/>
          <w:color w:val="000000"/>
        </w:rPr>
        <w:t>Tomasz Naruszewicz 87 5694023, 87 5694024 wew.112,  fax. 87 569-43-08.</w:t>
      </w:r>
    </w:p>
    <w:p w:rsidR="00BB2BAA" w:rsidRPr="00BB2BAA" w:rsidRDefault="00BB2BAA" w:rsidP="00BB2BAA">
      <w:pPr>
        <w:spacing w:after="0"/>
        <w:jc w:val="both"/>
        <w:rPr>
          <w:rFonts w:ascii="CIDFont+F1" w:hAnsi="CIDFont+F1"/>
          <w:color w:val="000000"/>
        </w:rPr>
      </w:pPr>
      <w:r w:rsidRPr="00BB2BAA">
        <w:rPr>
          <w:rFonts w:ascii="CIDFont+F1" w:hAnsi="CIDFont+F1"/>
          <w:color w:val="000000"/>
        </w:rPr>
        <w:t>Zbigniew Szymański  87 5694024 wew. 122, sekretarz@bakalarzewo.pl</w:t>
      </w:r>
    </w:p>
    <w:p w:rsidR="00BB2BAA" w:rsidRDefault="00BB2BAA" w:rsidP="00BB2BAA">
      <w:pPr>
        <w:spacing w:after="0"/>
        <w:jc w:val="both"/>
        <w:rPr>
          <w:rFonts w:ascii="CIDFont+F1" w:hAnsi="CIDFont+F1"/>
          <w:color w:val="000000"/>
        </w:rPr>
      </w:pPr>
      <w:r w:rsidRPr="00BB2BAA">
        <w:rPr>
          <w:rFonts w:ascii="CIDFont+F1" w:hAnsi="CIDFont+F1"/>
          <w:color w:val="000000"/>
        </w:rPr>
        <w:t>Krystian Dąbrowski  87 5694148, kdabrowski@bakałarzewo.pl</w:t>
      </w:r>
      <w:r w:rsidR="009E743E">
        <w:rPr>
          <w:rFonts w:ascii="CIDFont+F1" w:hAnsi="CIDFont+F1"/>
          <w:color w:val="000000"/>
        </w:rPr>
        <w:t xml:space="preserve"> (w zakresie procedury przetargowej) Specyfikacja istotnych warunków zamówienia zostanie zamieszczona na stronie internetowej:</w:t>
      </w:r>
      <w:r w:rsidR="009E743E">
        <w:rPr>
          <w:rFonts w:ascii="CIDFont+F1" w:hAnsi="CIDFont+F1"/>
          <w:color w:val="000000"/>
        </w:rPr>
        <w:br/>
      </w:r>
      <w:r w:rsidRPr="00BB2BAA">
        <w:rPr>
          <w:rFonts w:ascii="CIDFont+F1" w:hAnsi="CIDFont+F1"/>
          <w:color w:val="0000FF"/>
        </w:rPr>
        <w:t>http://www.biuletyn.net/nt-bin/start.asp?podmiot=bakalarzewo/</w:t>
      </w:r>
      <w:r w:rsidR="009E743E">
        <w:rPr>
          <w:rFonts w:ascii="CIDFont+F1" w:hAnsi="CIDFont+F1"/>
          <w:color w:val="000000"/>
        </w:rPr>
        <w:t xml:space="preserve">. </w:t>
      </w:r>
    </w:p>
    <w:p w:rsidR="00BB2BAA" w:rsidRDefault="009E743E" w:rsidP="00BB2BAA">
      <w:pPr>
        <w:spacing w:after="0"/>
        <w:jc w:val="both"/>
        <w:rPr>
          <w:rFonts w:ascii="CIDFont+F1" w:hAnsi="CIDFont+F1"/>
          <w:color w:val="000000"/>
        </w:rPr>
      </w:pPr>
      <w:r>
        <w:rPr>
          <w:rFonts w:ascii="CIDFont+F1" w:hAnsi="CIDFont+F1"/>
          <w:color w:val="000000"/>
        </w:rPr>
        <w:t>dokumentacja techniczna:</w:t>
      </w:r>
    </w:p>
    <w:p w:rsidR="00BB2BAA" w:rsidRDefault="00BB2BAA" w:rsidP="00BB2BAA">
      <w:pPr>
        <w:spacing w:after="0"/>
        <w:jc w:val="both"/>
        <w:rPr>
          <w:rFonts w:ascii="CIDFont+F1" w:hAnsi="CIDFont+F1"/>
          <w:color w:val="000000"/>
        </w:rPr>
      </w:pPr>
      <w:r w:rsidRPr="00BB2BAA">
        <w:rPr>
          <w:rFonts w:ascii="CIDFont+F1" w:hAnsi="CIDFont+F1"/>
          <w:color w:val="0000FF"/>
        </w:rPr>
        <w:t>http://www.biuletyn.net/nt-bin/start.asp?podmiot=bakalarzewo/</w:t>
      </w:r>
      <w:r>
        <w:rPr>
          <w:rFonts w:ascii="CIDFont+F1" w:hAnsi="CIDFont+F1"/>
          <w:color w:val="000000"/>
        </w:rPr>
        <w:t xml:space="preserve">. </w:t>
      </w:r>
    </w:p>
    <w:p w:rsidR="00BB2BAA" w:rsidRDefault="00BB2BAA" w:rsidP="00BB2BAA">
      <w:pPr>
        <w:spacing w:after="0"/>
        <w:jc w:val="both"/>
        <w:rPr>
          <w:rFonts w:ascii="CIDFont+F1" w:hAnsi="CIDFont+F1"/>
          <w:color w:val="000000"/>
        </w:rPr>
      </w:pPr>
    </w:p>
    <w:p w:rsidR="00BB2BAA" w:rsidRDefault="009E743E" w:rsidP="00BB2BAA">
      <w:pPr>
        <w:spacing w:after="0"/>
        <w:jc w:val="both"/>
        <w:rPr>
          <w:rFonts w:ascii="CIDFont+F1" w:hAnsi="CIDFont+F1"/>
          <w:color w:val="000000"/>
        </w:rPr>
      </w:pPr>
      <w:r>
        <w:rPr>
          <w:rFonts w:ascii="CIDFont+F1" w:hAnsi="CIDFont+F1"/>
          <w:color w:val="000000"/>
        </w:rPr>
        <w:t xml:space="preserve">Adres do korespondencji: </w:t>
      </w:r>
      <w:r w:rsidR="00BB2BAA">
        <w:rPr>
          <w:rFonts w:ascii="CIDFont+F1" w:hAnsi="CIDFont+F1"/>
          <w:color w:val="000000"/>
        </w:rPr>
        <w:t>Urząd Gminy Bakałarzewo</w:t>
      </w:r>
      <w:r>
        <w:rPr>
          <w:rFonts w:ascii="CIDFont+F1" w:hAnsi="CIDFont+F1"/>
          <w:color w:val="000000"/>
        </w:rPr>
        <w:t>, ul</w:t>
      </w:r>
      <w:r w:rsidR="00BB2BAA">
        <w:rPr>
          <w:rFonts w:ascii="CIDFont+F1" w:hAnsi="CIDFont+F1"/>
          <w:color w:val="000000"/>
        </w:rPr>
        <w:t>. Rynek 3</w:t>
      </w:r>
      <w:r>
        <w:rPr>
          <w:rFonts w:ascii="CIDFont+F1" w:hAnsi="CIDFont+F1"/>
          <w:color w:val="000000"/>
        </w:rPr>
        <w:t>, 16-</w:t>
      </w:r>
      <w:r w:rsidR="00BB2BAA">
        <w:rPr>
          <w:rFonts w:ascii="CIDFont+F1" w:hAnsi="CIDFont+F1"/>
          <w:color w:val="000000"/>
        </w:rPr>
        <w:t>423 Bakałarzewo</w:t>
      </w:r>
      <w:r>
        <w:rPr>
          <w:rFonts w:ascii="CIDFont+F1" w:hAnsi="CIDFont+F1"/>
          <w:color w:val="000000"/>
        </w:rPr>
        <w:t>.</w:t>
      </w:r>
    </w:p>
    <w:p w:rsidR="00BB2BAA" w:rsidRDefault="009E743E" w:rsidP="00BB2BAA">
      <w:pPr>
        <w:spacing w:after="0"/>
        <w:jc w:val="both"/>
        <w:rPr>
          <w:rFonts w:ascii="CIDFont+F1" w:hAnsi="CIDFont+F1"/>
          <w:color w:val="000000"/>
        </w:rPr>
      </w:pPr>
      <w:r>
        <w:rPr>
          <w:rFonts w:ascii="CIDFont+F1" w:hAnsi="CIDFont+F1"/>
          <w:color w:val="000000"/>
        </w:rPr>
        <w:t xml:space="preserve"> God</w:t>
      </w:r>
      <w:r w:rsidR="00BB2BAA">
        <w:rPr>
          <w:rFonts w:ascii="CIDFont+F1" w:hAnsi="CIDFont+F1"/>
          <w:color w:val="000000"/>
        </w:rPr>
        <w:t>ziny urzędowania: 07:00 – 15:00</w:t>
      </w:r>
    </w:p>
    <w:p w:rsidR="00BB2BAA" w:rsidRDefault="00BB2BAA" w:rsidP="00BB2BAA">
      <w:pPr>
        <w:spacing w:after="0"/>
        <w:jc w:val="both"/>
        <w:rPr>
          <w:rFonts w:ascii="CIDFont+F1" w:hAnsi="CIDFont+F1"/>
          <w:color w:val="000000"/>
        </w:rPr>
      </w:pPr>
    </w:p>
    <w:p w:rsidR="00BB2BAA" w:rsidRDefault="009E743E" w:rsidP="00BB2BAA">
      <w:pPr>
        <w:spacing w:after="0"/>
        <w:jc w:val="both"/>
        <w:rPr>
          <w:rFonts w:ascii="CIDFont+F2" w:hAnsi="CIDFont+F2"/>
          <w:color w:val="000000"/>
        </w:rPr>
      </w:pPr>
      <w:r>
        <w:rPr>
          <w:rFonts w:ascii="CIDFont+F2" w:hAnsi="CIDFont+F2"/>
          <w:b/>
          <w:bCs/>
          <w:color w:val="000000"/>
        </w:rPr>
        <w:t>II. Tryb udzielenia zamówienia:</w:t>
      </w:r>
      <w:r>
        <w:rPr>
          <w:rFonts w:ascii="CIDFont+F2" w:hAnsi="CIDFont+F2"/>
          <w:color w:val="000000"/>
        </w:rPr>
        <w:t xml:space="preserve"> Postępowanie o udzielenie zamówienia prowadzone jest w trybie przetargu nieograniczonego o wartości szacunkowej niższej niż kwoty określone w przepisach, wydanych na podstawie art. 11 ust. 8 ustawy Prawo zamówień publicznych.</w:t>
      </w:r>
    </w:p>
    <w:p w:rsidR="009E743E" w:rsidRPr="00BB2BAA" w:rsidRDefault="009E743E" w:rsidP="00BB2BAA">
      <w:pPr>
        <w:spacing w:after="0"/>
        <w:jc w:val="both"/>
        <w:rPr>
          <w:rFonts w:ascii="CIDFont+F1" w:hAnsi="CIDFont+F1"/>
          <w:color w:val="000000"/>
        </w:rPr>
      </w:pPr>
      <w:r>
        <w:rPr>
          <w:rFonts w:ascii="CIDFont+F2" w:hAnsi="CIDFont+F2"/>
          <w:color w:val="000000"/>
        </w:rPr>
        <w:br/>
      </w:r>
      <w:r>
        <w:rPr>
          <w:rFonts w:ascii="CIDFont+F2" w:hAnsi="CIDFont+F2"/>
          <w:b/>
          <w:bCs/>
          <w:color w:val="000000"/>
        </w:rPr>
        <w:t>Podstawa prawna udzielenie zamówienia publicznego:</w:t>
      </w:r>
      <w:r>
        <w:rPr>
          <w:rFonts w:ascii="CIDFont+F2" w:hAnsi="CIDFont+F2"/>
          <w:color w:val="000000"/>
        </w:rPr>
        <w:t xml:space="preserve"> Ustawa z dnia 29 stycznia 2004 r.– Prawo zamówień publicz</w:t>
      </w:r>
      <w:r w:rsidR="000B5062">
        <w:rPr>
          <w:rFonts w:ascii="CIDFont+F2" w:hAnsi="CIDFont+F2"/>
          <w:color w:val="000000"/>
        </w:rPr>
        <w:t xml:space="preserve">nych (Dz. U z 2015 r. poz. 2164 </w:t>
      </w:r>
      <w:r>
        <w:rPr>
          <w:rFonts w:ascii="CIDFont+F2" w:hAnsi="CIDFont+F2"/>
          <w:color w:val="000000"/>
        </w:rPr>
        <w:t>z późn</w:t>
      </w:r>
      <w:r w:rsidR="000B5062">
        <w:rPr>
          <w:rFonts w:ascii="CIDFont+F2" w:hAnsi="CIDFont+F2"/>
          <w:color w:val="000000"/>
        </w:rPr>
        <w:t>.</w:t>
      </w:r>
      <w:r>
        <w:rPr>
          <w:rFonts w:ascii="CIDFont+F2" w:hAnsi="CIDFont+F2"/>
          <w:color w:val="000000"/>
        </w:rPr>
        <w:t xml:space="preserve"> zm</w:t>
      </w:r>
      <w:r w:rsidR="000B5062">
        <w:rPr>
          <w:rFonts w:ascii="CIDFont+F2" w:hAnsi="CIDFont+F2"/>
          <w:color w:val="000000"/>
        </w:rPr>
        <w:t>.)</w:t>
      </w:r>
      <w:r>
        <w:rPr>
          <w:rFonts w:ascii="CIDFont+F2" w:hAnsi="CIDFont+F2"/>
          <w:color w:val="000000"/>
        </w:rPr>
        <w:t xml:space="preserve"> </w:t>
      </w:r>
      <w:r w:rsidR="000B5062">
        <w:rPr>
          <w:rFonts w:ascii="CIDFont+F2" w:hAnsi="CIDFont+F2"/>
          <w:color w:val="000000"/>
        </w:rPr>
        <w:t>zwana dalej jako „ustawa”</w:t>
      </w:r>
    </w:p>
    <w:p w:rsidR="009E743E" w:rsidRDefault="009E743E" w:rsidP="009E743E">
      <w:pPr>
        <w:rPr>
          <w:b/>
        </w:rPr>
      </w:pPr>
    </w:p>
    <w:p w:rsidR="00BB2BAA" w:rsidRDefault="00BB2BAA" w:rsidP="009E743E">
      <w:pPr>
        <w:rPr>
          <w:rFonts w:ascii="CIDFont+F2" w:hAnsi="CIDFont+F2"/>
          <w:color w:val="000000"/>
        </w:rPr>
      </w:pPr>
      <w:r>
        <w:rPr>
          <w:rFonts w:ascii="CIDFont+F2" w:hAnsi="CIDFont+F2"/>
          <w:b/>
          <w:bCs/>
          <w:color w:val="000000"/>
        </w:rPr>
        <w:t>III. Opis przedmiotu zamówienia:</w:t>
      </w:r>
      <w:r>
        <w:rPr>
          <w:rFonts w:ascii="CIDFont+F2" w:hAnsi="CIDFont+F2"/>
          <w:color w:val="000000"/>
        </w:rPr>
        <w:t xml:space="preserve"> </w:t>
      </w:r>
    </w:p>
    <w:p w:rsidR="00BB2BAA" w:rsidRDefault="00BB2BAA" w:rsidP="009E743E">
      <w:pPr>
        <w:rPr>
          <w:rFonts w:ascii="CIDFont+F2" w:hAnsi="CIDFont+F2"/>
          <w:color w:val="000000"/>
        </w:rPr>
      </w:pPr>
      <w:r>
        <w:rPr>
          <w:rFonts w:ascii="CIDFont+F2" w:hAnsi="CIDFont+F2"/>
          <w:color w:val="000000"/>
        </w:rPr>
        <w:t xml:space="preserve">1/Roboty budowlano – montażowe, </w:t>
      </w:r>
      <w:r>
        <w:rPr>
          <w:rFonts w:ascii="CIDFont+F2" w:hAnsi="CIDFont+F2"/>
          <w:color w:val="000000"/>
        </w:rPr>
        <w:br/>
      </w:r>
      <w:r w:rsidR="000B5062">
        <w:rPr>
          <w:rFonts w:ascii="CIDFont+F2" w:hAnsi="CIDFont+F2"/>
          <w:color w:val="000000"/>
        </w:rPr>
        <w:t xml:space="preserve">m. Bakałarzewo, </w:t>
      </w:r>
      <w:r>
        <w:rPr>
          <w:rFonts w:ascii="CIDFont+F2" w:hAnsi="CIDFont+F2"/>
          <w:color w:val="000000"/>
        </w:rPr>
        <w:t>ul</w:t>
      </w:r>
      <w:r w:rsidR="000B5062">
        <w:rPr>
          <w:rFonts w:ascii="CIDFont+F2" w:hAnsi="CIDFont+F2"/>
          <w:color w:val="000000"/>
        </w:rPr>
        <w:t>.</w:t>
      </w:r>
      <w:r>
        <w:rPr>
          <w:rFonts w:ascii="CIDFont+F2" w:hAnsi="CIDFont+F2"/>
          <w:color w:val="000000"/>
        </w:rPr>
        <w:t xml:space="preserve"> Kozia – </w:t>
      </w:r>
      <w:r w:rsidR="000B5062">
        <w:rPr>
          <w:rFonts w:ascii="CIDFont+F2" w:hAnsi="CIDFont+F2"/>
          <w:color w:val="000000"/>
        </w:rPr>
        <w:t xml:space="preserve">odcinek </w:t>
      </w:r>
      <w:r w:rsidRPr="00BB2BAA">
        <w:rPr>
          <w:rFonts w:ascii="CIDFont+F2" w:hAnsi="CIDFont+F2"/>
          <w:color w:val="000000"/>
        </w:rPr>
        <w:t>2</w:t>
      </w:r>
      <w:r w:rsidR="000B5062">
        <w:rPr>
          <w:rFonts w:ascii="CIDFont+F2" w:hAnsi="CIDFont+F2"/>
          <w:color w:val="000000"/>
        </w:rPr>
        <w:t>49</w:t>
      </w:r>
      <w:r>
        <w:rPr>
          <w:rFonts w:ascii="CIDFont+F2" w:hAnsi="CIDFont+F2"/>
          <w:color w:val="000000"/>
        </w:rPr>
        <w:t xml:space="preserve"> m.</w:t>
      </w:r>
    </w:p>
    <w:p w:rsidR="00F5058B" w:rsidRDefault="00F5058B" w:rsidP="009E743E">
      <w:pPr>
        <w:rPr>
          <w:rFonts w:ascii="CIDFont+F2" w:hAnsi="CIDFont+F2"/>
          <w:color w:val="000000"/>
        </w:rPr>
      </w:pPr>
    </w:p>
    <w:p w:rsidR="00BA6C1D" w:rsidRDefault="00BB2BAA" w:rsidP="009E743E">
      <w:pPr>
        <w:rPr>
          <w:rFonts w:ascii="CIDFont+F2" w:hAnsi="CIDFont+F2"/>
          <w:color w:val="000000"/>
        </w:rPr>
      </w:pPr>
      <w:r>
        <w:rPr>
          <w:rFonts w:ascii="CIDFont+F2" w:hAnsi="CIDFont+F2"/>
          <w:color w:val="000000"/>
        </w:rPr>
        <w:lastRenderedPageBreak/>
        <w:t xml:space="preserve"> a/kanalizacja deszczowa: </w:t>
      </w:r>
    </w:p>
    <w:p w:rsidR="00F5058B" w:rsidRDefault="00BB2BAA" w:rsidP="00ED38A7">
      <w:pPr>
        <w:spacing w:after="0"/>
        <w:rPr>
          <w:rFonts w:ascii="CIDFont+F2" w:hAnsi="CIDFont+F2"/>
          <w:color w:val="000000"/>
        </w:rPr>
      </w:pPr>
      <w:r>
        <w:rPr>
          <w:rFonts w:ascii="CIDFont+F2" w:hAnsi="CIDFont+F2"/>
          <w:color w:val="000000"/>
        </w:rPr>
        <w:t xml:space="preserve">- </w:t>
      </w:r>
      <w:r w:rsidR="00F5058B">
        <w:rPr>
          <w:rFonts w:ascii="CIDFont+F2" w:hAnsi="CIDFont+F2"/>
          <w:color w:val="000000"/>
        </w:rPr>
        <w:t>przewody kanalizacji deszczowej z rur PCV-U DN160; DN200; SDR34</w:t>
      </w:r>
      <w:r w:rsidR="000B5062">
        <w:rPr>
          <w:rFonts w:ascii="CIDFont+F2" w:hAnsi="CIDFont+F2"/>
          <w:color w:val="000000"/>
        </w:rPr>
        <w:t>,</w:t>
      </w:r>
    </w:p>
    <w:p w:rsidR="00ED38A7" w:rsidRDefault="00F5058B" w:rsidP="00ED38A7">
      <w:pPr>
        <w:spacing w:after="0"/>
        <w:rPr>
          <w:rFonts w:ascii="CIDFont+F2" w:eastAsiaTheme="minorEastAsia" w:hAnsi="CIDFont+F2"/>
          <w:color w:val="000000"/>
        </w:rPr>
      </w:pPr>
      <w:r>
        <w:rPr>
          <w:rFonts w:ascii="CIDFont+F2" w:hAnsi="CIDFont+F2"/>
          <w:color w:val="000000"/>
        </w:rPr>
        <w:t xml:space="preserve">-studzienki rewizyjne betonowe </w:t>
      </w:r>
      <m:oMath>
        <m:r>
          <w:rPr>
            <w:rFonts w:ascii="Cambria Math" w:hAnsi="Cambria Math"/>
            <w:color w:val="000000"/>
          </w:rPr>
          <m:t>∅</m:t>
        </m:r>
      </m:oMath>
      <w:r>
        <w:rPr>
          <w:rFonts w:ascii="CIDFont+F2" w:eastAsiaTheme="minorEastAsia" w:hAnsi="CIDFont+F2"/>
          <w:color w:val="000000"/>
        </w:rPr>
        <w:t xml:space="preserve"> 1200 z osadnikiem z włazami żeliwnymi typu D400</w:t>
      </w:r>
      <w:r w:rsidR="000B5062">
        <w:rPr>
          <w:rFonts w:ascii="CIDFont+F2" w:eastAsiaTheme="minorEastAsia" w:hAnsi="CIDFont+F2"/>
          <w:color w:val="000000"/>
        </w:rPr>
        <w:t>,</w:t>
      </w:r>
    </w:p>
    <w:p w:rsidR="00BB2BAA" w:rsidRPr="00BA6C1D" w:rsidRDefault="00ED38A7" w:rsidP="00ED38A7">
      <w:pPr>
        <w:spacing w:after="0"/>
        <w:rPr>
          <w:rFonts w:ascii="CIDFont+F2" w:hAnsi="CIDFont+F2"/>
          <w:color w:val="000000"/>
        </w:rPr>
      </w:pPr>
      <w:r>
        <w:rPr>
          <w:rFonts w:ascii="CIDFont+F2" w:eastAsiaTheme="minorEastAsia" w:hAnsi="CIDFont+F2"/>
          <w:color w:val="000000"/>
        </w:rPr>
        <w:t xml:space="preserve">- wpusty uliczne deszczowe betonowe </w:t>
      </w:r>
      <m:oMath>
        <m:r>
          <w:rPr>
            <w:rFonts w:ascii="Cambria Math" w:hAnsi="Cambria Math"/>
            <w:color w:val="000000"/>
          </w:rPr>
          <m:t>∅</m:t>
        </m:r>
      </m:oMath>
      <w:r>
        <w:rPr>
          <w:rFonts w:ascii="CIDFont+F2" w:eastAsiaTheme="minorEastAsia" w:hAnsi="CIDFont+F2"/>
          <w:color w:val="000000"/>
        </w:rPr>
        <w:t xml:space="preserve"> 500 z osadnikami z włazem żeliwnym typu D400</w:t>
      </w:r>
      <w:r w:rsidR="000B5062">
        <w:rPr>
          <w:rFonts w:ascii="CIDFont+F2" w:eastAsiaTheme="minorEastAsia" w:hAnsi="CIDFont+F2"/>
          <w:color w:val="000000"/>
        </w:rPr>
        <w:t>,</w:t>
      </w:r>
      <w:r w:rsidR="00BA6C1D">
        <w:rPr>
          <w:rFonts w:ascii="CIDFont+F2" w:hAnsi="CIDFont+F2"/>
          <w:color w:val="000000"/>
        </w:rPr>
        <w:br/>
      </w:r>
      <w:r w:rsidR="00BB2BAA">
        <w:rPr>
          <w:rFonts w:ascii="CIDFont+F2" w:hAnsi="CIDFont+F2"/>
          <w:color w:val="000000"/>
        </w:rPr>
        <w:t xml:space="preserve"> - </w:t>
      </w:r>
      <w:r>
        <w:rPr>
          <w:rFonts w:ascii="CIDFont+F2" w:hAnsi="CIDFont+F2"/>
          <w:color w:val="000000"/>
        </w:rPr>
        <w:t xml:space="preserve">punkt zrzutu ścieków- typowy wylot betonowy </w:t>
      </w:r>
      <m:oMath>
        <m:r>
          <w:rPr>
            <w:rFonts w:ascii="Cambria Math" w:hAnsi="Cambria Math"/>
            <w:color w:val="000000"/>
          </w:rPr>
          <m:t>∅</m:t>
        </m:r>
      </m:oMath>
      <w:r>
        <w:rPr>
          <w:rFonts w:ascii="CIDFont+F2" w:eastAsiaTheme="minorEastAsia" w:hAnsi="CIDFont+F2"/>
          <w:color w:val="000000"/>
        </w:rPr>
        <w:t>200.</w:t>
      </w:r>
      <w:r>
        <w:rPr>
          <w:rFonts w:ascii="CIDFont+F2" w:hAnsi="CIDFont+F2"/>
          <w:color w:val="000000"/>
        </w:rPr>
        <w:t xml:space="preserve"> </w:t>
      </w:r>
      <w:r w:rsidR="00BA6C1D">
        <w:rPr>
          <w:rFonts w:ascii="CIDFont+F2" w:hAnsi="CIDFont+F2"/>
          <w:color w:val="000000"/>
        </w:rPr>
        <w:br/>
      </w:r>
    </w:p>
    <w:p w:rsidR="00BA6C1D" w:rsidRPr="00A526B1" w:rsidRDefault="00BB2BAA" w:rsidP="009E743E">
      <w:pPr>
        <w:rPr>
          <w:rFonts w:ascii="CIDFont+F1" w:hAnsi="CIDFont+F1"/>
          <w:color w:val="000000"/>
        </w:rPr>
      </w:pPr>
      <w:r>
        <w:rPr>
          <w:rFonts w:ascii="CIDFont+F3" w:hAnsi="CIDFont+F3"/>
          <w:color w:val="000000"/>
        </w:rPr>
        <w:t xml:space="preserve">b/ roboty drogowe: </w:t>
      </w:r>
      <w:r>
        <w:rPr>
          <w:rFonts w:ascii="CIDFont+F3" w:hAnsi="CIDFont+F3"/>
          <w:color w:val="000000"/>
        </w:rPr>
        <w:br/>
      </w:r>
      <w:r w:rsidR="00A526B1">
        <w:rPr>
          <w:rFonts w:ascii="CIDFont+F3" w:hAnsi="CIDFont+F3"/>
          <w:color w:val="000000"/>
        </w:rPr>
        <w:t>–</w:t>
      </w:r>
      <w:r>
        <w:rPr>
          <w:rFonts w:ascii="CIDFont+F3" w:hAnsi="CIDFont+F3"/>
          <w:color w:val="000000"/>
        </w:rPr>
        <w:t xml:space="preserve">nawierzchnia jezdni w przekroju ulicznym </w:t>
      </w:r>
      <w:r w:rsidR="000B5062">
        <w:rPr>
          <w:rFonts w:ascii="CIDFont+F3" w:hAnsi="CIDFont+F3"/>
          <w:color w:val="000000"/>
        </w:rPr>
        <w:t>,</w:t>
      </w:r>
      <w:r w:rsidR="00A526B1">
        <w:rPr>
          <w:rFonts w:ascii="CIDFont+F3" w:hAnsi="CIDFont+F3"/>
          <w:color w:val="000000"/>
        </w:rPr>
        <w:br/>
      </w:r>
      <w:r>
        <w:rPr>
          <w:rFonts w:ascii="CIDFont+F3" w:hAnsi="CIDFont+F3"/>
          <w:color w:val="000000"/>
        </w:rPr>
        <w:t xml:space="preserve">– warstwa wiążąca z mieszanki typu AC16W 50/70 dla KR1 o grubości warstwy 5cm </w:t>
      </w:r>
      <w:r w:rsidR="00BA6C1D">
        <w:rPr>
          <w:rFonts w:ascii="CIDFont+F3" w:hAnsi="CIDFont+F3"/>
          <w:color w:val="000000"/>
        </w:rPr>
        <w:t>–</w:t>
      </w:r>
      <w:r>
        <w:rPr>
          <w:rFonts w:ascii="CIDFont+F3" w:hAnsi="CIDFont+F3"/>
          <w:color w:val="000000"/>
        </w:rPr>
        <w:t xml:space="preserve"> </w:t>
      </w:r>
      <w:r w:rsidR="00BA6C1D">
        <w:rPr>
          <w:rFonts w:ascii="CIDFont+F3" w:hAnsi="CIDFont+F3"/>
          <w:color w:val="000000"/>
        </w:rPr>
        <w:t>1233,99 m</w:t>
      </w:r>
      <w:r w:rsidR="00BA6C1D" w:rsidRPr="00BA6C1D">
        <w:rPr>
          <w:rFonts w:ascii="CIDFont+F3" w:hAnsi="CIDFont+F3"/>
          <w:color w:val="000000"/>
          <w:vertAlign w:val="superscript"/>
        </w:rPr>
        <w:t>2</w:t>
      </w:r>
      <w:r>
        <w:rPr>
          <w:rFonts w:ascii="CIDFont+F1" w:hAnsi="CIDFont+F1"/>
          <w:color w:val="000000"/>
          <w:sz w:val="16"/>
          <w:szCs w:val="16"/>
        </w:rPr>
        <w:t xml:space="preserve"> </w:t>
      </w:r>
      <w:r w:rsidR="000B5062">
        <w:rPr>
          <w:rFonts w:ascii="CIDFont+F1" w:hAnsi="CIDFont+F1"/>
          <w:color w:val="000000"/>
          <w:sz w:val="16"/>
          <w:szCs w:val="16"/>
        </w:rPr>
        <w:t>.</w:t>
      </w:r>
      <w:r w:rsidR="00A526B1">
        <w:rPr>
          <w:rFonts w:ascii="CIDFont+F1" w:hAnsi="CIDFont+F1"/>
          <w:color w:val="000000"/>
        </w:rPr>
        <w:br/>
      </w:r>
      <w:r w:rsidR="00A526B1">
        <w:rPr>
          <w:rFonts w:ascii="CIDFont+F3" w:hAnsi="CIDFont+F3"/>
          <w:color w:val="000000"/>
        </w:rPr>
        <w:t xml:space="preserve">– </w:t>
      </w:r>
      <w:r>
        <w:rPr>
          <w:rFonts w:ascii="CIDFont+F1" w:hAnsi="CIDFont+F1"/>
          <w:color w:val="000000"/>
        </w:rPr>
        <w:t xml:space="preserve">warstwa ścieralna z mieszanki typu AC11S 50/70 dla KR1 o grubości warstwy 4cm </w:t>
      </w:r>
      <w:r w:rsidR="00BA6C1D">
        <w:rPr>
          <w:rFonts w:ascii="CIDFont+F1" w:hAnsi="CIDFont+F1"/>
          <w:color w:val="000000"/>
        </w:rPr>
        <w:t>–</w:t>
      </w:r>
      <w:r>
        <w:rPr>
          <w:rFonts w:ascii="CIDFont+F1" w:hAnsi="CIDFont+F1"/>
          <w:color w:val="000000"/>
        </w:rPr>
        <w:t xml:space="preserve"> </w:t>
      </w:r>
      <w:r w:rsidR="00BA6C1D">
        <w:rPr>
          <w:rFonts w:ascii="CIDFont+F1" w:hAnsi="CIDFont+F1"/>
          <w:color w:val="000000"/>
        </w:rPr>
        <w:t>1230,25 m</w:t>
      </w:r>
      <w:r w:rsidR="00BA6C1D" w:rsidRPr="00BA6C1D">
        <w:rPr>
          <w:rFonts w:ascii="CIDFont+F1" w:hAnsi="CIDFont+F1"/>
          <w:color w:val="000000"/>
          <w:vertAlign w:val="superscript"/>
        </w:rPr>
        <w:t>2</w:t>
      </w:r>
      <w:r w:rsidR="000B5062">
        <w:rPr>
          <w:rFonts w:ascii="CIDFont+F1" w:hAnsi="CIDFont+F1"/>
          <w:color w:val="000000"/>
        </w:rPr>
        <w:t>.</w:t>
      </w:r>
      <w:r>
        <w:rPr>
          <w:rFonts w:ascii="CIDFont+F1" w:hAnsi="CIDFont+F1"/>
          <w:color w:val="000000"/>
        </w:rPr>
        <w:t xml:space="preserve"> </w:t>
      </w:r>
      <w:r w:rsidR="00A526B1">
        <w:rPr>
          <w:rFonts w:ascii="CIDFont+F1" w:hAnsi="CIDFont+F1"/>
          <w:color w:val="000000"/>
        </w:rPr>
        <w:br/>
      </w:r>
      <w:r w:rsidR="00A526B1">
        <w:rPr>
          <w:rFonts w:ascii="CIDFont+F3" w:hAnsi="CIDFont+F3"/>
          <w:color w:val="000000"/>
        </w:rPr>
        <w:t>– podbudowa z meszanki kruszywa łamanego(30%) stabilizowana mechanicznie gr. 20 cm.</w:t>
      </w:r>
      <w:r w:rsidR="00BA6C1D">
        <w:rPr>
          <w:rFonts w:ascii="CIDFont+F1" w:hAnsi="CIDFont+F1"/>
          <w:color w:val="000000"/>
        </w:rPr>
        <w:br/>
      </w:r>
      <w:r>
        <w:rPr>
          <w:rFonts w:ascii="CIDFont+F1" w:hAnsi="CIDFont+F1"/>
          <w:color w:val="000000"/>
        </w:rPr>
        <w:t xml:space="preserve"> 2/Obsługa geodezyjna:</w:t>
      </w:r>
      <w:r w:rsidR="00BA6C1D">
        <w:rPr>
          <w:rFonts w:ascii="CIDFont+F1" w:hAnsi="CIDFont+F1"/>
          <w:color w:val="000000"/>
        </w:rPr>
        <w:br/>
      </w:r>
      <w:r>
        <w:rPr>
          <w:rFonts w:ascii="CIDFont+F1" w:hAnsi="CIDFont+F1"/>
          <w:color w:val="000000"/>
        </w:rPr>
        <w:t xml:space="preserve"> -wytyczenie obiektu i urządzeń do wbudowania, -inwentaryzacja geodezyjna powykonawcza - 2kpl, kopie map zasadniczych formatu A-1 - 2kpl zatwierdzone w Ośrodku Dokumentacji Geodezyjnej i Kartograficznej Starostwa </w:t>
      </w:r>
      <w:r w:rsidR="00BA6C1D">
        <w:rPr>
          <w:rFonts w:ascii="CIDFont+F1" w:hAnsi="CIDFont+F1"/>
          <w:color w:val="000000"/>
        </w:rPr>
        <w:t>Suwalskiego</w:t>
      </w:r>
      <w:r w:rsidR="000B5062">
        <w:rPr>
          <w:rFonts w:ascii="CIDFont+F1" w:hAnsi="CIDFont+F1"/>
          <w:color w:val="000000"/>
        </w:rPr>
        <w:t>.</w:t>
      </w:r>
      <w:r>
        <w:rPr>
          <w:rFonts w:ascii="CIDFont+F1" w:hAnsi="CIDFont+F1"/>
          <w:color w:val="000000"/>
        </w:rPr>
        <w:t xml:space="preserve"> </w:t>
      </w:r>
      <w:r w:rsidR="00BA6C1D">
        <w:rPr>
          <w:rFonts w:ascii="CIDFont+F1" w:hAnsi="CIDFont+F1"/>
          <w:color w:val="000000"/>
        </w:rPr>
        <w:br/>
      </w:r>
      <w:r>
        <w:rPr>
          <w:rFonts w:ascii="CIDFont+F1" w:hAnsi="CIDFont+F1"/>
          <w:color w:val="000000"/>
        </w:rPr>
        <w:t>3/Zagospodarowanie terenu budowy wraz z tymczasowymi obiektami budowlanymi wykonawcy niezbędnymi do prowadzen</w:t>
      </w:r>
      <w:r w:rsidR="000B5062">
        <w:rPr>
          <w:rFonts w:ascii="CIDFont+F1" w:hAnsi="CIDFont+F1"/>
          <w:color w:val="000000"/>
        </w:rPr>
        <w:t>ia robót budowlano-montażowych.</w:t>
      </w:r>
      <w:r w:rsidR="00BA6C1D">
        <w:rPr>
          <w:rFonts w:ascii="CIDFont+F1" w:hAnsi="CIDFont+F1"/>
          <w:color w:val="000000"/>
        </w:rPr>
        <w:br/>
      </w:r>
      <w:r>
        <w:rPr>
          <w:rFonts w:ascii="CIDFont+F1" w:hAnsi="CIDFont+F1"/>
          <w:color w:val="000000"/>
        </w:rPr>
        <w:t>4/Projekt tymczasowej organizacji ruchu na okres realizacji robót budowlano – montażowych łącznie z niezbędnymi uzgodnieniami i zatwierdzeniem przez organ zarządzający ruchem na drogach</w:t>
      </w:r>
      <w:r w:rsidR="000B5062">
        <w:rPr>
          <w:rFonts w:ascii="CIDFont+F1" w:hAnsi="CIDFont+F1"/>
          <w:color w:val="000000"/>
        </w:rPr>
        <w:t xml:space="preserve"> powiatowych i drogach gminnych.</w:t>
      </w:r>
      <w:r w:rsidR="00BA6C1D">
        <w:rPr>
          <w:rFonts w:ascii="CIDFont+F1" w:hAnsi="CIDFont+F1"/>
          <w:color w:val="000000"/>
        </w:rPr>
        <w:br/>
      </w:r>
      <w:r>
        <w:rPr>
          <w:rFonts w:ascii="CIDFont+F1" w:hAnsi="CIDFont+F1"/>
          <w:color w:val="000000"/>
        </w:rPr>
        <w:t xml:space="preserve"> 5/Plan be</w:t>
      </w:r>
      <w:r w:rsidR="000B5062">
        <w:rPr>
          <w:rFonts w:ascii="CIDFont+F1" w:hAnsi="CIDFont+F1"/>
          <w:color w:val="000000"/>
        </w:rPr>
        <w:t>zpieczeństwa i ochrony zdrowia.</w:t>
      </w:r>
      <w:r w:rsidR="00BA6C1D">
        <w:rPr>
          <w:rFonts w:ascii="CIDFont+F1" w:hAnsi="CIDFont+F1"/>
          <w:color w:val="000000"/>
        </w:rPr>
        <w:br/>
      </w:r>
      <w:r w:rsidR="000B5062">
        <w:rPr>
          <w:rFonts w:ascii="CIDFont+F1" w:hAnsi="CIDFont+F1"/>
          <w:color w:val="000000"/>
        </w:rPr>
        <w:t>6/Plan zapewnienia jakości.</w:t>
      </w:r>
      <w:r w:rsidR="00BA6C1D">
        <w:rPr>
          <w:rFonts w:ascii="CIDFont+F1" w:hAnsi="CIDFont+F1"/>
          <w:color w:val="000000"/>
        </w:rPr>
        <w:br/>
      </w:r>
      <w:r w:rsidR="000B5062">
        <w:rPr>
          <w:rFonts w:ascii="CIDFont+F1" w:hAnsi="CIDFont+F1"/>
          <w:color w:val="000000"/>
        </w:rPr>
        <w:t>7</w:t>
      </w:r>
      <w:r>
        <w:rPr>
          <w:rFonts w:ascii="CIDFont+F1" w:hAnsi="CIDFont+F1"/>
          <w:color w:val="000000"/>
        </w:rPr>
        <w:t>/Prace zabezpieczające teren budowy z istniejącą infrastrukturą zewnętrzną, przed ujemnymi skutkami prowadzonych robót podstawowych zgodnie z przedstawionym zakresem rzeczowym wg. przedmiaru robót. Prace koordynacyjne z administratorami istniejących i projektowanych urządzeń własnych, obcych: drogi, place, urządzenia energetyczne, telekomunikacyjne, sanitarno – wodociągowe, i właścicielami nieruchomości</w:t>
      </w:r>
      <w:r w:rsidR="00BA6C1D">
        <w:rPr>
          <w:rFonts w:ascii="CIDFont+F1" w:hAnsi="CIDFont+F1"/>
          <w:color w:val="000000"/>
        </w:rPr>
        <w:t xml:space="preserve">. </w:t>
      </w:r>
      <w:r>
        <w:rPr>
          <w:rFonts w:ascii="CIDFont+F1" w:hAnsi="CIDFont+F1"/>
          <w:color w:val="000000"/>
        </w:rPr>
        <w:t xml:space="preserve">Szczegółowy zakres rzeczowy poszczególnych robót budowlano - montażowych wymienionych w pkt 1 i 2 określają: dokumentacja techniczna z przedmiarami robót, SIWZ, Specyfikacje Techniczne Wykonania i Odbioru Robót. </w:t>
      </w:r>
      <w:r w:rsidR="00BA6C1D">
        <w:rPr>
          <w:rFonts w:ascii="CIDFont+F1" w:hAnsi="CIDFont+F1"/>
          <w:color w:val="000000"/>
        </w:rPr>
        <w:br/>
      </w:r>
      <w:r w:rsidR="000B5062">
        <w:rPr>
          <w:rFonts w:ascii="CIDFont+F1" w:hAnsi="CIDFont+F1"/>
          <w:color w:val="000000"/>
        </w:rPr>
        <w:t>8</w:t>
      </w:r>
      <w:r>
        <w:rPr>
          <w:rFonts w:ascii="CIDFont+F1" w:hAnsi="CIDFont+F1"/>
          <w:color w:val="000000"/>
        </w:rPr>
        <w:t>/Kompletna dokumentacja powykonawcza – 2egz.</w:t>
      </w:r>
      <w:r>
        <w:rPr>
          <w:rFonts w:ascii="CIDFont+F3" w:hAnsi="CIDFont+F3"/>
          <w:i/>
          <w:iCs/>
          <w:color w:val="000000"/>
        </w:rPr>
        <w:t xml:space="preserve">, </w:t>
      </w:r>
      <w:r>
        <w:rPr>
          <w:rFonts w:ascii="CIDFont+F1" w:hAnsi="CIDFont+F1"/>
          <w:color w:val="000000"/>
        </w:rPr>
        <w:t>zawierająca między innymi:</w:t>
      </w:r>
      <w:r w:rsidR="00BA6C1D">
        <w:rPr>
          <w:rFonts w:ascii="CIDFont+F1" w:hAnsi="CIDFont+F1"/>
          <w:color w:val="000000"/>
        </w:rPr>
        <w:br/>
      </w:r>
      <w:r>
        <w:rPr>
          <w:rFonts w:ascii="CIDFont+F1" w:hAnsi="CIDFont+F1"/>
          <w:color w:val="000000"/>
        </w:rPr>
        <w:t xml:space="preserve"> -protokoły z badań, prób i odbiorów technicznych, -wymagane świadectwa dopuszczenia, gwarancje na urządzenia, wyposażenie, materiały,</w:t>
      </w:r>
      <w:r w:rsidR="00BA6C1D">
        <w:rPr>
          <w:rFonts w:ascii="CIDFont+F1" w:hAnsi="CIDFont+F1"/>
          <w:color w:val="000000"/>
        </w:rPr>
        <w:br/>
      </w:r>
      <w:r>
        <w:rPr>
          <w:rFonts w:ascii="CIDFont+F1" w:hAnsi="CIDFont+F1"/>
          <w:color w:val="000000"/>
        </w:rPr>
        <w:t xml:space="preserve"> -inne wymagane przepisami dokumenty </w:t>
      </w:r>
      <w:r>
        <w:rPr>
          <w:rFonts w:ascii="CIDFont+F3" w:hAnsi="CIDFont+F3"/>
          <w:i/>
          <w:iCs/>
          <w:color w:val="000000"/>
        </w:rPr>
        <w:t>(deklaracje zgodności, atesty, świadectwa)</w:t>
      </w:r>
      <w:r>
        <w:rPr>
          <w:rFonts w:ascii="CIDFont+F1" w:hAnsi="CIDFont+F1"/>
          <w:color w:val="000000"/>
        </w:rPr>
        <w:t xml:space="preserve">, </w:t>
      </w:r>
      <w:r w:rsidR="00BA6C1D">
        <w:rPr>
          <w:rFonts w:ascii="CIDFont+F1" w:hAnsi="CIDFont+F1"/>
          <w:color w:val="000000"/>
        </w:rPr>
        <w:br/>
      </w:r>
      <w:r>
        <w:rPr>
          <w:rFonts w:ascii="CIDFont+F1" w:hAnsi="CIDFont+F1"/>
          <w:color w:val="000000"/>
        </w:rPr>
        <w:t>-dokumenty niezbędne do uzyskania de</w:t>
      </w:r>
      <w:r w:rsidR="000B5062">
        <w:rPr>
          <w:rFonts w:ascii="CIDFont+F1" w:hAnsi="CIDFont+F1"/>
          <w:color w:val="000000"/>
        </w:rPr>
        <w:t>cyzji pozwolenia na użytkowanie.</w:t>
      </w:r>
      <w:r w:rsidR="00BA6C1D">
        <w:rPr>
          <w:rFonts w:ascii="CIDFont+F3" w:hAnsi="CIDFont+F3"/>
          <w:color w:val="000000"/>
        </w:rPr>
        <w:br/>
      </w:r>
      <w:r w:rsidR="000B5062">
        <w:rPr>
          <w:rFonts w:ascii="CIDFont+F1" w:hAnsi="CIDFont+F1"/>
          <w:color w:val="000000"/>
        </w:rPr>
        <w:t>9/ Wykonawca zobowiązany do wzięcia pod szczególną uwagę sposób zabespieczenia przed zalaniem wodami opadowymi nieruchomości, znajdujących się na działce nr 323.</w:t>
      </w:r>
    </w:p>
    <w:p w:rsidR="00BB2BAA" w:rsidRDefault="00BB2BAA" w:rsidP="009E743E">
      <w:pPr>
        <w:rPr>
          <w:rFonts w:ascii="CIDFont+F2" w:hAnsi="CIDFont+F2"/>
          <w:b/>
          <w:bCs/>
          <w:color w:val="000000"/>
        </w:rPr>
      </w:pPr>
      <w:r>
        <w:rPr>
          <w:rFonts w:ascii="CIDFont+F3" w:hAnsi="CIDFont+F3"/>
          <w:color w:val="000000"/>
        </w:rPr>
        <w:t xml:space="preserve">Oznaczenie wg Wspólnego Słownika Zamówień (CPV): </w:t>
      </w:r>
      <w:r>
        <w:rPr>
          <w:rFonts w:ascii="CIDFont+F2" w:hAnsi="CIDFont+F2"/>
          <w:b/>
          <w:bCs/>
          <w:color w:val="000000"/>
        </w:rPr>
        <w:t>45230000-8</w:t>
      </w:r>
    </w:p>
    <w:p w:rsidR="000672EC" w:rsidRDefault="00BA6C1D" w:rsidP="000672EC">
      <w:pPr>
        <w:rPr>
          <w:rFonts w:ascii="CIDFont+F2" w:hAnsi="CIDFont+F2"/>
          <w:b/>
          <w:bCs/>
          <w:color w:val="000000"/>
        </w:rPr>
      </w:pPr>
      <w:r>
        <w:rPr>
          <w:rFonts w:ascii="CIDFont+F2" w:hAnsi="CIDFont+F2"/>
          <w:b/>
          <w:bCs/>
          <w:color w:val="000000"/>
        </w:rPr>
        <w:t>IV. Termin wykonania zamówienia:</w:t>
      </w:r>
      <w:r>
        <w:rPr>
          <w:rFonts w:ascii="CIDFont+F2" w:hAnsi="CIDFont+F2"/>
          <w:color w:val="000000"/>
        </w:rPr>
        <w:br/>
      </w:r>
      <w:r w:rsidR="000672EC">
        <w:rPr>
          <w:rFonts w:ascii="CIDFont+F2" w:hAnsi="CIDFont+F2"/>
          <w:b/>
          <w:bCs/>
          <w:color w:val="000000"/>
        </w:rPr>
        <w:t>30</w:t>
      </w:r>
      <w:r>
        <w:rPr>
          <w:rFonts w:ascii="CIDFont+F2" w:hAnsi="CIDFont+F2"/>
          <w:b/>
          <w:bCs/>
          <w:color w:val="000000"/>
        </w:rPr>
        <w:t>.11.2016 r.</w:t>
      </w:r>
    </w:p>
    <w:p w:rsidR="000672EC" w:rsidRDefault="00BA6C1D" w:rsidP="000672EC">
      <w:pPr>
        <w:jc w:val="both"/>
        <w:rPr>
          <w:rFonts w:ascii="CIDFont+F2" w:hAnsi="CIDFont+F2"/>
          <w:b/>
          <w:bCs/>
          <w:color w:val="000000"/>
          <w:u w:val="single"/>
        </w:rPr>
      </w:pPr>
      <w:r>
        <w:rPr>
          <w:rFonts w:ascii="CIDFont+F2" w:hAnsi="CIDFont+F2"/>
          <w:color w:val="000000"/>
        </w:rPr>
        <w:br/>
      </w:r>
      <w:r w:rsidRPr="000672EC">
        <w:rPr>
          <w:rFonts w:ascii="CIDFont+F2" w:hAnsi="CIDFont+F2"/>
          <w:b/>
          <w:bCs/>
          <w:color w:val="000000"/>
          <w:u w:val="single"/>
        </w:rPr>
        <w:t xml:space="preserve">V. Warunki udziału w </w:t>
      </w:r>
      <w:r w:rsidR="000672EC" w:rsidRPr="000672EC">
        <w:rPr>
          <w:rFonts w:ascii="CIDFont+F2" w:hAnsi="CIDFont+F2"/>
          <w:b/>
          <w:bCs/>
          <w:color w:val="000000"/>
          <w:u w:val="single"/>
        </w:rPr>
        <w:t>postępowaniu.</w:t>
      </w:r>
    </w:p>
    <w:p w:rsidR="006A1892" w:rsidRDefault="000672EC" w:rsidP="000672EC">
      <w:pPr>
        <w:spacing w:after="0"/>
        <w:jc w:val="both"/>
        <w:rPr>
          <w:rFonts w:ascii="CIDFont+F1" w:hAnsi="CIDFont+F1"/>
          <w:color w:val="000000"/>
        </w:rPr>
      </w:pPr>
      <w:r>
        <w:rPr>
          <w:rFonts w:ascii="CIDFont+F2" w:hAnsi="CIDFont+F2"/>
          <w:b/>
          <w:bCs/>
          <w:color w:val="000000"/>
        </w:rPr>
        <w:t>1.</w:t>
      </w:r>
      <w:r w:rsidR="003F0E1D">
        <w:rPr>
          <w:rFonts w:ascii="CIDFont+F2" w:hAnsi="CIDFont+F2"/>
          <w:b/>
          <w:bCs/>
          <w:color w:val="000000"/>
        </w:rPr>
        <w:t xml:space="preserve"> </w:t>
      </w:r>
      <w:r w:rsidR="00BA6C1D">
        <w:rPr>
          <w:rFonts w:ascii="CIDFont+F2" w:hAnsi="CIDFont+F2"/>
          <w:b/>
          <w:bCs/>
          <w:color w:val="000000"/>
        </w:rPr>
        <w:t>O udzielenie zamówienia mogą ubiegać się Wykonawcy, którzy nie podlegają</w:t>
      </w:r>
      <w:r>
        <w:rPr>
          <w:rFonts w:ascii="CIDFont+F2" w:hAnsi="CIDFont+F2"/>
          <w:color w:val="000000"/>
        </w:rPr>
        <w:t xml:space="preserve"> </w:t>
      </w:r>
      <w:r w:rsidR="00BA6C1D">
        <w:rPr>
          <w:rFonts w:ascii="CIDFont+F2" w:hAnsi="CIDFont+F2"/>
          <w:b/>
          <w:bCs/>
          <w:color w:val="000000"/>
        </w:rPr>
        <w:t>wykluczeniu:</w:t>
      </w:r>
      <w:r w:rsidR="00BA6C1D">
        <w:rPr>
          <w:rFonts w:ascii="CIDFont+F2" w:hAnsi="CIDFont+F2"/>
          <w:color w:val="000000"/>
        </w:rPr>
        <w:br/>
      </w:r>
      <w:r w:rsidR="00BA6C1D">
        <w:rPr>
          <w:rFonts w:ascii="CIDFont+F2" w:hAnsi="CIDFont+F2"/>
          <w:b/>
          <w:bCs/>
          <w:color w:val="000000"/>
        </w:rPr>
        <w:t xml:space="preserve">1.1. </w:t>
      </w:r>
      <w:r w:rsidR="00BA6C1D">
        <w:rPr>
          <w:rFonts w:ascii="CIDFont+F1" w:hAnsi="CIDFont+F1"/>
          <w:color w:val="000000"/>
        </w:rPr>
        <w:t xml:space="preserve">Wykonawca zobowiązany jest wykazać brak podstaw do wykluczenia wskazanych, szczególnie w oparciu o przesłanki określone w art. 24 ust. 1 pkt 12-23 ustawy. Zaniechanie tego obowiązku będzie </w:t>
      </w:r>
      <w:r w:rsidR="00BA6C1D">
        <w:rPr>
          <w:rFonts w:ascii="CIDFont+F1" w:hAnsi="CIDFont+F1"/>
          <w:color w:val="000000"/>
        </w:rPr>
        <w:lastRenderedPageBreak/>
        <w:t>stanowiło podstawę wykluczenia Wykonawcy z zastrzeżeniem art. 26 ust. 3 ustawy.</w:t>
      </w:r>
      <w:r w:rsidR="006A1892">
        <w:rPr>
          <w:rFonts w:ascii="CIDFont+F1" w:hAnsi="CIDFont+F1"/>
          <w:color w:val="000000"/>
        </w:rPr>
        <w:t>Wykonawca ma złóżyć oświadczenie wynikające z załącznika nr 2 do SIWZ</w:t>
      </w:r>
      <w:r w:rsidR="006A1892">
        <w:t>,</w:t>
      </w:r>
    </w:p>
    <w:p w:rsidR="000672EC" w:rsidRPr="006A1892" w:rsidRDefault="00BA6C1D" w:rsidP="000672EC">
      <w:pPr>
        <w:spacing w:after="0"/>
        <w:jc w:val="both"/>
        <w:rPr>
          <w:rFonts w:ascii="CIDFont+F1" w:hAnsi="CIDFont+F1"/>
          <w:color w:val="000000"/>
        </w:rPr>
      </w:pPr>
      <w:r>
        <w:rPr>
          <w:rFonts w:ascii="CIDFont+F2" w:hAnsi="CIDFont+F2"/>
          <w:b/>
          <w:bCs/>
          <w:color w:val="000000"/>
        </w:rPr>
        <w:t xml:space="preserve">1.2. </w:t>
      </w:r>
      <w:r>
        <w:rPr>
          <w:rFonts w:ascii="CIDFont+F1" w:hAnsi="CIDFont+F1"/>
          <w:color w:val="000000"/>
        </w:rPr>
        <w:t>Zamawiający może wykluczyć wykonawcę na każdym etapie postępowania.</w:t>
      </w:r>
      <w:r>
        <w:rPr>
          <w:rFonts w:ascii="CIDFont+F1" w:hAnsi="CIDFont+F1"/>
          <w:color w:val="000000"/>
        </w:rPr>
        <w:br/>
      </w:r>
      <w:r>
        <w:rPr>
          <w:rFonts w:ascii="CIDFont+F2" w:hAnsi="CIDFont+F2"/>
          <w:b/>
          <w:bCs/>
          <w:color w:val="000000"/>
        </w:rPr>
        <w:t xml:space="preserve">1.3. </w:t>
      </w:r>
      <w:r>
        <w:rPr>
          <w:rFonts w:ascii="CIDFont+F1" w:hAnsi="CIDFont+F1"/>
          <w:color w:val="000000"/>
        </w:rPr>
        <w:t>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Pr>
          <w:rFonts w:ascii="CIDFont+F1" w:hAnsi="CIDFont+F1"/>
          <w:color w:val="000000"/>
        </w:rPr>
        <w:br/>
      </w:r>
      <w:r>
        <w:rPr>
          <w:rFonts w:ascii="CIDFont+F2" w:hAnsi="CIDFont+F2"/>
          <w:b/>
          <w:bCs/>
          <w:color w:val="000000"/>
        </w:rPr>
        <w:t>2. O udzielenie zamówienia mogą ubiegać się Wykonawcy, którzy spełniają warunki</w:t>
      </w:r>
      <w:r w:rsidR="00377D6D">
        <w:rPr>
          <w:rFonts w:ascii="CIDFont+F2" w:hAnsi="CIDFont+F2"/>
          <w:b/>
          <w:bCs/>
          <w:color w:val="000000"/>
        </w:rPr>
        <w:t xml:space="preserve"> </w:t>
      </w:r>
      <w:r w:rsidR="00377D6D" w:rsidRPr="008B7724">
        <w:rPr>
          <w:rFonts w:ascii="CIDFont+F2" w:hAnsi="CIDFont+F2"/>
          <w:b/>
          <w:bCs/>
        </w:rPr>
        <w:t>udziału</w:t>
      </w:r>
      <w:r w:rsidRPr="008B7724">
        <w:rPr>
          <w:rFonts w:ascii="CIDFont+F2" w:hAnsi="CIDFont+F2"/>
        </w:rPr>
        <w:br/>
      </w:r>
      <w:r w:rsidRPr="008B7724">
        <w:rPr>
          <w:rFonts w:ascii="CIDFont+F2" w:hAnsi="CIDFont+F2"/>
          <w:b/>
          <w:bCs/>
        </w:rPr>
        <w:t>w postępowaniu:</w:t>
      </w:r>
    </w:p>
    <w:p w:rsidR="00230198" w:rsidRDefault="00BA6C1D" w:rsidP="000672EC">
      <w:pPr>
        <w:spacing w:after="0"/>
        <w:jc w:val="both"/>
        <w:rPr>
          <w:rFonts w:ascii="CIDFont+F2" w:hAnsi="CIDFont+F2"/>
          <w:color w:val="000000"/>
        </w:rPr>
      </w:pPr>
      <w:r>
        <w:rPr>
          <w:rFonts w:ascii="CIDFont+F2" w:hAnsi="CIDFont+F2"/>
          <w:b/>
          <w:bCs/>
          <w:color w:val="000000"/>
        </w:rPr>
        <w:t>2.1. Kompetencje lub uprawnienia do prowadzenia określonej działalności</w:t>
      </w:r>
      <w:r>
        <w:rPr>
          <w:rFonts w:ascii="CIDFont+F2" w:hAnsi="CIDFont+F2"/>
          <w:color w:val="000000"/>
        </w:rPr>
        <w:br/>
      </w:r>
      <w:r>
        <w:rPr>
          <w:rFonts w:ascii="CIDFont+F2" w:hAnsi="CIDFont+F2"/>
          <w:b/>
          <w:bCs/>
          <w:color w:val="000000"/>
        </w:rPr>
        <w:t>zawodowej, o ile wynika to z odrębnych przepisów.</w:t>
      </w:r>
      <w:r>
        <w:rPr>
          <w:rFonts w:ascii="CIDFont+F2" w:hAnsi="CIDFont+F2"/>
          <w:color w:val="000000"/>
        </w:rPr>
        <w:t xml:space="preserve"> Ocena tego warunku zostanie dokonana na podstawie przedstawio</w:t>
      </w:r>
      <w:r w:rsidRPr="008B7724">
        <w:rPr>
          <w:rFonts w:ascii="CIDFont+F2" w:hAnsi="CIDFont+F2"/>
        </w:rPr>
        <w:t>n</w:t>
      </w:r>
      <w:r w:rsidR="00230198" w:rsidRPr="008B7724">
        <w:rPr>
          <w:rFonts w:ascii="CIDFont+F2" w:hAnsi="CIDFont+F2"/>
        </w:rPr>
        <w:t>ego</w:t>
      </w:r>
      <w:r>
        <w:rPr>
          <w:rFonts w:ascii="CIDFont+F2" w:hAnsi="CIDFont+F2"/>
          <w:color w:val="000000"/>
        </w:rPr>
        <w:t xml:space="preserve"> oświadczenia, </w:t>
      </w:r>
      <w:r w:rsidR="00DF4115" w:rsidRPr="00DF4115">
        <w:rPr>
          <w:rFonts w:ascii="CIDFont+F2" w:hAnsi="CIDFont+F2"/>
          <w:color w:val="000000"/>
        </w:rPr>
        <w:t xml:space="preserve">(Załącznik nr </w:t>
      </w:r>
      <w:r w:rsidR="00A14B0F">
        <w:rPr>
          <w:rFonts w:ascii="CIDFont+F2" w:hAnsi="CIDFont+F2"/>
          <w:color w:val="000000"/>
        </w:rPr>
        <w:t>5</w:t>
      </w:r>
      <w:r w:rsidR="00DF4115" w:rsidRPr="00DF4115">
        <w:rPr>
          <w:rFonts w:ascii="CIDFont+F2" w:hAnsi="CIDFont+F2"/>
          <w:color w:val="000000"/>
        </w:rPr>
        <w:t xml:space="preserve"> do SIWZ) </w:t>
      </w:r>
      <w:r>
        <w:rPr>
          <w:rFonts w:ascii="CIDFont+F2" w:hAnsi="CIDFont+F2"/>
          <w:color w:val="000000"/>
        </w:rPr>
        <w:t>wg formuły spełnia/nie spełnia</w:t>
      </w:r>
    </w:p>
    <w:p w:rsidR="000672EC" w:rsidRDefault="00BA6C1D" w:rsidP="000672EC">
      <w:pPr>
        <w:spacing w:after="0"/>
        <w:jc w:val="both"/>
        <w:rPr>
          <w:rFonts w:ascii="CIDFont+F1" w:hAnsi="CIDFont+F1"/>
          <w:color w:val="000000"/>
        </w:rPr>
      </w:pPr>
      <w:r>
        <w:rPr>
          <w:rFonts w:ascii="CIDFont+F2" w:hAnsi="CIDFont+F2"/>
          <w:color w:val="000000"/>
        </w:rPr>
        <w:br/>
      </w:r>
      <w:r>
        <w:rPr>
          <w:rFonts w:ascii="CIDFont+F2" w:hAnsi="CIDFont+F2"/>
          <w:b/>
          <w:bCs/>
          <w:color w:val="000000"/>
        </w:rPr>
        <w:t>2.2.</w:t>
      </w:r>
      <w:r w:rsidR="000672EC">
        <w:rPr>
          <w:rFonts w:ascii="CIDFont+F2" w:hAnsi="CIDFont+F2"/>
          <w:b/>
          <w:bCs/>
          <w:color w:val="000000"/>
        </w:rPr>
        <w:t xml:space="preserve"> </w:t>
      </w:r>
      <w:r>
        <w:rPr>
          <w:rFonts w:ascii="CIDFont+F2" w:hAnsi="CIDFont+F2"/>
          <w:b/>
          <w:bCs/>
          <w:color w:val="000000"/>
        </w:rPr>
        <w:t>Sytuacja ekonomiczna lub finansowa.</w:t>
      </w:r>
      <w:r>
        <w:rPr>
          <w:rFonts w:ascii="CIDFont+F2" w:hAnsi="CIDFont+F2"/>
          <w:color w:val="000000"/>
        </w:rPr>
        <w:t xml:space="preserve"> Wykonawca w ramach tego warunku zobowiązany jest do wykazania, że posiada opłaconą polisę a w przypadku jej braku, inny dokument, potwierdzający posiadanie ubezpieczenia od odpowiedzialności cywilnej w zakresie prowadzenia działalności zgodnej z przedmiotem zamówienia co najmniej na </w:t>
      </w:r>
      <w:r w:rsidRPr="009A2087">
        <w:rPr>
          <w:rFonts w:ascii="CIDFont+F2" w:hAnsi="CIDFont+F2"/>
        </w:rPr>
        <w:t xml:space="preserve">kwotę </w:t>
      </w:r>
      <w:r w:rsidR="000B5062">
        <w:rPr>
          <w:rFonts w:ascii="CIDFont+F2" w:hAnsi="CIDFont+F2"/>
          <w:b/>
          <w:bCs/>
        </w:rPr>
        <w:t>50</w:t>
      </w:r>
      <w:r w:rsidRPr="009A2087">
        <w:rPr>
          <w:rFonts w:ascii="CIDFont+F2" w:hAnsi="CIDFont+F2"/>
          <w:b/>
          <w:bCs/>
        </w:rPr>
        <w:t xml:space="preserve"> 000,00 </w:t>
      </w:r>
      <w:r w:rsidRPr="009A2087">
        <w:rPr>
          <w:rFonts w:ascii="CIDFont+F1" w:hAnsi="CIDFont+F1"/>
        </w:rPr>
        <w:t>zł</w:t>
      </w:r>
      <w:r>
        <w:rPr>
          <w:rFonts w:ascii="CIDFont+F1" w:hAnsi="CIDFont+F1"/>
          <w:color w:val="000000"/>
        </w:rPr>
        <w:t xml:space="preserve">. </w:t>
      </w:r>
    </w:p>
    <w:p w:rsidR="000672EC" w:rsidRDefault="00BA6C1D" w:rsidP="000672EC">
      <w:pPr>
        <w:spacing w:after="0"/>
        <w:jc w:val="both"/>
        <w:rPr>
          <w:rFonts w:ascii="CIDFont+F1" w:hAnsi="CIDFont+F1"/>
          <w:color w:val="000000"/>
        </w:rPr>
      </w:pPr>
      <w:r>
        <w:rPr>
          <w:rFonts w:ascii="CIDFont+F1" w:hAnsi="CIDFont+F1"/>
          <w:color w:val="000000"/>
        </w:rPr>
        <w:t>Ocena tego warunku zostanie dokonana na podstawie przedstawionych dokumentów, wg formuły spełnia/nie spełnia.</w:t>
      </w:r>
    </w:p>
    <w:p w:rsidR="000672EC" w:rsidRDefault="00BA6C1D" w:rsidP="000672EC">
      <w:pPr>
        <w:spacing w:after="0"/>
        <w:jc w:val="both"/>
        <w:rPr>
          <w:rFonts w:ascii="CIDFont+F2" w:hAnsi="CIDFont+F2"/>
          <w:color w:val="000000"/>
        </w:rPr>
      </w:pPr>
      <w:r>
        <w:rPr>
          <w:rFonts w:ascii="CIDFont+F2" w:hAnsi="CIDFont+F2"/>
          <w:b/>
          <w:bCs/>
          <w:color w:val="000000"/>
        </w:rPr>
        <w:t>2.3.Zdolność techniczna lub zawodowa.</w:t>
      </w:r>
      <w:r>
        <w:rPr>
          <w:rFonts w:ascii="CIDFont+F2" w:hAnsi="CIDFont+F2"/>
          <w:color w:val="000000"/>
        </w:rPr>
        <w:t xml:space="preserve"> </w:t>
      </w:r>
    </w:p>
    <w:p w:rsidR="002E4BAC" w:rsidRPr="008B7724" w:rsidRDefault="002E4BAC" w:rsidP="000672EC">
      <w:pPr>
        <w:spacing w:after="0"/>
        <w:jc w:val="both"/>
        <w:rPr>
          <w:rFonts w:ascii="CIDFont+F2" w:hAnsi="CIDFont+F2"/>
        </w:rPr>
      </w:pPr>
      <w:r w:rsidRPr="008B7724">
        <w:rPr>
          <w:rFonts w:ascii="CIDFont+F2" w:hAnsi="CIDFont+F2"/>
        </w:rPr>
        <w:t>Wykonawca w ramach tego warunku zobowiązany jest:</w:t>
      </w:r>
    </w:p>
    <w:p w:rsidR="000672EC" w:rsidRDefault="00BA6C1D" w:rsidP="000672EC">
      <w:pPr>
        <w:spacing w:after="0"/>
        <w:jc w:val="both"/>
        <w:rPr>
          <w:rFonts w:ascii="CIDFont+F2" w:hAnsi="CIDFont+F2"/>
          <w:color w:val="000000"/>
        </w:rPr>
      </w:pPr>
      <w:r>
        <w:rPr>
          <w:rFonts w:ascii="CIDFont+F2" w:hAnsi="CIDFont+F2"/>
          <w:color w:val="000000"/>
        </w:rPr>
        <w:t>2.3.1.</w:t>
      </w:r>
      <w:r w:rsidR="008B7724" w:rsidRPr="008B7724">
        <w:rPr>
          <w:rFonts w:ascii="CIDFont+F2" w:hAnsi="CIDFont+F2"/>
        </w:rPr>
        <w:t>W</w:t>
      </w:r>
      <w:r w:rsidR="002E4BAC" w:rsidRPr="008B7724">
        <w:rPr>
          <w:rFonts w:ascii="CIDFont+F2" w:hAnsi="CIDFont+F2"/>
        </w:rPr>
        <w:t xml:space="preserve">ykazać, że </w:t>
      </w:r>
      <w:r>
        <w:rPr>
          <w:rFonts w:ascii="CIDFont+F2" w:hAnsi="CIDFont+F2"/>
          <w:color w:val="000000"/>
        </w:rPr>
        <w:t xml:space="preserve">w okresie ostatnich pięciu lat, przed upływem terminu składania ofert, a jeśli okres prowadzenia działalności jest krótszy – w tym okresie, zrealizował co najmniej jedno zamówienie polegające na </w:t>
      </w:r>
      <w:r>
        <w:rPr>
          <w:rFonts w:ascii="CIDFont+F2" w:hAnsi="CIDFont+F2"/>
          <w:b/>
          <w:bCs/>
          <w:color w:val="000000"/>
        </w:rPr>
        <w:t>wykonaniu warstwy ścieralnej</w:t>
      </w:r>
      <w:r w:rsidR="000672EC">
        <w:rPr>
          <w:rFonts w:ascii="CIDFont+F2" w:hAnsi="CIDFont+F2"/>
          <w:color w:val="000000"/>
        </w:rPr>
        <w:t xml:space="preserve"> </w:t>
      </w:r>
      <w:r>
        <w:rPr>
          <w:rFonts w:ascii="CIDFont+F2" w:hAnsi="CIDFont+F2"/>
          <w:b/>
          <w:bCs/>
          <w:color w:val="000000"/>
        </w:rPr>
        <w:t>nawierzchni drogi publicznej z asfaltobetonu o powierzchni co najmniej 2000 m</w:t>
      </w:r>
      <w:r w:rsidRPr="006526E4">
        <w:rPr>
          <w:rFonts w:ascii="CIDFont+F2" w:hAnsi="CIDFont+F2"/>
          <w:b/>
          <w:bCs/>
          <w:color w:val="000000"/>
          <w:sz w:val="16"/>
          <w:szCs w:val="16"/>
          <w:vertAlign w:val="superscript"/>
        </w:rPr>
        <w:t>2</w:t>
      </w:r>
      <w:r>
        <w:rPr>
          <w:rFonts w:ascii="CIDFont+F2" w:hAnsi="CIDFont+F2"/>
          <w:b/>
          <w:bCs/>
          <w:color w:val="000000"/>
          <w:sz w:val="16"/>
          <w:szCs w:val="16"/>
        </w:rPr>
        <w:t xml:space="preserve"> </w:t>
      </w:r>
      <w:r>
        <w:rPr>
          <w:rFonts w:ascii="CIDFont+F2" w:hAnsi="CIDFont+F2"/>
          <w:b/>
          <w:bCs/>
          <w:color w:val="000000"/>
        </w:rPr>
        <w:t>-</w:t>
      </w:r>
      <w:r w:rsidR="008B7724">
        <w:rPr>
          <w:rFonts w:ascii="CIDFont+F2" w:hAnsi="CIDFont+F2"/>
          <w:color w:val="000000"/>
        </w:rPr>
        <w:t xml:space="preserve"> wraz z podaniem,</w:t>
      </w:r>
      <w:r>
        <w:rPr>
          <w:rFonts w:ascii="CIDFont+F2" w:hAnsi="CIDFont+F2"/>
          <w:color w:val="000000"/>
        </w:rPr>
        <w:t xml:space="preserve"> </w:t>
      </w:r>
      <w:r w:rsidR="00230198" w:rsidRPr="008B7724">
        <w:rPr>
          <w:rFonts w:ascii="CIDFont+F2" w:hAnsi="CIDFont+F2"/>
        </w:rPr>
        <w:t>jego</w:t>
      </w:r>
      <w:r w:rsidR="00230198">
        <w:rPr>
          <w:rFonts w:ascii="CIDFont+F2" w:hAnsi="CIDFont+F2"/>
          <w:color w:val="C00000"/>
        </w:rPr>
        <w:t xml:space="preserve"> </w:t>
      </w:r>
      <w:r>
        <w:rPr>
          <w:rFonts w:ascii="CIDFont+F2" w:hAnsi="CIDFont+F2"/>
          <w:color w:val="000000"/>
        </w:rPr>
        <w:t xml:space="preserve">wartości, daty, miejsca wykonania i </w:t>
      </w:r>
      <w:r w:rsidRPr="00945BCA">
        <w:rPr>
          <w:rFonts w:ascii="CIDFont+F2" w:hAnsi="CIDFont+F2"/>
        </w:rPr>
        <w:t>podmiot</w:t>
      </w:r>
      <w:r w:rsidR="003F0E1D" w:rsidRPr="00945BCA">
        <w:rPr>
          <w:rFonts w:ascii="CIDFont+F2" w:hAnsi="CIDFont+F2"/>
        </w:rPr>
        <w:t>u,</w:t>
      </w:r>
      <w:r w:rsidRPr="00945BCA">
        <w:rPr>
          <w:rFonts w:ascii="CIDFont+F2" w:hAnsi="CIDFont+F2"/>
        </w:rPr>
        <w:t xml:space="preserve"> na rzecz któr</w:t>
      </w:r>
      <w:r w:rsidR="003F0E1D" w:rsidRPr="00945BCA">
        <w:rPr>
          <w:rFonts w:ascii="CIDFont+F2" w:hAnsi="CIDFont+F2"/>
        </w:rPr>
        <w:t>ego</w:t>
      </w:r>
      <w:r w:rsidRPr="00945BCA">
        <w:rPr>
          <w:rFonts w:ascii="CIDFont+F2" w:hAnsi="CIDFont+F2"/>
        </w:rPr>
        <w:t xml:space="preserve"> </w:t>
      </w:r>
      <w:r>
        <w:rPr>
          <w:rFonts w:ascii="CIDFont+F2" w:hAnsi="CIDFont+F2"/>
          <w:color w:val="000000"/>
        </w:rPr>
        <w:t>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3F0E1D" w:rsidRDefault="003F0E1D" w:rsidP="000672EC">
      <w:pPr>
        <w:spacing w:after="0"/>
        <w:jc w:val="both"/>
        <w:rPr>
          <w:rFonts w:ascii="CIDFont+F2" w:hAnsi="CIDFont+F2"/>
          <w:color w:val="000000"/>
        </w:rPr>
      </w:pPr>
      <w:r w:rsidRPr="003F0E1D">
        <w:rPr>
          <w:rFonts w:ascii="CIDFont+F2" w:hAnsi="CIDFont+F2"/>
          <w:color w:val="000000"/>
        </w:rPr>
        <w:t>Ocena spełniania tego warunku zost</w:t>
      </w:r>
      <w:r w:rsidRPr="006A1892">
        <w:rPr>
          <w:rFonts w:ascii="CIDFont+F2" w:hAnsi="CIDFont+F2"/>
        </w:rPr>
        <w:t xml:space="preserve">anie </w:t>
      </w:r>
      <w:r w:rsidRPr="003F0E1D">
        <w:rPr>
          <w:rFonts w:ascii="CIDFont+F2" w:hAnsi="CIDFont+F2"/>
          <w:color w:val="000000"/>
        </w:rPr>
        <w:t>dokonana na podstawie przedłożonych dokumentów (Załącznik nr 4 do SIWZ) wg formuły spełnia/nie spełnia.</w:t>
      </w:r>
    </w:p>
    <w:p w:rsidR="000672EC" w:rsidRDefault="00945BCA" w:rsidP="000672EC">
      <w:pPr>
        <w:spacing w:before="240" w:after="0"/>
        <w:jc w:val="both"/>
        <w:rPr>
          <w:rFonts w:ascii="CIDFont+F2" w:hAnsi="CIDFont+F2"/>
          <w:b/>
          <w:bCs/>
          <w:color w:val="000000"/>
        </w:rPr>
      </w:pPr>
      <w:r>
        <w:rPr>
          <w:rFonts w:ascii="CIDFont+F2" w:hAnsi="CIDFont+F2"/>
          <w:color w:val="000000"/>
        </w:rPr>
        <w:t xml:space="preserve"> 2.3.2. </w:t>
      </w:r>
      <w:r w:rsidRPr="00945BCA">
        <w:rPr>
          <w:rFonts w:ascii="CIDFont+F2" w:hAnsi="CIDFont+F2"/>
        </w:rPr>
        <w:t>D</w:t>
      </w:r>
      <w:r w:rsidR="002E4BAC" w:rsidRPr="00945BCA">
        <w:rPr>
          <w:rFonts w:ascii="CIDFont+F2" w:hAnsi="CIDFont+F2"/>
        </w:rPr>
        <w:t xml:space="preserve">o przedłożenia wykazu osób skierowanych przez wykonawcę do realizacji zamówienia </w:t>
      </w:r>
      <w:r w:rsidR="00BA6C1D" w:rsidRPr="00945BCA">
        <w:rPr>
          <w:rFonts w:ascii="CIDFont+F2" w:hAnsi="CIDFont+F2"/>
        </w:rPr>
        <w:t xml:space="preserve"> </w:t>
      </w:r>
      <w:r w:rsidRPr="00945BCA">
        <w:rPr>
          <w:rFonts w:ascii="CIDFont+F2" w:hAnsi="CIDFont+F2"/>
        </w:rPr>
        <w:t>będący</w:t>
      </w:r>
      <w:r w:rsidR="002E4BAC" w:rsidRPr="00945BCA">
        <w:rPr>
          <w:rFonts w:ascii="CIDFont+F2" w:hAnsi="CIDFont+F2"/>
        </w:rPr>
        <w:t>ch</w:t>
      </w:r>
      <w:r w:rsidR="00BA6C1D" w:rsidRPr="00945BCA">
        <w:rPr>
          <w:rFonts w:ascii="CIDFont+F2" w:hAnsi="CIDFont+F2"/>
        </w:rPr>
        <w:t xml:space="preserve"> </w:t>
      </w:r>
      <w:r w:rsidR="00BA6C1D">
        <w:rPr>
          <w:rFonts w:ascii="CIDFont+F2" w:hAnsi="CIDFont+F2"/>
          <w:color w:val="000000"/>
        </w:rPr>
        <w:t xml:space="preserve">aktywnymi członkami samorządów zawodowych, posiadającymi uprawnienia </w:t>
      </w:r>
      <w:r w:rsidR="00BA6C1D">
        <w:rPr>
          <w:rFonts w:ascii="CIDFont+F2" w:hAnsi="CIDFont+F2"/>
          <w:b/>
          <w:bCs/>
          <w:color w:val="000000"/>
        </w:rPr>
        <w:t>w</w:t>
      </w:r>
      <w:r w:rsidR="00BA6C1D">
        <w:rPr>
          <w:rFonts w:ascii="CIDFont+F2" w:hAnsi="CIDFont+F2"/>
          <w:color w:val="000000"/>
        </w:rPr>
        <w:br/>
      </w:r>
      <w:r w:rsidR="00BA6C1D">
        <w:rPr>
          <w:rFonts w:ascii="CIDFont+F2" w:hAnsi="CIDFont+F2"/>
          <w:b/>
          <w:bCs/>
          <w:color w:val="000000"/>
        </w:rPr>
        <w:t xml:space="preserve">specjalności drogowej, </w:t>
      </w:r>
      <w:r w:rsidR="00CB49CD">
        <w:rPr>
          <w:rFonts w:ascii="CIDFont+F2" w:hAnsi="CIDFont+F2"/>
          <w:b/>
          <w:bCs/>
          <w:color w:val="000000"/>
        </w:rPr>
        <w:t>instalacyjnej w zakresie sieci</w:t>
      </w:r>
      <w:r w:rsidR="003F0E1D">
        <w:rPr>
          <w:rFonts w:ascii="CIDFont+F2" w:hAnsi="CIDFont+F2"/>
          <w:b/>
          <w:bCs/>
          <w:color w:val="000000"/>
        </w:rPr>
        <w:t xml:space="preserve">, </w:t>
      </w:r>
      <w:r w:rsidR="00BA6C1D">
        <w:rPr>
          <w:rFonts w:ascii="CIDFont+F2" w:hAnsi="CIDFont+F2"/>
          <w:b/>
          <w:bCs/>
          <w:color w:val="000000"/>
        </w:rPr>
        <w:t>instalacji</w:t>
      </w:r>
      <w:r w:rsidR="000672EC">
        <w:rPr>
          <w:rFonts w:ascii="CIDFont+F2" w:hAnsi="CIDFont+F2"/>
          <w:color w:val="000000"/>
        </w:rPr>
        <w:t xml:space="preserve"> </w:t>
      </w:r>
      <w:r w:rsidR="00CB49CD">
        <w:rPr>
          <w:rFonts w:ascii="CIDFont+F2" w:hAnsi="CIDFont+F2"/>
          <w:b/>
          <w:bCs/>
          <w:color w:val="000000"/>
        </w:rPr>
        <w:t>urządzeń</w:t>
      </w:r>
      <w:r w:rsidR="003F0E1D">
        <w:rPr>
          <w:rFonts w:ascii="CIDFont+F2" w:hAnsi="CIDFont+F2"/>
          <w:b/>
          <w:bCs/>
          <w:color w:val="000000"/>
        </w:rPr>
        <w:t xml:space="preserve"> </w:t>
      </w:r>
      <w:r w:rsidR="00BA6C1D">
        <w:rPr>
          <w:rFonts w:ascii="CIDFont+F2" w:hAnsi="CIDFont+F2"/>
          <w:b/>
          <w:bCs/>
          <w:color w:val="000000"/>
        </w:rPr>
        <w:t>wodociągowych i</w:t>
      </w:r>
      <w:r w:rsidR="000672EC">
        <w:rPr>
          <w:rFonts w:ascii="CIDFont+F2" w:hAnsi="CIDFont+F2"/>
          <w:color w:val="000000"/>
        </w:rPr>
        <w:t xml:space="preserve"> </w:t>
      </w:r>
      <w:r w:rsidR="00BA6C1D">
        <w:rPr>
          <w:rFonts w:ascii="CIDFont+F2" w:hAnsi="CIDFont+F2"/>
          <w:b/>
          <w:bCs/>
          <w:color w:val="000000"/>
        </w:rPr>
        <w:t>kanalizacyjnych</w:t>
      </w:r>
    </w:p>
    <w:p w:rsidR="000672EC" w:rsidRDefault="00BA6C1D" w:rsidP="000672EC">
      <w:pPr>
        <w:spacing w:before="240" w:after="0"/>
        <w:jc w:val="both"/>
        <w:rPr>
          <w:rFonts w:ascii="CIDFont+F2" w:hAnsi="CIDFont+F2"/>
          <w:color w:val="000000"/>
        </w:rPr>
      </w:pPr>
      <w:r>
        <w:rPr>
          <w:rFonts w:ascii="CIDFont+F2" w:hAnsi="CIDFont+F2"/>
          <w:color w:val="000000"/>
        </w:rPr>
        <w:t>Ocena spełniania tego warunku zos</w:t>
      </w:r>
      <w:r w:rsidRPr="00945BCA">
        <w:rPr>
          <w:rFonts w:ascii="CIDFont+F2" w:hAnsi="CIDFont+F2"/>
        </w:rPr>
        <w:t>t</w:t>
      </w:r>
      <w:r w:rsidR="000672EC" w:rsidRPr="00945BCA">
        <w:rPr>
          <w:rFonts w:ascii="CIDFont+F2" w:hAnsi="CIDFont+F2"/>
        </w:rPr>
        <w:t>a</w:t>
      </w:r>
      <w:r w:rsidR="003F0E1D" w:rsidRPr="00945BCA">
        <w:rPr>
          <w:rFonts w:ascii="CIDFont+F2" w:hAnsi="CIDFont+F2"/>
        </w:rPr>
        <w:t>nie</w:t>
      </w:r>
      <w:r>
        <w:rPr>
          <w:rFonts w:ascii="CIDFont+F2" w:hAnsi="CIDFont+F2"/>
          <w:color w:val="000000"/>
        </w:rPr>
        <w:t xml:space="preserve"> dokonana na podstawie przedłożonych dokumentów (Załącznik nr  5 do SIWZ) wg formuły spełnia/nie spełnia.</w:t>
      </w:r>
    </w:p>
    <w:p w:rsidR="000672EC" w:rsidRDefault="00945BCA" w:rsidP="000672EC">
      <w:pPr>
        <w:spacing w:before="240" w:after="0"/>
        <w:jc w:val="both"/>
        <w:rPr>
          <w:rFonts w:ascii="CIDFont+F2" w:hAnsi="CIDFont+F2"/>
          <w:color w:val="000000"/>
        </w:rPr>
      </w:pPr>
      <w:r>
        <w:rPr>
          <w:rFonts w:ascii="CIDFont+F2" w:hAnsi="CIDFont+F2"/>
          <w:b/>
          <w:bCs/>
          <w:color w:val="000000"/>
        </w:rPr>
        <w:lastRenderedPageBreak/>
        <w:t>3</w:t>
      </w:r>
      <w:r w:rsidR="000672EC">
        <w:rPr>
          <w:rFonts w:ascii="CIDFont+F2" w:hAnsi="CIDFont+F2"/>
          <w:b/>
          <w:bCs/>
          <w:color w:val="000000"/>
        </w:rPr>
        <w:t>. Podstawy wykluczenia, o których mowa w art. 24 ust 5.</w:t>
      </w:r>
      <w:r w:rsidR="000672EC">
        <w:rPr>
          <w:rFonts w:ascii="CIDFont+F2" w:hAnsi="CIDFont+F2"/>
          <w:color w:val="000000"/>
        </w:rPr>
        <w:t xml:space="preserve"> </w:t>
      </w:r>
    </w:p>
    <w:p w:rsidR="000672EC" w:rsidRDefault="000672EC" w:rsidP="000672EC">
      <w:pPr>
        <w:jc w:val="both"/>
        <w:rPr>
          <w:rFonts w:ascii="CIDFont+F2" w:hAnsi="CIDFont+F2"/>
          <w:color w:val="000000"/>
        </w:rPr>
      </w:pPr>
      <w:r>
        <w:rPr>
          <w:rFonts w:ascii="CIDFont+F2" w:hAnsi="CIDFont+F2"/>
          <w:color w:val="000000"/>
        </w:rPr>
        <w:t>Zamawiający nie przewiduje wykluczenia Wykonawcy na podstawie art. 24 ust 5 ustawy Pzp.</w:t>
      </w:r>
    </w:p>
    <w:p w:rsidR="000672EC" w:rsidRDefault="000672EC" w:rsidP="000672EC">
      <w:pPr>
        <w:jc w:val="both"/>
        <w:rPr>
          <w:rFonts w:ascii="CIDFont+F2" w:hAnsi="CIDFont+F2"/>
          <w:b/>
          <w:bCs/>
          <w:color w:val="000000"/>
        </w:rPr>
      </w:pPr>
      <w:r>
        <w:rPr>
          <w:rFonts w:ascii="CIDFont+F2" w:hAnsi="CIDFont+F2"/>
          <w:color w:val="000000"/>
        </w:rPr>
        <w:br/>
      </w:r>
      <w:r>
        <w:rPr>
          <w:rFonts w:ascii="CIDFont+F2" w:hAnsi="CIDFont+F2"/>
          <w:b/>
          <w:bCs/>
          <w:color w:val="000000"/>
        </w:rPr>
        <w:t>VI. Wykaz oświadczeń lub dokumentów, potwierdzających spełnianie warunków</w:t>
      </w:r>
      <w:r>
        <w:rPr>
          <w:rFonts w:ascii="CIDFont+F2" w:hAnsi="CIDFont+F2"/>
          <w:color w:val="000000"/>
        </w:rPr>
        <w:t xml:space="preserve"> </w:t>
      </w:r>
      <w:r>
        <w:rPr>
          <w:rFonts w:ascii="CIDFont+F2" w:hAnsi="CIDFont+F2"/>
          <w:b/>
          <w:bCs/>
          <w:color w:val="000000"/>
        </w:rPr>
        <w:t>udziału w postępowaniu oraz brak podstaw wykluczenia.</w:t>
      </w:r>
    </w:p>
    <w:p w:rsidR="000672EC" w:rsidRDefault="000672EC" w:rsidP="000672EC">
      <w:pPr>
        <w:spacing w:after="0"/>
        <w:jc w:val="both"/>
        <w:rPr>
          <w:rFonts w:ascii="CIDFont+F2" w:hAnsi="CIDFont+F2"/>
          <w:b/>
          <w:bCs/>
          <w:color w:val="000000"/>
        </w:rPr>
      </w:pPr>
      <w:r>
        <w:rPr>
          <w:rFonts w:ascii="CIDFont+F2" w:hAnsi="CIDFont+F2"/>
          <w:b/>
          <w:bCs/>
          <w:color w:val="000000"/>
        </w:rPr>
        <w:t>A. Dokumenty wymagane</w:t>
      </w:r>
    </w:p>
    <w:p w:rsidR="000672EC" w:rsidRDefault="000672EC" w:rsidP="000672EC">
      <w:pPr>
        <w:spacing w:after="0"/>
        <w:jc w:val="both"/>
        <w:rPr>
          <w:rFonts w:ascii="CIDFont+F2" w:hAnsi="CIDFont+F2"/>
          <w:color w:val="000000"/>
        </w:rPr>
      </w:pPr>
      <w:r>
        <w:rPr>
          <w:rFonts w:ascii="CIDFont+F2" w:hAnsi="CIDFont+F2"/>
          <w:b/>
          <w:bCs/>
          <w:color w:val="000000"/>
        </w:rPr>
        <w:t>1. Dokumenty potwierdzające brak podstaw wykluczenia i spełnianiu warunków udziału</w:t>
      </w:r>
      <w:r>
        <w:rPr>
          <w:rFonts w:ascii="CIDFont+F2" w:hAnsi="CIDFont+F2"/>
          <w:color w:val="000000"/>
        </w:rPr>
        <w:br/>
      </w:r>
      <w:r>
        <w:rPr>
          <w:rFonts w:ascii="CIDFont+F2" w:hAnsi="CIDFont+F2"/>
          <w:b/>
          <w:bCs/>
          <w:color w:val="000000"/>
        </w:rPr>
        <w:t>w postępowaniu:</w:t>
      </w:r>
      <w:r>
        <w:rPr>
          <w:rFonts w:ascii="CIDFont+F2" w:hAnsi="CIDFont+F2"/>
          <w:color w:val="000000"/>
        </w:rPr>
        <w:t xml:space="preserve"> </w:t>
      </w:r>
    </w:p>
    <w:p w:rsidR="000672EC" w:rsidRDefault="000672EC" w:rsidP="000672EC">
      <w:pPr>
        <w:spacing w:after="0"/>
        <w:ind w:left="426"/>
        <w:jc w:val="both"/>
        <w:rPr>
          <w:rFonts w:ascii="CIDFont+F2" w:hAnsi="CIDFont+F2"/>
          <w:color w:val="000000"/>
        </w:rPr>
      </w:pPr>
      <w:r>
        <w:rPr>
          <w:rFonts w:ascii="CIDFont+F2" w:hAnsi="CIDFont+F2"/>
          <w:color w:val="000000"/>
        </w:rPr>
        <w:t xml:space="preserve">1.1. Oświadczenie Wykonawcy wykazujące brak podstaw do wykluczenia, i spełnianiu warunków udziału w postępowaniu, które stanowi załącznik nr 2 do SIWZ. </w:t>
      </w:r>
    </w:p>
    <w:p w:rsidR="002E4BAC" w:rsidRPr="002E4BAC" w:rsidRDefault="000672EC" w:rsidP="00EC5473">
      <w:pPr>
        <w:spacing w:after="0"/>
        <w:ind w:left="426"/>
        <w:jc w:val="both"/>
        <w:rPr>
          <w:rFonts w:ascii="CIDFont+F2" w:hAnsi="CIDFont+F2"/>
          <w:color w:val="C00000"/>
        </w:rPr>
      </w:pPr>
      <w:r>
        <w:rPr>
          <w:rFonts w:ascii="CIDFont+F2" w:hAnsi="CIDFont+F2"/>
          <w:color w:val="000000"/>
        </w:rPr>
        <w:t xml:space="preserve">1.2. Oświadczenie </w:t>
      </w:r>
      <w:r w:rsidR="00EC5473">
        <w:rPr>
          <w:rFonts w:ascii="CIDFont+F2" w:hAnsi="CIDFont+F2"/>
          <w:color w:val="000000"/>
        </w:rPr>
        <w:t xml:space="preserve">Wykonawcy </w:t>
      </w:r>
      <w:r>
        <w:rPr>
          <w:rFonts w:ascii="CIDFont+F2" w:hAnsi="CIDFont+F2"/>
          <w:color w:val="000000"/>
        </w:rPr>
        <w:t>o przynależności lub braku przynależności do tej samej grupy kapitałowej</w:t>
      </w:r>
      <w:r w:rsidR="00DF4115">
        <w:rPr>
          <w:rFonts w:ascii="CIDFont+F2" w:hAnsi="CIDFont+F2"/>
          <w:color w:val="000000"/>
        </w:rPr>
        <w:t xml:space="preserve"> (załącznik nr 6)</w:t>
      </w:r>
      <w:r>
        <w:rPr>
          <w:rFonts w:ascii="CIDFont+F2" w:hAnsi="CIDFont+F2"/>
          <w:color w:val="000000"/>
        </w:rPr>
        <w:t xml:space="preserve">, </w:t>
      </w:r>
    </w:p>
    <w:p w:rsidR="001B7A6B" w:rsidRDefault="000672EC" w:rsidP="001B7A6B">
      <w:pPr>
        <w:spacing w:after="0"/>
        <w:jc w:val="both"/>
        <w:rPr>
          <w:rFonts w:ascii="CIDFont+F1" w:hAnsi="CIDFont+F1"/>
          <w:color w:val="000000"/>
        </w:rPr>
      </w:pPr>
      <w:r>
        <w:rPr>
          <w:rFonts w:ascii="CIDFont+F2" w:hAnsi="CIDFont+F2"/>
          <w:b/>
          <w:bCs/>
          <w:color w:val="000000"/>
        </w:rPr>
        <w:t>2.</w:t>
      </w:r>
      <w:r w:rsidR="001B7A6B">
        <w:rPr>
          <w:rFonts w:ascii="CIDFont+F1" w:hAnsi="CIDFont+F1"/>
          <w:color w:val="000000"/>
        </w:rPr>
        <w:t xml:space="preserve"> </w:t>
      </w:r>
      <w:r w:rsidR="001B7A6B" w:rsidRPr="001B7A6B">
        <w:rPr>
          <w:rFonts w:ascii="CIDFont+F1" w:hAnsi="CIDFont+F1"/>
          <w:color w:val="000000"/>
        </w:rPr>
        <w:t xml:space="preserve">Jeżeli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t>
      </w:r>
      <w:r w:rsidR="001B7A6B">
        <w:rPr>
          <w:rFonts w:ascii="CIDFont+F1" w:hAnsi="CIDFont+F1"/>
          <w:color w:val="000000"/>
        </w:rPr>
        <w:t xml:space="preserve">w tym celu pisemne zobowiązanie </w:t>
      </w:r>
      <w:r w:rsidR="001B7A6B" w:rsidRPr="001B7A6B">
        <w:rPr>
          <w:rFonts w:ascii="CIDFont+F1" w:hAnsi="CIDFont+F1"/>
          <w:color w:val="000000"/>
        </w:rPr>
        <w:t xml:space="preserve">tych podmiotów do oddania mu do dyspozycji niezbędnych zasobów na potrzeby wykonania zamówienia. Wzór zobowiązania stanowi (załącznik nr </w:t>
      </w:r>
      <w:r w:rsidR="001B7A6B">
        <w:rPr>
          <w:rFonts w:ascii="CIDFont+F1" w:hAnsi="CIDFont+F1"/>
          <w:color w:val="000000"/>
        </w:rPr>
        <w:t>7</w:t>
      </w:r>
      <w:r w:rsidR="001B7A6B" w:rsidRPr="001B7A6B">
        <w:rPr>
          <w:rFonts w:ascii="CIDFont+F1" w:hAnsi="CIDFont+F1"/>
          <w:color w:val="000000"/>
        </w:rPr>
        <w:t xml:space="preserve"> do SIWZ). Podmiot, który zobowiązał się do udostępniania swoich zasobów o</w:t>
      </w:r>
      <w:r w:rsidR="006526E4">
        <w:rPr>
          <w:rFonts w:ascii="CIDFont+F1" w:hAnsi="CIDFont+F1"/>
          <w:color w:val="000000"/>
        </w:rPr>
        <w:t xml:space="preserve">dpowiada solidarnie z Wykonawcą </w:t>
      </w:r>
      <w:r w:rsidR="001B7A6B" w:rsidRPr="001B7A6B">
        <w:rPr>
          <w:rFonts w:ascii="CIDFont+F1" w:hAnsi="CIDFont+F1"/>
          <w:color w:val="000000"/>
        </w:rPr>
        <w:t xml:space="preserve">za szkodę powstałą wskutek nieudostępnienia tych zasobów. </w:t>
      </w:r>
    </w:p>
    <w:p w:rsidR="000672EC" w:rsidRDefault="000672EC" w:rsidP="001B7A6B">
      <w:pPr>
        <w:spacing w:after="0"/>
        <w:jc w:val="both"/>
        <w:rPr>
          <w:rFonts w:ascii="CIDFont+F2" w:hAnsi="CIDFont+F2"/>
          <w:b/>
          <w:bCs/>
          <w:color w:val="000000"/>
        </w:rPr>
      </w:pPr>
      <w:r>
        <w:rPr>
          <w:rFonts w:ascii="CIDFont+F2" w:hAnsi="CIDFont+F2"/>
          <w:b/>
          <w:bCs/>
          <w:color w:val="000000"/>
        </w:rPr>
        <w:t>B. Oferta powinna zawierać:</w:t>
      </w:r>
    </w:p>
    <w:p w:rsidR="000672EC" w:rsidRDefault="000672EC" w:rsidP="000672EC">
      <w:pPr>
        <w:spacing w:after="0"/>
        <w:jc w:val="both"/>
        <w:rPr>
          <w:rFonts w:ascii="CIDFont+F1" w:hAnsi="CIDFont+F1"/>
          <w:color w:val="000000"/>
        </w:rPr>
      </w:pPr>
      <w:r>
        <w:rPr>
          <w:rFonts w:ascii="CIDFont+F2" w:hAnsi="CIDFont+F2"/>
          <w:b/>
          <w:bCs/>
          <w:color w:val="000000"/>
        </w:rPr>
        <w:t xml:space="preserve">1. </w:t>
      </w:r>
      <w:r>
        <w:rPr>
          <w:rFonts w:ascii="CIDFont+F1" w:hAnsi="CIDFont+F1"/>
          <w:color w:val="000000"/>
        </w:rPr>
        <w:t>Sporządzony przez wykonawcę, według wzoru stanowiącego załącznik nr 1 do SIWZ, Formularz ofertowy.</w:t>
      </w:r>
      <w:r>
        <w:rPr>
          <w:rFonts w:ascii="CIDFont+F1" w:hAnsi="CIDFont+F1"/>
          <w:color w:val="000000"/>
        </w:rPr>
        <w:br/>
      </w:r>
      <w:r>
        <w:rPr>
          <w:rFonts w:ascii="CIDFont+F2" w:hAnsi="CIDFont+F2"/>
          <w:b/>
          <w:bCs/>
          <w:color w:val="000000"/>
        </w:rPr>
        <w:t xml:space="preserve">2. </w:t>
      </w:r>
      <w:r>
        <w:rPr>
          <w:rFonts w:ascii="CIDFont+F1" w:hAnsi="CIDFont+F1"/>
          <w:color w:val="000000"/>
        </w:rPr>
        <w:t xml:space="preserve">Dokument KRS lub CEDiG </w:t>
      </w:r>
    </w:p>
    <w:p w:rsidR="00E64612" w:rsidRDefault="000672EC" w:rsidP="000672EC">
      <w:pPr>
        <w:spacing w:after="0"/>
        <w:jc w:val="both"/>
        <w:rPr>
          <w:rFonts w:ascii="CIDFont+F1" w:hAnsi="CIDFont+F1"/>
          <w:color w:val="000000"/>
        </w:rPr>
      </w:pPr>
      <w:r>
        <w:rPr>
          <w:rFonts w:ascii="CIDFont+F2" w:hAnsi="CIDFont+F2"/>
          <w:b/>
          <w:bCs/>
          <w:color w:val="000000"/>
        </w:rPr>
        <w:t xml:space="preserve">3. </w:t>
      </w:r>
      <w:r>
        <w:rPr>
          <w:rFonts w:ascii="CIDFont+F1" w:hAnsi="CIDFont+F1"/>
          <w:color w:val="000000"/>
        </w:rPr>
        <w:t xml:space="preserve">Sporządzone przez wykonawcę, według wzoru stanowiącego </w:t>
      </w:r>
      <w:r w:rsidRPr="006526E4">
        <w:rPr>
          <w:rFonts w:ascii="CIDFont+F2" w:hAnsi="CIDFont+F2"/>
          <w:bCs/>
          <w:color w:val="000000"/>
        </w:rPr>
        <w:t>załącznik nr 2</w:t>
      </w:r>
      <w:r>
        <w:rPr>
          <w:rFonts w:ascii="CIDFont+F2" w:hAnsi="CIDFont+F2"/>
          <w:b/>
          <w:bCs/>
          <w:color w:val="000000"/>
        </w:rPr>
        <w:t xml:space="preserve"> </w:t>
      </w:r>
      <w:r>
        <w:rPr>
          <w:rFonts w:ascii="CIDFont+F1" w:hAnsi="CIDFont+F1"/>
          <w:color w:val="000000"/>
        </w:rPr>
        <w:t>do SIWZ, oświadczenie, o którym mowa w rozdziale VI A pkt. 1.1. SIWZ.</w:t>
      </w:r>
    </w:p>
    <w:p w:rsidR="00E64612" w:rsidRDefault="000672EC" w:rsidP="000672EC">
      <w:pPr>
        <w:spacing w:after="0"/>
        <w:jc w:val="both"/>
        <w:rPr>
          <w:rFonts w:ascii="CIDFont+F1" w:hAnsi="CIDFont+F1"/>
          <w:color w:val="000000"/>
        </w:rPr>
      </w:pPr>
      <w:r>
        <w:rPr>
          <w:rFonts w:ascii="CIDFont+F2" w:hAnsi="CIDFont+F2"/>
          <w:b/>
          <w:bCs/>
          <w:color w:val="000000"/>
        </w:rPr>
        <w:t xml:space="preserve">4. </w:t>
      </w:r>
      <w:r w:rsidR="00047070">
        <w:rPr>
          <w:rFonts w:ascii="CIDFont+F1" w:hAnsi="CIDFont+F1"/>
          <w:color w:val="000000"/>
        </w:rPr>
        <w:t>Kosztorys ofertowy</w:t>
      </w:r>
      <w:r>
        <w:rPr>
          <w:rFonts w:ascii="CIDFont+F1" w:hAnsi="CIDFont+F1"/>
          <w:color w:val="000000"/>
        </w:rPr>
        <w:t>.</w:t>
      </w:r>
    </w:p>
    <w:p w:rsidR="00E64612" w:rsidRDefault="000672EC" w:rsidP="000672EC">
      <w:pPr>
        <w:spacing w:after="0"/>
        <w:jc w:val="both"/>
        <w:rPr>
          <w:rFonts w:ascii="CIDFont+F1" w:hAnsi="CIDFont+F1"/>
          <w:color w:val="000000"/>
        </w:rPr>
      </w:pPr>
      <w:r>
        <w:rPr>
          <w:rFonts w:ascii="CIDFont+F2" w:hAnsi="CIDFont+F2"/>
          <w:b/>
          <w:bCs/>
          <w:color w:val="000000"/>
        </w:rPr>
        <w:t xml:space="preserve">5. </w:t>
      </w:r>
      <w:r>
        <w:rPr>
          <w:rFonts w:ascii="CIDFont+F1" w:hAnsi="CIDFont+F1"/>
          <w:color w:val="000000"/>
        </w:rPr>
        <w:t>Harmonogram rzeczowo – finansowy.</w:t>
      </w:r>
    </w:p>
    <w:p w:rsidR="00E64612" w:rsidRDefault="000672EC" w:rsidP="000672EC">
      <w:pPr>
        <w:spacing w:after="0"/>
        <w:jc w:val="both"/>
        <w:rPr>
          <w:rFonts w:ascii="CIDFont+F1" w:hAnsi="CIDFont+F1"/>
          <w:color w:val="000000"/>
        </w:rPr>
      </w:pPr>
      <w:r>
        <w:rPr>
          <w:rFonts w:ascii="CIDFont+F2" w:hAnsi="CIDFont+F2"/>
          <w:b/>
          <w:bCs/>
          <w:color w:val="000000"/>
        </w:rPr>
        <w:t xml:space="preserve">6. </w:t>
      </w:r>
      <w:r>
        <w:rPr>
          <w:rFonts w:ascii="CIDFont+F1" w:hAnsi="CIDFont+F1"/>
          <w:color w:val="000000"/>
        </w:rPr>
        <w:t>Harmonogram płatności.</w:t>
      </w:r>
    </w:p>
    <w:p w:rsidR="00E64612" w:rsidRPr="006B4B44" w:rsidRDefault="000672EC" w:rsidP="000672EC">
      <w:pPr>
        <w:spacing w:after="0"/>
        <w:jc w:val="both"/>
        <w:rPr>
          <w:rFonts w:ascii="CIDFont+F1" w:hAnsi="CIDFont+F1"/>
          <w:strike/>
          <w:color w:val="000000"/>
        </w:rPr>
      </w:pPr>
      <w:r>
        <w:rPr>
          <w:rFonts w:ascii="CIDFont+F2" w:hAnsi="CIDFont+F2"/>
          <w:b/>
          <w:bCs/>
          <w:color w:val="000000"/>
        </w:rPr>
        <w:t xml:space="preserve">7. </w:t>
      </w:r>
      <w:r>
        <w:rPr>
          <w:rFonts w:ascii="CIDFont+F1" w:hAnsi="CIDFont+F1"/>
          <w:color w:val="000000"/>
        </w:rPr>
        <w:t xml:space="preserve">Wykaz wykonanych zamówień, </w:t>
      </w:r>
      <w:r w:rsidRPr="006526E4">
        <w:rPr>
          <w:rFonts w:ascii="CIDFont+F2" w:hAnsi="CIDFont+F2"/>
          <w:bCs/>
          <w:color w:val="000000"/>
        </w:rPr>
        <w:t>załącznik nr 4</w:t>
      </w:r>
      <w:r>
        <w:rPr>
          <w:rFonts w:ascii="CIDFont+F2" w:hAnsi="CIDFont+F2"/>
          <w:b/>
          <w:bCs/>
          <w:color w:val="000000"/>
        </w:rPr>
        <w:t xml:space="preserve"> </w:t>
      </w:r>
      <w:r w:rsidR="00CB6551">
        <w:rPr>
          <w:rFonts w:ascii="CIDFont+F1" w:hAnsi="CIDFont+F1"/>
          <w:color w:val="000000"/>
        </w:rPr>
        <w:t>do SIWZ -</w:t>
      </w:r>
    </w:p>
    <w:p w:rsidR="00E64612" w:rsidRPr="00341459" w:rsidRDefault="00E86F3C" w:rsidP="00CB49CD">
      <w:pPr>
        <w:spacing w:after="0"/>
        <w:jc w:val="both"/>
        <w:rPr>
          <w:rFonts w:ascii="CIDFont+F1" w:hAnsi="CIDFont+F1"/>
        </w:rPr>
      </w:pPr>
      <w:r w:rsidRPr="00341459">
        <w:rPr>
          <w:rFonts w:ascii="CIDFont+F1" w:hAnsi="CIDFont+F1"/>
          <w:b/>
        </w:rPr>
        <w:t>8.</w:t>
      </w:r>
      <w:r w:rsidRPr="00341459">
        <w:rPr>
          <w:rFonts w:ascii="CIDFont+F1" w:hAnsi="CIDFont+F1"/>
        </w:rPr>
        <w:t xml:space="preserve"> </w:t>
      </w:r>
      <w:r w:rsidR="000672EC" w:rsidRPr="00341459">
        <w:rPr>
          <w:rFonts w:ascii="CIDFont+F1" w:hAnsi="CIDFont+F1"/>
        </w:rPr>
        <w:t xml:space="preserve">Wykaz osób będących aktywnymi członkami samorządów zawodowych posiadających uprawnienia w </w:t>
      </w:r>
      <w:r w:rsidR="00CB49CD" w:rsidRPr="00341459">
        <w:rPr>
          <w:rFonts w:ascii="CIDFont+F1" w:hAnsi="CIDFont+F1"/>
        </w:rPr>
        <w:t>specjalności drogowej, in</w:t>
      </w:r>
      <w:r w:rsidR="008B4544">
        <w:rPr>
          <w:rFonts w:ascii="CIDFont+F1" w:hAnsi="CIDFont+F1"/>
        </w:rPr>
        <w:t xml:space="preserve">stalacyjnej w zakresie sieci, </w:t>
      </w:r>
      <w:r w:rsidR="00CB49CD" w:rsidRPr="00341459">
        <w:rPr>
          <w:rFonts w:ascii="CIDFont+F1" w:hAnsi="CIDFont+F1"/>
        </w:rPr>
        <w:t xml:space="preserve"> wodociągowych i kanalizacyjnych</w:t>
      </w:r>
      <w:r w:rsidR="000672EC" w:rsidRPr="00341459">
        <w:rPr>
          <w:rFonts w:ascii="CIDFont+F1" w:hAnsi="CIDFont+F1"/>
        </w:rPr>
        <w:t xml:space="preserve"> </w:t>
      </w:r>
      <w:r w:rsidR="000672EC" w:rsidRPr="006526E4">
        <w:rPr>
          <w:rFonts w:ascii="CIDFont+F2" w:hAnsi="CIDFont+F2"/>
          <w:bCs/>
        </w:rPr>
        <w:t>załącznik nr</w:t>
      </w:r>
      <w:r w:rsidR="00E64612" w:rsidRPr="006526E4">
        <w:rPr>
          <w:rFonts w:ascii="CIDFont+F2" w:hAnsi="CIDFont+F2"/>
        </w:rPr>
        <w:t xml:space="preserve"> </w:t>
      </w:r>
      <w:r w:rsidR="000672EC" w:rsidRPr="006526E4">
        <w:rPr>
          <w:rFonts w:ascii="CIDFont+F2" w:hAnsi="CIDFont+F2"/>
          <w:bCs/>
        </w:rPr>
        <w:t xml:space="preserve">5 </w:t>
      </w:r>
      <w:r w:rsidR="000672EC" w:rsidRPr="006526E4">
        <w:rPr>
          <w:rFonts w:ascii="CIDFont+F1" w:hAnsi="CIDFont+F1"/>
        </w:rPr>
        <w:t>d</w:t>
      </w:r>
      <w:r w:rsidR="000672EC" w:rsidRPr="00341459">
        <w:rPr>
          <w:rFonts w:ascii="CIDFont+F1" w:hAnsi="CIDFont+F1"/>
        </w:rPr>
        <w:t xml:space="preserve">o SIWZ </w:t>
      </w:r>
    </w:p>
    <w:p w:rsidR="00E64612" w:rsidRPr="00341459" w:rsidRDefault="00E86F3C" w:rsidP="000672EC">
      <w:pPr>
        <w:spacing w:after="0"/>
        <w:jc w:val="both"/>
        <w:rPr>
          <w:rFonts w:ascii="CIDFont+F1" w:hAnsi="CIDFont+F1"/>
        </w:rPr>
      </w:pPr>
      <w:r w:rsidRPr="00341459">
        <w:rPr>
          <w:rFonts w:ascii="CIDFont+F1" w:hAnsi="CIDFont+F1"/>
          <w:b/>
        </w:rPr>
        <w:t>9.</w:t>
      </w:r>
      <w:r w:rsidRPr="00341459">
        <w:rPr>
          <w:rFonts w:ascii="CIDFont+F1" w:hAnsi="CIDFont+F1"/>
        </w:rPr>
        <w:t xml:space="preserve"> Dowód wniesienia wadium.</w:t>
      </w:r>
    </w:p>
    <w:p w:rsidR="006526E4" w:rsidRDefault="00E86F3C" w:rsidP="000672EC">
      <w:pPr>
        <w:spacing w:after="0"/>
        <w:jc w:val="both"/>
        <w:rPr>
          <w:rFonts w:ascii="CIDFont+F1" w:hAnsi="CIDFont+F1"/>
        </w:rPr>
      </w:pPr>
      <w:r w:rsidRPr="00341459">
        <w:rPr>
          <w:rFonts w:ascii="CIDFont+F1" w:hAnsi="CIDFont+F1"/>
          <w:b/>
        </w:rPr>
        <w:t xml:space="preserve">10. </w:t>
      </w:r>
      <w:r w:rsidRPr="00341459">
        <w:rPr>
          <w:rFonts w:ascii="CIDFont+F1" w:hAnsi="CIDFont+F1"/>
        </w:rPr>
        <w:t>Polisa</w:t>
      </w:r>
      <w:r w:rsidR="006B4B44" w:rsidRPr="00341459">
        <w:rPr>
          <w:rFonts w:ascii="CIDFont+F1" w:hAnsi="CIDFont+F1"/>
        </w:rPr>
        <w:t>.</w:t>
      </w:r>
    </w:p>
    <w:p w:rsidR="00E64612" w:rsidRPr="006526E4" w:rsidRDefault="000672EC" w:rsidP="000672EC">
      <w:pPr>
        <w:spacing w:after="0"/>
        <w:jc w:val="both"/>
        <w:rPr>
          <w:rFonts w:ascii="CIDFont+F1" w:hAnsi="CIDFont+F1"/>
        </w:rPr>
      </w:pPr>
      <w:r>
        <w:rPr>
          <w:rFonts w:ascii="CIDFont+F2" w:hAnsi="CIDFont+F2"/>
          <w:b/>
          <w:bCs/>
          <w:color w:val="000000"/>
        </w:rPr>
        <w:t>C. Wymagania dotyczące dokumentów:</w:t>
      </w:r>
      <w:r>
        <w:rPr>
          <w:rFonts w:ascii="CIDFont+F2" w:hAnsi="CIDFont+F2"/>
          <w:color w:val="000000"/>
        </w:rPr>
        <w:t xml:space="preserve"> </w:t>
      </w:r>
    </w:p>
    <w:p w:rsidR="00E64612" w:rsidRDefault="000672EC" w:rsidP="000672EC">
      <w:pPr>
        <w:spacing w:after="0"/>
        <w:jc w:val="both"/>
        <w:rPr>
          <w:rFonts w:ascii="CIDFont+F2" w:hAnsi="CIDFont+F2"/>
          <w:color w:val="000000"/>
        </w:rPr>
      </w:pPr>
      <w:r>
        <w:rPr>
          <w:rFonts w:ascii="CIDFont+F2" w:hAnsi="CIDFont+F2"/>
          <w:color w:val="000000"/>
        </w:rPr>
        <w:t xml:space="preserve">1. Zamawiający może żądać przedstawienia oryginału lub notarialnie poświadczonej kopii dokumentu wyłącznie wtedy, gdy złożona przez wykonawcę kopia dokumentu jest nieczytelna lub budzi wątpliwości co do jej prawdziwości. </w:t>
      </w:r>
    </w:p>
    <w:p w:rsidR="00E64612" w:rsidRDefault="000672EC" w:rsidP="000672EC">
      <w:pPr>
        <w:spacing w:after="0"/>
        <w:jc w:val="both"/>
        <w:rPr>
          <w:rFonts w:ascii="CIDFont+F2" w:hAnsi="CIDFont+F2"/>
          <w:color w:val="000000"/>
        </w:rPr>
      </w:pPr>
      <w:r>
        <w:rPr>
          <w:rFonts w:ascii="CIDFont+F2" w:hAnsi="CIDFont+F2"/>
          <w:color w:val="000000"/>
        </w:rPr>
        <w:t xml:space="preserve">2. Dokumenty sporządzone w języku obcym są składane wraz z tłumaczeniem na język polski. </w:t>
      </w:r>
    </w:p>
    <w:p w:rsidR="00E64612" w:rsidRDefault="000672EC" w:rsidP="000672EC">
      <w:pPr>
        <w:spacing w:after="0"/>
        <w:jc w:val="both"/>
        <w:rPr>
          <w:rFonts w:ascii="CIDFont+F2" w:hAnsi="CIDFont+F2"/>
          <w:color w:val="000000"/>
        </w:rPr>
      </w:pPr>
      <w:r>
        <w:rPr>
          <w:rFonts w:ascii="CIDFont+F2" w:hAnsi="CIDFont+F2"/>
          <w:color w:val="000000"/>
        </w:rPr>
        <w:t xml:space="preserve">3. Do przeliczenia na PLN wartości wskazanej w dokumentach złożonych na potwierdzenie spełniania warunków udziału w postępowaniu, wyrażonej w walutach innych niż PLN, Zamawiający przyjmie średni kurs publikowany przez NBP z dnia wszczęcia postępowania.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E64612" w:rsidRDefault="000672EC" w:rsidP="000672EC">
      <w:pPr>
        <w:spacing w:after="0"/>
        <w:jc w:val="both"/>
        <w:rPr>
          <w:rFonts w:ascii="CIDFont+F2" w:hAnsi="CIDFont+F2"/>
          <w:color w:val="000000"/>
        </w:rPr>
      </w:pPr>
      <w:r>
        <w:rPr>
          <w:rFonts w:ascii="CIDFont+F2" w:hAnsi="CIDFont+F2"/>
          <w:color w:val="000000"/>
        </w:rPr>
        <w:lastRenderedPageBreak/>
        <w:t>4.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E64612" w:rsidRDefault="000672EC" w:rsidP="000672EC">
      <w:pPr>
        <w:spacing w:after="0"/>
        <w:jc w:val="both"/>
        <w:rPr>
          <w:rFonts w:ascii="CIDFont+F2" w:hAnsi="CIDFont+F2"/>
          <w:color w:val="000000"/>
        </w:rPr>
      </w:pPr>
      <w:r>
        <w:rPr>
          <w:rFonts w:ascii="CIDFont+F2" w:hAnsi="CIDFont+F2"/>
          <w:color w:val="000000"/>
        </w:rPr>
        <w:br/>
      </w:r>
      <w:r>
        <w:rPr>
          <w:rFonts w:ascii="CIDFont+F2" w:hAnsi="CIDFont+F2"/>
          <w:b/>
          <w:bCs/>
          <w:color w:val="000000"/>
        </w:rPr>
        <w:t>VII. Informacja o sposobie porozumiewania się zamawiającego z wykonawcami oraz</w:t>
      </w:r>
      <w:r w:rsidR="00E64612">
        <w:rPr>
          <w:rFonts w:ascii="CIDFont+F2" w:hAnsi="CIDFont+F2"/>
          <w:color w:val="000000"/>
        </w:rPr>
        <w:t xml:space="preserve"> </w:t>
      </w:r>
      <w:r>
        <w:rPr>
          <w:rFonts w:ascii="CIDFont+F2" w:hAnsi="CIDFont+F2"/>
          <w:b/>
          <w:bCs/>
          <w:color w:val="000000"/>
        </w:rPr>
        <w:t>przekazywania oświadczeń lub dokumentów oraz osoby uprawnione do</w:t>
      </w:r>
      <w:r w:rsidR="00E64612">
        <w:rPr>
          <w:rFonts w:ascii="CIDFont+F2" w:hAnsi="CIDFont+F2"/>
          <w:color w:val="000000"/>
        </w:rPr>
        <w:t xml:space="preserve"> </w:t>
      </w:r>
      <w:r>
        <w:rPr>
          <w:rFonts w:ascii="CIDFont+F2" w:hAnsi="CIDFont+F2"/>
          <w:b/>
          <w:bCs/>
          <w:color w:val="000000"/>
        </w:rPr>
        <w:t>porozumiewania się z wykonawcami.</w:t>
      </w:r>
      <w:r>
        <w:rPr>
          <w:rFonts w:ascii="CIDFont+F2" w:hAnsi="CIDFont+F2"/>
          <w:color w:val="000000"/>
        </w:rPr>
        <w:t xml:space="preserve"> </w:t>
      </w:r>
    </w:p>
    <w:p w:rsidR="006A6A89" w:rsidRDefault="000672EC" w:rsidP="00E64612">
      <w:pPr>
        <w:spacing w:after="0"/>
        <w:ind w:left="284" w:hanging="284"/>
        <w:jc w:val="both"/>
        <w:rPr>
          <w:rFonts w:ascii="CIDFont+F1" w:hAnsi="CIDFont+F1"/>
          <w:color w:val="0000FF"/>
        </w:rPr>
      </w:pPr>
      <w:r>
        <w:rPr>
          <w:rFonts w:ascii="CIDFont+F2" w:hAnsi="CIDFont+F2"/>
          <w:color w:val="000000"/>
        </w:rPr>
        <w:t>1. Wszelkie oświadczenia, wnioski, zawiadomienia oraz informacje Zamawiający i Wykonawcy przekazują przy użyciu środków komunikacji elektronicznej na adres:</w:t>
      </w:r>
      <w:r>
        <w:rPr>
          <w:rFonts w:ascii="CIDFont+F2" w:hAnsi="CIDFont+F2"/>
          <w:color w:val="000000"/>
        </w:rPr>
        <w:br/>
      </w:r>
      <w:r>
        <w:rPr>
          <w:rFonts w:ascii="CIDFont+F1" w:hAnsi="CIDFont+F1"/>
          <w:color w:val="0000FF"/>
        </w:rPr>
        <w:t xml:space="preserve">e-mail: </w:t>
      </w:r>
      <w:r w:rsidR="006A6A89">
        <w:rPr>
          <w:rFonts w:ascii="CIDFont+F1" w:hAnsi="CIDFont+F1"/>
          <w:color w:val="0000FF"/>
        </w:rPr>
        <w:t>urzad@bakalarzewo</w:t>
      </w:r>
      <w:r>
        <w:rPr>
          <w:rFonts w:ascii="CIDFont+F1" w:hAnsi="CIDFont+F1"/>
          <w:color w:val="0000FF"/>
        </w:rPr>
        <w:t xml:space="preserve">.pl </w:t>
      </w:r>
    </w:p>
    <w:p w:rsidR="006A6A89" w:rsidRDefault="000672EC" w:rsidP="006A6A89">
      <w:pPr>
        <w:spacing w:after="0"/>
        <w:ind w:left="284"/>
        <w:jc w:val="both"/>
        <w:rPr>
          <w:rFonts w:ascii="CIDFont+F1" w:hAnsi="CIDFont+F1"/>
          <w:color w:val="000000"/>
        </w:rPr>
      </w:pPr>
      <w:r>
        <w:rPr>
          <w:rFonts w:ascii="CIDFont+F1" w:hAnsi="CIDFont+F1"/>
          <w:color w:val="000000"/>
        </w:rPr>
        <w:t xml:space="preserve">Zamawiający wymaga aby dokument przesłany przy użyciu środków komunikacji elektronicznej był podpisany przez osobę uprawnioną lub przez </w:t>
      </w:r>
      <w:r w:rsidR="006A6A89">
        <w:rPr>
          <w:rFonts w:ascii="CIDFont+F1" w:hAnsi="CIDFont+F1"/>
          <w:color w:val="000000"/>
        </w:rPr>
        <w:t>osobę umocowaną przez Wykonawcę</w:t>
      </w:r>
      <w:r>
        <w:rPr>
          <w:rFonts w:ascii="CIDFont+F1" w:hAnsi="CIDFont+F1"/>
          <w:color w:val="000000"/>
        </w:rPr>
        <w:t>.</w:t>
      </w:r>
    </w:p>
    <w:p w:rsidR="000672EC" w:rsidRDefault="000672EC" w:rsidP="006A6A89">
      <w:pPr>
        <w:spacing w:after="0"/>
        <w:ind w:left="284" w:hanging="284"/>
        <w:jc w:val="both"/>
        <w:rPr>
          <w:rFonts w:ascii="CIDFont+F1" w:hAnsi="CIDFont+F1"/>
          <w:color w:val="000000"/>
        </w:rPr>
      </w:pPr>
      <w:r>
        <w:rPr>
          <w:rFonts w:ascii="CIDFont+F1" w:hAnsi="CIDFont+F1"/>
          <w:color w:val="000000"/>
        </w:rPr>
        <w:t xml:space="preserve"> 2. Wykonawca może zwrócić się do </w:t>
      </w:r>
      <w:r w:rsidR="006A6A89">
        <w:rPr>
          <w:rFonts w:ascii="CIDFont+F1" w:hAnsi="CIDFont+F1"/>
          <w:color w:val="000000"/>
        </w:rPr>
        <w:t>Z</w:t>
      </w:r>
      <w:r>
        <w:rPr>
          <w:rFonts w:ascii="CIDFont+F1" w:hAnsi="CIDFont+F1"/>
          <w:color w:val="000000"/>
        </w:rPr>
        <w:t>amawiającego o wyjaśnienie treści specyfikacji istotnych warunków zamówienia. Zamawiający udzieli wyjaśnień niezwłocznie, nie</w:t>
      </w:r>
      <w:r w:rsidR="006A6A89">
        <w:rPr>
          <w:rFonts w:ascii="CIDFont+F1" w:hAnsi="CIDFont+F1"/>
          <w:color w:val="000000"/>
        </w:rPr>
        <w:t xml:space="preserve"> później niż na </w:t>
      </w:r>
      <w:r w:rsidR="006A6A89">
        <w:rPr>
          <w:rFonts w:ascii="CIDFont+F2" w:hAnsi="CIDFont+F2"/>
          <w:b/>
          <w:bCs/>
          <w:color w:val="000000"/>
        </w:rPr>
        <w:t xml:space="preserve">2 dni </w:t>
      </w:r>
      <w:r w:rsidR="006A6A89">
        <w:rPr>
          <w:rFonts w:ascii="CIDFont+F1" w:hAnsi="CIDFont+F1"/>
          <w:color w:val="000000"/>
        </w:rPr>
        <w:t>przed upływem terminu składania ofert, pod warunkiem, że wniosek o wyjaśnienie treści specyfikacji istotnych warunków zamówienia wpłynął do zamawiającego nie później niż do końca dnia, w którym upływa połowa wyznaczonego terminu składania ofert (art. 38 ust.1 ustawy Pzp).</w:t>
      </w:r>
    </w:p>
    <w:p w:rsidR="006A6A89" w:rsidRDefault="006A6A89" w:rsidP="006A6A89">
      <w:pPr>
        <w:spacing w:after="0"/>
        <w:ind w:left="284" w:hanging="284"/>
        <w:jc w:val="both"/>
        <w:rPr>
          <w:rFonts w:ascii="CIDFont+F1" w:hAnsi="CIDFont+F1"/>
          <w:color w:val="000000"/>
        </w:rPr>
      </w:pPr>
    </w:p>
    <w:p w:rsidR="006A6A89" w:rsidRPr="006A6A89" w:rsidRDefault="006A6A89" w:rsidP="006A6A89">
      <w:pPr>
        <w:spacing w:after="0"/>
        <w:jc w:val="both"/>
        <w:rPr>
          <w:rFonts w:ascii="CIDFont+F1" w:hAnsi="CIDFont+F1"/>
          <w:color w:val="000000"/>
          <w:u w:val="single"/>
        </w:rPr>
      </w:pPr>
      <w:r w:rsidRPr="006A6A89">
        <w:rPr>
          <w:rFonts w:ascii="CIDFont+F1" w:hAnsi="CIDFont+F1"/>
          <w:color w:val="000000"/>
          <w:u w:val="single"/>
        </w:rPr>
        <w:t xml:space="preserve">Zamawiający nie przewiduje zorganizowania zebrania z wykonawcami. </w:t>
      </w:r>
    </w:p>
    <w:p w:rsidR="006A6A89" w:rsidRDefault="006A6A89" w:rsidP="006A6A89">
      <w:pPr>
        <w:spacing w:after="0"/>
        <w:jc w:val="both"/>
        <w:rPr>
          <w:rFonts w:ascii="CIDFont+F1" w:hAnsi="CIDFont+F1"/>
          <w:color w:val="000000"/>
        </w:rPr>
      </w:pPr>
    </w:p>
    <w:p w:rsidR="006A6A89" w:rsidRDefault="006A6A89" w:rsidP="006A6A89">
      <w:pPr>
        <w:spacing w:after="0"/>
        <w:ind w:left="284" w:hanging="284"/>
        <w:jc w:val="both"/>
        <w:rPr>
          <w:rFonts w:ascii="CIDFont+F1" w:hAnsi="CIDFont+F1"/>
          <w:color w:val="000000"/>
        </w:rPr>
      </w:pPr>
      <w:r>
        <w:rPr>
          <w:rFonts w:ascii="CIDFont+F1" w:hAnsi="CIDFont+F1"/>
          <w:color w:val="000000"/>
        </w:rPr>
        <w:t>3. Nie udziela się żadnych ustnych i telefonicznych informacji, wyjaśnień czy odpowiedzi na kierowane do zamawiającego zapytania.</w:t>
      </w:r>
    </w:p>
    <w:p w:rsidR="006A6A89" w:rsidRDefault="006A6A89" w:rsidP="006A6A89">
      <w:pPr>
        <w:spacing w:after="0"/>
        <w:ind w:left="284" w:hanging="284"/>
        <w:jc w:val="both"/>
        <w:rPr>
          <w:rFonts w:ascii="CIDFont+F1" w:hAnsi="CIDFont+F1"/>
          <w:color w:val="000000"/>
        </w:rPr>
      </w:pPr>
      <w:r>
        <w:rPr>
          <w:rFonts w:ascii="CIDFont+F1" w:hAnsi="CIDFont+F1"/>
          <w:color w:val="000000"/>
        </w:rPr>
        <w:t xml:space="preserve"> 4. W uzasadnionych przypadkach zamawiający może przed upływem terminu składania ofert zmienić treść specyfikacji istotnych warunków zamówienia. Dokonaną zmianę treści specyfikacji zamawiający udostępnia na stronie internetowej.</w:t>
      </w:r>
    </w:p>
    <w:p w:rsidR="006A6A89" w:rsidRDefault="006A6A89" w:rsidP="006A6A89">
      <w:pPr>
        <w:spacing w:after="0"/>
        <w:jc w:val="both"/>
        <w:rPr>
          <w:rFonts w:ascii="CIDFont+F2" w:hAnsi="CIDFont+F2"/>
          <w:color w:val="000000"/>
        </w:rPr>
      </w:pPr>
      <w:r>
        <w:rPr>
          <w:rFonts w:ascii="CIDFont+F1" w:hAnsi="CIDFont+F1"/>
          <w:color w:val="000000"/>
        </w:rPr>
        <w:br/>
      </w:r>
      <w:r>
        <w:rPr>
          <w:rFonts w:ascii="CIDFont+F2" w:hAnsi="CIDFont+F2"/>
          <w:b/>
          <w:bCs/>
          <w:color w:val="000000"/>
        </w:rPr>
        <w:t>VIII. Wymagania dotyczące wadium:</w:t>
      </w:r>
      <w:r>
        <w:rPr>
          <w:rFonts w:ascii="CIDFont+F2" w:hAnsi="CIDFont+F2"/>
          <w:color w:val="000000"/>
        </w:rPr>
        <w:t xml:space="preserve"> </w:t>
      </w:r>
    </w:p>
    <w:p w:rsidR="006A6A89" w:rsidRDefault="006A6A89" w:rsidP="006A6A89">
      <w:pPr>
        <w:spacing w:after="0"/>
        <w:jc w:val="both"/>
        <w:rPr>
          <w:rFonts w:ascii="CIDFont+F1" w:hAnsi="CIDFont+F1"/>
          <w:color w:val="000000"/>
        </w:rPr>
      </w:pPr>
      <w:r>
        <w:rPr>
          <w:rFonts w:ascii="CIDFont+F2" w:hAnsi="CIDFont+F2"/>
          <w:color w:val="000000"/>
        </w:rPr>
        <w:t xml:space="preserve">1. Zamawiający wymaga wniesienia wadium w wysokości </w:t>
      </w:r>
      <w:r w:rsidR="00D73A8B">
        <w:rPr>
          <w:rFonts w:ascii="CIDFont+F2" w:hAnsi="CIDFont+F2"/>
          <w:b/>
          <w:bCs/>
          <w:color w:val="000000"/>
        </w:rPr>
        <w:t>10 0</w:t>
      </w:r>
      <w:r>
        <w:rPr>
          <w:rFonts w:ascii="CIDFont+F2" w:hAnsi="CIDFont+F2"/>
          <w:b/>
          <w:bCs/>
          <w:color w:val="000000"/>
        </w:rPr>
        <w:t xml:space="preserve">00 </w:t>
      </w:r>
      <w:r>
        <w:rPr>
          <w:rFonts w:ascii="CIDFont+F1" w:hAnsi="CIDFont+F1"/>
          <w:color w:val="000000"/>
        </w:rPr>
        <w:t>zł (zgodnie z art. 45</w:t>
      </w:r>
      <w:r w:rsidR="007F03FF">
        <w:rPr>
          <w:rFonts w:ascii="CIDFont+F1" w:hAnsi="CIDFont+F1"/>
          <w:color w:val="000000"/>
        </w:rPr>
        <w:t xml:space="preserve"> </w:t>
      </w:r>
      <w:r w:rsidR="007F03FF" w:rsidRPr="008B4544">
        <w:rPr>
          <w:rFonts w:ascii="CIDFont+F1" w:hAnsi="CIDFont+F1"/>
          <w:color w:val="000000"/>
        </w:rPr>
        <w:t>ust. 2</w:t>
      </w:r>
      <w:r>
        <w:rPr>
          <w:rFonts w:ascii="CIDFont+F1" w:hAnsi="CIDFont+F1"/>
          <w:color w:val="000000"/>
        </w:rPr>
        <w:t xml:space="preserve"> ustawy Pzp). </w:t>
      </w:r>
    </w:p>
    <w:p w:rsidR="006A6A89" w:rsidRDefault="006A6A89" w:rsidP="006A6A89">
      <w:pPr>
        <w:spacing w:after="0"/>
        <w:jc w:val="both"/>
        <w:rPr>
          <w:rFonts w:ascii="CIDFont+F1" w:hAnsi="CIDFont+F1"/>
          <w:color w:val="000000"/>
        </w:rPr>
      </w:pPr>
      <w:r>
        <w:rPr>
          <w:rFonts w:ascii="CIDFont+F1" w:hAnsi="CIDFont+F1"/>
          <w:color w:val="000000"/>
        </w:rPr>
        <w:t xml:space="preserve">2. Wadium powinno być wniesione najpóźniej do dnia </w:t>
      </w:r>
      <w:r w:rsidR="008B4544">
        <w:rPr>
          <w:rFonts w:ascii="CIDFont+F2" w:hAnsi="CIDFont+F2"/>
          <w:b/>
          <w:bCs/>
        </w:rPr>
        <w:t>06.10</w:t>
      </w:r>
      <w:r w:rsidRPr="007F03FF">
        <w:rPr>
          <w:rFonts w:ascii="CIDFont+F2" w:hAnsi="CIDFont+F2"/>
          <w:b/>
          <w:bCs/>
        </w:rPr>
        <w:t>.2016 r</w:t>
      </w:r>
      <w:r>
        <w:rPr>
          <w:rFonts w:ascii="CIDFont+F1" w:hAnsi="CIDFont+F1"/>
          <w:color w:val="FF0000"/>
        </w:rPr>
        <w:t xml:space="preserve">. </w:t>
      </w:r>
      <w:r>
        <w:rPr>
          <w:rFonts w:ascii="CIDFont+F1" w:hAnsi="CIDFont+F1"/>
          <w:color w:val="000000"/>
        </w:rPr>
        <w:t xml:space="preserve">do godz. 10:00. </w:t>
      </w:r>
    </w:p>
    <w:p w:rsidR="006A6A89" w:rsidRDefault="006A6A89" w:rsidP="006A6A89">
      <w:pPr>
        <w:spacing w:after="0"/>
        <w:ind w:left="284" w:hanging="284"/>
        <w:jc w:val="both"/>
        <w:rPr>
          <w:rFonts w:ascii="CIDFont+F1" w:hAnsi="CIDFont+F1"/>
          <w:color w:val="000000"/>
        </w:rPr>
      </w:pPr>
      <w:r>
        <w:rPr>
          <w:rFonts w:ascii="CIDFont+F1" w:hAnsi="CIDFont+F1"/>
          <w:color w:val="000000"/>
        </w:rPr>
        <w:t>3. Wadium może być wniesione w jednej lub w kilku formach: - pieniądzu, - poręczeniach bankowych lub poręczeniach SKOK, z tym że poręczenie kasy jest zawsze poręczeniem pieniężnym, - gwarancjach bankowych, - gwarancjach ubezpieczeniowych, - poręczeniach udzielanych przez podmioty, o których mowa art. 6b ust. 5 pkt 2 ustawy z dnia 9 listopada 2000 r. o utworzeniu Polskiej agencji Rozwoju Przedsiębiorczości (Dz. U. Z 2007 r. nr 42, poz. 275).</w:t>
      </w:r>
    </w:p>
    <w:p w:rsidR="006A6A89" w:rsidRDefault="006A6A89" w:rsidP="006A6A89">
      <w:pPr>
        <w:spacing w:after="0"/>
        <w:ind w:left="284" w:hanging="284"/>
        <w:jc w:val="both"/>
        <w:rPr>
          <w:rFonts w:ascii="CIDFont+F1" w:hAnsi="CIDFont+F1"/>
          <w:color w:val="000000"/>
        </w:rPr>
      </w:pPr>
      <w:r>
        <w:rPr>
          <w:rFonts w:ascii="CIDFont+F1" w:hAnsi="CIDFont+F1"/>
          <w:color w:val="000000"/>
        </w:rPr>
        <w:t>4. Wadium wniesione w pieniądzu wpłaca się przelewem na rachunek bankowy Zamawiającego:</w:t>
      </w:r>
    </w:p>
    <w:p w:rsidR="006A6A89" w:rsidRPr="00597473" w:rsidRDefault="006A6A89" w:rsidP="00597473">
      <w:pPr>
        <w:spacing w:after="0"/>
        <w:jc w:val="center"/>
        <w:rPr>
          <w:rFonts w:ascii="CIDFont+F2" w:hAnsi="CIDFont+F2"/>
          <w:b/>
          <w:bCs/>
          <w:color w:val="000000"/>
        </w:rPr>
      </w:pPr>
      <w:r>
        <w:rPr>
          <w:rFonts w:ascii="CIDFont+F1" w:hAnsi="CIDFont+F1"/>
          <w:color w:val="000000"/>
        </w:rPr>
        <w:t xml:space="preserve"> </w:t>
      </w:r>
      <w:r w:rsidRPr="006A6A89">
        <w:rPr>
          <w:rFonts w:ascii="CIDFont+F1" w:hAnsi="CIDFont+F1"/>
          <w:color w:val="000000"/>
        </w:rPr>
        <w:t xml:space="preserve">Bank Spółdzielczy Suwałki nr </w:t>
      </w:r>
      <w:r w:rsidRPr="006A6A89">
        <w:rPr>
          <w:rFonts w:ascii="CIDFont+F1" w:hAnsi="CIDFont+F1"/>
          <w:b/>
          <w:color w:val="000000"/>
        </w:rPr>
        <w:t>36 9359 0002 0005 7626 2012 0005</w:t>
      </w:r>
      <w:r>
        <w:rPr>
          <w:rFonts w:ascii="CIDFont+F2" w:hAnsi="CIDFont+F2"/>
          <w:b/>
          <w:bCs/>
          <w:color w:val="000000"/>
        </w:rPr>
        <w:t xml:space="preserve"> </w:t>
      </w:r>
      <w:r>
        <w:rPr>
          <w:rFonts w:ascii="CIDFont+F1" w:hAnsi="CIDFont+F1"/>
          <w:color w:val="000000"/>
        </w:rPr>
        <w:t xml:space="preserve">z zaznaczeniem: </w:t>
      </w:r>
      <w:r>
        <w:rPr>
          <w:rFonts w:ascii="CIDFont+F2" w:hAnsi="CIDFont+F2"/>
          <w:b/>
          <w:bCs/>
          <w:color w:val="000000"/>
        </w:rPr>
        <w:t>“</w:t>
      </w:r>
      <w:r w:rsidR="00597473" w:rsidRPr="00597473">
        <w:rPr>
          <w:rFonts w:ascii="CIDFont+F2" w:hAnsi="CIDFont+F2"/>
          <w:b/>
          <w:bCs/>
          <w:color w:val="000000"/>
        </w:rPr>
        <w:t xml:space="preserve"> </w:t>
      </w:r>
      <w:r w:rsidR="00597473" w:rsidRPr="009E743E">
        <w:rPr>
          <w:rFonts w:ascii="CIDFont+F2" w:hAnsi="CIDFont+F2"/>
          <w:b/>
          <w:bCs/>
          <w:color w:val="000000"/>
        </w:rPr>
        <w:t xml:space="preserve">Budowa </w:t>
      </w:r>
      <w:r w:rsidR="00597473">
        <w:rPr>
          <w:rFonts w:ascii="CIDFont+F2" w:hAnsi="CIDFont+F2"/>
          <w:b/>
          <w:bCs/>
          <w:color w:val="000000"/>
        </w:rPr>
        <w:br/>
        <w:t xml:space="preserve">ul. Koziej w m. Bakałarzewo na </w:t>
      </w:r>
      <w:r w:rsidR="00597473" w:rsidRPr="009E743E">
        <w:rPr>
          <w:rFonts w:ascii="CIDFont+F2" w:hAnsi="CIDFont+F2"/>
          <w:b/>
          <w:bCs/>
          <w:color w:val="000000"/>
        </w:rPr>
        <w:t>dz. geod. o nr</w:t>
      </w:r>
      <w:r w:rsidR="00597473">
        <w:rPr>
          <w:rFonts w:ascii="CIDFont+F2" w:hAnsi="CIDFont+F2"/>
          <w:b/>
          <w:bCs/>
          <w:color w:val="000000"/>
        </w:rPr>
        <w:t xml:space="preserve"> 326, 333, 331, 322, 312/5, 327</w:t>
      </w:r>
      <w:r w:rsidR="00597473" w:rsidRPr="009E743E">
        <w:rPr>
          <w:rFonts w:ascii="CIDFont+F2" w:hAnsi="CIDFont+F2"/>
          <w:b/>
          <w:bCs/>
          <w:color w:val="000000"/>
        </w:rPr>
        <w:t>obręb Bakałarzewo</w:t>
      </w:r>
      <w:r>
        <w:rPr>
          <w:rFonts w:ascii="CIDFont+F2" w:hAnsi="CIDFont+F2"/>
          <w:b/>
          <w:bCs/>
          <w:color w:val="000000"/>
        </w:rPr>
        <w:t>”</w:t>
      </w:r>
      <w:r>
        <w:rPr>
          <w:rFonts w:ascii="CIDFont+F1" w:hAnsi="CIDFont+F1"/>
          <w:color w:val="000000"/>
        </w:rPr>
        <w:t xml:space="preserve">. </w:t>
      </w:r>
    </w:p>
    <w:p w:rsidR="006A6A89" w:rsidRDefault="006A6A89" w:rsidP="006A6A89">
      <w:pPr>
        <w:spacing w:after="0"/>
        <w:jc w:val="both"/>
        <w:rPr>
          <w:rFonts w:ascii="CIDFont+F1" w:hAnsi="CIDFont+F1"/>
          <w:color w:val="000000"/>
        </w:rPr>
      </w:pPr>
      <w:r>
        <w:rPr>
          <w:rFonts w:ascii="CIDFont+F1" w:hAnsi="CIDFont+F1"/>
          <w:color w:val="000000"/>
        </w:rPr>
        <w:t>5</w:t>
      </w:r>
      <w:r>
        <w:rPr>
          <w:rFonts w:ascii="CIDFont+F2" w:hAnsi="CIDFont+F2"/>
          <w:b/>
          <w:bCs/>
          <w:color w:val="000000"/>
        </w:rPr>
        <w:t xml:space="preserve">. </w:t>
      </w:r>
      <w:r>
        <w:rPr>
          <w:rFonts w:ascii="CIDFont+F1" w:hAnsi="CIDFont+F1"/>
          <w:color w:val="000000"/>
        </w:rPr>
        <w:t xml:space="preserve">Wadium wpłacone w pieniądzu uważa się za wniesione skutecznie, jeżeli środki znajdą się na wskazanym przez zamawiającego koncie przed upływem terminu składania ofert. </w:t>
      </w:r>
    </w:p>
    <w:p w:rsidR="006A6A89" w:rsidRDefault="006A6A89" w:rsidP="006A6A89">
      <w:pPr>
        <w:spacing w:after="0"/>
        <w:jc w:val="both"/>
        <w:rPr>
          <w:rFonts w:ascii="CIDFont+F1" w:hAnsi="CIDFont+F1"/>
          <w:color w:val="000000"/>
        </w:rPr>
      </w:pPr>
      <w:r>
        <w:rPr>
          <w:rFonts w:ascii="CIDFont+F1" w:hAnsi="CIDFont+F1"/>
          <w:color w:val="000000"/>
        </w:rPr>
        <w:t xml:space="preserve">6.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6A6A89" w:rsidRDefault="006A6A89" w:rsidP="006A6A89">
      <w:pPr>
        <w:spacing w:after="0"/>
        <w:jc w:val="both"/>
        <w:rPr>
          <w:rFonts w:ascii="CIDFont+F1" w:hAnsi="CIDFont+F1"/>
          <w:color w:val="000000"/>
        </w:rPr>
      </w:pPr>
      <w:r>
        <w:rPr>
          <w:rFonts w:ascii="CIDFont+F1" w:hAnsi="CIDFont+F1"/>
          <w:color w:val="000000"/>
        </w:rPr>
        <w:lastRenderedPageBreak/>
        <w:t>7. Zamawiający zatrzymuje wadium wraz z odsetkami, w przypadkach określonych w art. 46 ust. 4a i 5 ustawy Prawo zamówień publicznych.</w:t>
      </w:r>
    </w:p>
    <w:p w:rsidR="006A6A89" w:rsidRDefault="006A6A89" w:rsidP="006A6A89">
      <w:pPr>
        <w:spacing w:after="0"/>
        <w:jc w:val="both"/>
        <w:rPr>
          <w:rFonts w:ascii="CIDFont+F1" w:hAnsi="CIDFont+F1"/>
          <w:color w:val="000000"/>
        </w:rPr>
      </w:pPr>
    </w:p>
    <w:p w:rsidR="006A6A89" w:rsidRDefault="006A6A89" w:rsidP="006A6A89">
      <w:pPr>
        <w:spacing w:after="0"/>
        <w:jc w:val="both"/>
        <w:rPr>
          <w:rFonts w:ascii="CIDFont+F2" w:hAnsi="CIDFont+F2"/>
          <w:b/>
          <w:bCs/>
          <w:color w:val="000000"/>
        </w:rPr>
      </w:pPr>
    </w:p>
    <w:p w:rsidR="006A6A89" w:rsidRDefault="006A6A89" w:rsidP="006A6A89">
      <w:pPr>
        <w:spacing w:after="0"/>
        <w:jc w:val="both"/>
        <w:rPr>
          <w:rFonts w:ascii="CIDFont+F2" w:hAnsi="CIDFont+F2"/>
          <w:color w:val="000000"/>
        </w:rPr>
      </w:pPr>
      <w:r>
        <w:rPr>
          <w:rFonts w:ascii="CIDFont+F2" w:hAnsi="CIDFont+F2"/>
          <w:b/>
          <w:bCs/>
          <w:color w:val="000000"/>
        </w:rPr>
        <w:t>IX. Termin związania ofertą:</w:t>
      </w:r>
      <w:r>
        <w:rPr>
          <w:rFonts w:ascii="CIDFont+F2" w:hAnsi="CIDFont+F2"/>
          <w:color w:val="000000"/>
        </w:rPr>
        <w:t xml:space="preserve"> </w:t>
      </w:r>
    </w:p>
    <w:p w:rsidR="00DF5A34" w:rsidRDefault="006A6A89" w:rsidP="00DF5A34">
      <w:pPr>
        <w:spacing w:after="0"/>
        <w:ind w:left="142"/>
        <w:jc w:val="both"/>
        <w:rPr>
          <w:rFonts w:ascii="CIDFont+F1" w:hAnsi="CIDFont+F1"/>
          <w:color w:val="000000"/>
        </w:rPr>
      </w:pPr>
      <w:r>
        <w:rPr>
          <w:rFonts w:ascii="CIDFont+F2" w:hAnsi="CIDFont+F2"/>
          <w:color w:val="000000"/>
        </w:rPr>
        <w:t xml:space="preserve">Oferenci pozostają związani ofertą przez okres </w:t>
      </w:r>
      <w:r>
        <w:rPr>
          <w:rFonts w:ascii="CIDFont+F2" w:hAnsi="CIDFont+F2"/>
          <w:b/>
          <w:bCs/>
          <w:color w:val="000000"/>
        </w:rPr>
        <w:t xml:space="preserve">30 dni </w:t>
      </w:r>
      <w:r>
        <w:rPr>
          <w:rFonts w:ascii="CIDFont+F1" w:hAnsi="CIDFont+F1"/>
          <w:color w:val="000000"/>
        </w:rPr>
        <w:t>od ostatecznego upływu terminu do składania ofert.</w:t>
      </w:r>
    </w:p>
    <w:p w:rsidR="00DF5A34" w:rsidRDefault="006A6A89" w:rsidP="00DF5A34">
      <w:pPr>
        <w:spacing w:after="0"/>
        <w:jc w:val="both"/>
        <w:rPr>
          <w:rFonts w:ascii="CIDFont+F2" w:hAnsi="CIDFont+F2"/>
          <w:color w:val="000000"/>
        </w:rPr>
      </w:pPr>
      <w:r>
        <w:rPr>
          <w:rFonts w:ascii="CIDFont+F1" w:hAnsi="CIDFont+F1"/>
          <w:color w:val="000000"/>
        </w:rPr>
        <w:br/>
      </w:r>
      <w:r>
        <w:rPr>
          <w:rFonts w:ascii="CIDFont+F2" w:hAnsi="CIDFont+F2"/>
          <w:b/>
          <w:bCs/>
          <w:color w:val="000000"/>
        </w:rPr>
        <w:t>X. Opis sposobu przygotowania oferty:</w:t>
      </w:r>
    </w:p>
    <w:p w:rsidR="00DF5A34" w:rsidRDefault="006A6A89" w:rsidP="00DF5A34">
      <w:pPr>
        <w:spacing w:after="0"/>
        <w:jc w:val="both"/>
        <w:rPr>
          <w:rFonts w:ascii="CIDFont+F2" w:hAnsi="CIDFont+F2"/>
          <w:color w:val="000000"/>
        </w:rPr>
      </w:pPr>
      <w:r>
        <w:rPr>
          <w:rFonts w:ascii="CIDFont+F2" w:hAnsi="CIDFont+F2"/>
          <w:b/>
          <w:bCs/>
          <w:color w:val="000000"/>
        </w:rPr>
        <w:t>A. Przygotowanie oferty</w:t>
      </w:r>
    </w:p>
    <w:p w:rsidR="00DF5A34" w:rsidRDefault="006A6A89" w:rsidP="00DF5A34">
      <w:pPr>
        <w:spacing w:after="0"/>
        <w:jc w:val="both"/>
        <w:rPr>
          <w:rFonts w:ascii="CIDFont+F1" w:hAnsi="CIDFont+F1"/>
          <w:color w:val="000000"/>
        </w:rPr>
      </w:pPr>
      <w:r>
        <w:rPr>
          <w:rFonts w:ascii="CIDFont+F2" w:hAnsi="CIDFont+F2"/>
          <w:b/>
          <w:bCs/>
          <w:color w:val="000000"/>
        </w:rPr>
        <w:t xml:space="preserve">1. </w:t>
      </w:r>
      <w:r>
        <w:rPr>
          <w:rFonts w:ascii="CIDFont+F1" w:hAnsi="CIDFont+F1"/>
          <w:color w:val="000000"/>
        </w:rPr>
        <w:t>Wykonawca może złożyć jedną ofertę, w formie pisemnej, w języku polskim, pismem czytelnym.</w:t>
      </w:r>
      <w:r>
        <w:rPr>
          <w:rFonts w:ascii="CIDFont+F1" w:hAnsi="CIDFont+F1"/>
          <w:color w:val="000000"/>
        </w:rPr>
        <w:br/>
      </w:r>
      <w:r>
        <w:rPr>
          <w:rFonts w:ascii="CIDFont+F2" w:hAnsi="CIDFont+F2"/>
          <w:b/>
          <w:bCs/>
          <w:color w:val="000000"/>
        </w:rPr>
        <w:t xml:space="preserve">2. </w:t>
      </w:r>
      <w:r>
        <w:rPr>
          <w:rFonts w:ascii="CIDFont+F1" w:hAnsi="CIDFont+F1"/>
          <w:color w:val="000000"/>
        </w:rPr>
        <w:t>Koszty związane z przygotowaniem oferty ponosi Wykonawca.</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3. </w:t>
      </w:r>
      <w:r>
        <w:rPr>
          <w:rFonts w:ascii="CIDFont+F1" w:hAnsi="CIDFont+F1"/>
          <w:color w:val="000000"/>
        </w:rPr>
        <w:t>Oferta oraz wszystkie wymagane druki, formularze, oświadczenia, opracowane zestawienia i wykazy składane wraz z ofertą wymagają podpisu osób uprawnionych do reprezentowania firmy w obrocie gospodarczym, zgodnie z aktem rejest</w:t>
      </w:r>
      <w:r w:rsidR="00DF5A34">
        <w:rPr>
          <w:rFonts w:ascii="CIDFont+F1" w:hAnsi="CIDFont+F1"/>
          <w:color w:val="000000"/>
        </w:rPr>
        <w:t>racyjnym oraz przepisami prawa.</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4. </w:t>
      </w:r>
      <w:r>
        <w:rPr>
          <w:rFonts w:ascii="CIDFont+F1" w:hAnsi="CIDFont+F1"/>
          <w:color w:val="000000"/>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 </w:t>
      </w:r>
      <w:r w:rsidR="00DF5A34">
        <w:rPr>
          <w:rFonts w:ascii="CIDFont+F1" w:hAnsi="CIDFont+F1"/>
          <w:color w:val="000000"/>
        </w:rPr>
        <w:t>treści niniejszej specyfikacji,</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5. </w:t>
      </w:r>
      <w:r>
        <w:rPr>
          <w:rFonts w:ascii="CIDFont+F1" w:hAnsi="CIDFont+F1"/>
          <w:color w:val="000000"/>
        </w:rPr>
        <w:t xml:space="preserve">Dokumenty winny być sporządzone zgodnie z zaleceniami oraz przedstawionymi przez zamawiającego wzorami (załącznikami), zawierać informacje i dane określone w tych </w:t>
      </w:r>
      <w:r w:rsidR="00DF5A34">
        <w:rPr>
          <w:rFonts w:ascii="CIDFont+F1" w:hAnsi="CIDFont+F1"/>
          <w:color w:val="000000"/>
        </w:rPr>
        <w:t>dokumentach.</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6. </w:t>
      </w:r>
      <w:r>
        <w:rPr>
          <w:rFonts w:ascii="CIDFont+F1" w:hAnsi="CIDFont+F1"/>
          <w:color w:val="000000"/>
        </w:rPr>
        <w:t>Poprawki w ofercie muszą być naniesione czytelnie oraz opatrzone podpisem o</w:t>
      </w:r>
      <w:r w:rsidR="00DF5A34">
        <w:rPr>
          <w:rFonts w:ascii="CIDFont+F1" w:hAnsi="CIDFont+F1"/>
          <w:color w:val="000000"/>
        </w:rPr>
        <w:t>soby/ osób podpisującej ofertę</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7. </w:t>
      </w:r>
      <w:r>
        <w:rPr>
          <w:rFonts w:ascii="CIDFont+F1" w:hAnsi="CIDFont+F1"/>
          <w:color w:val="00000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w:t>
      </w:r>
      <w:r w:rsidR="00DF5A34">
        <w:rPr>
          <w:rFonts w:ascii="CIDFont+F1" w:hAnsi="CIDFont+F1"/>
          <w:color w:val="000000"/>
        </w:rPr>
        <w:t>n, zostaną dołączone do oferty.</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8. </w:t>
      </w:r>
      <w:r>
        <w:rPr>
          <w:rFonts w:ascii="CIDFont+F1" w:hAnsi="CIDFont+F1"/>
          <w:color w:val="00000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w:t>
      </w:r>
      <w:r w:rsidR="00DF5A34">
        <w:rPr>
          <w:rFonts w:ascii="CIDFont+F1" w:hAnsi="CIDFont+F1"/>
          <w:color w:val="000000"/>
        </w:rPr>
        <w:t>ycofywanych nie będą otwierane.</w:t>
      </w:r>
    </w:p>
    <w:p w:rsidR="00DF5A34" w:rsidRDefault="00D73A8B" w:rsidP="00DF5A34">
      <w:pPr>
        <w:spacing w:after="0"/>
        <w:ind w:left="284" w:hanging="284"/>
        <w:jc w:val="both"/>
        <w:rPr>
          <w:rFonts w:ascii="CIDFont+F1" w:hAnsi="CIDFont+F1"/>
          <w:color w:val="000000"/>
        </w:rPr>
      </w:pPr>
      <w:r>
        <w:rPr>
          <w:rFonts w:ascii="CIDFont+F2" w:hAnsi="CIDFont+F2"/>
          <w:b/>
          <w:bCs/>
          <w:color w:val="000000"/>
        </w:rPr>
        <w:t>9.</w:t>
      </w:r>
      <w:r w:rsidR="006A6A89">
        <w:rPr>
          <w:rFonts w:ascii="CIDFont+F1" w:hAnsi="CIDFont+F1"/>
          <w:color w:val="000000"/>
        </w:rPr>
        <w:t xml:space="preserve">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
    <w:p w:rsidR="00DF5A34" w:rsidRDefault="006A6A89" w:rsidP="00DF5A34">
      <w:pPr>
        <w:spacing w:after="0"/>
        <w:ind w:left="284"/>
        <w:jc w:val="both"/>
        <w:rPr>
          <w:rFonts w:ascii="CIDFont+F1" w:hAnsi="CIDFont+F1"/>
          <w:color w:val="000000"/>
        </w:rPr>
      </w:pPr>
      <w:r>
        <w:rPr>
          <w:rFonts w:ascii="CIDFont+F1" w:hAnsi="CIDFont+F1"/>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w:t>
      </w:r>
      <w:r w:rsidR="00DF5A34">
        <w:rPr>
          <w:rFonts w:ascii="CIDFont+F1" w:hAnsi="CIDFont+F1"/>
          <w:color w:val="000000"/>
        </w:rPr>
        <w:t>owania są jawne bez zastrzeżeń.</w:t>
      </w:r>
    </w:p>
    <w:p w:rsidR="00DF5A34" w:rsidRDefault="006A6A89" w:rsidP="00DF5A34">
      <w:pPr>
        <w:spacing w:after="0"/>
        <w:ind w:left="284" w:hanging="284"/>
        <w:jc w:val="both"/>
        <w:rPr>
          <w:rFonts w:ascii="CIDFont+F1" w:hAnsi="CIDFont+F1"/>
          <w:color w:val="000000"/>
        </w:rPr>
      </w:pPr>
      <w:r>
        <w:rPr>
          <w:rFonts w:ascii="CIDFont+F2" w:hAnsi="CIDFont+F2"/>
          <w:b/>
          <w:bCs/>
          <w:color w:val="000000"/>
        </w:rPr>
        <w:lastRenderedPageBreak/>
        <w:t xml:space="preserve">10. </w:t>
      </w:r>
      <w:r>
        <w:rPr>
          <w:rFonts w:ascii="CIDFont+F1" w:hAnsi="CIDFont+F1"/>
          <w:color w:val="00000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t>
      </w:r>
      <w:r w:rsidR="00DF5A34">
        <w:rPr>
          <w:rFonts w:ascii="CIDFont+F1" w:hAnsi="CIDFont+F1"/>
          <w:color w:val="000000"/>
        </w:rPr>
        <w:t>wią tajemnicę przedsiębiorstwa.</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11. </w:t>
      </w:r>
      <w:r>
        <w:rPr>
          <w:rFonts w:ascii="CIDFont+F1" w:hAnsi="CIDFont+F1"/>
          <w:color w:val="000000"/>
        </w:rPr>
        <w:t>Wszystkie strony oferty powinny być spięte (zszyte) w sposób trwały, zapobiegający możliwości d</w:t>
      </w:r>
      <w:r w:rsidR="00DF5A34">
        <w:rPr>
          <w:rFonts w:ascii="CIDFont+F1" w:hAnsi="CIDFont+F1"/>
          <w:color w:val="000000"/>
        </w:rPr>
        <w:t>ekompletacji zawartości oferty.</w:t>
      </w:r>
    </w:p>
    <w:p w:rsidR="00DF5A34" w:rsidRDefault="00DF5A34" w:rsidP="00DF5A34">
      <w:pPr>
        <w:spacing w:after="0"/>
        <w:ind w:left="284" w:hanging="284"/>
        <w:jc w:val="both"/>
        <w:rPr>
          <w:rFonts w:ascii="CIDFont+F1" w:hAnsi="CIDFont+F1"/>
          <w:color w:val="000000"/>
        </w:rPr>
      </w:pPr>
    </w:p>
    <w:p w:rsidR="00DF5A34" w:rsidRDefault="006A6A89" w:rsidP="00DF5A34">
      <w:pPr>
        <w:spacing w:after="0"/>
        <w:ind w:left="284" w:hanging="284"/>
        <w:jc w:val="both"/>
        <w:rPr>
          <w:rFonts w:ascii="CIDFont+F2" w:hAnsi="CIDFont+F2"/>
          <w:color w:val="000000"/>
        </w:rPr>
      </w:pPr>
      <w:r>
        <w:rPr>
          <w:rFonts w:ascii="CIDFont+F2" w:hAnsi="CIDFont+F2"/>
          <w:b/>
          <w:bCs/>
          <w:color w:val="000000"/>
        </w:rPr>
        <w:t>B. Oferta wspólna</w:t>
      </w:r>
      <w:r>
        <w:rPr>
          <w:rFonts w:ascii="CIDFont+F2" w:hAnsi="CIDFont+F2"/>
          <w:color w:val="000000"/>
        </w:rPr>
        <w:t xml:space="preserve"> W przypadku, kiedy ofertę składa kilka podmiotów, oferta tych wykonawców musi spełniać następujące warunki: </w:t>
      </w:r>
    </w:p>
    <w:p w:rsidR="007F03FF" w:rsidRPr="00CB6551" w:rsidRDefault="006A6A89" w:rsidP="00DF5A34">
      <w:pPr>
        <w:spacing w:after="0"/>
        <w:ind w:left="284" w:hanging="284"/>
        <w:jc w:val="both"/>
        <w:rPr>
          <w:rFonts w:ascii="CIDFont+F1" w:hAnsi="CIDFont+F1"/>
          <w:strike/>
          <w:color w:val="000000"/>
        </w:rPr>
      </w:pPr>
      <w:r>
        <w:rPr>
          <w:rFonts w:ascii="CIDFont+F2" w:hAnsi="CIDFont+F2"/>
          <w:b/>
          <w:bCs/>
          <w:color w:val="000000"/>
        </w:rPr>
        <w:t xml:space="preserve">1. </w:t>
      </w:r>
      <w:r w:rsidRPr="007F03FF">
        <w:rPr>
          <w:rFonts w:ascii="CIDFont+F1" w:hAnsi="CIDFont+F1"/>
          <w:color w:val="000000"/>
        </w:rPr>
        <w:t xml:space="preserve">Oferta winna być podpisana przez każdego z wykonawców występujących wspólnie lub </w:t>
      </w:r>
      <w:r w:rsidR="007F03FF" w:rsidRPr="00CB6551">
        <w:rPr>
          <w:rFonts w:ascii="CIDFont+F1" w:hAnsi="CIDFont+F1"/>
        </w:rPr>
        <w:t>wykonawcy ustanawiają pełnomocnika do reprezentowania ich w postępowaniu o udzielenie zamówienia albo reprezentowania w postępowaniu i zawarcia umowy w sprawie zamówienia publicznego</w:t>
      </w:r>
      <w:r w:rsidR="00D63E5E" w:rsidRPr="00CB6551">
        <w:rPr>
          <w:rFonts w:ascii="CIDFont+F1" w:hAnsi="CIDFont+F1"/>
        </w:rPr>
        <w:t xml:space="preserve">. </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2. </w:t>
      </w:r>
      <w:r>
        <w:rPr>
          <w:rFonts w:ascii="CIDFont+F1" w:hAnsi="CIDFont+F1"/>
          <w:color w:val="000000"/>
        </w:rPr>
        <w:t>Podmioty występujące wspólnie ponoszą solidarną odpowiedzialność za niewykonanie lub ni</w:t>
      </w:r>
      <w:r w:rsidR="00DF5A34">
        <w:rPr>
          <w:rFonts w:ascii="CIDFont+F1" w:hAnsi="CIDFont+F1"/>
          <w:color w:val="000000"/>
        </w:rPr>
        <w:t>enależyte wykonanie zobowiązań.</w:t>
      </w:r>
    </w:p>
    <w:p w:rsidR="00DF5A34" w:rsidRDefault="00DF5A34" w:rsidP="00DF5A34">
      <w:pPr>
        <w:spacing w:after="0"/>
        <w:ind w:left="284" w:hanging="284"/>
        <w:jc w:val="both"/>
        <w:rPr>
          <w:rFonts w:ascii="CIDFont+F1" w:hAnsi="CIDFont+F1"/>
          <w:color w:val="000000"/>
        </w:rPr>
      </w:pPr>
    </w:p>
    <w:p w:rsidR="00DF5A34" w:rsidRDefault="006A6A89" w:rsidP="00DF5A34">
      <w:pPr>
        <w:spacing w:after="0"/>
        <w:ind w:left="284" w:hanging="284"/>
        <w:jc w:val="both"/>
        <w:rPr>
          <w:rFonts w:ascii="CIDFont+F2" w:hAnsi="CIDFont+F2"/>
          <w:b/>
          <w:bCs/>
          <w:color w:val="000000"/>
        </w:rPr>
      </w:pPr>
      <w:r>
        <w:rPr>
          <w:rFonts w:ascii="CIDFont+F2" w:hAnsi="CIDFont+F2"/>
          <w:b/>
          <w:bCs/>
          <w:color w:val="000000"/>
        </w:rPr>
        <w:t>XI. Miejsce oraz termin składania ofert:</w:t>
      </w:r>
    </w:p>
    <w:p w:rsidR="00DF5A34" w:rsidRDefault="00DF5A34" w:rsidP="00DF5A34">
      <w:pPr>
        <w:spacing w:after="0"/>
        <w:ind w:left="284" w:hanging="284"/>
        <w:jc w:val="both"/>
        <w:rPr>
          <w:rFonts w:ascii="CIDFont+F2" w:hAnsi="CIDFont+F2"/>
          <w:color w:val="000000"/>
        </w:rPr>
      </w:pPr>
    </w:p>
    <w:p w:rsidR="003C10C3" w:rsidRDefault="006A6A89" w:rsidP="00DF5A34">
      <w:pPr>
        <w:spacing w:after="0"/>
        <w:ind w:left="284" w:hanging="284"/>
        <w:jc w:val="both"/>
        <w:rPr>
          <w:rFonts w:ascii="CIDFont+F2" w:hAnsi="CIDFont+F2"/>
          <w:b/>
          <w:bCs/>
          <w:color w:val="000000"/>
        </w:rPr>
      </w:pPr>
      <w:r>
        <w:rPr>
          <w:rFonts w:ascii="CIDFont+F2" w:hAnsi="CIDFont+F2"/>
          <w:b/>
          <w:bCs/>
          <w:color w:val="000000"/>
        </w:rPr>
        <w:t>1. Ofertę należy przesłać/ złożyć w nieprzejrzystym opakowaniu/ zamkniętej</w:t>
      </w:r>
      <w:r>
        <w:rPr>
          <w:rFonts w:ascii="CIDFont+F2" w:hAnsi="CIDFont+F2"/>
          <w:color w:val="000000"/>
        </w:rPr>
        <w:br/>
      </w:r>
      <w:r>
        <w:rPr>
          <w:rFonts w:ascii="CIDFont+F2" w:hAnsi="CIDFont+F2"/>
          <w:b/>
          <w:bCs/>
          <w:color w:val="000000"/>
        </w:rPr>
        <w:t xml:space="preserve">kopercie na adres zamawiającego do dnia </w:t>
      </w:r>
      <w:r w:rsidR="003C10C3">
        <w:rPr>
          <w:rFonts w:ascii="CIDFont+F2" w:hAnsi="CIDFont+F2"/>
          <w:b/>
          <w:bCs/>
          <w:color w:val="000000"/>
        </w:rPr>
        <w:t>0</w:t>
      </w:r>
      <w:r w:rsidR="008B4544">
        <w:rPr>
          <w:rFonts w:ascii="CIDFont+F2" w:hAnsi="CIDFont+F2"/>
          <w:b/>
          <w:bCs/>
          <w:color w:val="000000"/>
        </w:rPr>
        <w:t>6</w:t>
      </w:r>
      <w:r w:rsidR="003C10C3">
        <w:rPr>
          <w:rFonts w:ascii="CIDFont+F2" w:hAnsi="CIDFont+F2"/>
          <w:b/>
          <w:bCs/>
          <w:color w:val="000000"/>
        </w:rPr>
        <w:t>.10</w:t>
      </w:r>
      <w:r>
        <w:rPr>
          <w:rFonts w:ascii="CIDFont+F2" w:hAnsi="CIDFont+F2"/>
          <w:b/>
          <w:bCs/>
          <w:color w:val="000000"/>
        </w:rPr>
        <w:t>.2016 r. do godz. 10:00.</w:t>
      </w:r>
    </w:p>
    <w:p w:rsidR="003C10C3" w:rsidRDefault="006A6A89" w:rsidP="00DF5A34">
      <w:pPr>
        <w:spacing w:after="0"/>
        <w:ind w:left="284" w:hanging="284"/>
        <w:jc w:val="both"/>
        <w:rPr>
          <w:rFonts w:ascii="CIDFont+F2" w:hAnsi="CIDFont+F2"/>
          <w:color w:val="000000"/>
        </w:rPr>
      </w:pPr>
      <w:r>
        <w:rPr>
          <w:rFonts w:ascii="CIDFont+F2" w:hAnsi="CIDFont+F2"/>
          <w:color w:val="000000"/>
        </w:rPr>
        <w:t xml:space="preserve"> Urząd </w:t>
      </w:r>
      <w:r w:rsidR="00DF5A34">
        <w:rPr>
          <w:rFonts w:ascii="CIDFont+F2" w:hAnsi="CIDFont+F2"/>
          <w:color w:val="000000"/>
        </w:rPr>
        <w:t>Gminy Bakałarzewo</w:t>
      </w:r>
      <w:r>
        <w:rPr>
          <w:rFonts w:ascii="CIDFont+F2" w:hAnsi="CIDFont+F2"/>
          <w:color w:val="000000"/>
        </w:rPr>
        <w:t>,</w:t>
      </w:r>
    </w:p>
    <w:p w:rsidR="00DF5A34" w:rsidRDefault="00DF5A34" w:rsidP="00DF5A34">
      <w:pPr>
        <w:spacing w:after="0"/>
        <w:ind w:left="284" w:hanging="284"/>
        <w:jc w:val="both"/>
        <w:rPr>
          <w:rFonts w:ascii="CIDFont+F2" w:hAnsi="CIDFont+F2"/>
          <w:color w:val="000000"/>
        </w:rPr>
      </w:pPr>
      <w:r>
        <w:rPr>
          <w:rFonts w:ascii="CIDFont+F2" w:hAnsi="CIDFont+F2"/>
          <w:color w:val="000000"/>
        </w:rPr>
        <w:t xml:space="preserve"> ul. Rynek 3, 16-423</w:t>
      </w:r>
      <w:r w:rsidR="00D73A8B">
        <w:rPr>
          <w:rFonts w:ascii="CIDFont+F2" w:hAnsi="CIDFont+F2"/>
          <w:color w:val="000000"/>
        </w:rPr>
        <w:t xml:space="preserve"> </w:t>
      </w:r>
      <w:r>
        <w:rPr>
          <w:rFonts w:ascii="CIDFont+F2" w:hAnsi="CIDFont+F2"/>
          <w:color w:val="000000"/>
        </w:rPr>
        <w:t>Bakałarzewo</w:t>
      </w:r>
    </w:p>
    <w:p w:rsidR="003C10C3" w:rsidRDefault="003C10C3" w:rsidP="00DF5A34">
      <w:pPr>
        <w:spacing w:after="0"/>
        <w:ind w:left="284" w:hanging="284"/>
        <w:jc w:val="both"/>
        <w:rPr>
          <w:rFonts w:ascii="CIDFont+F2" w:hAnsi="CIDFont+F2"/>
          <w:color w:val="000000"/>
        </w:rPr>
      </w:pPr>
    </w:p>
    <w:p w:rsidR="003C10C3" w:rsidRDefault="006A6A89" w:rsidP="00DF5A34">
      <w:pPr>
        <w:spacing w:after="0"/>
        <w:ind w:left="284" w:hanging="284"/>
        <w:jc w:val="both"/>
        <w:rPr>
          <w:rFonts w:ascii="CIDFont+F2" w:hAnsi="CIDFont+F2"/>
          <w:b/>
          <w:bCs/>
          <w:color w:val="000000"/>
        </w:rPr>
      </w:pPr>
      <w:r>
        <w:rPr>
          <w:rFonts w:ascii="CIDFont+F2" w:hAnsi="CIDFont+F2"/>
          <w:b/>
          <w:bCs/>
          <w:color w:val="000000"/>
        </w:rPr>
        <w:t>2. Koperta/ opakowanie zawierające ofertę powinno być zaadresowane do</w:t>
      </w:r>
      <w:r>
        <w:rPr>
          <w:rFonts w:ascii="CIDFont+F2" w:hAnsi="CIDFont+F2"/>
          <w:color w:val="000000"/>
        </w:rPr>
        <w:br/>
      </w:r>
      <w:r>
        <w:rPr>
          <w:rFonts w:ascii="CIDFont+F2" w:hAnsi="CIDFont+F2"/>
          <w:b/>
          <w:bCs/>
          <w:color w:val="000000"/>
        </w:rPr>
        <w:t>zamawiającego na adres:</w:t>
      </w:r>
    </w:p>
    <w:p w:rsidR="003C10C3" w:rsidRDefault="006A6A89" w:rsidP="00DF5A34">
      <w:pPr>
        <w:spacing w:after="0"/>
        <w:ind w:left="284" w:hanging="284"/>
        <w:jc w:val="both"/>
        <w:rPr>
          <w:rFonts w:ascii="CIDFont+F2" w:hAnsi="CIDFont+F2"/>
          <w:color w:val="000000"/>
        </w:rPr>
      </w:pPr>
      <w:r>
        <w:rPr>
          <w:rFonts w:ascii="CIDFont+F2" w:hAnsi="CIDFont+F2"/>
          <w:color w:val="000000"/>
        </w:rPr>
        <w:t xml:space="preserve"> </w:t>
      </w:r>
      <w:r w:rsidR="00DF5A34">
        <w:rPr>
          <w:rFonts w:ascii="CIDFont+F2" w:hAnsi="CIDFont+F2"/>
          <w:color w:val="000000"/>
        </w:rPr>
        <w:t>Urząd Gminy Bakałarzewo</w:t>
      </w:r>
      <w:r>
        <w:rPr>
          <w:rFonts w:ascii="CIDFont+F2" w:hAnsi="CIDFont+F2"/>
          <w:color w:val="000000"/>
        </w:rPr>
        <w:t xml:space="preserve">, ul. </w:t>
      </w:r>
      <w:r w:rsidR="00DF5A34">
        <w:rPr>
          <w:rFonts w:ascii="CIDFont+F2" w:hAnsi="CIDFont+F2"/>
          <w:color w:val="000000"/>
        </w:rPr>
        <w:t>Rynek 3</w:t>
      </w:r>
      <w:r>
        <w:rPr>
          <w:rFonts w:ascii="CIDFont+F2" w:hAnsi="CIDFont+F2"/>
          <w:color w:val="000000"/>
        </w:rPr>
        <w:t xml:space="preserve">, </w:t>
      </w:r>
    </w:p>
    <w:p w:rsidR="003C10C3" w:rsidRDefault="006A6A89" w:rsidP="00DF5A34">
      <w:pPr>
        <w:spacing w:after="0"/>
        <w:ind w:left="284" w:hanging="284"/>
        <w:jc w:val="both"/>
        <w:rPr>
          <w:rFonts w:ascii="CIDFont+F2" w:hAnsi="CIDFont+F2"/>
          <w:color w:val="000000"/>
        </w:rPr>
      </w:pPr>
      <w:r>
        <w:rPr>
          <w:rFonts w:ascii="CIDFont+F2" w:hAnsi="CIDFont+F2"/>
          <w:color w:val="000000"/>
        </w:rPr>
        <w:t>16-</w:t>
      </w:r>
      <w:r w:rsidR="003C10C3">
        <w:rPr>
          <w:rFonts w:ascii="CIDFont+F2" w:hAnsi="CIDFont+F2"/>
          <w:color w:val="000000"/>
        </w:rPr>
        <w:t>423 Bakałarzewo,</w:t>
      </w:r>
    </w:p>
    <w:p w:rsidR="003C10C3" w:rsidRDefault="006A6A89" w:rsidP="00DF5A34">
      <w:pPr>
        <w:spacing w:after="0"/>
        <w:ind w:left="284" w:hanging="284"/>
        <w:jc w:val="both"/>
        <w:rPr>
          <w:rFonts w:ascii="CIDFont+F2" w:hAnsi="CIDFont+F2"/>
          <w:color w:val="000000"/>
        </w:rPr>
      </w:pPr>
      <w:r>
        <w:rPr>
          <w:rFonts w:ascii="CIDFont+F2" w:hAnsi="CIDFont+F2"/>
          <w:color w:val="000000"/>
        </w:rPr>
        <w:t xml:space="preserve">pokój nr </w:t>
      </w:r>
      <w:r w:rsidR="003C10C3">
        <w:rPr>
          <w:rFonts w:ascii="CIDFont+F2" w:hAnsi="CIDFont+F2"/>
          <w:color w:val="000000"/>
        </w:rPr>
        <w:t>9</w:t>
      </w:r>
      <w:r>
        <w:rPr>
          <w:rFonts w:ascii="CIDFont+F2" w:hAnsi="CIDFont+F2"/>
          <w:color w:val="000000"/>
        </w:rPr>
        <w:t xml:space="preserve">- </w:t>
      </w:r>
      <w:r w:rsidR="003C10C3">
        <w:rPr>
          <w:rFonts w:ascii="CIDFont+F2" w:hAnsi="CIDFont+F2"/>
          <w:color w:val="000000"/>
        </w:rPr>
        <w:t>Sekretariat</w:t>
      </w:r>
    </w:p>
    <w:p w:rsidR="003C10C3" w:rsidRDefault="006A6A89" w:rsidP="00DF5A34">
      <w:pPr>
        <w:spacing w:after="0"/>
        <w:ind w:left="284" w:hanging="284"/>
        <w:jc w:val="both"/>
        <w:rPr>
          <w:rFonts w:ascii="CIDFont+F2" w:hAnsi="CIDFont+F2"/>
          <w:color w:val="000000"/>
        </w:rPr>
      </w:pPr>
      <w:r>
        <w:rPr>
          <w:rFonts w:ascii="CIDFont+F2" w:hAnsi="CIDFont+F2"/>
          <w:color w:val="000000"/>
        </w:rPr>
        <w:t xml:space="preserve"> nie otwierać do dnia </w:t>
      </w:r>
      <w:r w:rsidR="003C10C3">
        <w:rPr>
          <w:rFonts w:ascii="CIDFont+F2" w:hAnsi="CIDFont+F2"/>
          <w:b/>
          <w:bCs/>
          <w:color w:val="000000"/>
        </w:rPr>
        <w:t>0</w:t>
      </w:r>
      <w:r w:rsidR="008B4544">
        <w:rPr>
          <w:rFonts w:ascii="CIDFont+F2" w:hAnsi="CIDFont+F2"/>
          <w:b/>
          <w:bCs/>
          <w:color w:val="000000"/>
        </w:rPr>
        <w:t>6</w:t>
      </w:r>
      <w:r w:rsidR="003C10C3">
        <w:rPr>
          <w:rFonts w:ascii="CIDFont+F2" w:hAnsi="CIDFont+F2"/>
          <w:b/>
          <w:bCs/>
          <w:color w:val="000000"/>
        </w:rPr>
        <w:t>.10</w:t>
      </w:r>
      <w:r>
        <w:rPr>
          <w:rFonts w:ascii="CIDFont+F2" w:hAnsi="CIDFont+F2"/>
          <w:b/>
          <w:bCs/>
          <w:color w:val="000000"/>
        </w:rPr>
        <w:t xml:space="preserve">.2016 r. </w:t>
      </w:r>
      <w:r>
        <w:rPr>
          <w:rFonts w:ascii="CIDFont+F1" w:hAnsi="CIDFont+F1"/>
          <w:color w:val="000000"/>
        </w:rPr>
        <w:t xml:space="preserve">do godz. </w:t>
      </w:r>
      <w:r>
        <w:rPr>
          <w:rFonts w:ascii="CIDFont+F2" w:hAnsi="CIDFont+F2"/>
          <w:b/>
          <w:bCs/>
          <w:color w:val="000000"/>
        </w:rPr>
        <w:t>10:15</w:t>
      </w:r>
      <w:r w:rsidR="003C10C3">
        <w:rPr>
          <w:rFonts w:ascii="CIDFont+F2" w:hAnsi="CIDFont+F2"/>
          <w:color w:val="000000"/>
        </w:rPr>
        <w:t xml:space="preserve"> </w:t>
      </w:r>
    </w:p>
    <w:p w:rsidR="003C10C3" w:rsidRDefault="006A6A89" w:rsidP="00DF5A34">
      <w:pPr>
        <w:spacing w:after="0"/>
        <w:ind w:left="284" w:hanging="284"/>
        <w:jc w:val="both"/>
        <w:rPr>
          <w:rFonts w:ascii="CIDFont+F2" w:hAnsi="CIDFont+F2"/>
          <w:color w:val="000000"/>
        </w:rPr>
      </w:pPr>
      <w:r>
        <w:rPr>
          <w:rFonts w:ascii="CIDFont+F2" w:hAnsi="CIDFont+F2"/>
          <w:b/>
          <w:bCs/>
          <w:color w:val="000000"/>
        </w:rPr>
        <w:t xml:space="preserve">Oznakowane oferty: </w:t>
      </w:r>
      <w:r w:rsidR="003C10C3">
        <w:rPr>
          <w:rFonts w:ascii="CIDFont+F2" w:hAnsi="CIDFont+F2"/>
          <w:b/>
          <w:bCs/>
          <w:color w:val="000000"/>
        </w:rPr>
        <w:t>ERD.271.5</w:t>
      </w:r>
      <w:r>
        <w:rPr>
          <w:rFonts w:ascii="CIDFont+F2" w:hAnsi="CIDFont+F2"/>
          <w:b/>
          <w:bCs/>
          <w:color w:val="000000"/>
        </w:rPr>
        <w:t>.2016</w:t>
      </w:r>
      <w:r>
        <w:rPr>
          <w:rFonts w:ascii="CIDFont+F2" w:hAnsi="CIDFont+F2"/>
          <w:color w:val="000000"/>
        </w:rPr>
        <w:t xml:space="preserve"> </w:t>
      </w:r>
    </w:p>
    <w:p w:rsidR="003C10C3" w:rsidRDefault="003C10C3" w:rsidP="00DF5A34">
      <w:pPr>
        <w:spacing w:after="0"/>
        <w:ind w:left="284" w:hanging="284"/>
        <w:jc w:val="both"/>
        <w:rPr>
          <w:rFonts w:ascii="CIDFont+F2" w:hAnsi="CIDFont+F2"/>
          <w:color w:val="000000"/>
        </w:rPr>
      </w:pPr>
    </w:p>
    <w:p w:rsidR="003C10C3" w:rsidRDefault="006A6A89" w:rsidP="00DF5A34">
      <w:pPr>
        <w:spacing w:after="0"/>
        <w:ind w:left="284" w:hanging="284"/>
        <w:jc w:val="both"/>
        <w:rPr>
          <w:rFonts w:ascii="CIDFont+F2" w:hAnsi="CIDFont+F2"/>
          <w:color w:val="000000"/>
        </w:rPr>
      </w:pPr>
      <w:r>
        <w:rPr>
          <w:rFonts w:ascii="CIDFont+F2" w:hAnsi="CIDFont+F2"/>
          <w:color w:val="000000"/>
        </w:rPr>
        <w:t>Zamawiający niezwłocznie zawiadamia wykonawcę o złożeniu oferty po terminie oraz zwraca ofertę po upływie t</w:t>
      </w:r>
      <w:r w:rsidR="003C10C3">
        <w:rPr>
          <w:rFonts w:ascii="CIDFont+F2" w:hAnsi="CIDFont+F2"/>
          <w:color w:val="000000"/>
        </w:rPr>
        <w:t>erminu do wniesienia odwołania.</w:t>
      </w:r>
    </w:p>
    <w:p w:rsidR="003C10C3" w:rsidRDefault="003C10C3" w:rsidP="00DF5A34">
      <w:pPr>
        <w:spacing w:after="0"/>
        <w:ind w:left="284" w:hanging="284"/>
        <w:jc w:val="both"/>
        <w:rPr>
          <w:rFonts w:ascii="CIDFont+F2" w:hAnsi="CIDFont+F2"/>
          <w:color w:val="000000"/>
        </w:rPr>
      </w:pPr>
    </w:p>
    <w:p w:rsidR="003C10C3" w:rsidRDefault="006A6A89" w:rsidP="00DF5A34">
      <w:pPr>
        <w:spacing w:after="0"/>
        <w:ind w:left="284" w:hanging="284"/>
        <w:jc w:val="both"/>
        <w:rPr>
          <w:rFonts w:ascii="CIDFont+F2" w:hAnsi="CIDFont+F2"/>
          <w:color w:val="000000"/>
        </w:rPr>
      </w:pPr>
      <w:r>
        <w:rPr>
          <w:rFonts w:ascii="CIDFont+F2" w:hAnsi="CIDFont+F2"/>
          <w:b/>
          <w:bCs/>
          <w:color w:val="000000"/>
        </w:rPr>
        <w:t>3. Miejsce otwarcia ofert:</w:t>
      </w:r>
      <w:r>
        <w:rPr>
          <w:rFonts w:ascii="CIDFont+F2" w:hAnsi="CIDFont+F2"/>
          <w:color w:val="000000"/>
        </w:rPr>
        <w:t xml:space="preserve"> </w:t>
      </w:r>
    </w:p>
    <w:p w:rsidR="003C10C3" w:rsidRDefault="003C10C3" w:rsidP="00DF5A34">
      <w:pPr>
        <w:spacing w:after="0"/>
        <w:ind w:left="284" w:hanging="284"/>
        <w:jc w:val="both"/>
        <w:rPr>
          <w:rFonts w:ascii="CIDFont+F2" w:hAnsi="CIDFont+F2"/>
          <w:color w:val="000000"/>
        </w:rPr>
      </w:pPr>
      <w:r>
        <w:rPr>
          <w:rFonts w:ascii="CIDFont+F2" w:hAnsi="CIDFont+F2"/>
          <w:color w:val="000000"/>
        </w:rPr>
        <w:t>Urząd Gminy Bakałarzewo, ul. Rynek 3</w:t>
      </w:r>
      <w:r w:rsidR="006A6A89">
        <w:rPr>
          <w:rFonts w:ascii="CIDFont+F2" w:hAnsi="CIDFont+F2"/>
          <w:color w:val="000000"/>
        </w:rPr>
        <w:t xml:space="preserve">, </w:t>
      </w:r>
    </w:p>
    <w:p w:rsidR="003C10C3" w:rsidRDefault="003C10C3" w:rsidP="00DF5A34">
      <w:pPr>
        <w:spacing w:after="0"/>
        <w:ind w:left="284" w:hanging="284"/>
        <w:jc w:val="both"/>
        <w:rPr>
          <w:rFonts w:ascii="CIDFont+F2" w:hAnsi="CIDFont+F2"/>
          <w:color w:val="000000"/>
        </w:rPr>
      </w:pPr>
      <w:r>
        <w:rPr>
          <w:rFonts w:ascii="CIDFont+F2" w:hAnsi="CIDFont+F2"/>
          <w:color w:val="000000"/>
        </w:rPr>
        <w:t xml:space="preserve">16-423 Bakałarzewo </w:t>
      </w:r>
      <w:r w:rsidR="006A6A89">
        <w:rPr>
          <w:rFonts w:ascii="CIDFont+F2" w:hAnsi="CIDFont+F2"/>
          <w:color w:val="000000"/>
        </w:rPr>
        <w:t xml:space="preserve">, </w:t>
      </w:r>
    </w:p>
    <w:p w:rsidR="003C10C3" w:rsidRDefault="006A6A89" w:rsidP="00DF5A34">
      <w:pPr>
        <w:spacing w:after="0"/>
        <w:ind w:left="284" w:hanging="284"/>
        <w:jc w:val="both"/>
        <w:rPr>
          <w:rFonts w:ascii="CIDFont+F2" w:hAnsi="CIDFont+F2"/>
          <w:color w:val="000000"/>
        </w:rPr>
      </w:pPr>
      <w:r>
        <w:rPr>
          <w:rFonts w:ascii="CIDFont+F2" w:hAnsi="CIDFont+F2"/>
          <w:color w:val="000000"/>
        </w:rPr>
        <w:t xml:space="preserve">pokój nr </w:t>
      </w:r>
      <w:r w:rsidR="00D73A8B">
        <w:rPr>
          <w:rFonts w:ascii="CIDFont+F2" w:hAnsi="CIDFont+F2"/>
          <w:color w:val="000000"/>
        </w:rPr>
        <w:t>8</w:t>
      </w:r>
      <w:r>
        <w:rPr>
          <w:rFonts w:ascii="CIDFont+F2" w:hAnsi="CIDFont+F2"/>
          <w:color w:val="000000"/>
        </w:rPr>
        <w:t xml:space="preserve">, dnia </w:t>
      </w:r>
      <w:r w:rsidR="003C10C3">
        <w:rPr>
          <w:rFonts w:ascii="CIDFont+F2" w:hAnsi="CIDFont+F2"/>
          <w:b/>
          <w:bCs/>
          <w:color w:val="000000"/>
        </w:rPr>
        <w:t>0</w:t>
      </w:r>
      <w:r w:rsidR="00D73A8B">
        <w:rPr>
          <w:rFonts w:ascii="CIDFont+F2" w:hAnsi="CIDFont+F2"/>
          <w:b/>
          <w:bCs/>
          <w:color w:val="000000"/>
        </w:rPr>
        <w:t>6</w:t>
      </w:r>
      <w:r>
        <w:rPr>
          <w:rFonts w:ascii="CIDFont+F2" w:hAnsi="CIDFont+F2"/>
          <w:b/>
          <w:bCs/>
          <w:color w:val="000000"/>
        </w:rPr>
        <w:t>.</w:t>
      </w:r>
      <w:r w:rsidR="003C10C3">
        <w:rPr>
          <w:rFonts w:ascii="CIDFont+F2" w:hAnsi="CIDFont+F2"/>
          <w:b/>
          <w:bCs/>
          <w:color w:val="000000"/>
        </w:rPr>
        <w:t>10</w:t>
      </w:r>
      <w:r>
        <w:rPr>
          <w:rFonts w:ascii="CIDFont+F2" w:hAnsi="CIDFont+F2"/>
          <w:b/>
          <w:bCs/>
          <w:color w:val="000000"/>
        </w:rPr>
        <w:t xml:space="preserve">.2016 r. </w:t>
      </w:r>
      <w:r>
        <w:rPr>
          <w:rFonts w:ascii="CIDFont+F1" w:hAnsi="CIDFont+F1"/>
          <w:color w:val="000000"/>
        </w:rPr>
        <w:t xml:space="preserve">o godz. </w:t>
      </w:r>
      <w:r>
        <w:rPr>
          <w:rFonts w:ascii="CIDFont+F2" w:hAnsi="CIDFont+F2"/>
          <w:b/>
          <w:bCs/>
          <w:color w:val="000000"/>
        </w:rPr>
        <w:t>10:15</w:t>
      </w:r>
    </w:p>
    <w:p w:rsidR="003C10C3" w:rsidRDefault="006A6A89" w:rsidP="00DF5A34">
      <w:pPr>
        <w:spacing w:after="0"/>
        <w:ind w:left="284" w:hanging="284"/>
        <w:jc w:val="both"/>
        <w:rPr>
          <w:rFonts w:ascii="CIDFont+F1" w:hAnsi="CIDFont+F1"/>
          <w:color w:val="000000"/>
        </w:rPr>
      </w:pPr>
      <w:r>
        <w:rPr>
          <w:rFonts w:ascii="CIDFont+F2" w:hAnsi="CIDFont+F2"/>
          <w:b/>
          <w:bCs/>
          <w:color w:val="000000"/>
        </w:rPr>
        <w:t xml:space="preserve">4. </w:t>
      </w:r>
      <w:r>
        <w:rPr>
          <w:rFonts w:ascii="CIDFont+F1" w:hAnsi="CIDFont+F1"/>
          <w:color w:val="000000"/>
        </w:rPr>
        <w:t xml:space="preserve">Sesja otwarcia ofert </w:t>
      </w:r>
    </w:p>
    <w:p w:rsidR="003C10C3" w:rsidRDefault="006A6A89" w:rsidP="003C10C3">
      <w:pPr>
        <w:spacing w:after="0"/>
        <w:jc w:val="both"/>
        <w:rPr>
          <w:rFonts w:ascii="CIDFont+F1" w:hAnsi="CIDFont+F1"/>
          <w:color w:val="000000"/>
        </w:rPr>
      </w:pPr>
      <w:r>
        <w:rPr>
          <w:rFonts w:ascii="CIDFont+F1" w:hAnsi="CIDFont+F1"/>
          <w:color w:val="000000"/>
        </w:rPr>
        <w:t xml:space="preserve">Bezpośrednio przed otwarciem ofert zamawiający przekaże zebranym wykonawcom informację o wysokości kwoty, jaką zamierza przeznaczyć na sfinansowanie zamówienia. Otwarcie ofert jest jawne i nastąpi bezpośrednio po odczytaniu ww. informacji. Niezwłocznie po otwarciu ofert zamawiający zamieści na stronie </w:t>
      </w:r>
      <w:hyperlink r:id="rId11" w:history="1">
        <w:r w:rsidR="003C10C3" w:rsidRPr="008172E5">
          <w:rPr>
            <w:rStyle w:val="Hipercze"/>
            <w:rFonts w:ascii="CIDFont+F1" w:hAnsi="CIDFont+F1"/>
          </w:rPr>
          <w:t>http://www.biuletyn.net/nt-bin/start.asp?podmiot=bakalarzewo/</w:t>
        </w:r>
      </w:hyperlink>
      <w:r>
        <w:rPr>
          <w:rFonts w:ascii="CIDFont+F1" w:hAnsi="CIDFont+F1"/>
          <w:color w:val="000000"/>
        </w:rPr>
        <w:t>.</w:t>
      </w:r>
    </w:p>
    <w:p w:rsidR="003C10C3" w:rsidRDefault="006A6A89" w:rsidP="003C10C3">
      <w:pPr>
        <w:spacing w:after="0"/>
        <w:jc w:val="both"/>
        <w:rPr>
          <w:rFonts w:ascii="CIDFont+F1" w:hAnsi="CIDFont+F1"/>
          <w:color w:val="000000"/>
        </w:rPr>
      </w:pPr>
      <w:r>
        <w:rPr>
          <w:rFonts w:ascii="CIDFont+F1" w:hAnsi="CIDFont+F1"/>
          <w:color w:val="000000"/>
        </w:rPr>
        <w:t xml:space="preserve"> informacje dotyczące: </w:t>
      </w:r>
    </w:p>
    <w:p w:rsidR="003C10C3" w:rsidRDefault="006A6A89" w:rsidP="003C10C3">
      <w:pPr>
        <w:spacing w:after="0"/>
        <w:jc w:val="both"/>
        <w:rPr>
          <w:rFonts w:ascii="CIDFont+F1" w:hAnsi="CIDFont+F1"/>
          <w:color w:val="000000"/>
        </w:rPr>
      </w:pPr>
      <w:r>
        <w:rPr>
          <w:rFonts w:ascii="CIDFont+F1" w:hAnsi="CIDFont+F1"/>
          <w:color w:val="000000"/>
        </w:rPr>
        <w:t xml:space="preserve">a) kwoty, jaką zamierza przeznaczyć na sfinansowanie zamówienia; </w:t>
      </w:r>
    </w:p>
    <w:p w:rsidR="003C10C3" w:rsidRDefault="006A6A89" w:rsidP="003C10C3">
      <w:pPr>
        <w:spacing w:after="0"/>
        <w:jc w:val="both"/>
        <w:rPr>
          <w:rFonts w:ascii="CIDFont+F1" w:hAnsi="CIDFont+F1"/>
          <w:color w:val="000000"/>
        </w:rPr>
      </w:pPr>
      <w:r>
        <w:rPr>
          <w:rFonts w:ascii="CIDFont+F1" w:hAnsi="CIDFont+F1"/>
          <w:color w:val="000000"/>
        </w:rPr>
        <w:t>b) firm oraz adresów wykonawców, którzy złożyli oferty w terminie;</w:t>
      </w:r>
    </w:p>
    <w:p w:rsidR="003C10C3" w:rsidRDefault="006A6A89" w:rsidP="003C10C3">
      <w:pPr>
        <w:spacing w:after="0"/>
        <w:jc w:val="both"/>
        <w:rPr>
          <w:rFonts w:ascii="CIDFont+F1" w:hAnsi="CIDFont+F1"/>
          <w:color w:val="000000"/>
        </w:rPr>
      </w:pPr>
      <w:r>
        <w:rPr>
          <w:rFonts w:ascii="CIDFont+F1" w:hAnsi="CIDFont+F1"/>
          <w:color w:val="000000"/>
        </w:rPr>
        <w:lastRenderedPageBreak/>
        <w:t xml:space="preserve"> c) ceny, terminu wykonania zamówienia, okresu gwarancji i warunków płatności zawartych w ofertach.</w:t>
      </w:r>
    </w:p>
    <w:p w:rsidR="003C10C3" w:rsidRDefault="006A6A89" w:rsidP="003C10C3">
      <w:pPr>
        <w:spacing w:after="0"/>
        <w:jc w:val="both"/>
        <w:rPr>
          <w:rFonts w:ascii="CIDFont+F2" w:hAnsi="CIDFont+F2"/>
          <w:color w:val="000000"/>
        </w:rPr>
      </w:pPr>
      <w:r>
        <w:rPr>
          <w:rFonts w:ascii="CIDFont+F1" w:hAnsi="CIDFont+F1"/>
          <w:color w:val="000000"/>
        </w:rPr>
        <w:br/>
      </w:r>
      <w:r>
        <w:rPr>
          <w:rFonts w:ascii="CIDFont+F2" w:hAnsi="CIDFont+F2"/>
          <w:b/>
          <w:bCs/>
          <w:color w:val="000000"/>
        </w:rPr>
        <w:t>XII. Opis sposobu obliczenia ceny</w:t>
      </w:r>
      <w:r>
        <w:rPr>
          <w:rFonts w:ascii="CIDFont+F2" w:hAnsi="CIDFont+F2"/>
          <w:color w:val="000000"/>
        </w:rPr>
        <w:t xml:space="preserve"> </w:t>
      </w:r>
    </w:p>
    <w:p w:rsidR="003C10C3" w:rsidRDefault="006A6A89" w:rsidP="003C10C3">
      <w:pPr>
        <w:spacing w:after="0"/>
        <w:jc w:val="both"/>
        <w:rPr>
          <w:rFonts w:ascii="CIDFont+F2" w:hAnsi="CIDFont+F2"/>
          <w:color w:val="000000"/>
        </w:rPr>
      </w:pPr>
      <w:r>
        <w:rPr>
          <w:rFonts w:ascii="CIDFont+F2" w:hAnsi="CIDFont+F2"/>
          <w:color w:val="000000"/>
        </w:rPr>
        <w:t xml:space="preserve">1. Cena oferty uwzględnia wszystkie zobowiązania, musi być podana w PLN cyfrowo i słownie, z wyodrębnieniem należnego podatku VAT - jeżeli występuje. </w:t>
      </w:r>
    </w:p>
    <w:p w:rsidR="003C10C3" w:rsidRDefault="006A6A89" w:rsidP="003C10C3">
      <w:pPr>
        <w:spacing w:after="0"/>
        <w:jc w:val="both"/>
        <w:rPr>
          <w:rFonts w:ascii="CIDFont+F2" w:hAnsi="CIDFont+F2"/>
          <w:color w:val="000000"/>
        </w:rPr>
      </w:pPr>
      <w:r>
        <w:rPr>
          <w:rFonts w:ascii="CIDFont+F2" w:hAnsi="CIDFont+F2"/>
          <w:color w:val="000000"/>
        </w:rPr>
        <w:t>2. Cena podana w ofercie</w:t>
      </w:r>
      <w:r w:rsidR="00D63E5E">
        <w:rPr>
          <w:rFonts w:ascii="CIDFont+F2" w:hAnsi="CIDFont+F2"/>
          <w:color w:val="000000"/>
        </w:rPr>
        <w:t xml:space="preserve"> jest ceną ryczałtową,</w:t>
      </w:r>
      <w:r>
        <w:rPr>
          <w:rFonts w:ascii="CIDFont+F2" w:hAnsi="CIDFont+F2"/>
          <w:color w:val="000000"/>
        </w:rPr>
        <w:t xml:space="preserve"> powinna obejmować wszystkie elementy związane z wykonaniem zamówienia / oferowanych części zamówienia oraz warunkami stawianymi przez Zamawiającego.</w:t>
      </w:r>
    </w:p>
    <w:p w:rsidR="003C10C3" w:rsidRDefault="006A6A89" w:rsidP="003C10C3">
      <w:pPr>
        <w:spacing w:after="0"/>
        <w:jc w:val="both"/>
        <w:rPr>
          <w:rFonts w:ascii="CIDFont+F2" w:hAnsi="CIDFont+F2"/>
          <w:b/>
          <w:bCs/>
          <w:color w:val="000000"/>
        </w:rPr>
      </w:pPr>
      <w:r>
        <w:rPr>
          <w:rFonts w:ascii="CIDFont+F2" w:hAnsi="CIDFont+F2"/>
          <w:color w:val="000000"/>
        </w:rPr>
        <w:t xml:space="preserve"> 3. Cena może być tyko jedna za oferowany przedmiot zamówienia, nie dopuszcza się wariantowości cen.</w:t>
      </w:r>
      <w:r>
        <w:rPr>
          <w:rFonts w:ascii="CIDFont+F2" w:hAnsi="CIDFont+F2"/>
          <w:color w:val="000000"/>
        </w:rPr>
        <w:br/>
      </w:r>
    </w:p>
    <w:p w:rsidR="003C10C3" w:rsidRPr="00111470" w:rsidRDefault="006A6A89" w:rsidP="003C10C3">
      <w:pPr>
        <w:spacing w:after="0"/>
        <w:jc w:val="both"/>
        <w:rPr>
          <w:rFonts w:ascii="CIDFont+F2" w:hAnsi="CIDFont+F2"/>
          <w:b/>
          <w:bCs/>
        </w:rPr>
      </w:pPr>
      <w:r w:rsidRPr="00111470">
        <w:rPr>
          <w:rFonts w:ascii="CIDFont+F2" w:hAnsi="CIDFont+F2"/>
          <w:b/>
          <w:bCs/>
        </w:rPr>
        <w:t>XIII.</w:t>
      </w:r>
      <w:r w:rsidR="00AE1ECB" w:rsidRPr="00111470">
        <w:rPr>
          <w:rFonts w:ascii="CIDFont+F2" w:hAnsi="CIDFont+F2"/>
          <w:b/>
          <w:bCs/>
        </w:rPr>
        <w:t xml:space="preserve"> </w:t>
      </w:r>
      <w:r w:rsidRPr="00111470">
        <w:rPr>
          <w:rFonts w:ascii="CIDFont+F2" w:hAnsi="CIDFont+F2"/>
          <w:b/>
          <w:bCs/>
        </w:rPr>
        <w:t>Opis kryteriów oceny ofert:</w:t>
      </w:r>
    </w:p>
    <w:p w:rsidR="006A6A89" w:rsidRDefault="006A6A89" w:rsidP="003C10C3">
      <w:pPr>
        <w:spacing w:after="0"/>
        <w:jc w:val="both"/>
        <w:rPr>
          <w:rFonts w:ascii="CIDFont+F1" w:hAnsi="CIDFont+F1"/>
          <w:color w:val="000000"/>
        </w:rPr>
      </w:pPr>
      <w:r>
        <w:rPr>
          <w:rFonts w:ascii="CIDFont+F6" w:hAnsi="CIDFont+F6"/>
          <w:color w:val="000000"/>
        </w:rPr>
        <w:sym w:font="Symbol" w:char="F031"/>
      </w:r>
      <w:r>
        <w:rPr>
          <w:rFonts w:ascii="CIDFont+F6" w:hAnsi="CIDFont+F6"/>
          <w:color w:val="000000"/>
        </w:rPr>
        <w:sym w:font="Symbol" w:char="F02E"/>
      </w:r>
      <w:r>
        <w:rPr>
          <w:rFonts w:ascii="CIDFont+F6" w:hAnsi="CIDFont+F6"/>
          <w:color w:val="000000"/>
        </w:rPr>
        <w:t xml:space="preserve"> </w:t>
      </w:r>
      <w:r>
        <w:rPr>
          <w:rFonts w:ascii="CIDFont+F1" w:hAnsi="CIDFont+F1"/>
          <w:color w:val="000000"/>
        </w:rPr>
        <w:t>Za najkorzystniejszą zostanie uznana oferta, która uzyska najwyższą liczbę punktów obliczonych w oparciu o ustalone kryteria przedstawione poniżej:</w:t>
      </w:r>
    </w:p>
    <w:tbl>
      <w:tblPr>
        <w:tblStyle w:val="Tabela-Siatka"/>
        <w:tblW w:w="0" w:type="auto"/>
        <w:tblLook w:val="04A0" w:firstRow="1" w:lastRow="0" w:firstColumn="1" w:lastColumn="0" w:noHBand="0" w:noVBand="1"/>
      </w:tblPr>
      <w:tblGrid>
        <w:gridCol w:w="541"/>
        <w:gridCol w:w="6371"/>
        <w:gridCol w:w="2307"/>
      </w:tblGrid>
      <w:tr w:rsidR="003C10C3" w:rsidTr="003C10C3">
        <w:tc>
          <w:tcPr>
            <w:tcW w:w="541" w:type="dxa"/>
            <w:vAlign w:val="center"/>
          </w:tcPr>
          <w:p w:rsidR="003C10C3" w:rsidRDefault="003C10C3" w:rsidP="003C10C3">
            <w:pPr>
              <w:jc w:val="center"/>
              <w:rPr>
                <w:rFonts w:ascii="CIDFont+F1" w:hAnsi="CIDFont+F1"/>
                <w:color w:val="000000"/>
              </w:rPr>
            </w:pPr>
            <w:r>
              <w:rPr>
                <w:rFonts w:ascii="CIDFont+F2" w:hAnsi="CIDFont+F2"/>
                <w:b/>
                <w:bCs/>
                <w:color w:val="000000"/>
              </w:rPr>
              <w:t>Lp.</w:t>
            </w:r>
          </w:p>
        </w:tc>
        <w:tc>
          <w:tcPr>
            <w:tcW w:w="6371" w:type="dxa"/>
          </w:tcPr>
          <w:p w:rsidR="003C10C3" w:rsidRDefault="003C10C3" w:rsidP="003C10C3">
            <w:pPr>
              <w:jc w:val="both"/>
              <w:rPr>
                <w:rFonts w:ascii="CIDFont+F1" w:hAnsi="CIDFont+F1"/>
                <w:color w:val="000000"/>
              </w:rPr>
            </w:pPr>
            <w:r>
              <w:rPr>
                <w:rFonts w:ascii="CIDFont+F2" w:hAnsi="CIDFont+F2"/>
                <w:b/>
                <w:bCs/>
                <w:color w:val="000000"/>
              </w:rPr>
              <w:t>Nazwa kryterium</w:t>
            </w:r>
          </w:p>
        </w:tc>
        <w:tc>
          <w:tcPr>
            <w:tcW w:w="2307" w:type="dxa"/>
            <w:vAlign w:val="center"/>
          </w:tcPr>
          <w:p w:rsidR="003C10C3" w:rsidRDefault="003C10C3" w:rsidP="003C10C3">
            <w:pPr>
              <w:jc w:val="center"/>
              <w:rPr>
                <w:rFonts w:ascii="CIDFont+F1" w:hAnsi="CIDFont+F1"/>
                <w:color w:val="000000"/>
              </w:rPr>
            </w:pPr>
            <w:r>
              <w:rPr>
                <w:rFonts w:ascii="CIDFont+F2" w:hAnsi="CIDFont+F2"/>
                <w:b/>
                <w:bCs/>
                <w:color w:val="000000"/>
              </w:rPr>
              <w:t>Waga</w:t>
            </w:r>
          </w:p>
        </w:tc>
      </w:tr>
      <w:tr w:rsidR="003C10C3" w:rsidTr="003C10C3">
        <w:tc>
          <w:tcPr>
            <w:tcW w:w="541" w:type="dxa"/>
            <w:vAlign w:val="center"/>
          </w:tcPr>
          <w:p w:rsidR="003C10C3" w:rsidRDefault="003C10C3" w:rsidP="003C10C3">
            <w:pPr>
              <w:jc w:val="center"/>
              <w:rPr>
                <w:rFonts w:ascii="CIDFont+F1" w:hAnsi="CIDFont+F1"/>
                <w:color w:val="000000"/>
              </w:rPr>
            </w:pPr>
            <w:r>
              <w:rPr>
                <w:rFonts w:ascii="CIDFont+F2" w:hAnsi="CIDFont+F2"/>
                <w:color w:val="000000"/>
              </w:rPr>
              <w:t>1.</w:t>
            </w:r>
          </w:p>
        </w:tc>
        <w:tc>
          <w:tcPr>
            <w:tcW w:w="6371" w:type="dxa"/>
          </w:tcPr>
          <w:p w:rsidR="003C10C3" w:rsidRDefault="003C10C3" w:rsidP="003C10C3">
            <w:pPr>
              <w:jc w:val="both"/>
              <w:rPr>
                <w:rFonts w:ascii="CIDFont+F1" w:hAnsi="CIDFont+F1"/>
                <w:color w:val="000000"/>
              </w:rPr>
            </w:pPr>
            <w:r>
              <w:rPr>
                <w:rFonts w:ascii="CIDFont+F2" w:hAnsi="CIDFont+F2"/>
                <w:color w:val="000000"/>
              </w:rPr>
              <w:t>Cena</w:t>
            </w:r>
          </w:p>
        </w:tc>
        <w:tc>
          <w:tcPr>
            <w:tcW w:w="2307" w:type="dxa"/>
            <w:vAlign w:val="center"/>
          </w:tcPr>
          <w:p w:rsidR="003C10C3" w:rsidRDefault="007A6B07" w:rsidP="003C10C3">
            <w:pPr>
              <w:jc w:val="center"/>
              <w:rPr>
                <w:rFonts w:ascii="CIDFont+F1" w:hAnsi="CIDFont+F1"/>
                <w:color w:val="000000"/>
              </w:rPr>
            </w:pPr>
            <w:r>
              <w:rPr>
                <w:rFonts w:ascii="CIDFont+F2" w:hAnsi="CIDFont+F2"/>
                <w:color w:val="000000"/>
              </w:rPr>
              <w:t>6</w:t>
            </w:r>
            <w:r w:rsidR="00085D9C">
              <w:rPr>
                <w:rFonts w:ascii="CIDFont+F2" w:hAnsi="CIDFont+F2"/>
                <w:color w:val="000000"/>
              </w:rPr>
              <w:t>0</w:t>
            </w:r>
            <w:r w:rsidR="003C10C3">
              <w:rPr>
                <w:rFonts w:ascii="CIDFont+F2" w:hAnsi="CIDFont+F2"/>
                <w:color w:val="000000"/>
              </w:rPr>
              <w:t>%</w:t>
            </w:r>
          </w:p>
        </w:tc>
      </w:tr>
      <w:tr w:rsidR="003C10C3" w:rsidTr="003C10C3">
        <w:tc>
          <w:tcPr>
            <w:tcW w:w="541" w:type="dxa"/>
            <w:vAlign w:val="center"/>
          </w:tcPr>
          <w:p w:rsidR="003C10C3" w:rsidRDefault="003C10C3" w:rsidP="003C10C3">
            <w:pPr>
              <w:jc w:val="center"/>
              <w:rPr>
                <w:rFonts w:ascii="CIDFont+F1" w:hAnsi="CIDFont+F1"/>
                <w:color w:val="000000"/>
              </w:rPr>
            </w:pPr>
            <w:r>
              <w:rPr>
                <w:rFonts w:ascii="CIDFont+F2" w:hAnsi="CIDFont+F2"/>
                <w:color w:val="000000"/>
              </w:rPr>
              <w:t>2.</w:t>
            </w:r>
          </w:p>
        </w:tc>
        <w:tc>
          <w:tcPr>
            <w:tcW w:w="6371" w:type="dxa"/>
          </w:tcPr>
          <w:p w:rsidR="003C10C3" w:rsidRDefault="003C10C3" w:rsidP="003C10C3">
            <w:pPr>
              <w:jc w:val="both"/>
              <w:rPr>
                <w:rFonts w:ascii="CIDFont+F1" w:hAnsi="CIDFont+F1"/>
                <w:color w:val="000000"/>
              </w:rPr>
            </w:pPr>
            <w:r>
              <w:rPr>
                <w:rFonts w:ascii="CIDFont+F2" w:hAnsi="CIDFont+F2"/>
                <w:color w:val="000000"/>
              </w:rPr>
              <w:t>Okres gwarancji i rękojmi za wady</w:t>
            </w:r>
          </w:p>
        </w:tc>
        <w:tc>
          <w:tcPr>
            <w:tcW w:w="2307" w:type="dxa"/>
            <w:vAlign w:val="center"/>
          </w:tcPr>
          <w:p w:rsidR="003C10C3" w:rsidRDefault="007A6B07" w:rsidP="007A6B07">
            <w:pPr>
              <w:jc w:val="center"/>
              <w:rPr>
                <w:rFonts w:ascii="CIDFont+F1" w:hAnsi="CIDFont+F1"/>
                <w:color w:val="000000"/>
              </w:rPr>
            </w:pPr>
            <w:r>
              <w:rPr>
                <w:rFonts w:ascii="CIDFont+F2" w:hAnsi="CIDFont+F2"/>
                <w:color w:val="000000"/>
              </w:rPr>
              <w:t>40</w:t>
            </w:r>
            <w:r w:rsidR="003C10C3">
              <w:rPr>
                <w:rFonts w:ascii="CIDFont+F2" w:hAnsi="CIDFont+F2"/>
                <w:color w:val="000000"/>
              </w:rPr>
              <w:t>%</w:t>
            </w:r>
          </w:p>
        </w:tc>
      </w:tr>
    </w:tbl>
    <w:p w:rsidR="007311CF" w:rsidRDefault="003C10C3" w:rsidP="003C10C3">
      <w:pPr>
        <w:spacing w:after="0"/>
        <w:jc w:val="both"/>
        <w:rPr>
          <w:rFonts w:ascii="CIDFont+F1" w:hAnsi="CIDFont+F1"/>
          <w:color w:val="000000"/>
        </w:rPr>
      </w:pPr>
      <w:r>
        <w:rPr>
          <w:rFonts w:ascii="CIDFont+F1" w:hAnsi="CIDFont+F1"/>
          <w:color w:val="000000"/>
        </w:rPr>
        <w:br/>
      </w:r>
      <w:r>
        <w:rPr>
          <w:rFonts w:ascii="CIDFont+F2" w:hAnsi="CIDFont+F2"/>
          <w:color w:val="000000"/>
        </w:rPr>
        <w:t>Oferta wypełniająca w najwyższym stopniu wymagania określone w każdym kryterium otrzyma maksymalną liczbę punktów. Pozostałym wykonawcom, wypełniającym wymagania kryterialne przypisana zostanie odpowiednio mniejsza ( proporcjonalnie mniejsza ) liczba punktów.</w:t>
      </w:r>
      <w:r>
        <w:rPr>
          <w:rFonts w:ascii="CIDFont+F2" w:hAnsi="CIDFont+F2"/>
          <w:color w:val="000000"/>
        </w:rPr>
        <w:br/>
      </w:r>
      <w:r>
        <w:rPr>
          <w:rFonts w:ascii="CIDFont+F1" w:hAnsi="CIDFont+F1"/>
          <w:color w:val="000000"/>
        </w:rPr>
        <w:t xml:space="preserve">2. Zastosowane wzory do obliczenia punktowego: </w:t>
      </w:r>
    </w:p>
    <w:p w:rsidR="007311CF" w:rsidRDefault="003C10C3" w:rsidP="007311CF">
      <w:pPr>
        <w:spacing w:after="0"/>
        <w:ind w:left="567" w:hanging="425"/>
        <w:jc w:val="both"/>
        <w:rPr>
          <w:rFonts w:ascii="CIDFont+F1" w:hAnsi="CIDFont+F1"/>
          <w:color w:val="000000"/>
        </w:rPr>
      </w:pPr>
      <w:r>
        <w:rPr>
          <w:rFonts w:ascii="CIDFont+F1" w:hAnsi="CIDFont+F1"/>
          <w:color w:val="000000"/>
        </w:rPr>
        <w:t>2.1.Przy wyborze najkorzystniejszej oferty Zamawiający będzie się kierował następującymi kryteriami:</w:t>
      </w:r>
    </w:p>
    <w:p w:rsidR="007311CF" w:rsidRDefault="00CE1B9D" w:rsidP="007311CF">
      <w:pPr>
        <w:spacing w:after="0"/>
        <w:ind w:left="709"/>
        <w:jc w:val="both"/>
        <w:rPr>
          <w:rFonts w:ascii="CIDFont+F2" w:hAnsi="CIDFont+F2"/>
          <w:color w:val="000000"/>
        </w:rPr>
      </w:pPr>
      <w:r>
        <w:rPr>
          <w:rFonts w:ascii="CIDFont+F2" w:hAnsi="CIDFont+F2"/>
          <w:b/>
          <w:bCs/>
          <w:color w:val="000000"/>
        </w:rPr>
        <w:t xml:space="preserve">cena </w:t>
      </w:r>
      <w:r w:rsidR="007A6B07">
        <w:rPr>
          <w:rFonts w:ascii="CIDFont+F2" w:hAnsi="CIDFont+F2"/>
          <w:b/>
          <w:bCs/>
          <w:color w:val="000000"/>
        </w:rPr>
        <w:t>60% - 60</w:t>
      </w:r>
      <w:r w:rsidR="003C10C3">
        <w:rPr>
          <w:rFonts w:ascii="CIDFont+F2" w:hAnsi="CIDFont+F2"/>
          <w:b/>
          <w:bCs/>
          <w:color w:val="000000"/>
        </w:rPr>
        <w:t>pkt,</w:t>
      </w:r>
    </w:p>
    <w:p w:rsidR="007311CF" w:rsidRDefault="003C10C3" w:rsidP="007311CF">
      <w:pPr>
        <w:spacing w:after="0"/>
        <w:ind w:left="709"/>
        <w:jc w:val="both"/>
        <w:rPr>
          <w:rFonts w:ascii="CIDFont+F2" w:hAnsi="CIDFont+F2"/>
          <w:color w:val="000000"/>
        </w:rPr>
      </w:pPr>
      <w:r>
        <w:rPr>
          <w:rFonts w:ascii="CIDFont+F2" w:hAnsi="CIDFont+F2"/>
          <w:b/>
          <w:bCs/>
          <w:color w:val="000000"/>
        </w:rPr>
        <w:t>okres gwar</w:t>
      </w:r>
      <w:r w:rsidR="00CE1B9D">
        <w:rPr>
          <w:rFonts w:ascii="CIDFont+F2" w:hAnsi="CIDFont+F2"/>
          <w:b/>
          <w:bCs/>
          <w:color w:val="000000"/>
        </w:rPr>
        <w:t xml:space="preserve">ancji i rękojmi za wady– </w:t>
      </w:r>
      <w:r w:rsidR="007A6B07">
        <w:rPr>
          <w:rFonts w:ascii="CIDFont+F2" w:hAnsi="CIDFont+F2"/>
          <w:b/>
          <w:bCs/>
          <w:color w:val="000000"/>
        </w:rPr>
        <w:t>4</w:t>
      </w:r>
      <w:r w:rsidR="00CE1B9D">
        <w:rPr>
          <w:rFonts w:ascii="CIDFont+F2" w:hAnsi="CIDFont+F2"/>
          <w:b/>
          <w:bCs/>
          <w:color w:val="000000"/>
        </w:rPr>
        <w:t xml:space="preserve">0 % - </w:t>
      </w:r>
      <w:r w:rsidR="007A6B07">
        <w:rPr>
          <w:rFonts w:ascii="CIDFont+F2" w:hAnsi="CIDFont+F2"/>
          <w:b/>
          <w:bCs/>
          <w:color w:val="000000"/>
        </w:rPr>
        <w:t>4</w:t>
      </w:r>
      <w:r w:rsidR="00CE1B9D">
        <w:rPr>
          <w:rFonts w:ascii="CIDFont+F2" w:hAnsi="CIDFont+F2"/>
          <w:b/>
          <w:bCs/>
          <w:color w:val="000000"/>
        </w:rPr>
        <w:t>0</w:t>
      </w:r>
      <w:r>
        <w:rPr>
          <w:rFonts w:ascii="CIDFont+F2" w:hAnsi="CIDFont+F2"/>
          <w:b/>
          <w:bCs/>
          <w:color w:val="000000"/>
        </w:rPr>
        <w:t>pkt</w:t>
      </w:r>
    </w:p>
    <w:p w:rsidR="007311CF" w:rsidRDefault="003C10C3" w:rsidP="007311CF">
      <w:pPr>
        <w:spacing w:after="0"/>
        <w:ind w:left="142"/>
        <w:jc w:val="both"/>
        <w:rPr>
          <w:rFonts w:ascii="CIDFont+F1" w:hAnsi="CIDFont+F1"/>
          <w:color w:val="000000"/>
        </w:rPr>
      </w:pPr>
      <w:r>
        <w:rPr>
          <w:rFonts w:ascii="CIDFont+F2" w:hAnsi="CIDFont+F2"/>
          <w:color w:val="000000"/>
        </w:rPr>
        <w:t xml:space="preserve">1) W kryterium </w:t>
      </w:r>
      <w:r>
        <w:rPr>
          <w:rFonts w:ascii="CIDFont+F2" w:hAnsi="CIDFont+F2"/>
          <w:b/>
          <w:bCs/>
          <w:color w:val="000000"/>
        </w:rPr>
        <w:t>cena</w:t>
      </w:r>
      <w:r>
        <w:rPr>
          <w:rFonts w:ascii="CIDFont+F1" w:hAnsi="CIDFont+F1"/>
          <w:color w:val="000000"/>
        </w:rPr>
        <w:t xml:space="preserve">, oferta z najniższą ceną otrzyma </w:t>
      </w:r>
      <w:r w:rsidR="007A6B07">
        <w:rPr>
          <w:rFonts w:ascii="CIDFont+F1" w:hAnsi="CIDFont+F1"/>
          <w:color w:val="000000"/>
        </w:rPr>
        <w:t>60</w:t>
      </w:r>
      <w:r>
        <w:rPr>
          <w:rFonts w:ascii="CIDFont+F1" w:hAnsi="CIDFont+F1"/>
          <w:color w:val="000000"/>
        </w:rPr>
        <w:t xml:space="preserve"> punktów a pozostałe oferty po matematycznym przeliczeniu w odniesieniu do najniższej ceny odpowiednio mniej. </w:t>
      </w:r>
    </w:p>
    <w:p w:rsidR="007311CF" w:rsidRDefault="003C10C3" w:rsidP="007311CF">
      <w:pPr>
        <w:spacing w:after="0"/>
        <w:ind w:left="142"/>
        <w:jc w:val="both"/>
        <w:rPr>
          <w:rFonts w:ascii="CIDFont+F1" w:hAnsi="CIDFont+F1"/>
          <w:color w:val="000000"/>
        </w:rPr>
      </w:pPr>
      <w:r>
        <w:rPr>
          <w:rFonts w:ascii="CIDFont+F1" w:hAnsi="CIDFont+F1"/>
          <w:color w:val="000000"/>
        </w:rPr>
        <w:t xml:space="preserve">C- ilość punktów za kryterium cena </w:t>
      </w:r>
    </w:p>
    <w:p w:rsidR="007311CF" w:rsidRDefault="003C10C3" w:rsidP="007311CF">
      <w:pPr>
        <w:spacing w:after="0"/>
        <w:ind w:left="142"/>
        <w:jc w:val="both"/>
        <w:rPr>
          <w:rFonts w:ascii="CIDFont+F1" w:hAnsi="CIDFont+F1"/>
          <w:color w:val="000000"/>
        </w:rPr>
      </w:pPr>
      <w:r>
        <w:rPr>
          <w:rFonts w:ascii="CIDFont+F1" w:hAnsi="CIDFont+F1"/>
          <w:color w:val="000000"/>
        </w:rPr>
        <w:t xml:space="preserve">Cn - najniższa cena ofertowa spośród ofert nieodrzuconych </w:t>
      </w:r>
    </w:p>
    <w:p w:rsidR="007311CF" w:rsidRDefault="003C10C3" w:rsidP="007311CF">
      <w:pPr>
        <w:spacing w:after="0"/>
        <w:ind w:left="142"/>
        <w:jc w:val="both"/>
        <w:rPr>
          <w:rFonts w:ascii="CIDFont+F1" w:hAnsi="CIDFont+F1"/>
          <w:color w:val="000000"/>
        </w:rPr>
      </w:pPr>
      <w:r>
        <w:rPr>
          <w:rFonts w:ascii="CIDFont+F1" w:hAnsi="CIDFont+F1"/>
          <w:color w:val="000000"/>
        </w:rPr>
        <w:t>Cb – cena oferty bada</w:t>
      </w:r>
      <w:r w:rsidR="007311CF">
        <w:rPr>
          <w:rFonts w:ascii="CIDFont+F1" w:hAnsi="CIDFont+F1"/>
          <w:color w:val="000000"/>
        </w:rPr>
        <w:t>nej</w:t>
      </w:r>
    </w:p>
    <w:p w:rsidR="007311CF" w:rsidRDefault="00CE1B9D" w:rsidP="007311CF">
      <w:pPr>
        <w:spacing w:after="0"/>
        <w:ind w:left="142"/>
        <w:jc w:val="both"/>
        <w:rPr>
          <w:rFonts w:ascii="CIDFont+F2" w:hAnsi="CIDFont+F2"/>
          <w:color w:val="000000"/>
        </w:rPr>
      </w:pPr>
      <w:r>
        <w:rPr>
          <w:rFonts w:ascii="CIDFont+F2" w:hAnsi="CIDFont+F2"/>
          <w:b/>
          <w:bCs/>
          <w:color w:val="000000"/>
        </w:rPr>
        <w:t>C= Cn/Cb*</w:t>
      </w:r>
      <w:r w:rsidR="008C17CF">
        <w:rPr>
          <w:rFonts w:ascii="CIDFont+F2" w:hAnsi="CIDFont+F2"/>
          <w:b/>
          <w:bCs/>
          <w:color w:val="000000"/>
        </w:rPr>
        <w:t xml:space="preserve">60 </w:t>
      </w:r>
      <w:r w:rsidR="003C10C3">
        <w:rPr>
          <w:rFonts w:ascii="CIDFont+F2" w:hAnsi="CIDFont+F2"/>
          <w:b/>
          <w:bCs/>
          <w:color w:val="000000"/>
        </w:rPr>
        <w:t>pkt</w:t>
      </w:r>
      <w:r w:rsidR="003C10C3">
        <w:rPr>
          <w:rFonts w:ascii="CIDFont+F2" w:hAnsi="CIDFont+F2"/>
          <w:color w:val="000000"/>
        </w:rPr>
        <w:t xml:space="preserve"> </w:t>
      </w:r>
    </w:p>
    <w:p w:rsidR="007311CF" w:rsidRDefault="003C10C3" w:rsidP="007311CF">
      <w:pPr>
        <w:spacing w:after="0"/>
        <w:ind w:left="142"/>
        <w:jc w:val="both"/>
        <w:rPr>
          <w:rFonts w:ascii="CIDFont+F1" w:hAnsi="CIDFont+F1"/>
          <w:color w:val="000000"/>
        </w:rPr>
      </w:pPr>
      <w:r>
        <w:rPr>
          <w:rFonts w:ascii="CIDFont+F2" w:hAnsi="CIDFont+F2"/>
          <w:color w:val="000000"/>
        </w:rPr>
        <w:t xml:space="preserve">2) W kryterium okres </w:t>
      </w:r>
      <w:r>
        <w:rPr>
          <w:rFonts w:ascii="CIDFont+F2" w:hAnsi="CIDFont+F2"/>
          <w:b/>
          <w:bCs/>
          <w:color w:val="000000"/>
        </w:rPr>
        <w:t xml:space="preserve">gwarancji i rękojmi za wady, </w:t>
      </w:r>
      <w:r>
        <w:rPr>
          <w:rFonts w:ascii="CIDFont+F1" w:hAnsi="CIDFont+F1"/>
          <w:color w:val="000000"/>
        </w:rPr>
        <w:t xml:space="preserve">Wykonawca otrzyma: </w:t>
      </w:r>
    </w:p>
    <w:p w:rsidR="007311CF" w:rsidRDefault="003C10C3" w:rsidP="007311CF">
      <w:pPr>
        <w:spacing w:after="0"/>
        <w:ind w:left="426"/>
        <w:jc w:val="both"/>
        <w:rPr>
          <w:rFonts w:ascii="CIDFont+F1" w:hAnsi="CIDFont+F1"/>
          <w:color w:val="000000"/>
        </w:rPr>
      </w:pPr>
      <w:r>
        <w:rPr>
          <w:rFonts w:ascii="CIDFont+F1" w:hAnsi="CIDFont+F1"/>
          <w:color w:val="000000"/>
        </w:rPr>
        <w:t xml:space="preserve">- za </w:t>
      </w:r>
      <w:r w:rsidR="007311CF">
        <w:rPr>
          <w:rFonts w:ascii="CIDFont+F1" w:hAnsi="CIDFont+F1"/>
          <w:color w:val="000000"/>
        </w:rPr>
        <w:t>36</w:t>
      </w:r>
      <w:r>
        <w:rPr>
          <w:rFonts w:ascii="CIDFont+F1" w:hAnsi="CIDFont+F1"/>
          <w:color w:val="000000"/>
        </w:rPr>
        <w:t xml:space="preserve"> miesięcy okresu</w:t>
      </w:r>
      <w:r w:rsidR="00CE1B9D">
        <w:rPr>
          <w:rFonts w:ascii="CIDFont+F1" w:hAnsi="CIDFont+F1"/>
          <w:color w:val="000000"/>
        </w:rPr>
        <w:t xml:space="preserve"> gwarancji i rękojmi za wady – </w:t>
      </w:r>
      <w:r w:rsidR="007A6B07">
        <w:rPr>
          <w:rFonts w:ascii="CIDFont+F1" w:hAnsi="CIDFont+F1"/>
          <w:color w:val="000000"/>
        </w:rPr>
        <w:t>20</w:t>
      </w:r>
      <w:r>
        <w:rPr>
          <w:rFonts w:ascii="CIDFont+F1" w:hAnsi="CIDFont+F1"/>
          <w:color w:val="000000"/>
        </w:rPr>
        <w:t xml:space="preserve"> pkt </w:t>
      </w:r>
    </w:p>
    <w:p w:rsidR="007311CF" w:rsidRDefault="003C10C3" w:rsidP="007311CF">
      <w:pPr>
        <w:spacing w:after="0"/>
        <w:ind w:left="426"/>
        <w:jc w:val="both"/>
        <w:rPr>
          <w:rFonts w:ascii="CIDFont+F1" w:hAnsi="CIDFont+F1"/>
          <w:color w:val="000000"/>
        </w:rPr>
      </w:pPr>
      <w:r>
        <w:rPr>
          <w:rFonts w:ascii="CIDFont+F1" w:hAnsi="CIDFont+F1"/>
          <w:color w:val="000000"/>
        </w:rPr>
        <w:t xml:space="preserve">- za </w:t>
      </w:r>
      <w:r w:rsidR="007311CF">
        <w:rPr>
          <w:rFonts w:ascii="CIDFont+F1" w:hAnsi="CIDFont+F1"/>
          <w:color w:val="000000"/>
        </w:rPr>
        <w:t>48</w:t>
      </w:r>
      <w:r>
        <w:rPr>
          <w:rFonts w:ascii="CIDFont+F1" w:hAnsi="CIDFont+F1"/>
          <w:color w:val="000000"/>
        </w:rPr>
        <w:t xml:space="preserve"> miesi</w:t>
      </w:r>
      <w:r w:rsidR="007311CF">
        <w:rPr>
          <w:rFonts w:ascii="CIDFont+F1" w:hAnsi="CIDFont+F1"/>
          <w:color w:val="000000"/>
        </w:rPr>
        <w:t>ęcy</w:t>
      </w:r>
      <w:r>
        <w:rPr>
          <w:rFonts w:ascii="CIDFont+F1" w:hAnsi="CIDFont+F1"/>
          <w:color w:val="000000"/>
        </w:rPr>
        <w:t xml:space="preserve"> okres</w:t>
      </w:r>
      <w:r w:rsidR="00CE1B9D">
        <w:rPr>
          <w:rFonts w:ascii="CIDFont+F1" w:hAnsi="CIDFont+F1"/>
          <w:color w:val="000000"/>
        </w:rPr>
        <w:t>u gwarancji i rękojmi za wady –</w:t>
      </w:r>
      <w:r w:rsidR="007A6B07">
        <w:rPr>
          <w:rFonts w:ascii="CIDFont+F1" w:hAnsi="CIDFont+F1"/>
          <w:color w:val="000000"/>
        </w:rPr>
        <w:t>30</w:t>
      </w:r>
      <w:r>
        <w:rPr>
          <w:rFonts w:ascii="CIDFont+F1" w:hAnsi="CIDFont+F1"/>
          <w:color w:val="000000"/>
        </w:rPr>
        <w:t xml:space="preserve"> pkt </w:t>
      </w:r>
    </w:p>
    <w:p w:rsidR="007311CF" w:rsidRDefault="003C10C3" w:rsidP="007311CF">
      <w:pPr>
        <w:spacing w:after="0"/>
        <w:ind w:left="426"/>
        <w:jc w:val="both"/>
        <w:rPr>
          <w:rFonts w:ascii="CIDFont+F1" w:hAnsi="CIDFont+F1"/>
          <w:color w:val="000000"/>
        </w:rPr>
      </w:pPr>
      <w:r>
        <w:rPr>
          <w:rFonts w:ascii="CIDFont+F1" w:hAnsi="CIDFont+F1"/>
          <w:color w:val="000000"/>
        </w:rPr>
        <w:t xml:space="preserve">- za </w:t>
      </w:r>
      <w:r w:rsidR="007311CF">
        <w:rPr>
          <w:rFonts w:ascii="CIDFont+F1" w:hAnsi="CIDFont+F1"/>
          <w:color w:val="000000"/>
        </w:rPr>
        <w:t>60</w:t>
      </w:r>
      <w:r>
        <w:rPr>
          <w:rFonts w:ascii="CIDFont+F1" w:hAnsi="CIDFont+F1"/>
          <w:color w:val="000000"/>
        </w:rPr>
        <w:t xml:space="preserve"> miesiące i więcej okresu gwarancji i rękojmi za wady – </w:t>
      </w:r>
      <w:r w:rsidR="007A6B07">
        <w:rPr>
          <w:rFonts w:ascii="CIDFont+F1" w:hAnsi="CIDFont+F1"/>
          <w:color w:val="000000"/>
        </w:rPr>
        <w:t>40</w:t>
      </w:r>
      <w:r>
        <w:rPr>
          <w:rFonts w:ascii="CIDFont+F1" w:hAnsi="CIDFont+F1"/>
          <w:color w:val="000000"/>
        </w:rPr>
        <w:t xml:space="preserve"> pkt</w:t>
      </w:r>
    </w:p>
    <w:p w:rsidR="007311CF" w:rsidRDefault="003C10C3" w:rsidP="007311CF">
      <w:pPr>
        <w:spacing w:after="0"/>
        <w:ind w:left="142"/>
        <w:jc w:val="both"/>
        <w:rPr>
          <w:rFonts w:ascii="CIDFont+F1" w:hAnsi="CIDFont+F1"/>
          <w:color w:val="000000"/>
        </w:rPr>
      </w:pPr>
      <w:r>
        <w:rPr>
          <w:rFonts w:ascii="CIDFont+F1" w:hAnsi="CIDFont+F1"/>
          <w:color w:val="000000"/>
        </w:rPr>
        <w:t xml:space="preserve"> 3) Ocena końcowa oferty to suma punktów uzyskanych za wszystkie kryteria. Ilość punktów będzie obliczana z dokładnością do dwóch miejsc po przecinku. Za najkorzystniejszą zostanie uznana oferta, która nie podlega odrzuceniu oraz uzyska największą ilość punktów. </w:t>
      </w:r>
    </w:p>
    <w:p w:rsidR="007311CF" w:rsidRDefault="003C10C3" w:rsidP="007311CF">
      <w:pPr>
        <w:spacing w:after="0"/>
        <w:jc w:val="both"/>
        <w:rPr>
          <w:rFonts w:ascii="CIDFont+F1" w:hAnsi="CIDFont+F1"/>
          <w:color w:val="000000"/>
        </w:rPr>
      </w:pPr>
      <w:r>
        <w:rPr>
          <w:rFonts w:ascii="CIDFont+F1" w:hAnsi="CIDFont+F1"/>
          <w:color w:val="000000"/>
        </w:rPr>
        <w:t>4.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w:t>
      </w:r>
    </w:p>
    <w:p w:rsidR="007311CF" w:rsidRDefault="003C10C3" w:rsidP="007311CF">
      <w:pPr>
        <w:spacing w:after="0"/>
        <w:ind w:left="426" w:hanging="284"/>
        <w:jc w:val="both"/>
        <w:rPr>
          <w:rFonts w:ascii="CIDFont+F1" w:hAnsi="CIDFont+F1"/>
          <w:color w:val="000000"/>
        </w:rPr>
      </w:pPr>
      <w:r>
        <w:rPr>
          <w:rFonts w:ascii="CIDFont+F1" w:hAnsi="CIDFont+F1"/>
          <w:color w:val="000000"/>
        </w:rPr>
        <w:t xml:space="preserve"> a) wartości zamówienia powiększonej o należny podatek od towarów i usług, ustalonej przed wszczęciem postępowania zgodnie z art. 35 ust. 1 i 2 lub średniej arytmetycznej cen wszystkich </w:t>
      </w:r>
      <w:r>
        <w:rPr>
          <w:rFonts w:ascii="CIDFont+F1" w:hAnsi="CIDFont+F1"/>
          <w:color w:val="000000"/>
        </w:rPr>
        <w:lastRenderedPageBreak/>
        <w:t>złożonych ofert, zamawiający zwraca się o udzielenie wyjaśnień, o których mowa w ust. 1, chyba że rozbieżność wynika z okoliczności oczywistych, które nie wymagają wyjaśnienia;</w:t>
      </w:r>
    </w:p>
    <w:p w:rsidR="007311CF" w:rsidRDefault="003C10C3" w:rsidP="007311CF">
      <w:pPr>
        <w:spacing w:after="0"/>
        <w:ind w:left="426" w:hanging="284"/>
        <w:jc w:val="both"/>
        <w:rPr>
          <w:rFonts w:ascii="CIDFont+F1" w:hAnsi="CIDFont+F1"/>
          <w:color w:val="000000"/>
        </w:rPr>
      </w:pPr>
      <w:r>
        <w:rPr>
          <w:rFonts w:ascii="CIDFont+F1" w:hAnsi="CIDFont+F1"/>
          <w:color w:val="000000"/>
        </w:rPr>
        <w:t xml:space="preserve"> b) wartości zamówienia powiększonej o należny podatek od towarów i usług, zaktualizowanej z uwzględnieniem okoliczności, które wpływają na to ustalenie a nastąpiły po wszczęciu postępowania, w szczególności istotnej zmiany cen rynkowych, zamawiający może zwrócić się o udzielenie wyjaśnień, o których mowa w ust. 1. </w:t>
      </w:r>
    </w:p>
    <w:p w:rsidR="003C10C3" w:rsidRPr="009C4E49" w:rsidRDefault="003C10C3" w:rsidP="007311CF">
      <w:pPr>
        <w:spacing w:after="0"/>
        <w:jc w:val="both"/>
        <w:rPr>
          <w:rFonts w:ascii="CIDFont+F1" w:hAnsi="CIDFont+F1"/>
        </w:rPr>
      </w:pPr>
      <w:r>
        <w:rPr>
          <w:rFonts w:ascii="CIDFont+F1" w:hAnsi="CIDFont+F1"/>
          <w:color w:val="000000"/>
        </w:rPr>
        <w:t xml:space="preserve">5. Wynik - za najkorzystniejszą, zostanie uznana oferta przedstawiająca najkorzystniejszy bilans punktów, przyznanych na podstawie ustalonych kryteriów oceny ofert (cena </w:t>
      </w:r>
      <w:r w:rsidR="00A11BDE" w:rsidRPr="009C4E49">
        <w:rPr>
          <w:rFonts w:ascii="CIDFont+F1" w:hAnsi="CIDFont+F1"/>
        </w:rPr>
        <w:t>oraz długość okresu</w:t>
      </w:r>
      <w:r w:rsidR="00A11BDE" w:rsidRPr="009C4E49">
        <w:t xml:space="preserve"> </w:t>
      </w:r>
      <w:r w:rsidR="00A11BDE" w:rsidRPr="009C4E49">
        <w:rPr>
          <w:rFonts w:ascii="CIDFont+F1" w:hAnsi="CIDFont+F1"/>
        </w:rPr>
        <w:t>gwarancji i rękojmi za wady</w:t>
      </w:r>
      <w:r w:rsidRPr="009C4E49">
        <w:rPr>
          <w:rFonts w:ascii="CIDFont+F1" w:hAnsi="CIDFont+F1"/>
        </w:rPr>
        <w:t>).</w:t>
      </w:r>
    </w:p>
    <w:p w:rsidR="006A6A89" w:rsidRDefault="006A6A89" w:rsidP="006A6A89">
      <w:pPr>
        <w:spacing w:after="0"/>
        <w:jc w:val="both"/>
        <w:rPr>
          <w:rFonts w:ascii="CIDFont+F2" w:hAnsi="CIDFont+F2"/>
          <w:b/>
          <w:bCs/>
          <w:color w:val="000000"/>
        </w:rPr>
      </w:pPr>
    </w:p>
    <w:p w:rsidR="007311CF" w:rsidRDefault="007311CF" w:rsidP="007311CF">
      <w:pPr>
        <w:jc w:val="both"/>
        <w:rPr>
          <w:rFonts w:ascii="CIDFont+F2" w:hAnsi="CIDFont+F2"/>
          <w:color w:val="000000"/>
        </w:rPr>
      </w:pPr>
      <w:r>
        <w:rPr>
          <w:rFonts w:ascii="CIDFont+F2" w:hAnsi="CIDFont+F2"/>
          <w:b/>
          <w:bCs/>
          <w:color w:val="000000"/>
        </w:rPr>
        <w:t>XIV. Informacje o formalnościach, jakie winny być dopełnione po wyborze oferty w celu</w:t>
      </w:r>
      <w:r>
        <w:rPr>
          <w:rFonts w:ascii="CIDFont+F2" w:hAnsi="CIDFont+F2"/>
          <w:color w:val="000000"/>
        </w:rPr>
        <w:br/>
      </w:r>
      <w:r>
        <w:rPr>
          <w:rFonts w:ascii="CIDFont+F2" w:hAnsi="CIDFont+F2"/>
          <w:b/>
          <w:bCs/>
          <w:color w:val="000000"/>
        </w:rPr>
        <w:t>zawarcia umowy w sprawie zamówienia:</w:t>
      </w:r>
      <w:r>
        <w:rPr>
          <w:rFonts w:ascii="CIDFont+F2" w:hAnsi="CIDFont+F2"/>
          <w:color w:val="000000"/>
        </w:rPr>
        <w:t xml:space="preserve"> </w:t>
      </w:r>
    </w:p>
    <w:p w:rsidR="002854D0" w:rsidRDefault="007311CF" w:rsidP="007311CF">
      <w:pPr>
        <w:jc w:val="both"/>
        <w:rPr>
          <w:rFonts w:ascii="CIDFont+F2" w:hAnsi="CIDFont+F2"/>
          <w:color w:val="000000"/>
        </w:rPr>
      </w:pPr>
      <w:r>
        <w:rPr>
          <w:rFonts w:ascii="CIDFont+F2" w:hAnsi="CIDFont+F2"/>
          <w:color w:val="000000"/>
        </w:rPr>
        <w:t xml:space="preserve">1. Umowa w sprawie realizacji zamówienia publicznego zawarta zostanie z uwzględnieniem postanowień wynikających z treści niniejszej SIWZ oraz danych zawartych w ofercie. </w:t>
      </w:r>
    </w:p>
    <w:p w:rsidR="002854D0" w:rsidRDefault="007311CF" w:rsidP="007311CF">
      <w:pPr>
        <w:jc w:val="both"/>
        <w:rPr>
          <w:rFonts w:ascii="CIDFont+F2" w:hAnsi="CIDFont+F2"/>
          <w:color w:val="000000"/>
        </w:rPr>
      </w:pPr>
      <w:r>
        <w:rPr>
          <w:rFonts w:ascii="CIDFont+F2" w:hAnsi="CIDFont+F2"/>
          <w:color w:val="000000"/>
        </w:rPr>
        <w:t xml:space="preserve">2. Umowa w sprawie zamówienia publicznego zostanie zawarta w terminie nie krótszym niż 5 dni od dnia przekazania zawiadomienia o wyborze oferty (art. 94 ust. 1 pkt. 2). W przypadku gdy w postępowaniu o udzielenie zamówienia zostanie złożona tylko jedna oferta lub upłynie okres na wniesienie odwołania, zamawiający przewiduje możliwość zawarcia umowy w terminie krótszym (art. 94 ust. 2 pkt.1 lit. a i ust. 3 pkt. 3). </w:t>
      </w:r>
    </w:p>
    <w:p w:rsidR="002854D0" w:rsidRDefault="007311CF" w:rsidP="007311CF">
      <w:pPr>
        <w:jc w:val="both"/>
        <w:rPr>
          <w:rFonts w:ascii="CIDFont+F2" w:hAnsi="CIDFont+F2"/>
          <w:color w:val="000000"/>
        </w:rPr>
      </w:pPr>
      <w:r>
        <w:rPr>
          <w:rFonts w:ascii="CIDFont+F2" w:hAnsi="CIDFont+F2"/>
          <w:color w:val="000000"/>
        </w:rPr>
        <w:t>3. 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w:t>
      </w:r>
    </w:p>
    <w:p w:rsidR="002854D0" w:rsidRDefault="007311CF" w:rsidP="002854D0">
      <w:pPr>
        <w:spacing w:after="0"/>
        <w:jc w:val="both"/>
        <w:rPr>
          <w:rFonts w:ascii="CIDFont+F2" w:hAnsi="CIDFont+F2"/>
          <w:color w:val="000000"/>
        </w:rPr>
      </w:pPr>
      <w:r>
        <w:rPr>
          <w:rFonts w:ascii="CIDFont+F2" w:hAnsi="CIDFont+F2"/>
          <w:b/>
          <w:bCs/>
          <w:color w:val="000000"/>
        </w:rPr>
        <w:t>XV. Zabezpieczenie należytego wykonania umowy</w:t>
      </w:r>
      <w:r>
        <w:rPr>
          <w:rFonts w:ascii="CIDFont+F2" w:hAnsi="CIDFont+F2"/>
          <w:color w:val="000000"/>
        </w:rPr>
        <w:t xml:space="preserve"> </w:t>
      </w:r>
    </w:p>
    <w:p w:rsidR="002854D0" w:rsidRPr="00111470" w:rsidRDefault="007311CF" w:rsidP="002854D0">
      <w:pPr>
        <w:spacing w:after="0"/>
        <w:jc w:val="both"/>
        <w:rPr>
          <w:rFonts w:ascii="CIDFont+F2" w:hAnsi="CIDFont+F2"/>
        </w:rPr>
      </w:pPr>
      <w:r>
        <w:rPr>
          <w:rFonts w:ascii="CIDFont+F2" w:hAnsi="CIDFont+F2"/>
          <w:color w:val="000000"/>
        </w:rPr>
        <w:t>1.Przed podpisaniem umowy Wykonawca zobowiązany jest wnieść zabezpieczenie w wysokości 5% ceny całkowitej podanej w ofercie. Zabezpieczenie należy wnieść w formie określonej w art. 148 ust. 1 ustawy Pzp i na okres określony w art. 150 ust. 7.</w:t>
      </w:r>
      <w:r w:rsidRPr="0051167A">
        <w:rPr>
          <w:rFonts w:ascii="CIDFont+F2" w:hAnsi="CIDFont+F2"/>
          <w:strike/>
          <w:color w:val="000000"/>
        </w:rPr>
        <w:t>,</w:t>
      </w:r>
      <w:r>
        <w:rPr>
          <w:rFonts w:ascii="CIDFont+F2" w:hAnsi="CIDFont+F2"/>
          <w:color w:val="000000"/>
        </w:rPr>
        <w:t xml:space="preserve"> </w:t>
      </w:r>
      <w:r w:rsidR="0051167A" w:rsidRPr="00B10634">
        <w:rPr>
          <w:rFonts w:ascii="CIDFont+F2" w:hAnsi="CIDFont+F2"/>
        </w:rPr>
        <w:t xml:space="preserve">W terminie 30 dni od dnia wykonania zamówienia i uznania przez Zamawiającego za należycie wykonane,  </w:t>
      </w:r>
      <w:r>
        <w:rPr>
          <w:rFonts w:ascii="CIDFont+F2" w:hAnsi="CIDFont+F2"/>
          <w:color w:val="000000"/>
        </w:rPr>
        <w:t xml:space="preserve">Zamawiający zwraca 70% kwoty wniesionego zabezpieczenie a pozostałą kwotę po upływie 15 dni od zakończenia </w:t>
      </w:r>
      <w:r w:rsidRPr="00111470">
        <w:rPr>
          <w:rFonts w:ascii="CIDFont+F2" w:hAnsi="CIDFont+F2"/>
        </w:rPr>
        <w:t xml:space="preserve">okresu rękojmi za wady. </w:t>
      </w:r>
    </w:p>
    <w:p w:rsidR="00597473" w:rsidRPr="009E743E" w:rsidRDefault="007311CF" w:rsidP="00597473">
      <w:pPr>
        <w:spacing w:after="0"/>
        <w:jc w:val="center"/>
        <w:rPr>
          <w:rFonts w:ascii="CIDFont+F2" w:hAnsi="CIDFont+F2"/>
          <w:b/>
          <w:bCs/>
          <w:color w:val="000000"/>
        </w:rPr>
      </w:pPr>
      <w:r>
        <w:rPr>
          <w:rFonts w:ascii="CIDFont+F2" w:hAnsi="CIDFont+F2"/>
          <w:color w:val="000000"/>
        </w:rPr>
        <w:t xml:space="preserve">2.Zabezpieczenie w pieniądzu należy wnieść na konto Zamawiającego: </w:t>
      </w:r>
      <w:r w:rsidR="002854D0" w:rsidRPr="002854D0">
        <w:rPr>
          <w:rFonts w:ascii="CIDFont+F2" w:hAnsi="CIDFont+F2"/>
          <w:color w:val="000000"/>
        </w:rPr>
        <w:t>Bank Spółdzielczy Suwałki</w:t>
      </w:r>
      <w:r w:rsidR="002854D0">
        <w:rPr>
          <w:rFonts w:ascii="CIDFont+F2" w:hAnsi="CIDFont+F2"/>
          <w:color w:val="000000"/>
        </w:rPr>
        <w:br/>
      </w:r>
      <w:r w:rsidR="002854D0" w:rsidRPr="002854D0">
        <w:rPr>
          <w:rFonts w:ascii="CIDFont+F2" w:hAnsi="CIDFont+F2"/>
          <w:color w:val="000000"/>
        </w:rPr>
        <w:t xml:space="preserve"> nr 36 9359 0002 0005 7626 2012 0005</w:t>
      </w:r>
      <w:r>
        <w:rPr>
          <w:rFonts w:ascii="CIDFont+F1" w:hAnsi="CIDFont+F1"/>
          <w:color w:val="000000"/>
        </w:rPr>
        <w:t xml:space="preserve"> zaznaczeniem: „</w:t>
      </w:r>
      <w:r w:rsidR="00597473" w:rsidRPr="009E743E">
        <w:rPr>
          <w:rFonts w:ascii="CIDFont+F2" w:hAnsi="CIDFont+F2"/>
          <w:b/>
          <w:bCs/>
          <w:color w:val="000000"/>
        </w:rPr>
        <w:t xml:space="preserve">Budowa ul. Koziej w m. Bakałarzewo na </w:t>
      </w:r>
    </w:p>
    <w:p w:rsidR="002854D0" w:rsidRDefault="00597473" w:rsidP="00597473">
      <w:pPr>
        <w:spacing w:after="0"/>
        <w:jc w:val="both"/>
        <w:rPr>
          <w:rFonts w:ascii="CIDFont+F1" w:hAnsi="CIDFont+F1"/>
          <w:color w:val="000000"/>
        </w:rPr>
      </w:pPr>
      <w:r w:rsidRPr="009E743E">
        <w:rPr>
          <w:rFonts w:ascii="CIDFont+F2" w:hAnsi="CIDFont+F2"/>
          <w:b/>
          <w:bCs/>
          <w:color w:val="000000"/>
        </w:rPr>
        <w:t>dz. geod. o nr</w:t>
      </w:r>
      <w:r>
        <w:rPr>
          <w:rFonts w:ascii="CIDFont+F2" w:hAnsi="CIDFont+F2"/>
          <w:b/>
          <w:bCs/>
          <w:color w:val="000000"/>
        </w:rPr>
        <w:t xml:space="preserve"> 326, 333, 331, 322, 312/5, 327</w:t>
      </w:r>
      <w:r w:rsidRPr="009E743E">
        <w:rPr>
          <w:rFonts w:ascii="CIDFont+F2" w:hAnsi="CIDFont+F2"/>
          <w:b/>
          <w:bCs/>
          <w:color w:val="000000"/>
        </w:rPr>
        <w:t>obręb Bakałarzewo</w:t>
      </w:r>
      <w:r>
        <w:rPr>
          <w:rFonts w:ascii="CIDFont+F3" w:hAnsi="CIDFont+F3"/>
          <w:i/>
          <w:iCs/>
          <w:color w:val="000000"/>
        </w:rPr>
        <w:t xml:space="preserve"> </w:t>
      </w:r>
      <w:r w:rsidR="007311CF">
        <w:rPr>
          <w:rFonts w:ascii="CIDFont+F3" w:hAnsi="CIDFont+F3"/>
          <w:i/>
          <w:iCs/>
          <w:color w:val="000000"/>
        </w:rPr>
        <w:t>ważne tylko w przypadku potwierdzenia wpływ</w:t>
      </w:r>
      <w:r w:rsidR="00AE1ECB">
        <w:rPr>
          <w:rFonts w:ascii="CIDFont+F3" w:hAnsi="CIDFont+F3"/>
          <w:i/>
          <w:iCs/>
          <w:color w:val="000000"/>
        </w:rPr>
        <w:t xml:space="preserve">a </w:t>
      </w:r>
      <w:r w:rsidR="007311CF">
        <w:rPr>
          <w:rFonts w:ascii="CIDFont+F3" w:hAnsi="CIDFont+F3"/>
          <w:i/>
          <w:iCs/>
          <w:color w:val="000000"/>
        </w:rPr>
        <w:t>na konto Zamawiającego/</w:t>
      </w:r>
      <w:r w:rsidR="007311CF">
        <w:rPr>
          <w:rFonts w:ascii="CIDFont+F1" w:hAnsi="CIDFont+F1"/>
          <w:color w:val="000000"/>
        </w:rPr>
        <w:t xml:space="preserve">, </w:t>
      </w:r>
    </w:p>
    <w:p w:rsidR="002854D0" w:rsidRDefault="007311CF" w:rsidP="002854D0">
      <w:pPr>
        <w:spacing w:after="0"/>
        <w:jc w:val="both"/>
        <w:rPr>
          <w:rFonts w:ascii="CIDFont+F1" w:hAnsi="CIDFont+F1"/>
          <w:color w:val="000000"/>
        </w:rPr>
      </w:pPr>
      <w:r>
        <w:rPr>
          <w:rFonts w:ascii="CIDFont+F1" w:hAnsi="CIDFont+F1"/>
          <w:color w:val="000000"/>
        </w:rPr>
        <w:t>3.W sytuacji, gdy wystąpi konieczność przedłużenia terminu realizacji przedmiotu umowy w stosunku do terminu przedstawionego w umowie, Wykonawca na co najmniej 14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2854D0" w:rsidRDefault="007311CF" w:rsidP="002854D0">
      <w:pPr>
        <w:spacing w:after="0"/>
        <w:jc w:val="both"/>
        <w:rPr>
          <w:rFonts w:ascii="CIDFont+F2" w:hAnsi="CIDFont+F2"/>
          <w:color w:val="000000"/>
        </w:rPr>
      </w:pPr>
      <w:r>
        <w:rPr>
          <w:rFonts w:ascii="CIDFont+F1" w:hAnsi="CIDFont+F1"/>
          <w:color w:val="000000"/>
        </w:rPr>
        <w:t xml:space="preserve"> </w:t>
      </w:r>
      <w:r w:rsidR="002854D0">
        <w:rPr>
          <w:rFonts w:ascii="CIDFont+F1" w:hAnsi="CIDFont+F1"/>
          <w:color w:val="000000"/>
        </w:rPr>
        <w:t xml:space="preserve">4. </w:t>
      </w:r>
      <w:r>
        <w:rPr>
          <w:rFonts w:ascii="CIDFont+F1" w:hAnsi="CIDFont+F1"/>
          <w:color w:val="000000"/>
        </w:rPr>
        <w:t>W trakcie realizacji umowy Wykonawca może dokonać zmiany formy zabezpieczenia na jedną lub kilka form, o których mowa w art. 148 ust. 1 ustawy Prawo zamówień publicznych. Zmiana formy zabezpieczenia musi być dokonana z zachowaniem ciągłości zabezpieczenia i bez zmniejszenia jego wysokości.</w:t>
      </w:r>
      <w:r>
        <w:rPr>
          <w:rFonts w:ascii="CIDFont+F1" w:hAnsi="CIDFont+F1"/>
          <w:color w:val="000000"/>
        </w:rPr>
        <w:br/>
      </w:r>
      <w:r>
        <w:rPr>
          <w:rFonts w:ascii="CIDFont+F2" w:hAnsi="CIDFont+F2"/>
          <w:b/>
          <w:bCs/>
          <w:color w:val="000000"/>
        </w:rPr>
        <w:t>XVI. Istotne dla stron postanowienia, które zostaną wprowadzone do treści zawieranej</w:t>
      </w:r>
      <w:r>
        <w:rPr>
          <w:rFonts w:ascii="CIDFont+F2" w:hAnsi="CIDFont+F2"/>
          <w:color w:val="000000"/>
        </w:rPr>
        <w:br/>
      </w:r>
      <w:r>
        <w:rPr>
          <w:rFonts w:ascii="CIDFont+F2" w:hAnsi="CIDFont+F2"/>
          <w:b/>
          <w:bCs/>
          <w:color w:val="000000"/>
        </w:rPr>
        <w:lastRenderedPageBreak/>
        <w:t>umowy w sprawie zamówienia publicznego, ogólne warunki umowy albo wzór umowy</w:t>
      </w:r>
      <w:r>
        <w:rPr>
          <w:rFonts w:ascii="CIDFont+F2" w:hAnsi="CIDFont+F2"/>
          <w:color w:val="000000"/>
        </w:rPr>
        <w:br/>
      </w:r>
      <w:r>
        <w:rPr>
          <w:rFonts w:ascii="CIDFont+F2" w:hAnsi="CIDFont+F2"/>
          <w:b/>
          <w:bCs/>
          <w:color w:val="000000"/>
        </w:rPr>
        <w:t>oraz zmian umowy.</w:t>
      </w:r>
      <w:r>
        <w:rPr>
          <w:rFonts w:ascii="CIDFont+F2" w:hAnsi="CIDFont+F2"/>
          <w:color w:val="000000"/>
        </w:rPr>
        <w:t xml:space="preserve"> </w:t>
      </w:r>
    </w:p>
    <w:p w:rsidR="002854D0" w:rsidRDefault="007311CF" w:rsidP="002854D0">
      <w:pPr>
        <w:spacing w:after="0"/>
        <w:jc w:val="both"/>
        <w:rPr>
          <w:rFonts w:ascii="CIDFont+F2" w:hAnsi="CIDFont+F2"/>
          <w:color w:val="000000"/>
        </w:rPr>
      </w:pPr>
      <w:r>
        <w:rPr>
          <w:rFonts w:ascii="CIDFont+F2" w:hAnsi="CIDFont+F2"/>
          <w:color w:val="000000"/>
        </w:rPr>
        <w:t xml:space="preserve">1.Niedopuszczalna jest pod rygorem nieważności, istotna zmiana postanowień zawartej umowy w stosunku do treści oferty, na podstawie której dokonano wyboru Wykonawcy, chyba że, zmiany te określa art. 144 ustawy Prawo zamówień publicznych i dotyczyć one będą następujących zdarzeń: 1.1.Wystąpienia konieczności zmian osób Wykonawcy, w przypadku gdy Zamawiający uzna, że osoby te nie wykonują należycie swoich obowiązków. Wykonawca obowiązany jest dokonać zmiany tych osób w terminie nie dłuższym niż 14 dni od daty złożenia wniosku Zamawiającego. </w:t>
      </w:r>
    </w:p>
    <w:p w:rsidR="0017391C" w:rsidRDefault="007311CF" w:rsidP="0017391C">
      <w:pPr>
        <w:spacing w:after="0"/>
        <w:jc w:val="both"/>
        <w:rPr>
          <w:rFonts w:ascii="CIDFont+F2" w:hAnsi="CIDFont+F2"/>
          <w:color w:val="000000"/>
        </w:rPr>
      </w:pPr>
      <w:r>
        <w:rPr>
          <w:rFonts w:ascii="CIDFont+F2" w:hAnsi="CIDFont+F2"/>
          <w:color w:val="000000"/>
        </w:rPr>
        <w:t xml:space="preserve">1.2.Zmiany terminu realizacji przedmiotu umowy z przyczyn niezależnych od Wykonawcy </w:t>
      </w:r>
      <w:r w:rsidR="0017391C">
        <w:rPr>
          <w:rFonts w:ascii="CIDFont+F2" w:hAnsi="CIDFont+F2"/>
          <w:color w:val="000000"/>
        </w:rPr>
        <w:t>wynikajaccej z:</w:t>
      </w:r>
    </w:p>
    <w:p w:rsidR="0017391C" w:rsidRPr="0017391C" w:rsidRDefault="007311CF" w:rsidP="0017391C">
      <w:pPr>
        <w:spacing w:after="0"/>
        <w:jc w:val="both"/>
        <w:rPr>
          <w:rFonts w:ascii="CIDFont+F2" w:hAnsi="CIDFont+F2"/>
          <w:color w:val="000000"/>
        </w:rPr>
      </w:pPr>
      <w:r>
        <w:rPr>
          <w:rFonts w:ascii="CIDFont+F2" w:hAnsi="CIDFont+F2"/>
          <w:color w:val="000000"/>
        </w:rPr>
        <w:t xml:space="preserve"> </w:t>
      </w:r>
      <w:r w:rsidR="0017391C">
        <w:rPr>
          <w:rFonts w:ascii="CIDFont+F2" w:hAnsi="CIDFont+F2"/>
          <w:color w:val="000000"/>
        </w:rPr>
        <w:t>1</w:t>
      </w:r>
      <w:r w:rsidR="0017391C" w:rsidRPr="0017391C">
        <w:rPr>
          <w:rFonts w:ascii="CIDFont+F2" w:hAnsi="CIDFont+F2"/>
          <w:color w:val="000000"/>
        </w:rPr>
        <w:t>.</w:t>
      </w:r>
      <w:r w:rsidR="0017391C">
        <w:rPr>
          <w:rFonts w:ascii="CIDFont+F2" w:hAnsi="CIDFont+F2"/>
          <w:color w:val="000000"/>
        </w:rPr>
        <w:t>2</w:t>
      </w:r>
      <w:r w:rsidR="0017391C" w:rsidRPr="0017391C">
        <w:rPr>
          <w:rFonts w:ascii="CIDFont+F2" w:hAnsi="CIDFont+F2"/>
          <w:color w:val="000000"/>
        </w:rPr>
        <w:t>.</w:t>
      </w:r>
      <w:r w:rsidR="0017391C">
        <w:rPr>
          <w:rFonts w:ascii="CIDFont+F2" w:hAnsi="CIDFont+F2"/>
          <w:color w:val="000000"/>
        </w:rPr>
        <w:t>1</w:t>
      </w:r>
      <w:r w:rsidR="0017391C" w:rsidRPr="0017391C">
        <w:rPr>
          <w:rFonts w:ascii="CIDFont+F2" w:hAnsi="CIDFont+F2"/>
          <w:color w:val="000000"/>
        </w:rPr>
        <w:t xml:space="preserve">okoliczności leżących po stronie Zamawiającego w szczególności: </w:t>
      </w:r>
    </w:p>
    <w:p w:rsidR="0017391C" w:rsidRPr="0017391C" w:rsidRDefault="0017391C" w:rsidP="0017391C">
      <w:pPr>
        <w:spacing w:after="0"/>
        <w:jc w:val="both"/>
        <w:rPr>
          <w:rFonts w:ascii="CIDFont+F2" w:hAnsi="CIDFont+F2"/>
          <w:color w:val="000000"/>
        </w:rPr>
      </w:pPr>
      <w:r w:rsidRPr="0017391C">
        <w:rPr>
          <w:rFonts w:ascii="CIDFont+F2" w:hAnsi="CIDFont+F2"/>
          <w:color w:val="000000"/>
        </w:rPr>
        <w:t xml:space="preserve">a/wstrzymania robót przez Zamawiającego, </w:t>
      </w:r>
    </w:p>
    <w:p w:rsidR="0017391C" w:rsidRPr="0017391C" w:rsidRDefault="0017391C" w:rsidP="0017391C">
      <w:pPr>
        <w:spacing w:after="0"/>
        <w:jc w:val="both"/>
        <w:rPr>
          <w:rFonts w:ascii="CIDFont+F2" w:hAnsi="CIDFont+F2"/>
          <w:color w:val="000000"/>
        </w:rPr>
      </w:pPr>
      <w:r w:rsidRPr="0017391C">
        <w:rPr>
          <w:rFonts w:ascii="CIDFont+F2" w:hAnsi="CIDFont+F2"/>
          <w:color w:val="000000"/>
        </w:rPr>
        <w:t xml:space="preserve">b/konieczności usunięcia błędów, wad lub wprowadzenia zmian w dokumentacji projektowej lub specyfikacji technicznej wykonania i odbioru robót, </w:t>
      </w:r>
    </w:p>
    <w:p w:rsidR="0017391C" w:rsidRPr="0017391C" w:rsidRDefault="0017391C" w:rsidP="0017391C">
      <w:pPr>
        <w:spacing w:after="0"/>
        <w:jc w:val="both"/>
        <w:rPr>
          <w:rFonts w:ascii="CIDFont+F2" w:hAnsi="CIDFont+F2"/>
          <w:color w:val="000000"/>
        </w:rPr>
      </w:pPr>
      <w:r w:rsidRPr="0017391C">
        <w:rPr>
          <w:rFonts w:ascii="CIDFont+F2" w:hAnsi="CIDFont+F2"/>
          <w:color w:val="000000"/>
        </w:rPr>
        <w:t xml:space="preserve">c/odmowy wydania przez organy administracji lub inne podmioty wymaganych decyzji, zezwoleń, uzgodnień z przyczyn niezawinionych przez Wykonawcę, </w:t>
      </w:r>
    </w:p>
    <w:p w:rsidR="0017391C" w:rsidRPr="0017391C" w:rsidRDefault="0017391C" w:rsidP="0017391C">
      <w:pPr>
        <w:spacing w:after="0"/>
        <w:jc w:val="both"/>
        <w:rPr>
          <w:rFonts w:ascii="CIDFont+F2" w:hAnsi="CIDFont+F2"/>
          <w:color w:val="000000"/>
        </w:rPr>
      </w:pPr>
      <w:r>
        <w:rPr>
          <w:rFonts w:ascii="CIDFont+F2" w:hAnsi="CIDFont+F2"/>
          <w:color w:val="000000"/>
        </w:rPr>
        <w:t>1</w:t>
      </w:r>
      <w:r w:rsidRPr="0017391C">
        <w:rPr>
          <w:rFonts w:ascii="CIDFont+F2" w:hAnsi="CIDFont+F2"/>
          <w:color w:val="000000"/>
        </w:rPr>
        <w:t>.2</w:t>
      </w:r>
      <w:r>
        <w:rPr>
          <w:rFonts w:ascii="CIDFont+F2" w:hAnsi="CIDFont+F2"/>
          <w:color w:val="000000"/>
        </w:rPr>
        <w:t>.2</w:t>
      </w:r>
      <w:r w:rsidRPr="0017391C">
        <w:rPr>
          <w:rFonts w:ascii="CIDFont+F2" w:hAnsi="CIDFont+F2"/>
          <w:color w:val="000000"/>
        </w:rPr>
        <w:t xml:space="preserve">.wystąpienia warunków atmosferycznych uniemożliwiających wykonywanie, prowadzenie robót budowlanych, przeprowadzenie prób i sprawdzeń, dokonywanie odbiorów - fakt ten musi mieć odzwierciedlenie w dzienniku budowy i musi być potwierdzony przez Zamawiającego, </w:t>
      </w:r>
    </w:p>
    <w:p w:rsidR="0017391C" w:rsidRPr="0017391C" w:rsidRDefault="0017391C" w:rsidP="0017391C">
      <w:pPr>
        <w:spacing w:after="0"/>
        <w:jc w:val="both"/>
        <w:rPr>
          <w:rFonts w:ascii="CIDFont+F2" w:hAnsi="CIDFont+F2"/>
          <w:color w:val="000000"/>
        </w:rPr>
      </w:pPr>
      <w:r>
        <w:rPr>
          <w:rFonts w:ascii="CIDFont+F2" w:hAnsi="CIDFont+F2"/>
          <w:color w:val="000000"/>
        </w:rPr>
        <w:t>1</w:t>
      </w:r>
      <w:r w:rsidRPr="0017391C">
        <w:rPr>
          <w:rFonts w:ascii="CIDFont+F2" w:hAnsi="CIDFont+F2"/>
          <w:color w:val="000000"/>
        </w:rPr>
        <w:t>.</w:t>
      </w:r>
      <w:r>
        <w:rPr>
          <w:rFonts w:ascii="CIDFont+F2" w:hAnsi="CIDFont+F2"/>
          <w:color w:val="000000"/>
        </w:rPr>
        <w:t>2.</w:t>
      </w:r>
      <w:r w:rsidRPr="0017391C">
        <w:rPr>
          <w:rFonts w:ascii="CIDFont+F2" w:hAnsi="CIDFont+F2"/>
          <w:color w:val="000000"/>
        </w:rPr>
        <w:t xml:space="preserve">3.działania siły wyższej np. klęski żywiołowe mające bezpośredni wpływ na terminowość wykonywania robót, </w:t>
      </w:r>
    </w:p>
    <w:p w:rsidR="0017391C" w:rsidRPr="0017391C" w:rsidRDefault="0017391C" w:rsidP="0017391C">
      <w:pPr>
        <w:spacing w:after="0"/>
        <w:jc w:val="both"/>
        <w:rPr>
          <w:rFonts w:ascii="CIDFont+F2" w:hAnsi="CIDFont+F2"/>
          <w:color w:val="000000"/>
        </w:rPr>
      </w:pPr>
      <w:r>
        <w:rPr>
          <w:rFonts w:ascii="CIDFont+F2" w:hAnsi="CIDFont+F2"/>
          <w:color w:val="000000"/>
        </w:rPr>
        <w:t>1</w:t>
      </w:r>
      <w:r w:rsidRPr="0017391C">
        <w:rPr>
          <w:rFonts w:ascii="CIDFont+F2" w:hAnsi="CIDFont+F2"/>
          <w:color w:val="000000"/>
        </w:rPr>
        <w:t>.</w:t>
      </w:r>
      <w:r>
        <w:rPr>
          <w:rFonts w:ascii="CIDFont+F2" w:hAnsi="CIDFont+F2"/>
          <w:color w:val="000000"/>
        </w:rPr>
        <w:t>2.</w:t>
      </w:r>
      <w:r w:rsidRPr="0017391C">
        <w:rPr>
          <w:rFonts w:ascii="CIDFont+F2" w:hAnsi="CIDFont+F2"/>
          <w:color w:val="000000"/>
        </w:rPr>
        <w:t>4.wystąpienia okoliczności, których strony umowy nie były w stanie przewidzieć, pomimo zachowania należytej staranności,</w:t>
      </w:r>
    </w:p>
    <w:p w:rsidR="0017391C" w:rsidRPr="0017391C" w:rsidRDefault="0017391C" w:rsidP="0017391C">
      <w:pPr>
        <w:spacing w:after="0"/>
        <w:jc w:val="both"/>
        <w:rPr>
          <w:rFonts w:ascii="CIDFont+F2" w:hAnsi="CIDFont+F2"/>
          <w:color w:val="000000"/>
        </w:rPr>
      </w:pPr>
      <w:r w:rsidRPr="0017391C">
        <w:rPr>
          <w:rFonts w:ascii="CIDFont+F2" w:hAnsi="CIDFont+F2"/>
          <w:color w:val="000000"/>
        </w:rPr>
        <w:t xml:space="preserve"> </w:t>
      </w:r>
      <w:r>
        <w:rPr>
          <w:rFonts w:ascii="CIDFont+F2" w:hAnsi="CIDFont+F2"/>
          <w:color w:val="000000"/>
        </w:rPr>
        <w:t>1.2</w:t>
      </w:r>
      <w:r w:rsidRPr="0017391C">
        <w:rPr>
          <w:rFonts w:ascii="CIDFont+F2" w:hAnsi="CIDFont+F2"/>
          <w:color w:val="000000"/>
        </w:rPr>
        <w:t xml:space="preserve">.5.zmian spowodowanych nieprzewidzianymi w SIWZ warunkami geologicznymi, archeologicznymi lub terenowymi, w szczególności: niewypały i niewybuchy, wykopaliska archeologiczne, </w:t>
      </w:r>
    </w:p>
    <w:p w:rsidR="0017391C" w:rsidRPr="0017391C" w:rsidRDefault="0017391C" w:rsidP="0017391C">
      <w:pPr>
        <w:spacing w:after="0"/>
        <w:jc w:val="both"/>
        <w:rPr>
          <w:rFonts w:ascii="CIDFont+F2" w:hAnsi="CIDFont+F2"/>
          <w:color w:val="000000"/>
        </w:rPr>
      </w:pPr>
      <w:r>
        <w:rPr>
          <w:rFonts w:ascii="CIDFont+F2" w:hAnsi="CIDFont+F2"/>
          <w:color w:val="000000"/>
        </w:rPr>
        <w:t>1.2</w:t>
      </w:r>
      <w:r w:rsidRPr="0017391C">
        <w:rPr>
          <w:rFonts w:ascii="CIDFont+F2" w:hAnsi="CIDFont+F2"/>
          <w:color w:val="000000"/>
        </w:rPr>
        <w:t xml:space="preserve">.6.odmiennych od przyjętych w dokumentacji projektowej warunków geologicznych, ale istotnych dla realizacji, </w:t>
      </w:r>
    </w:p>
    <w:p w:rsidR="002854D0" w:rsidRDefault="0017391C" w:rsidP="0017391C">
      <w:pPr>
        <w:spacing w:after="0"/>
        <w:jc w:val="both"/>
        <w:rPr>
          <w:rFonts w:ascii="CIDFont+F2" w:hAnsi="CIDFont+F2"/>
          <w:color w:val="000000"/>
        </w:rPr>
      </w:pPr>
      <w:r>
        <w:rPr>
          <w:rFonts w:ascii="CIDFont+F2" w:hAnsi="CIDFont+F2"/>
          <w:color w:val="000000"/>
        </w:rPr>
        <w:t>1.2</w:t>
      </w:r>
      <w:r w:rsidRPr="0017391C">
        <w:rPr>
          <w:rFonts w:ascii="CIDFont+F2" w:hAnsi="CIDFont+F2"/>
          <w:color w:val="000000"/>
        </w:rPr>
        <w:t>.7.odmiennych od przyjętych w dokumentacji projektowej warunków terenowych ale istotnych dla realizacji robót, w szczególności istnienie nie zinwentaryzowanych lub błędnie zinwentaryzowanych obiektów budowlanych.</w:t>
      </w:r>
    </w:p>
    <w:p w:rsidR="002854D0" w:rsidRDefault="007311CF" w:rsidP="002854D0">
      <w:pPr>
        <w:spacing w:after="0"/>
        <w:jc w:val="both"/>
        <w:rPr>
          <w:rFonts w:ascii="CIDFont+F2" w:hAnsi="CIDFont+F2"/>
          <w:color w:val="000000"/>
        </w:rPr>
      </w:pPr>
      <w:r>
        <w:rPr>
          <w:rFonts w:ascii="CIDFont+F2" w:hAnsi="CIDFont+F2"/>
          <w:color w:val="000000"/>
        </w:rPr>
        <w:t xml:space="preserve">1.3.Wystąpienia konieczności wprowadzenia zmian spowodowanych następującymi okolicznościami: a/siła wyższa uniemożliwiająca wykonanie przedmiotu umowy zgodnie ze szczegółowym opisem, b/rezygnacja przez Zamawiającego z realizacji części przedmiotu umowy. </w:t>
      </w:r>
    </w:p>
    <w:p w:rsidR="002854D0" w:rsidRDefault="007311CF" w:rsidP="002854D0">
      <w:pPr>
        <w:spacing w:after="0"/>
        <w:jc w:val="both"/>
        <w:rPr>
          <w:rFonts w:ascii="CIDFont+F2" w:hAnsi="CIDFont+F2"/>
          <w:color w:val="000000"/>
        </w:rPr>
      </w:pPr>
      <w:r>
        <w:rPr>
          <w:rFonts w:ascii="CIDFont+F2" w:hAnsi="CIDFont+F2"/>
          <w:color w:val="000000"/>
        </w:rPr>
        <w:t xml:space="preserve">c/ konieczność wykonania robót zamiennych, dodatkowych lub uzupełniających. </w:t>
      </w:r>
    </w:p>
    <w:p w:rsidR="002854D0" w:rsidRDefault="007311CF" w:rsidP="002854D0">
      <w:pPr>
        <w:spacing w:after="0"/>
        <w:jc w:val="both"/>
        <w:rPr>
          <w:rFonts w:ascii="CIDFont+F2" w:hAnsi="CIDFont+F2"/>
          <w:color w:val="000000"/>
        </w:rPr>
      </w:pPr>
      <w:r>
        <w:rPr>
          <w:rFonts w:ascii="CIDFont+F2" w:hAnsi="CIDFont+F2"/>
          <w:color w:val="000000"/>
        </w:rPr>
        <w:t xml:space="preserve">d/zmiana obowiązującej stawki podatku vat. </w:t>
      </w:r>
    </w:p>
    <w:p w:rsidR="007311CF" w:rsidRDefault="007311CF" w:rsidP="002854D0">
      <w:pPr>
        <w:spacing w:after="0"/>
        <w:jc w:val="both"/>
        <w:rPr>
          <w:rFonts w:ascii="CIDFont+F1" w:hAnsi="CIDFont+F1"/>
          <w:color w:val="000000"/>
        </w:rPr>
      </w:pPr>
      <w:r>
        <w:rPr>
          <w:rFonts w:ascii="CIDFont+F2" w:hAnsi="CIDFont+F2"/>
          <w:color w:val="000000"/>
        </w:rPr>
        <w:t>1.4.W przypadku wystąpienia zdarzeń wymienionych w pkt 1.2 i 1.3 ppkt a i c termin realizacji przedmiotu umowy może ulec odpowiedniemu przedłużeniu, o czas niezbędny do zakończenia wykonywania jej przedmiotu w sposób należyty, nie dłużej jednak niż o okres trwania tych okoliczności lub wykonania robót zamiennych, dodatkowych lub uzupełniających.</w:t>
      </w:r>
      <w:r>
        <w:rPr>
          <w:rFonts w:ascii="CIDFont+F2" w:hAnsi="CIDFont+F2"/>
          <w:color w:val="000000"/>
        </w:rPr>
        <w:br/>
      </w:r>
      <w:r>
        <w:rPr>
          <w:rFonts w:ascii="CIDFont+F1" w:hAnsi="CIDFont+F1"/>
          <w:color w:val="000000"/>
        </w:rPr>
        <w:t>2. Wszelkie zmiany do niniejszej umowy wymagają pisemnego aneksu pod rygorem nieważności.</w:t>
      </w:r>
    </w:p>
    <w:p w:rsidR="00FB798A" w:rsidRDefault="00FB798A" w:rsidP="002854D0">
      <w:pPr>
        <w:spacing w:after="0"/>
        <w:jc w:val="both"/>
        <w:rPr>
          <w:rFonts w:ascii="CIDFont+F1" w:hAnsi="CIDFont+F1"/>
          <w:color w:val="C00000"/>
        </w:rPr>
      </w:pPr>
    </w:p>
    <w:p w:rsidR="002854D0" w:rsidRDefault="002854D0" w:rsidP="002854D0">
      <w:pPr>
        <w:spacing w:after="0"/>
        <w:jc w:val="both"/>
        <w:rPr>
          <w:rFonts w:ascii="CIDFont+F2" w:hAnsi="CIDFont+F2"/>
          <w:color w:val="000000"/>
        </w:rPr>
      </w:pPr>
      <w:r>
        <w:rPr>
          <w:rFonts w:ascii="CIDFont+F2" w:hAnsi="CIDFont+F2"/>
          <w:b/>
          <w:bCs/>
          <w:color w:val="000000"/>
        </w:rPr>
        <w:t>XVII. Pouczenie o środkach ochrony prawnej przysługujących Wykonawcy w toku</w:t>
      </w:r>
      <w:r>
        <w:rPr>
          <w:rFonts w:ascii="CIDFont+F2" w:hAnsi="CIDFont+F2"/>
          <w:color w:val="000000"/>
        </w:rPr>
        <w:br/>
      </w:r>
      <w:r>
        <w:rPr>
          <w:rFonts w:ascii="CIDFont+F2" w:hAnsi="CIDFont+F2"/>
          <w:b/>
          <w:bCs/>
          <w:color w:val="000000"/>
        </w:rPr>
        <w:t>postępowania o udzielenie zamówienia.</w:t>
      </w:r>
    </w:p>
    <w:p w:rsidR="002854D0" w:rsidRDefault="002854D0" w:rsidP="002854D0">
      <w:pPr>
        <w:spacing w:after="0"/>
        <w:jc w:val="both"/>
        <w:rPr>
          <w:rFonts w:ascii="CIDFont+F1" w:hAnsi="CIDFont+F1"/>
          <w:color w:val="000000"/>
        </w:rPr>
      </w:pPr>
      <w:r>
        <w:rPr>
          <w:rFonts w:ascii="CIDFont+F1" w:hAnsi="CIDFont+F1"/>
          <w:color w:val="000000"/>
        </w:rPr>
        <w:t>1. Środki ochrony prawnej: odwołanie (art. 180 ) i skarga do sądu (od art. 198a do art. 198g).</w:t>
      </w:r>
    </w:p>
    <w:p w:rsidR="002854D0" w:rsidRDefault="002854D0" w:rsidP="002854D0">
      <w:pPr>
        <w:spacing w:after="0"/>
        <w:jc w:val="both"/>
        <w:rPr>
          <w:rFonts w:ascii="CIDFont+F1" w:hAnsi="CIDFont+F1"/>
          <w:color w:val="000000"/>
        </w:rPr>
      </w:pPr>
      <w:r>
        <w:rPr>
          <w:rFonts w:ascii="CIDFont+F1" w:hAnsi="CIDFont+F1"/>
          <w:color w:val="000000"/>
        </w:rPr>
        <w:t>2. Szczegółowe informacje w zakresie środków ochrony prawnej, znajdują się w ustawie Prawo</w:t>
      </w:r>
    </w:p>
    <w:p w:rsidR="002854D0" w:rsidRDefault="002854D0" w:rsidP="002854D0">
      <w:pPr>
        <w:spacing w:after="0"/>
        <w:jc w:val="both"/>
        <w:rPr>
          <w:rFonts w:ascii="CIDFont+F1" w:hAnsi="CIDFont+F1"/>
          <w:color w:val="000000"/>
        </w:rPr>
      </w:pPr>
      <w:r>
        <w:rPr>
          <w:rFonts w:ascii="CIDFont+F1" w:hAnsi="CIDFont+F1"/>
          <w:color w:val="000000"/>
        </w:rPr>
        <w:t>zamówień publicznych w Dziale VI Środki ochrony prawnej.</w:t>
      </w:r>
    </w:p>
    <w:p w:rsidR="002854D0" w:rsidRDefault="002854D0" w:rsidP="002854D0">
      <w:pPr>
        <w:spacing w:after="0"/>
        <w:jc w:val="both"/>
        <w:rPr>
          <w:rFonts w:ascii="CIDFont+F1" w:hAnsi="CIDFont+F1"/>
          <w:color w:val="000000"/>
        </w:rPr>
      </w:pPr>
    </w:p>
    <w:p w:rsidR="002854D0" w:rsidRDefault="002854D0" w:rsidP="002854D0">
      <w:pPr>
        <w:spacing w:after="0"/>
        <w:jc w:val="both"/>
        <w:rPr>
          <w:rFonts w:ascii="CIDFont+F2" w:hAnsi="CIDFont+F2"/>
          <w:color w:val="000000"/>
        </w:rPr>
      </w:pPr>
      <w:r>
        <w:rPr>
          <w:rFonts w:ascii="CIDFont+F2" w:hAnsi="CIDFont+F2"/>
          <w:b/>
          <w:bCs/>
          <w:color w:val="000000"/>
        </w:rPr>
        <w:lastRenderedPageBreak/>
        <w:t>XVIII. Opis części zamówienia:</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nie przewiduje możliwości złożenia ofert częściowych.</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b/>
          <w:bCs/>
          <w:color w:val="000000"/>
        </w:rPr>
      </w:pPr>
      <w:r>
        <w:rPr>
          <w:rFonts w:ascii="CIDFont+F2" w:hAnsi="CIDFont+F2"/>
          <w:b/>
          <w:bCs/>
          <w:color w:val="000000"/>
        </w:rPr>
        <w:t>XIX. Umowa ramowa:</w:t>
      </w:r>
    </w:p>
    <w:p w:rsidR="002854D0" w:rsidRDefault="002854D0" w:rsidP="002854D0">
      <w:pPr>
        <w:spacing w:after="0"/>
        <w:jc w:val="both"/>
        <w:rPr>
          <w:rFonts w:ascii="CIDFont+F2" w:hAnsi="CIDFont+F2"/>
          <w:color w:val="000000"/>
        </w:rPr>
      </w:pPr>
      <w:r>
        <w:rPr>
          <w:rFonts w:ascii="CIDFont+F2" w:hAnsi="CIDFont+F2"/>
          <w:color w:val="000000"/>
        </w:rPr>
        <w:t xml:space="preserve"> Zamawiający nie przewiduje zawarcia umowy ramowej.</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 Zamówienia powtarzające się:</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nie przewiduje przeprowadzenia zamówień powtarzających się.</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XXI. Oferty wariantowe:</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nie dopuszcza składania ofert wariantowych.</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XXII. Adres poczty elektronicznej, adres strony internetowej niezbędny do</w:t>
      </w:r>
    </w:p>
    <w:p w:rsidR="002854D0" w:rsidRDefault="002854D0" w:rsidP="002854D0">
      <w:pPr>
        <w:spacing w:after="0"/>
        <w:jc w:val="both"/>
        <w:rPr>
          <w:rFonts w:ascii="CIDFont+F2" w:hAnsi="CIDFont+F2"/>
          <w:color w:val="000000"/>
        </w:rPr>
      </w:pPr>
      <w:r>
        <w:rPr>
          <w:rFonts w:ascii="CIDFont+F2" w:hAnsi="CIDFont+F2"/>
          <w:b/>
          <w:bCs/>
          <w:color w:val="000000"/>
        </w:rPr>
        <w:t>porozumiewania się drogą elektroniczna.</w:t>
      </w:r>
      <w:r>
        <w:rPr>
          <w:rFonts w:ascii="CIDFont+F2" w:hAnsi="CIDFont+F2"/>
          <w:color w:val="000000"/>
        </w:rPr>
        <w:t xml:space="preserve"> </w:t>
      </w:r>
    </w:p>
    <w:p w:rsidR="002854D0" w:rsidRDefault="002854D0" w:rsidP="002854D0">
      <w:pPr>
        <w:spacing w:after="0"/>
        <w:jc w:val="both"/>
        <w:rPr>
          <w:rFonts w:ascii="CIDFont+F1" w:hAnsi="CIDFont+F1"/>
          <w:color w:val="000000"/>
        </w:rPr>
      </w:pPr>
      <w:r>
        <w:rPr>
          <w:rFonts w:ascii="CIDFont+F2" w:hAnsi="CIDFont+F2"/>
          <w:color w:val="000000"/>
        </w:rPr>
        <w:t xml:space="preserve">1. Adres poczty elektronicznej: </w:t>
      </w:r>
      <w:hyperlink r:id="rId12" w:history="1">
        <w:r w:rsidRPr="008172E5">
          <w:rPr>
            <w:rStyle w:val="Hipercze"/>
            <w:rFonts w:ascii="CIDFont+F1" w:hAnsi="CIDFont+F1"/>
          </w:rPr>
          <w:t>urzad@bakalarzewo.pl</w:t>
        </w:r>
      </w:hyperlink>
      <w:r>
        <w:rPr>
          <w:rFonts w:ascii="CIDFont+F1" w:hAnsi="CIDFont+F1"/>
          <w:color w:val="000000"/>
        </w:rPr>
        <w:t xml:space="preserve"> </w:t>
      </w:r>
    </w:p>
    <w:p w:rsidR="002854D0" w:rsidRDefault="002854D0" w:rsidP="002854D0">
      <w:pPr>
        <w:spacing w:after="0"/>
        <w:jc w:val="both"/>
        <w:rPr>
          <w:rFonts w:ascii="CIDFont+F1" w:hAnsi="CIDFont+F1"/>
          <w:color w:val="0000FF"/>
        </w:rPr>
      </w:pPr>
      <w:r>
        <w:rPr>
          <w:rFonts w:ascii="CIDFont+F1" w:hAnsi="CIDFont+F1"/>
          <w:color w:val="000000"/>
        </w:rPr>
        <w:t xml:space="preserve">2. Adres strony internetowej: </w:t>
      </w:r>
      <w:hyperlink r:id="rId13" w:history="1">
        <w:r w:rsidRPr="008172E5">
          <w:rPr>
            <w:rStyle w:val="Hipercze"/>
            <w:rFonts w:ascii="CIDFont+F1" w:hAnsi="CIDFont+F1"/>
          </w:rPr>
          <w:t>www.bakalarzewo.pl</w:t>
        </w:r>
      </w:hyperlink>
    </w:p>
    <w:p w:rsidR="002854D0" w:rsidRDefault="002854D0" w:rsidP="002854D0">
      <w:pPr>
        <w:spacing w:after="0"/>
        <w:jc w:val="both"/>
        <w:rPr>
          <w:rFonts w:ascii="CIDFont+F1" w:hAnsi="CIDFont+F1"/>
          <w:color w:val="0000FF"/>
        </w:rPr>
      </w:pPr>
    </w:p>
    <w:p w:rsidR="002854D0" w:rsidRDefault="002854D0" w:rsidP="002854D0">
      <w:pPr>
        <w:spacing w:after="0"/>
        <w:jc w:val="both"/>
        <w:rPr>
          <w:rFonts w:ascii="CIDFont+F2" w:hAnsi="CIDFont+F2"/>
          <w:b/>
          <w:bCs/>
          <w:color w:val="000000"/>
        </w:rPr>
      </w:pPr>
      <w:r>
        <w:rPr>
          <w:rFonts w:ascii="CIDFont+F2" w:hAnsi="CIDFont+F2"/>
          <w:b/>
          <w:bCs/>
          <w:color w:val="000000"/>
        </w:rPr>
        <w:t>XXIII. Informacje dotyczące walut obcych, w jakim dopuszcza się prowadzenie</w:t>
      </w:r>
      <w:r>
        <w:rPr>
          <w:rFonts w:ascii="CIDFont+F2" w:hAnsi="CIDFont+F2"/>
          <w:color w:val="000000"/>
        </w:rPr>
        <w:br/>
      </w:r>
      <w:r>
        <w:rPr>
          <w:rFonts w:ascii="CIDFont+F2" w:hAnsi="CIDFont+F2"/>
          <w:b/>
          <w:bCs/>
          <w:color w:val="000000"/>
        </w:rPr>
        <w:t>rozliczeń z zamawiającym.</w:t>
      </w:r>
    </w:p>
    <w:p w:rsidR="002854D0" w:rsidRDefault="002854D0" w:rsidP="002854D0">
      <w:pPr>
        <w:spacing w:after="0"/>
        <w:jc w:val="both"/>
        <w:rPr>
          <w:rFonts w:ascii="CIDFont+F2" w:hAnsi="CIDFont+F2"/>
          <w:color w:val="000000"/>
        </w:rPr>
      </w:pPr>
      <w:r>
        <w:rPr>
          <w:rFonts w:ascii="CIDFont+F2" w:hAnsi="CIDFont+F2"/>
          <w:color w:val="000000"/>
        </w:rPr>
        <w:t xml:space="preserve"> Zamawiający nie dopuszcza rozliczeń w walutach obcych. </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XXIV. Aukcja elektroniczna.</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nie przewiduje prowadzenia aukcji elektronicznej.</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XXV. Koszty udziału w postępowaniu o zamówienie publiczne:</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 xml:space="preserve">Zamawiający nie przewiduje zwrotu kosztów udziału w postępowaniu, z wyłączeniem art. 93 ust. 4. ustawy Prawo zamówień publicznych. </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XXVI. Informacje o wymaganiach o których mowa w art. 29 ust. 3a</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nie przewiduje stosowania wymagań z art. 29 ust. 3a.</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b/>
          <w:bCs/>
          <w:color w:val="000000"/>
        </w:rPr>
      </w:pPr>
      <w:r>
        <w:rPr>
          <w:rFonts w:ascii="CIDFont+F2" w:hAnsi="CIDFont+F2"/>
          <w:b/>
          <w:bCs/>
          <w:color w:val="000000"/>
        </w:rPr>
        <w:t>XXVII. Informacje o wymaganiach o których mowa w art. 29 ust. 4</w:t>
      </w:r>
    </w:p>
    <w:p w:rsidR="002854D0" w:rsidRDefault="002854D0" w:rsidP="002854D0">
      <w:pPr>
        <w:spacing w:after="0"/>
        <w:jc w:val="both"/>
        <w:rPr>
          <w:rFonts w:ascii="CIDFont+F2" w:hAnsi="CIDFont+F2"/>
          <w:color w:val="000000"/>
        </w:rPr>
      </w:pPr>
      <w:r>
        <w:rPr>
          <w:rFonts w:ascii="CIDFont+F2" w:hAnsi="CIDFont+F2"/>
          <w:color w:val="000000"/>
        </w:rPr>
        <w:t xml:space="preserve"> Zamawiający nie przewiduje stosowania wymagań z art. 29 ust. 4.</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XXVIII. Informacje dotyczące podwykonawcy</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żąda wskazania przez wykonawcę części zamówienia, których wykonanie zamierza powierzyć podwykonawcom, i podania przez wykonawcę firm podwykonawców.</w:t>
      </w:r>
    </w:p>
    <w:p w:rsidR="003A77AD" w:rsidRDefault="003A77AD"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XXIX. Postanowienia końcowe:</w:t>
      </w:r>
      <w:r>
        <w:rPr>
          <w:rFonts w:ascii="CIDFont+F2" w:hAnsi="CIDFont+F2"/>
          <w:color w:val="000000"/>
        </w:rPr>
        <w:t xml:space="preserve"> </w:t>
      </w:r>
    </w:p>
    <w:p w:rsidR="00AE1ECB" w:rsidRPr="00AE1ECB" w:rsidRDefault="002854D0" w:rsidP="002854D0">
      <w:pPr>
        <w:spacing w:after="0"/>
        <w:jc w:val="both"/>
        <w:rPr>
          <w:rFonts w:ascii="CIDFont+F2" w:hAnsi="CIDFont+F2"/>
          <w:color w:val="000000"/>
          <w:u w:val="single"/>
        </w:rPr>
      </w:pPr>
      <w:r w:rsidRPr="00AE1ECB">
        <w:rPr>
          <w:rFonts w:ascii="CIDFont+F2" w:hAnsi="CIDFont+F2"/>
          <w:color w:val="000000"/>
          <w:u w:val="single"/>
        </w:rPr>
        <w:t>Zasada ogłoszenia wyników przetargu</w:t>
      </w:r>
    </w:p>
    <w:p w:rsidR="00AE1ECB" w:rsidRDefault="002854D0" w:rsidP="002854D0">
      <w:pPr>
        <w:spacing w:after="0"/>
        <w:jc w:val="both"/>
        <w:rPr>
          <w:rFonts w:ascii="CIDFont+F2" w:hAnsi="CIDFont+F2"/>
          <w:color w:val="000000"/>
        </w:rPr>
      </w:pPr>
      <w:r>
        <w:rPr>
          <w:rFonts w:ascii="CIDFont+F2" w:hAnsi="CIDFont+F2"/>
          <w:color w:val="000000"/>
        </w:rPr>
        <w:t xml:space="preserve"> O wyniku postępowania zamawiający powiadomi niezwłocznie wykonawców zgodnie z wymogami art. 92 ustawy. </w:t>
      </w:r>
    </w:p>
    <w:p w:rsidR="00AE1ECB" w:rsidRDefault="00AE1ECB" w:rsidP="002854D0">
      <w:pPr>
        <w:spacing w:after="0"/>
        <w:jc w:val="both"/>
        <w:rPr>
          <w:rFonts w:ascii="CIDFont+F2" w:hAnsi="CIDFont+F2"/>
          <w:color w:val="000000"/>
        </w:rPr>
      </w:pPr>
    </w:p>
    <w:p w:rsidR="00AE1ECB" w:rsidRPr="00AE1ECB" w:rsidRDefault="00AE1ECB" w:rsidP="002854D0">
      <w:pPr>
        <w:spacing w:after="0"/>
        <w:jc w:val="both"/>
        <w:rPr>
          <w:rFonts w:ascii="CIDFont+F2" w:hAnsi="CIDFont+F2"/>
          <w:color w:val="000000"/>
          <w:u w:val="single"/>
        </w:rPr>
      </w:pPr>
      <w:r w:rsidRPr="00AE1ECB">
        <w:rPr>
          <w:rFonts w:ascii="CIDFont+F2" w:hAnsi="CIDFont+F2"/>
          <w:color w:val="000000"/>
          <w:u w:val="single"/>
        </w:rPr>
        <w:t>Zasady udostępniania dokumentów</w:t>
      </w:r>
    </w:p>
    <w:p w:rsidR="00AE1ECB" w:rsidRDefault="002854D0" w:rsidP="00D73A8B">
      <w:pPr>
        <w:spacing w:after="0"/>
        <w:ind w:left="284" w:hanging="284"/>
        <w:jc w:val="both"/>
        <w:rPr>
          <w:rFonts w:ascii="CIDFont+F1" w:hAnsi="CIDFont+F1"/>
          <w:color w:val="000000"/>
        </w:rPr>
      </w:pPr>
      <w:r>
        <w:rPr>
          <w:rFonts w:ascii="CIDFont+F1" w:hAnsi="CIDFont+F1"/>
          <w:color w:val="000000"/>
        </w:rPr>
        <w:t xml:space="preserve">1. 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w:t>
      </w:r>
      <w:r>
        <w:rPr>
          <w:rFonts w:ascii="CIDFont+F1" w:hAnsi="CIDFont+F1"/>
          <w:color w:val="000000"/>
        </w:rPr>
        <w:lastRenderedPageBreak/>
        <w:t xml:space="preserve">przedsiębiorstwa w rozumieniu przepisów o zwalczaniu nieuczciwej konkurencji zastrzeżonych przez uczestników postępowania. </w:t>
      </w:r>
    </w:p>
    <w:p w:rsidR="00AE1ECB" w:rsidRDefault="00D73A8B" w:rsidP="00AE1ECB">
      <w:pPr>
        <w:spacing w:after="0"/>
        <w:ind w:left="284" w:hanging="284"/>
        <w:jc w:val="both"/>
        <w:rPr>
          <w:rFonts w:ascii="CIDFont+F1" w:hAnsi="CIDFont+F1"/>
          <w:color w:val="000000"/>
        </w:rPr>
      </w:pPr>
      <w:r>
        <w:rPr>
          <w:rFonts w:ascii="CIDFont+F1" w:hAnsi="CIDFont+F1"/>
          <w:color w:val="000000"/>
        </w:rPr>
        <w:t xml:space="preserve">2. </w:t>
      </w:r>
      <w:r w:rsidR="002854D0">
        <w:rPr>
          <w:rFonts w:ascii="CIDFont+F1" w:hAnsi="CIDFont+F1"/>
          <w:color w:val="000000"/>
        </w:rPr>
        <w:t>Udostępnienie dokumentów zainteresowanym odbywać się będzie wg poniższych zasad:</w:t>
      </w:r>
      <w:r w:rsidR="002854D0">
        <w:rPr>
          <w:rFonts w:ascii="CIDFont+F1" w:hAnsi="CIDFont+F1"/>
          <w:color w:val="000000"/>
        </w:rPr>
        <w:br/>
        <w:t>- Przekazanie protokołu lub załączników następuje przy użyciu środków komunikacji elektronicznej.</w:t>
      </w:r>
      <w:r w:rsidR="002854D0">
        <w:rPr>
          <w:rFonts w:ascii="CIDFont+F1" w:hAnsi="CIDFont+F1"/>
          <w:color w:val="000000"/>
        </w:rPr>
        <w:br/>
        <w:t xml:space="preserve">-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w:t>
      </w:r>
      <w:r w:rsidR="00AE1ECB">
        <w:rPr>
          <w:rFonts w:ascii="CIDFont+F1" w:hAnsi="CIDFont+F1"/>
          <w:color w:val="000000"/>
        </w:rPr>
        <w:t>jaki mogą być one udostępnione.</w:t>
      </w:r>
    </w:p>
    <w:p w:rsidR="00AE1ECB" w:rsidRDefault="002854D0" w:rsidP="00AE1ECB">
      <w:pPr>
        <w:spacing w:after="0"/>
        <w:ind w:left="284"/>
        <w:jc w:val="both"/>
        <w:rPr>
          <w:rFonts w:ascii="CIDFont+F1" w:hAnsi="CIDFont+F1"/>
          <w:color w:val="000000"/>
        </w:rPr>
      </w:pPr>
      <w:r>
        <w:rPr>
          <w:rFonts w:ascii="CIDFont+F1" w:hAnsi="CIDFont+F1"/>
          <w:color w:val="000000"/>
        </w:rPr>
        <w:t>-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w:t>
      </w:r>
      <w:r w:rsidR="00AE1ECB">
        <w:rPr>
          <w:rFonts w:ascii="CIDFont+F1" w:hAnsi="CIDFont+F1"/>
          <w:color w:val="000000"/>
        </w:rPr>
        <w:t>enie do udziału w postępowaniu.</w:t>
      </w:r>
    </w:p>
    <w:p w:rsidR="00AE1ECB" w:rsidRDefault="002854D0" w:rsidP="00AE1ECB">
      <w:pPr>
        <w:spacing w:after="0"/>
        <w:ind w:left="284"/>
        <w:jc w:val="both"/>
        <w:rPr>
          <w:rFonts w:ascii="CIDFont+F1" w:hAnsi="CIDFont+F1"/>
          <w:color w:val="000000"/>
        </w:rPr>
      </w:pPr>
      <w:r>
        <w:rPr>
          <w:rFonts w:ascii="CIDFont+F1" w:hAnsi="CIDFont+F1"/>
          <w:color w:val="000000"/>
        </w:rPr>
        <w:t>- 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w:t>
      </w:r>
      <w:r w:rsidR="00AE1ECB">
        <w:rPr>
          <w:rFonts w:ascii="CIDFont+F1" w:hAnsi="CIDFont+F1"/>
          <w:color w:val="000000"/>
        </w:rPr>
        <w:t>rmacji o unieważnieniu postępowania.</w:t>
      </w:r>
    </w:p>
    <w:p w:rsidR="00AE1ECB" w:rsidRPr="00D73A8B" w:rsidRDefault="00D73A8B" w:rsidP="00D73A8B">
      <w:pPr>
        <w:spacing w:after="0"/>
        <w:ind w:left="284"/>
        <w:jc w:val="both"/>
        <w:rPr>
          <w:rFonts w:ascii="CIDFont+F1" w:hAnsi="CIDFont+F1"/>
          <w:strike/>
          <w:color w:val="000000"/>
        </w:rPr>
      </w:pPr>
      <w:r w:rsidRPr="00D73A8B">
        <w:rPr>
          <w:rFonts w:ascii="CIDFont+F1" w:hAnsi="CIDFont+F1"/>
          <w:color w:val="000000"/>
        </w:rPr>
        <w:t>3.</w:t>
      </w:r>
      <w:r>
        <w:rPr>
          <w:rFonts w:ascii="CIDFont+F1" w:hAnsi="CIDFont+F1"/>
          <w:color w:val="000000"/>
        </w:rPr>
        <w:t xml:space="preserve"> </w:t>
      </w:r>
      <w:r w:rsidR="002854D0">
        <w:rPr>
          <w:rFonts w:ascii="CIDFont+F1" w:hAnsi="CIDFont+F1"/>
          <w:color w:val="000000"/>
        </w:rPr>
        <w:t>W sprawach nieuregulowanych zastosowanie mają przepisy ustawy Prawo zamówień p</w:t>
      </w:r>
      <w:r w:rsidR="00AE1ECB">
        <w:rPr>
          <w:rFonts w:ascii="CIDFont+F1" w:hAnsi="CIDFont+F1"/>
          <w:color w:val="000000"/>
        </w:rPr>
        <w:t>ublicznych oraz Kodeks cywilny.</w:t>
      </w:r>
    </w:p>
    <w:p w:rsidR="00AE1ECB" w:rsidRDefault="00AE1ECB" w:rsidP="00AE1ECB">
      <w:pPr>
        <w:spacing w:after="0"/>
        <w:ind w:left="284"/>
        <w:jc w:val="both"/>
        <w:rPr>
          <w:rFonts w:ascii="CIDFont+F1" w:hAnsi="CIDFont+F1"/>
          <w:color w:val="000000"/>
        </w:rPr>
      </w:pPr>
    </w:p>
    <w:p w:rsidR="00AE1ECB" w:rsidRDefault="002854D0" w:rsidP="00AE1ECB">
      <w:pPr>
        <w:spacing w:after="0"/>
        <w:ind w:left="284"/>
        <w:jc w:val="both"/>
        <w:rPr>
          <w:rFonts w:ascii="CIDFont+F2" w:hAnsi="CIDFont+F2"/>
          <w:color w:val="000000"/>
        </w:rPr>
      </w:pPr>
      <w:r>
        <w:rPr>
          <w:rFonts w:ascii="CIDFont+F2" w:hAnsi="CIDFont+F2"/>
          <w:b/>
          <w:bCs/>
          <w:color w:val="000000"/>
        </w:rPr>
        <w:t>XXX. Załączniki:</w:t>
      </w:r>
      <w:r>
        <w:rPr>
          <w:rFonts w:ascii="CIDFont+F2" w:hAnsi="CIDFont+F2"/>
          <w:color w:val="000000"/>
        </w:rPr>
        <w:t xml:space="preserve"> </w:t>
      </w:r>
    </w:p>
    <w:p w:rsidR="00AE1ECB" w:rsidRDefault="002854D0" w:rsidP="00AE1ECB">
      <w:pPr>
        <w:spacing w:after="0"/>
        <w:ind w:left="284"/>
        <w:jc w:val="both"/>
        <w:rPr>
          <w:rFonts w:ascii="CIDFont+F2" w:hAnsi="CIDFont+F2"/>
          <w:color w:val="000000"/>
        </w:rPr>
      </w:pPr>
      <w:r>
        <w:rPr>
          <w:rFonts w:ascii="CIDFont+F2" w:hAnsi="CIDFont+F2"/>
          <w:color w:val="000000"/>
        </w:rPr>
        <w:t>Załączniki składające się na</w:t>
      </w:r>
      <w:r w:rsidR="00AE1ECB">
        <w:rPr>
          <w:rFonts w:ascii="CIDFont+F2" w:hAnsi="CIDFont+F2"/>
          <w:color w:val="000000"/>
        </w:rPr>
        <w:t xml:space="preserve"> integralną cześć specyfikacji:</w:t>
      </w:r>
    </w:p>
    <w:p w:rsidR="00AE1ECB" w:rsidRDefault="002854D0" w:rsidP="00AE1ECB">
      <w:pPr>
        <w:spacing w:after="0"/>
        <w:ind w:left="284"/>
        <w:jc w:val="both"/>
        <w:rPr>
          <w:rFonts w:ascii="CIDFont+F1" w:hAnsi="CIDFont+F1"/>
          <w:color w:val="000000"/>
        </w:rPr>
      </w:pPr>
      <w:r>
        <w:rPr>
          <w:rFonts w:ascii="CIDFont+F2" w:hAnsi="CIDFont+F2"/>
          <w:b/>
          <w:bCs/>
          <w:color w:val="000000"/>
        </w:rPr>
        <w:t xml:space="preserve">1. </w:t>
      </w:r>
      <w:r>
        <w:rPr>
          <w:rFonts w:ascii="CIDFont+F1" w:hAnsi="CIDFont+F1"/>
          <w:color w:val="000000"/>
        </w:rPr>
        <w:t>Załą</w:t>
      </w:r>
      <w:r w:rsidR="00AE1ECB">
        <w:rPr>
          <w:rFonts w:ascii="CIDFont+F1" w:hAnsi="CIDFont+F1"/>
          <w:color w:val="000000"/>
        </w:rPr>
        <w:t>cznik nr 1 – formularz ofertowy</w:t>
      </w:r>
    </w:p>
    <w:p w:rsidR="00AE1ECB" w:rsidRDefault="002854D0" w:rsidP="00AE1ECB">
      <w:pPr>
        <w:spacing w:after="0"/>
        <w:ind w:left="284"/>
        <w:jc w:val="both"/>
        <w:rPr>
          <w:rFonts w:ascii="CIDFont+F1" w:hAnsi="CIDFont+F1"/>
          <w:color w:val="000000"/>
        </w:rPr>
      </w:pPr>
      <w:r>
        <w:rPr>
          <w:rFonts w:ascii="CIDFont+F2" w:hAnsi="CIDFont+F2"/>
          <w:b/>
          <w:bCs/>
          <w:color w:val="000000"/>
        </w:rPr>
        <w:t xml:space="preserve">2. </w:t>
      </w:r>
      <w:r>
        <w:rPr>
          <w:rFonts w:ascii="CIDFont+F1" w:hAnsi="CIDFont+F1"/>
          <w:color w:val="000000"/>
        </w:rPr>
        <w:t>Załączni</w:t>
      </w:r>
      <w:r w:rsidR="00AE1ECB">
        <w:rPr>
          <w:rFonts w:ascii="CIDFont+F1" w:hAnsi="CIDFont+F1"/>
          <w:color w:val="000000"/>
        </w:rPr>
        <w:t>k nr 2 – oświadczenie wykonawcy</w:t>
      </w:r>
    </w:p>
    <w:p w:rsidR="00AE1ECB" w:rsidRDefault="002854D0" w:rsidP="00AE1ECB">
      <w:pPr>
        <w:spacing w:after="0"/>
        <w:ind w:left="284"/>
        <w:jc w:val="both"/>
        <w:rPr>
          <w:rFonts w:ascii="CIDFont+F1" w:hAnsi="CIDFont+F1"/>
          <w:color w:val="000000"/>
        </w:rPr>
      </w:pPr>
      <w:r>
        <w:rPr>
          <w:rFonts w:ascii="CIDFont+F2" w:hAnsi="CIDFont+F2"/>
          <w:b/>
          <w:bCs/>
          <w:color w:val="000000"/>
        </w:rPr>
        <w:t xml:space="preserve">3. </w:t>
      </w:r>
      <w:r w:rsidR="00AE1ECB">
        <w:rPr>
          <w:rFonts w:ascii="CIDFont+F1" w:hAnsi="CIDFont+F1"/>
          <w:color w:val="000000"/>
        </w:rPr>
        <w:t>Załącznik nr 3 – projekt umowy</w:t>
      </w:r>
    </w:p>
    <w:p w:rsidR="00AE1ECB" w:rsidRDefault="002854D0" w:rsidP="00AE1ECB">
      <w:pPr>
        <w:spacing w:after="0"/>
        <w:ind w:left="284"/>
        <w:jc w:val="both"/>
        <w:rPr>
          <w:rFonts w:ascii="CIDFont+F1" w:hAnsi="CIDFont+F1"/>
          <w:color w:val="000000"/>
        </w:rPr>
      </w:pPr>
      <w:r>
        <w:rPr>
          <w:rFonts w:ascii="CIDFont+F2" w:hAnsi="CIDFont+F2"/>
          <w:b/>
          <w:bCs/>
          <w:color w:val="000000"/>
        </w:rPr>
        <w:t xml:space="preserve">4. </w:t>
      </w:r>
      <w:r>
        <w:rPr>
          <w:rFonts w:ascii="CIDFont+F1" w:hAnsi="CIDFont+F1"/>
          <w:color w:val="000000"/>
        </w:rPr>
        <w:t>Załącznik n</w:t>
      </w:r>
      <w:r w:rsidR="00AE1ECB">
        <w:rPr>
          <w:rFonts w:ascii="CIDFont+F1" w:hAnsi="CIDFont+F1"/>
          <w:color w:val="000000"/>
        </w:rPr>
        <w:t>r 4 - Wykaz wykonanych zamówień</w:t>
      </w:r>
    </w:p>
    <w:p w:rsidR="002854D0" w:rsidRDefault="002854D0" w:rsidP="00AE1ECB">
      <w:pPr>
        <w:spacing w:after="0"/>
        <w:ind w:left="284"/>
        <w:jc w:val="both"/>
        <w:rPr>
          <w:rFonts w:ascii="CIDFont+F1" w:hAnsi="CIDFont+F1"/>
          <w:color w:val="000000"/>
        </w:rPr>
      </w:pPr>
      <w:r>
        <w:rPr>
          <w:rFonts w:ascii="CIDFont+F2" w:hAnsi="CIDFont+F2"/>
          <w:b/>
          <w:bCs/>
          <w:color w:val="000000"/>
        </w:rPr>
        <w:t xml:space="preserve">5. </w:t>
      </w:r>
      <w:r>
        <w:rPr>
          <w:rFonts w:ascii="CIDFont+F1" w:hAnsi="CIDFont+F1"/>
          <w:color w:val="000000"/>
        </w:rPr>
        <w:t>Załącznik nr 5 - Wykaz osób</w:t>
      </w:r>
    </w:p>
    <w:p w:rsidR="00597473" w:rsidRPr="00B10634" w:rsidRDefault="00B10634" w:rsidP="00AE1ECB">
      <w:pPr>
        <w:spacing w:after="0"/>
        <w:ind w:left="284"/>
        <w:jc w:val="both"/>
        <w:rPr>
          <w:rFonts w:ascii="CIDFont+F1" w:hAnsi="CIDFont+F1"/>
          <w:color w:val="000000"/>
        </w:rPr>
      </w:pPr>
      <w:r w:rsidRPr="00B10634">
        <w:rPr>
          <w:rFonts w:ascii="CIDFont+F1" w:hAnsi="CIDFont+F1"/>
          <w:b/>
          <w:color w:val="000000"/>
        </w:rPr>
        <w:t>6</w:t>
      </w:r>
      <w:r w:rsidRPr="00B10634">
        <w:rPr>
          <w:rFonts w:ascii="CIDFont+F1" w:hAnsi="CIDFont+F1"/>
          <w:color w:val="000000"/>
        </w:rPr>
        <w:t>. Załącznik nr 6 - Lista podmiotów należących do tej samej grupy kapitałowej</w:t>
      </w:r>
      <w:r w:rsidR="00720A9C" w:rsidRPr="00B10634">
        <w:rPr>
          <w:rFonts w:ascii="CIDFont+F1" w:hAnsi="CIDFont+F1"/>
          <w:color w:val="000000"/>
        </w:rPr>
        <w:t>.</w:t>
      </w:r>
    </w:p>
    <w:p w:rsidR="00597473" w:rsidRDefault="001B7A6B" w:rsidP="00AE1ECB">
      <w:pPr>
        <w:spacing w:after="0"/>
        <w:ind w:left="284"/>
        <w:jc w:val="both"/>
        <w:rPr>
          <w:rFonts w:ascii="CIDFont+F2" w:hAnsi="CIDFont+F2"/>
        </w:rPr>
      </w:pPr>
      <w:r w:rsidRPr="00D73A8B">
        <w:rPr>
          <w:rFonts w:ascii="CIDFont+F2" w:hAnsi="CIDFont+F2"/>
          <w:b/>
        </w:rPr>
        <w:t>7</w:t>
      </w:r>
      <w:r>
        <w:rPr>
          <w:rFonts w:ascii="CIDFont+F2" w:hAnsi="CIDFont+F2"/>
        </w:rPr>
        <w:t>. Załącznik nr 7-</w:t>
      </w:r>
      <w:r w:rsidR="003A77AD">
        <w:rPr>
          <w:rFonts w:ascii="CIDFont+F2" w:hAnsi="CIDFont+F2"/>
        </w:rPr>
        <w:t xml:space="preserve"> </w:t>
      </w:r>
      <w:r w:rsidR="003A77AD" w:rsidRPr="001B7A6B">
        <w:rPr>
          <w:rFonts w:ascii="CIDFont+F1" w:hAnsi="CIDFont+F1"/>
          <w:color w:val="000000"/>
        </w:rPr>
        <w:t>Podmiot, który zobowiązał się do udostępniania swoich zasobów</w:t>
      </w:r>
    </w:p>
    <w:p w:rsidR="00597473" w:rsidRDefault="00597473" w:rsidP="00AE1ECB">
      <w:pPr>
        <w:spacing w:after="0"/>
        <w:ind w:left="284"/>
        <w:jc w:val="both"/>
        <w:rPr>
          <w:rFonts w:ascii="CIDFont+F2" w:hAnsi="CIDFont+F2"/>
        </w:rPr>
      </w:pPr>
    </w:p>
    <w:p w:rsidR="00597473" w:rsidRDefault="00597473" w:rsidP="00D73A8B">
      <w:pPr>
        <w:spacing w:after="0"/>
        <w:jc w:val="both"/>
        <w:rPr>
          <w:rFonts w:ascii="CIDFont+F2" w:hAnsi="CIDFont+F2"/>
        </w:rPr>
      </w:pPr>
    </w:p>
    <w:p w:rsidR="00597473" w:rsidRDefault="00597473" w:rsidP="00AE1ECB">
      <w:pPr>
        <w:spacing w:after="0"/>
        <w:ind w:left="284"/>
        <w:jc w:val="both"/>
        <w:rPr>
          <w:rFonts w:ascii="CIDFont+F2" w:hAnsi="CIDFont+F2"/>
        </w:rPr>
      </w:pPr>
    </w:p>
    <w:p w:rsidR="00597473" w:rsidRDefault="00597473" w:rsidP="00AE1ECB">
      <w:pPr>
        <w:spacing w:after="0"/>
        <w:ind w:left="284"/>
        <w:jc w:val="both"/>
        <w:rPr>
          <w:rFonts w:ascii="CIDFont+F2" w:hAnsi="CIDFont+F2"/>
        </w:rPr>
      </w:pPr>
    </w:p>
    <w:p w:rsidR="00597473" w:rsidRDefault="00597473" w:rsidP="00AE1ECB">
      <w:pPr>
        <w:spacing w:after="0"/>
        <w:ind w:left="284"/>
        <w:jc w:val="both"/>
        <w:rPr>
          <w:rFonts w:ascii="CIDFont+F2" w:hAnsi="CIDFont+F2"/>
        </w:rPr>
      </w:pPr>
    </w:p>
    <w:p w:rsidR="00597473" w:rsidRDefault="00597473" w:rsidP="00AE1ECB">
      <w:pPr>
        <w:spacing w:after="0"/>
        <w:ind w:left="284"/>
        <w:jc w:val="both"/>
        <w:rPr>
          <w:rFonts w:ascii="CIDFont+F2" w:hAnsi="CIDFont+F2"/>
        </w:rPr>
      </w:pPr>
    </w:p>
    <w:p w:rsidR="00597473" w:rsidRDefault="00597473" w:rsidP="00AE1ECB">
      <w:pPr>
        <w:spacing w:after="0"/>
        <w:ind w:left="284"/>
        <w:jc w:val="both"/>
        <w:rPr>
          <w:rFonts w:ascii="CIDFont+F2" w:hAnsi="CIDFont+F2"/>
        </w:rPr>
      </w:pPr>
    </w:p>
    <w:p w:rsidR="00597473" w:rsidRPr="002854D0" w:rsidRDefault="00597473" w:rsidP="00D73A8B">
      <w:pPr>
        <w:spacing w:after="0"/>
        <w:jc w:val="both"/>
        <w:rPr>
          <w:rFonts w:ascii="CIDFont+F2" w:hAnsi="CIDFont+F2"/>
          <w:color w:val="000000"/>
        </w:rPr>
      </w:pPr>
    </w:p>
    <w:sectPr w:rsidR="00597473" w:rsidRPr="002854D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41" w:rsidRDefault="000C5C41" w:rsidP="004A3E36">
      <w:pPr>
        <w:spacing w:after="0" w:line="240" w:lineRule="auto"/>
      </w:pPr>
      <w:r>
        <w:separator/>
      </w:r>
    </w:p>
  </w:endnote>
  <w:endnote w:type="continuationSeparator" w:id="0">
    <w:p w:rsidR="000C5C41" w:rsidRDefault="000C5C41" w:rsidP="004A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IDFont+F3">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18351121"/>
      <w:docPartObj>
        <w:docPartGallery w:val="Page Numbers (Bottom of Page)"/>
        <w:docPartUnique/>
      </w:docPartObj>
    </w:sdtPr>
    <w:sdtEndPr/>
    <w:sdtContent>
      <w:p w:rsidR="00D73A8B" w:rsidRDefault="00D73A8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EA7CB7" w:rsidRPr="00EA7CB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D73A8B" w:rsidRDefault="00D73A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41" w:rsidRDefault="000C5C41" w:rsidP="004A3E36">
      <w:pPr>
        <w:spacing w:after="0" w:line="240" w:lineRule="auto"/>
      </w:pPr>
      <w:r>
        <w:separator/>
      </w:r>
    </w:p>
  </w:footnote>
  <w:footnote w:type="continuationSeparator" w:id="0">
    <w:p w:rsidR="000C5C41" w:rsidRDefault="000C5C41" w:rsidP="004A3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75889"/>
    <w:multiLevelType w:val="hybridMultilevel"/>
    <w:tmpl w:val="1FC2968A"/>
    <w:lvl w:ilvl="0" w:tplc="0F7089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2D"/>
    <w:rsid w:val="00047070"/>
    <w:rsid w:val="000672EC"/>
    <w:rsid w:val="00085D9C"/>
    <w:rsid w:val="000B5062"/>
    <w:rsid w:val="000C5C41"/>
    <w:rsid w:val="000D1EB8"/>
    <w:rsid w:val="00111470"/>
    <w:rsid w:val="0017391C"/>
    <w:rsid w:val="00186C0D"/>
    <w:rsid w:val="001B7A6B"/>
    <w:rsid w:val="00230198"/>
    <w:rsid w:val="002854D0"/>
    <w:rsid w:val="002E4BAC"/>
    <w:rsid w:val="00341459"/>
    <w:rsid w:val="00375BE5"/>
    <w:rsid w:val="00377D6D"/>
    <w:rsid w:val="003A77AD"/>
    <w:rsid w:val="003C10C3"/>
    <w:rsid w:val="003F0E1D"/>
    <w:rsid w:val="004A3E36"/>
    <w:rsid w:val="0051167A"/>
    <w:rsid w:val="00597473"/>
    <w:rsid w:val="005E2D7F"/>
    <w:rsid w:val="0062082D"/>
    <w:rsid w:val="00630377"/>
    <w:rsid w:val="006526E4"/>
    <w:rsid w:val="006957C6"/>
    <w:rsid w:val="006A1892"/>
    <w:rsid w:val="006A6A89"/>
    <w:rsid w:val="006B4B44"/>
    <w:rsid w:val="00720A9C"/>
    <w:rsid w:val="00726B22"/>
    <w:rsid w:val="007311CF"/>
    <w:rsid w:val="007A6B07"/>
    <w:rsid w:val="007B4713"/>
    <w:rsid w:val="007C4DA5"/>
    <w:rsid w:val="007F03FF"/>
    <w:rsid w:val="00846891"/>
    <w:rsid w:val="00886418"/>
    <w:rsid w:val="008B4544"/>
    <w:rsid w:val="008B7724"/>
    <w:rsid w:val="008C17CF"/>
    <w:rsid w:val="00906E11"/>
    <w:rsid w:val="00945BCA"/>
    <w:rsid w:val="009A2087"/>
    <w:rsid w:val="009C4E49"/>
    <w:rsid w:val="009E743E"/>
    <w:rsid w:val="00A11BDE"/>
    <w:rsid w:val="00A14B0F"/>
    <w:rsid w:val="00A526B1"/>
    <w:rsid w:val="00A94E0F"/>
    <w:rsid w:val="00AB2FD9"/>
    <w:rsid w:val="00AE1ECB"/>
    <w:rsid w:val="00AF74CA"/>
    <w:rsid w:val="00B00556"/>
    <w:rsid w:val="00B10634"/>
    <w:rsid w:val="00B46A91"/>
    <w:rsid w:val="00B528F1"/>
    <w:rsid w:val="00BA6C1D"/>
    <w:rsid w:val="00BB2BAA"/>
    <w:rsid w:val="00BE136B"/>
    <w:rsid w:val="00CB49CD"/>
    <w:rsid w:val="00CB6551"/>
    <w:rsid w:val="00CE1B9D"/>
    <w:rsid w:val="00D63E5E"/>
    <w:rsid w:val="00D73A8B"/>
    <w:rsid w:val="00D954EC"/>
    <w:rsid w:val="00DF4115"/>
    <w:rsid w:val="00DF5A34"/>
    <w:rsid w:val="00E64612"/>
    <w:rsid w:val="00E86F3C"/>
    <w:rsid w:val="00EA7CB7"/>
    <w:rsid w:val="00EC5473"/>
    <w:rsid w:val="00ED38A7"/>
    <w:rsid w:val="00F0524F"/>
    <w:rsid w:val="00F42786"/>
    <w:rsid w:val="00F5058B"/>
    <w:rsid w:val="00F92408"/>
    <w:rsid w:val="00FA1116"/>
    <w:rsid w:val="00FB798A"/>
    <w:rsid w:val="00FC4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E743E"/>
    <w:rPr>
      <w:color w:val="0000FF"/>
      <w:u w:val="single"/>
    </w:rPr>
  </w:style>
  <w:style w:type="paragraph" w:customStyle="1" w:styleId="pkt">
    <w:name w:val="pkt"/>
    <w:basedOn w:val="Normalny"/>
    <w:rsid w:val="009E743E"/>
    <w:pPr>
      <w:suppressAutoHyphens/>
      <w:spacing w:before="60" w:after="60" w:line="240" w:lineRule="auto"/>
      <w:ind w:left="851" w:hanging="295"/>
      <w:jc w:val="both"/>
    </w:pPr>
    <w:rPr>
      <w:rFonts w:ascii="Times New Roman" w:eastAsia="Times New Roman" w:hAnsi="Times New Roman" w:cs="Times New Roman"/>
      <w:noProof/>
      <w:sz w:val="24"/>
      <w:szCs w:val="20"/>
      <w:lang w:eastAsia="pl-PL"/>
    </w:rPr>
  </w:style>
  <w:style w:type="table" w:styleId="Tabela-Siatka">
    <w:name w:val="Table Grid"/>
    <w:basedOn w:val="Standardowy"/>
    <w:uiPriority w:val="59"/>
    <w:rsid w:val="003C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0E1D"/>
    <w:pPr>
      <w:ind w:left="720"/>
      <w:contextualSpacing/>
    </w:pPr>
  </w:style>
  <w:style w:type="paragraph" w:styleId="Tekstprzypisukocowego">
    <w:name w:val="endnote text"/>
    <w:basedOn w:val="Normalny"/>
    <w:link w:val="TekstprzypisukocowegoZnak"/>
    <w:uiPriority w:val="99"/>
    <w:semiHidden/>
    <w:unhideWhenUsed/>
    <w:rsid w:val="004A3E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E36"/>
    <w:rPr>
      <w:sz w:val="20"/>
      <w:szCs w:val="20"/>
    </w:rPr>
  </w:style>
  <w:style w:type="character" w:styleId="Odwoanieprzypisukocowego">
    <w:name w:val="endnote reference"/>
    <w:basedOn w:val="Domylnaczcionkaakapitu"/>
    <w:uiPriority w:val="99"/>
    <w:semiHidden/>
    <w:unhideWhenUsed/>
    <w:rsid w:val="004A3E36"/>
    <w:rPr>
      <w:vertAlign w:val="superscript"/>
    </w:rPr>
  </w:style>
  <w:style w:type="paragraph" w:styleId="Bezodstpw">
    <w:name w:val="No Spacing"/>
    <w:qFormat/>
    <w:rsid w:val="00DF4115"/>
    <w:pPr>
      <w:suppressAutoHyphens/>
      <w:spacing w:after="0" w:line="240" w:lineRule="auto"/>
    </w:pPr>
    <w:rPr>
      <w:rFonts w:ascii="Times New Roman" w:eastAsia="Calibri" w:hAnsi="Times New Roman" w:cs="Times New Roman"/>
      <w:sz w:val="24"/>
      <w:szCs w:val="24"/>
      <w:lang w:eastAsia="ar-SA"/>
    </w:rPr>
  </w:style>
  <w:style w:type="character" w:styleId="Tekstzastpczy">
    <w:name w:val="Placeholder Text"/>
    <w:basedOn w:val="Domylnaczcionkaakapitu"/>
    <w:uiPriority w:val="99"/>
    <w:semiHidden/>
    <w:rsid w:val="00F5058B"/>
    <w:rPr>
      <w:color w:val="808080"/>
    </w:rPr>
  </w:style>
  <w:style w:type="paragraph" w:styleId="Tekstdymka">
    <w:name w:val="Balloon Text"/>
    <w:basedOn w:val="Normalny"/>
    <w:link w:val="TekstdymkaZnak"/>
    <w:uiPriority w:val="99"/>
    <w:semiHidden/>
    <w:unhideWhenUsed/>
    <w:rsid w:val="00F505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058B"/>
    <w:rPr>
      <w:rFonts w:ascii="Tahoma" w:hAnsi="Tahoma" w:cs="Tahoma"/>
      <w:sz w:val="16"/>
      <w:szCs w:val="16"/>
    </w:rPr>
  </w:style>
  <w:style w:type="paragraph" w:styleId="Nagwek">
    <w:name w:val="header"/>
    <w:basedOn w:val="Normalny"/>
    <w:link w:val="NagwekZnak"/>
    <w:uiPriority w:val="99"/>
    <w:unhideWhenUsed/>
    <w:rsid w:val="00D73A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A8B"/>
  </w:style>
  <w:style w:type="paragraph" w:styleId="Stopka">
    <w:name w:val="footer"/>
    <w:basedOn w:val="Normalny"/>
    <w:link w:val="StopkaZnak"/>
    <w:uiPriority w:val="99"/>
    <w:unhideWhenUsed/>
    <w:rsid w:val="00D73A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E743E"/>
    <w:rPr>
      <w:color w:val="0000FF"/>
      <w:u w:val="single"/>
    </w:rPr>
  </w:style>
  <w:style w:type="paragraph" w:customStyle="1" w:styleId="pkt">
    <w:name w:val="pkt"/>
    <w:basedOn w:val="Normalny"/>
    <w:rsid w:val="009E743E"/>
    <w:pPr>
      <w:suppressAutoHyphens/>
      <w:spacing w:before="60" w:after="60" w:line="240" w:lineRule="auto"/>
      <w:ind w:left="851" w:hanging="295"/>
      <w:jc w:val="both"/>
    </w:pPr>
    <w:rPr>
      <w:rFonts w:ascii="Times New Roman" w:eastAsia="Times New Roman" w:hAnsi="Times New Roman" w:cs="Times New Roman"/>
      <w:noProof/>
      <w:sz w:val="24"/>
      <w:szCs w:val="20"/>
      <w:lang w:eastAsia="pl-PL"/>
    </w:rPr>
  </w:style>
  <w:style w:type="table" w:styleId="Tabela-Siatka">
    <w:name w:val="Table Grid"/>
    <w:basedOn w:val="Standardowy"/>
    <w:uiPriority w:val="59"/>
    <w:rsid w:val="003C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0E1D"/>
    <w:pPr>
      <w:ind w:left="720"/>
      <w:contextualSpacing/>
    </w:pPr>
  </w:style>
  <w:style w:type="paragraph" w:styleId="Tekstprzypisukocowego">
    <w:name w:val="endnote text"/>
    <w:basedOn w:val="Normalny"/>
    <w:link w:val="TekstprzypisukocowegoZnak"/>
    <w:uiPriority w:val="99"/>
    <w:semiHidden/>
    <w:unhideWhenUsed/>
    <w:rsid w:val="004A3E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E36"/>
    <w:rPr>
      <w:sz w:val="20"/>
      <w:szCs w:val="20"/>
    </w:rPr>
  </w:style>
  <w:style w:type="character" w:styleId="Odwoanieprzypisukocowego">
    <w:name w:val="endnote reference"/>
    <w:basedOn w:val="Domylnaczcionkaakapitu"/>
    <w:uiPriority w:val="99"/>
    <w:semiHidden/>
    <w:unhideWhenUsed/>
    <w:rsid w:val="004A3E36"/>
    <w:rPr>
      <w:vertAlign w:val="superscript"/>
    </w:rPr>
  </w:style>
  <w:style w:type="paragraph" w:styleId="Bezodstpw">
    <w:name w:val="No Spacing"/>
    <w:qFormat/>
    <w:rsid w:val="00DF4115"/>
    <w:pPr>
      <w:suppressAutoHyphens/>
      <w:spacing w:after="0" w:line="240" w:lineRule="auto"/>
    </w:pPr>
    <w:rPr>
      <w:rFonts w:ascii="Times New Roman" w:eastAsia="Calibri" w:hAnsi="Times New Roman" w:cs="Times New Roman"/>
      <w:sz w:val="24"/>
      <w:szCs w:val="24"/>
      <w:lang w:eastAsia="ar-SA"/>
    </w:rPr>
  </w:style>
  <w:style w:type="character" w:styleId="Tekstzastpczy">
    <w:name w:val="Placeholder Text"/>
    <w:basedOn w:val="Domylnaczcionkaakapitu"/>
    <w:uiPriority w:val="99"/>
    <w:semiHidden/>
    <w:rsid w:val="00F5058B"/>
    <w:rPr>
      <w:color w:val="808080"/>
    </w:rPr>
  </w:style>
  <w:style w:type="paragraph" w:styleId="Tekstdymka">
    <w:name w:val="Balloon Text"/>
    <w:basedOn w:val="Normalny"/>
    <w:link w:val="TekstdymkaZnak"/>
    <w:uiPriority w:val="99"/>
    <w:semiHidden/>
    <w:unhideWhenUsed/>
    <w:rsid w:val="00F505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058B"/>
    <w:rPr>
      <w:rFonts w:ascii="Tahoma" w:hAnsi="Tahoma" w:cs="Tahoma"/>
      <w:sz w:val="16"/>
      <w:szCs w:val="16"/>
    </w:rPr>
  </w:style>
  <w:style w:type="paragraph" w:styleId="Nagwek">
    <w:name w:val="header"/>
    <w:basedOn w:val="Normalny"/>
    <w:link w:val="NagwekZnak"/>
    <w:uiPriority w:val="99"/>
    <w:unhideWhenUsed/>
    <w:rsid w:val="00D73A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A8B"/>
  </w:style>
  <w:style w:type="paragraph" w:styleId="Stopka">
    <w:name w:val="footer"/>
    <w:basedOn w:val="Normalny"/>
    <w:link w:val="StopkaZnak"/>
    <w:uiPriority w:val="99"/>
    <w:unhideWhenUsed/>
    <w:rsid w:val="00D73A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kalarzew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zad@bakalarzew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uletyn.net/nt-bin/start.asp?podmiot=bakalarzew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rzad@bakalarzewo.pl" TargetMode="External"/><Relationship Id="rId4" Type="http://schemas.microsoft.com/office/2007/relationships/stylesWithEffects" Target="stylesWithEffects.xml"/><Relationship Id="rId9" Type="http://schemas.openxmlformats.org/officeDocument/2006/relationships/hyperlink" Target="http://www.bakalarzew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5287-DBCC-4719-A9DC-CD3B456F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12</Pages>
  <Words>4901</Words>
  <Characters>29406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Stefan</cp:lastModifiedBy>
  <cp:revision>33</cp:revision>
  <cp:lastPrinted>2016-09-28T10:58:00Z</cp:lastPrinted>
  <dcterms:created xsi:type="dcterms:W3CDTF">2016-09-20T09:14:00Z</dcterms:created>
  <dcterms:modified xsi:type="dcterms:W3CDTF">2016-10-05T08:59:00Z</dcterms:modified>
</cp:coreProperties>
</file>