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4C" w:rsidRDefault="0000694C" w:rsidP="00D476DF">
      <w:pPr>
        <w:ind w:left="4680" w:hanging="4965"/>
        <w:jc w:val="right"/>
      </w:pPr>
    </w:p>
    <w:p w:rsidR="0000694C" w:rsidRDefault="0000694C" w:rsidP="00D476DF">
      <w:pPr>
        <w:ind w:left="4680" w:hanging="4965"/>
        <w:jc w:val="right"/>
        <w:rPr>
          <w:rFonts w:ascii="Arial" w:hAnsi="Arial" w:cs="Arial"/>
          <w:sz w:val="18"/>
          <w:szCs w:val="18"/>
          <w:lang w:eastAsia="ar-SA"/>
        </w:rPr>
      </w:pPr>
    </w:p>
    <w:p w:rsidR="0000694C" w:rsidRPr="00582030" w:rsidRDefault="0000694C" w:rsidP="00D476DF">
      <w:pPr>
        <w:ind w:left="4680" w:hanging="4965"/>
        <w:jc w:val="right"/>
        <w:rPr>
          <w:rFonts w:ascii="Arial" w:hAnsi="Arial" w:cs="Arial"/>
          <w:lang w:eastAsia="ar-SA"/>
        </w:rPr>
      </w:pPr>
    </w:p>
    <w:p w:rsidR="0000694C" w:rsidRPr="00582030" w:rsidRDefault="0000694C" w:rsidP="00D476DF">
      <w:pPr>
        <w:ind w:left="4680" w:hanging="4965"/>
        <w:jc w:val="right"/>
        <w:rPr>
          <w:rFonts w:ascii="Arial" w:hAnsi="Arial" w:cs="Arial"/>
          <w:lang w:eastAsia="ar-SA"/>
        </w:rPr>
      </w:pPr>
    </w:p>
    <w:p w:rsidR="0000694C" w:rsidRPr="00480570" w:rsidRDefault="0000694C" w:rsidP="00D476DF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480570">
        <w:rPr>
          <w:rFonts w:ascii="Arial" w:hAnsi="Arial" w:cs="Arial"/>
          <w:b/>
          <w:bCs/>
          <w:sz w:val="28"/>
          <w:szCs w:val="28"/>
          <w:lang w:eastAsia="ar-SA"/>
        </w:rPr>
        <w:t xml:space="preserve">U M O W A   nr  </w:t>
      </w:r>
      <w:r>
        <w:rPr>
          <w:rFonts w:ascii="Arial" w:hAnsi="Arial" w:cs="Arial"/>
          <w:b/>
          <w:bCs/>
          <w:sz w:val="28"/>
          <w:szCs w:val="28"/>
          <w:lang w:eastAsia="ar-SA"/>
        </w:rPr>
        <w:t>…</w:t>
      </w:r>
      <w:r w:rsidRPr="00480570">
        <w:rPr>
          <w:rFonts w:ascii="Arial" w:hAnsi="Arial" w:cs="Arial"/>
          <w:b/>
          <w:bCs/>
          <w:sz w:val="28"/>
          <w:szCs w:val="28"/>
          <w:lang w:eastAsia="ar-SA"/>
        </w:rPr>
        <w:t>/201</w:t>
      </w:r>
      <w:r>
        <w:rPr>
          <w:rFonts w:ascii="Arial" w:hAnsi="Arial" w:cs="Arial"/>
          <w:b/>
          <w:bCs/>
          <w:sz w:val="28"/>
          <w:szCs w:val="28"/>
          <w:lang w:eastAsia="ar-SA"/>
        </w:rPr>
        <w:t>5</w:t>
      </w:r>
    </w:p>
    <w:p w:rsidR="0000694C" w:rsidRPr="00582030" w:rsidRDefault="0000694C" w:rsidP="00D476DF">
      <w:pPr>
        <w:jc w:val="center"/>
        <w:rPr>
          <w:rFonts w:ascii="Arial" w:hAnsi="Arial" w:cs="Arial"/>
          <w:b/>
          <w:bCs/>
          <w:lang w:eastAsia="ar-SA"/>
        </w:rPr>
      </w:pPr>
      <w:r w:rsidRPr="00582030">
        <w:rPr>
          <w:rFonts w:ascii="Arial" w:hAnsi="Arial" w:cs="Arial"/>
          <w:b/>
          <w:bCs/>
          <w:lang w:eastAsia="ar-SA"/>
        </w:rPr>
        <w:t> </w:t>
      </w:r>
    </w:p>
    <w:p w:rsidR="0000694C" w:rsidRPr="00582030" w:rsidRDefault="0000694C" w:rsidP="00D47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…….2015 </w:t>
      </w:r>
      <w:r w:rsidRPr="00582030">
        <w:rPr>
          <w:rFonts w:ascii="Arial" w:hAnsi="Arial" w:cs="Arial"/>
        </w:rPr>
        <w:t>pomiędzy: Gminą  Bakałarzewo</w:t>
      </w:r>
      <w:r w:rsidR="00C30A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82030">
        <w:rPr>
          <w:rFonts w:ascii="Arial" w:hAnsi="Arial" w:cs="Arial"/>
        </w:rPr>
        <w:t>ul. Rynek 3, 16-423 Bakałarzewo,NIP 844-00-08-292 reprezentowaną przez:</w:t>
      </w:r>
    </w:p>
    <w:p w:rsidR="0000694C" w:rsidRPr="00582030" w:rsidRDefault="0000694C" w:rsidP="00D476DF">
      <w:pPr>
        <w:rPr>
          <w:rFonts w:ascii="Arial" w:hAnsi="Arial" w:cs="Arial"/>
        </w:rPr>
      </w:pPr>
    </w:p>
    <w:p w:rsidR="0000694C" w:rsidRPr="00582030" w:rsidRDefault="0000694C" w:rsidP="00D476DF">
      <w:pPr>
        <w:tabs>
          <w:tab w:val="center" w:pos="453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582030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ójta Gminy: Tomasza Naruszewicza</w:t>
      </w:r>
      <w:r w:rsidRPr="00582030">
        <w:rPr>
          <w:rFonts w:ascii="Arial" w:hAnsi="Arial" w:cs="Arial"/>
          <w:b/>
          <w:bCs/>
        </w:rPr>
        <w:t xml:space="preserve"> zwanym w treści umowy Zamawiającym przy kontrasygnacie Skarbnika Gminy Bakałarzewo – Alicji Przyborowskiej</w:t>
      </w:r>
    </w:p>
    <w:p w:rsidR="0000694C" w:rsidRPr="00582030" w:rsidRDefault="0000694C" w:rsidP="00D476DF">
      <w:pPr>
        <w:tabs>
          <w:tab w:val="center" w:pos="4536"/>
        </w:tabs>
        <w:rPr>
          <w:rFonts w:ascii="Arial" w:hAnsi="Arial" w:cs="Arial"/>
          <w:b/>
          <w:bCs/>
        </w:rPr>
      </w:pPr>
    </w:p>
    <w:p w:rsidR="0000694C" w:rsidRPr="00582030" w:rsidRDefault="0000694C" w:rsidP="00D476DF">
      <w:pPr>
        <w:pStyle w:val="Tekstpodstawowy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a firmą</w:t>
      </w:r>
    </w:p>
    <w:p w:rsidR="0000694C" w:rsidRPr="007F7693" w:rsidRDefault="0000694C" w:rsidP="00D476DF">
      <w:pPr>
        <w:rPr>
          <w:rFonts w:ascii="Arial" w:hAnsi="Arial" w:cs="Arial"/>
          <w:b/>
          <w:bCs/>
        </w:rPr>
      </w:pPr>
    </w:p>
    <w:p w:rsidR="0000694C" w:rsidRPr="007F7693" w:rsidRDefault="0000694C" w:rsidP="00D476DF">
      <w:pPr>
        <w:rPr>
          <w:rFonts w:ascii="Arial" w:hAnsi="Arial" w:cs="Arial"/>
          <w:b/>
          <w:bCs/>
        </w:rPr>
      </w:pPr>
    </w:p>
    <w:p w:rsidR="0000694C" w:rsidRPr="00582030" w:rsidRDefault="0000694C" w:rsidP="00D476DF">
      <w:pPr>
        <w:tabs>
          <w:tab w:val="left" w:pos="3840"/>
        </w:tabs>
        <w:jc w:val="center"/>
        <w:rPr>
          <w:rFonts w:ascii="Arial" w:hAnsi="Arial" w:cs="Arial"/>
        </w:rPr>
      </w:pPr>
      <w:r w:rsidRPr="00582030">
        <w:rPr>
          <w:rFonts w:ascii="Arial" w:hAnsi="Arial" w:cs="Arial"/>
        </w:rPr>
        <w:t>§  1</w:t>
      </w:r>
    </w:p>
    <w:p w:rsidR="0000694C" w:rsidRPr="00582030" w:rsidRDefault="0000694C" w:rsidP="00D476DF">
      <w:pPr>
        <w:tabs>
          <w:tab w:val="left" w:pos="3840"/>
        </w:tabs>
        <w:jc w:val="center"/>
        <w:rPr>
          <w:rFonts w:ascii="Arial" w:hAnsi="Arial" w:cs="Arial"/>
        </w:rPr>
      </w:pPr>
    </w:p>
    <w:p w:rsidR="0000694C" w:rsidRPr="00582030" w:rsidRDefault="0000694C" w:rsidP="00D476DF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Umowa jest następstwem wyboru wykonawcy w postępowaniu o udzielenie zamówienia publicznego, prowadzonego w trybie przetargu nieograniczonego, rozst</w:t>
      </w:r>
      <w:r>
        <w:rPr>
          <w:rFonts w:ascii="Arial" w:hAnsi="Arial" w:cs="Arial"/>
          <w:color w:val="000000"/>
        </w:rPr>
        <w:t>rzygniętego dnia …..2015</w:t>
      </w:r>
      <w:r w:rsidRPr="00582030">
        <w:rPr>
          <w:rFonts w:ascii="Arial" w:hAnsi="Arial" w:cs="Arial"/>
          <w:color w:val="000000"/>
        </w:rPr>
        <w:t xml:space="preserve"> roku.</w:t>
      </w:r>
    </w:p>
    <w:p w:rsidR="0000694C" w:rsidRPr="00582030" w:rsidRDefault="0000694C" w:rsidP="00D476DF">
      <w:pPr>
        <w:numPr>
          <w:ilvl w:val="0"/>
          <w:numId w:val="3"/>
        </w:numPr>
        <w:tabs>
          <w:tab w:val="clear" w:pos="720"/>
          <w:tab w:val="num" w:pos="284"/>
          <w:tab w:val="right" w:leader="underscore" w:pos="9072"/>
        </w:tabs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</w:rPr>
        <w:t xml:space="preserve">Na podstawie niniejszej umowy Wykonawca zobowiązuje się na rzecz Zamawiającego do wykonania </w:t>
      </w:r>
      <w:r>
        <w:rPr>
          <w:rFonts w:ascii="Arial" w:hAnsi="Arial" w:cs="Arial"/>
          <w:lang w:eastAsia="ar-SA"/>
        </w:rPr>
        <w:t>sukcesywnej</w:t>
      </w:r>
      <w:r w:rsidRPr="00556945">
        <w:rPr>
          <w:rFonts w:ascii="Arial" w:hAnsi="Arial" w:cs="Arial"/>
          <w:lang w:eastAsia="ar-SA"/>
        </w:rPr>
        <w:t xml:space="preserve"> w miarę zgłaszanych pr</w:t>
      </w:r>
      <w:r>
        <w:rPr>
          <w:rFonts w:ascii="Arial" w:hAnsi="Arial" w:cs="Arial"/>
          <w:lang w:eastAsia="ar-SA"/>
        </w:rPr>
        <w:t>zez Zamawiającego potrzeb usług</w:t>
      </w:r>
      <w:r w:rsidRPr="00556945">
        <w:rPr>
          <w:rFonts w:ascii="Arial" w:hAnsi="Arial" w:cs="Arial"/>
          <w:lang w:eastAsia="ar-SA"/>
        </w:rPr>
        <w:t xml:space="preserve"> bieżącej konserwacji dróg gminnych </w:t>
      </w:r>
      <w:r w:rsidRPr="00556945">
        <w:rPr>
          <w:rFonts w:ascii="Arial" w:hAnsi="Arial" w:cs="Arial"/>
        </w:rPr>
        <w:t>na terenie gminy Bakałarzewo</w:t>
      </w:r>
      <w:r w:rsidRPr="00582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polegających</w:t>
      </w:r>
      <w:r w:rsidRPr="00582030">
        <w:rPr>
          <w:rFonts w:ascii="Arial" w:hAnsi="Arial" w:cs="Arial"/>
        </w:rPr>
        <w:t xml:space="preserve"> na:</w:t>
      </w:r>
    </w:p>
    <w:p w:rsidR="0000694C" w:rsidRPr="00582030" w:rsidRDefault="0000694C" w:rsidP="00D476DF">
      <w:pPr>
        <w:tabs>
          <w:tab w:val="right" w:leader="underscore" w:pos="9072"/>
        </w:tabs>
        <w:ind w:left="284"/>
        <w:rPr>
          <w:rFonts w:ascii="Arial" w:hAnsi="Arial" w:cs="Arial"/>
        </w:rPr>
      </w:pPr>
      <w:r w:rsidRPr="00582030">
        <w:rPr>
          <w:rFonts w:ascii="Arial" w:hAnsi="Arial" w:cs="Arial"/>
        </w:rPr>
        <w:t>2.1. Zakupie, transporcie, wyładunku i rozplantowaniu</w:t>
      </w:r>
      <w:r>
        <w:rPr>
          <w:rFonts w:ascii="Arial" w:hAnsi="Arial" w:cs="Arial"/>
        </w:rPr>
        <w:t xml:space="preserve"> przy użyciu równiarki</w:t>
      </w:r>
      <w:r w:rsidRPr="00582030">
        <w:rPr>
          <w:rFonts w:ascii="Arial" w:hAnsi="Arial" w:cs="Arial"/>
        </w:rPr>
        <w:t xml:space="preserve"> kruszywa naturalnego (pospółki żwirow</w:t>
      </w:r>
      <w:r>
        <w:rPr>
          <w:rFonts w:ascii="Arial" w:hAnsi="Arial" w:cs="Arial"/>
        </w:rPr>
        <w:t>ej 0-32 mm) na drogach gminnych we wsiach:  Aleksandrowo,Bakałarzewo,Góra,KamionkaPoprzeczna,Karasiewo,KlonowaGóra, Konopki,Kotowina,Malinówka,Nowa Kamionka,Nowa Wieś,Nowy Dwór,Nowy Skazdub,Orłowo,Słupie,Sokołowo,Suchorzec,Stara Chmielówka,Stara Kamionka,Wólka Folwark,Zajączkowo Folwark,Zdreby.</w:t>
      </w:r>
      <w:r w:rsidRPr="00582030">
        <w:rPr>
          <w:rFonts w:ascii="Arial" w:hAnsi="Arial" w:cs="Arial"/>
        </w:rPr>
        <w:t xml:space="preserve"> Zamawiający wymaga, aby dostarczana pospółka żwirowa posiadała </w:t>
      </w:r>
      <w:bookmarkStart w:id="0" w:name="_GoBack"/>
      <w:bookmarkEnd w:id="0"/>
      <w:r w:rsidRPr="00582030">
        <w:rPr>
          <w:rFonts w:ascii="Arial" w:hAnsi="Arial" w:cs="Arial"/>
        </w:rPr>
        <w:t>odpowiednie właściwości materiału do podbudowy dróg  (było spoiste i łatwo zagęszczało się), miała właściwości do samo zagęszczania się w trakcie normalnego użytkowania drogi. Przewidywana ilość dostarczonej i wbudowa</w:t>
      </w:r>
      <w:r>
        <w:rPr>
          <w:rFonts w:ascii="Arial" w:hAnsi="Arial" w:cs="Arial"/>
        </w:rPr>
        <w:t xml:space="preserve">nej pospółki żwirowej to około 21 </w:t>
      </w:r>
      <w:r w:rsidRPr="00582030">
        <w:rPr>
          <w:rFonts w:ascii="Arial" w:hAnsi="Arial" w:cs="Arial"/>
        </w:rPr>
        <w:t>000 ton.</w:t>
      </w:r>
    </w:p>
    <w:p w:rsidR="0000694C" w:rsidRPr="00582030" w:rsidRDefault="0000694C" w:rsidP="00D476DF">
      <w:pPr>
        <w:tabs>
          <w:tab w:val="center" w:pos="6480"/>
        </w:tabs>
        <w:ind w:left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 xml:space="preserve">2.2. W przypadku zmniejszenia wielkości zamówienia Wykonawcy nie przysługują z tego tytułu żadne roszczenia.  </w:t>
      </w:r>
    </w:p>
    <w:p w:rsidR="0000694C" w:rsidRPr="00582030" w:rsidRDefault="0000694C" w:rsidP="00D476DF">
      <w:pPr>
        <w:tabs>
          <w:tab w:val="right" w:leader="underscore" w:pos="9072"/>
        </w:tabs>
        <w:ind w:left="284"/>
        <w:rPr>
          <w:rFonts w:ascii="Arial" w:hAnsi="Arial" w:cs="Arial"/>
        </w:rPr>
      </w:pPr>
      <w:r w:rsidRPr="00582030">
        <w:rPr>
          <w:rFonts w:ascii="Arial" w:hAnsi="Arial" w:cs="Arial"/>
        </w:rPr>
        <w:t>2.3. Zamawiający wskaże każdorazowo odcinki dróg, których remont należy wykonać.</w:t>
      </w:r>
    </w:p>
    <w:p w:rsidR="0000694C" w:rsidRPr="00582030" w:rsidRDefault="0000694C" w:rsidP="00D476DF">
      <w:pPr>
        <w:tabs>
          <w:tab w:val="center" w:pos="6480"/>
        </w:tabs>
        <w:ind w:left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2.4.</w:t>
      </w:r>
      <w:r w:rsidRPr="00582030">
        <w:rPr>
          <w:rFonts w:ascii="Arial" w:hAnsi="Arial" w:cs="Arial"/>
          <w:color w:val="000000"/>
        </w:rPr>
        <w:tab/>
        <w:t xml:space="preserve">Wykonawca wykona </w:t>
      </w:r>
      <w:r>
        <w:rPr>
          <w:rFonts w:ascii="Arial" w:hAnsi="Arial" w:cs="Arial"/>
          <w:color w:val="000000"/>
        </w:rPr>
        <w:t>usługę</w:t>
      </w:r>
      <w:r w:rsidRPr="00582030">
        <w:rPr>
          <w:rFonts w:ascii="Arial" w:hAnsi="Arial" w:cs="Arial"/>
          <w:color w:val="000000"/>
        </w:rPr>
        <w:t xml:space="preserve"> zgodnie z obowiązującymi przep</w:t>
      </w:r>
      <w:r>
        <w:rPr>
          <w:rFonts w:ascii="Arial" w:hAnsi="Arial" w:cs="Arial"/>
          <w:color w:val="000000"/>
        </w:rPr>
        <w:t>isami, w tym</w:t>
      </w:r>
      <w:r w:rsidRPr="00582030">
        <w:rPr>
          <w:rFonts w:ascii="Arial" w:hAnsi="Arial" w:cs="Arial"/>
          <w:color w:val="000000"/>
        </w:rPr>
        <w:t xml:space="preserve"> polskimi normami i zasadami wiedzy technicznej oraz należytą starannością w ich wykonywaniu, bezpieczeństwem, dobrą jakością i właściwą organizacją.</w:t>
      </w:r>
    </w:p>
    <w:p w:rsidR="0000694C" w:rsidRPr="00582030" w:rsidRDefault="0000694C" w:rsidP="00D476DF">
      <w:pPr>
        <w:tabs>
          <w:tab w:val="center" w:pos="6480"/>
        </w:tabs>
        <w:ind w:left="284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2.5. Wykonawca zobowiązuje się wykonać przedmiot umowy z kruszywa nabytego z legalnie działającej żwirowni.</w:t>
      </w:r>
    </w:p>
    <w:p w:rsidR="0000694C" w:rsidRPr="00582030" w:rsidRDefault="0000694C" w:rsidP="00D476DF">
      <w:pPr>
        <w:tabs>
          <w:tab w:val="right" w:leader="underscore" w:pos="9072"/>
        </w:tabs>
        <w:ind w:left="284"/>
        <w:rPr>
          <w:rFonts w:ascii="Arial" w:hAnsi="Arial" w:cs="Arial"/>
        </w:rPr>
      </w:pPr>
      <w:r w:rsidRPr="00582030">
        <w:rPr>
          <w:rFonts w:ascii="Arial" w:hAnsi="Arial" w:cs="Arial"/>
        </w:rPr>
        <w:t>2.6. Zadanie finansowane będzie z budżetu gminy Bakałarzewo, w tym ze środków stan</w:t>
      </w:r>
      <w:r>
        <w:rPr>
          <w:rFonts w:ascii="Arial" w:hAnsi="Arial" w:cs="Arial"/>
        </w:rPr>
        <w:t>owiących fundusz sołecki na 2015</w:t>
      </w:r>
      <w:r w:rsidRPr="00582030">
        <w:rPr>
          <w:rFonts w:ascii="Arial" w:hAnsi="Arial" w:cs="Arial"/>
        </w:rPr>
        <w:t xml:space="preserve"> r.</w:t>
      </w: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B07C28" w:rsidRDefault="00B07C28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lastRenderedPageBreak/>
        <w:t>§  2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1. Termin rozpoczęcia realizacji przedmiotu umowy ustala się od dnia podpisania umowy.</w:t>
      </w:r>
    </w:p>
    <w:p w:rsidR="0000694C" w:rsidRPr="00582030" w:rsidRDefault="0000694C" w:rsidP="00D476DF">
      <w:pPr>
        <w:tabs>
          <w:tab w:val="center" w:pos="6480"/>
        </w:tabs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2. Termin zakończenia przedmiotu umowy us</w:t>
      </w:r>
      <w:r>
        <w:rPr>
          <w:rFonts w:ascii="Arial" w:hAnsi="Arial" w:cs="Arial"/>
          <w:color w:val="000000"/>
        </w:rPr>
        <w:t>tala się do 31 października 2015</w:t>
      </w:r>
      <w:r w:rsidRPr="00582030">
        <w:rPr>
          <w:rFonts w:ascii="Arial" w:hAnsi="Arial" w:cs="Arial"/>
          <w:color w:val="000000"/>
        </w:rPr>
        <w:t xml:space="preserve"> r.</w:t>
      </w: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§ 3</w:t>
      </w:r>
    </w:p>
    <w:p w:rsidR="0000694C" w:rsidRPr="00486094" w:rsidRDefault="0000694C" w:rsidP="00D476DF">
      <w:pPr>
        <w:pStyle w:val="Akapitzlist"/>
        <w:numPr>
          <w:ilvl w:val="0"/>
          <w:numId w:val="5"/>
        </w:numPr>
        <w:tabs>
          <w:tab w:val="center" w:pos="6480"/>
        </w:tabs>
        <w:jc w:val="both"/>
        <w:rPr>
          <w:rFonts w:ascii="Arial" w:hAnsi="Arial" w:cs="Arial"/>
          <w:color w:val="000000"/>
        </w:rPr>
      </w:pPr>
      <w:r w:rsidRPr="00486094">
        <w:rPr>
          <w:rFonts w:ascii="Arial" w:hAnsi="Arial" w:cs="Arial"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>z</w:t>
      </w:r>
      <w:r w:rsidRPr="00486094">
        <w:rPr>
          <w:rFonts w:ascii="Arial" w:hAnsi="Arial" w:cs="Arial"/>
          <w:color w:val="000000"/>
        </w:rPr>
        <w:t>obowiązuje się do wykonywania prac określonych w § 1 umowy każdorazowo po pisemnym lub ustnym zleceniu na wykonywanie prac.</w:t>
      </w:r>
    </w:p>
    <w:p w:rsidR="0000694C" w:rsidRPr="00486094" w:rsidRDefault="0000694C" w:rsidP="00D476DF">
      <w:pPr>
        <w:pStyle w:val="Akapitzlist"/>
        <w:numPr>
          <w:ilvl w:val="0"/>
          <w:numId w:val="5"/>
        </w:numPr>
        <w:tabs>
          <w:tab w:val="center" w:pos="6480"/>
        </w:tabs>
        <w:jc w:val="both"/>
        <w:rPr>
          <w:rFonts w:ascii="Arial" w:hAnsi="Arial" w:cs="Arial"/>
          <w:color w:val="000000"/>
        </w:rPr>
      </w:pPr>
      <w:r w:rsidRPr="00486094">
        <w:rPr>
          <w:rFonts w:ascii="Arial" w:hAnsi="Arial" w:cs="Arial"/>
          <w:color w:val="000000"/>
        </w:rPr>
        <w:t>Termin wykonywania poszczególnych prac określony będzie w zleceniach na wykonywanie tych prac.</w:t>
      </w:r>
    </w:p>
    <w:p w:rsidR="0000694C" w:rsidRPr="00486094" w:rsidRDefault="0000694C" w:rsidP="00D476DF">
      <w:pPr>
        <w:pStyle w:val="Akapitzlist"/>
        <w:numPr>
          <w:ilvl w:val="0"/>
          <w:numId w:val="5"/>
        </w:numPr>
        <w:tabs>
          <w:tab w:val="left" w:pos="426"/>
          <w:tab w:val="center" w:pos="6480"/>
        </w:tabs>
        <w:jc w:val="both"/>
        <w:rPr>
          <w:rFonts w:ascii="Arial" w:hAnsi="Arial" w:cs="Arial"/>
          <w:color w:val="000000"/>
        </w:rPr>
      </w:pPr>
      <w:r w:rsidRPr="00486094">
        <w:rPr>
          <w:rFonts w:ascii="Arial" w:hAnsi="Arial" w:cs="Arial"/>
          <w:color w:val="000000"/>
        </w:rPr>
        <w:t>Wykonawca ma rozpocząć prace nie później niż po 3 dniach od wydanego zleceni</w:t>
      </w:r>
      <w:r>
        <w:rPr>
          <w:rFonts w:ascii="Arial" w:hAnsi="Arial" w:cs="Arial"/>
          <w:color w:val="000000"/>
        </w:rPr>
        <w:t>a przez Wójta Gminy Bakałarzewo lub osobę przez niego wyznaczoną.</w:t>
      </w:r>
    </w:p>
    <w:p w:rsidR="0000694C" w:rsidRPr="00C624EA" w:rsidRDefault="0000694C" w:rsidP="00D476DF">
      <w:pPr>
        <w:pStyle w:val="arimr"/>
        <w:widowControl/>
        <w:numPr>
          <w:ilvl w:val="0"/>
          <w:numId w:val="5"/>
        </w:numPr>
        <w:suppressAutoHyphens/>
        <w:snapToGrid/>
        <w:spacing w:line="240" w:lineRule="auto"/>
        <w:jc w:val="both"/>
        <w:rPr>
          <w:rFonts w:ascii="Arial" w:hAnsi="Arial" w:cs="Arial"/>
          <w:lang w:val="pl-PL"/>
        </w:rPr>
      </w:pPr>
      <w:r w:rsidRPr="00C624EA">
        <w:rPr>
          <w:rFonts w:ascii="Arial" w:hAnsi="Arial" w:cs="Arial"/>
          <w:lang w:val="pl-PL"/>
        </w:rPr>
        <w:t>Wykonawca zobowiązuje się realizować usługę sukcesywnie, stosownie do potrzeb Zamawiającego licząc od daty zawarc</w:t>
      </w:r>
      <w:r>
        <w:rPr>
          <w:rFonts w:ascii="Arial" w:hAnsi="Arial" w:cs="Arial"/>
          <w:lang w:val="pl-PL"/>
        </w:rPr>
        <w:t xml:space="preserve">ia Umowy </w:t>
      </w:r>
      <w:r w:rsidRPr="00FC42C9">
        <w:rPr>
          <w:rFonts w:ascii="Arial" w:hAnsi="Arial" w:cs="Arial"/>
          <w:lang w:val="pl-PL"/>
        </w:rPr>
        <w:t xml:space="preserve">do 31 października 2015 </w:t>
      </w:r>
      <w:r w:rsidRPr="00C624EA">
        <w:rPr>
          <w:rFonts w:ascii="Arial" w:hAnsi="Arial" w:cs="Arial"/>
          <w:lang w:val="pl-PL"/>
        </w:rPr>
        <w:t>roku lub do wyczerpania kwoty, o której mowa w § 4 ust. 1.</w:t>
      </w:r>
    </w:p>
    <w:p w:rsidR="0000694C" w:rsidRPr="00C624EA" w:rsidRDefault="0000694C" w:rsidP="00D476DF">
      <w:pPr>
        <w:pStyle w:val="arimr"/>
        <w:widowControl/>
        <w:numPr>
          <w:ilvl w:val="0"/>
          <w:numId w:val="5"/>
        </w:numPr>
        <w:tabs>
          <w:tab w:val="left" w:pos="426"/>
        </w:tabs>
        <w:suppressAutoHyphens/>
        <w:snapToGrid/>
        <w:spacing w:line="240" w:lineRule="auto"/>
        <w:rPr>
          <w:rFonts w:ascii="Arial" w:hAnsi="Arial" w:cs="Arial"/>
          <w:lang w:val="pl-PL"/>
        </w:rPr>
      </w:pPr>
      <w:r w:rsidRPr="00C624EA">
        <w:rPr>
          <w:rFonts w:ascii="Arial" w:hAnsi="Arial" w:cs="Arial"/>
          <w:lang w:val="pl-PL"/>
        </w:rPr>
        <w:t xml:space="preserve">Usługi będą świadczone sukcesywnie, stosownie do potrzeb Zamawiającego, a wielkość każdej usługi wynikać będzie z jednostronnych dyspozycji Zamawiającego wyrażonych na piśmie lub ustnie. </w:t>
      </w:r>
    </w:p>
    <w:p w:rsidR="0000694C" w:rsidRPr="00C624EA" w:rsidRDefault="0000694C" w:rsidP="00D476DF">
      <w:pPr>
        <w:pStyle w:val="arimr"/>
        <w:widowControl/>
        <w:numPr>
          <w:ilvl w:val="0"/>
          <w:numId w:val="5"/>
        </w:numPr>
        <w:tabs>
          <w:tab w:val="left" w:pos="426"/>
        </w:tabs>
        <w:suppressAutoHyphens/>
        <w:snapToGrid/>
        <w:spacing w:line="240" w:lineRule="auto"/>
        <w:rPr>
          <w:rFonts w:ascii="Arial" w:hAnsi="Arial" w:cs="Arial"/>
          <w:lang w:val="pl-PL"/>
        </w:rPr>
      </w:pPr>
      <w:r w:rsidRPr="00C624EA">
        <w:rPr>
          <w:rFonts w:ascii="Arial" w:hAnsi="Arial" w:cs="Arial"/>
          <w:lang w:val="pl-PL"/>
        </w:rPr>
        <w:t>Wykonawca nie może zrealizować zamówienia, które spowodowałoby</w:t>
      </w:r>
      <w:r>
        <w:rPr>
          <w:rFonts w:ascii="Arial" w:hAnsi="Arial" w:cs="Arial"/>
          <w:lang w:val="pl-PL"/>
        </w:rPr>
        <w:t xml:space="preserve"> przekroczenie łącznie ilości 21 </w:t>
      </w:r>
      <w:r w:rsidRPr="00C624EA">
        <w:rPr>
          <w:rFonts w:ascii="Arial" w:hAnsi="Arial" w:cs="Arial"/>
          <w:lang w:val="pl-PL"/>
        </w:rPr>
        <w:t xml:space="preserve">000 ton kruszywa. </w:t>
      </w:r>
    </w:p>
    <w:p w:rsidR="0000694C" w:rsidRPr="00C624EA" w:rsidRDefault="0000694C" w:rsidP="00D476DF">
      <w:pPr>
        <w:tabs>
          <w:tab w:val="left" w:pos="284"/>
          <w:tab w:val="center" w:pos="6480"/>
        </w:tabs>
        <w:ind w:left="284" w:hanging="284"/>
        <w:jc w:val="both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§ 4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</w:p>
    <w:p w:rsidR="0000694C" w:rsidRPr="00AE683D" w:rsidRDefault="0000694C" w:rsidP="002623B1">
      <w:pPr>
        <w:pStyle w:val="Tekstpodstawowywcity"/>
        <w:numPr>
          <w:ilvl w:val="0"/>
          <w:numId w:val="4"/>
        </w:numPr>
        <w:tabs>
          <w:tab w:val="clear" w:pos="360"/>
          <w:tab w:val="num" w:pos="426"/>
          <w:tab w:val="left" w:pos="9000"/>
        </w:tabs>
        <w:suppressAutoHyphens w:val="0"/>
        <w:spacing w:after="0"/>
        <w:ind w:right="72"/>
        <w:rPr>
          <w:rFonts w:ascii="Arial" w:hAnsi="Arial" w:cs="Arial"/>
          <w:color w:val="000000"/>
        </w:rPr>
      </w:pPr>
      <w:r w:rsidRPr="00AE683D">
        <w:rPr>
          <w:rFonts w:ascii="Arial" w:hAnsi="Arial" w:cs="Arial"/>
        </w:rPr>
        <w:t>Wartość Umowy przez cały okres jej obowią</w:t>
      </w:r>
      <w:r>
        <w:rPr>
          <w:rFonts w:ascii="Arial" w:hAnsi="Arial" w:cs="Arial"/>
        </w:rPr>
        <w:t xml:space="preserve">zywania nie może być wyższa niż </w:t>
      </w:r>
      <w:r>
        <w:rPr>
          <w:rFonts w:ascii="Arial" w:hAnsi="Arial" w:cs="Arial"/>
          <w:b/>
          <w:bCs/>
        </w:rPr>
        <w:t>……….</w:t>
      </w:r>
      <w:r>
        <w:rPr>
          <w:rFonts w:ascii="Arial" w:hAnsi="Arial" w:cs="Arial"/>
        </w:rPr>
        <w:t>, plus podatek VAT tj. …………. Brutto.</w:t>
      </w:r>
    </w:p>
    <w:p w:rsidR="0000694C" w:rsidRPr="00AE683D" w:rsidRDefault="0000694C" w:rsidP="00D476DF">
      <w:pPr>
        <w:pStyle w:val="arimr"/>
        <w:widowControl/>
        <w:numPr>
          <w:ilvl w:val="0"/>
          <w:numId w:val="4"/>
        </w:numPr>
        <w:tabs>
          <w:tab w:val="clear" w:pos="360"/>
          <w:tab w:val="num" w:pos="426"/>
        </w:tabs>
        <w:suppressAutoHyphens/>
        <w:snapToGrid/>
        <w:spacing w:line="240" w:lineRule="auto"/>
        <w:jc w:val="both"/>
        <w:rPr>
          <w:rFonts w:ascii="Arial" w:hAnsi="Arial" w:cs="Arial"/>
          <w:lang w:val="pl-PL"/>
        </w:rPr>
      </w:pPr>
      <w:r w:rsidRPr="00AE683D">
        <w:rPr>
          <w:rFonts w:ascii="Arial" w:hAnsi="Arial" w:cs="Arial"/>
          <w:lang w:val="pl-PL"/>
        </w:rPr>
        <w:t xml:space="preserve">Zamawiający będzie płacił za przedmiot Umowy faktycznie wykonany i zlecony i nie jest zobowiązany </w:t>
      </w:r>
      <w:r>
        <w:rPr>
          <w:rFonts w:ascii="Arial" w:hAnsi="Arial" w:cs="Arial"/>
          <w:lang w:val="pl-PL"/>
        </w:rPr>
        <w:t>do wykorzystania pełnej ilości 21 000</w:t>
      </w:r>
      <w:r w:rsidRPr="00AE683D">
        <w:rPr>
          <w:rFonts w:ascii="Arial" w:hAnsi="Arial" w:cs="Arial"/>
          <w:lang w:val="pl-PL"/>
        </w:rPr>
        <w:t xml:space="preserve"> ton kruszywa, na co Wykonawca wyraża zgodę.</w:t>
      </w:r>
    </w:p>
    <w:p w:rsidR="0000694C" w:rsidRPr="00AE683D" w:rsidRDefault="0000694C" w:rsidP="00D476DF">
      <w:pPr>
        <w:numPr>
          <w:ilvl w:val="0"/>
          <w:numId w:val="4"/>
        </w:numPr>
        <w:tabs>
          <w:tab w:val="clear" w:pos="360"/>
          <w:tab w:val="num" w:pos="426"/>
          <w:tab w:val="left" w:pos="900"/>
        </w:tabs>
        <w:suppressAutoHyphens w:val="0"/>
        <w:jc w:val="both"/>
        <w:rPr>
          <w:rFonts w:ascii="Arial" w:hAnsi="Arial" w:cs="Arial"/>
        </w:rPr>
      </w:pPr>
      <w:r w:rsidRPr="00AE683D">
        <w:rPr>
          <w:rFonts w:ascii="Arial" w:hAnsi="Arial" w:cs="Arial"/>
        </w:rPr>
        <w:t xml:space="preserve">Zapłata za realizację przedmiotu Umowy dokonywana będzie na podstawie cen jednostkowych brutto </w:t>
      </w:r>
      <w:r w:rsidRPr="00AE683D">
        <w:rPr>
          <w:rFonts w:ascii="Arial" w:hAnsi="Arial" w:cs="Arial"/>
          <w:color w:val="000000"/>
        </w:rPr>
        <w:t xml:space="preserve">za zakup, transport, wyładunek i rozplantowanie 1 tony pospółki żwirowej </w:t>
      </w:r>
      <w:r w:rsidRPr="00AE683D">
        <w:rPr>
          <w:rFonts w:ascii="Arial" w:hAnsi="Arial" w:cs="Arial"/>
        </w:rPr>
        <w:t>określonej w ofercie tj</w:t>
      </w:r>
      <w:r>
        <w:rPr>
          <w:rFonts w:ascii="Arial" w:hAnsi="Arial" w:cs="Arial"/>
        </w:rPr>
        <w:t>…</w:t>
      </w:r>
      <w:r>
        <w:rPr>
          <w:rFonts w:ascii="Arial" w:hAnsi="Arial" w:cs="Arial"/>
          <w:b/>
          <w:bCs/>
        </w:rPr>
        <w:t>……….</w:t>
      </w:r>
      <w:r w:rsidRPr="00AE683D">
        <w:rPr>
          <w:rFonts w:ascii="Arial" w:hAnsi="Arial" w:cs="Arial"/>
        </w:rPr>
        <w:t>, w wysokości stanowiącej iloczyn ilości zrealizowanej usługi i odpowiedniej dla niego ceny jednostkowej brutto.</w:t>
      </w:r>
      <w:r w:rsidRPr="00AE683D">
        <w:rPr>
          <w:rFonts w:ascii="Arial" w:hAnsi="Arial" w:cs="Arial"/>
          <w:b/>
          <w:bCs/>
          <w:color w:val="FF0000"/>
        </w:rPr>
        <w:t xml:space="preserve"> </w:t>
      </w:r>
    </w:p>
    <w:p w:rsidR="0000694C" w:rsidRDefault="0000694C" w:rsidP="00D476DF">
      <w:pPr>
        <w:numPr>
          <w:ilvl w:val="0"/>
          <w:numId w:val="4"/>
        </w:numPr>
        <w:tabs>
          <w:tab w:val="clear" w:pos="360"/>
          <w:tab w:val="num" w:pos="426"/>
          <w:tab w:val="left" w:pos="900"/>
        </w:tabs>
        <w:suppressAutoHyphens w:val="0"/>
        <w:jc w:val="both"/>
        <w:rPr>
          <w:rFonts w:ascii="Arial" w:hAnsi="Arial" w:cs="Arial"/>
        </w:rPr>
      </w:pPr>
      <w:r w:rsidRPr="00AE683D">
        <w:rPr>
          <w:rFonts w:ascii="Arial" w:hAnsi="Arial" w:cs="Arial"/>
          <w:color w:val="000000"/>
        </w:rPr>
        <w:t>Zapłata za wykonaną usługę nastąpi w oparciu o wystawioną fakturę  w terminie 14 dni od daty jej otrzymania i zatwierdzenia przez Zamawiającego. Dopuszcza się wystawienie pośrednich faktur za zrealizowany przedmiot umowy, po zakończeniu prac dla danego odcinka/ów drogi wskazanego przez Zamawiającego. Podstawą wystawienia faktury jest protokół odbioru wykonanych usług sporządzony każdorazowo po wykonaniu prac dla danego odcinka/ów drogi.</w:t>
      </w:r>
    </w:p>
    <w:p w:rsidR="0000694C" w:rsidRDefault="0000694C" w:rsidP="00D476DF">
      <w:pPr>
        <w:numPr>
          <w:ilvl w:val="0"/>
          <w:numId w:val="4"/>
        </w:numPr>
        <w:tabs>
          <w:tab w:val="clear" w:pos="360"/>
          <w:tab w:val="num" w:pos="426"/>
          <w:tab w:val="left" w:pos="900"/>
        </w:tabs>
        <w:suppressAutoHyphens w:val="0"/>
        <w:jc w:val="both"/>
        <w:rPr>
          <w:rFonts w:ascii="Arial" w:hAnsi="Arial" w:cs="Arial"/>
        </w:rPr>
      </w:pPr>
      <w:r w:rsidRPr="00AE683D">
        <w:rPr>
          <w:rFonts w:ascii="Arial" w:hAnsi="Arial" w:cs="Arial"/>
          <w:color w:val="000000"/>
        </w:rPr>
        <w:t>Faktura powinna być adresowana do: Urząd Gminy Bakałarzewo ul. Rynek  3, 16-423 Bakałarzewo, NIP 844-00-08-292.</w:t>
      </w:r>
    </w:p>
    <w:p w:rsidR="0000694C" w:rsidRDefault="0000694C" w:rsidP="00D476DF">
      <w:pPr>
        <w:numPr>
          <w:ilvl w:val="0"/>
          <w:numId w:val="4"/>
        </w:numPr>
        <w:tabs>
          <w:tab w:val="clear" w:pos="360"/>
          <w:tab w:val="num" w:pos="426"/>
          <w:tab w:val="left" w:pos="900"/>
        </w:tabs>
        <w:suppressAutoHyphens w:val="0"/>
        <w:jc w:val="both"/>
        <w:rPr>
          <w:rFonts w:ascii="Arial" w:hAnsi="Arial" w:cs="Arial"/>
        </w:rPr>
      </w:pPr>
      <w:r w:rsidRPr="00AE683D">
        <w:rPr>
          <w:rFonts w:ascii="Arial" w:hAnsi="Arial" w:cs="Arial"/>
          <w:color w:val="000000"/>
        </w:rPr>
        <w:t>Płatność za fakturę VAT będzie dokonana przelewem z konta Zamawiającego na konto Wykonawcy wskazane w fakturze</w:t>
      </w:r>
    </w:p>
    <w:p w:rsidR="0000694C" w:rsidRPr="00AE683D" w:rsidRDefault="0000694C" w:rsidP="00D476DF">
      <w:pPr>
        <w:numPr>
          <w:ilvl w:val="0"/>
          <w:numId w:val="4"/>
        </w:numPr>
        <w:tabs>
          <w:tab w:val="clear" w:pos="360"/>
          <w:tab w:val="num" w:pos="426"/>
          <w:tab w:val="left" w:pos="900"/>
        </w:tabs>
        <w:suppressAutoHyphens w:val="0"/>
        <w:jc w:val="both"/>
        <w:rPr>
          <w:rFonts w:ascii="Arial" w:hAnsi="Arial" w:cs="Arial"/>
        </w:rPr>
      </w:pPr>
      <w:r w:rsidRPr="00AE683D">
        <w:rPr>
          <w:rFonts w:ascii="Arial" w:hAnsi="Arial" w:cs="Arial"/>
          <w:color w:val="000000"/>
        </w:rPr>
        <w:t>Za dzień zapłaty uważany będzie dzień obciążenia rachunku Zamawiającego.</w:t>
      </w: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lastRenderedPageBreak/>
        <w:t>§ 5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numPr>
          <w:ilvl w:val="2"/>
          <w:numId w:val="2"/>
        </w:numPr>
        <w:tabs>
          <w:tab w:val="clear" w:pos="2340"/>
          <w:tab w:val="center" w:pos="284"/>
        </w:tabs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Wykonawca ponosi całkowitą odpowiedzialność za wszelkie szkody podczas i w konsekwencji wykonywania umowy, oraz za bezpieczeństwo osób trzecich w trakcie realizacji niniejszej umowy.</w:t>
      </w:r>
    </w:p>
    <w:p w:rsidR="0000694C" w:rsidRPr="00582030" w:rsidRDefault="0000694C" w:rsidP="00D476DF">
      <w:pPr>
        <w:numPr>
          <w:ilvl w:val="2"/>
          <w:numId w:val="2"/>
        </w:numPr>
        <w:tabs>
          <w:tab w:val="clear" w:pos="2340"/>
          <w:tab w:val="center" w:pos="284"/>
        </w:tabs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W okresie obowiązywania, po rozwiązaniu lub po wygaśnięciu Umowy, Wykonawca jest i będzie odpowiedzialny wobec Zamawiającego na zasadach uregulowanych w Kodeksie Cywilnym za wszelkie szkody (wydatki, koszty postępowań) oraz roszczenia osób trzecich w przypadku, gdy będą one wynikać z wad przedmiotu umowy lub nie dołożenia należytej staranności przez Wykonawcę przy wykonaniu przedmiotu umowy.</w:t>
      </w:r>
    </w:p>
    <w:p w:rsidR="0000694C" w:rsidRPr="00582030" w:rsidRDefault="0000694C" w:rsidP="00D476DF">
      <w:pPr>
        <w:tabs>
          <w:tab w:val="center" w:pos="284"/>
        </w:tabs>
        <w:ind w:left="284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§ 6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Strony ustalają następujące kary umowne:</w:t>
      </w:r>
    </w:p>
    <w:p w:rsidR="0000694C" w:rsidRPr="00582030" w:rsidRDefault="0000694C" w:rsidP="00D476DF">
      <w:pPr>
        <w:tabs>
          <w:tab w:val="center" w:pos="6480"/>
        </w:tabs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1.</w:t>
      </w:r>
      <w:r w:rsidRPr="00582030">
        <w:rPr>
          <w:rFonts w:ascii="Arial" w:hAnsi="Arial" w:cs="Arial"/>
          <w:color w:val="000000"/>
        </w:rPr>
        <w:tab/>
        <w:t>W przypadku odstąpienia od umowy przez Wykonawcę lub Zamawiającego z przyczyn leżących po stronie Wykonawcy, Wykonawca zapłaci karę umowną w kwocie 5.000,00 zł brutto. (pięć tysięcy złotych)</w:t>
      </w:r>
    </w:p>
    <w:p w:rsidR="0000694C" w:rsidRPr="00582030" w:rsidRDefault="0000694C" w:rsidP="00D476DF">
      <w:pPr>
        <w:tabs>
          <w:tab w:val="center" w:pos="6480"/>
        </w:tabs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2.</w:t>
      </w:r>
      <w:r w:rsidRPr="00582030">
        <w:rPr>
          <w:rFonts w:ascii="Arial" w:hAnsi="Arial" w:cs="Arial"/>
          <w:color w:val="000000"/>
        </w:rPr>
        <w:tab/>
        <w:t>Zamawiający zapłaci Wykonawcy odsetki ustawowe za każdy dzień zwłoki zapłaty za wykonanie zamówienia.</w:t>
      </w:r>
    </w:p>
    <w:p w:rsidR="0000694C" w:rsidRPr="00582030" w:rsidRDefault="0000694C" w:rsidP="00D476DF">
      <w:pPr>
        <w:tabs>
          <w:tab w:val="center" w:pos="6480"/>
        </w:tabs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3.</w:t>
      </w:r>
      <w:r w:rsidRPr="00582030">
        <w:rPr>
          <w:rFonts w:ascii="Arial" w:hAnsi="Arial" w:cs="Arial"/>
          <w:color w:val="000000"/>
        </w:rPr>
        <w:tab/>
        <w:t>W sytuacji, gdy kary umowne nie pokryją faktycznie poniesionej szkody przez Zamawiającego, ma on prawo dochodzenia odszkodowania w pełnej wysokości na zasadach ogólnych.</w:t>
      </w:r>
    </w:p>
    <w:p w:rsidR="0000694C" w:rsidRPr="00582030" w:rsidRDefault="0000694C" w:rsidP="00D476DF">
      <w:pPr>
        <w:tabs>
          <w:tab w:val="center" w:pos="6480"/>
        </w:tabs>
        <w:rPr>
          <w:rFonts w:ascii="Arial" w:hAnsi="Arial" w:cs="Arial"/>
          <w:color w:val="000000"/>
        </w:rPr>
      </w:pPr>
    </w:p>
    <w:p w:rsidR="0000694C" w:rsidRPr="00582030" w:rsidRDefault="0000694C" w:rsidP="001E6709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7</w:t>
      </w:r>
    </w:p>
    <w:p w:rsidR="0000694C" w:rsidRPr="00582030" w:rsidRDefault="0000694C" w:rsidP="00D476DF">
      <w:pPr>
        <w:tabs>
          <w:tab w:val="center" w:pos="6480"/>
        </w:tabs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1. Zmiana postanowień niniejszej Umowy może nastąpić za zgodą obu stron wyrażoną na piśmie pod rygorem nieważności takiej zmiany.</w:t>
      </w:r>
    </w:p>
    <w:p w:rsidR="0000694C" w:rsidRPr="00582030" w:rsidRDefault="0000694C" w:rsidP="00D476DF">
      <w:pPr>
        <w:tabs>
          <w:tab w:val="center" w:pos="6480"/>
        </w:tabs>
        <w:ind w:left="284" w:hanging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2.</w:t>
      </w:r>
      <w:r w:rsidRPr="00582030">
        <w:rPr>
          <w:rFonts w:ascii="Arial" w:hAnsi="Arial" w:cs="Arial"/>
          <w:color w:val="000000"/>
        </w:rPr>
        <w:tab/>
        <w:t>W razie zaistnienia istotnej zmiany,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00694C" w:rsidRPr="00582030" w:rsidRDefault="0000694C" w:rsidP="00D476DF">
      <w:pPr>
        <w:tabs>
          <w:tab w:val="center" w:pos="6480"/>
        </w:tabs>
        <w:ind w:left="284" w:hanging="284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3.</w:t>
      </w:r>
      <w:r w:rsidRPr="00582030">
        <w:rPr>
          <w:rFonts w:ascii="Arial" w:hAnsi="Arial" w:cs="Arial"/>
          <w:color w:val="000000"/>
        </w:rPr>
        <w:tab/>
        <w:t xml:space="preserve">Zamawiający zastrzega sobie prawo rozwiązania umowy w trybie natychmiastowym, w następujących przypadkach: </w:t>
      </w:r>
    </w:p>
    <w:p w:rsidR="0000694C" w:rsidRPr="00582030" w:rsidRDefault="0000694C" w:rsidP="00D476DF">
      <w:pPr>
        <w:tabs>
          <w:tab w:val="center" w:pos="6480"/>
        </w:tabs>
        <w:ind w:left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- nieterminowego wykonywania robót;</w:t>
      </w:r>
    </w:p>
    <w:p w:rsidR="0000694C" w:rsidRPr="00582030" w:rsidRDefault="0000694C" w:rsidP="00D476DF">
      <w:pPr>
        <w:tabs>
          <w:tab w:val="center" w:pos="6480"/>
        </w:tabs>
        <w:ind w:left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- nierzetelnego wykonywania robót;</w:t>
      </w:r>
    </w:p>
    <w:p w:rsidR="0000694C" w:rsidRPr="00582030" w:rsidRDefault="0000694C" w:rsidP="001E6709">
      <w:pPr>
        <w:tabs>
          <w:tab w:val="center" w:pos="6480"/>
        </w:tabs>
        <w:ind w:left="284"/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- niedotrzymania innych postanowień umowy.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Właściwym do rozpoznania sporów wynikłych na tle realizacji niniejszej Umowy jest właściwy dla Zamawiającego Sąd Powszechny.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W sprawach nieregulowanych niniejszą Umową stosuje się przepisy Ustawy z dnia                            29 stycznia 2004 r</w:t>
      </w:r>
      <w:r>
        <w:rPr>
          <w:rFonts w:ascii="Arial" w:hAnsi="Arial" w:cs="Arial"/>
          <w:color w:val="000000"/>
        </w:rPr>
        <w:t>. – Prawo zamówień publicznych oraz Kodeksu Cywilnego.</w:t>
      </w: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</w:p>
    <w:p w:rsidR="0000694C" w:rsidRPr="00582030" w:rsidRDefault="0000694C" w:rsidP="004D7A9B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lastRenderedPageBreak/>
        <w:t xml:space="preserve">§ </w:t>
      </w:r>
      <w:r>
        <w:rPr>
          <w:rFonts w:ascii="Arial" w:hAnsi="Arial" w:cs="Arial"/>
          <w:color w:val="000000"/>
        </w:rPr>
        <w:t>10</w:t>
      </w:r>
    </w:p>
    <w:p w:rsidR="0000694C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Integralną część stanowi:</w:t>
      </w:r>
    </w:p>
    <w:p w:rsidR="0000694C" w:rsidRDefault="0000694C" w:rsidP="00FC42C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SIWZ</w:t>
      </w:r>
    </w:p>
    <w:p w:rsidR="0000694C" w:rsidRPr="004D7A9B" w:rsidRDefault="0000694C" w:rsidP="00FC42C9">
      <w:pPr>
        <w:pStyle w:val="Akapitzlist"/>
        <w:numPr>
          <w:ilvl w:val="0"/>
          <w:numId w:val="6"/>
        </w:numPr>
        <w:tabs>
          <w:tab w:val="center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 wykonawcy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 xml:space="preserve">§ </w:t>
      </w:r>
      <w:r>
        <w:rPr>
          <w:rFonts w:ascii="Arial" w:hAnsi="Arial" w:cs="Arial"/>
          <w:color w:val="000000"/>
        </w:rPr>
        <w:t>11</w:t>
      </w:r>
      <w:r w:rsidRPr="00582030">
        <w:rPr>
          <w:rFonts w:ascii="Arial" w:hAnsi="Arial" w:cs="Arial"/>
          <w:color w:val="000000"/>
        </w:rPr>
        <w:t xml:space="preserve"> </w:t>
      </w:r>
    </w:p>
    <w:p w:rsidR="0000694C" w:rsidRPr="00582030" w:rsidRDefault="0000694C" w:rsidP="00D476DF">
      <w:pPr>
        <w:tabs>
          <w:tab w:val="center" w:pos="6480"/>
        </w:tabs>
        <w:jc w:val="center"/>
        <w:rPr>
          <w:rFonts w:ascii="Arial" w:hAnsi="Arial" w:cs="Arial"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color w:val="000000"/>
        </w:rPr>
      </w:pPr>
      <w:r w:rsidRPr="00582030">
        <w:rPr>
          <w:rFonts w:ascii="Arial" w:hAnsi="Arial" w:cs="Arial"/>
          <w:color w:val="000000"/>
        </w:rPr>
        <w:t>Umowę niniejszą sporządza się w czterech egzemplarzach, w tym: trzy egzemplarze dla Zamawiającego, jeden egzemplarz dla Wykonawcy.</w:t>
      </w: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b/>
          <w:bCs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b/>
          <w:bCs/>
          <w:color w:val="000000"/>
        </w:rPr>
      </w:pPr>
    </w:p>
    <w:p w:rsidR="0000694C" w:rsidRPr="00582030" w:rsidRDefault="0000694C" w:rsidP="00D476DF">
      <w:pPr>
        <w:tabs>
          <w:tab w:val="center" w:pos="6480"/>
        </w:tabs>
        <w:jc w:val="both"/>
        <w:rPr>
          <w:rFonts w:ascii="Arial" w:hAnsi="Arial" w:cs="Arial"/>
          <w:b/>
          <w:bCs/>
          <w:color w:val="000000"/>
        </w:rPr>
      </w:pPr>
      <w:r w:rsidRPr="00582030">
        <w:rPr>
          <w:rFonts w:ascii="Arial" w:hAnsi="Arial" w:cs="Arial"/>
          <w:b/>
          <w:bCs/>
          <w:color w:val="000000"/>
        </w:rPr>
        <w:t xml:space="preserve">    ZAMAWIAJĄCY:</w:t>
      </w:r>
      <w:r w:rsidRPr="00582030">
        <w:rPr>
          <w:rFonts w:ascii="Arial" w:hAnsi="Arial" w:cs="Arial"/>
          <w:b/>
          <w:bCs/>
          <w:color w:val="000000"/>
        </w:rPr>
        <w:tab/>
        <w:t>WYKONAWCA:</w:t>
      </w:r>
    </w:p>
    <w:p w:rsidR="0000694C" w:rsidRPr="00582030" w:rsidRDefault="0000694C" w:rsidP="00D476DF">
      <w:pPr>
        <w:tabs>
          <w:tab w:val="left" w:pos="5245"/>
        </w:tabs>
        <w:rPr>
          <w:rFonts w:ascii="Arial" w:hAnsi="Arial" w:cs="Arial"/>
          <w:lang w:eastAsia="ar-SA"/>
        </w:rPr>
      </w:pPr>
    </w:p>
    <w:p w:rsidR="0000694C" w:rsidRPr="00582030" w:rsidRDefault="0000694C" w:rsidP="00D476DF">
      <w:pPr>
        <w:tabs>
          <w:tab w:val="left" w:pos="5245"/>
        </w:tabs>
        <w:rPr>
          <w:rFonts w:ascii="Arial" w:hAnsi="Arial" w:cs="Arial"/>
          <w:lang w:eastAsia="ar-SA"/>
        </w:rPr>
      </w:pPr>
    </w:p>
    <w:p w:rsidR="0000694C" w:rsidRPr="00582030" w:rsidRDefault="0000694C" w:rsidP="00D476DF">
      <w:pPr>
        <w:tabs>
          <w:tab w:val="left" w:pos="5245"/>
        </w:tabs>
        <w:rPr>
          <w:rFonts w:ascii="Arial" w:hAnsi="Arial" w:cs="Arial"/>
          <w:lang w:eastAsia="ar-SA"/>
        </w:rPr>
      </w:pPr>
      <w:r w:rsidRPr="00582030">
        <w:rPr>
          <w:rFonts w:ascii="Arial" w:hAnsi="Arial" w:cs="Arial"/>
          <w:lang w:eastAsia="ar-SA"/>
        </w:rPr>
        <w:t>.............................................</w:t>
      </w:r>
      <w:r w:rsidRPr="00582030">
        <w:rPr>
          <w:rFonts w:ascii="Arial" w:hAnsi="Arial" w:cs="Arial"/>
          <w:lang w:eastAsia="ar-SA"/>
        </w:rPr>
        <w:tab/>
      </w:r>
      <w:r w:rsidRPr="00582030">
        <w:rPr>
          <w:rFonts w:ascii="Arial" w:hAnsi="Arial" w:cs="Arial"/>
          <w:lang w:eastAsia="ar-SA"/>
        </w:rPr>
        <w:tab/>
        <w:t>………………………………...</w:t>
      </w:r>
    </w:p>
    <w:p w:rsidR="0000694C" w:rsidRPr="00D476DF" w:rsidRDefault="0000694C" w:rsidP="00D476DF">
      <w:pPr>
        <w:suppressAutoHyphens w:val="0"/>
        <w:rPr>
          <w:rFonts w:ascii="Arial" w:hAnsi="Arial" w:cs="Arial"/>
          <w:b/>
          <w:bCs/>
          <w:i/>
          <w:iCs/>
          <w:lang w:eastAsia="ar-SA"/>
        </w:rPr>
      </w:pPr>
    </w:p>
    <w:sectPr w:rsidR="0000694C" w:rsidRPr="00D476DF" w:rsidSect="002C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1AE36BC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42911"/>
    <w:multiLevelType w:val="hybridMultilevel"/>
    <w:tmpl w:val="AE5801DA"/>
    <w:lvl w:ilvl="0" w:tplc="53601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C5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54A4A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E77EF"/>
    <w:multiLevelType w:val="hybridMultilevel"/>
    <w:tmpl w:val="91A83D76"/>
    <w:lvl w:ilvl="0" w:tplc="D1C63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D4A40"/>
    <w:multiLevelType w:val="hybridMultilevel"/>
    <w:tmpl w:val="9AAC6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80A00"/>
    <w:multiLevelType w:val="multilevel"/>
    <w:tmpl w:val="BB88D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455E94"/>
    <w:multiLevelType w:val="hybridMultilevel"/>
    <w:tmpl w:val="40EAB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6DF"/>
    <w:rsid w:val="0000278A"/>
    <w:rsid w:val="0000694C"/>
    <w:rsid w:val="00091913"/>
    <w:rsid w:val="001E6709"/>
    <w:rsid w:val="002623B1"/>
    <w:rsid w:val="002A5A01"/>
    <w:rsid w:val="002C557A"/>
    <w:rsid w:val="00452F6F"/>
    <w:rsid w:val="00480570"/>
    <w:rsid w:val="00483F90"/>
    <w:rsid w:val="00486094"/>
    <w:rsid w:val="004D7A9B"/>
    <w:rsid w:val="00556945"/>
    <w:rsid w:val="00582030"/>
    <w:rsid w:val="00583702"/>
    <w:rsid w:val="00661FCC"/>
    <w:rsid w:val="00682AD7"/>
    <w:rsid w:val="007F7693"/>
    <w:rsid w:val="00987DF1"/>
    <w:rsid w:val="00996351"/>
    <w:rsid w:val="00AE683D"/>
    <w:rsid w:val="00B03968"/>
    <w:rsid w:val="00B07C28"/>
    <w:rsid w:val="00B15A00"/>
    <w:rsid w:val="00B17630"/>
    <w:rsid w:val="00BE671E"/>
    <w:rsid w:val="00C02830"/>
    <w:rsid w:val="00C30AE2"/>
    <w:rsid w:val="00C624EA"/>
    <w:rsid w:val="00C74CF7"/>
    <w:rsid w:val="00D476DF"/>
    <w:rsid w:val="00F83BFB"/>
    <w:rsid w:val="00FA45DD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AC823-B2DD-4B88-9C50-6F7C29C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DF"/>
    <w:pPr>
      <w:suppressAutoHyphens/>
    </w:pPr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476DF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6DF"/>
    <w:rPr>
      <w:rFonts w:ascii="Arial" w:hAnsi="Arial" w:cs="Arial"/>
      <w:b/>
      <w:bCs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76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76DF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476DF"/>
    <w:pPr>
      <w:suppressAutoHyphens w:val="0"/>
      <w:ind w:left="720"/>
      <w:contextualSpacing/>
    </w:pPr>
    <w:rPr>
      <w:noProof w:val="0"/>
    </w:rPr>
  </w:style>
  <w:style w:type="paragraph" w:customStyle="1" w:styleId="arimr">
    <w:name w:val="arimr"/>
    <w:basedOn w:val="Normalny"/>
    <w:uiPriority w:val="99"/>
    <w:rsid w:val="00D476DF"/>
    <w:pPr>
      <w:widowControl w:val="0"/>
      <w:suppressAutoHyphens w:val="0"/>
      <w:snapToGrid w:val="0"/>
      <w:spacing w:line="360" w:lineRule="auto"/>
    </w:pPr>
    <w:rPr>
      <w:noProof w:val="0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C0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830"/>
    <w:rPr>
      <w:rFonts w:ascii="Tahoma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994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Urząd Gminy Bakałarzewo</cp:lastModifiedBy>
  <cp:revision>14</cp:revision>
  <cp:lastPrinted>2015-07-21T05:12:00Z</cp:lastPrinted>
  <dcterms:created xsi:type="dcterms:W3CDTF">2015-06-18T08:14:00Z</dcterms:created>
  <dcterms:modified xsi:type="dcterms:W3CDTF">2015-07-21T11:16:00Z</dcterms:modified>
</cp:coreProperties>
</file>