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52" w:rsidRDefault="008A0F6C" w:rsidP="001F6A52">
      <w:pPr>
        <w:jc w:val="center"/>
        <w:rPr>
          <w:rFonts w:ascii="Bookman Old Style" w:eastAsia="Times New Roman" w:hAnsi="Bookman Old Style"/>
          <w:b/>
          <w:sz w:val="40"/>
          <w:szCs w:val="40"/>
        </w:rPr>
      </w:pPr>
      <w:r w:rsidRPr="0043571A">
        <w:rPr>
          <w:rFonts w:ascii="Bookman Old Style" w:eastAsia="Times New Roman" w:hAnsi="Bookman Old Style"/>
          <w:noProof/>
          <w:color w:val="4F81BD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A85B9D2" wp14:editId="373679F1">
            <wp:simplePos x="0" y="0"/>
            <wp:positionH relativeFrom="column">
              <wp:posOffset>2134235</wp:posOffset>
            </wp:positionH>
            <wp:positionV relativeFrom="paragraph">
              <wp:posOffset>275590</wp:posOffset>
            </wp:positionV>
            <wp:extent cx="1466850" cy="1588770"/>
            <wp:effectExtent l="0" t="0" r="0" b="0"/>
            <wp:wrapSquare wrapText="bothSides"/>
            <wp:docPr id="1" name="Obraz 1" descr="HERB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8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A52" w:rsidRDefault="001F6A52" w:rsidP="001F6A52">
      <w:pPr>
        <w:jc w:val="center"/>
        <w:rPr>
          <w:rFonts w:ascii="Bookman Old Style" w:eastAsia="Times New Roman" w:hAnsi="Bookman Old Style"/>
          <w:b/>
          <w:sz w:val="40"/>
          <w:szCs w:val="40"/>
        </w:rPr>
      </w:pPr>
    </w:p>
    <w:p w:rsidR="001F6A52" w:rsidRDefault="001F6A52" w:rsidP="001F6A52">
      <w:pPr>
        <w:jc w:val="center"/>
        <w:rPr>
          <w:rFonts w:ascii="Bookman Old Style" w:eastAsia="Times New Roman" w:hAnsi="Bookman Old Style"/>
          <w:b/>
          <w:sz w:val="40"/>
          <w:szCs w:val="40"/>
        </w:rPr>
      </w:pPr>
    </w:p>
    <w:p w:rsidR="001F6A52" w:rsidRDefault="001F6A52" w:rsidP="001F6A52">
      <w:pPr>
        <w:jc w:val="center"/>
        <w:rPr>
          <w:rFonts w:ascii="Bookman Old Style" w:eastAsia="Times New Roman" w:hAnsi="Bookman Old Style"/>
          <w:b/>
          <w:sz w:val="40"/>
          <w:szCs w:val="40"/>
        </w:rPr>
      </w:pPr>
    </w:p>
    <w:p w:rsidR="001F6A52" w:rsidRDefault="001F6A52" w:rsidP="001F6A52">
      <w:pPr>
        <w:jc w:val="center"/>
        <w:rPr>
          <w:rFonts w:ascii="Bookman Old Style" w:eastAsia="Times New Roman" w:hAnsi="Bookman Old Style"/>
          <w:b/>
          <w:sz w:val="40"/>
          <w:szCs w:val="40"/>
        </w:rPr>
      </w:pPr>
    </w:p>
    <w:p w:rsidR="001F6A52" w:rsidRDefault="001F6A52" w:rsidP="001F6A52">
      <w:pPr>
        <w:jc w:val="center"/>
        <w:rPr>
          <w:rFonts w:ascii="Bookman Old Style" w:eastAsia="Times New Roman" w:hAnsi="Bookman Old Style"/>
          <w:b/>
          <w:sz w:val="40"/>
          <w:szCs w:val="40"/>
        </w:rPr>
      </w:pPr>
    </w:p>
    <w:p w:rsidR="001F6A52" w:rsidRDefault="001F6A52" w:rsidP="001F6A52">
      <w:pPr>
        <w:jc w:val="center"/>
        <w:rPr>
          <w:rFonts w:ascii="Bookman Old Style" w:eastAsia="Times New Roman" w:hAnsi="Bookman Old Style"/>
          <w:b/>
          <w:sz w:val="40"/>
          <w:szCs w:val="40"/>
        </w:rPr>
      </w:pPr>
    </w:p>
    <w:p w:rsidR="001F6A52" w:rsidRDefault="001F6A52" w:rsidP="001F6A52">
      <w:pPr>
        <w:jc w:val="center"/>
        <w:rPr>
          <w:rFonts w:ascii="Bookman Old Style" w:eastAsia="Times New Roman" w:hAnsi="Bookman Old Style"/>
          <w:b/>
          <w:sz w:val="40"/>
          <w:szCs w:val="40"/>
        </w:rPr>
      </w:pPr>
    </w:p>
    <w:p w:rsidR="001F6A52" w:rsidRDefault="001F6A52" w:rsidP="008A0F6C">
      <w:pPr>
        <w:rPr>
          <w:rFonts w:ascii="Bookman Old Style" w:hAnsi="Bookman Old Style"/>
          <w:b/>
          <w:sz w:val="28"/>
          <w:szCs w:val="28"/>
        </w:rPr>
      </w:pPr>
    </w:p>
    <w:p w:rsidR="0091767E" w:rsidRDefault="0091767E" w:rsidP="008A0F6C">
      <w:pPr>
        <w:spacing w:line="400" w:lineRule="exact"/>
        <w:rPr>
          <w:rFonts w:ascii="Bookman Old Style" w:hAnsi="Bookman Old Style"/>
          <w:b/>
          <w:sz w:val="28"/>
          <w:szCs w:val="28"/>
        </w:rPr>
      </w:pPr>
    </w:p>
    <w:p w:rsidR="001F6A52" w:rsidRDefault="001F6A52" w:rsidP="001F6A52">
      <w:pPr>
        <w:spacing w:line="400" w:lineRule="exact"/>
        <w:jc w:val="center"/>
        <w:rPr>
          <w:rFonts w:ascii="Bookman Old Style" w:hAnsi="Bookman Old Style"/>
          <w:b/>
          <w:sz w:val="28"/>
          <w:szCs w:val="28"/>
        </w:rPr>
      </w:pPr>
      <w:r w:rsidRPr="0043571A">
        <w:rPr>
          <w:rFonts w:ascii="Bookman Old Style" w:hAnsi="Bookman Old Style"/>
          <w:b/>
          <w:sz w:val="28"/>
          <w:szCs w:val="28"/>
        </w:rPr>
        <w:t>SPRAWOZDANIE</w:t>
      </w:r>
    </w:p>
    <w:p w:rsidR="001F6A52" w:rsidRPr="0043571A" w:rsidRDefault="001F6A52" w:rsidP="001F6A52">
      <w:pPr>
        <w:spacing w:line="400" w:lineRule="exact"/>
        <w:jc w:val="center"/>
        <w:rPr>
          <w:rFonts w:ascii="Bookman Old Style" w:hAnsi="Bookman Old Style"/>
          <w:b/>
          <w:sz w:val="28"/>
          <w:szCs w:val="28"/>
        </w:rPr>
      </w:pPr>
    </w:p>
    <w:p w:rsidR="00122B8D" w:rsidRPr="00122B8D" w:rsidRDefault="001F6A52" w:rsidP="0091767E">
      <w:pPr>
        <w:spacing w:line="400" w:lineRule="exact"/>
        <w:jc w:val="center"/>
        <w:rPr>
          <w:rFonts w:ascii="Bookman Old Style" w:hAnsi="Bookman Old Style"/>
          <w:b/>
          <w:sz w:val="28"/>
          <w:szCs w:val="28"/>
        </w:rPr>
      </w:pPr>
      <w:r w:rsidRPr="00122B8D">
        <w:rPr>
          <w:rFonts w:ascii="Bookman Old Style" w:hAnsi="Bookman Old Style"/>
          <w:b/>
          <w:sz w:val="28"/>
          <w:szCs w:val="28"/>
        </w:rPr>
        <w:t xml:space="preserve">z realizacji </w:t>
      </w:r>
      <w:r w:rsidR="00122B8D" w:rsidRPr="00122B8D">
        <w:rPr>
          <w:rFonts w:ascii="Bookman Old Style" w:eastAsia="Times New Roman" w:hAnsi="Bookman Old Style"/>
          <w:b/>
          <w:sz w:val="28"/>
          <w:szCs w:val="28"/>
        </w:rPr>
        <w:t>Programu współpracy gminy Złoty Stok z</w:t>
      </w:r>
      <w:r w:rsidR="00122B8D">
        <w:rPr>
          <w:rFonts w:ascii="Bookman Old Style" w:eastAsia="Times New Roman" w:hAnsi="Bookman Old Style"/>
          <w:b/>
          <w:sz w:val="28"/>
          <w:szCs w:val="28"/>
        </w:rPr>
        <w:t> </w:t>
      </w:r>
      <w:r w:rsidR="00122B8D" w:rsidRPr="00122B8D">
        <w:rPr>
          <w:rFonts w:ascii="Bookman Old Style" w:eastAsia="Times New Roman" w:hAnsi="Bookman Old Style"/>
          <w:b/>
          <w:sz w:val="28"/>
          <w:szCs w:val="28"/>
        </w:rPr>
        <w:t>organizacjami pozarządowymi oraz podmiotami wymienionymi w art. 3 ust. 3 ustawy z dnia 24 kwietnia 2003</w:t>
      </w:r>
      <w:r w:rsidR="00122B8D">
        <w:rPr>
          <w:rFonts w:ascii="Bookman Old Style" w:eastAsia="Times New Roman" w:hAnsi="Bookman Old Style"/>
          <w:b/>
          <w:sz w:val="28"/>
          <w:szCs w:val="28"/>
        </w:rPr>
        <w:t> </w:t>
      </w:r>
      <w:r w:rsidR="00122B8D" w:rsidRPr="00122B8D">
        <w:rPr>
          <w:rFonts w:ascii="Bookman Old Style" w:eastAsia="Times New Roman" w:hAnsi="Bookman Old Style"/>
          <w:b/>
          <w:sz w:val="28"/>
          <w:szCs w:val="28"/>
        </w:rPr>
        <w:t xml:space="preserve">r. o działalności pożytku publicznego i o wolontariacie </w:t>
      </w:r>
      <w:r w:rsidR="00122B8D">
        <w:rPr>
          <w:rFonts w:ascii="Bookman Old Style" w:eastAsia="Times New Roman" w:hAnsi="Bookman Old Style"/>
          <w:b/>
          <w:sz w:val="28"/>
          <w:szCs w:val="28"/>
        </w:rPr>
        <w:t>w </w:t>
      </w:r>
      <w:r w:rsidR="00122B8D" w:rsidRPr="00122B8D">
        <w:rPr>
          <w:rFonts w:ascii="Bookman Old Style" w:eastAsia="Times New Roman" w:hAnsi="Bookman Old Style"/>
          <w:b/>
          <w:sz w:val="28"/>
          <w:szCs w:val="28"/>
        </w:rPr>
        <w:t>201</w:t>
      </w:r>
      <w:r w:rsidR="008A0F6C">
        <w:rPr>
          <w:rFonts w:ascii="Bookman Old Style" w:eastAsia="Times New Roman" w:hAnsi="Bookman Old Style"/>
          <w:b/>
          <w:sz w:val="28"/>
          <w:szCs w:val="28"/>
        </w:rPr>
        <w:t>7</w:t>
      </w:r>
      <w:r w:rsidR="00122B8D">
        <w:rPr>
          <w:rFonts w:ascii="Bookman Old Style" w:eastAsia="Times New Roman" w:hAnsi="Bookman Old Style"/>
          <w:b/>
          <w:sz w:val="28"/>
          <w:szCs w:val="28"/>
        </w:rPr>
        <w:t xml:space="preserve"> roku</w:t>
      </w:r>
      <w:r w:rsidR="00122B8D" w:rsidRPr="00122B8D">
        <w:rPr>
          <w:rFonts w:ascii="Bookman Old Style" w:eastAsia="Times New Roman" w:hAnsi="Bookman Old Style"/>
          <w:b/>
          <w:sz w:val="28"/>
          <w:szCs w:val="28"/>
        </w:rPr>
        <w:t>.</w:t>
      </w:r>
    </w:p>
    <w:p w:rsidR="001F6A52" w:rsidRPr="00122B8D" w:rsidRDefault="001F6A52" w:rsidP="00122B8D">
      <w:pPr>
        <w:spacing w:line="360" w:lineRule="exact"/>
        <w:jc w:val="center"/>
        <w:rPr>
          <w:rFonts w:ascii="Bookman Old Style" w:hAnsi="Bookman Old Style"/>
          <w:sz w:val="28"/>
          <w:szCs w:val="28"/>
        </w:rPr>
      </w:pPr>
    </w:p>
    <w:p w:rsidR="001F6A52" w:rsidRPr="00122B8D" w:rsidRDefault="001F6A52" w:rsidP="00122B8D">
      <w:pPr>
        <w:spacing w:line="360" w:lineRule="exact"/>
        <w:jc w:val="center"/>
        <w:rPr>
          <w:rFonts w:ascii="Bookman Old Style" w:hAnsi="Bookman Old Style"/>
          <w:sz w:val="28"/>
          <w:szCs w:val="28"/>
        </w:rPr>
      </w:pPr>
    </w:p>
    <w:p w:rsidR="001F6A52" w:rsidRDefault="001F6A52" w:rsidP="001F6A52">
      <w:pPr>
        <w:spacing w:line="400" w:lineRule="exact"/>
        <w:jc w:val="center"/>
        <w:rPr>
          <w:rFonts w:ascii="Bookman Old Style" w:hAnsi="Bookman Old Style"/>
          <w:sz w:val="22"/>
          <w:szCs w:val="22"/>
        </w:rPr>
      </w:pPr>
    </w:p>
    <w:p w:rsidR="001F6A52" w:rsidRDefault="001F6A52" w:rsidP="001F6A52">
      <w:pPr>
        <w:spacing w:line="400" w:lineRule="exact"/>
        <w:jc w:val="center"/>
        <w:rPr>
          <w:rFonts w:ascii="Bookman Old Style" w:hAnsi="Bookman Old Style"/>
          <w:sz w:val="22"/>
          <w:szCs w:val="22"/>
        </w:rPr>
      </w:pPr>
    </w:p>
    <w:p w:rsidR="001F6A52" w:rsidRDefault="001F6A52" w:rsidP="001F6A52">
      <w:pPr>
        <w:jc w:val="center"/>
        <w:rPr>
          <w:rFonts w:ascii="Bookman Old Style" w:hAnsi="Bookman Old Style"/>
          <w:sz w:val="22"/>
          <w:szCs w:val="22"/>
        </w:rPr>
      </w:pPr>
    </w:p>
    <w:p w:rsidR="008A0F6C" w:rsidRDefault="008A0F6C" w:rsidP="001F6A52">
      <w:pPr>
        <w:jc w:val="center"/>
        <w:rPr>
          <w:rFonts w:ascii="Bookman Old Style" w:hAnsi="Bookman Old Style"/>
          <w:sz w:val="22"/>
          <w:szCs w:val="22"/>
        </w:rPr>
      </w:pPr>
    </w:p>
    <w:p w:rsidR="001F6A52" w:rsidRDefault="001F6A52" w:rsidP="001F6A52">
      <w:pPr>
        <w:jc w:val="center"/>
        <w:rPr>
          <w:rFonts w:ascii="Bookman Old Style" w:hAnsi="Bookman Old Style"/>
          <w:sz w:val="22"/>
          <w:szCs w:val="22"/>
        </w:rPr>
      </w:pPr>
    </w:p>
    <w:p w:rsidR="001F6A52" w:rsidRDefault="001F6A52" w:rsidP="001F6A52">
      <w:pPr>
        <w:jc w:val="center"/>
        <w:rPr>
          <w:rFonts w:ascii="Bookman Old Style" w:hAnsi="Bookman Old Style"/>
          <w:sz w:val="22"/>
          <w:szCs w:val="22"/>
        </w:rPr>
      </w:pPr>
    </w:p>
    <w:p w:rsidR="008A0F6C" w:rsidRPr="008A0F6C" w:rsidRDefault="008A0F6C" w:rsidP="008A0F6C">
      <w:pPr>
        <w:spacing w:line="320" w:lineRule="exact"/>
        <w:jc w:val="center"/>
        <w:rPr>
          <w:rFonts w:ascii="Bookman Old Style" w:hAnsi="Bookman Old Style"/>
          <w:sz w:val="22"/>
          <w:szCs w:val="22"/>
        </w:rPr>
      </w:pPr>
      <w:r w:rsidRPr="008A0F6C">
        <w:rPr>
          <w:rFonts w:ascii="Bookman Old Style" w:hAnsi="Bookman Old Style"/>
          <w:sz w:val="22"/>
          <w:szCs w:val="22"/>
        </w:rPr>
        <w:t xml:space="preserve">Sprawozdanie składane organowi stanowiącemu przez Burmistrza </w:t>
      </w:r>
      <w:r>
        <w:rPr>
          <w:rFonts w:ascii="Bookman Old Style" w:hAnsi="Bookman Old Style"/>
          <w:sz w:val="22"/>
          <w:szCs w:val="22"/>
        </w:rPr>
        <w:t>Złotego Stoku</w:t>
      </w:r>
    </w:p>
    <w:p w:rsidR="008A0F6C" w:rsidRDefault="008A0F6C" w:rsidP="008A0F6C">
      <w:pPr>
        <w:spacing w:line="320" w:lineRule="exact"/>
        <w:jc w:val="center"/>
        <w:rPr>
          <w:rFonts w:ascii="Bookman Old Style" w:hAnsi="Bookman Old Style"/>
          <w:sz w:val="22"/>
          <w:szCs w:val="22"/>
        </w:rPr>
      </w:pPr>
      <w:r w:rsidRPr="008A0F6C">
        <w:rPr>
          <w:rFonts w:ascii="Bookman Old Style" w:hAnsi="Bookman Old Style"/>
          <w:sz w:val="22"/>
          <w:szCs w:val="22"/>
        </w:rPr>
        <w:t>na podstawie art. 5a ust. 3 ustawy z dnia 24 kwietnia</w:t>
      </w:r>
      <w:r>
        <w:rPr>
          <w:rFonts w:ascii="Bookman Old Style" w:hAnsi="Bookman Old Style"/>
          <w:sz w:val="22"/>
          <w:szCs w:val="22"/>
        </w:rPr>
        <w:t xml:space="preserve"> 2003 r. </w:t>
      </w:r>
    </w:p>
    <w:p w:rsidR="008A0F6C" w:rsidRDefault="008A0F6C" w:rsidP="008A0F6C">
      <w:pPr>
        <w:spacing w:line="320" w:lineRule="exact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o działalności pożytku </w:t>
      </w:r>
      <w:r w:rsidRPr="008A0F6C">
        <w:rPr>
          <w:rFonts w:ascii="Bookman Old Style" w:hAnsi="Bookman Old Style"/>
          <w:sz w:val="22"/>
          <w:szCs w:val="22"/>
        </w:rPr>
        <w:t xml:space="preserve">publicznego i o wolontariacie </w:t>
      </w:r>
    </w:p>
    <w:p w:rsidR="001F6A52" w:rsidRDefault="008A0F6C" w:rsidP="008A0F6C">
      <w:pPr>
        <w:spacing w:line="320" w:lineRule="exact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(Dz. U. z 201</w:t>
      </w:r>
      <w:r w:rsidR="00993F2F">
        <w:rPr>
          <w:rFonts w:ascii="Bookman Old Style" w:hAnsi="Bookman Old Style"/>
          <w:sz w:val="22"/>
          <w:szCs w:val="22"/>
        </w:rPr>
        <w:t>8</w:t>
      </w:r>
      <w:r>
        <w:rPr>
          <w:rFonts w:ascii="Bookman Old Style" w:hAnsi="Bookman Old Style"/>
          <w:sz w:val="22"/>
          <w:szCs w:val="22"/>
        </w:rPr>
        <w:t xml:space="preserve"> r.</w:t>
      </w:r>
      <w:r w:rsidRPr="008A0F6C">
        <w:rPr>
          <w:rFonts w:ascii="Bookman Old Style" w:hAnsi="Bookman Old Style"/>
          <w:sz w:val="22"/>
          <w:szCs w:val="22"/>
        </w:rPr>
        <w:t xml:space="preserve"> poz. </w:t>
      </w:r>
      <w:r w:rsidR="00993F2F">
        <w:rPr>
          <w:rFonts w:ascii="Bookman Old Style" w:hAnsi="Bookman Old Style"/>
          <w:sz w:val="22"/>
          <w:szCs w:val="22"/>
        </w:rPr>
        <w:t>450</w:t>
      </w:r>
      <w:r w:rsidRPr="008A0F6C">
        <w:rPr>
          <w:rFonts w:ascii="Bookman Old Style" w:hAnsi="Bookman Old Style"/>
          <w:sz w:val="22"/>
          <w:szCs w:val="22"/>
        </w:rPr>
        <w:t xml:space="preserve"> z</w:t>
      </w:r>
      <w:r>
        <w:rPr>
          <w:rFonts w:ascii="Bookman Old Style" w:hAnsi="Bookman Old Style"/>
          <w:sz w:val="22"/>
          <w:szCs w:val="22"/>
        </w:rPr>
        <w:t xml:space="preserve"> póź.</w:t>
      </w:r>
      <w:r w:rsidRPr="008A0F6C">
        <w:rPr>
          <w:rFonts w:ascii="Bookman Old Style" w:hAnsi="Bookman Old Style"/>
          <w:sz w:val="22"/>
          <w:szCs w:val="22"/>
        </w:rPr>
        <w:t xml:space="preserve"> zm.)</w:t>
      </w:r>
    </w:p>
    <w:p w:rsidR="001F6A52" w:rsidRDefault="001F6A52" w:rsidP="008A0F6C">
      <w:pPr>
        <w:spacing w:line="320" w:lineRule="exact"/>
        <w:jc w:val="center"/>
        <w:rPr>
          <w:rFonts w:ascii="Bookman Old Style" w:hAnsi="Bookman Old Style"/>
          <w:sz w:val="22"/>
          <w:szCs w:val="22"/>
        </w:rPr>
      </w:pPr>
    </w:p>
    <w:p w:rsidR="001F6A52" w:rsidRDefault="001F6A52" w:rsidP="001F6A52">
      <w:pPr>
        <w:jc w:val="center"/>
        <w:rPr>
          <w:rFonts w:ascii="Bookman Old Style" w:hAnsi="Bookman Old Style"/>
          <w:sz w:val="22"/>
          <w:szCs w:val="22"/>
        </w:rPr>
      </w:pPr>
    </w:p>
    <w:p w:rsidR="001F6A52" w:rsidRDefault="001F6A52" w:rsidP="001F6A52">
      <w:pPr>
        <w:jc w:val="center"/>
        <w:rPr>
          <w:rFonts w:ascii="Bookman Old Style" w:hAnsi="Bookman Old Style"/>
          <w:sz w:val="22"/>
          <w:szCs w:val="22"/>
        </w:rPr>
      </w:pPr>
    </w:p>
    <w:p w:rsidR="001F6A52" w:rsidRDefault="001F6A52" w:rsidP="001F6A52">
      <w:pPr>
        <w:jc w:val="center"/>
        <w:rPr>
          <w:rFonts w:ascii="Bookman Old Style" w:hAnsi="Bookman Old Style"/>
          <w:sz w:val="22"/>
          <w:szCs w:val="22"/>
        </w:rPr>
      </w:pPr>
    </w:p>
    <w:p w:rsidR="001F6A52" w:rsidRDefault="001F6A52" w:rsidP="0091767E">
      <w:pPr>
        <w:rPr>
          <w:rFonts w:ascii="Bookman Old Style" w:hAnsi="Bookman Old Style"/>
          <w:sz w:val="22"/>
          <w:szCs w:val="22"/>
        </w:rPr>
      </w:pPr>
    </w:p>
    <w:p w:rsidR="001F6A52" w:rsidRDefault="001F6A52" w:rsidP="0091767E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Złoty Stok, </w:t>
      </w:r>
      <w:r w:rsidR="008A0F6C">
        <w:rPr>
          <w:rFonts w:ascii="Bookman Old Style" w:hAnsi="Bookman Old Style"/>
          <w:sz w:val="22"/>
          <w:szCs w:val="22"/>
        </w:rPr>
        <w:t>9</w:t>
      </w:r>
      <w:r w:rsidR="00122B8D">
        <w:rPr>
          <w:rFonts w:ascii="Bookman Old Style" w:hAnsi="Bookman Old Style"/>
          <w:sz w:val="22"/>
          <w:szCs w:val="22"/>
        </w:rPr>
        <w:t xml:space="preserve"> maja </w:t>
      </w:r>
      <w:r>
        <w:rPr>
          <w:rFonts w:ascii="Bookman Old Style" w:hAnsi="Bookman Old Style"/>
          <w:sz w:val="22"/>
          <w:szCs w:val="22"/>
        </w:rPr>
        <w:t>201</w:t>
      </w:r>
      <w:r w:rsidR="008A0F6C">
        <w:rPr>
          <w:rFonts w:ascii="Bookman Old Style" w:hAnsi="Bookman Old Style"/>
          <w:sz w:val="22"/>
          <w:szCs w:val="22"/>
        </w:rPr>
        <w:t>8</w:t>
      </w:r>
      <w:r w:rsidR="0091767E">
        <w:rPr>
          <w:rFonts w:ascii="Bookman Old Style" w:hAnsi="Bookman Old Style"/>
          <w:sz w:val="22"/>
          <w:szCs w:val="22"/>
        </w:rPr>
        <w:t xml:space="preserve"> r.</w:t>
      </w:r>
    </w:p>
    <w:p w:rsidR="000C2E29" w:rsidRDefault="000C2E29" w:rsidP="0091767E">
      <w:pPr>
        <w:jc w:val="center"/>
        <w:rPr>
          <w:rFonts w:ascii="Bookman Old Style" w:hAnsi="Bookman Old Style"/>
          <w:sz w:val="22"/>
          <w:szCs w:val="22"/>
        </w:rPr>
      </w:pPr>
    </w:p>
    <w:p w:rsidR="000C2E29" w:rsidRDefault="000C2E29" w:rsidP="0091767E">
      <w:pPr>
        <w:jc w:val="center"/>
        <w:rPr>
          <w:rFonts w:ascii="Bookman Old Style" w:hAnsi="Bookman Old Style"/>
          <w:sz w:val="22"/>
          <w:szCs w:val="22"/>
        </w:rPr>
      </w:pPr>
    </w:p>
    <w:p w:rsidR="008A0F6C" w:rsidRDefault="008A0F6C" w:rsidP="0091767E">
      <w:pPr>
        <w:jc w:val="center"/>
        <w:rPr>
          <w:rFonts w:ascii="Bookman Old Style" w:hAnsi="Bookman Old Style"/>
          <w:sz w:val="22"/>
          <w:szCs w:val="22"/>
        </w:rPr>
      </w:pPr>
    </w:p>
    <w:p w:rsidR="003C5D56" w:rsidRPr="00851548" w:rsidRDefault="001F6A52" w:rsidP="00D468AE">
      <w:pPr>
        <w:spacing w:line="300" w:lineRule="exact"/>
        <w:jc w:val="both"/>
        <w:rPr>
          <w:rFonts w:ascii="Bookman Old Style" w:hAnsi="Bookman Old Style"/>
          <w:sz w:val="22"/>
          <w:szCs w:val="22"/>
        </w:rPr>
      </w:pPr>
      <w:r w:rsidRPr="00851548">
        <w:rPr>
          <w:rFonts w:ascii="Bookman Old Style" w:hAnsi="Bookman Old Style"/>
          <w:sz w:val="22"/>
          <w:szCs w:val="22"/>
        </w:rPr>
        <w:t xml:space="preserve">Program współpracy </w:t>
      </w:r>
      <w:r w:rsidR="00FB220C" w:rsidRPr="00851548">
        <w:rPr>
          <w:rFonts w:ascii="Bookman Old Style" w:hAnsi="Bookman Old Style"/>
          <w:sz w:val="22"/>
          <w:szCs w:val="22"/>
        </w:rPr>
        <w:t>G</w:t>
      </w:r>
      <w:r w:rsidRPr="00851548">
        <w:rPr>
          <w:rFonts w:ascii="Bookman Old Style" w:hAnsi="Bookman Old Style"/>
          <w:sz w:val="22"/>
          <w:szCs w:val="22"/>
        </w:rPr>
        <w:t>miny Złoty Stok z organizacjami pozarządowymi oraz</w:t>
      </w:r>
      <w:r w:rsidR="00A766E6">
        <w:rPr>
          <w:rFonts w:ascii="Bookman Old Style" w:hAnsi="Bookman Old Style"/>
          <w:sz w:val="22"/>
          <w:szCs w:val="22"/>
        </w:rPr>
        <w:t> </w:t>
      </w:r>
      <w:r w:rsidRPr="00851548">
        <w:rPr>
          <w:rFonts w:ascii="Bookman Old Style" w:hAnsi="Bookman Old Style"/>
          <w:sz w:val="22"/>
          <w:szCs w:val="22"/>
        </w:rPr>
        <w:t xml:space="preserve">podmiotami </w:t>
      </w:r>
      <w:r w:rsidR="00EB13DC" w:rsidRPr="00851548">
        <w:rPr>
          <w:rFonts w:ascii="Bookman Old Style" w:hAnsi="Bookman Old Style"/>
          <w:sz w:val="22"/>
          <w:szCs w:val="22"/>
        </w:rPr>
        <w:t>wymienionymi w art.3 ust.3 ustawy z dnia 24 kwietnia 2003 r.</w:t>
      </w:r>
      <w:r w:rsidRPr="00851548">
        <w:rPr>
          <w:rFonts w:ascii="Bookman Old Style" w:hAnsi="Bookman Old Style"/>
          <w:sz w:val="22"/>
          <w:szCs w:val="22"/>
        </w:rPr>
        <w:t xml:space="preserve"> </w:t>
      </w:r>
      <w:r w:rsidR="00EB13DC" w:rsidRPr="00851548">
        <w:rPr>
          <w:rFonts w:ascii="Bookman Old Style" w:hAnsi="Bookman Old Style"/>
          <w:sz w:val="22"/>
          <w:szCs w:val="22"/>
        </w:rPr>
        <w:t xml:space="preserve">o działalności pożytku publicznego i wolontariacie </w:t>
      </w:r>
      <w:r w:rsidRPr="00851548">
        <w:rPr>
          <w:rFonts w:ascii="Bookman Old Style" w:hAnsi="Bookman Old Style"/>
          <w:sz w:val="22"/>
          <w:szCs w:val="22"/>
        </w:rPr>
        <w:t>na rok 201</w:t>
      </w:r>
      <w:r w:rsidR="008D37E0" w:rsidRPr="00851548">
        <w:rPr>
          <w:rFonts w:ascii="Bookman Old Style" w:hAnsi="Bookman Old Style"/>
          <w:sz w:val="22"/>
          <w:szCs w:val="22"/>
        </w:rPr>
        <w:t>7</w:t>
      </w:r>
      <w:r w:rsidR="00EB13DC" w:rsidRPr="00851548">
        <w:rPr>
          <w:rFonts w:ascii="Bookman Old Style" w:hAnsi="Bookman Old Style"/>
          <w:sz w:val="22"/>
          <w:szCs w:val="22"/>
        </w:rPr>
        <w:t>,</w:t>
      </w:r>
      <w:r w:rsidR="00122B8D" w:rsidRPr="00851548">
        <w:rPr>
          <w:rFonts w:ascii="Bookman Old Style" w:hAnsi="Bookman Old Style"/>
          <w:sz w:val="22"/>
          <w:szCs w:val="22"/>
        </w:rPr>
        <w:t xml:space="preserve"> </w:t>
      </w:r>
      <w:r w:rsidR="006E4EB3" w:rsidRPr="00851548">
        <w:rPr>
          <w:rFonts w:ascii="Bookman Old Style" w:hAnsi="Bookman Old Style"/>
          <w:sz w:val="22"/>
          <w:szCs w:val="22"/>
        </w:rPr>
        <w:t xml:space="preserve">został </w:t>
      </w:r>
      <w:r w:rsidRPr="00851548">
        <w:rPr>
          <w:rFonts w:ascii="Bookman Old Style" w:hAnsi="Bookman Old Style"/>
          <w:sz w:val="22"/>
          <w:szCs w:val="22"/>
        </w:rPr>
        <w:t xml:space="preserve">przyjęty przez Radę Miejską w Złotym Stoku uchwałą Nr </w:t>
      </w:r>
      <w:r w:rsidR="00117BFB" w:rsidRPr="00851548">
        <w:rPr>
          <w:rFonts w:ascii="Bookman Old Style" w:hAnsi="Bookman Old Style"/>
          <w:sz w:val="22"/>
          <w:szCs w:val="22"/>
        </w:rPr>
        <w:t>X</w:t>
      </w:r>
      <w:r w:rsidR="008D37E0" w:rsidRPr="00851548">
        <w:rPr>
          <w:rFonts w:ascii="Bookman Old Style" w:hAnsi="Bookman Old Style"/>
          <w:sz w:val="22"/>
          <w:szCs w:val="22"/>
        </w:rPr>
        <w:t>X</w:t>
      </w:r>
      <w:r w:rsidR="00117BFB" w:rsidRPr="00851548">
        <w:rPr>
          <w:rFonts w:ascii="Bookman Old Style" w:hAnsi="Bookman Old Style"/>
          <w:sz w:val="22"/>
          <w:szCs w:val="22"/>
        </w:rPr>
        <w:t>IV</w:t>
      </w:r>
      <w:r w:rsidRPr="00851548">
        <w:rPr>
          <w:rFonts w:ascii="Bookman Old Style" w:hAnsi="Bookman Old Style"/>
          <w:sz w:val="22"/>
          <w:szCs w:val="22"/>
        </w:rPr>
        <w:t>/</w:t>
      </w:r>
      <w:r w:rsidR="008D37E0" w:rsidRPr="00851548">
        <w:rPr>
          <w:rFonts w:ascii="Bookman Old Style" w:hAnsi="Bookman Old Style"/>
          <w:sz w:val="22"/>
          <w:szCs w:val="22"/>
        </w:rPr>
        <w:t>167</w:t>
      </w:r>
      <w:r w:rsidRPr="00851548">
        <w:rPr>
          <w:rFonts w:ascii="Bookman Old Style" w:hAnsi="Bookman Old Style"/>
          <w:sz w:val="22"/>
          <w:szCs w:val="22"/>
        </w:rPr>
        <w:t>/201</w:t>
      </w:r>
      <w:r w:rsidR="008D37E0" w:rsidRPr="00851548">
        <w:rPr>
          <w:rFonts w:ascii="Bookman Old Style" w:hAnsi="Bookman Old Style"/>
          <w:sz w:val="22"/>
          <w:szCs w:val="22"/>
        </w:rPr>
        <w:t>6</w:t>
      </w:r>
      <w:r w:rsidRPr="00851548">
        <w:rPr>
          <w:rFonts w:ascii="Bookman Old Style" w:hAnsi="Bookman Old Style"/>
          <w:sz w:val="22"/>
          <w:szCs w:val="22"/>
        </w:rPr>
        <w:t xml:space="preserve"> z dnia </w:t>
      </w:r>
      <w:r w:rsidR="008D37E0" w:rsidRPr="00851548">
        <w:rPr>
          <w:rFonts w:ascii="Bookman Old Style" w:hAnsi="Bookman Old Style"/>
          <w:sz w:val="22"/>
          <w:szCs w:val="22"/>
        </w:rPr>
        <w:t>24</w:t>
      </w:r>
      <w:r w:rsidRPr="00851548">
        <w:rPr>
          <w:rFonts w:ascii="Bookman Old Style" w:hAnsi="Bookman Old Style"/>
          <w:sz w:val="22"/>
          <w:szCs w:val="22"/>
        </w:rPr>
        <w:t> </w:t>
      </w:r>
      <w:r w:rsidR="008D37E0" w:rsidRPr="00851548">
        <w:rPr>
          <w:rFonts w:ascii="Bookman Old Style" w:hAnsi="Bookman Old Style"/>
          <w:sz w:val="22"/>
          <w:szCs w:val="22"/>
        </w:rPr>
        <w:t>listopada</w:t>
      </w:r>
      <w:r w:rsidRPr="00851548">
        <w:rPr>
          <w:rFonts w:ascii="Bookman Old Style" w:hAnsi="Bookman Old Style"/>
          <w:sz w:val="22"/>
          <w:szCs w:val="22"/>
        </w:rPr>
        <w:t xml:space="preserve"> 201</w:t>
      </w:r>
      <w:r w:rsidR="008D37E0" w:rsidRPr="00851548">
        <w:rPr>
          <w:rFonts w:ascii="Bookman Old Style" w:hAnsi="Bookman Old Style"/>
          <w:sz w:val="22"/>
          <w:szCs w:val="22"/>
        </w:rPr>
        <w:t>6</w:t>
      </w:r>
      <w:r w:rsidRPr="00851548">
        <w:rPr>
          <w:rFonts w:ascii="Bookman Old Style" w:hAnsi="Bookman Old Style"/>
          <w:sz w:val="22"/>
          <w:szCs w:val="22"/>
        </w:rPr>
        <w:t xml:space="preserve"> r. </w:t>
      </w:r>
    </w:p>
    <w:p w:rsidR="00A63B19" w:rsidRPr="009B200E" w:rsidRDefault="009E117A" w:rsidP="00D468AE">
      <w:pPr>
        <w:tabs>
          <w:tab w:val="left" w:pos="1134"/>
        </w:tabs>
        <w:spacing w:line="300" w:lineRule="exact"/>
        <w:jc w:val="both"/>
        <w:rPr>
          <w:rFonts w:ascii="Bookman Old Style" w:eastAsia="Times New Roman" w:hAnsi="Bookman Old Style"/>
          <w:snapToGrid w:val="0"/>
          <w:sz w:val="22"/>
          <w:szCs w:val="22"/>
        </w:rPr>
      </w:pPr>
      <w:r w:rsidRPr="00851548">
        <w:rPr>
          <w:rFonts w:ascii="Bookman Old Style" w:hAnsi="Bookman Old Style"/>
          <w:sz w:val="22"/>
          <w:szCs w:val="22"/>
        </w:rPr>
        <w:tab/>
      </w:r>
      <w:r w:rsidR="00A63B19" w:rsidRPr="009B200E">
        <w:rPr>
          <w:rFonts w:ascii="Bookman Old Style" w:eastAsia="Times New Roman" w:hAnsi="Bookman Old Style"/>
          <w:snapToGrid w:val="0"/>
          <w:sz w:val="22"/>
          <w:szCs w:val="22"/>
        </w:rPr>
        <w:t>Projekt programu zosta</w:t>
      </w:r>
      <w:r w:rsidR="00A63B19" w:rsidRPr="00851548">
        <w:rPr>
          <w:rFonts w:ascii="Bookman Old Style" w:eastAsia="Times New Roman" w:hAnsi="Bookman Old Style"/>
          <w:snapToGrid w:val="0"/>
          <w:sz w:val="22"/>
          <w:szCs w:val="22"/>
        </w:rPr>
        <w:t>ł</w:t>
      </w:r>
      <w:r w:rsidR="00A63B19" w:rsidRPr="009B200E">
        <w:rPr>
          <w:rFonts w:ascii="Bookman Old Style" w:eastAsia="Times New Roman" w:hAnsi="Bookman Old Style"/>
          <w:snapToGrid w:val="0"/>
          <w:sz w:val="22"/>
          <w:szCs w:val="22"/>
        </w:rPr>
        <w:t xml:space="preserve"> poddany konsultacjom przeprowadzonym w</w:t>
      </w:r>
      <w:r w:rsidRPr="00851548">
        <w:rPr>
          <w:rFonts w:ascii="Bookman Old Style" w:eastAsia="Times New Roman" w:hAnsi="Bookman Old Style"/>
          <w:snapToGrid w:val="0"/>
          <w:sz w:val="22"/>
          <w:szCs w:val="22"/>
        </w:rPr>
        <w:t> </w:t>
      </w:r>
      <w:r w:rsidR="00A63B19" w:rsidRPr="009B200E">
        <w:rPr>
          <w:rFonts w:ascii="Bookman Old Style" w:eastAsia="Times New Roman" w:hAnsi="Bookman Old Style"/>
          <w:snapToGrid w:val="0"/>
          <w:sz w:val="22"/>
          <w:szCs w:val="22"/>
        </w:rPr>
        <w:t>sposób określony w Uchwale nr XLI/264/10 Rady Miejskiej w Złotym Stoku z</w:t>
      </w:r>
      <w:r w:rsidRPr="00851548">
        <w:rPr>
          <w:rFonts w:ascii="Bookman Old Style" w:eastAsia="Times New Roman" w:hAnsi="Bookman Old Style"/>
          <w:snapToGrid w:val="0"/>
          <w:sz w:val="22"/>
          <w:szCs w:val="22"/>
        </w:rPr>
        <w:t> </w:t>
      </w:r>
      <w:r w:rsidR="00A63B19" w:rsidRPr="009B200E">
        <w:rPr>
          <w:rFonts w:ascii="Bookman Old Style" w:eastAsia="Times New Roman" w:hAnsi="Bookman Old Style"/>
          <w:snapToGrid w:val="0"/>
          <w:sz w:val="22"/>
          <w:szCs w:val="22"/>
        </w:rPr>
        <w:t>dnia 20 września 2010 r. w sprawie szczegółowego sposobu konsultowania z organizacjami pożytku publicznego i innymi podmiotami prowadzącymi działalność pożytku publicznego aktów prawa miejscowego w dziedzinach dotyczących ich działalności statutowej.</w:t>
      </w:r>
    </w:p>
    <w:p w:rsidR="00A63B19" w:rsidRPr="00851548" w:rsidRDefault="00A63B19" w:rsidP="00D468AE">
      <w:pPr>
        <w:tabs>
          <w:tab w:val="left" w:pos="1134"/>
        </w:tabs>
        <w:spacing w:line="300" w:lineRule="exact"/>
        <w:jc w:val="both"/>
        <w:rPr>
          <w:rFonts w:ascii="Bookman Old Style" w:eastAsia="Times New Roman" w:hAnsi="Bookman Old Style"/>
          <w:snapToGrid w:val="0"/>
          <w:sz w:val="22"/>
          <w:szCs w:val="22"/>
        </w:rPr>
      </w:pPr>
      <w:r w:rsidRPr="00851548">
        <w:rPr>
          <w:rFonts w:ascii="Bookman Old Style" w:eastAsia="Times New Roman" w:hAnsi="Bookman Old Style"/>
          <w:snapToGrid w:val="0"/>
          <w:sz w:val="22"/>
          <w:szCs w:val="22"/>
        </w:rPr>
        <w:t xml:space="preserve">W celu poznania opinii organizacji pozarządowych Burmistrz Złotego Stoku Zarządzeniem nr 331/2016 z dnia 28 października 2016 r. przekazała projekt Programu </w:t>
      </w:r>
      <w:r w:rsidR="003C5D56" w:rsidRPr="00851548">
        <w:rPr>
          <w:rFonts w:ascii="Bookman Old Style" w:eastAsia="Times New Roman" w:hAnsi="Bookman Old Style"/>
          <w:snapToGrid w:val="0"/>
          <w:sz w:val="22"/>
          <w:szCs w:val="22"/>
        </w:rPr>
        <w:t>do konsultacji, które</w:t>
      </w:r>
      <w:r w:rsidRPr="00851548">
        <w:rPr>
          <w:rFonts w:ascii="Bookman Old Style" w:eastAsia="Times New Roman" w:hAnsi="Bookman Old Style"/>
          <w:snapToGrid w:val="0"/>
          <w:sz w:val="22"/>
          <w:szCs w:val="22"/>
        </w:rPr>
        <w:t xml:space="preserve"> zostały przeprowadzone w</w:t>
      </w:r>
      <w:r w:rsidR="003C5D56" w:rsidRPr="00851548">
        <w:rPr>
          <w:rFonts w:ascii="Bookman Old Style" w:eastAsia="Times New Roman" w:hAnsi="Bookman Old Style"/>
          <w:snapToGrid w:val="0"/>
          <w:sz w:val="22"/>
          <w:szCs w:val="22"/>
        </w:rPr>
        <w:t> </w:t>
      </w:r>
      <w:r w:rsidRPr="00851548">
        <w:rPr>
          <w:rFonts w:ascii="Bookman Old Style" w:eastAsia="Times New Roman" w:hAnsi="Bookman Old Style"/>
          <w:snapToGrid w:val="0"/>
          <w:sz w:val="22"/>
          <w:szCs w:val="22"/>
        </w:rPr>
        <w:t>terminie od 4 do 14 listopada 2016 r. w formie udostępnienia projektu uchwały w</w:t>
      </w:r>
      <w:r w:rsidR="003C5D56" w:rsidRPr="00851548">
        <w:rPr>
          <w:rFonts w:ascii="Bookman Old Style" w:eastAsia="Times New Roman" w:hAnsi="Bookman Old Style"/>
          <w:snapToGrid w:val="0"/>
          <w:sz w:val="22"/>
          <w:szCs w:val="22"/>
        </w:rPr>
        <w:t> </w:t>
      </w:r>
      <w:r w:rsidRPr="00851548">
        <w:rPr>
          <w:rFonts w:ascii="Bookman Old Style" w:eastAsia="Times New Roman" w:hAnsi="Bookman Old Style"/>
          <w:snapToGrid w:val="0"/>
          <w:sz w:val="22"/>
          <w:szCs w:val="22"/>
        </w:rPr>
        <w:t>celu złożenia przez organizacje pozarz</w:t>
      </w:r>
      <w:r w:rsidR="009E117A" w:rsidRPr="00851548">
        <w:rPr>
          <w:rFonts w:ascii="Bookman Old Style" w:eastAsia="Times New Roman" w:hAnsi="Bookman Old Style"/>
          <w:snapToGrid w:val="0"/>
          <w:sz w:val="22"/>
          <w:szCs w:val="22"/>
        </w:rPr>
        <w:t xml:space="preserve">ądowe opinii, wniosków i uwag. </w:t>
      </w:r>
    </w:p>
    <w:p w:rsidR="00A63B19" w:rsidRPr="00851548" w:rsidRDefault="00A63B19" w:rsidP="00D468AE">
      <w:pPr>
        <w:tabs>
          <w:tab w:val="left" w:pos="1134"/>
        </w:tabs>
        <w:spacing w:line="300" w:lineRule="exact"/>
        <w:jc w:val="both"/>
        <w:rPr>
          <w:rFonts w:ascii="Bookman Old Style" w:eastAsia="Times New Roman" w:hAnsi="Bookman Old Style"/>
          <w:snapToGrid w:val="0"/>
          <w:sz w:val="22"/>
          <w:szCs w:val="22"/>
        </w:rPr>
      </w:pPr>
      <w:r w:rsidRPr="00851548">
        <w:rPr>
          <w:rFonts w:ascii="Bookman Old Style" w:eastAsia="Times New Roman" w:hAnsi="Bookman Old Style"/>
          <w:snapToGrid w:val="0"/>
          <w:sz w:val="22"/>
          <w:szCs w:val="22"/>
        </w:rPr>
        <w:t>Ogłoszenie o konsultacjach wraz z projektem przedmiotowej Uchwały zostały umieszczone w Biuletynie Informacji Publicznej, na stronie internetowej Gminy, na tablicy ogłoszeń Urzędu Miejskiego w Złotym Stoku oraz rozesłane pocztą elektroniczną do organizacji. W wyznaczonym terminie przeprowadzenia konsultacji nie zgłoszono żadnych opinii i uwag do konsultowanego projektu.</w:t>
      </w:r>
    </w:p>
    <w:p w:rsidR="009B200E" w:rsidRPr="00851548" w:rsidRDefault="009B200E" w:rsidP="00D468AE">
      <w:pPr>
        <w:tabs>
          <w:tab w:val="left" w:pos="1134"/>
        </w:tabs>
        <w:spacing w:line="300" w:lineRule="exact"/>
        <w:jc w:val="both"/>
        <w:rPr>
          <w:rFonts w:ascii="Bookman Old Style" w:eastAsia="Times New Roman" w:hAnsi="Bookman Old Style"/>
          <w:snapToGrid w:val="0"/>
          <w:sz w:val="22"/>
          <w:szCs w:val="22"/>
        </w:rPr>
      </w:pPr>
      <w:r w:rsidRPr="009B200E">
        <w:rPr>
          <w:rFonts w:ascii="Bookman Old Style" w:eastAsia="Times New Roman" w:hAnsi="Bookman Old Style"/>
          <w:snapToGrid w:val="0"/>
          <w:sz w:val="22"/>
          <w:szCs w:val="22"/>
        </w:rPr>
        <w:t>Protokół z przeprowadzonych konsultacji zosta</w:t>
      </w:r>
      <w:r w:rsidR="00A63B19" w:rsidRPr="00851548">
        <w:rPr>
          <w:rFonts w:ascii="Bookman Old Style" w:eastAsia="Times New Roman" w:hAnsi="Bookman Old Style"/>
          <w:snapToGrid w:val="0"/>
          <w:sz w:val="22"/>
          <w:szCs w:val="22"/>
        </w:rPr>
        <w:t>ł</w:t>
      </w:r>
      <w:r w:rsidRPr="009B200E">
        <w:rPr>
          <w:rFonts w:ascii="Bookman Old Style" w:eastAsia="Times New Roman" w:hAnsi="Bookman Old Style"/>
          <w:snapToGrid w:val="0"/>
          <w:sz w:val="22"/>
          <w:szCs w:val="22"/>
        </w:rPr>
        <w:t xml:space="preserve"> umieszczony na stronie internetowej Urzędu Miejskiego w Złotym Stoku</w:t>
      </w:r>
      <w:r w:rsidR="00613A3C" w:rsidRPr="00851548">
        <w:rPr>
          <w:rFonts w:ascii="Bookman Old Style" w:eastAsia="Times New Roman" w:hAnsi="Bookman Old Style"/>
          <w:snapToGrid w:val="0"/>
          <w:sz w:val="22"/>
          <w:szCs w:val="22"/>
        </w:rPr>
        <w:t xml:space="preserve"> i</w:t>
      </w:r>
      <w:r w:rsidRPr="009B200E">
        <w:rPr>
          <w:rFonts w:ascii="Bookman Old Style" w:eastAsia="Times New Roman" w:hAnsi="Bookman Old Style"/>
          <w:snapToGrid w:val="0"/>
          <w:sz w:val="22"/>
          <w:szCs w:val="22"/>
        </w:rPr>
        <w:t xml:space="preserve"> Biuletynie Informacji Publicznej</w:t>
      </w:r>
      <w:r w:rsidR="00613A3C" w:rsidRPr="00851548">
        <w:rPr>
          <w:rFonts w:ascii="Bookman Old Style" w:eastAsia="Times New Roman" w:hAnsi="Bookman Old Style"/>
          <w:snapToGrid w:val="0"/>
          <w:sz w:val="22"/>
          <w:szCs w:val="22"/>
        </w:rPr>
        <w:t>.</w:t>
      </w:r>
      <w:r w:rsidRPr="009B200E">
        <w:rPr>
          <w:rFonts w:ascii="Bookman Old Style" w:eastAsia="Times New Roman" w:hAnsi="Bookman Old Style"/>
          <w:snapToGrid w:val="0"/>
          <w:sz w:val="22"/>
          <w:szCs w:val="22"/>
        </w:rPr>
        <w:t xml:space="preserve"> </w:t>
      </w:r>
    </w:p>
    <w:p w:rsidR="003C5D56" w:rsidRPr="00851548" w:rsidRDefault="003C5D56" w:rsidP="00D468AE">
      <w:pPr>
        <w:spacing w:line="300" w:lineRule="exact"/>
        <w:jc w:val="both"/>
        <w:rPr>
          <w:rFonts w:ascii="Bookman Old Style" w:hAnsi="Bookman Old Style"/>
          <w:sz w:val="22"/>
          <w:szCs w:val="22"/>
        </w:rPr>
      </w:pPr>
    </w:p>
    <w:p w:rsidR="00FF1D07" w:rsidRPr="00851548" w:rsidRDefault="00FF1D07" w:rsidP="00D468AE">
      <w:pPr>
        <w:spacing w:line="300" w:lineRule="exact"/>
        <w:jc w:val="both"/>
        <w:rPr>
          <w:rStyle w:val="Hipercze"/>
          <w:rFonts w:ascii="Bookman Old Style" w:hAnsi="Bookman Old Style"/>
          <w:color w:val="auto"/>
          <w:sz w:val="22"/>
          <w:szCs w:val="22"/>
          <w:u w:val="none"/>
        </w:rPr>
      </w:pPr>
      <w:r w:rsidRPr="00851548">
        <w:rPr>
          <w:rFonts w:ascii="Bookman Old Style" w:eastAsia="Times New Roman" w:hAnsi="Bookman Old Style"/>
          <w:sz w:val="22"/>
          <w:szCs w:val="22"/>
        </w:rPr>
        <w:t>W 201</w:t>
      </w:r>
      <w:r w:rsidR="003C5D56" w:rsidRPr="00851548">
        <w:rPr>
          <w:rFonts w:ascii="Bookman Old Style" w:eastAsia="Times New Roman" w:hAnsi="Bookman Old Style"/>
          <w:sz w:val="22"/>
          <w:szCs w:val="22"/>
        </w:rPr>
        <w:t>7</w:t>
      </w:r>
      <w:r w:rsidRPr="00851548">
        <w:rPr>
          <w:rFonts w:ascii="Bookman Old Style" w:eastAsia="Times New Roman" w:hAnsi="Bookman Old Style"/>
          <w:sz w:val="22"/>
          <w:szCs w:val="22"/>
        </w:rPr>
        <w:t xml:space="preserve"> r. w wykazie organizacji </w:t>
      </w:r>
      <w:r w:rsidRPr="00851548">
        <w:rPr>
          <w:rFonts w:ascii="Bookman Old Style" w:hAnsi="Bookman Old Style"/>
          <w:sz w:val="22"/>
          <w:szCs w:val="22"/>
        </w:rPr>
        <w:t xml:space="preserve">prowadzących działalność w sektorze pożytku publicznego </w:t>
      </w:r>
      <w:r w:rsidRPr="00851548">
        <w:rPr>
          <w:rFonts w:ascii="Bookman Old Style" w:eastAsia="Times New Roman" w:hAnsi="Bookman Old Style"/>
          <w:sz w:val="22"/>
          <w:szCs w:val="22"/>
        </w:rPr>
        <w:t xml:space="preserve">na stronie </w:t>
      </w:r>
      <w:hyperlink r:id="rId10" w:history="1">
        <w:r w:rsidRPr="00851548">
          <w:rPr>
            <w:rStyle w:val="Hipercze"/>
            <w:rFonts w:ascii="Bookman Old Style" w:hAnsi="Bookman Old Style"/>
            <w:sz w:val="22"/>
            <w:szCs w:val="22"/>
          </w:rPr>
          <w:t>www.zlotystok.pl</w:t>
        </w:r>
      </w:hyperlink>
      <w:r w:rsidRPr="00851548">
        <w:rPr>
          <w:rStyle w:val="Hipercze"/>
          <w:rFonts w:ascii="Bookman Old Style" w:hAnsi="Bookman Old Style"/>
          <w:sz w:val="22"/>
          <w:szCs w:val="22"/>
        </w:rPr>
        <w:t xml:space="preserve"> </w:t>
      </w:r>
      <w:r w:rsidRPr="00851548">
        <w:rPr>
          <w:rStyle w:val="Hipercze"/>
          <w:rFonts w:ascii="Bookman Old Style" w:hAnsi="Bookman Old Style"/>
          <w:color w:val="auto"/>
          <w:sz w:val="22"/>
          <w:szCs w:val="22"/>
          <w:u w:val="none"/>
        </w:rPr>
        <w:t xml:space="preserve">w zakładce wykaz organizacji figurowało </w:t>
      </w:r>
      <w:r w:rsidR="003C5D56" w:rsidRPr="00851548">
        <w:rPr>
          <w:rStyle w:val="Hipercze"/>
          <w:rFonts w:ascii="Bookman Old Style" w:hAnsi="Bookman Old Style"/>
          <w:color w:val="auto"/>
          <w:sz w:val="22"/>
          <w:szCs w:val="22"/>
          <w:u w:val="none"/>
        </w:rPr>
        <w:t>2</w:t>
      </w:r>
      <w:r w:rsidR="00AF28EA">
        <w:rPr>
          <w:rStyle w:val="Hipercze"/>
          <w:rFonts w:ascii="Bookman Old Style" w:hAnsi="Bookman Old Style"/>
          <w:color w:val="auto"/>
          <w:sz w:val="22"/>
          <w:szCs w:val="22"/>
          <w:u w:val="none"/>
        </w:rPr>
        <w:t>1</w:t>
      </w:r>
      <w:r w:rsidR="009E117A" w:rsidRPr="00851548">
        <w:rPr>
          <w:rStyle w:val="Hipercze"/>
          <w:rFonts w:ascii="Bookman Old Style" w:hAnsi="Bookman Old Style"/>
          <w:color w:val="auto"/>
          <w:sz w:val="22"/>
          <w:szCs w:val="22"/>
          <w:u w:val="none"/>
        </w:rPr>
        <w:t> </w:t>
      </w:r>
      <w:r w:rsidRPr="00851548">
        <w:rPr>
          <w:rStyle w:val="Hipercze"/>
          <w:rFonts w:ascii="Bookman Old Style" w:hAnsi="Bookman Old Style"/>
          <w:color w:val="auto"/>
          <w:sz w:val="22"/>
          <w:szCs w:val="22"/>
          <w:u w:val="none"/>
        </w:rPr>
        <w:t xml:space="preserve">organizacji w tym </w:t>
      </w:r>
      <w:r w:rsidR="00AF28EA">
        <w:rPr>
          <w:rStyle w:val="Hipercze"/>
          <w:rFonts w:ascii="Bookman Old Style" w:hAnsi="Bookman Old Style"/>
          <w:color w:val="auto"/>
          <w:sz w:val="22"/>
          <w:szCs w:val="22"/>
          <w:u w:val="none"/>
        </w:rPr>
        <w:t>2</w:t>
      </w:r>
      <w:r w:rsidR="009E117A" w:rsidRPr="00851548">
        <w:rPr>
          <w:rStyle w:val="Hipercze"/>
          <w:rFonts w:ascii="Bookman Old Style" w:hAnsi="Bookman Old Style"/>
          <w:color w:val="auto"/>
          <w:sz w:val="22"/>
          <w:szCs w:val="22"/>
          <w:u w:val="none"/>
        </w:rPr>
        <w:t xml:space="preserve"> </w:t>
      </w:r>
      <w:r w:rsidRPr="00851548">
        <w:rPr>
          <w:rStyle w:val="Hipercze"/>
          <w:rFonts w:ascii="Bookman Old Style" w:hAnsi="Bookman Old Style"/>
          <w:color w:val="auto"/>
          <w:sz w:val="22"/>
          <w:szCs w:val="22"/>
          <w:u w:val="none"/>
        </w:rPr>
        <w:t>powstałe w 201</w:t>
      </w:r>
      <w:r w:rsidR="003C5D56" w:rsidRPr="00851548">
        <w:rPr>
          <w:rStyle w:val="Hipercze"/>
          <w:rFonts w:ascii="Bookman Old Style" w:hAnsi="Bookman Old Style"/>
          <w:color w:val="auto"/>
          <w:sz w:val="22"/>
          <w:szCs w:val="22"/>
          <w:u w:val="none"/>
        </w:rPr>
        <w:t>7</w:t>
      </w:r>
      <w:r w:rsidRPr="00851548">
        <w:rPr>
          <w:rStyle w:val="Hipercze"/>
          <w:rFonts w:ascii="Bookman Old Style" w:hAnsi="Bookman Old Style"/>
          <w:color w:val="auto"/>
          <w:sz w:val="22"/>
          <w:szCs w:val="22"/>
          <w:u w:val="none"/>
        </w:rPr>
        <w:t xml:space="preserve"> r.</w:t>
      </w:r>
    </w:p>
    <w:p w:rsidR="003C5D56" w:rsidRPr="00851548" w:rsidRDefault="003C5D56" w:rsidP="00D468AE">
      <w:pPr>
        <w:spacing w:line="300" w:lineRule="exact"/>
        <w:jc w:val="both"/>
        <w:rPr>
          <w:rStyle w:val="Hipercze"/>
          <w:rFonts w:ascii="Bookman Old Style" w:hAnsi="Bookman Old Style"/>
          <w:color w:val="auto"/>
          <w:sz w:val="22"/>
          <w:szCs w:val="22"/>
          <w:u w:val="none"/>
        </w:rPr>
      </w:pPr>
    </w:p>
    <w:p w:rsidR="009E117A" w:rsidRPr="00851548" w:rsidRDefault="003C5D56" w:rsidP="00D468AE">
      <w:pPr>
        <w:spacing w:line="300" w:lineRule="exact"/>
        <w:jc w:val="both"/>
        <w:rPr>
          <w:rFonts w:ascii="Bookman Old Style" w:hAnsi="Bookman Old Style"/>
          <w:sz w:val="22"/>
          <w:szCs w:val="22"/>
        </w:rPr>
      </w:pPr>
      <w:r w:rsidRPr="00851548">
        <w:rPr>
          <w:rFonts w:ascii="Bookman Old Style" w:hAnsi="Bookman Old Style"/>
          <w:sz w:val="22"/>
          <w:szCs w:val="22"/>
        </w:rPr>
        <w:t xml:space="preserve">Wśród stowarzyszeń </w:t>
      </w:r>
      <w:r w:rsidR="00AF28EA">
        <w:rPr>
          <w:rFonts w:ascii="Bookman Old Style" w:hAnsi="Bookman Old Style"/>
          <w:sz w:val="22"/>
          <w:szCs w:val="22"/>
        </w:rPr>
        <w:t xml:space="preserve">i fundacji </w:t>
      </w:r>
      <w:r w:rsidR="000C2E29">
        <w:rPr>
          <w:rFonts w:ascii="Bookman Old Style" w:hAnsi="Bookman Old Style"/>
          <w:sz w:val="22"/>
          <w:szCs w:val="22"/>
        </w:rPr>
        <w:t xml:space="preserve">działających w 2017 r. </w:t>
      </w:r>
      <w:r w:rsidRPr="00851548">
        <w:rPr>
          <w:rFonts w:ascii="Bookman Old Style" w:hAnsi="Bookman Old Style"/>
          <w:sz w:val="22"/>
          <w:szCs w:val="22"/>
        </w:rPr>
        <w:t>znalazły się:</w:t>
      </w:r>
    </w:p>
    <w:p w:rsidR="009E117A" w:rsidRPr="00851548" w:rsidRDefault="009E117A" w:rsidP="00D468AE">
      <w:pPr>
        <w:pStyle w:val="Akapitzlist"/>
        <w:numPr>
          <w:ilvl w:val="0"/>
          <w:numId w:val="17"/>
        </w:numPr>
        <w:spacing w:line="300" w:lineRule="exact"/>
        <w:jc w:val="both"/>
        <w:rPr>
          <w:rFonts w:ascii="Bookman Old Style" w:hAnsi="Bookman Old Style"/>
          <w:sz w:val="22"/>
          <w:szCs w:val="22"/>
        </w:rPr>
      </w:pPr>
      <w:r w:rsidRPr="00851548">
        <w:rPr>
          <w:rFonts w:ascii="Bookman Old Style" w:hAnsi="Bookman Old Style"/>
          <w:sz w:val="22"/>
          <w:szCs w:val="22"/>
        </w:rPr>
        <w:t>"Złotostocki Uniwersytet Trzeciego Wieku",</w:t>
      </w:r>
    </w:p>
    <w:p w:rsidR="0097788D" w:rsidRPr="00851548" w:rsidRDefault="0097788D" w:rsidP="00D468AE">
      <w:pPr>
        <w:pStyle w:val="Akapitzlist"/>
        <w:numPr>
          <w:ilvl w:val="0"/>
          <w:numId w:val="17"/>
        </w:numPr>
        <w:spacing w:line="300" w:lineRule="exact"/>
        <w:jc w:val="both"/>
        <w:rPr>
          <w:rFonts w:ascii="Bookman Old Style" w:hAnsi="Bookman Old Style"/>
          <w:sz w:val="22"/>
          <w:szCs w:val="22"/>
        </w:rPr>
      </w:pPr>
      <w:r w:rsidRPr="00851548">
        <w:rPr>
          <w:rFonts w:ascii="Bookman Old Style" w:hAnsi="Bookman Old Style"/>
          <w:sz w:val="22"/>
          <w:szCs w:val="22"/>
        </w:rPr>
        <w:t>Ochotnicza Straż Pożarna</w:t>
      </w:r>
    </w:p>
    <w:p w:rsidR="009E117A" w:rsidRPr="00851548" w:rsidRDefault="003C5D56" w:rsidP="00D468AE">
      <w:pPr>
        <w:pStyle w:val="Akapitzlist"/>
        <w:numPr>
          <w:ilvl w:val="0"/>
          <w:numId w:val="17"/>
        </w:numPr>
        <w:spacing w:line="300" w:lineRule="exact"/>
        <w:jc w:val="both"/>
        <w:rPr>
          <w:rFonts w:ascii="Bookman Old Style" w:hAnsi="Bookman Old Style"/>
          <w:sz w:val="22"/>
          <w:szCs w:val="22"/>
        </w:rPr>
      </w:pPr>
      <w:r w:rsidRPr="00851548">
        <w:rPr>
          <w:rFonts w:ascii="Bookman Old Style" w:hAnsi="Bookman Old Style"/>
          <w:sz w:val="22"/>
          <w:szCs w:val="22"/>
        </w:rPr>
        <w:t>Koło Łowieckie „Jawornik”,</w:t>
      </w:r>
    </w:p>
    <w:p w:rsidR="009E117A" w:rsidRPr="00851548" w:rsidRDefault="003C5D56" w:rsidP="00D468AE">
      <w:pPr>
        <w:pStyle w:val="Akapitzlist"/>
        <w:numPr>
          <w:ilvl w:val="0"/>
          <w:numId w:val="17"/>
        </w:numPr>
        <w:spacing w:line="300" w:lineRule="exact"/>
        <w:jc w:val="both"/>
        <w:rPr>
          <w:rFonts w:ascii="Bookman Old Style" w:hAnsi="Bookman Old Style"/>
          <w:sz w:val="22"/>
          <w:szCs w:val="22"/>
        </w:rPr>
      </w:pPr>
      <w:r w:rsidRPr="00851548">
        <w:rPr>
          <w:rFonts w:ascii="Bookman Old Style" w:hAnsi="Bookman Old Style"/>
          <w:sz w:val="22"/>
          <w:szCs w:val="22"/>
        </w:rPr>
        <w:t>„Krewmaniacy”,</w:t>
      </w:r>
      <w:r w:rsidR="009E117A" w:rsidRPr="00851548">
        <w:rPr>
          <w:rFonts w:ascii="Bookman Old Style" w:hAnsi="Bookman Old Style"/>
          <w:sz w:val="22"/>
          <w:szCs w:val="22"/>
        </w:rPr>
        <w:t xml:space="preserve"> </w:t>
      </w:r>
    </w:p>
    <w:p w:rsidR="003C5D56" w:rsidRPr="00851548" w:rsidRDefault="009E117A" w:rsidP="00D468AE">
      <w:pPr>
        <w:pStyle w:val="Akapitzlist"/>
        <w:numPr>
          <w:ilvl w:val="0"/>
          <w:numId w:val="17"/>
        </w:numPr>
        <w:spacing w:line="300" w:lineRule="exact"/>
        <w:jc w:val="both"/>
        <w:rPr>
          <w:rFonts w:ascii="Bookman Old Style" w:hAnsi="Bookman Old Style"/>
          <w:sz w:val="22"/>
          <w:szCs w:val="22"/>
        </w:rPr>
      </w:pPr>
      <w:r w:rsidRPr="00851548">
        <w:rPr>
          <w:rFonts w:ascii="Bookman Old Style" w:hAnsi="Bookman Old Style"/>
          <w:sz w:val="22"/>
          <w:szCs w:val="22"/>
        </w:rPr>
        <w:t>"AUgeo",</w:t>
      </w:r>
    </w:p>
    <w:p w:rsidR="009E117A" w:rsidRPr="00851548" w:rsidRDefault="003C5D56" w:rsidP="00D468AE">
      <w:pPr>
        <w:pStyle w:val="Akapitzlist"/>
        <w:numPr>
          <w:ilvl w:val="0"/>
          <w:numId w:val="17"/>
        </w:numPr>
        <w:spacing w:line="300" w:lineRule="exact"/>
        <w:jc w:val="both"/>
        <w:rPr>
          <w:rFonts w:ascii="Bookman Old Style" w:hAnsi="Bookman Old Style"/>
          <w:sz w:val="22"/>
          <w:szCs w:val="22"/>
        </w:rPr>
      </w:pPr>
      <w:r w:rsidRPr="00851548">
        <w:rPr>
          <w:rFonts w:ascii="Bookman Old Style" w:hAnsi="Bookman Old Style"/>
          <w:sz w:val="22"/>
          <w:szCs w:val="22"/>
        </w:rPr>
        <w:t>Fundacja „Nasza Szkapa”</w:t>
      </w:r>
      <w:r w:rsidR="009E117A" w:rsidRPr="00851548">
        <w:rPr>
          <w:rFonts w:ascii="Bookman Old Style" w:hAnsi="Bookman Old Style"/>
          <w:sz w:val="22"/>
          <w:szCs w:val="22"/>
        </w:rPr>
        <w:t>,</w:t>
      </w:r>
    </w:p>
    <w:p w:rsidR="003C5D56" w:rsidRPr="00851548" w:rsidRDefault="009E117A" w:rsidP="00D468AE">
      <w:pPr>
        <w:pStyle w:val="Akapitzlist"/>
        <w:numPr>
          <w:ilvl w:val="0"/>
          <w:numId w:val="17"/>
        </w:numPr>
        <w:spacing w:line="300" w:lineRule="exact"/>
        <w:jc w:val="both"/>
        <w:rPr>
          <w:rFonts w:ascii="Bookman Old Style" w:hAnsi="Bookman Old Style"/>
          <w:sz w:val="22"/>
          <w:szCs w:val="22"/>
        </w:rPr>
      </w:pPr>
      <w:r w:rsidRPr="00851548">
        <w:rPr>
          <w:rFonts w:ascii="Bookman Old Style" w:hAnsi="Bookman Old Style"/>
          <w:sz w:val="22"/>
          <w:szCs w:val="22"/>
        </w:rPr>
        <w:t>„Złotostocka Kolejka”</w:t>
      </w:r>
      <w:r w:rsidR="003C5D56" w:rsidRPr="00851548">
        <w:rPr>
          <w:rFonts w:ascii="Bookman Old Style" w:hAnsi="Bookman Old Style"/>
          <w:sz w:val="22"/>
          <w:szCs w:val="22"/>
        </w:rPr>
        <w:t>,</w:t>
      </w:r>
    </w:p>
    <w:p w:rsidR="003C5D56" w:rsidRPr="00851548" w:rsidRDefault="003C5D56" w:rsidP="00D468AE">
      <w:pPr>
        <w:pStyle w:val="Akapitzlist"/>
        <w:numPr>
          <w:ilvl w:val="0"/>
          <w:numId w:val="17"/>
        </w:numPr>
        <w:spacing w:line="300" w:lineRule="exact"/>
        <w:jc w:val="both"/>
        <w:rPr>
          <w:rFonts w:ascii="Bookman Old Style" w:hAnsi="Bookman Old Style"/>
          <w:sz w:val="22"/>
          <w:szCs w:val="22"/>
        </w:rPr>
      </w:pPr>
      <w:r w:rsidRPr="00851548">
        <w:rPr>
          <w:rFonts w:ascii="Bookman Old Style" w:hAnsi="Bookman Old Style"/>
          <w:sz w:val="22"/>
          <w:szCs w:val="22"/>
        </w:rPr>
        <w:t>Towarzystwo Opieki nad Zwierzętami,</w:t>
      </w:r>
    </w:p>
    <w:p w:rsidR="000C2E29" w:rsidRDefault="003C5D56" w:rsidP="00D468AE">
      <w:pPr>
        <w:pStyle w:val="Akapitzlist"/>
        <w:numPr>
          <w:ilvl w:val="0"/>
          <w:numId w:val="17"/>
        </w:numPr>
        <w:spacing w:line="300" w:lineRule="exact"/>
        <w:jc w:val="both"/>
        <w:rPr>
          <w:rFonts w:ascii="Bookman Old Style" w:hAnsi="Bookman Old Style"/>
          <w:sz w:val="22"/>
          <w:szCs w:val="22"/>
        </w:rPr>
      </w:pPr>
      <w:r w:rsidRPr="00851548">
        <w:rPr>
          <w:rFonts w:ascii="Bookman Old Style" w:hAnsi="Bookman Old Style"/>
          <w:sz w:val="22"/>
          <w:szCs w:val="22"/>
        </w:rPr>
        <w:t>„Nasz Chwalisław”,</w:t>
      </w:r>
      <w:r w:rsidR="000C2E29" w:rsidRPr="000C2E29">
        <w:rPr>
          <w:rFonts w:ascii="Bookman Old Style" w:hAnsi="Bookman Old Style"/>
          <w:sz w:val="22"/>
          <w:szCs w:val="22"/>
        </w:rPr>
        <w:t xml:space="preserve"> </w:t>
      </w:r>
    </w:p>
    <w:p w:rsidR="000C2E29" w:rsidRPr="00851548" w:rsidRDefault="000C2E29" w:rsidP="00D468AE">
      <w:pPr>
        <w:pStyle w:val="Akapitzlist"/>
        <w:numPr>
          <w:ilvl w:val="0"/>
          <w:numId w:val="17"/>
        </w:numPr>
        <w:spacing w:line="300" w:lineRule="exact"/>
        <w:jc w:val="both"/>
        <w:rPr>
          <w:rFonts w:ascii="Bookman Old Style" w:hAnsi="Bookman Old Style"/>
          <w:sz w:val="22"/>
          <w:szCs w:val="22"/>
        </w:rPr>
      </w:pPr>
      <w:r w:rsidRPr="00851548">
        <w:rPr>
          <w:rFonts w:ascii="Bookman Old Style" w:hAnsi="Bookman Old Style"/>
          <w:sz w:val="22"/>
          <w:szCs w:val="22"/>
        </w:rPr>
        <w:t>Rodzinne Ogrody Działkowe „RELAKS”,</w:t>
      </w:r>
    </w:p>
    <w:p w:rsidR="000C2E29" w:rsidRPr="00851548" w:rsidRDefault="000C2E29" w:rsidP="00D468AE">
      <w:pPr>
        <w:pStyle w:val="Akapitzlist"/>
        <w:numPr>
          <w:ilvl w:val="0"/>
          <w:numId w:val="17"/>
        </w:numPr>
        <w:spacing w:line="300" w:lineRule="exact"/>
        <w:jc w:val="both"/>
        <w:rPr>
          <w:rFonts w:ascii="Bookman Old Style" w:hAnsi="Bookman Old Style"/>
          <w:sz w:val="22"/>
          <w:szCs w:val="22"/>
        </w:rPr>
      </w:pPr>
      <w:r w:rsidRPr="00851548">
        <w:rPr>
          <w:rFonts w:ascii="Bookman Old Style" w:hAnsi="Bookman Old Style"/>
          <w:sz w:val="22"/>
          <w:szCs w:val="22"/>
        </w:rPr>
        <w:t>Rodzinne Ogrody Działkowe „RADOŚĆ”,</w:t>
      </w:r>
    </w:p>
    <w:p w:rsidR="003C5D56" w:rsidRPr="00851548" w:rsidRDefault="000C2E29" w:rsidP="00D468AE">
      <w:pPr>
        <w:pStyle w:val="Akapitzlist"/>
        <w:numPr>
          <w:ilvl w:val="0"/>
          <w:numId w:val="17"/>
        </w:numPr>
        <w:spacing w:line="300" w:lineRule="exact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MAK Mąkolno Aktywne Kreatywne</w:t>
      </w:r>
      <w:r w:rsidR="001842C8">
        <w:rPr>
          <w:rFonts w:ascii="Bookman Old Style" w:hAnsi="Bookman Old Style"/>
          <w:sz w:val="22"/>
          <w:szCs w:val="22"/>
        </w:rPr>
        <w:t>,</w:t>
      </w:r>
    </w:p>
    <w:p w:rsidR="003C5D56" w:rsidRPr="00851548" w:rsidRDefault="003C5D56" w:rsidP="00D468AE">
      <w:pPr>
        <w:pStyle w:val="Akapitzlist"/>
        <w:numPr>
          <w:ilvl w:val="0"/>
          <w:numId w:val="17"/>
        </w:numPr>
        <w:spacing w:line="300" w:lineRule="exact"/>
        <w:jc w:val="both"/>
        <w:rPr>
          <w:rFonts w:ascii="Bookman Old Style" w:hAnsi="Bookman Old Style"/>
          <w:sz w:val="22"/>
          <w:szCs w:val="22"/>
        </w:rPr>
      </w:pPr>
      <w:r w:rsidRPr="00851548">
        <w:rPr>
          <w:rFonts w:ascii="Bookman Old Style" w:hAnsi="Bookman Old Style"/>
          <w:sz w:val="22"/>
          <w:szCs w:val="22"/>
        </w:rPr>
        <w:t>Klub Sportowy „ORZEŁ” Mąkolno,</w:t>
      </w:r>
    </w:p>
    <w:p w:rsidR="003C5D56" w:rsidRPr="00851548" w:rsidRDefault="003C5D56" w:rsidP="00D468AE">
      <w:pPr>
        <w:pStyle w:val="Akapitzlist"/>
        <w:numPr>
          <w:ilvl w:val="0"/>
          <w:numId w:val="17"/>
        </w:numPr>
        <w:spacing w:line="300" w:lineRule="exact"/>
        <w:jc w:val="both"/>
        <w:rPr>
          <w:rFonts w:ascii="Bookman Old Style" w:hAnsi="Bookman Old Style"/>
          <w:sz w:val="22"/>
          <w:szCs w:val="22"/>
        </w:rPr>
      </w:pPr>
      <w:r w:rsidRPr="00851548">
        <w:rPr>
          <w:rFonts w:ascii="Bookman Old Style" w:hAnsi="Bookman Old Style"/>
          <w:sz w:val="22"/>
          <w:szCs w:val="22"/>
        </w:rPr>
        <w:t>Klub Sportowy „KŁOS” Laski,</w:t>
      </w:r>
    </w:p>
    <w:p w:rsidR="003C5D56" w:rsidRPr="00851548" w:rsidRDefault="003C5D56" w:rsidP="00D468AE">
      <w:pPr>
        <w:pStyle w:val="Akapitzlist"/>
        <w:numPr>
          <w:ilvl w:val="0"/>
          <w:numId w:val="17"/>
        </w:numPr>
        <w:spacing w:line="300" w:lineRule="exact"/>
        <w:jc w:val="both"/>
        <w:rPr>
          <w:rFonts w:ascii="Bookman Old Style" w:hAnsi="Bookman Old Style"/>
          <w:sz w:val="22"/>
          <w:szCs w:val="22"/>
        </w:rPr>
      </w:pPr>
      <w:r w:rsidRPr="00851548">
        <w:rPr>
          <w:rFonts w:ascii="Bookman Old Style" w:hAnsi="Bookman Old Style"/>
          <w:sz w:val="22"/>
          <w:szCs w:val="22"/>
        </w:rPr>
        <w:t>Klub Sportowy” „PERŁA” Płonica,</w:t>
      </w:r>
    </w:p>
    <w:p w:rsidR="009E117A" w:rsidRDefault="009E117A" w:rsidP="00D468AE">
      <w:pPr>
        <w:pStyle w:val="Akapitzlist"/>
        <w:numPr>
          <w:ilvl w:val="0"/>
          <w:numId w:val="17"/>
        </w:numPr>
        <w:spacing w:line="300" w:lineRule="exact"/>
        <w:jc w:val="both"/>
        <w:rPr>
          <w:rFonts w:ascii="Bookman Old Style" w:hAnsi="Bookman Old Style"/>
          <w:sz w:val="22"/>
          <w:szCs w:val="22"/>
        </w:rPr>
      </w:pPr>
      <w:r w:rsidRPr="00851548">
        <w:rPr>
          <w:rFonts w:ascii="Bookman Old Style" w:hAnsi="Bookman Old Style"/>
          <w:sz w:val="22"/>
          <w:szCs w:val="22"/>
        </w:rPr>
        <w:t>Złotostocki Klub Sportowy „UNIA”,</w:t>
      </w:r>
    </w:p>
    <w:p w:rsidR="001842C8" w:rsidRDefault="001842C8" w:rsidP="00D468AE">
      <w:pPr>
        <w:pStyle w:val="Akapitzlist"/>
        <w:numPr>
          <w:ilvl w:val="0"/>
          <w:numId w:val="17"/>
        </w:numPr>
        <w:spacing w:line="300" w:lineRule="exact"/>
        <w:jc w:val="both"/>
        <w:rPr>
          <w:rFonts w:ascii="Bookman Old Style" w:hAnsi="Bookman Old Style"/>
          <w:sz w:val="22"/>
          <w:szCs w:val="22"/>
        </w:rPr>
      </w:pPr>
      <w:r w:rsidRPr="001842C8">
        <w:rPr>
          <w:rFonts w:ascii="Bookman Old Style" w:hAnsi="Bookman Old Style"/>
          <w:sz w:val="22"/>
          <w:szCs w:val="22"/>
        </w:rPr>
        <w:t>Stowarzyszenie Aktywni Ludzie "SAL"</w:t>
      </w:r>
      <w:r>
        <w:rPr>
          <w:rFonts w:ascii="Bookman Old Style" w:hAnsi="Bookman Old Style"/>
          <w:sz w:val="22"/>
          <w:szCs w:val="22"/>
        </w:rPr>
        <w:t>,</w:t>
      </w:r>
    </w:p>
    <w:p w:rsidR="001842C8" w:rsidRDefault="001842C8" w:rsidP="00D468AE">
      <w:pPr>
        <w:pStyle w:val="Akapitzlist"/>
        <w:numPr>
          <w:ilvl w:val="0"/>
          <w:numId w:val="17"/>
        </w:numPr>
        <w:spacing w:line="300" w:lineRule="exact"/>
        <w:jc w:val="both"/>
        <w:rPr>
          <w:rFonts w:ascii="Bookman Old Style" w:hAnsi="Bookman Old Style"/>
          <w:sz w:val="22"/>
          <w:szCs w:val="22"/>
        </w:rPr>
      </w:pPr>
      <w:r w:rsidRPr="001842C8">
        <w:rPr>
          <w:rFonts w:ascii="Bookman Old Style" w:hAnsi="Bookman Old Style"/>
          <w:sz w:val="22"/>
          <w:szCs w:val="22"/>
        </w:rPr>
        <w:t>"Razem Zmieni</w:t>
      </w:r>
      <w:r>
        <w:rPr>
          <w:rFonts w:ascii="Bookman Old Style" w:hAnsi="Bookman Old Style"/>
          <w:sz w:val="22"/>
          <w:szCs w:val="22"/>
        </w:rPr>
        <w:t>my</w:t>
      </w:r>
      <w:r w:rsidRPr="001842C8">
        <w:rPr>
          <w:rFonts w:ascii="Bookman Old Style" w:hAnsi="Bookman Old Style"/>
          <w:sz w:val="22"/>
          <w:szCs w:val="22"/>
        </w:rPr>
        <w:t xml:space="preserve"> Przyszłość"</w:t>
      </w:r>
      <w:r w:rsidR="00AF28EA">
        <w:rPr>
          <w:rFonts w:ascii="Bookman Old Style" w:hAnsi="Bookman Old Style"/>
          <w:sz w:val="22"/>
          <w:szCs w:val="22"/>
        </w:rPr>
        <w:t>,</w:t>
      </w:r>
    </w:p>
    <w:p w:rsidR="00AF28EA" w:rsidRDefault="00AF28EA" w:rsidP="00D468AE">
      <w:pPr>
        <w:pStyle w:val="Akapitzlist"/>
        <w:numPr>
          <w:ilvl w:val="0"/>
          <w:numId w:val="17"/>
        </w:numPr>
        <w:spacing w:line="300" w:lineRule="exact"/>
        <w:jc w:val="both"/>
        <w:rPr>
          <w:rFonts w:ascii="Bookman Old Style" w:hAnsi="Bookman Old Style"/>
          <w:sz w:val="22"/>
          <w:szCs w:val="22"/>
        </w:rPr>
      </w:pPr>
      <w:r w:rsidRPr="00AF28EA">
        <w:rPr>
          <w:rFonts w:ascii="Bookman Old Style" w:hAnsi="Bookman Old Style"/>
          <w:sz w:val="22"/>
          <w:szCs w:val="22"/>
        </w:rPr>
        <w:t>Stowarzyszenie Inicjatyw Obywatelskich</w:t>
      </w:r>
      <w:r>
        <w:rPr>
          <w:rFonts w:ascii="Bookman Old Style" w:hAnsi="Bookman Old Style"/>
          <w:sz w:val="22"/>
          <w:szCs w:val="22"/>
        </w:rPr>
        <w:t>,</w:t>
      </w:r>
    </w:p>
    <w:p w:rsidR="00AF28EA" w:rsidRDefault="00AF28EA" w:rsidP="00D468AE">
      <w:pPr>
        <w:pStyle w:val="Akapitzlist"/>
        <w:numPr>
          <w:ilvl w:val="0"/>
          <w:numId w:val="17"/>
        </w:numPr>
        <w:spacing w:line="300" w:lineRule="exact"/>
        <w:jc w:val="both"/>
        <w:rPr>
          <w:rFonts w:ascii="Bookman Old Style" w:hAnsi="Bookman Old Style"/>
          <w:sz w:val="22"/>
          <w:szCs w:val="22"/>
        </w:rPr>
      </w:pPr>
      <w:r w:rsidRPr="00AF28EA">
        <w:rPr>
          <w:rFonts w:ascii="Bookman Old Style" w:hAnsi="Bookman Old Style"/>
          <w:sz w:val="22"/>
          <w:szCs w:val="22"/>
        </w:rPr>
        <w:t>Stowarzyszenie "QLaskom"</w:t>
      </w:r>
      <w:r>
        <w:rPr>
          <w:rFonts w:ascii="Bookman Old Style" w:hAnsi="Bookman Old Style"/>
          <w:sz w:val="22"/>
          <w:szCs w:val="22"/>
        </w:rPr>
        <w:t>,</w:t>
      </w:r>
    </w:p>
    <w:p w:rsidR="00AF28EA" w:rsidRDefault="00AF28EA" w:rsidP="00D468AE">
      <w:pPr>
        <w:pStyle w:val="Akapitzlist"/>
        <w:numPr>
          <w:ilvl w:val="0"/>
          <w:numId w:val="17"/>
        </w:numPr>
        <w:spacing w:line="300" w:lineRule="exact"/>
        <w:jc w:val="both"/>
        <w:rPr>
          <w:rFonts w:ascii="Bookman Old Style" w:hAnsi="Bookman Old Style"/>
          <w:sz w:val="22"/>
          <w:szCs w:val="22"/>
        </w:rPr>
      </w:pPr>
      <w:r w:rsidRPr="00AF28EA">
        <w:rPr>
          <w:rFonts w:ascii="Bookman Old Style" w:hAnsi="Bookman Old Style"/>
          <w:sz w:val="22"/>
          <w:szCs w:val="22"/>
        </w:rPr>
        <w:t>Stowarzyszenie "Turystyczna 13"</w:t>
      </w:r>
      <w:r>
        <w:rPr>
          <w:rFonts w:ascii="Bookman Old Style" w:hAnsi="Bookman Old Style"/>
          <w:sz w:val="22"/>
          <w:szCs w:val="22"/>
        </w:rPr>
        <w:t>.</w:t>
      </w:r>
    </w:p>
    <w:p w:rsidR="00AF28EA" w:rsidRDefault="00AF28EA" w:rsidP="00D468AE">
      <w:pPr>
        <w:spacing w:line="300" w:lineRule="exact"/>
        <w:jc w:val="both"/>
        <w:rPr>
          <w:rFonts w:ascii="Bookman Old Style" w:hAnsi="Bookman Old Style"/>
          <w:sz w:val="22"/>
          <w:szCs w:val="22"/>
        </w:rPr>
      </w:pPr>
    </w:p>
    <w:p w:rsidR="00AF28EA" w:rsidRPr="00AF28EA" w:rsidRDefault="00AF28EA" w:rsidP="00D468AE">
      <w:pPr>
        <w:spacing w:line="300" w:lineRule="exact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Stowarzyszenie Klub Sportowy „ORZEŁ” Mąkolno i Fundacja „Nasza Szkapa” posiadają status Organizacji Pożytku Publicznego.</w:t>
      </w:r>
    </w:p>
    <w:p w:rsidR="009E117A" w:rsidRPr="00851548" w:rsidRDefault="009E117A" w:rsidP="00D468AE">
      <w:pPr>
        <w:spacing w:line="300" w:lineRule="exact"/>
        <w:jc w:val="both"/>
        <w:rPr>
          <w:rFonts w:ascii="Bookman Old Style" w:hAnsi="Bookman Old Style"/>
          <w:sz w:val="22"/>
          <w:szCs w:val="22"/>
        </w:rPr>
      </w:pPr>
    </w:p>
    <w:p w:rsidR="009E117A" w:rsidRPr="00851548" w:rsidRDefault="009E117A" w:rsidP="00D468AE">
      <w:pPr>
        <w:spacing w:line="300" w:lineRule="exact"/>
        <w:jc w:val="both"/>
        <w:rPr>
          <w:rFonts w:ascii="Bookman Old Style" w:hAnsi="Bookman Old Style"/>
          <w:sz w:val="22"/>
          <w:szCs w:val="22"/>
        </w:rPr>
      </w:pPr>
      <w:r w:rsidRPr="00851548">
        <w:rPr>
          <w:rFonts w:ascii="Bookman Old Style" w:hAnsi="Bookman Old Style"/>
          <w:sz w:val="22"/>
          <w:szCs w:val="22"/>
        </w:rPr>
        <w:t>Poprawna relacja na linii organizacja – gmina jest gwarantem efektywniejszego rozwoju i aktywizacji mieszkańców, a Program to swoisty łącznik sprzyjający realizacji wspólnych zadań Gminy</w:t>
      </w:r>
      <w:r w:rsidR="00A766E6">
        <w:rPr>
          <w:rFonts w:ascii="Bookman Old Style" w:hAnsi="Bookman Old Style"/>
          <w:sz w:val="22"/>
          <w:szCs w:val="22"/>
        </w:rPr>
        <w:t xml:space="preserve"> z organizacjami pozarządowymi </w:t>
      </w:r>
      <w:r w:rsidRPr="00851548">
        <w:rPr>
          <w:rFonts w:ascii="Bookman Old Style" w:hAnsi="Bookman Old Style"/>
          <w:sz w:val="22"/>
          <w:szCs w:val="22"/>
        </w:rPr>
        <w:t>opart</w:t>
      </w:r>
      <w:r w:rsidR="00A766E6">
        <w:rPr>
          <w:rFonts w:ascii="Bookman Old Style" w:hAnsi="Bookman Old Style"/>
          <w:sz w:val="22"/>
          <w:szCs w:val="22"/>
        </w:rPr>
        <w:t xml:space="preserve">ych </w:t>
      </w:r>
      <w:r w:rsidRPr="00851548">
        <w:rPr>
          <w:rFonts w:ascii="Bookman Old Style" w:hAnsi="Bookman Old Style"/>
          <w:sz w:val="22"/>
          <w:szCs w:val="22"/>
        </w:rPr>
        <w:t>na</w:t>
      </w:r>
      <w:r w:rsidR="00A766E6">
        <w:rPr>
          <w:rFonts w:ascii="Bookman Old Style" w:hAnsi="Bookman Old Style"/>
          <w:sz w:val="22"/>
          <w:szCs w:val="22"/>
        </w:rPr>
        <w:t> </w:t>
      </w:r>
      <w:r w:rsidRPr="00851548">
        <w:rPr>
          <w:rFonts w:ascii="Bookman Old Style" w:hAnsi="Bookman Old Style"/>
          <w:sz w:val="22"/>
          <w:szCs w:val="22"/>
        </w:rPr>
        <w:t>zasadach pomocniczości, suwerenności stron, partnerstwa, efektywności i</w:t>
      </w:r>
      <w:r w:rsidR="00A766E6">
        <w:rPr>
          <w:rFonts w:ascii="Bookman Old Style" w:hAnsi="Bookman Old Style"/>
          <w:sz w:val="22"/>
          <w:szCs w:val="22"/>
        </w:rPr>
        <w:t> </w:t>
      </w:r>
      <w:r w:rsidRPr="00851548">
        <w:rPr>
          <w:rFonts w:ascii="Bookman Old Style" w:hAnsi="Bookman Old Style"/>
          <w:sz w:val="22"/>
          <w:szCs w:val="22"/>
        </w:rPr>
        <w:t xml:space="preserve">uczciwej konkurencji. </w:t>
      </w:r>
    </w:p>
    <w:p w:rsidR="009E117A" w:rsidRPr="00851548" w:rsidRDefault="009E117A" w:rsidP="00D468AE">
      <w:pPr>
        <w:spacing w:line="300" w:lineRule="exact"/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9E117A" w:rsidRPr="00851548" w:rsidRDefault="00613A3C" w:rsidP="00D468AE">
      <w:pPr>
        <w:spacing w:line="300" w:lineRule="exact"/>
        <w:ind w:firstLine="708"/>
        <w:jc w:val="both"/>
        <w:rPr>
          <w:rFonts w:ascii="Bookman Old Style" w:hAnsi="Bookman Old Style"/>
          <w:sz w:val="22"/>
          <w:szCs w:val="22"/>
        </w:rPr>
      </w:pPr>
      <w:r w:rsidRPr="00851548">
        <w:rPr>
          <w:rFonts w:ascii="Bookman Old Style" w:hAnsi="Bookman Old Style"/>
          <w:sz w:val="22"/>
          <w:szCs w:val="22"/>
        </w:rPr>
        <w:t>J</w:t>
      </w:r>
      <w:r w:rsidR="009E117A" w:rsidRPr="00851548">
        <w:rPr>
          <w:rFonts w:ascii="Bookman Old Style" w:hAnsi="Bookman Old Style"/>
          <w:sz w:val="22"/>
          <w:szCs w:val="22"/>
        </w:rPr>
        <w:t xml:space="preserve">ako  jeden z podstawowych dokumentów określających zakres i zasady współdziałania Gminy z pomiotami prowadzącymi działalność w sferze pożytku publicznego, </w:t>
      </w:r>
      <w:r w:rsidRPr="00851548">
        <w:rPr>
          <w:rFonts w:ascii="Bookman Old Style" w:hAnsi="Bookman Old Style"/>
          <w:sz w:val="22"/>
          <w:szCs w:val="22"/>
        </w:rPr>
        <w:t xml:space="preserve">Program </w:t>
      </w:r>
      <w:r w:rsidR="009E117A" w:rsidRPr="00851548">
        <w:rPr>
          <w:rFonts w:ascii="Bookman Old Style" w:hAnsi="Bookman Old Style"/>
          <w:sz w:val="22"/>
          <w:szCs w:val="22"/>
        </w:rPr>
        <w:t>jest ważnym elementem dalszego rozwoju relacji pomiędzy reprezentantami organizacji pozarządowych, którzy niejednokrotnie są liderami aktywnie działającymi na rzecz społeczeństwa lokalnego, a organami gminy. Jest to</w:t>
      </w:r>
      <w:r w:rsidR="009E117A" w:rsidRPr="00851548">
        <w:rPr>
          <w:rFonts w:ascii="Bookman Old Style" w:hAnsi="Bookman Old Style"/>
        </w:rPr>
        <w:t> </w:t>
      </w:r>
      <w:r w:rsidR="009E117A" w:rsidRPr="00851548">
        <w:rPr>
          <w:rFonts w:ascii="Bookman Old Style" w:hAnsi="Bookman Old Style"/>
          <w:sz w:val="22"/>
          <w:szCs w:val="22"/>
        </w:rPr>
        <w:t xml:space="preserve">dokument wyznaczający wspólne kierunki działań. Precyzuje zakres zadań pożądanych do realizacji w danym roku. </w:t>
      </w:r>
    </w:p>
    <w:p w:rsidR="009E117A" w:rsidRPr="00851548" w:rsidRDefault="009E117A" w:rsidP="00D468AE">
      <w:pPr>
        <w:spacing w:line="300" w:lineRule="exact"/>
        <w:jc w:val="both"/>
        <w:rPr>
          <w:rFonts w:ascii="Bookman Old Style" w:hAnsi="Bookman Old Style"/>
          <w:sz w:val="22"/>
          <w:szCs w:val="22"/>
        </w:rPr>
      </w:pPr>
      <w:r w:rsidRPr="00851548">
        <w:rPr>
          <w:rFonts w:ascii="Bookman Old Style" w:hAnsi="Bookman Old Style"/>
          <w:sz w:val="22"/>
          <w:szCs w:val="22"/>
        </w:rPr>
        <w:t>Podjęcie inicjatywy uchwałodawczej wynikało z art. 5a ust. 1 ustawy z dnia 24</w:t>
      </w:r>
      <w:r w:rsidR="00CB2C1E" w:rsidRPr="00851548">
        <w:rPr>
          <w:rFonts w:ascii="Bookman Old Style" w:hAnsi="Bookman Old Style"/>
          <w:sz w:val="22"/>
          <w:szCs w:val="22"/>
        </w:rPr>
        <w:t> </w:t>
      </w:r>
      <w:r w:rsidRPr="00851548">
        <w:rPr>
          <w:rFonts w:ascii="Bookman Old Style" w:hAnsi="Bookman Old Style"/>
          <w:sz w:val="22"/>
          <w:szCs w:val="22"/>
        </w:rPr>
        <w:t>kwietnia 2003 r. o działalności pożytku publicznego i o wolontariacie (Dz.U. z 201</w:t>
      </w:r>
      <w:r w:rsidR="00613A3C" w:rsidRPr="00851548">
        <w:rPr>
          <w:rFonts w:ascii="Bookman Old Style" w:hAnsi="Bookman Old Style"/>
          <w:sz w:val="22"/>
          <w:szCs w:val="22"/>
        </w:rPr>
        <w:t>8</w:t>
      </w:r>
      <w:r w:rsidR="00CB2C1E" w:rsidRPr="00851548">
        <w:rPr>
          <w:rFonts w:ascii="Bookman Old Style" w:hAnsi="Bookman Old Style"/>
          <w:sz w:val="22"/>
          <w:szCs w:val="22"/>
        </w:rPr>
        <w:t xml:space="preserve">  </w:t>
      </w:r>
      <w:r w:rsidRPr="00851548">
        <w:rPr>
          <w:rFonts w:ascii="Bookman Old Style" w:hAnsi="Bookman Old Style"/>
          <w:sz w:val="22"/>
          <w:szCs w:val="22"/>
        </w:rPr>
        <w:t xml:space="preserve">r. poz. </w:t>
      </w:r>
      <w:r w:rsidR="00613A3C" w:rsidRPr="00851548">
        <w:rPr>
          <w:rFonts w:ascii="Bookman Old Style" w:hAnsi="Bookman Old Style"/>
          <w:sz w:val="22"/>
          <w:szCs w:val="22"/>
        </w:rPr>
        <w:t>450 z późn. zm.</w:t>
      </w:r>
      <w:r w:rsidRPr="00851548">
        <w:rPr>
          <w:rFonts w:ascii="Bookman Old Style" w:hAnsi="Bookman Old Style"/>
          <w:sz w:val="22"/>
          <w:szCs w:val="22"/>
        </w:rPr>
        <w:t>) nakładającego na organ stanowiący jednostki samorządu obowiązek uchwalania corocznych programów współpracy z organizacjami pozarządowymi. Zgodnie z art. 5a ust. 3 cytowanej ustawy organ wykonawczy jednostki samorządu terytorialnego nie później niż do 31 maja każdego roku jest obowiązany przedłożyć organowi stanowiącemu sprawozdanie z realizacji programu współpracy z organizacjami pozarządowymi za rok poprzedni.</w:t>
      </w:r>
    </w:p>
    <w:p w:rsidR="00EB13DC" w:rsidRPr="00851548" w:rsidRDefault="00EB13DC" w:rsidP="00D468AE">
      <w:pPr>
        <w:tabs>
          <w:tab w:val="left" w:pos="1134"/>
        </w:tabs>
        <w:spacing w:line="300" w:lineRule="exact"/>
        <w:jc w:val="both"/>
        <w:rPr>
          <w:rFonts w:ascii="Bookman Old Style" w:eastAsia="Times New Roman" w:hAnsi="Bookman Old Style"/>
          <w:sz w:val="22"/>
          <w:szCs w:val="22"/>
        </w:rPr>
      </w:pPr>
    </w:p>
    <w:p w:rsidR="001C738F" w:rsidRPr="00851548" w:rsidRDefault="00FF1D07" w:rsidP="00D468AE">
      <w:pPr>
        <w:tabs>
          <w:tab w:val="left" w:pos="1134"/>
        </w:tabs>
        <w:spacing w:line="300" w:lineRule="exact"/>
        <w:jc w:val="both"/>
        <w:rPr>
          <w:rFonts w:ascii="Bookman Old Style" w:eastAsia="Times New Roman" w:hAnsi="Bookman Old Style"/>
          <w:sz w:val="22"/>
          <w:szCs w:val="22"/>
        </w:rPr>
      </w:pPr>
      <w:r w:rsidRPr="00851548">
        <w:rPr>
          <w:rFonts w:ascii="Bookman Old Style" w:eastAsia="Times New Roman" w:hAnsi="Bookman Old Style"/>
          <w:b/>
          <w:sz w:val="22"/>
          <w:szCs w:val="22"/>
        </w:rPr>
        <w:t>Cel</w:t>
      </w:r>
      <w:r w:rsidR="00EB13DC" w:rsidRPr="00851548">
        <w:rPr>
          <w:rFonts w:ascii="Bookman Old Style" w:eastAsia="Times New Roman" w:hAnsi="Bookman Old Style"/>
          <w:b/>
          <w:sz w:val="22"/>
          <w:szCs w:val="22"/>
        </w:rPr>
        <w:t xml:space="preserve"> główny</w:t>
      </w:r>
      <w:r w:rsidR="001C738F" w:rsidRPr="00851548">
        <w:rPr>
          <w:rFonts w:ascii="Bookman Old Style" w:eastAsia="Times New Roman" w:hAnsi="Bookman Old Style"/>
          <w:sz w:val="22"/>
          <w:szCs w:val="22"/>
        </w:rPr>
        <w:t xml:space="preserve"> programu </w:t>
      </w:r>
      <w:r w:rsidR="00EB13DC" w:rsidRPr="00851548">
        <w:rPr>
          <w:rFonts w:ascii="Bookman Old Style" w:eastAsia="Times New Roman" w:hAnsi="Bookman Old Style"/>
          <w:sz w:val="22"/>
          <w:szCs w:val="22"/>
        </w:rPr>
        <w:t>to</w:t>
      </w:r>
      <w:r w:rsidR="001C738F" w:rsidRPr="00851548">
        <w:rPr>
          <w:rFonts w:ascii="Bookman Old Style" w:eastAsia="Times New Roman" w:hAnsi="Bookman Old Style"/>
          <w:sz w:val="22"/>
          <w:szCs w:val="22"/>
        </w:rPr>
        <w:t xml:space="preserve"> rozwój zakresu i form współpracy Gminy z</w:t>
      </w:r>
      <w:r w:rsidR="00EB13DC" w:rsidRPr="00851548">
        <w:rPr>
          <w:rFonts w:ascii="Bookman Old Style" w:eastAsia="Times New Roman" w:hAnsi="Bookman Old Style"/>
          <w:sz w:val="22"/>
          <w:szCs w:val="22"/>
        </w:rPr>
        <w:t xml:space="preserve"> </w:t>
      </w:r>
      <w:r w:rsidR="001C738F" w:rsidRPr="00851548">
        <w:rPr>
          <w:rFonts w:ascii="Bookman Old Style" w:eastAsia="Times New Roman" w:hAnsi="Bookman Old Style"/>
          <w:sz w:val="22"/>
          <w:szCs w:val="22"/>
        </w:rPr>
        <w:t>organizacjami pożytku publicznego</w:t>
      </w:r>
      <w:r w:rsidR="00870174" w:rsidRPr="00851548">
        <w:rPr>
          <w:rFonts w:ascii="Bookman Old Style" w:eastAsia="Times New Roman" w:hAnsi="Bookman Old Style"/>
          <w:sz w:val="22"/>
          <w:szCs w:val="22"/>
        </w:rPr>
        <w:t xml:space="preserve">, </w:t>
      </w:r>
      <w:r w:rsidR="001C738F" w:rsidRPr="00851548">
        <w:rPr>
          <w:rFonts w:ascii="Bookman Old Style" w:eastAsia="Times New Roman" w:hAnsi="Bookman Old Style"/>
          <w:sz w:val="22"/>
          <w:szCs w:val="22"/>
        </w:rPr>
        <w:t>realizowany poprzez cele szczegółowe</w:t>
      </w:r>
      <w:r w:rsidR="00870174" w:rsidRPr="00851548">
        <w:rPr>
          <w:rFonts w:ascii="Bookman Old Style" w:eastAsia="Times New Roman" w:hAnsi="Bookman Old Style"/>
          <w:sz w:val="22"/>
          <w:szCs w:val="22"/>
        </w:rPr>
        <w:t xml:space="preserve"> tj.</w:t>
      </w:r>
    </w:p>
    <w:p w:rsidR="001C738F" w:rsidRPr="00851548" w:rsidRDefault="001C738F" w:rsidP="00D468AE">
      <w:pPr>
        <w:numPr>
          <w:ilvl w:val="0"/>
          <w:numId w:val="11"/>
        </w:numPr>
        <w:tabs>
          <w:tab w:val="left" w:pos="1134"/>
        </w:tabs>
        <w:spacing w:line="300" w:lineRule="exact"/>
        <w:contextualSpacing/>
        <w:jc w:val="both"/>
        <w:rPr>
          <w:rFonts w:ascii="Bookman Old Style" w:eastAsia="Times New Roman" w:hAnsi="Bookman Old Style"/>
          <w:sz w:val="22"/>
          <w:szCs w:val="22"/>
        </w:rPr>
      </w:pPr>
      <w:r w:rsidRPr="00851548">
        <w:rPr>
          <w:rFonts w:ascii="Bookman Old Style" w:eastAsia="Times New Roman" w:hAnsi="Bookman Old Style"/>
          <w:sz w:val="22"/>
          <w:szCs w:val="22"/>
        </w:rPr>
        <w:t>zapewnienie efektywnego wykonywania zadań publicznych Gminy, wynikających z przepisów, poprzez włączenie do ich realizacji organizacji pożytku publicznego,</w:t>
      </w:r>
    </w:p>
    <w:p w:rsidR="001C738F" w:rsidRPr="00851548" w:rsidRDefault="001C738F" w:rsidP="00D468AE">
      <w:pPr>
        <w:numPr>
          <w:ilvl w:val="0"/>
          <w:numId w:val="11"/>
        </w:numPr>
        <w:tabs>
          <w:tab w:val="left" w:pos="1134"/>
        </w:tabs>
        <w:spacing w:line="300" w:lineRule="exact"/>
        <w:contextualSpacing/>
        <w:jc w:val="both"/>
        <w:rPr>
          <w:rFonts w:ascii="Bookman Old Style" w:eastAsia="Times New Roman" w:hAnsi="Bookman Old Style"/>
          <w:sz w:val="22"/>
          <w:szCs w:val="22"/>
        </w:rPr>
      </w:pPr>
      <w:r w:rsidRPr="00851548">
        <w:rPr>
          <w:rFonts w:ascii="Bookman Old Style" w:eastAsia="Times New Roman" w:hAnsi="Bookman Old Style"/>
          <w:sz w:val="22"/>
          <w:szCs w:val="22"/>
        </w:rPr>
        <w:t xml:space="preserve">otwarcie na innowacyjność i konkurencyjność, poprzez umożliwienie indywidualnego wystąpienia z ofertą w realizacji projektów konkretnych zadań publicznych, </w:t>
      </w:r>
    </w:p>
    <w:p w:rsidR="001C738F" w:rsidRPr="00851548" w:rsidRDefault="001C738F" w:rsidP="00D468AE">
      <w:pPr>
        <w:numPr>
          <w:ilvl w:val="0"/>
          <w:numId w:val="11"/>
        </w:numPr>
        <w:tabs>
          <w:tab w:val="left" w:pos="1134"/>
        </w:tabs>
        <w:spacing w:line="300" w:lineRule="exact"/>
        <w:contextualSpacing/>
        <w:jc w:val="both"/>
        <w:rPr>
          <w:rFonts w:ascii="Bookman Old Style" w:eastAsia="Times New Roman" w:hAnsi="Bookman Old Style"/>
          <w:sz w:val="22"/>
          <w:szCs w:val="22"/>
        </w:rPr>
      </w:pPr>
      <w:r w:rsidRPr="00851548">
        <w:rPr>
          <w:rFonts w:ascii="Bookman Old Style" w:eastAsia="Times New Roman" w:hAnsi="Bookman Old Style"/>
          <w:sz w:val="22"/>
          <w:szCs w:val="22"/>
        </w:rPr>
        <w:t>poprawa jakości komunikacji pomiędzy samorządem a organizacjami pożytku publicznego,</w:t>
      </w:r>
    </w:p>
    <w:p w:rsidR="001C738F" w:rsidRPr="00851548" w:rsidRDefault="001C738F" w:rsidP="00D468AE">
      <w:pPr>
        <w:numPr>
          <w:ilvl w:val="0"/>
          <w:numId w:val="11"/>
        </w:numPr>
        <w:tabs>
          <w:tab w:val="left" w:pos="1134"/>
        </w:tabs>
        <w:spacing w:line="300" w:lineRule="exact"/>
        <w:contextualSpacing/>
        <w:jc w:val="both"/>
        <w:rPr>
          <w:rFonts w:ascii="Bookman Old Style" w:eastAsia="Times New Roman" w:hAnsi="Bookman Old Style"/>
          <w:sz w:val="22"/>
          <w:szCs w:val="22"/>
        </w:rPr>
      </w:pPr>
      <w:r w:rsidRPr="00851548">
        <w:rPr>
          <w:rFonts w:ascii="Bookman Old Style" w:eastAsia="Times New Roman" w:hAnsi="Bookman Old Style"/>
          <w:sz w:val="22"/>
          <w:szCs w:val="22"/>
        </w:rPr>
        <w:t>rozwijanie i podejmowanie inicjatyw na rzecz zwiększania aktywności mieszkańców Gminy,</w:t>
      </w:r>
    </w:p>
    <w:p w:rsidR="001C738F" w:rsidRPr="00851548" w:rsidRDefault="001C738F" w:rsidP="00D468AE">
      <w:pPr>
        <w:numPr>
          <w:ilvl w:val="0"/>
          <w:numId w:val="11"/>
        </w:numPr>
        <w:tabs>
          <w:tab w:val="left" w:pos="1134"/>
        </w:tabs>
        <w:spacing w:line="300" w:lineRule="exact"/>
        <w:contextualSpacing/>
        <w:jc w:val="both"/>
        <w:rPr>
          <w:rFonts w:ascii="Bookman Old Style" w:eastAsia="Times New Roman" w:hAnsi="Bookman Old Style"/>
          <w:sz w:val="22"/>
          <w:szCs w:val="22"/>
        </w:rPr>
      </w:pPr>
      <w:r w:rsidRPr="00851548">
        <w:rPr>
          <w:rFonts w:ascii="Bookman Old Style" w:eastAsia="Times New Roman" w:hAnsi="Bookman Old Style"/>
          <w:sz w:val="22"/>
          <w:szCs w:val="22"/>
        </w:rPr>
        <w:t>racjonalne wykorzystanie publicznych środków finansowych,</w:t>
      </w:r>
    </w:p>
    <w:p w:rsidR="00870174" w:rsidRPr="00851548" w:rsidRDefault="001C738F" w:rsidP="00D468AE">
      <w:pPr>
        <w:numPr>
          <w:ilvl w:val="0"/>
          <w:numId w:val="11"/>
        </w:numPr>
        <w:tabs>
          <w:tab w:val="left" w:pos="1134"/>
        </w:tabs>
        <w:spacing w:line="300" w:lineRule="exact"/>
        <w:contextualSpacing/>
        <w:jc w:val="both"/>
        <w:rPr>
          <w:rFonts w:ascii="Bookman Old Style" w:eastAsia="Times New Roman" w:hAnsi="Bookman Old Style"/>
          <w:sz w:val="22"/>
          <w:szCs w:val="22"/>
        </w:rPr>
      </w:pPr>
      <w:r w:rsidRPr="00851548">
        <w:rPr>
          <w:rFonts w:ascii="Bookman Old Style" w:eastAsia="Times New Roman" w:hAnsi="Bookman Old Style"/>
          <w:sz w:val="22"/>
          <w:szCs w:val="22"/>
        </w:rPr>
        <w:t>wzmacnianie potencjału organizacji pożytku publicznego oraz wspieranie rozwoju wolontariatu.</w:t>
      </w:r>
    </w:p>
    <w:p w:rsidR="00613A3C" w:rsidRPr="00851548" w:rsidRDefault="00613A3C" w:rsidP="00D468AE">
      <w:pPr>
        <w:tabs>
          <w:tab w:val="left" w:pos="1134"/>
        </w:tabs>
        <w:spacing w:line="300" w:lineRule="exact"/>
        <w:contextualSpacing/>
        <w:jc w:val="both"/>
        <w:rPr>
          <w:rFonts w:ascii="Bookman Old Style" w:eastAsia="Times New Roman" w:hAnsi="Bookman Old Style"/>
          <w:sz w:val="22"/>
          <w:szCs w:val="22"/>
        </w:rPr>
      </w:pPr>
    </w:p>
    <w:p w:rsidR="00266BE1" w:rsidRPr="00851548" w:rsidRDefault="00266BE1" w:rsidP="00D468AE">
      <w:pPr>
        <w:tabs>
          <w:tab w:val="left" w:pos="1134"/>
        </w:tabs>
        <w:spacing w:line="300" w:lineRule="exact"/>
        <w:contextualSpacing/>
        <w:jc w:val="both"/>
        <w:rPr>
          <w:rFonts w:ascii="Bookman Old Style" w:eastAsia="Times New Roman" w:hAnsi="Bookman Old Style"/>
          <w:b/>
          <w:sz w:val="22"/>
          <w:szCs w:val="22"/>
        </w:rPr>
      </w:pPr>
      <w:r w:rsidRPr="00851548">
        <w:rPr>
          <w:rFonts w:ascii="Bookman Old Style" w:eastAsia="Times New Roman" w:hAnsi="Bookman Old Style"/>
          <w:b/>
          <w:sz w:val="22"/>
          <w:szCs w:val="22"/>
        </w:rPr>
        <w:t>Formy współpracy:</w:t>
      </w:r>
    </w:p>
    <w:p w:rsidR="00156BD2" w:rsidRPr="00851548" w:rsidRDefault="00B70F27" w:rsidP="00D468AE">
      <w:pPr>
        <w:spacing w:line="300" w:lineRule="exact"/>
        <w:jc w:val="both"/>
        <w:rPr>
          <w:rFonts w:ascii="Bookman Old Style" w:hAnsi="Bookman Old Style"/>
          <w:sz w:val="22"/>
          <w:szCs w:val="22"/>
        </w:rPr>
      </w:pPr>
      <w:r w:rsidRPr="00851548">
        <w:rPr>
          <w:rFonts w:ascii="Bookman Old Style" w:hAnsi="Bookman Old Style"/>
          <w:sz w:val="22"/>
          <w:szCs w:val="22"/>
        </w:rPr>
        <w:t>Zgodnie z zapisami programu w 201</w:t>
      </w:r>
      <w:r w:rsidR="00613A3C" w:rsidRPr="00851548">
        <w:rPr>
          <w:rFonts w:ascii="Bookman Old Style" w:hAnsi="Bookman Old Style"/>
          <w:sz w:val="22"/>
          <w:szCs w:val="22"/>
        </w:rPr>
        <w:t>7</w:t>
      </w:r>
      <w:r w:rsidRPr="00851548">
        <w:rPr>
          <w:rFonts w:ascii="Bookman Old Style" w:hAnsi="Bookman Old Style"/>
          <w:sz w:val="22"/>
          <w:szCs w:val="22"/>
        </w:rPr>
        <w:t xml:space="preserve"> roku współpraca gminy Złoty Stok z organizacjami pozarządowymi oraz podmiotami prowadzącymi działalność pożytku publicznego przebiegała na płaszczyźnie</w:t>
      </w:r>
      <w:r w:rsidR="009F57A0" w:rsidRPr="00851548">
        <w:rPr>
          <w:rFonts w:ascii="Bookman Old Style" w:hAnsi="Bookman Old Style"/>
          <w:sz w:val="22"/>
          <w:szCs w:val="22"/>
        </w:rPr>
        <w:t xml:space="preserve"> pozafinansowej i finansowej z zastosowaniem trybu konkursowego oraz trybu pozakonkursowego (tzw. „mały grant”).</w:t>
      </w:r>
    </w:p>
    <w:p w:rsidR="00851548" w:rsidRPr="00851548" w:rsidRDefault="00851548" w:rsidP="00D468AE">
      <w:pPr>
        <w:spacing w:line="300" w:lineRule="exact"/>
        <w:jc w:val="both"/>
        <w:rPr>
          <w:rFonts w:ascii="Bookman Old Style" w:hAnsi="Bookman Old Style"/>
          <w:sz w:val="22"/>
          <w:szCs w:val="22"/>
        </w:rPr>
      </w:pPr>
    </w:p>
    <w:p w:rsidR="00033909" w:rsidRPr="00851548" w:rsidRDefault="00033909" w:rsidP="00D468AE">
      <w:pPr>
        <w:spacing w:line="300" w:lineRule="exact"/>
        <w:jc w:val="both"/>
        <w:rPr>
          <w:rFonts w:ascii="Bookman Old Style" w:hAnsi="Bookman Old Style"/>
          <w:b/>
          <w:sz w:val="22"/>
          <w:szCs w:val="22"/>
        </w:rPr>
      </w:pPr>
      <w:r w:rsidRPr="00851548">
        <w:rPr>
          <w:rFonts w:ascii="Bookman Old Style" w:hAnsi="Bookman Old Style"/>
          <w:sz w:val="22"/>
          <w:szCs w:val="22"/>
        </w:rPr>
        <w:t xml:space="preserve">Współpraca o charakterze </w:t>
      </w:r>
      <w:r w:rsidRPr="00851548">
        <w:rPr>
          <w:rFonts w:ascii="Bookman Old Style" w:hAnsi="Bookman Old Style"/>
          <w:b/>
          <w:sz w:val="22"/>
          <w:szCs w:val="22"/>
        </w:rPr>
        <w:t xml:space="preserve">pozafinansowym: </w:t>
      </w:r>
    </w:p>
    <w:p w:rsidR="00033909" w:rsidRPr="00851548" w:rsidRDefault="00CA22C1" w:rsidP="00D468AE">
      <w:pPr>
        <w:pStyle w:val="Akapitzlist"/>
        <w:numPr>
          <w:ilvl w:val="0"/>
          <w:numId w:val="13"/>
        </w:numPr>
        <w:spacing w:line="300" w:lineRule="exact"/>
        <w:jc w:val="both"/>
        <w:rPr>
          <w:rFonts w:ascii="Bookman Old Style" w:hAnsi="Bookman Old Style"/>
          <w:b/>
          <w:sz w:val="22"/>
          <w:szCs w:val="22"/>
        </w:rPr>
      </w:pPr>
      <w:r w:rsidRPr="00851548">
        <w:rPr>
          <w:rFonts w:ascii="Bookman Old Style" w:hAnsi="Bookman Old Style"/>
          <w:sz w:val="22"/>
          <w:szCs w:val="22"/>
        </w:rPr>
        <w:t xml:space="preserve">wsparcie </w:t>
      </w:r>
      <w:r w:rsidR="00033909" w:rsidRPr="00851548">
        <w:rPr>
          <w:rFonts w:ascii="Bookman Old Style" w:hAnsi="Bookman Old Style"/>
          <w:sz w:val="22"/>
          <w:szCs w:val="22"/>
        </w:rPr>
        <w:t>stowarzyszeni</w:t>
      </w:r>
      <w:r w:rsidRPr="00851548">
        <w:rPr>
          <w:rFonts w:ascii="Bookman Old Style" w:hAnsi="Bookman Old Style"/>
          <w:sz w:val="22"/>
          <w:szCs w:val="22"/>
        </w:rPr>
        <w:t>a</w:t>
      </w:r>
      <w:r w:rsidR="002B1AB9">
        <w:rPr>
          <w:rFonts w:ascii="Bookman Old Style" w:hAnsi="Bookman Old Style"/>
          <w:sz w:val="22"/>
          <w:szCs w:val="22"/>
        </w:rPr>
        <w:t xml:space="preserve">, </w:t>
      </w:r>
      <w:r w:rsidR="00033909" w:rsidRPr="00851548">
        <w:rPr>
          <w:rFonts w:ascii="Bookman Old Style" w:hAnsi="Bookman Old Style"/>
          <w:sz w:val="22"/>
          <w:szCs w:val="22"/>
        </w:rPr>
        <w:t>które podpisało umowę</w:t>
      </w:r>
      <w:r w:rsidR="00033909" w:rsidRPr="00851548">
        <w:rPr>
          <w:rFonts w:ascii="Bookman Old Style" w:hAnsi="Bookman Old Style"/>
          <w:b/>
          <w:sz w:val="22"/>
          <w:szCs w:val="22"/>
        </w:rPr>
        <w:t xml:space="preserve"> </w:t>
      </w:r>
      <w:r w:rsidR="00033909" w:rsidRPr="00851548">
        <w:rPr>
          <w:rFonts w:ascii="Bookman Old Style" w:hAnsi="Bookman Old Style"/>
          <w:sz w:val="22"/>
          <w:szCs w:val="22"/>
        </w:rPr>
        <w:t>z Bankiem Żywności w</w:t>
      </w:r>
      <w:r w:rsidRPr="00851548">
        <w:rPr>
          <w:rFonts w:ascii="Bookman Old Style" w:hAnsi="Bookman Old Style"/>
          <w:sz w:val="22"/>
          <w:szCs w:val="22"/>
        </w:rPr>
        <w:t> </w:t>
      </w:r>
      <w:r w:rsidR="00033909" w:rsidRPr="00851548">
        <w:rPr>
          <w:rFonts w:ascii="Bookman Old Style" w:hAnsi="Bookman Old Style"/>
          <w:sz w:val="22"/>
          <w:szCs w:val="22"/>
        </w:rPr>
        <w:t>ramach realizacji Programu Operacyjnego Pomoc Żywnościowa Podprogram 201</w:t>
      </w:r>
      <w:r w:rsidR="00E573B3">
        <w:rPr>
          <w:rFonts w:ascii="Bookman Old Style" w:hAnsi="Bookman Old Style"/>
          <w:sz w:val="22"/>
          <w:szCs w:val="22"/>
        </w:rPr>
        <w:t>7</w:t>
      </w:r>
      <w:r w:rsidR="00033909" w:rsidRPr="00851548">
        <w:rPr>
          <w:rFonts w:ascii="Bookman Old Style" w:hAnsi="Bookman Old Style"/>
          <w:sz w:val="22"/>
          <w:szCs w:val="22"/>
        </w:rPr>
        <w:t>,</w:t>
      </w:r>
    </w:p>
    <w:p w:rsidR="00033909" w:rsidRPr="00851548" w:rsidRDefault="00CA22C1" w:rsidP="00D468AE">
      <w:pPr>
        <w:pStyle w:val="Akapitzlist"/>
        <w:numPr>
          <w:ilvl w:val="0"/>
          <w:numId w:val="13"/>
        </w:numPr>
        <w:spacing w:line="300" w:lineRule="exact"/>
        <w:jc w:val="both"/>
        <w:rPr>
          <w:rFonts w:ascii="Bookman Old Style" w:hAnsi="Bookman Old Style"/>
          <w:b/>
          <w:sz w:val="22"/>
          <w:szCs w:val="22"/>
        </w:rPr>
      </w:pPr>
      <w:r w:rsidRPr="00851548">
        <w:rPr>
          <w:rFonts w:ascii="Bookman Old Style" w:hAnsi="Bookman Old Style"/>
          <w:sz w:val="22"/>
          <w:szCs w:val="22"/>
        </w:rPr>
        <w:t>promocja</w:t>
      </w:r>
      <w:r w:rsidR="00033909" w:rsidRPr="00851548">
        <w:rPr>
          <w:rFonts w:ascii="Bookman Old Style" w:hAnsi="Bookman Old Style"/>
          <w:sz w:val="22"/>
          <w:szCs w:val="22"/>
        </w:rPr>
        <w:t xml:space="preserve"> organizacj</w:t>
      </w:r>
      <w:r w:rsidRPr="00851548">
        <w:rPr>
          <w:rFonts w:ascii="Bookman Old Style" w:hAnsi="Bookman Old Style"/>
          <w:sz w:val="22"/>
          <w:szCs w:val="22"/>
        </w:rPr>
        <w:t>i</w:t>
      </w:r>
      <w:r w:rsidR="00033909" w:rsidRPr="00851548">
        <w:rPr>
          <w:rFonts w:ascii="Bookman Old Style" w:hAnsi="Bookman Old Style"/>
          <w:sz w:val="22"/>
          <w:szCs w:val="22"/>
        </w:rPr>
        <w:t xml:space="preserve"> pozarządow</w:t>
      </w:r>
      <w:r w:rsidRPr="00851548">
        <w:rPr>
          <w:rFonts w:ascii="Bookman Old Style" w:hAnsi="Bookman Old Style"/>
          <w:sz w:val="22"/>
          <w:szCs w:val="22"/>
        </w:rPr>
        <w:t>ych</w:t>
      </w:r>
      <w:r w:rsidR="00033909" w:rsidRPr="00851548">
        <w:rPr>
          <w:rFonts w:ascii="Bookman Old Style" w:hAnsi="Bookman Old Style"/>
          <w:sz w:val="22"/>
          <w:szCs w:val="22"/>
        </w:rPr>
        <w:t xml:space="preserve"> i podejmowan</w:t>
      </w:r>
      <w:r w:rsidRPr="00851548">
        <w:rPr>
          <w:rFonts w:ascii="Bookman Old Style" w:hAnsi="Bookman Old Style"/>
          <w:sz w:val="22"/>
          <w:szCs w:val="22"/>
        </w:rPr>
        <w:t>ych</w:t>
      </w:r>
      <w:r w:rsidR="00033909" w:rsidRPr="00851548">
        <w:rPr>
          <w:rFonts w:ascii="Bookman Old Style" w:hAnsi="Bookman Old Style"/>
          <w:sz w:val="22"/>
          <w:szCs w:val="22"/>
        </w:rPr>
        <w:t xml:space="preserve"> przez ni</w:t>
      </w:r>
      <w:r w:rsidRPr="00851548">
        <w:rPr>
          <w:rFonts w:ascii="Bookman Old Style" w:hAnsi="Bookman Old Style"/>
          <w:sz w:val="22"/>
          <w:szCs w:val="22"/>
        </w:rPr>
        <w:t>ch</w:t>
      </w:r>
      <w:r w:rsidR="00033909" w:rsidRPr="00851548">
        <w:rPr>
          <w:rFonts w:ascii="Bookman Old Style" w:hAnsi="Bookman Old Style"/>
          <w:sz w:val="22"/>
          <w:szCs w:val="22"/>
        </w:rPr>
        <w:t xml:space="preserve"> działa</w:t>
      </w:r>
      <w:r w:rsidRPr="00851548">
        <w:rPr>
          <w:rFonts w:ascii="Bookman Old Style" w:hAnsi="Bookman Old Style"/>
          <w:sz w:val="22"/>
          <w:szCs w:val="22"/>
        </w:rPr>
        <w:t xml:space="preserve">ń </w:t>
      </w:r>
      <w:r w:rsidR="00033909" w:rsidRPr="00851548">
        <w:rPr>
          <w:rFonts w:ascii="Bookman Old Style" w:hAnsi="Bookman Old Style"/>
          <w:sz w:val="22"/>
          <w:szCs w:val="22"/>
        </w:rPr>
        <w:t>na</w:t>
      </w:r>
      <w:r w:rsidRPr="00851548">
        <w:rPr>
          <w:rFonts w:ascii="Bookman Old Style" w:hAnsi="Bookman Old Style"/>
          <w:sz w:val="22"/>
          <w:szCs w:val="22"/>
        </w:rPr>
        <w:t> </w:t>
      </w:r>
      <w:r w:rsidR="00033909" w:rsidRPr="00851548">
        <w:rPr>
          <w:rFonts w:ascii="Bookman Old Style" w:hAnsi="Bookman Old Style"/>
          <w:sz w:val="22"/>
          <w:szCs w:val="22"/>
        </w:rPr>
        <w:t>stronie internetowej gminy, w biuletynie informacyjnym Gminy Złoty Stok oraz podczas gminnych imprez o charakterze kulturalnym i rekreacyjnym,</w:t>
      </w:r>
    </w:p>
    <w:p w:rsidR="001F6A52" w:rsidRPr="00851548" w:rsidRDefault="001F6A52" w:rsidP="00D468AE">
      <w:pPr>
        <w:pStyle w:val="Akapitzlist"/>
        <w:numPr>
          <w:ilvl w:val="0"/>
          <w:numId w:val="13"/>
        </w:numPr>
        <w:spacing w:line="300" w:lineRule="exact"/>
        <w:jc w:val="both"/>
        <w:rPr>
          <w:rFonts w:ascii="Bookman Old Style" w:hAnsi="Bookman Old Style"/>
          <w:b/>
          <w:sz w:val="22"/>
          <w:szCs w:val="22"/>
        </w:rPr>
      </w:pPr>
      <w:r w:rsidRPr="00851548">
        <w:rPr>
          <w:rFonts w:ascii="Bookman Old Style" w:hAnsi="Bookman Old Style"/>
          <w:sz w:val="22"/>
          <w:szCs w:val="22"/>
        </w:rPr>
        <w:t>nieodpłatn</w:t>
      </w:r>
      <w:r w:rsidR="00CA22C1" w:rsidRPr="00851548">
        <w:rPr>
          <w:rFonts w:ascii="Bookman Old Style" w:hAnsi="Bookman Old Style"/>
          <w:sz w:val="22"/>
          <w:szCs w:val="22"/>
        </w:rPr>
        <w:t>e</w:t>
      </w:r>
      <w:r w:rsidRPr="00851548">
        <w:rPr>
          <w:rFonts w:ascii="Bookman Old Style" w:hAnsi="Bookman Old Style"/>
          <w:sz w:val="22"/>
          <w:szCs w:val="22"/>
        </w:rPr>
        <w:t xml:space="preserve"> udostępniani</w:t>
      </w:r>
      <w:r w:rsidR="00CA22C1" w:rsidRPr="00851548">
        <w:rPr>
          <w:rFonts w:ascii="Bookman Old Style" w:hAnsi="Bookman Old Style"/>
          <w:sz w:val="22"/>
          <w:szCs w:val="22"/>
        </w:rPr>
        <w:t>e</w:t>
      </w:r>
      <w:r w:rsidRPr="00851548">
        <w:rPr>
          <w:rFonts w:ascii="Bookman Old Style" w:hAnsi="Bookman Old Style"/>
          <w:sz w:val="22"/>
          <w:szCs w:val="22"/>
        </w:rPr>
        <w:t xml:space="preserve"> organizacjom pozarządowym pomieszczeń</w:t>
      </w:r>
      <w:r w:rsidR="006067DF">
        <w:rPr>
          <w:rFonts w:ascii="Bookman Old Style" w:hAnsi="Bookman Old Style"/>
          <w:sz w:val="22"/>
          <w:szCs w:val="22"/>
        </w:rPr>
        <w:t xml:space="preserve">, </w:t>
      </w:r>
      <w:r w:rsidRPr="00851548">
        <w:rPr>
          <w:rFonts w:ascii="Bookman Old Style" w:hAnsi="Bookman Old Style"/>
          <w:sz w:val="22"/>
          <w:szCs w:val="22"/>
        </w:rPr>
        <w:t xml:space="preserve">urządzeń biurowych </w:t>
      </w:r>
      <w:r w:rsidR="006067DF">
        <w:rPr>
          <w:rFonts w:ascii="Bookman Old Style" w:hAnsi="Bookman Old Style"/>
          <w:sz w:val="22"/>
          <w:szCs w:val="22"/>
        </w:rPr>
        <w:t>i materiałów</w:t>
      </w:r>
      <w:r w:rsidRPr="00851548">
        <w:rPr>
          <w:rFonts w:ascii="Bookman Old Style" w:hAnsi="Bookman Old Style"/>
          <w:sz w:val="22"/>
          <w:szCs w:val="22"/>
        </w:rPr>
        <w:t>,</w:t>
      </w:r>
    </w:p>
    <w:p w:rsidR="00CA22C1" w:rsidRPr="00851548" w:rsidRDefault="00CA22C1" w:rsidP="00D468AE">
      <w:pPr>
        <w:pStyle w:val="Akapitzlist"/>
        <w:numPr>
          <w:ilvl w:val="0"/>
          <w:numId w:val="13"/>
        </w:numPr>
        <w:spacing w:line="300" w:lineRule="exact"/>
        <w:jc w:val="both"/>
        <w:rPr>
          <w:rFonts w:ascii="Bookman Old Style" w:hAnsi="Bookman Old Style"/>
          <w:sz w:val="22"/>
          <w:szCs w:val="22"/>
        </w:rPr>
      </w:pPr>
      <w:r w:rsidRPr="00851548">
        <w:rPr>
          <w:rFonts w:ascii="Bookman Old Style" w:hAnsi="Bookman Old Style"/>
          <w:sz w:val="22"/>
          <w:szCs w:val="22"/>
        </w:rPr>
        <w:t>udzielanie konsultacji w zakresie procedury zakładania i rejestrowania stowarzyszenia, jak również redagowania i wprowadzania zmian w statutach,</w:t>
      </w:r>
    </w:p>
    <w:p w:rsidR="001F6A52" w:rsidRPr="00851548" w:rsidRDefault="001F6A52" w:rsidP="00D468AE">
      <w:pPr>
        <w:pStyle w:val="Akapitzlist"/>
        <w:numPr>
          <w:ilvl w:val="0"/>
          <w:numId w:val="13"/>
        </w:numPr>
        <w:spacing w:line="300" w:lineRule="exact"/>
        <w:jc w:val="both"/>
        <w:rPr>
          <w:rFonts w:ascii="Bookman Old Style" w:hAnsi="Bookman Old Style"/>
          <w:b/>
          <w:sz w:val="22"/>
          <w:szCs w:val="22"/>
        </w:rPr>
      </w:pPr>
      <w:r w:rsidRPr="00851548">
        <w:rPr>
          <w:rFonts w:ascii="Bookman Old Style" w:hAnsi="Bookman Old Style"/>
          <w:sz w:val="22"/>
          <w:szCs w:val="22"/>
        </w:rPr>
        <w:t>wzajemn</w:t>
      </w:r>
      <w:r w:rsidR="00CA22C1" w:rsidRPr="00851548">
        <w:rPr>
          <w:rFonts w:ascii="Bookman Old Style" w:hAnsi="Bookman Old Style"/>
          <w:sz w:val="22"/>
          <w:szCs w:val="22"/>
        </w:rPr>
        <w:t>e</w:t>
      </w:r>
      <w:r w:rsidRPr="00851548">
        <w:rPr>
          <w:rFonts w:ascii="Bookman Old Style" w:hAnsi="Bookman Old Style"/>
          <w:sz w:val="22"/>
          <w:szCs w:val="22"/>
        </w:rPr>
        <w:t xml:space="preserve"> informowani</w:t>
      </w:r>
      <w:r w:rsidR="00CA22C1" w:rsidRPr="00851548">
        <w:rPr>
          <w:rFonts w:ascii="Bookman Old Style" w:hAnsi="Bookman Old Style"/>
          <w:sz w:val="22"/>
          <w:szCs w:val="22"/>
        </w:rPr>
        <w:t>e</w:t>
      </w:r>
      <w:r w:rsidRPr="00851548">
        <w:rPr>
          <w:rFonts w:ascii="Bookman Old Style" w:hAnsi="Bookman Old Style"/>
          <w:sz w:val="22"/>
          <w:szCs w:val="22"/>
        </w:rPr>
        <w:t xml:space="preserve"> się o planowanych kierunkach działalności przez bezpośrednie kontakty </w:t>
      </w:r>
      <w:r w:rsidR="00B70F27" w:rsidRPr="00851548">
        <w:rPr>
          <w:rFonts w:ascii="Bookman Old Style" w:hAnsi="Bookman Old Style"/>
          <w:sz w:val="22"/>
          <w:szCs w:val="22"/>
        </w:rPr>
        <w:t xml:space="preserve">telefoniczne i mailowe </w:t>
      </w:r>
      <w:r w:rsidRPr="00851548">
        <w:rPr>
          <w:rFonts w:ascii="Bookman Old Style" w:hAnsi="Bookman Old Style"/>
          <w:sz w:val="22"/>
          <w:szCs w:val="22"/>
        </w:rPr>
        <w:t xml:space="preserve">z liderami organizacji, którym przekazywane były informacje dotyczące projektów prowadzonych przez organizacje lub dla organizacji pozarządowych oraz oferty szkoleń. W ramach wzajemnego informowania </w:t>
      </w:r>
      <w:r w:rsidR="00B70F27" w:rsidRPr="00851548">
        <w:rPr>
          <w:rFonts w:ascii="Bookman Old Style" w:hAnsi="Bookman Old Style"/>
          <w:sz w:val="22"/>
          <w:szCs w:val="22"/>
        </w:rPr>
        <w:t>uaktualniano</w:t>
      </w:r>
      <w:r w:rsidRPr="00851548">
        <w:rPr>
          <w:rFonts w:ascii="Bookman Old Style" w:hAnsi="Bookman Old Style"/>
          <w:sz w:val="22"/>
          <w:szCs w:val="22"/>
        </w:rPr>
        <w:t xml:space="preserve"> </w:t>
      </w:r>
      <w:r w:rsidR="00B70F27" w:rsidRPr="00851548">
        <w:rPr>
          <w:rFonts w:ascii="Bookman Old Style" w:hAnsi="Bookman Old Style"/>
          <w:sz w:val="22"/>
          <w:szCs w:val="22"/>
        </w:rPr>
        <w:t xml:space="preserve">na </w:t>
      </w:r>
      <w:r w:rsidRPr="00851548">
        <w:rPr>
          <w:rFonts w:ascii="Bookman Old Style" w:hAnsi="Bookman Old Style"/>
          <w:sz w:val="22"/>
          <w:szCs w:val="22"/>
        </w:rPr>
        <w:t>stron</w:t>
      </w:r>
      <w:r w:rsidR="00B70F27" w:rsidRPr="00851548">
        <w:rPr>
          <w:rFonts w:ascii="Bookman Old Style" w:hAnsi="Bookman Old Style"/>
          <w:sz w:val="22"/>
          <w:szCs w:val="22"/>
        </w:rPr>
        <w:t>ie</w:t>
      </w:r>
      <w:r w:rsidRPr="00851548">
        <w:rPr>
          <w:rFonts w:ascii="Bookman Old Style" w:hAnsi="Bookman Old Style"/>
          <w:sz w:val="22"/>
          <w:szCs w:val="22"/>
        </w:rPr>
        <w:t xml:space="preserve"> </w:t>
      </w:r>
      <w:hyperlink r:id="rId11" w:history="1">
        <w:r w:rsidRPr="00851548">
          <w:rPr>
            <w:rStyle w:val="Hipercze"/>
            <w:rFonts w:ascii="Bookman Old Style" w:hAnsi="Bookman Old Style"/>
            <w:sz w:val="22"/>
            <w:szCs w:val="22"/>
          </w:rPr>
          <w:t>www.zlotystok.pl</w:t>
        </w:r>
      </w:hyperlink>
      <w:r w:rsidRPr="00851548">
        <w:rPr>
          <w:rFonts w:ascii="Bookman Old Style" w:hAnsi="Bookman Old Style"/>
          <w:sz w:val="22"/>
          <w:szCs w:val="22"/>
        </w:rPr>
        <w:t xml:space="preserve"> zakładkę z bazą danych o działających w g</w:t>
      </w:r>
      <w:r w:rsidR="00B70F27" w:rsidRPr="00851548">
        <w:rPr>
          <w:rFonts w:ascii="Bookman Old Style" w:hAnsi="Bookman Old Style"/>
          <w:sz w:val="22"/>
          <w:szCs w:val="22"/>
        </w:rPr>
        <w:t>minie organizacjach podawano inform</w:t>
      </w:r>
      <w:r w:rsidR="007C469B" w:rsidRPr="00851548">
        <w:rPr>
          <w:rFonts w:ascii="Bookman Old Style" w:hAnsi="Bookman Old Style"/>
          <w:sz w:val="22"/>
          <w:szCs w:val="22"/>
        </w:rPr>
        <w:t xml:space="preserve">acje o </w:t>
      </w:r>
      <w:r w:rsidR="00CA22C1" w:rsidRPr="00851548">
        <w:rPr>
          <w:rFonts w:ascii="Bookman Old Style" w:hAnsi="Bookman Old Style"/>
          <w:sz w:val="22"/>
          <w:szCs w:val="22"/>
        </w:rPr>
        <w:t>realizowanych konkursach,</w:t>
      </w:r>
    </w:p>
    <w:p w:rsidR="009F57A0" w:rsidRPr="00851548" w:rsidRDefault="001F6A52" w:rsidP="00D468AE">
      <w:pPr>
        <w:pStyle w:val="Akapitzlist"/>
        <w:numPr>
          <w:ilvl w:val="0"/>
          <w:numId w:val="13"/>
        </w:numPr>
        <w:spacing w:line="300" w:lineRule="exact"/>
        <w:jc w:val="both"/>
        <w:rPr>
          <w:rFonts w:ascii="Bookman Old Style" w:hAnsi="Bookman Old Style"/>
          <w:b/>
          <w:sz w:val="22"/>
          <w:szCs w:val="22"/>
        </w:rPr>
      </w:pPr>
      <w:r w:rsidRPr="00851548">
        <w:rPr>
          <w:rFonts w:ascii="Bookman Old Style" w:hAnsi="Bookman Old Style"/>
          <w:sz w:val="22"/>
          <w:szCs w:val="22"/>
        </w:rPr>
        <w:t>konsultowaniu miejscowych aktów prawnych na zasadach określonych w Uchwale Nr XLI/264/10 Rady Miejskiej w Złotym Stoku z dnia 20 września 2010 r. w sprawie szczegółowego sposobu konsultowania z organizacjami pozarządowymi i innymi podmiotami prowadzącymi działalność pożytku publicznego proj</w:t>
      </w:r>
      <w:r w:rsidR="00536042" w:rsidRPr="00851548">
        <w:rPr>
          <w:rFonts w:ascii="Bookman Old Style" w:hAnsi="Bookman Old Style"/>
          <w:sz w:val="22"/>
          <w:szCs w:val="22"/>
        </w:rPr>
        <w:t xml:space="preserve">ektów aktów prawa miejscowego w </w:t>
      </w:r>
      <w:r w:rsidRPr="00851548">
        <w:rPr>
          <w:rFonts w:ascii="Bookman Old Style" w:hAnsi="Bookman Old Style"/>
          <w:sz w:val="22"/>
          <w:szCs w:val="22"/>
        </w:rPr>
        <w:t>dziedzinach dotyczących ich działalności statutowej (Dz. Urz. Woj. Dolnośląskiego nr 196, poz. 2996)</w:t>
      </w:r>
      <w:r w:rsidR="00CA22C1" w:rsidRPr="00851548">
        <w:rPr>
          <w:rFonts w:ascii="Bookman Old Style" w:hAnsi="Bookman Old Style"/>
          <w:sz w:val="22"/>
          <w:szCs w:val="22"/>
        </w:rPr>
        <w:t>,</w:t>
      </w:r>
    </w:p>
    <w:p w:rsidR="00FB220C" w:rsidRPr="00851548" w:rsidRDefault="00CA22C1" w:rsidP="00D468AE">
      <w:pPr>
        <w:pStyle w:val="Akapitzlist"/>
        <w:numPr>
          <w:ilvl w:val="0"/>
          <w:numId w:val="13"/>
        </w:numPr>
        <w:spacing w:line="300" w:lineRule="exact"/>
        <w:jc w:val="both"/>
        <w:rPr>
          <w:rFonts w:ascii="Bookman Old Style" w:hAnsi="Bookman Old Style"/>
          <w:b/>
          <w:sz w:val="22"/>
          <w:szCs w:val="22"/>
        </w:rPr>
      </w:pPr>
      <w:r w:rsidRPr="00851548">
        <w:rPr>
          <w:rFonts w:ascii="Bookman Old Style" w:hAnsi="Bookman Old Style"/>
          <w:sz w:val="22"/>
          <w:szCs w:val="22"/>
        </w:rPr>
        <w:t xml:space="preserve">organizowaniu spotkań w celu  </w:t>
      </w:r>
      <w:r w:rsidR="00FB220C" w:rsidRPr="00851548">
        <w:rPr>
          <w:rFonts w:ascii="Bookman Old Style" w:hAnsi="Bookman Old Style"/>
          <w:sz w:val="22"/>
          <w:szCs w:val="22"/>
        </w:rPr>
        <w:t>zło</w:t>
      </w:r>
      <w:r w:rsidRPr="00851548">
        <w:rPr>
          <w:rFonts w:ascii="Bookman Old Style" w:hAnsi="Bookman Old Style"/>
          <w:sz w:val="22"/>
          <w:szCs w:val="22"/>
        </w:rPr>
        <w:t>ż</w:t>
      </w:r>
      <w:r w:rsidR="00FB220C" w:rsidRPr="00851548">
        <w:rPr>
          <w:rFonts w:ascii="Bookman Old Style" w:hAnsi="Bookman Old Style"/>
          <w:sz w:val="22"/>
          <w:szCs w:val="22"/>
        </w:rPr>
        <w:t>enia opinii i wniesienia uwag, jak równie</w:t>
      </w:r>
      <w:r w:rsidRPr="00851548">
        <w:rPr>
          <w:rFonts w:ascii="Bookman Old Style" w:hAnsi="Bookman Old Style"/>
          <w:sz w:val="22"/>
          <w:szCs w:val="22"/>
        </w:rPr>
        <w:t>ż</w:t>
      </w:r>
      <w:r w:rsidR="00FB220C" w:rsidRPr="00851548">
        <w:rPr>
          <w:rFonts w:ascii="Bookman Old Style" w:hAnsi="Bookman Old Style"/>
          <w:sz w:val="22"/>
          <w:szCs w:val="22"/>
        </w:rPr>
        <w:t xml:space="preserve"> swoich propozycji dotyczących współpracy.</w:t>
      </w:r>
    </w:p>
    <w:p w:rsidR="00FF1D07" w:rsidRPr="00851548" w:rsidRDefault="00FF1D07" w:rsidP="00D468AE">
      <w:pPr>
        <w:spacing w:line="300" w:lineRule="exact"/>
        <w:jc w:val="both"/>
        <w:rPr>
          <w:rFonts w:ascii="Bookman Old Style" w:hAnsi="Bookman Old Style"/>
          <w:sz w:val="22"/>
          <w:szCs w:val="22"/>
        </w:rPr>
      </w:pPr>
    </w:p>
    <w:p w:rsidR="00702EB0" w:rsidRDefault="00CA22C1" w:rsidP="00D468AE">
      <w:pPr>
        <w:spacing w:line="300" w:lineRule="exact"/>
        <w:jc w:val="both"/>
        <w:rPr>
          <w:rFonts w:ascii="Bookman Old Style" w:hAnsi="Bookman Old Style"/>
          <w:sz w:val="22"/>
          <w:szCs w:val="22"/>
        </w:rPr>
      </w:pPr>
      <w:r w:rsidRPr="00851548">
        <w:rPr>
          <w:rFonts w:ascii="Bookman Old Style" w:hAnsi="Bookman Old Style"/>
          <w:sz w:val="22"/>
          <w:szCs w:val="22"/>
        </w:rPr>
        <w:t>Współpraca</w:t>
      </w:r>
      <w:r w:rsidRPr="00851548">
        <w:rPr>
          <w:rFonts w:ascii="Bookman Old Style" w:hAnsi="Bookman Old Style"/>
          <w:b/>
          <w:sz w:val="22"/>
          <w:szCs w:val="22"/>
        </w:rPr>
        <w:t xml:space="preserve"> f</w:t>
      </w:r>
      <w:r w:rsidR="001F6A52" w:rsidRPr="00851548">
        <w:rPr>
          <w:rFonts w:ascii="Bookman Old Style" w:hAnsi="Bookman Old Style"/>
          <w:b/>
          <w:sz w:val="22"/>
          <w:szCs w:val="22"/>
        </w:rPr>
        <w:t>inansowa</w:t>
      </w:r>
      <w:r w:rsidR="001F6A52" w:rsidRPr="00851548">
        <w:rPr>
          <w:rFonts w:ascii="Bookman Old Style" w:hAnsi="Bookman Old Style"/>
          <w:sz w:val="22"/>
          <w:szCs w:val="22"/>
        </w:rPr>
        <w:t xml:space="preserve"> Gminy z organizacjami pozarządowymi w 201</w:t>
      </w:r>
      <w:r w:rsidR="00C75048" w:rsidRPr="00851548">
        <w:rPr>
          <w:rFonts w:ascii="Bookman Old Style" w:hAnsi="Bookman Old Style"/>
          <w:sz w:val="22"/>
          <w:szCs w:val="22"/>
        </w:rPr>
        <w:t>7</w:t>
      </w:r>
      <w:r w:rsidR="001F6A52" w:rsidRPr="00851548">
        <w:rPr>
          <w:rFonts w:ascii="Bookman Old Style" w:hAnsi="Bookman Old Style"/>
          <w:sz w:val="22"/>
          <w:szCs w:val="22"/>
        </w:rPr>
        <w:t xml:space="preserve"> r. odbywała się przez wsparcie realizacji zadań publicznych wraz z udzieleniem dotacji na ich realizacj</w:t>
      </w:r>
      <w:r w:rsidR="008A7057" w:rsidRPr="00851548">
        <w:rPr>
          <w:rFonts w:ascii="Bookman Old Style" w:hAnsi="Bookman Old Style"/>
          <w:sz w:val="22"/>
          <w:szCs w:val="22"/>
        </w:rPr>
        <w:t>ę</w:t>
      </w:r>
      <w:r w:rsidR="00267887" w:rsidRPr="00851548">
        <w:rPr>
          <w:rFonts w:ascii="Bookman Old Style" w:hAnsi="Bookman Old Style"/>
          <w:sz w:val="22"/>
          <w:szCs w:val="22"/>
        </w:rPr>
        <w:t xml:space="preserve"> przyznano 7 dotacji dla 5 organizacji</w:t>
      </w:r>
      <w:r w:rsidR="007C469B" w:rsidRPr="00851548">
        <w:rPr>
          <w:rFonts w:ascii="Bookman Old Style" w:hAnsi="Bookman Old Style"/>
          <w:sz w:val="22"/>
          <w:szCs w:val="22"/>
        </w:rPr>
        <w:t xml:space="preserve">. </w:t>
      </w:r>
    </w:p>
    <w:p w:rsidR="001842C8" w:rsidRPr="00851548" w:rsidRDefault="001842C8" w:rsidP="00D468AE">
      <w:pPr>
        <w:spacing w:line="300" w:lineRule="exact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ela-Siatka1"/>
        <w:tblW w:w="9855" w:type="dxa"/>
        <w:jc w:val="center"/>
        <w:tblInd w:w="1592" w:type="dxa"/>
        <w:tblLook w:val="04A0" w:firstRow="1" w:lastRow="0" w:firstColumn="1" w:lastColumn="0" w:noHBand="0" w:noVBand="1"/>
      </w:tblPr>
      <w:tblGrid>
        <w:gridCol w:w="512"/>
        <w:gridCol w:w="2930"/>
        <w:gridCol w:w="2642"/>
        <w:gridCol w:w="1337"/>
        <w:gridCol w:w="1095"/>
        <w:gridCol w:w="1339"/>
      </w:tblGrid>
      <w:tr w:rsidR="0075349D" w:rsidRPr="00851548" w:rsidTr="00851548">
        <w:trPr>
          <w:jc w:val="center"/>
        </w:trPr>
        <w:tc>
          <w:tcPr>
            <w:tcW w:w="512" w:type="dxa"/>
            <w:vMerge w:val="restart"/>
            <w:shd w:val="clear" w:color="auto" w:fill="FBD4B4" w:themeFill="accent6" w:themeFillTint="66"/>
          </w:tcPr>
          <w:p w:rsidR="00702EB0" w:rsidRPr="00851548" w:rsidRDefault="00702EB0" w:rsidP="00D468AE">
            <w:pPr>
              <w:spacing w:line="300" w:lineRule="exact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851548" w:rsidRPr="00851548" w:rsidRDefault="00851548" w:rsidP="00D468AE">
            <w:pPr>
              <w:spacing w:line="300" w:lineRule="exact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851548" w:rsidRPr="00851548" w:rsidRDefault="00851548" w:rsidP="00D468AE">
            <w:pPr>
              <w:spacing w:line="300" w:lineRule="exact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851548" w:rsidRPr="00851548" w:rsidRDefault="00851548" w:rsidP="00D468AE">
            <w:pPr>
              <w:spacing w:line="300" w:lineRule="exact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9F1B33" w:rsidRPr="00851548" w:rsidRDefault="009F1B33" w:rsidP="00D468AE">
            <w:pPr>
              <w:spacing w:line="300" w:lineRule="exact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51548">
              <w:rPr>
                <w:rFonts w:ascii="Bookman Old Style" w:hAnsi="Bookman Old Style"/>
                <w:b/>
                <w:sz w:val="18"/>
                <w:szCs w:val="18"/>
              </w:rPr>
              <w:t>LP.</w:t>
            </w:r>
          </w:p>
          <w:p w:rsidR="009F1B33" w:rsidRPr="00851548" w:rsidRDefault="009F1B33" w:rsidP="00D468AE">
            <w:pPr>
              <w:spacing w:line="300" w:lineRule="exact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9343" w:type="dxa"/>
            <w:gridSpan w:val="5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51548" w:rsidRPr="00851548" w:rsidRDefault="00851548" w:rsidP="00D468AE">
            <w:pPr>
              <w:spacing w:line="300" w:lineRule="exact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9F1B33" w:rsidRPr="00851548" w:rsidRDefault="009F1B33" w:rsidP="00D468AE">
            <w:pPr>
              <w:spacing w:line="300" w:lineRule="exac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51548">
              <w:rPr>
                <w:rFonts w:ascii="Bookman Old Style" w:hAnsi="Bookman Old Style"/>
                <w:b/>
                <w:sz w:val="20"/>
                <w:szCs w:val="20"/>
              </w:rPr>
              <w:t>Tryb konkursowy:</w:t>
            </w:r>
          </w:p>
        </w:tc>
      </w:tr>
      <w:tr w:rsidR="00D468AE" w:rsidRPr="00851548" w:rsidTr="00851548">
        <w:trPr>
          <w:trHeight w:val="1264"/>
          <w:jc w:val="center"/>
        </w:trPr>
        <w:tc>
          <w:tcPr>
            <w:tcW w:w="51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02EB0" w:rsidRPr="00851548" w:rsidRDefault="00702EB0" w:rsidP="00D468AE">
            <w:pPr>
              <w:spacing w:line="300" w:lineRule="exac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99" w:type="dxa"/>
            <w:shd w:val="clear" w:color="auto" w:fill="FDE9D9" w:themeFill="accent6" w:themeFillTint="33"/>
          </w:tcPr>
          <w:p w:rsidR="00702EB0" w:rsidRPr="00851548" w:rsidRDefault="00702EB0" w:rsidP="00D468AE">
            <w:pPr>
              <w:spacing w:line="300" w:lineRule="exact"/>
              <w:rPr>
                <w:rFonts w:ascii="Bookman Old Style" w:hAnsi="Bookman Old Style"/>
                <w:sz w:val="20"/>
                <w:szCs w:val="20"/>
              </w:rPr>
            </w:pPr>
            <w:r w:rsidRPr="00851548">
              <w:rPr>
                <w:rFonts w:ascii="Bookman Old Style" w:hAnsi="Bookman Old Style"/>
                <w:sz w:val="20"/>
                <w:szCs w:val="20"/>
              </w:rPr>
              <w:t>nazwa zadania: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702EB0" w:rsidRPr="00851548" w:rsidRDefault="00702EB0" w:rsidP="00D468AE">
            <w:pPr>
              <w:spacing w:line="300" w:lineRule="exact"/>
              <w:rPr>
                <w:rFonts w:ascii="Bookman Old Style" w:hAnsi="Bookman Old Style"/>
                <w:sz w:val="20"/>
                <w:szCs w:val="20"/>
              </w:rPr>
            </w:pPr>
            <w:r w:rsidRPr="00851548">
              <w:rPr>
                <w:rFonts w:ascii="Bookman Old Style" w:hAnsi="Bookman Old Style"/>
                <w:sz w:val="20"/>
                <w:szCs w:val="20"/>
              </w:rPr>
              <w:t>podmiot realizujący zadanie:</w:t>
            </w:r>
          </w:p>
        </w:tc>
        <w:tc>
          <w:tcPr>
            <w:tcW w:w="1202" w:type="dxa"/>
            <w:shd w:val="clear" w:color="auto" w:fill="FDE9D9" w:themeFill="accent6" w:themeFillTint="33"/>
          </w:tcPr>
          <w:p w:rsidR="00702EB0" w:rsidRPr="00851548" w:rsidRDefault="00702EB0" w:rsidP="00D468AE">
            <w:pPr>
              <w:spacing w:line="300" w:lineRule="exact"/>
              <w:rPr>
                <w:rFonts w:ascii="Bookman Old Style" w:hAnsi="Bookman Old Style"/>
                <w:sz w:val="20"/>
                <w:szCs w:val="20"/>
              </w:rPr>
            </w:pPr>
            <w:r w:rsidRPr="00851548">
              <w:rPr>
                <w:rFonts w:ascii="Bookman Old Style" w:hAnsi="Bookman Old Style"/>
                <w:sz w:val="20"/>
                <w:szCs w:val="20"/>
              </w:rPr>
              <w:t>termin</w:t>
            </w:r>
          </w:p>
          <w:p w:rsidR="00702EB0" w:rsidRPr="00851548" w:rsidRDefault="00702EB0" w:rsidP="00D468AE">
            <w:pPr>
              <w:spacing w:line="300" w:lineRule="exac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51548">
              <w:rPr>
                <w:rFonts w:ascii="Bookman Old Style" w:hAnsi="Bookman Old Style"/>
                <w:sz w:val="20"/>
                <w:szCs w:val="20"/>
              </w:rPr>
              <w:t>realizacji zadania:</w:t>
            </w:r>
          </w:p>
        </w:tc>
        <w:tc>
          <w:tcPr>
            <w:tcW w:w="1105" w:type="dxa"/>
            <w:shd w:val="clear" w:color="auto" w:fill="FDE9D9" w:themeFill="accent6" w:themeFillTint="33"/>
          </w:tcPr>
          <w:p w:rsidR="00702EB0" w:rsidRPr="00851548" w:rsidRDefault="00702EB0" w:rsidP="00D468AE">
            <w:pPr>
              <w:spacing w:line="300" w:lineRule="exact"/>
              <w:rPr>
                <w:rFonts w:ascii="Bookman Old Style" w:hAnsi="Bookman Old Style"/>
                <w:sz w:val="20"/>
                <w:szCs w:val="20"/>
              </w:rPr>
            </w:pPr>
            <w:r w:rsidRPr="00851548">
              <w:rPr>
                <w:rFonts w:ascii="Bookman Old Style" w:hAnsi="Bookman Old Style"/>
                <w:sz w:val="20"/>
                <w:szCs w:val="20"/>
              </w:rPr>
              <w:t>kwota dotacji:</w:t>
            </w:r>
          </w:p>
        </w:tc>
        <w:tc>
          <w:tcPr>
            <w:tcW w:w="1344" w:type="dxa"/>
            <w:shd w:val="clear" w:color="auto" w:fill="FDE9D9" w:themeFill="accent6" w:themeFillTint="33"/>
          </w:tcPr>
          <w:p w:rsidR="0075349D" w:rsidRDefault="00702EB0" w:rsidP="00D468AE">
            <w:pPr>
              <w:spacing w:line="300" w:lineRule="exact"/>
              <w:rPr>
                <w:rFonts w:ascii="Bookman Old Style" w:hAnsi="Bookman Old Style"/>
                <w:sz w:val="20"/>
                <w:szCs w:val="20"/>
              </w:rPr>
            </w:pPr>
            <w:r w:rsidRPr="00851548">
              <w:rPr>
                <w:rFonts w:ascii="Bookman Old Style" w:hAnsi="Bookman Old Style"/>
                <w:sz w:val="20"/>
                <w:szCs w:val="20"/>
              </w:rPr>
              <w:t>kwota środków własnych</w:t>
            </w:r>
            <w:r w:rsidR="00D468AE">
              <w:rPr>
                <w:rFonts w:ascii="Bookman Old Style" w:hAnsi="Bookman Old Style"/>
                <w:sz w:val="20"/>
                <w:szCs w:val="20"/>
              </w:rPr>
              <w:t>:</w:t>
            </w:r>
          </w:p>
          <w:p w:rsidR="0075349D" w:rsidRDefault="00D468AE" w:rsidP="00D468AE">
            <w:pPr>
              <w:spacing w:line="300" w:lineRule="exac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finansowe</w:t>
            </w:r>
            <w:r w:rsidR="0075349D">
              <w:rPr>
                <w:rFonts w:ascii="Bookman Old Style" w:hAnsi="Bookman Old Style"/>
                <w:sz w:val="20"/>
                <w:szCs w:val="20"/>
              </w:rPr>
              <w:t>,</w:t>
            </w:r>
          </w:p>
          <w:p w:rsidR="00702EB0" w:rsidRPr="00851548" w:rsidRDefault="0075349D" w:rsidP="00D468AE">
            <w:pPr>
              <w:spacing w:line="300" w:lineRule="exac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rzeczow</w:t>
            </w:r>
            <w:r w:rsidR="00D468AE">
              <w:rPr>
                <w:rFonts w:ascii="Bookman Old Style" w:hAnsi="Bookman Old Style"/>
                <w:sz w:val="20"/>
                <w:szCs w:val="20"/>
              </w:rPr>
              <w:t>e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r w:rsidR="00D468AE">
              <w:rPr>
                <w:rFonts w:ascii="Bookman Old Style" w:hAnsi="Bookman Old Style"/>
                <w:sz w:val="20"/>
                <w:szCs w:val="20"/>
              </w:rPr>
              <w:t>osobowe</w:t>
            </w:r>
            <w:r w:rsidR="00702EB0" w:rsidRPr="00851548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  <w:tr w:rsidR="00D468AE" w:rsidRPr="00851548" w:rsidTr="00851548">
        <w:trPr>
          <w:jc w:val="center"/>
        </w:trPr>
        <w:tc>
          <w:tcPr>
            <w:tcW w:w="512" w:type="dxa"/>
            <w:shd w:val="clear" w:color="auto" w:fill="FBD4B4" w:themeFill="accent6" w:themeFillTint="66"/>
          </w:tcPr>
          <w:p w:rsidR="00702EB0" w:rsidRPr="00851548" w:rsidRDefault="00702EB0" w:rsidP="00D468AE">
            <w:pPr>
              <w:pStyle w:val="Akapitzlist"/>
              <w:numPr>
                <w:ilvl w:val="0"/>
                <w:numId w:val="23"/>
              </w:numPr>
              <w:spacing w:line="300" w:lineRule="exact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999" w:type="dxa"/>
          </w:tcPr>
          <w:p w:rsidR="00702EB0" w:rsidRPr="00851548" w:rsidRDefault="00267887" w:rsidP="00D468AE">
            <w:pPr>
              <w:spacing w:line="300" w:lineRule="exac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51548">
              <w:rPr>
                <w:rFonts w:ascii="Bookman Old Style" w:hAnsi="Bookman Old Style"/>
                <w:sz w:val="20"/>
                <w:szCs w:val="20"/>
              </w:rPr>
              <w:t xml:space="preserve">„Działalność </w:t>
            </w:r>
            <w:r w:rsidR="00702EB0" w:rsidRPr="00851548">
              <w:rPr>
                <w:rFonts w:ascii="Bookman Old Style" w:hAnsi="Bookman Old Style"/>
                <w:sz w:val="20"/>
                <w:szCs w:val="20"/>
              </w:rPr>
              <w:t xml:space="preserve">na rzecz osób </w:t>
            </w:r>
            <w:r w:rsidRPr="00851548">
              <w:rPr>
                <w:rFonts w:ascii="Bookman Old Style" w:hAnsi="Bookman Old Style"/>
                <w:sz w:val="20"/>
                <w:szCs w:val="20"/>
              </w:rPr>
              <w:t xml:space="preserve">w wielu </w:t>
            </w:r>
            <w:r w:rsidR="00702EB0" w:rsidRPr="00851548">
              <w:rPr>
                <w:rFonts w:ascii="Bookman Old Style" w:hAnsi="Bookman Old Style"/>
                <w:sz w:val="20"/>
                <w:szCs w:val="20"/>
              </w:rPr>
              <w:t>emerytalnym”</w:t>
            </w:r>
          </w:p>
          <w:p w:rsidR="00267887" w:rsidRPr="00851548" w:rsidRDefault="00267887" w:rsidP="00D468AE">
            <w:pPr>
              <w:spacing w:line="300" w:lineRule="exac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93" w:type="dxa"/>
          </w:tcPr>
          <w:p w:rsidR="00702EB0" w:rsidRPr="00851548" w:rsidRDefault="00702EB0" w:rsidP="00D468AE">
            <w:pPr>
              <w:spacing w:line="300" w:lineRule="exact"/>
              <w:rPr>
                <w:rFonts w:ascii="Bookman Old Style" w:hAnsi="Bookman Old Style"/>
                <w:sz w:val="20"/>
                <w:szCs w:val="20"/>
              </w:rPr>
            </w:pPr>
            <w:r w:rsidRPr="00851548">
              <w:rPr>
                <w:rFonts w:ascii="Bookman Old Style" w:hAnsi="Bookman Old Style"/>
                <w:sz w:val="20"/>
                <w:szCs w:val="20"/>
              </w:rPr>
              <w:t>Złotostocki Uniwersytet Trzeciego Wieku</w:t>
            </w:r>
          </w:p>
        </w:tc>
        <w:tc>
          <w:tcPr>
            <w:tcW w:w="1202" w:type="dxa"/>
          </w:tcPr>
          <w:p w:rsidR="00702EB0" w:rsidRPr="00851548" w:rsidRDefault="00702EB0" w:rsidP="00D468AE">
            <w:pPr>
              <w:spacing w:line="300" w:lineRule="exact"/>
              <w:rPr>
                <w:rFonts w:ascii="Bookman Old Style" w:hAnsi="Bookman Old Style"/>
                <w:sz w:val="20"/>
                <w:szCs w:val="20"/>
              </w:rPr>
            </w:pPr>
            <w:r w:rsidRPr="00851548">
              <w:rPr>
                <w:rFonts w:ascii="Bookman Old Style" w:hAnsi="Bookman Old Style"/>
                <w:sz w:val="20"/>
                <w:szCs w:val="20"/>
              </w:rPr>
              <w:t xml:space="preserve">21.02.2017 </w:t>
            </w:r>
          </w:p>
          <w:p w:rsidR="00702EB0" w:rsidRPr="00851548" w:rsidRDefault="00702EB0" w:rsidP="00D468AE">
            <w:pPr>
              <w:spacing w:line="300" w:lineRule="exact"/>
              <w:rPr>
                <w:rFonts w:ascii="Bookman Old Style" w:hAnsi="Bookman Old Style"/>
                <w:sz w:val="20"/>
                <w:szCs w:val="20"/>
              </w:rPr>
            </w:pPr>
            <w:r w:rsidRPr="00851548">
              <w:rPr>
                <w:rFonts w:ascii="Bookman Old Style" w:hAnsi="Bookman Old Style"/>
                <w:sz w:val="20"/>
                <w:szCs w:val="20"/>
              </w:rPr>
              <w:t xml:space="preserve">31.07.2017 </w:t>
            </w:r>
          </w:p>
        </w:tc>
        <w:tc>
          <w:tcPr>
            <w:tcW w:w="1105" w:type="dxa"/>
          </w:tcPr>
          <w:p w:rsidR="00702EB0" w:rsidRPr="00851548" w:rsidRDefault="00702EB0" w:rsidP="00D468AE">
            <w:pPr>
              <w:spacing w:line="300" w:lineRule="exact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851548">
              <w:rPr>
                <w:rFonts w:ascii="Bookman Old Style" w:hAnsi="Bookman Old Style"/>
                <w:sz w:val="20"/>
                <w:szCs w:val="20"/>
              </w:rPr>
              <w:t>5.000 zł</w:t>
            </w:r>
          </w:p>
          <w:p w:rsidR="00702EB0" w:rsidRDefault="00702EB0" w:rsidP="00D468AE">
            <w:pPr>
              <w:spacing w:line="300" w:lineRule="exact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  <w:p w:rsidR="0075349D" w:rsidRDefault="0075349D" w:rsidP="00D468AE">
            <w:pPr>
              <w:spacing w:line="300" w:lineRule="exact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  <w:p w:rsidR="0075349D" w:rsidRPr="00851548" w:rsidRDefault="0075349D" w:rsidP="00D468AE">
            <w:pPr>
              <w:spacing w:line="300" w:lineRule="exact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44" w:type="dxa"/>
          </w:tcPr>
          <w:p w:rsidR="00702EB0" w:rsidRPr="00851548" w:rsidRDefault="00702EB0" w:rsidP="00D468AE">
            <w:pPr>
              <w:spacing w:line="300" w:lineRule="exact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851548">
              <w:rPr>
                <w:rFonts w:ascii="Bookman Old Style" w:hAnsi="Bookman Old Style"/>
                <w:sz w:val="20"/>
                <w:szCs w:val="20"/>
              </w:rPr>
              <w:t>1.391,14 zł</w:t>
            </w:r>
          </w:p>
        </w:tc>
      </w:tr>
      <w:tr w:rsidR="00D468AE" w:rsidRPr="00851548" w:rsidTr="00851548">
        <w:trPr>
          <w:jc w:val="center"/>
        </w:trPr>
        <w:tc>
          <w:tcPr>
            <w:tcW w:w="512" w:type="dxa"/>
            <w:shd w:val="clear" w:color="auto" w:fill="FBD4B4" w:themeFill="accent6" w:themeFillTint="66"/>
          </w:tcPr>
          <w:p w:rsidR="00702EB0" w:rsidRPr="00851548" w:rsidRDefault="00702EB0" w:rsidP="00D468AE">
            <w:pPr>
              <w:pStyle w:val="Akapitzlist"/>
              <w:numPr>
                <w:ilvl w:val="0"/>
                <w:numId w:val="23"/>
              </w:numPr>
              <w:spacing w:line="300" w:lineRule="exac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99" w:type="dxa"/>
          </w:tcPr>
          <w:p w:rsidR="00702EB0" w:rsidRPr="00851548" w:rsidRDefault="00702EB0" w:rsidP="00D468AE">
            <w:pPr>
              <w:spacing w:line="300" w:lineRule="exac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51548">
              <w:rPr>
                <w:rFonts w:ascii="Bookman Old Style" w:hAnsi="Bookman Old Style"/>
                <w:sz w:val="20"/>
                <w:szCs w:val="20"/>
              </w:rPr>
              <w:t>„Opieka nad zwierzętami, w tym przeciwdziałanie bezdomności zwierząt poprzez sterylizację</w:t>
            </w:r>
          </w:p>
          <w:p w:rsidR="00267887" w:rsidRPr="00851548" w:rsidRDefault="00267887" w:rsidP="00D468AE">
            <w:pPr>
              <w:spacing w:line="300" w:lineRule="exac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51548">
              <w:rPr>
                <w:rFonts w:ascii="Bookman Old Style" w:hAnsi="Bookman Old Style"/>
                <w:sz w:val="20"/>
                <w:szCs w:val="20"/>
              </w:rPr>
              <w:t xml:space="preserve">i kastrację psów i </w:t>
            </w:r>
            <w:r w:rsidR="00702EB0" w:rsidRPr="00851548">
              <w:rPr>
                <w:rFonts w:ascii="Bookman Old Style" w:hAnsi="Bookman Old Style"/>
                <w:sz w:val="20"/>
                <w:szCs w:val="20"/>
              </w:rPr>
              <w:t>kotów</w:t>
            </w:r>
          </w:p>
          <w:p w:rsidR="00702EB0" w:rsidRPr="00851548" w:rsidRDefault="00702EB0" w:rsidP="00D468AE">
            <w:pPr>
              <w:spacing w:line="300" w:lineRule="exac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51548">
              <w:rPr>
                <w:rFonts w:ascii="Bookman Old Style" w:hAnsi="Bookman Old Style"/>
                <w:sz w:val="20"/>
                <w:szCs w:val="20"/>
              </w:rPr>
              <w:t>w 2017 r.”</w:t>
            </w:r>
          </w:p>
        </w:tc>
        <w:tc>
          <w:tcPr>
            <w:tcW w:w="2693" w:type="dxa"/>
          </w:tcPr>
          <w:p w:rsidR="00267887" w:rsidRPr="00851548" w:rsidRDefault="00267887" w:rsidP="00D468AE">
            <w:pPr>
              <w:spacing w:line="300" w:lineRule="exact"/>
              <w:rPr>
                <w:rFonts w:ascii="Bookman Old Style" w:hAnsi="Bookman Old Style"/>
                <w:sz w:val="20"/>
                <w:szCs w:val="20"/>
              </w:rPr>
            </w:pPr>
            <w:r w:rsidRPr="00851548">
              <w:rPr>
                <w:rFonts w:ascii="Bookman Old Style" w:hAnsi="Bookman Old Style"/>
                <w:sz w:val="20"/>
                <w:szCs w:val="20"/>
              </w:rPr>
              <w:t>Towarzystwo Opieki</w:t>
            </w:r>
          </w:p>
          <w:p w:rsidR="00702EB0" w:rsidRPr="00851548" w:rsidRDefault="00702EB0" w:rsidP="00D468AE">
            <w:pPr>
              <w:spacing w:line="300" w:lineRule="exact"/>
              <w:rPr>
                <w:rFonts w:ascii="Bookman Old Style" w:hAnsi="Bookman Old Style"/>
                <w:sz w:val="20"/>
                <w:szCs w:val="20"/>
              </w:rPr>
            </w:pPr>
            <w:r w:rsidRPr="00851548">
              <w:rPr>
                <w:rFonts w:ascii="Bookman Old Style" w:hAnsi="Bookman Old Style"/>
                <w:sz w:val="20"/>
                <w:szCs w:val="20"/>
              </w:rPr>
              <w:t>nad</w:t>
            </w:r>
            <w:r w:rsidR="00267887" w:rsidRPr="00851548">
              <w:rPr>
                <w:rFonts w:ascii="Bookman Old Style" w:hAnsi="Bookman Old Style"/>
                <w:sz w:val="20"/>
                <w:szCs w:val="20"/>
              </w:rPr>
              <w:t> </w:t>
            </w:r>
            <w:r w:rsidRPr="00851548">
              <w:rPr>
                <w:rFonts w:ascii="Bookman Old Style" w:hAnsi="Bookman Old Style"/>
                <w:sz w:val="20"/>
                <w:szCs w:val="20"/>
              </w:rPr>
              <w:t>Zwierzętami - Oddział Ząbkowice Śl.</w:t>
            </w:r>
          </w:p>
        </w:tc>
        <w:tc>
          <w:tcPr>
            <w:tcW w:w="1202" w:type="dxa"/>
          </w:tcPr>
          <w:p w:rsidR="00702EB0" w:rsidRPr="00851548" w:rsidRDefault="00702EB0" w:rsidP="00D468AE">
            <w:pPr>
              <w:spacing w:line="300" w:lineRule="exact"/>
              <w:rPr>
                <w:rFonts w:ascii="Bookman Old Style" w:hAnsi="Bookman Old Style"/>
                <w:sz w:val="20"/>
                <w:szCs w:val="20"/>
              </w:rPr>
            </w:pPr>
            <w:r w:rsidRPr="00851548">
              <w:rPr>
                <w:rFonts w:ascii="Bookman Old Style" w:hAnsi="Bookman Old Style"/>
                <w:sz w:val="20"/>
                <w:szCs w:val="20"/>
              </w:rPr>
              <w:t xml:space="preserve">12.05.2017 </w:t>
            </w:r>
          </w:p>
          <w:p w:rsidR="00702EB0" w:rsidRPr="00851548" w:rsidRDefault="00702EB0" w:rsidP="00D468AE">
            <w:pPr>
              <w:spacing w:line="300" w:lineRule="exact"/>
              <w:rPr>
                <w:rFonts w:ascii="Bookman Old Style" w:hAnsi="Bookman Old Style"/>
                <w:sz w:val="20"/>
                <w:szCs w:val="20"/>
              </w:rPr>
            </w:pPr>
            <w:r w:rsidRPr="00851548">
              <w:rPr>
                <w:rFonts w:ascii="Bookman Old Style" w:hAnsi="Bookman Old Style"/>
                <w:sz w:val="20"/>
                <w:szCs w:val="20"/>
              </w:rPr>
              <w:t xml:space="preserve">31.11.2017 </w:t>
            </w:r>
          </w:p>
          <w:p w:rsidR="00702EB0" w:rsidRPr="00851548" w:rsidRDefault="00702EB0" w:rsidP="00D468AE">
            <w:pPr>
              <w:spacing w:line="300" w:lineRule="exac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02EB0" w:rsidRPr="00851548" w:rsidRDefault="00702EB0" w:rsidP="00D468AE">
            <w:pPr>
              <w:spacing w:line="300" w:lineRule="exact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851548">
              <w:rPr>
                <w:rFonts w:ascii="Bookman Old Style" w:hAnsi="Bookman Old Style"/>
                <w:sz w:val="20"/>
                <w:szCs w:val="20"/>
              </w:rPr>
              <w:t>3.000 zł</w:t>
            </w:r>
          </w:p>
          <w:p w:rsidR="00702EB0" w:rsidRPr="00851548" w:rsidRDefault="00702EB0" w:rsidP="00D468AE">
            <w:pPr>
              <w:spacing w:line="300" w:lineRule="exact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  <w:p w:rsidR="00702EB0" w:rsidRPr="00851548" w:rsidRDefault="00702EB0" w:rsidP="00D468AE">
            <w:pPr>
              <w:spacing w:line="300" w:lineRule="exact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44" w:type="dxa"/>
          </w:tcPr>
          <w:p w:rsidR="00702EB0" w:rsidRPr="00851548" w:rsidRDefault="00FC20F8" w:rsidP="00D468AE">
            <w:pPr>
              <w:spacing w:line="300" w:lineRule="exact"/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340 zł</w:t>
            </w:r>
          </w:p>
        </w:tc>
      </w:tr>
      <w:tr w:rsidR="00702EB0" w:rsidRPr="00851548" w:rsidTr="00851548">
        <w:trPr>
          <w:jc w:val="center"/>
        </w:trPr>
        <w:tc>
          <w:tcPr>
            <w:tcW w:w="512" w:type="dxa"/>
            <w:vMerge w:val="restart"/>
            <w:shd w:val="clear" w:color="auto" w:fill="FBD4B4" w:themeFill="accent6" w:themeFillTint="66"/>
          </w:tcPr>
          <w:p w:rsidR="00702EB0" w:rsidRPr="00851548" w:rsidRDefault="00702EB0" w:rsidP="00D468AE">
            <w:pPr>
              <w:pStyle w:val="Akapitzlist"/>
              <w:numPr>
                <w:ilvl w:val="0"/>
                <w:numId w:val="23"/>
              </w:numPr>
              <w:spacing w:line="300" w:lineRule="exac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343" w:type="dxa"/>
            <w:gridSpan w:val="5"/>
            <w:tcBorders>
              <w:bottom w:val="single" w:sz="4" w:space="0" w:color="auto"/>
            </w:tcBorders>
          </w:tcPr>
          <w:p w:rsidR="00702EB0" w:rsidRPr="00851548" w:rsidRDefault="00702EB0" w:rsidP="00D468AE">
            <w:pPr>
              <w:spacing w:line="300" w:lineRule="exact"/>
              <w:rPr>
                <w:rFonts w:ascii="Bookman Old Style" w:hAnsi="Bookman Old Style"/>
                <w:sz w:val="20"/>
                <w:szCs w:val="20"/>
              </w:rPr>
            </w:pPr>
            <w:r w:rsidRPr="00851548">
              <w:rPr>
                <w:rFonts w:ascii="Bookman Old Style" w:hAnsi="Bookman Old Style"/>
                <w:sz w:val="20"/>
                <w:szCs w:val="20"/>
              </w:rPr>
              <w:t xml:space="preserve">Organizacja zajęć dla dzieci i młodzieży: </w:t>
            </w:r>
          </w:p>
          <w:p w:rsidR="00702EB0" w:rsidRPr="00851548" w:rsidRDefault="00702EB0" w:rsidP="00D468AE">
            <w:pPr>
              <w:spacing w:line="300" w:lineRule="exac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468AE" w:rsidRPr="00851548" w:rsidTr="00851548">
        <w:trPr>
          <w:jc w:val="center"/>
        </w:trPr>
        <w:tc>
          <w:tcPr>
            <w:tcW w:w="512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02EB0" w:rsidRPr="00851548" w:rsidRDefault="00702EB0" w:rsidP="00D468AE">
            <w:pPr>
              <w:spacing w:line="300" w:lineRule="exac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</w:tcPr>
          <w:p w:rsidR="00702EB0" w:rsidRPr="00851548" w:rsidRDefault="00702EB0" w:rsidP="00D468AE">
            <w:pPr>
              <w:spacing w:line="300" w:lineRule="exac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51548">
              <w:rPr>
                <w:rFonts w:ascii="Bookman Old Style" w:hAnsi="Bookman Old Style"/>
                <w:sz w:val="20"/>
                <w:szCs w:val="20"/>
              </w:rPr>
              <w:t>„Poznaj Świat Koni”</w:t>
            </w:r>
          </w:p>
          <w:p w:rsidR="00702EB0" w:rsidRPr="00851548" w:rsidRDefault="00702EB0" w:rsidP="00D468AE">
            <w:pPr>
              <w:spacing w:line="300" w:lineRule="exact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702EB0" w:rsidRPr="00851548" w:rsidRDefault="00702EB0" w:rsidP="00D468AE">
            <w:pPr>
              <w:spacing w:line="300" w:lineRule="exact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702EB0" w:rsidRPr="00851548" w:rsidRDefault="00702EB0" w:rsidP="00D468AE">
            <w:pPr>
              <w:spacing w:line="300" w:lineRule="exac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51548">
              <w:rPr>
                <w:rFonts w:ascii="Bookman Old Style" w:hAnsi="Bookman Old Style"/>
                <w:sz w:val="20"/>
                <w:szCs w:val="20"/>
              </w:rPr>
              <w:t>„Tańczyć każdy może”</w:t>
            </w:r>
          </w:p>
          <w:p w:rsidR="00702EB0" w:rsidRPr="00851548" w:rsidRDefault="00702EB0" w:rsidP="00D468AE">
            <w:pPr>
              <w:spacing w:line="300" w:lineRule="exact"/>
              <w:rPr>
                <w:rFonts w:ascii="Bookman Old Style" w:hAnsi="Bookman Old Style"/>
                <w:sz w:val="20"/>
                <w:szCs w:val="20"/>
              </w:rPr>
            </w:pPr>
          </w:p>
          <w:p w:rsidR="00702EB0" w:rsidRPr="00851548" w:rsidRDefault="00702EB0" w:rsidP="00D468AE">
            <w:pPr>
              <w:spacing w:line="300" w:lineRule="exac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02EB0" w:rsidRPr="00851548" w:rsidRDefault="00702EB0" w:rsidP="00D468AE">
            <w:pPr>
              <w:spacing w:line="300" w:lineRule="exact"/>
              <w:rPr>
                <w:rFonts w:ascii="Bookman Old Style" w:hAnsi="Bookman Old Style"/>
                <w:sz w:val="20"/>
                <w:szCs w:val="20"/>
              </w:rPr>
            </w:pPr>
            <w:r w:rsidRPr="00851548">
              <w:rPr>
                <w:rFonts w:ascii="Bookman Old Style" w:hAnsi="Bookman Old Style"/>
                <w:sz w:val="20"/>
                <w:szCs w:val="20"/>
              </w:rPr>
              <w:t>Fundacja „Nasza</w:t>
            </w:r>
            <w:r w:rsidR="00267887" w:rsidRPr="00851548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851548">
              <w:rPr>
                <w:rFonts w:ascii="Bookman Old Style" w:hAnsi="Bookman Old Style"/>
                <w:sz w:val="20"/>
                <w:szCs w:val="20"/>
              </w:rPr>
              <w:t>Szkapa”</w:t>
            </w:r>
          </w:p>
          <w:p w:rsidR="00702EB0" w:rsidRPr="00851548" w:rsidRDefault="00702EB0" w:rsidP="00D468AE">
            <w:pPr>
              <w:spacing w:line="300" w:lineRule="exact"/>
              <w:rPr>
                <w:rFonts w:ascii="Bookman Old Style" w:hAnsi="Bookman Old Style"/>
                <w:sz w:val="20"/>
                <w:szCs w:val="20"/>
              </w:rPr>
            </w:pPr>
          </w:p>
          <w:p w:rsidR="00702EB0" w:rsidRPr="00851548" w:rsidRDefault="00702EB0" w:rsidP="00D468AE">
            <w:pPr>
              <w:spacing w:line="300" w:lineRule="exact"/>
              <w:rPr>
                <w:rFonts w:ascii="Bookman Old Style" w:hAnsi="Bookman Old Style"/>
                <w:sz w:val="20"/>
                <w:szCs w:val="20"/>
              </w:rPr>
            </w:pPr>
            <w:r w:rsidRPr="00851548">
              <w:rPr>
                <w:rFonts w:ascii="Bookman Old Style" w:hAnsi="Bookman Old Style"/>
                <w:sz w:val="20"/>
                <w:szCs w:val="20"/>
              </w:rPr>
              <w:t>Stowarzyszenie „Augeo”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702EB0" w:rsidRPr="00851548" w:rsidRDefault="00702EB0" w:rsidP="00D468AE">
            <w:pPr>
              <w:spacing w:line="300" w:lineRule="exact"/>
              <w:rPr>
                <w:rFonts w:ascii="Bookman Old Style" w:hAnsi="Bookman Old Style"/>
                <w:sz w:val="20"/>
                <w:szCs w:val="20"/>
              </w:rPr>
            </w:pPr>
            <w:r w:rsidRPr="00851548">
              <w:rPr>
                <w:rFonts w:ascii="Bookman Old Style" w:hAnsi="Bookman Old Style"/>
                <w:sz w:val="20"/>
                <w:szCs w:val="20"/>
              </w:rPr>
              <w:t xml:space="preserve">28.07.2017 </w:t>
            </w:r>
          </w:p>
          <w:p w:rsidR="00702EB0" w:rsidRPr="00851548" w:rsidRDefault="00702EB0" w:rsidP="00D468AE">
            <w:pPr>
              <w:spacing w:line="300" w:lineRule="exact"/>
              <w:rPr>
                <w:rFonts w:ascii="Bookman Old Style" w:hAnsi="Bookman Old Style"/>
                <w:sz w:val="20"/>
                <w:szCs w:val="20"/>
              </w:rPr>
            </w:pPr>
            <w:r w:rsidRPr="00851548">
              <w:rPr>
                <w:rFonts w:ascii="Bookman Old Style" w:hAnsi="Bookman Old Style"/>
                <w:sz w:val="20"/>
                <w:szCs w:val="20"/>
              </w:rPr>
              <w:t>28.10.2017</w:t>
            </w:r>
          </w:p>
          <w:p w:rsidR="00702EB0" w:rsidRPr="00851548" w:rsidRDefault="00702EB0" w:rsidP="00D468AE">
            <w:pPr>
              <w:spacing w:line="300" w:lineRule="exact"/>
              <w:rPr>
                <w:rFonts w:ascii="Bookman Old Style" w:hAnsi="Bookman Old Style"/>
                <w:sz w:val="20"/>
                <w:szCs w:val="20"/>
              </w:rPr>
            </w:pPr>
          </w:p>
          <w:p w:rsidR="00702EB0" w:rsidRPr="00851548" w:rsidRDefault="00702EB0" w:rsidP="00D468AE">
            <w:pPr>
              <w:spacing w:line="300" w:lineRule="exact"/>
              <w:rPr>
                <w:rFonts w:ascii="Bookman Old Style" w:hAnsi="Bookman Old Style"/>
                <w:sz w:val="20"/>
                <w:szCs w:val="20"/>
              </w:rPr>
            </w:pPr>
            <w:r w:rsidRPr="00851548">
              <w:rPr>
                <w:rFonts w:ascii="Bookman Old Style" w:hAnsi="Bookman Old Style"/>
                <w:sz w:val="20"/>
                <w:szCs w:val="20"/>
              </w:rPr>
              <w:t xml:space="preserve">15.08.2017 </w:t>
            </w:r>
          </w:p>
          <w:p w:rsidR="00702EB0" w:rsidRPr="00851548" w:rsidRDefault="00702EB0" w:rsidP="00D468AE">
            <w:pPr>
              <w:spacing w:line="300" w:lineRule="exact"/>
              <w:rPr>
                <w:rFonts w:ascii="Bookman Old Style" w:hAnsi="Bookman Old Style"/>
                <w:sz w:val="20"/>
                <w:szCs w:val="20"/>
              </w:rPr>
            </w:pPr>
            <w:r w:rsidRPr="00851548">
              <w:rPr>
                <w:rFonts w:ascii="Bookman Old Style" w:hAnsi="Bookman Old Style"/>
                <w:sz w:val="20"/>
                <w:szCs w:val="20"/>
              </w:rPr>
              <w:t xml:space="preserve">30.11.2017 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702EB0" w:rsidRPr="00851548" w:rsidRDefault="00702EB0" w:rsidP="00D468AE">
            <w:pPr>
              <w:spacing w:line="300" w:lineRule="exact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851548">
              <w:rPr>
                <w:rFonts w:ascii="Bookman Old Style" w:hAnsi="Bookman Old Style"/>
                <w:sz w:val="20"/>
                <w:szCs w:val="20"/>
              </w:rPr>
              <w:t>4.500 zł</w:t>
            </w:r>
          </w:p>
          <w:p w:rsidR="00702EB0" w:rsidRPr="00851548" w:rsidRDefault="00702EB0" w:rsidP="00D468AE">
            <w:pPr>
              <w:spacing w:line="300" w:lineRule="exact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  <w:p w:rsidR="00267887" w:rsidRPr="00851548" w:rsidRDefault="00267887" w:rsidP="00D468AE">
            <w:pPr>
              <w:spacing w:line="300" w:lineRule="exact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  <w:p w:rsidR="00702EB0" w:rsidRPr="00851548" w:rsidRDefault="00702EB0" w:rsidP="00D468AE">
            <w:pPr>
              <w:spacing w:line="300" w:lineRule="exact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851548">
              <w:rPr>
                <w:rFonts w:ascii="Bookman Old Style" w:hAnsi="Bookman Old Style"/>
                <w:sz w:val="20"/>
                <w:szCs w:val="20"/>
              </w:rPr>
              <w:t>2.500 zł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702EB0" w:rsidRDefault="0075349D" w:rsidP="00D468AE">
            <w:pPr>
              <w:spacing w:line="300" w:lineRule="exact"/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7.586,10</w:t>
            </w:r>
            <w:r w:rsidR="00FC20F8">
              <w:rPr>
                <w:rFonts w:ascii="Bookman Old Style" w:hAnsi="Bookman Old Style"/>
                <w:sz w:val="20"/>
                <w:szCs w:val="20"/>
              </w:rPr>
              <w:t xml:space="preserve"> zł  </w:t>
            </w:r>
          </w:p>
          <w:p w:rsidR="0075349D" w:rsidRDefault="0075349D" w:rsidP="00D468AE">
            <w:pPr>
              <w:spacing w:line="300" w:lineRule="exact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  <w:p w:rsidR="0075349D" w:rsidRDefault="0075349D" w:rsidP="00D468AE">
            <w:pPr>
              <w:spacing w:line="300" w:lineRule="exact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  <w:p w:rsidR="0075349D" w:rsidRPr="00851548" w:rsidRDefault="00FC20F8" w:rsidP="00D468AE">
            <w:pPr>
              <w:spacing w:line="300" w:lineRule="exact"/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278 zł</w:t>
            </w:r>
          </w:p>
        </w:tc>
      </w:tr>
      <w:tr w:rsidR="0075349D" w:rsidRPr="00851548" w:rsidTr="00851548">
        <w:trPr>
          <w:jc w:val="center"/>
        </w:trPr>
        <w:tc>
          <w:tcPr>
            <w:tcW w:w="512" w:type="dxa"/>
            <w:vMerge w:val="restart"/>
            <w:shd w:val="clear" w:color="auto" w:fill="FBD4B4" w:themeFill="accent6" w:themeFillTint="66"/>
          </w:tcPr>
          <w:p w:rsidR="009F1B33" w:rsidRPr="00851548" w:rsidRDefault="009F1B33" w:rsidP="00D468AE">
            <w:pPr>
              <w:spacing w:line="300" w:lineRule="exact"/>
              <w:rPr>
                <w:rFonts w:ascii="Bookman Old Style" w:hAnsi="Bookman Old Style"/>
                <w:sz w:val="18"/>
                <w:szCs w:val="18"/>
              </w:rPr>
            </w:pPr>
          </w:p>
          <w:p w:rsidR="00851548" w:rsidRPr="00851548" w:rsidRDefault="00851548" w:rsidP="00D468AE">
            <w:pPr>
              <w:spacing w:line="300" w:lineRule="exact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851548" w:rsidRPr="00851548" w:rsidRDefault="00851548" w:rsidP="00D468AE">
            <w:pPr>
              <w:spacing w:line="300" w:lineRule="exact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851548" w:rsidRPr="00851548" w:rsidRDefault="00851548" w:rsidP="00D468AE">
            <w:pPr>
              <w:spacing w:line="300" w:lineRule="exact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267887" w:rsidRPr="00851548" w:rsidRDefault="00267887" w:rsidP="00D468AE">
            <w:pPr>
              <w:spacing w:line="300" w:lineRule="exact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51548">
              <w:rPr>
                <w:rFonts w:ascii="Bookman Old Style" w:hAnsi="Bookman Old Style"/>
                <w:b/>
                <w:sz w:val="18"/>
                <w:szCs w:val="18"/>
              </w:rPr>
              <w:t>LP.</w:t>
            </w:r>
          </w:p>
          <w:p w:rsidR="009F1B33" w:rsidRPr="00851548" w:rsidRDefault="009F1B33" w:rsidP="00D468AE">
            <w:pPr>
              <w:spacing w:line="300" w:lineRule="exact"/>
              <w:rPr>
                <w:rFonts w:ascii="Bookman Old Style" w:hAnsi="Bookman Old Style"/>
                <w:sz w:val="18"/>
                <w:szCs w:val="18"/>
              </w:rPr>
            </w:pPr>
          </w:p>
          <w:p w:rsidR="009F1B33" w:rsidRPr="00851548" w:rsidRDefault="009F1B33" w:rsidP="00D468AE">
            <w:pPr>
              <w:spacing w:line="300" w:lineRule="exact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343" w:type="dxa"/>
            <w:gridSpan w:val="5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F1B33" w:rsidRPr="00851548" w:rsidRDefault="009F1B33" w:rsidP="00D468AE">
            <w:pPr>
              <w:spacing w:line="300" w:lineRule="exact"/>
              <w:rPr>
                <w:rFonts w:ascii="Bookman Old Style" w:hAnsi="Bookman Old Style"/>
                <w:sz w:val="20"/>
                <w:szCs w:val="20"/>
              </w:rPr>
            </w:pPr>
          </w:p>
          <w:p w:rsidR="009F1B33" w:rsidRPr="00851548" w:rsidRDefault="009F1B33" w:rsidP="00D468AE">
            <w:pPr>
              <w:spacing w:line="300" w:lineRule="exac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51548">
              <w:rPr>
                <w:rFonts w:ascii="Bookman Old Style" w:hAnsi="Bookman Old Style"/>
                <w:b/>
                <w:sz w:val="20"/>
                <w:szCs w:val="20"/>
              </w:rPr>
              <w:t xml:space="preserve">Tryb </w:t>
            </w:r>
            <w:r w:rsidR="00851548" w:rsidRPr="00851548">
              <w:rPr>
                <w:rFonts w:ascii="Bookman Old Style" w:hAnsi="Bookman Old Style"/>
                <w:b/>
                <w:sz w:val="20"/>
                <w:szCs w:val="20"/>
              </w:rPr>
              <w:t>„</w:t>
            </w:r>
            <w:r w:rsidRPr="00851548">
              <w:rPr>
                <w:rFonts w:ascii="Bookman Old Style" w:hAnsi="Bookman Old Style"/>
                <w:b/>
                <w:sz w:val="20"/>
                <w:szCs w:val="20"/>
              </w:rPr>
              <w:t>małych grantów</w:t>
            </w:r>
            <w:r w:rsidR="00851548" w:rsidRPr="00851548">
              <w:rPr>
                <w:rFonts w:ascii="Bookman Old Style" w:hAnsi="Bookman Old Style"/>
                <w:b/>
                <w:sz w:val="20"/>
                <w:szCs w:val="20"/>
              </w:rPr>
              <w:t>”</w:t>
            </w:r>
          </w:p>
          <w:p w:rsidR="009F1B33" w:rsidRPr="00851548" w:rsidRDefault="009F1B33" w:rsidP="00D468AE">
            <w:pPr>
              <w:spacing w:line="300" w:lineRule="exac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5349D" w:rsidRPr="00851548" w:rsidTr="00851548">
        <w:trPr>
          <w:trHeight w:val="938"/>
          <w:jc w:val="center"/>
        </w:trPr>
        <w:tc>
          <w:tcPr>
            <w:tcW w:w="512" w:type="dxa"/>
            <w:vMerge/>
            <w:shd w:val="clear" w:color="auto" w:fill="FBD4B4" w:themeFill="accent6" w:themeFillTint="66"/>
          </w:tcPr>
          <w:p w:rsidR="00267887" w:rsidRPr="00851548" w:rsidRDefault="00267887" w:rsidP="00D468AE">
            <w:pPr>
              <w:spacing w:line="300" w:lineRule="exac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99" w:type="dxa"/>
            <w:shd w:val="clear" w:color="auto" w:fill="FDE9D9" w:themeFill="accent6" w:themeFillTint="33"/>
          </w:tcPr>
          <w:p w:rsidR="00267887" w:rsidRPr="00851548" w:rsidRDefault="00267887" w:rsidP="00D468AE">
            <w:pPr>
              <w:spacing w:line="300" w:lineRule="exact"/>
              <w:rPr>
                <w:rFonts w:ascii="Bookman Old Style" w:hAnsi="Bookman Old Style"/>
                <w:sz w:val="20"/>
                <w:szCs w:val="20"/>
              </w:rPr>
            </w:pPr>
            <w:r w:rsidRPr="00851548">
              <w:rPr>
                <w:rFonts w:ascii="Bookman Old Style" w:hAnsi="Bookman Old Style"/>
                <w:sz w:val="20"/>
                <w:szCs w:val="20"/>
              </w:rPr>
              <w:t>nazwa zadania: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267887" w:rsidRPr="00851548" w:rsidRDefault="00267887" w:rsidP="00D468AE">
            <w:pPr>
              <w:spacing w:line="300" w:lineRule="exact"/>
              <w:rPr>
                <w:rFonts w:ascii="Bookman Old Style" w:hAnsi="Bookman Old Style"/>
                <w:sz w:val="20"/>
                <w:szCs w:val="20"/>
              </w:rPr>
            </w:pPr>
            <w:r w:rsidRPr="00851548">
              <w:rPr>
                <w:rFonts w:ascii="Bookman Old Style" w:hAnsi="Bookman Old Style"/>
                <w:sz w:val="20"/>
                <w:szCs w:val="20"/>
              </w:rPr>
              <w:t>podmiot realizujący zadanie:</w:t>
            </w:r>
          </w:p>
        </w:tc>
        <w:tc>
          <w:tcPr>
            <w:tcW w:w="1202" w:type="dxa"/>
            <w:shd w:val="clear" w:color="auto" w:fill="FDE9D9" w:themeFill="accent6" w:themeFillTint="33"/>
          </w:tcPr>
          <w:p w:rsidR="00267887" w:rsidRPr="00851548" w:rsidRDefault="00267887" w:rsidP="00D468AE">
            <w:pPr>
              <w:spacing w:line="300" w:lineRule="exact"/>
              <w:rPr>
                <w:rFonts w:ascii="Bookman Old Style" w:hAnsi="Bookman Old Style"/>
                <w:sz w:val="20"/>
                <w:szCs w:val="20"/>
              </w:rPr>
            </w:pPr>
            <w:r w:rsidRPr="00851548">
              <w:rPr>
                <w:rFonts w:ascii="Bookman Old Style" w:hAnsi="Bookman Old Style"/>
                <w:sz w:val="20"/>
                <w:szCs w:val="20"/>
              </w:rPr>
              <w:t xml:space="preserve">termin </w:t>
            </w:r>
          </w:p>
          <w:p w:rsidR="00267887" w:rsidRPr="00851548" w:rsidRDefault="00267887" w:rsidP="00D468AE">
            <w:pPr>
              <w:spacing w:line="300" w:lineRule="exact"/>
              <w:rPr>
                <w:rFonts w:ascii="Bookman Old Style" w:hAnsi="Bookman Old Style"/>
                <w:sz w:val="20"/>
                <w:szCs w:val="20"/>
              </w:rPr>
            </w:pPr>
            <w:r w:rsidRPr="00851548">
              <w:rPr>
                <w:rFonts w:ascii="Bookman Old Style" w:hAnsi="Bookman Old Style"/>
                <w:sz w:val="20"/>
                <w:szCs w:val="20"/>
              </w:rPr>
              <w:t>realizacji zadania:</w:t>
            </w:r>
          </w:p>
        </w:tc>
        <w:tc>
          <w:tcPr>
            <w:tcW w:w="1105" w:type="dxa"/>
            <w:shd w:val="clear" w:color="auto" w:fill="FDE9D9" w:themeFill="accent6" w:themeFillTint="33"/>
          </w:tcPr>
          <w:p w:rsidR="00267887" w:rsidRPr="00851548" w:rsidRDefault="00267887" w:rsidP="00D468AE">
            <w:pPr>
              <w:spacing w:line="300" w:lineRule="exact"/>
              <w:rPr>
                <w:rFonts w:ascii="Bookman Old Style" w:hAnsi="Bookman Old Style"/>
                <w:sz w:val="20"/>
                <w:szCs w:val="20"/>
              </w:rPr>
            </w:pPr>
            <w:r w:rsidRPr="00851548">
              <w:rPr>
                <w:rFonts w:ascii="Bookman Old Style" w:hAnsi="Bookman Old Style"/>
                <w:sz w:val="20"/>
                <w:szCs w:val="20"/>
              </w:rPr>
              <w:t>kwota dotacji:</w:t>
            </w:r>
          </w:p>
        </w:tc>
        <w:tc>
          <w:tcPr>
            <w:tcW w:w="1344" w:type="dxa"/>
            <w:shd w:val="clear" w:color="auto" w:fill="FDE9D9" w:themeFill="accent6" w:themeFillTint="33"/>
          </w:tcPr>
          <w:p w:rsidR="00267887" w:rsidRPr="00851548" w:rsidRDefault="00267887" w:rsidP="00D468AE">
            <w:pPr>
              <w:spacing w:line="300" w:lineRule="exact"/>
              <w:rPr>
                <w:rFonts w:ascii="Bookman Old Style" w:hAnsi="Bookman Old Style"/>
                <w:sz w:val="20"/>
                <w:szCs w:val="20"/>
              </w:rPr>
            </w:pPr>
            <w:r w:rsidRPr="00851548">
              <w:rPr>
                <w:rFonts w:ascii="Bookman Old Style" w:hAnsi="Bookman Old Style"/>
                <w:sz w:val="20"/>
                <w:szCs w:val="20"/>
              </w:rPr>
              <w:t>kwota środków własnych:</w:t>
            </w:r>
          </w:p>
        </w:tc>
      </w:tr>
      <w:tr w:rsidR="0075349D" w:rsidRPr="00851548" w:rsidTr="00851548">
        <w:trPr>
          <w:jc w:val="center"/>
        </w:trPr>
        <w:tc>
          <w:tcPr>
            <w:tcW w:w="512" w:type="dxa"/>
            <w:shd w:val="clear" w:color="auto" w:fill="FBD4B4" w:themeFill="accent6" w:themeFillTint="66"/>
          </w:tcPr>
          <w:p w:rsidR="00267887" w:rsidRPr="00851548" w:rsidRDefault="00267887" w:rsidP="00D468AE">
            <w:pPr>
              <w:pStyle w:val="Akapitzlist"/>
              <w:numPr>
                <w:ilvl w:val="0"/>
                <w:numId w:val="24"/>
              </w:numPr>
              <w:spacing w:line="300" w:lineRule="exac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99" w:type="dxa"/>
          </w:tcPr>
          <w:p w:rsidR="00267887" w:rsidRPr="00851548" w:rsidRDefault="00267887" w:rsidP="00D468AE">
            <w:pPr>
              <w:spacing w:line="300" w:lineRule="exac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51548">
              <w:rPr>
                <w:rFonts w:ascii="Bookman Old Style" w:hAnsi="Bookman Old Style"/>
                <w:sz w:val="20"/>
                <w:szCs w:val="20"/>
              </w:rPr>
              <w:t>Turniej wiedzy pożarniczej „Młodzież zapobiega pożarom”</w:t>
            </w:r>
          </w:p>
          <w:p w:rsidR="00267887" w:rsidRPr="00851548" w:rsidRDefault="00267887" w:rsidP="00D468AE">
            <w:pPr>
              <w:spacing w:line="300" w:lineRule="exact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93" w:type="dxa"/>
          </w:tcPr>
          <w:p w:rsidR="00267887" w:rsidRPr="00851548" w:rsidRDefault="00267887" w:rsidP="00D468AE">
            <w:pPr>
              <w:spacing w:line="300" w:lineRule="exact"/>
              <w:rPr>
                <w:rFonts w:ascii="Bookman Old Style" w:hAnsi="Bookman Old Style"/>
                <w:sz w:val="20"/>
                <w:szCs w:val="20"/>
              </w:rPr>
            </w:pPr>
            <w:r w:rsidRPr="00851548">
              <w:rPr>
                <w:rFonts w:ascii="Bookman Old Style" w:hAnsi="Bookman Old Style"/>
                <w:sz w:val="20"/>
                <w:szCs w:val="20"/>
              </w:rPr>
              <w:t>Ochotnicza Straż Pożarna w Złotym Stoku</w:t>
            </w:r>
          </w:p>
        </w:tc>
        <w:tc>
          <w:tcPr>
            <w:tcW w:w="1202" w:type="dxa"/>
          </w:tcPr>
          <w:p w:rsidR="00267887" w:rsidRPr="00851548" w:rsidRDefault="00267887" w:rsidP="00D468AE">
            <w:pPr>
              <w:spacing w:line="300" w:lineRule="exact"/>
              <w:rPr>
                <w:rFonts w:ascii="Bookman Old Style" w:hAnsi="Bookman Old Style"/>
                <w:sz w:val="20"/>
                <w:szCs w:val="20"/>
              </w:rPr>
            </w:pPr>
            <w:r w:rsidRPr="00851548">
              <w:rPr>
                <w:rFonts w:ascii="Bookman Old Style" w:hAnsi="Bookman Old Style"/>
                <w:sz w:val="20"/>
                <w:szCs w:val="20"/>
              </w:rPr>
              <w:t xml:space="preserve">24.03.2017 </w:t>
            </w:r>
          </w:p>
          <w:p w:rsidR="00267887" w:rsidRPr="00851548" w:rsidRDefault="00267887" w:rsidP="00D468AE">
            <w:pPr>
              <w:spacing w:line="300" w:lineRule="exact"/>
              <w:rPr>
                <w:rFonts w:ascii="Bookman Old Style" w:hAnsi="Bookman Old Style"/>
                <w:sz w:val="20"/>
                <w:szCs w:val="20"/>
              </w:rPr>
            </w:pPr>
            <w:r w:rsidRPr="00851548">
              <w:rPr>
                <w:rFonts w:ascii="Bookman Old Style" w:hAnsi="Bookman Old Style"/>
                <w:sz w:val="20"/>
                <w:szCs w:val="20"/>
              </w:rPr>
              <w:t xml:space="preserve">31.03.2017 </w:t>
            </w:r>
          </w:p>
        </w:tc>
        <w:tc>
          <w:tcPr>
            <w:tcW w:w="1105" w:type="dxa"/>
          </w:tcPr>
          <w:p w:rsidR="00267887" w:rsidRPr="00851548" w:rsidRDefault="00267887" w:rsidP="00D468AE">
            <w:pPr>
              <w:spacing w:line="300" w:lineRule="exact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851548">
              <w:rPr>
                <w:rFonts w:ascii="Bookman Old Style" w:hAnsi="Bookman Old Style"/>
                <w:sz w:val="20"/>
                <w:szCs w:val="20"/>
              </w:rPr>
              <w:t>600 zł</w:t>
            </w:r>
          </w:p>
        </w:tc>
        <w:tc>
          <w:tcPr>
            <w:tcW w:w="1344" w:type="dxa"/>
          </w:tcPr>
          <w:p w:rsidR="00267887" w:rsidRPr="00851548" w:rsidRDefault="00267887" w:rsidP="00D468AE">
            <w:pPr>
              <w:spacing w:line="300" w:lineRule="exact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851548">
              <w:rPr>
                <w:rFonts w:ascii="Bookman Old Style" w:hAnsi="Bookman Old Style"/>
                <w:sz w:val="20"/>
                <w:szCs w:val="20"/>
              </w:rPr>
              <w:t>201,90 zł</w:t>
            </w:r>
          </w:p>
        </w:tc>
      </w:tr>
      <w:tr w:rsidR="0075349D" w:rsidRPr="00851548" w:rsidTr="00851548">
        <w:trPr>
          <w:jc w:val="center"/>
        </w:trPr>
        <w:tc>
          <w:tcPr>
            <w:tcW w:w="512" w:type="dxa"/>
            <w:shd w:val="clear" w:color="auto" w:fill="FBD4B4" w:themeFill="accent6" w:themeFillTint="66"/>
          </w:tcPr>
          <w:p w:rsidR="00267887" w:rsidRPr="00851548" w:rsidRDefault="00267887" w:rsidP="00D468AE">
            <w:pPr>
              <w:pStyle w:val="Akapitzlist"/>
              <w:numPr>
                <w:ilvl w:val="0"/>
                <w:numId w:val="24"/>
              </w:numPr>
              <w:spacing w:line="300" w:lineRule="exac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99" w:type="dxa"/>
          </w:tcPr>
          <w:p w:rsidR="00267887" w:rsidRPr="00851548" w:rsidRDefault="00267887" w:rsidP="00D468AE">
            <w:pPr>
              <w:spacing w:line="300" w:lineRule="exac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51548">
              <w:rPr>
                <w:rFonts w:ascii="Bookman Old Style" w:hAnsi="Bookman Old Style"/>
                <w:sz w:val="20"/>
                <w:szCs w:val="20"/>
              </w:rPr>
              <w:t>Amatorski Turniej Brydżowy w kategorii Senior</w:t>
            </w:r>
          </w:p>
          <w:p w:rsidR="00267887" w:rsidRPr="00851548" w:rsidRDefault="00267887" w:rsidP="00D468AE">
            <w:pPr>
              <w:spacing w:line="300" w:lineRule="exact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93" w:type="dxa"/>
          </w:tcPr>
          <w:p w:rsidR="00267887" w:rsidRPr="00851548" w:rsidRDefault="00267887" w:rsidP="00D468AE">
            <w:pPr>
              <w:spacing w:line="300" w:lineRule="exact"/>
              <w:rPr>
                <w:rFonts w:ascii="Bookman Old Style" w:hAnsi="Bookman Old Style"/>
                <w:sz w:val="20"/>
                <w:szCs w:val="20"/>
              </w:rPr>
            </w:pPr>
            <w:r w:rsidRPr="00851548">
              <w:rPr>
                <w:rFonts w:ascii="Bookman Old Style" w:hAnsi="Bookman Old Style"/>
                <w:sz w:val="20"/>
                <w:szCs w:val="20"/>
              </w:rPr>
              <w:t>Złotostocki Uniwersytet Trzeciego Wieku</w:t>
            </w:r>
          </w:p>
        </w:tc>
        <w:tc>
          <w:tcPr>
            <w:tcW w:w="1202" w:type="dxa"/>
          </w:tcPr>
          <w:p w:rsidR="00267887" w:rsidRPr="00851548" w:rsidRDefault="00267887" w:rsidP="00D468AE">
            <w:pPr>
              <w:spacing w:line="300" w:lineRule="exact"/>
              <w:rPr>
                <w:rFonts w:ascii="Bookman Old Style" w:hAnsi="Bookman Old Style"/>
                <w:sz w:val="20"/>
                <w:szCs w:val="20"/>
              </w:rPr>
            </w:pPr>
            <w:r w:rsidRPr="00851548">
              <w:rPr>
                <w:rFonts w:ascii="Bookman Old Style" w:hAnsi="Bookman Old Style"/>
                <w:sz w:val="20"/>
                <w:szCs w:val="20"/>
              </w:rPr>
              <w:t xml:space="preserve">05.05.2017 </w:t>
            </w:r>
          </w:p>
          <w:p w:rsidR="00267887" w:rsidRPr="00851548" w:rsidRDefault="00267887" w:rsidP="00D468AE">
            <w:pPr>
              <w:spacing w:line="300" w:lineRule="exact"/>
              <w:rPr>
                <w:rFonts w:ascii="Bookman Old Style" w:hAnsi="Bookman Old Style"/>
                <w:sz w:val="20"/>
                <w:szCs w:val="20"/>
              </w:rPr>
            </w:pPr>
            <w:r w:rsidRPr="00851548">
              <w:rPr>
                <w:rFonts w:ascii="Bookman Old Style" w:hAnsi="Bookman Old Style"/>
                <w:sz w:val="20"/>
                <w:szCs w:val="20"/>
              </w:rPr>
              <w:t xml:space="preserve">30.06.2017 </w:t>
            </w:r>
          </w:p>
        </w:tc>
        <w:tc>
          <w:tcPr>
            <w:tcW w:w="1105" w:type="dxa"/>
          </w:tcPr>
          <w:p w:rsidR="00267887" w:rsidRPr="00851548" w:rsidRDefault="00267887" w:rsidP="00D468AE">
            <w:pPr>
              <w:spacing w:line="300" w:lineRule="exact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851548">
              <w:rPr>
                <w:rFonts w:ascii="Bookman Old Style" w:hAnsi="Bookman Old Style"/>
                <w:sz w:val="20"/>
                <w:szCs w:val="20"/>
              </w:rPr>
              <w:t>1.450 zł</w:t>
            </w:r>
          </w:p>
          <w:p w:rsidR="00267887" w:rsidRPr="00851548" w:rsidRDefault="00267887" w:rsidP="00D468AE">
            <w:pPr>
              <w:spacing w:line="300" w:lineRule="exact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44" w:type="dxa"/>
          </w:tcPr>
          <w:p w:rsidR="00267887" w:rsidRPr="00851548" w:rsidRDefault="00267887" w:rsidP="00D468AE">
            <w:pPr>
              <w:spacing w:line="300" w:lineRule="exact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851548">
              <w:rPr>
                <w:rFonts w:ascii="Bookman Old Style" w:hAnsi="Bookman Old Style"/>
                <w:sz w:val="20"/>
                <w:szCs w:val="20"/>
              </w:rPr>
              <w:t>200 zł</w:t>
            </w:r>
          </w:p>
          <w:p w:rsidR="00267887" w:rsidRPr="00851548" w:rsidRDefault="00267887" w:rsidP="00D468AE">
            <w:pPr>
              <w:spacing w:line="300" w:lineRule="exact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  <w:p w:rsidR="00267887" w:rsidRPr="00851548" w:rsidRDefault="00267887" w:rsidP="00D468AE">
            <w:pPr>
              <w:spacing w:line="300" w:lineRule="exact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5349D" w:rsidRPr="00851548" w:rsidTr="00851548">
        <w:trPr>
          <w:jc w:val="center"/>
        </w:trPr>
        <w:tc>
          <w:tcPr>
            <w:tcW w:w="512" w:type="dxa"/>
            <w:shd w:val="clear" w:color="auto" w:fill="FBD4B4" w:themeFill="accent6" w:themeFillTint="66"/>
          </w:tcPr>
          <w:p w:rsidR="00267887" w:rsidRPr="00851548" w:rsidRDefault="00267887" w:rsidP="00D468AE">
            <w:pPr>
              <w:pStyle w:val="Akapitzlist"/>
              <w:numPr>
                <w:ilvl w:val="0"/>
                <w:numId w:val="24"/>
              </w:numPr>
              <w:spacing w:line="300" w:lineRule="exac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99" w:type="dxa"/>
          </w:tcPr>
          <w:p w:rsidR="00267887" w:rsidRPr="00851548" w:rsidRDefault="00267887" w:rsidP="00D468AE">
            <w:pPr>
              <w:spacing w:line="300" w:lineRule="exac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51548">
              <w:rPr>
                <w:rFonts w:ascii="Bookman Old Style" w:hAnsi="Bookman Old Style"/>
                <w:sz w:val="20"/>
                <w:szCs w:val="20"/>
              </w:rPr>
              <w:t>„Piknik Strażacki”</w:t>
            </w:r>
          </w:p>
        </w:tc>
        <w:tc>
          <w:tcPr>
            <w:tcW w:w="2693" w:type="dxa"/>
          </w:tcPr>
          <w:p w:rsidR="00267887" w:rsidRPr="00851548" w:rsidRDefault="00267887" w:rsidP="00D468AE">
            <w:pPr>
              <w:spacing w:line="300" w:lineRule="exact"/>
              <w:rPr>
                <w:rFonts w:ascii="Bookman Old Style" w:hAnsi="Bookman Old Style"/>
                <w:sz w:val="20"/>
                <w:szCs w:val="20"/>
              </w:rPr>
            </w:pPr>
            <w:r w:rsidRPr="00851548">
              <w:rPr>
                <w:rFonts w:ascii="Bookman Old Style" w:hAnsi="Bookman Old Style"/>
                <w:sz w:val="20"/>
                <w:szCs w:val="20"/>
              </w:rPr>
              <w:t>Ochotnicza Straż Pożarna w Złotym Stoku</w:t>
            </w:r>
          </w:p>
          <w:p w:rsidR="00267887" w:rsidRPr="00851548" w:rsidRDefault="00267887" w:rsidP="00D468AE">
            <w:pPr>
              <w:spacing w:line="300" w:lineRule="exac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02" w:type="dxa"/>
          </w:tcPr>
          <w:p w:rsidR="00267887" w:rsidRPr="00851548" w:rsidRDefault="00267887" w:rsidP="00D468AE">
            <w:pPr>
              <w:spacing w:line="300" w:lineRule="exact"/>
              <w:rPr>
                <w:rFonts w:ascii="Bookman Old Style" w:hAnsi="Bookman Old Style"/>
                <w:sz w:val="20"/>
                <w:szCs w:val="20"/>
              </w:rPr>
            </w:pPr>
            <w:r w:rsidRPr="00851548">
              <w:rPr>
                <w:rFonts w:ascii="Bookman Old Style" w:hAnsi="Bookman Old Style"/>
                <w:sz w:val="20"/>
                <w:szCs w:val="20"/>
              </w:rPr>
              <w:t xml:space="preserve">24.07.2017 </w:t>
            </w:r>
          </w:p>
          <w:p w:rsidR="00267887" w:rsidRPr="00851548" w:rsidRDefault="00267887" w:rsidP="00D468AE">
            <w:pPr>
              <w:spacing w:line="300" w:lineRule="exact"/>
              <w:rPr>
                <w:rFonts w:ascii="Bookman Old Style" w:hAnsi="Bookman Old Style"/>
                <w:sz w:val="20"/>
                <w:szCs w:val="20"/>
              </w:rPr>
            </w:pPr>
            <w:r w:rsidRPr="00851548">
              <w:rPr>
                <w:rFonts w:ascii="Bookman Old Style" w:hAnsi="Bookman Old Style"/>
                <w:sz w:val="20"/>
                <w:szCs w:val="20"/>
              </w:rPr>
              <w:t xml:space="preserve">10.08.2017 </w:t>
            </w:r>
          </w:p>
        </w:tc>
        <w:tc>
          <w:tcPr>
            <w:tcW w:w="1105" w:type="dxa"/>
          </w:tcPr>
          <w:p w:rsidR="00267887" w:rsidRPr="00851548" w:rsidRDefault="00267887" w:rsidP="00D468AE">
            <w:pPr>
              <w:spacing w:line="300" w:lineRule="exact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851548">
              <w:rPr>
                <w:rFonts w:ascii="Bookman Old Style" w:hAnsi="Bookman Old Style"/>
                <w:sz w:val="20"/>
                <w:szCs w:val="20"/>
              </w:rPr>
              <w:t>1.400 zł</w:t>
            </w:r>
          </w:p>
        </w:tc>
        <w:tc>
          <w:tcPr>
            <w:tcW w:w="1344" w:type="dxa"/>
          </w:tcPr>
          <w:p w:rsidR="00267887" w:rsidRPr="00851548" w:rsidRDefault="00267887" w:rsidP="00D468AE">
            <w:pPr>
              <w:spacing w:line="300" w:lineRule="exact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851548">
              <w:rPr>
                <w:rFonts w:ascii="Bookman Old Style" w:hAnsi="Bookman Old Style"/>
                <w:sz w:val="20"/>
                <w:szCs w:val="20"/>
              </w:rPr>
              <w:t>984,17 zł</w:t>
            </w:r>
          </w:p>
        </w:tc>
      </w:tr>
      <w:tr w:rsidR="0075349D" w:rsidRPr="00851548" w:rsidTr="00851548">
        <w:trPr>
          <w:jc w:val="center"/>
        </w:trPr>
        <w:tc>
          <w:tcPr>
            <w:tcW w:w="512" w:type="dxa"/>
            <w:shd w:val="clear" w:color="auto" w:fill="FBD4B4" w:themeFill="accent6" w:themeFillTint="66"/>
          </w:tcPr>
          <w:p w:rsidR="00267887" w:rsidRPr="00851548" w:rsidRDefault="00267887" w:rsidP="00D468AE">
            <w:pPr>
              <w:pStyle w:val="Akapitzlist"/>
              <w:numPr>
                <w:ilvl w:val="0"/>
                <w:numId w:val="24"/>
              </w:numPr>
              <w:spacing w:line="300" w:lineRule="exac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999" w:type="dxa"/>
          </w:tcPr>
          <w:p w:rsidR="00267887" w:rsidRPr="00851548" w:rsidRDefault="00267887" w:rsidP="00D468AE">
            <w:pPr>
              <w:spacing w:line="300" w:lineRule="exact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51548">
              <w:rPr>
                <w:rFonts w:ascii="Bookman Old Style" w:hAnsi="Bookman Old Style"/>
                <w:sz w:val="20"/>
                <w:szCs w:val="20"/>
              </w:rPr>
              <w:t>„Nauka pływania dla seniorów”</w:t>
            </w:r>
          </w:p>
        </w:tc>
        <w:tc>
          <w:tcPr>
            <w:tcW w:w="2693" w:type="dxa"/>
          </w:tcPr>
          <w:p w:rsidR="00267887" w:rsidRPr="00851548" w:rsidRDefault="00267887" w:rsidP="00D468AE">
            <w:pPr>
              <w:spacing w:line="300" w:lineRule="exact"/>
              <w:rPr>
                <w:rFonts w:ascii="Bookman Old Style" w:hAnsi="Bookman Old Style"/>
                <w:sz w:val="20"/>
                <w:szCs w:val="20"/>
              </w:rPr>
            </w:pPr>
            <w:r w:rsidRPr="00851548">
              <w:rPr>
                <w:rFonts w:ascii="Bookman Old Style" w:hAnsi="Bookman Old Style"/>
                <w:sz w:val="20"/>
                <w:szCs w:val="20"/>
              </w:rPr>
              <w:t>Złotostocki Uniwersytet Trzeciego Wieku</w:t>
            </w:r>
          </w:p>
          <w:p w:rsidR="00267887" w:rsidRPr="00851548" w:rsidRDefault="00267887" w:rsidP="00D468AE">
            <w:pPr>
              <w:spacing w:line="300" w:lineRule="exac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02" w:type="dxa"/>
          </w:tcPr>
          <w:p w:rsidR="00267887" w:rsidRPr="00851548" w:rsidRDefault="00267887" w:rsidP="00D468AE">
            <w:pPr>
              <w:spacing w:line="300" w:lineRule="exact"/>
              <w:rPr>
                <w:rFonts w:ascii="Bookman Old Style" w:hAnsi="Bookman Old Style"/>
                <w:sz w:val="20"/>
                <w:szCs w:val="20"/>
              </w:rPr>
            </w:pPr>
            <w:r w:rsidRPr="00851548">
              <w:rPr>
                <w:rFonts w:ascii="Bookman Old Style" w:hAnsi="Bookman Old Style"/>
                <w:sz w:val="20"/>
                <w:szCs w:val="20"/>
              </w:rPr>
              <w:t xml:space="preserve">11.10.2017 </w:t>
            </w:r>
          </w:p>
          <w:p w:rsidR="00267887" w:rsidRPr="00851548" w:rsidRDefault="00267887" w:rsidP="00D468AE">
            <w:pPr>
              <w:spacing w:line="300" w:lineRule="exact"/>
              <w:rPr>
                <w:rFonts w:ascii="Bookman Old Style" w:hAnsi="Bookman Old Style"/>
                <w:sz w:val="20"/>
                <w:szCs w:val="20"/>
              </w:rPr>
            </w:pPr>
            <w:r w:rsidRPr="00851548">
              <w:rPr>
                <w:rFonts w:ascii="Bookman Old Style" w:hAnsi="Bookman Old Style"/>
                <w:sz w:val="20"/>
                <w:szCs w:val="20"/>
              </w:rPr>
              <w:t xml:space="preserve">20.12.2017 </w:t>
            </w:r>
          </w:p>
        </w:tc>
        <w:tc>
          <w:tcPr>
            <w:tcW w:w="1105" w:type="dxa"/>
          </w:tcPr>
          <w:p w:rsidR="00267887" w:rsidRPr="00851548" w:rsidRDefault="00267887" w:rsidP="00D468AE">
            <w:pPr>
              <w:spacing w:line="300" w:lineRule="exact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851548">
              <w:rPr>
                <w:rFonts w:ascii="Bookman Old Style" w:hAnsi="Bookman Old Style"/>
                <w:sz w:val="20"/>
                <w:szCs w:val="20"/>
              </w:rPr>
              <w:t>2.500 zł</w:t>
            </w:r>
          </w:p>
          <w:p w:rsidR="00267887" w:rsidRPr="00851548" w:rsidRDefault="00267887" w:rsidP="00D468AE">
            <w:pPr>
              <w:spacing w:line="300" w:lineRule="exact"/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44" w:type="dxa"/>
          </w:tcPr>
          <w:p w:rsidR="00267887" w:rsidRPr="00851548" w:rsidRDefault="00FC20F8" w:rsidP="00D468AE">
            <w:pPr>
              <w:spacing w:line="300" w:lineRule="exact"/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1.315 zł</w:t>
            </w:r>
          </w:p>
        </w:tc>
      </w:tr>
    </w:tbl>
    <w:p w:rsidR="009F1B33" w:rsidRPr="00851548" w:rsidRDefault="009F1B33" w:rsidP="00D468AE">
      <w:pPr>
        <w:spacing w:line="300" w:lineRule="exact"/>
        <w:jc w:val="both"/>
        <w:rPr>
          <w:rFonts w:ascii="Bookman Old Style" w:hAnsi="Bookman Old Style"/>
          <w:sz w:val="22"/>
          <w:szCs w:val="22"/>
        </w:rPr>
      </w:pPr>
    </w:p>
    <w:p w:rsidR="006E4EB3" w:rsidRPr="00851548" w:rsidRDefault="006E4EB3" w:rsidP="00D468AE">
      <w:pPr>
        <w:spacing w:line="300" w:lineRule="exact"/>
        <w:jc w:val="both"/>
        <w:rPr>
          <w:rFonts w:ascii="Bookman Old Style" w:hAnsi="Bookman Old Style"/>
          <w:sz w:val="22"/>
          <w:szCs w:val="22"/>
        </w:rPr>
      </w:pPr>
    </w:p>
    <w:p w:rsidR="00DD7CE6" w:rsidRPr="00851548" w:rsidRDefault="001F6A52" w:rsidP="00D468AE">
      <w:pPr>
        <w:spacing w:line="300" w:lineRule="exact"/>
        <w:jc w:val="both"/>
        <w:rPr>
          <w:rFonts w:ascii="Bookman Old Style" w:hAnsi="Bookman Old Style"/>
          <w:sz w:val="22"/>
          <w:szCs w:val="22"/>
        </w:rPr>
      </w:pPr>
      <w:r w:rsidRPr="00851548">
        <w:rPr>
          <w:rFonts w:ascii="Bookman Old Style" w:eastAsia="UniversPro-Roman" w:hAnsi="Bookman Old Style" w:cs="UniversPro-Roman"/>
          <w:kern w:val="1"/>
          <w:sz w:val="22"/>
          <w:szCs w:val="22"/>
          <w:lang w:eastAsia="en-US"/>
        </w:rPr>
        <w:t xml:space="preserve">Na wsparcie finansowe realizacji w/w zadań gmina wydatkowała z budżetu gminy łącznie kwotę w wysokości </w:t>
      </w:r>
      <w:r w:rsidR="00DD7CE6" w:rsidRPr="00851548">
        <w:rPr>
          <w:rFonts w:ascii="Bookman Old Style" w:hAnsi="Bookman Old Style"/>
          <w:sz w:val="22"/>
          <w:szCs w:val="22"/>
        </w:rPr>
        <w:t>20.950 zł</w:t>
      </w:r>
      <w:r w:rsidRPr="00851548">
        <w:rPr>
          <w:rFonts w:ascii="Bookman Old Style" w:eastAsia="UniversPro-Roman" w:hAnsi="Bookman Old Style" w:cs="UniversPro-Roman"/>
          <w:kern w:val="1"/>
          <w:sz w:val="22"/>
          <w:szCs w:val="22"/>
          <w:lang w:eastAsia="en-US"/>
        </w:rPr>
        <w:t>.</w:t>
      </w:r>
      <w:r w:rsidR="00266BE1" w:rsidRPr="00851548">
        <w:rPr>
          <w:rFonts w:ascii="Bookman Old Style" w:hAnsi="Bookman Old Style" w:cstheme="minorBidi"/>
          <w:sz w:val="22"/>
          <w:szCs w:val="22"/>
          <w:lang w:eastAsia="en-US"/>
        </w:rPr>
        <w:t xml:space="preserve"> </w:t>
      </w:r>
      <w:r w:rsidR="00156BD2" w:rsidRPr="00851548">
        <w:rPr>
          <w:rFonts w:ascii="Bookman Old Style" w:hAnsi="Bookman Old Style"/>
          <w:sz w:val="22"/>
          <w:szCs w:val="22"/>
        </w:rPr>
        <w:t>Wszystkie Organizacje zgodnie z zapisami w</w:t>
      </w:r>
      <w:r w:rsidR="00266BE1" w:rsidRPr="00851548">
        <w:rPr>
          <w:rFonts w:ascii="Bookman Old Style" w:hAnsi="Bookman Old Style"/>
          <w:sz w:val="22"/>
          <w:szCs w:val="22"/>
        </w:rPr>
        <w:t> </w:t>
      </w:r>
      <w:r w:rsidR="00156BD2" w:rsidRPr="00851548">
        <w:rPr>
          <w:rFonts w:ascii="Bookman Old Style" w:hAnsi="Bookman Old Style"/>
          <w:sz w:val="22"/>
          <w:szCs w:val="22"/>
        </w:rPr>
        <w:t>umowach przedłożyły sprawozdania</w:t>
      </w:r>
      <w:r w:rsidR="00266BE1" w:rsidRPr="00851548">
        <w:rPr>
          <w:rFonts w:ascii="Bookman Old Style" w:hAnsi="Bookman Old Style"/>
          <w:sz w:val="22"/>
          <w:szCs w:val="22"/>
        </w:rPr>
        <w:t xml:space="preserve"> </w:t>
      </w:r>
      <w:r w:rsidR="00156BD2" w:rsidRPr="00851548">
        <w:rPr>
          <w:rFonts w:ascii="Bookman Old Style" w:hAnsi="Bookman Old Style"/>
          <w:sz w:val="22"/>
          <w:szCs w:val="22"/>
        </w:rPr>
        <w:t>z wykonania zadań publicznych.</w:t>
      </w:r>
    </w:p>
    <w:p w:rsidR="001F6A52" w:rsidRDefault="00156BD2" w:rsidP="00D468AE">
      <w:pPr>
        <w:spacing w:line="300" w:lineRule="exact"/>
        <w:jc w:val="both"/>
        <w:rPr>
          <w:rFonts w:ascii="Bookman Old Style" w:hAnsi="Bookman Old Style"/>
          <w:sz w:val="22"/>
          <w:szCs w:val="22"/>
        </w:rPr>
      </w:pPr>
      <w:r w:rsidRPr="00851548">
        <w:rPr>
          <w:rFonts w:ascii="Bookman Old Style" w:hAnsi="Bookman Old Style"/>
          <w:sz w:val="22"/>
          <w:szCs w:val="22"/>
        </w:rPr>
        <w:t>Sposób wykorzystania przyznanej dotacji podlegał kontroli i ocenie przez gminę przede wszystkim w zakresie: gospodarności i rzetelności w sposobie wydatkowania środków publicznych oraz zgodności wydatkowania dotacji z celem na, który została przyznana.</w:t>
      </w:r>
    </w:p>
    <w:p w:rsidR="000C2E29" w:rsidRPr="00851548" w:rsidRDefault="000C2E29" w:rsidP="00D468AE">
      <w:pPr>
        <w:spacing w:line="300" w:lineRule="exact"/>
        <w:jc w:val="both"/>
        <w:rPr>
          <w:rFonts w:ascii="Bookman Old Style" w:hAnsi="Bookman Old Style"/>
          <w:sz w:val="22"/>
          <w:szCs w:val="22"/>
        </w:rPr>
      </w:pPr>
    </w:p>
    <w:p w:rsidR="00851548" w:rsidRPr="00851548" w:rsidRDefault="00851548" w:rsidP="00D468AE">
      <w:pPr>
        <w:spacing w:line="300" w:lineRule="exact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5529"/>
        <w:gridCol w:w="1276"/>
        <w:gridCol w:w="1276"/>
        <w:gridCol w:w="1843"/>
      </w:tblGrid>
      <w:tr w:rsidR="00851548" w:rsidRPr="00851548" w:rsidTr="00851548">
        <w:tc>
          <w:tcPr>
            <w:tcW w:w="5529" w:type="dxa"/>
            <w:vMerge w:val="restart"/>
            <w:shd w:val="pct12" w:color="auto" w:fill="auto"/>
          </w:tcPr>
          <w:p w:rsidR="00851548" w:rsidRPr="00911641" w:rsidRDefault="00851548" w:rsidP="00D468AE">
            <w:pPr>
              <w:spacing w:line="300" w:lineRule="exact"/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911641">
              <w:rPr>
                <w:rFonts w:ascii="Bookman Old Style" w:hAnsi="Bookman Old Style"/>
                <w:b/>
                <w:sz w:val="22"/>
                <w:szCs w:val="22"/>
              </w:rPr>
              <w:t>Wskaźniki oceny:</w:t>
            </w:r>
          </w:p>
        </w:tc>
        <w:tc>
          <w:tcPr>
            <w:tcW w:w="4395" w:type="dxa"/>
            <w:gridSpan w:val="3"/>
            <w:shd w:val="pct12" w:color="auto" w:fill="auto"/>
          </w:tcPr>
          <w:p w:rsidR="00851548" w:rsidRPr="00911641" w:rsidRDefault="00851548" w:rsidP="00D468AE">
            <w:pPr>
              <w:spacing w:line="300" w:lineRule="exact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911641">
              <w:rPr>
                <w:rFonts w:ascii="Bookman Old Style" w:hAnsi="Bookman Old Style"/>
                <w:b/>
                <w:sz w:val="22"/>
                <w:szCs w:val="22"/>
              </w:rPr>
              <w:t>w latach:</w:t>
            </w:r>
          </w:p>
        </w:tc>
      </w:tr>
      <w:tr w:rsidR="00851548" w:rsidRPr="00851548" w:rsidTr="00851548">
        <w:tc>
          <w:tcPr>
            <w:tcW w:w="5529" w:type="dxa"/>
            <w:vMerge/>
            <w:shd w:val="pct12" w:color="auto" w:fill="auto"/>
          </w:tcPr>
          <w:p w:rsidR="00851548" w:rsidRPr="00911641" w:rsidRDefault="00851548" w:rsidP="00D468AE">
            <w:pPr>
              <w:spacing w:line="300" w:lineRule="exact"/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pct12" w:color="auto" w:fill="auto"/>
          </w:tcPr>
          <w:p w:rsidR="00851548" w:rsidRPr="00911641" w:rsidRDefault="00851548" w:rsidP="00D468AE">
            <w:pPr>
              <w:spacing w:line="300" w:lineRule="exact"/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911641">
              <w:rPr>
                <w:rFonts w:ascii="Bookman Old Style" w:hAnsi="Bookman Old Style"/>
                <w:b/>
                <w:sz w:val="22"/>
                <w:szCs w:val="22"/>
              </w:rPr>
              <w:t>2015 r.</w:t>
            </w:r>
          </w:p>
          <w:p w:rsidR="00851548" w:rsidRPr="00911641" w:rsidRDefault="00851548" w:rsidP="00D468AE">
            <w:pPr>
              <w:spacing w:line="300" w:lineRule="exact"/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pct12" w:color="auto" w:fill="auto"/>
          </w:tcPr>
          <w:p w:rsidR="00851548" w:rsidRPr="00911641" w:rsidRDefault="00851548" w:rsidP="00D468AE">
            <w:pPr>
              <w:spacing w:line="300" w:lineRule="exact"/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911641">
              <w:rPr>
                <w:rFonts w:ascii="Bookman Old Style" w:hAnsi="Bookman Old Style"/>
                <w:b/>
                <w:sz w:val="22"/>
                <w:szCs w:val="22"/>
              </w:rPr>
              <w:t>2016 r.</w:t>
            </w:r>
          </w:p>
        </w:tc>
        <w:tc>
          <w:tcPr>
            <w:tcW w:w="1843" w:type="dxa"/>
            <w:shd w:val="pct12" w:color="auto" w:fill="auto"/>
          </w:tcPr>
          <w:p w:rsidR="00851548" w:rsidRPr="00911641" w:rsidRDefault="00851548" w:rsidP="00D468AE">
            <w:pPr>
              <w:spacing w:line="300" w:lineRule="exact"/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911641">
              <w:rPr>
                <w:rFonts w:ascii="Bookman Old Style" w:hAnsi="Bookman Old Style"/>
                <w:b/>
                <w:sz w:val="22"/>
                <w:szCs w:val="22"/>
              </w:rPr>
              <w:t>2017 r.</w:t>
            </w:r>
          </w:p>
        </w:tc>
      </w:tr>
      <w:tr w:rsidR="00DD7CE6" w:rsidRPr="00851548" w:rsidTr="00851548">
        <w:tc>
          <w:tcPr>
            <w:tcW w:w="5529" w:type="dxa"/>
          </w:tcPr>
          <w:p w:rsidR="00DD7CE6" w:rsidRPr="00851548" w:rsidRDefault="00DD7CE6" w:rsidP="00D468AE">
            <w:pPr>
              <w:spacing w:line="300" w:lineRule="exac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51548">
              <w:rPr>
                <w:rFonts w:ascii="Bookman Old Style" w:hAnsi="Bookman Old Style"/>
                <w:sz w:val="22"/>
                <w:szCs w:val="22"/>
              </w:rPr>
              <w:t>wysokość środków finansowych wydatkowanych</w:t>
            </w:r>
            <w:r w:rsidR="00851548" w:rsidRPr="0085154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851548">
              <w:rPr>
                <w:rFonts w:ascii="Bookman Old Style" w:hAnsi="Bookman Old Style"/>
                <w:sz w:val="22"/>
                <w:szCs w:val="22"/>
              </w:rPr>
              <w:t>na realizację Programu</w:t>
            </w:r>
          </w:p>
          <w:p w:rsidR="00DD7CE6" w:rsidRPr="00851548" w:rsidRDefault="00DD7CE6" w:rsidP="00D468AE">
            <w:pPr>
              <w:spacing w:line="300" w:lineRule="exact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76" w:type="dxa"/>
          </w:tcPr>
          <w:p w:rsidR="00DD7CE6" w:rsidRPr="00851548" w:rsidRDefault="00DD7CE6" w:rsidP="00D468AE">
            <w:pPr>
              <w:spacing w:line="300" w:lineRule="exact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851548">
              <w:rPr>
                <w:rFonts w:ascii="Bookman Old Style" w:hAnsi="Bookman Old Style"/>
                <w:sz w:val="22"/>
                <w:szCs w:val="22"/>
              </w:rPr>
              <w:t>2.000 zł</w:t>
            </w:r>
          </w:p>
        </w:tc>
        <w:tc>
          <w:tcPr>
            <w:tcW w:w="1276" w:type="dxa"/>
          </w:tcPr>
          <w:p w:rsidR="00DD7CE6" w:rsidRPr="00851548" w:rsidRDefault="00DD7CE6" w:rsidP="00D468AE">
            <w:pPr>
              <w:spacing w:line="300" w:lineRule="exact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851548">
              <w:rPr>
                <w:rFonts w:ascii="Bookman Old Style" w:hAnsi="Bookman Old Style"/>
                <w:sz w:val="22"/>
                <w:szCs w:val="22"/>
              </w:rPr>
              <w:t>11.000 zł</w:t>
            </w:r>
          </w:p>
        </w:tc>
        <w:tc>
          <w:tcPr>
            <w:tcW w:w="1843" w:type="dxa"/>
          </w:tcPr>
          <w:p w:rsidR="00DD7CE6" w:rsidRPr="00851548" w:rsidRDefault="00DD7CE6" w:rsidP="00D468AE">
            <w:pPr>
              <w:spacing w:line="300" w:lineRule="exact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851548">
              <w:rPr>
                <w:rFonts w:ascii="Bookman Old Style" w:hAnsi="Bookman Old Style"/>
                <w:sz w:val="22"/>
                <w:szCs w:val="22"/>
              </w:rPr>
              <w:t>20.950 zł</w:t>
            </w:r>
          </w:p>
        </w:tc>
      </w:tr>
      <w:tr w:rsidR="00DD7CE6" w:rsidRPr="00851548" w:rsidTr="00851548">
        <w:trPr>
          <w:trHeight w:val="674"/>
        </w:trPr>
        <w:tc>
          <w:tcPr>
            <w:tcW w:w="5529" w:type="dxa"/>
          </w:tcPr>
          <w:p w:rsidR="00DD7CE6" w:rsidRPr="00851548" w:rsidRDefault="00DD7CE6" w:rsidP="00D468AE">
            <w:pPr>
              <w:spacing w:line="300" w:lineRule="exac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51548">
              <w:rPr>
                <w:rFonts w:ascii="Bookman Old Style" w:hAnsi="Bookman Old Style"/>
                <w:sz w:val="22"/>
                <w:szCs w:val="22"/>
              </w:rPr>
              <w:t>liczba ofert złożonych w trybie konkursowym</w:t>
            </w:r>
          </w:p>
        </w:tc>
        <w:tc>
          <w:tcPr>
            <w:tcW w:w="1276" w:type="dxa"/>
          </w:tcPr>
          <w:p w:rsidR="00DD7CE6" w:rsidRPr="00851548" w:rsidRDefault="00DD7CE6" w:rsidP="00D468AE">
            <w:pPr>
              <w:spacing w:line="300" w:lineRule="exact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851548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D7CE6" w:rsidRPr="00851548" w:rsidRDefault="00DD7CE6" w:rsidP="00D468AE">
            <w:pPr>
              <w:spacing w:line="300" w:lineRule="exact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851548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D7CE6" w:rsidRPr="00851548" w:rsidRDefault="000C2E29" w:rsidP="00D468AE">
            <w:pPr>
              <w:spacing w:line="300" w:lineRule="exact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</w:tr>
      <w:tr w:rsidR="00DD7CE6" w:rsidRPr="00851548" w:rsidTr="00851548">
        <w:trPr>
          <w:trHeight w:val="981"/>
        </w:trPr>
        <w:tc>
          <w:tcPr>
            <w:tcW w:w="5529" w:type="dxa"/>
          </w:tcPr>
          <w:p w:rsidR="00DD7CE6" w:rsidRPr="00851548" w:rsidRDefault="00DD7CE6" w:rsidP="00D468AE">
            <w:pPr>
              <w:spacing w:line="300" w:lineRule="exac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51548">
              <w:rPr>
                <w:rFonts w:ascii="Bookman Old Style" w:hAnsi="Bookman Old Style"/>
                <w:sz w:val="22"/>
                <w:szCs w:val="22"/>
              </w:rPr>
              <w:t>liczba ofert złożonych w trybie pozakonkursowym tzw. „mały grant”</w:t>
            </w:r>
          </w:p>
        </w:tc>
        <w:tc>
          <w:tcPr>
            <w:tcW w:w="1276" w:type="dxa"/>
          </w:tcPr>
          <w:p w:rsidR="00DD7CE6" w:rsidRPr="00851548" w:rsidRDefault="00DD7CE6" w:rsidP="00D468AE">
            <w:pPr>
              <w:spacing w:line="300" w:lineRule="exact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851548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DD7CE6" w:rsidRPr="00851548" w:rsidRDefault="00DD7CE6" w:rsidP="00D468AE">
            <w:pPr>
              <w:spacing w:line="300" w:lineRule="exact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851548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DD7CE6" w:rsidRPr="00851548" w:rsidRDefault="000C2E29" w:rsidP="00D468AE">
            <w:pPr>
              <w:spacing w:line="300" w:lineRule="exact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</w:t>
            </w:r>
          </w:p>
        </w:tc>
      </w:tr>
      <w:tr w:rsidR="00DD7CE6" w:rsidRPr="00851548" w:rsidTr="00851548">
        <w:tc>
          <w:tcPr>
            <w:tcW w:w="5529" w:type="dxa"/>
          </w:tcPr>
          <w:p w:rsidR="00DD7CE6" w:rsidRPr="00851548" w:rsidRDefault="00DD7CE6" w:rsidP="00D468AE">
            <w:pPr>
              <w:spacing w:line="300" w:lineRule="exac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51548">
              <w:rPr>
                <w:rFonts w:ascii="Bookman Old Style" w:hAnsi="Bookman Old Style"/>
                <w:sz w:val="22"/>
                <w:szCs w:val="22"/>
              </w:rPr>
              <w:t>liczba umów zawartych z organizacjami</w:t>
            </w:r>
          </w:p>
          <w:p w:rsidR="00DD7CE6" w:rsidRPr="00851548" w:rsidRDefault="00DD7CE6" w:rsidP="00D468AE">
            <w:pPr>
              <w:spacing w:line="300" w:lineRule="exac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51548">
              <w:rPr>
                <w:rFonts w:ascii="Bookman Old Style" w:hAnsi="Bookman Old Style"/>
                <w:sz w:val="22"/>
                <w:szCs w:val="22"/>
              </w:rPr>
              <w:t>na realizację zadań publicznych</w:t>
            </w:r>
          </w:p>
        </w:tc>
        <w:tc>
          <w:tcPr>
            <w:tcW w:w="1276" w:type="dxa"/>
          </w:tcPr>
          <w:p w:rsidR="00DD7CE6" w:rsidRPr="00851548" w:rsidRDefault="00DD7CE6" w:rsidP="00D468AE">
            <w:pPr>
              <w:spacing w:line="300" w:lineRule="exact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851548"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DD7CE6" w:rsidRPr="00851548" w:rsidRDefault="00DD7CE6" w:rsidP="00D468AE">
            <w:pPr>
              <w:spacing w:line="300" w:lineRule="exact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851548"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DD7CE6" w:rsidRPr="00851548" w:rsidRDefault="000C2E29" w:rsidP="00D468AE">
            <w:pPr>
              <w:spacing w:line="300" w:lineRule="exact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8</w:t>
            </w:r>
          </w:p>
        </w:tc>
      </w:tr>
    </w:tbl>
    <w:p w:rsidR="00FB220C" w:rsidRDefault="00FB220C" w:rsidP="00D468AE">
      <w:pPr>
        <w:spacing w:line="300" w:lineRule="exact"/>
        <w:jc w:val="both"/>
        <w:rPr>
          <w:rFonts w:ascii="Bookman Old Style" w:hAnsi="Bookman Old Style" w:cstheme="minorBidi"/>
          <w:sz w:val="22"/>
          <w:szCs w:val="22"/>
          <w:lang w:eastAsia="en-US"/>
        </w:rPr>
      </w:pPr>
    </w:p>
    <w:p w:rsidR="00D468AE" w:rsidRPr="00851548" w:rsidRDefault="00D468AE" w:rsidP="00D468AE">
      <w:pPr>
        <w:spacing w:line="300" w:lineRule="exact"/>
        <w:jc w:val="both"/>
        <w:rPr>
          <w:rFonts w:ascii="Bookman Old Style" w:hAnsi="Bookman Old Style" w:cstheme="minorBidi"/>
          <w:sz w:val="22"/>
          <w:szCs w:val="22"/>
          <w:lang w:eastAsia="en-US"/>
        </w:rPr>
      </w:pPr>
    </w:p>
    <w:p w:rsidR="00177C8E" w:rsidRPr="00851548" w:rsidRDefault="00177C8E" w:rsidP="00D468AE">
      <w:pPr>
        <w:spacing w:line="300" w:lineRule="exact"/>
        <w:jc w:val="both"/>
        <w:rPr>
          <w:rFonts w:ascii="Bookman Old Style" w:hAnsi="Bookman Old Style"/>
          <w:b/>
          <w:sz w:val="22"/>
          <w:szCs w:val="22"/>
        </w:rPr>
      </w:pPr>
      <w:r w:rsidRPr="00851548">
        <w:rPr>
          <w:rFonts w:ascii="Bookman Old Style" w:hAnsi="Bookman Old Style"/>
          <w:b/>
          <w:sz w:val="22"/>
          <w:szCs w:val="22"/>
        </w:rPr>
        <w:t>P</w:t>
      </w:r>
      <w:r w:rsidR="00266BE1" w:rsidRPr="00851548">
        <w:rPr>
          <w:rFonts w:ascii="Bookman Old Style" w:hAnsi="Bookman Old Style"/>
          <w:b/>
          <w:sz w:val="22"/>
          <w:szCs w:val="22"/>
        </w:rPr>
        <w:t>odsumowanie:</w:t>
      </w:r>
    </w:p>
    <w:p w:rsidR="00675195" w:rsidRPr="00675195" w:rsidRDefault="00675195" w:rsidP="00675195">
      <w:pPr>
        <w:spacing w:line="300" w:lineRule="exact"/>
        <w:jc w:val="both"/>
        <w:rPr>
          <w:rFonts w:ascii="Bookman Old Style" w:hAnsi="Bookman Old Style"/>
          <w:sz w:val="22"/>
          <w:szCs w:val="22"/>
        </w:rPr>
      </w:pPr>
      <w:r w:rsidRPr="00675195">
        <w:rPr>
          <w:rFonts w:ascii="Bookman Old Style" w:hAnsi="Bookman Old Style"/>
          <w:sz w:val="22"/>
          <w:szCs w:val="22"/>
        </w:rPr>
        <w:t>Wszystkie działania podejmowane w ramach opisanej w niniejszym sprawozdaniu</w:t>
      </w:r>
    </w:p>
    <w:p w:rsidR="00675195" w:rsidRPr="00675195" w:rsidRDefault="00675195" w:rsidP="00675195">
      <w:pPr>
        <w:spacing w:line="300" w:lineRule="exact"/>
        <w:jc w:val="both"/>
        <w:rPr>
          <w:rFonts w:ascii="Bookman Old Style" w:hAnsi="Bookman Old Style"/>
          <w:sz w:val="22"/>
          <w:szCs w:val="22"/>
        </w:rPr>
      </w:pPr>
      <w:r w:rsidRPr="00675195">
        <w:rPr>
          <w:rFonts w:ascii="Bookman Old Style" w:hAnsi="Bookman Old Style"/>
          <w:sz w:val="22"/>
          <w:szCs w:val="22"/>
        </w:rPr>
        <w:t>współpracy o charakterze finansowym i pozafinansowym wpłynęły na następujące efekty:</w:t>
      </w:r>
    </w:p>
    <w:p w:rsidR="00675195" w:rsidRPr="00675195" w:rsidRDefault="00675195" w:rsidP="00675195">
      <w:pPr>
        <w:pStyle w:val="Akapitzlist"/>
        <w:numPr>
          <w:ilvl w:val="0"/>
          <w:numId w:val="25"/>
        </w:numPr>
        <w:spacing w:line="300" w:lineRule="exact"/>
        <w:jc w:val="both"/>
        <w:rPr>
          <w:rFonts w:ascii="Bookman Old Style" w:hAnsi="Bookman Old Style"/>
          <w:sz w:val="22"/>
          <w:szCs w:val="22"/>
        </w:rPr>
      </w:pPr>
      <w:r w:rsidRPr="00675195">
        <w:rPr>
          <w:rFonts w:ascii="Bookman Old Style" w:hAnsi="Bookman Old Style"/>
          <w:sz w:val="22"/>
          <w:szCs w:val="22"/>
        </w:rPr>
        <w:t>zwiększenie skuteczności i efektywności działań związanych z realizacją zadań publicznych;</w:t>
      </w:r>
    </w:p>
    <w:p w:rsidR="00675195" w:rsidRPr="00675195" w:rsidRDefault="00675195" w:rsidP="00675195">
      <w:pPr>
        <w:pStyle w:val="Akapitzlist"/>
        <w:numPr>
          <w:ilvl w:val="0"/>
          <w:numId w:val="25"/>
        </w:numPr>
        <w:spacing w:line="300" w:lineRule="exact"/>
        <w:jc w:val="both"/>
        <w:rPr>
          <w:rFonts w:ascii="Bookman Old Style" w:hAnsi="Bookman Old Style"/>
          <w:sz w:val="22"/>
          <w:szCs w:val="22"/>
        </w:rPr>
      </w:pPr>
      <w:r w:rsidRPr="00675195">
        <w:rPr>
          <w:rFonts w:ascii="Bookman Old Style" w:hAnsi="Bookman Old Style"/>
          <w:sz w:val="22"/>
          <w:szCs w:val="22"/>
        </w:rPr>
        <w:t xml:space="preserve">sukcesywny wzrost zaangażowania </w:t>
      </w:r>
      <w:r>
        <w:rPr>
          <w:rFonts w:ascii="Bookman Old Style" w:hAnsi="Bookman Old Style"/>
          <w:sz w:val="22"/>
          <w:szCs w:val="22"/>
        </w:rPr>
        <w:t>organizacji pozarządowych</w:t>
      </w:r>
      <w:r w:rsidRPr="00675195">
        <w:rPr>
          <w:rFonts w:ascii="Bookman Old Style" w:hAnsi="Bookman Old Style"/>
          <w:sz w:val="22"/>
          <w:szCs w:val="22"/>
        </w:rPr>
        <w:t xml:space="preserve"> w działania na</w:t>
      </w:r>
      <w:r>
        <w:rPr>
          <w:rFonts w:ascii="Bookman Old Style" w:hAnsi="Bookman Old Style"/>
          <w:sz w:val="22"/>
          <w:szCs w:val="22"/>
        </w:rPr>
        <w:t> </w:t>
      </w:r>
      <w:r w:rsidRPr="00675195">
        <w:rPr>
          <w:rFonts w:ascii="Bookman Old Style" w:hAnsi="Bookman Old Style"/>
          <w:sz w:val="22"/>
          <w:szCs w:val="22"/>
        </w:rPr>
        <w:t>rzecz lokalnej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675195">
        <w:rPr>
          <w:rFonts w:ascii="Bookman Old Style" w:hAnsi="Bookman Old Style"/>
          <w:sz w:val="22"/>
          <w:szCs w:val="22"/>
        </w:rPr>
        <w:t>społeczności;</w:t>
      </w:r>
    </w:p>
    <w:p w:rsidR="00675195" w:rsidRPr="00675195" w:rsidRDefault="00675195" w:rsidP="00675195">
      <w:pPr>
        <w:pStyle w:val="Akapitzlist"/>
        <w:numPr>
          <w:ilvl w:val="0"/>
          <w:numId w:val="25"/>
        </w:numPr>
        <w:spacing w:line="300" w:lineRule="exact"/>
        <w:jc w:val="both"/>
        <w:rPr>
          <w:rFonts w:ascii="Bookman Old Style" w:hAnsi="Bookman Old Style"/>
          <w:sz w:val="22"/>
          <w:szCs w:val="22"/>
        </w:rPr>
      </w:pPr>
      <w:r w:rsidRPr="00675195">
        <w:rPr>
          <w:rFonts w:ascii="Bookman Old Style" w:hAnsi="Bookman Old Style"/>
          <w:sz w:val="22"/>
          <w:szCs w:val="22"/>
        </w:rPr>
        <w:t>wzrost uczestnictwa różnych grup społecznych w działaniach na rzecz społeczności lokalnej;</w:t>
      </w:r>
    </w:p>
    <w:p w:rsidR="00675195" w:rsidRPr="00675195" w:rsidRDefault="00675195" w:rsidP="00675195">
      <w:pPr>
        <w:pStyle w:val="Akapitzlist"/>
        <w:numPr>
          <w:ilvl w:val="0"/>
          <w:numId w:val="25"/>
        </w:numPr>
        <w:spacing w:line="300" w:lineRule="exact"/>
        <w:jc w:val="both"/>
        <w:rPr>
          <w:rFonts w:ascii="Bookman Old Style" w:hAnsi="Bookman Old Style"/>
          <w:sz w:val="22"/>
          <w:szCs w:val="22"/>
        </w:rPr>
      </w:pPr>
      <w:r w:rsidRPr="00675195">
        <w:rPr>
          <w:rFonts w:ascii="Bookman Old Style" w:hAnsi="Bookman Old Style"/>
          <w:sz w:val="22"/>
          <w:szCs w:val="22"/>
        </w:rPr>
        <w:t>rozwój wolontariatu;</w:t>
      </w:r>
    </w:p>
    <w:p w:rsidR="00675195" w:rsidRPr="00675195" w:rsidRDefault="00675195" w:rsidP="00675195">
      <w:pPr>
        <w:pStyle w:val="Akapitzlist"/>
        <w:numPr>
          <w:ilvl w:val="0"/>
          <w:numId w:val="25"/>
        </w:numPr>
        <w:spacing w:line="300" w:lineRule="exact"/>
        <w:jc w:val="both"/>
        <w:rPr>
          <w:rFonts w:ascii="Bookman Old Style" w:hAnsi="Bookman Old Style"/>
          <w:sz w:val="22"/>
          <w:szCs w:val="22"/>
        </w:rPr>
      </w:pPr>
      <w:r w:rsidRPr="00675195">
        <w:rPr>
          <w:rFonts w:ascii="Bookman Old Style" w:hAnsi="Bookman Old Style"/>
          <w:sz w:val="22"/>
          <w:szCs w:val="22"/>
        </w:rPr>
        <w:t xml:space="preserve">promocja </w:t>
      </w:r>
      <w:r>
        <w:rPr>
          <w:rFonts w:ascii="Bookman Old Style" w:hAnsi="Bookman Old Style"/>
          <w:sz w:val="22"/>
          <w:szCs w:val="22"/>
        </w:rPr>
        <w:t>gminy Złoty Stok</w:t>
      </w:r>
      <w:r w:rsidRPr="00675195">
        <w:rPr>
          <w:rFonts w:ascii="Bookman Old Style" w:hAnsi="Bookman Old Style"/>
          <w:sz w:val="22"/>
          <w:szCs w:val="22"/>
        </w:rPr>
        <w:t>.</w:t>
      </w:r>
    </w:p>
    <w:p w:rsidR="00675195" w:rsidRDefault="00675195" w:rsidP="00675195">
      <w:pPr>
        <w:spacing w:line="300" w:lineRule="exact"/>
        <w:jc w:val="both"/>
        <w:rPr>
          <w:rFonts w:ascii="Bookman Old Style" w:hAnsi="Bookman Old Style"/>
          <w:sz w:val="22"/>
          <w:szCs w:val="22"/>
        </w:rPr>
      </w:pPr>
    </w:p>
    <w:p w:rsidR="00177C8E" w:rsidRPr="00851548" w:rsidRDefault="00177C8E" w:rsidP="00675195">
      <w:pPr>
        <w:spacing w:line="300" w:lineRule="exact"/>
        <w:jc w:val="both"/>
        <w:rPr>
          <w:rFonts w:ascii="Bookman Old Style" w:hAnsi="Bookman Old Style"/>
          <w:sz w:val="22"/>
          <w:szCs w:val="22"/>
        </w:rPr>
      </w:pPr>
      <w:r w:rsidRPr="00851548">
        <w:rPr>
          <w:rFonts w:ascii="Bookman Old Style" w:hAnsi="Bookman Old Style"/>
          <w:sz w:val="22"/>
          <w:szCs w:val="22"/>
        </w:rPr>
        <w:t>W 201</w:t>
      </w:r>
      <w:r w:rsidR="00851548" w:rsidRPr="00851548">
        <w:rPr>
          <w:rFonts w:ascii="Bookman Old Style" w:hAnsi="Bookman Old Style"/>
          <w:sz w:val="22"/>
          <w:szCs w:val="22"/>
        </w:rPr>
        <w:t>7</w:t>
      </w:r>
      <w:r w:rsidRPr="00851548">
        <w:rPr>
          <w:rFonts w:ascii="Bookman Old Style" w:hAnsi="Bookman Old Style"/>
          <w:sz w:val="22"/>
          <w:szCs w:val="22"/>
        </w:rPr>
        <w:t xml:space="preserve"> roku kontynuowane były sprawdzone formy współpracy, ważnym elementem</w:t>
      </w:r>
      <w:r w:rsidR="00266BE1" w:rsidRPr="00851548">
        <w:rPr>
          <w:rFonts w:ascii="Bookman Old Style" w:hAnsi="Bookman Old Style"/>
          <w:sz w:val="22"/>
          <w:szCs w:val="22"/>
        </w:rPr>
        <w:t xml:space="preserve"> </w:t>
      </w:r>
      <w:r w:rsidRPr="00851548">
        <w:rPr>
          <w:rFonts w:ascii="Bookman Old Style" w:hAnsi="Bookman Old Style"/>
          <w:sz w:val="22"/>
          <w:szCs w:val="22"/>
        </w:rPr>
        <w:t>okazał się poz</w:t>
      </w:r>
      <w:r w:rsidR="006E4EB3" w:rsidRPr="00851548">
        <w:rPr>
          <w:rFonts w:ascii="Bookman Old Style" w:hAnsi="Bookman Old Style"/>
          <w:sz w:val="22"/>
          <w:szCs w:val="22"/>
        </w:rPr>
        <w:t xml:space="preserve">afinansowy charakter współpracy. </w:t>
      </w:r>
      <w:r w:rsidRPr="00851548">
        <w:rPr>
          <w:rFonts w:ascii="Bookman Old Style" w:hAnsi="Bookman Old Style"/>
          <w:sz w:val="22"/>
          <w:szCs w:val="22"/>
        </w:rPr>
        <w:t xml:space="preserve">Gmina </w:t>
      </w:r>
      <w:r w:rsidR="00266BE1" w:rsidRPr="00851548">
        <w:rPr>
          <w:rFonts w:ascii="Bookman Old Style" w:hAnsi="Bookman Old Style"/>
          <w:sz w:val="22"/>
          <w:szCs w:val="22"/>
        </w:rPr>
        <w:t>Złoty Stok</w:t>
      </w:r>
      <w:r w:rsidRPr="00851548">
        <w:rPr>
          <w:rFonts w:ascii="Bookman Old Style" w:hAnsi="Bookman Old Style"/>
          <w:sz w:val="22"/>
          <w:szCs w:val="22"/>
        </w:rPr>
        <w:t xml:space="preserve"> zgodnie z programem współpracy wspierała </w:t>
      </w:r>
      <w:r w:rsidR="006E4EB3" w:rsidRPr="00851548">
        <w:rPr>
          <w:rFonts w:ascii="Bookman Old Style" w:hAnsi="Bookman Old Style"/>
          <w:sz w:val="22"/>
          <w:szCs w:val="22"/>
        </w:rPr>
        <w:t xml:space="preserve">również finansowo </w:t>
      </w:r>
      <w:r w:rsidRPr="00851548">
        <w:rPr>
          <w:rFonts w:ascii="Bookman Old Style" w:hAnsi="Bookman Old Style"/>
          <w:sz w:val="22"/>
          <w:szCs w:val="22"/>
        </w:rPr>
        <w:t>wykonywanie zadań publicznych. Organizacje pozarządowe wnosiły również wkład</w:t>
      </w:r>
      <w:r w:rsidR="00266BE1" w:rsidRPr="00851548">
        <w:rPr>
          <w:rFonts w:ascii="Bookman Old Style" w:hAnsi="Bookman Old Style"/>
          <w:sz w:val="22"/>
          <w:szCs w:val="22"/>
        </w:rPr>
        <w:t xml:space="preserve"> </w:t>
      </w:r>
      <w:r w:rsidRPr="00851548">
        <w:rPr>
          <w:rFonts w:ascii="Bookman Old Style" w:hAnsi="Bookman Old Style"/>
          <w:sz w:val="22"/>
          <w:szCs w:val="22"/>
        </w:rPr>
        <w:t>w realizacje poszczególnych projektów. Z jednej strony były to</w:t>
      </w:r>
      <w:r w:rsidR="006E4EB3" w:rsidRPr="00851548">
        <w:rPr>
          <w:rFonts w:ascii="Bookman Old Style" w:hAnsi="Bookman Old Style"/>
          <w:sz w:val="22"/>
          <w:szCs w:val="22"/>
        </w:rPr>
        <w:t xml:space="preserve"> </w:t>
      </w:r>
      <w:r w:rsidRPr="00851548">
        <w:rPr>
          <w:rFonts w:ascii="Bookman Old Style" w:hAnsi="Bookman Old Style"/>
          <w:sz w:val="22"/>
          <w:szCs w:val="22"/>
        </w:rPr>
        <w:t>zaangażowanie i kreatywność, z</w:t>
      </w:r>
      <w:r w:rsidR="00851548" w:rsidRPr="00851548">
        <w:rPr>
          <w:rFonts w:ascii="Bookman Old Style" w:hAnsi="Bookman Old Style"/>
          <w:sz w:val="22"/>
          <w:szCs w:val="22"/>
        </w:rPr>
        <w:t> </w:t>
      </w:r>
      <w:r w:rsidRPr="00851548">
        <w:rPr>
          <w:rFonts w:ascii="Bookman Old Style" w:hAnsi="Bookman Old Style"/>
          <w:sz w:val="22"/>
          <w:szCs w:val="22"/>
        </w:rPr>
        <w:t>drugiej zaś wymierne środki finansowe, a także wkład pozafinansowy, czyli głównie</w:t>
      </w:r>
      <w:r w:rsidR="00266BE1" w:rsidRPr="00851548">
        <w:rPr>
          <w:rFonts w:ascii="Bookman Old Style" w:hAnsi="Bookman Old Style"/>
          <w:sz w:val="22"/>
          <w:szCs w:val="22"/>
        </w:rPr>
        <w:t xml:space="preserve"> </w:t>
      </w:r>
      <w:r w:rsidRPr="00851548">
        <w:rPr>
          <w:rFonts w:ascii="Bookman Old Style" w:hAnsi="Bookman Old Style"/>
          <w:sz w:val="22"/>
          <w:szCs w:val="22"/>
        </w:rPr>
        <w:t>aktywność wolontariuszy i członków organizacji.</w:t>
      </w:r>
    </w:p>
    <w:p w:rsidR="00675195" w:rsidRDefault="00177C8E" w:rsidP="00675195">
      <w:pPr>
        <w:spacing w:line="300" w:lineRule="exact"/>
        <w:ind w:firstLine="708"/>
        <w:jc w:val="both"/>
        <w:rPr>
          <w:rFonts w:ascii="Bookman Old Style" w:hAnsi="Bookman Old Style"/>
          <w:sz w:val="22"/>
          <w:szCs w:val="22"/>
        </w:rPr>
      </w:pPr>
      <w:r w:rsidRPr="00851548">
        <w:rPr>
          <w:rFonts w:ascii="Bookman Old Style" w:hAnsi="Bookman Old Style"/>
          <w:sz w:val="22"/>
          <w:szCs w:val="22"/>
        </w:rPr>
        <w:t>Realizacja Programu w 201</w:t>
      </w:r>
      <w:r w:rsidR="00851548" w:rsidRPr="00851548">
        <w:rPr>
          <w:rFonts w:ascii="Bookman Old Style" w:hAnsi="Bookman Old Style"/>
          <w:sz w:val="22"/>
          <w:szCs w:val="22"/>
        </w:rPr>
        <w:t>7</w:t>
      </w:r>
      <w:r w:rsidR="00266BE1" w:rsidRPr="00851548">
        <w:rPr>
          <w:rFonts w:ascii="Bookman Old Style" w:hAnsi="Bookman Old Style"/>
          <w:sz w:val="22"/>
          <w:szCs w:val="22"/>
        </w:rPr>
        <w:t xml:space="preserve"> </w:t>
      </w:r>
      <w:r w:rsidRPr="00851548">
        <w:rPr>
          <w:rFonts w:ascii="Bookman Old Style" w:hAnsi="Bookman Old Style"/>
          <w:sz w:val="22"/>
          <w:szCs w:val="22"/>
        </w:rPr>
        <w:t xml:space="preserve">r. </w:t>
      </w:r>
      <w:r w:rsidR="00266BE1" w:rsidRPr="00851548">
        <w:rPr>
          <w:rFonts w:ascii="Bookman Old Style" w:hAnsi="Bookman Old Style"/>
          <w:sz w:val="22"/>
          <w:szCs w:val="22"/>
        </w:rPr>
        <w:t>p</w:t>
      </w:r>
      <w:r w:rsidRPr="00851548">
        <w:rPr>
          <w:rFonts w:ascii="Bookman Old Style" w:hAnsi="Bookman Old Style"/>
          <w:sz w:val="22"/>
          <w:szCs w:val="22"/>
        </w:rPr>
        <w:t>ozwoliła na kontynuację</w:t>
      </w:r>
      <w:r w:rsidR="00266BE1" w:rsidRPr="00851548">
        <w:rPr>
          <w:rFonts w:ascii="Bookman Old Style" w:hAnsi="Bookman Old Style"/>
          <w:sz w:val="22"/>
          <w:szCs w:val="22"/>
        </w:rPr>
        <w:t xml:space="preserve"> </w:t>
      </w:r>
      <w:r w:rsidRPr="00851548">
        <w:rPr>
          <w:rFonts w:ascii="Bookman Old Style" w:hAnsi="Bookman Old Style"/>
          <w:sz w:val="22"/>
          <w:szCs w:val="22"/>
        </w:rPr>
        <w:t>współpracy z</w:t>
      </w:r>
      <w:r w:rsidR="00266BE1" w:rsidRPr="00851548">
        <w:rPr>
          <w:rFonts w:ascii="Bookman Old Style" w:hAnsi="Bookman Old Style"/>
          <w:sz w:val="22"/>
          <w:szCs w:val="22"/>
        </w:rPr>
        <w:t> </w:t>
      </w:r>
      <w:r w:rsidRPr="00851548">
        <w:rPr>
          <w:rFonts w:ascii="Bookman Old Style" w:hAnsi="Bookman Old Style"/>
          <w:sz w:val="22"/>
          <w:szCs w:val="22"/>
        </w:rPr>
        <w:t>kompetentnymi i sprawnymi organizacjami, z którymi samorząd od kilku lat</w:t>
      </w:r>
      <w:r w:rsidR="00754658" w:rsidRPr="00851548">
        <w:rPr>
          <w:rFonts w:ascii="Bookman Old Style" w:hAnsi="Bookman Old Style"/>
          <w:sz w:val="22"/>
          <w:szCs w:val="22"/>
        </w:rPr>
        <w:t xml:space="preserve"> </w:t>
      </w:r>
      <w:r w:rsidRPr="00851548">
        <w:rPr>
          <w:rFonts w:ascii="Bookman Old Style" w:hAnsi="Bookman Old Style"/>
          <w:sz w:val="22"/>
          <w:szCs w:val="22"/>
        </w:rPr>
        <w:t>realizuje wspólnie zadania w różnych sferach życia społecznego.</w:t>
      </w:r>
      <w:r w:rsidR="00754658" w:rsidRPr="00851548">
        <w:rPr>
          <w:rFonts w:ascii="Bookman Old Style" w:hAnsi="Bookman Old Style"/>
          <w:sz w:val="22"/>
          <w:szCs w:val="22"/>
        </w:rPr>
        <w:t xml:space="preserve"> </w:t>
      </w:r>
    </w:p>
    <w:p w:rsidR="00E0460B" w:rsidRPr="00851548" w:rsidRDefault="00BF3941" w:rsidP="00851548">
      <w:pPr>
        <w:spacing w:line="300" w:lineRule="exact"/>
        <w:jc w:val="both"/>
        <w:rPr>
          <w:rFonts w:ascii="Bookman Old Style" w:hAnsi="Bookman Old Style"/>
          <w:sz w:val="22"/>
          <w:szCs w:val="22"/>
        </w:rPr>
      </w:pPr>
    </w:p>
    <w:p w:rsidR="002B48F3" w:rsidRDefault="002B48F3" w:rsidP="002B48F3">
      <w:pPr>
        <w:spacing w:line="360" w:lineRule="exact"/>
        <w:jc w:val="both"/>
        <w:rPr>
          <w:rFonts w:ascii="Bookman Old Style" w:hAnsi="Bookman Old Style"/>
          <w:sz w:val="22"/>
          <w:szCs w:val="22"/>
        </w:rPr>
      </w:pPr>
    </w:p>
    <w:p w:rsidR="00675195" w:rsidRPr="002B48F3" w:rsidRDefault="002B48F3" w:rsidP="002B48F3">
      <w:pPr>
        <w:spacing w:line="360" w:lineRule="exact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wyk.Monika Marmura-Brysiak</w:t>
      </w:r>
    </w:p>
    <w:sectPr w:rsidR="00675195" w:rsidRPr="002B48F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941" w:rsidRDefault="00BF3941" w:rsidP="00266BE1">
      <w:r>
        <w:separator/>
      </w:r>
    </w:p>
  </w:endnote>
  <w:endnote w:type="continuationSeparator" w:id="0">
    <w:p w:rsidR="00BF3941" w:rsidRDefault="00BF3941" w:rsidP="00266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UniversPro-Roman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4138981"/>
      <w:docPartObj>
        <w:docPartGallery w:val="Page Numbers (Bottom of Page)"/>
        <w:docPartUnique/>
      </w:docPartObj>
    </w:sdtPr>
    <w:sdtEndPr/>
    <w:sdtContent>
      <w:p w:rsidR="0075349D" w:rsidRDefault="007534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8F3">
          <w:rPr>
            <w:noProof/>
          </w:rPr>
          <w:t>6</w:t>
        </w:r>
        <w:r>
          <w:fldChar w:fldCharType="end"/>
        </w:r>
      </w:p>
    </w:sdtContent>
  </w:sdt>
  <w:p w:rsidR="0075349D" w:rsidRDefault="007534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941" w:rsidRDefault="00BF3941" w:rsidP="00266BE1">
      <w:r>
        <w:separator/>
      </w:r>
    </w:p>
  </w:footnote>
  <w:footnote w:type="continuationSeparator" w:id="0">
    <w:p w:rsidR="00BF3941" w:rsidRDefault="00BF3941" w:rsidP="00266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28DD"/>
    <w:multiLevelType w:val="hybridMultilevel"/>
    <w:tmpl w:val="CEC28D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D1DDB"/>
    <w:multiLevelType w:val="hybridMultilevel"/>
    <w:tmpl w:val="4516E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06219"/>
    <w:multiLevelType w:val="hybridMultilevel"/>
    <w:tmpl w:val="1A22D4B4"/>
    <w:lvl w:ilvl="0" w:tplc="ACA0174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F5A52"/>
    <w:multiLevelType w:val="hybridMultilevel"/>
    <w:tmpl w:val="F4561946"/>
    <w:lvl w:ilvl="0" w:tplc="E24ABD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673E4"/>
    <w:multiLevelType w:val="hybridMultilevel"/>
    <w:tmpl w:val="B1C2FB3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3D2102"/>
    <w:multiLevelType w:val="hybridMultilevel"/>
    <w:tmpl w:val="234A3D84"/>
    <w:lvl w:ilvl="0" w:tplc="3588182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95E82"/>
    <w:multiLevelType w:val="hybridMultilevel"/>
    <w:tmpl w:val="D6DC67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270989"/>
    <w:multiLevelType w:val="hybridMultilevel"/>
    <w:tmpl w:val="01CA23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6553AC"/>
    <w:multiLevelType w:val="hybridMultilevel"/>
    <w:tmpl w:val="8AC0901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39E1306D"/>
    <w:multiLevelType w:val="hybridMultilevel"/>
    <w:tmpl w:val="36502672"/>
    <w:lvl w:ilvl="0" w:tplc="E24ABD0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942A6F"/>
    <w:multiLevelType w:val="hybridMultilevel"/>
    <w:tmpl w:val="64E29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9678E6"/>
    <w:multiLevelType w:val="hybridMultilevel"/>
    <w:tmpl w:val="B3BA7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25726"/>
    <w:multiLevelType w:val="hybridMultilevel"/>
    <w:tmpl w:val="CDAAA9AA"/>
    <w:lvl w:ilvl="0" w:tplc="8EA620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9D042A"/>
    <w:multiLevelType w:val="hybridMultilevel"/>
    <w:tmpl w:val="EE2E0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CB0779"/>
    <w:multiLevelType w:val="hybridMultilevel"/>
    <w:tmpl w:val="AF0623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B4F4C81"/>
    <w:multiLevelType w:val="hybridMultilevel"/>
    <w:tmpl w:val="498856E2"/>
    <w:lvl w:ilvl="0" w:tplc="859E90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38B364B"/>
    <w:multiLevelType w:val="hybridMultilevel"/>
    <w:tmpl w:val="42D685A4"/>
    <w:lvl w:ilvl="0" w:tplc="3588182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EC4322"/>
    <w:multiLevelType w:val="hybridMultilevel"/>
    <w:tmpl w:val="3E12B3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93A4317"/>
    <w:multiLevelType w:val="hybridMultilevel"/>
    <w:tmpl w:val="A1CCA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E428F5"/>
    <w:multiLevelType w:val="hybridMultilevel"/>
    <w:tmpl w:val="846EE62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5757BCD"/>
    <w:multiLevelType w:val="hybridMultilevel"/>
    <w:tmpl w:val="039CAFD2"/>
    <w:lvl w:ilvl="0" w:tplc="3588182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79B74DE"/>
    <w:multiLevelType w:val="hybridMultilevel"/>
    <w:tmpl w:val="42C00B9A"/>
    <w:lvl w:ilvl="0" w:tplc="791A6F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7EC6D38"/>
    <w:multiLevelType w:val="hybridMultilevel"/>
    <w:tmpl w:val="7E6423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1C4A16"/>
    <w:multiLevelType w:val="hybridMultilevel"/>
    <w:tmpl w:val="C10809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7054DC"/>
    <w:multiLevelType w:val="hybridMultilevel"/>
    <w:tmpl w:val="73C0F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2"/>
  </w:num>
  <w:num w:numId="4">
    <w:abstractNumId w:val="20"/>
  </w:num>
  <w:num w:numId="5">
    <w:abstractNumId w:val="5"/>
  </w:num>
  <w:num w:numId="6">
    <w:abstractNumId w:val="16"/>
  </w:num>
  <w:num w:numId="7">
    <w:abstractNumId w:val="0"/>
  </w:num>
  <w:num w:numId="8">
    <w:abstractNumId w:val="2"/>
  </w:num>
  <w:num w:numId="9">
    <w:abstractNumId w:val="22"/>
  </w:num>
  <w:num w:numId="10">
    <w:abstractNumId w:val="19"/>
  </w:num>
  <w:num w:numId="11">
    <w:abstractNumId w:val="14"/>
  </w:num>
  <w:num w:numId="12">
    <w:abstractNumId w:val="18"/>
  </w:num>
  <w:num w:numId="13">
    <w:abstractNumId w:val="3"/>
  </w:num>
  <w:num w:numId="14">
    <w:abstractNumId w:val="9"/>
  </w:num>
  <w:num w:numId="15">
    <w:abstractNumId w:val="8"/>
  </w:num>
  <w:num w:numId="16">
    <w:abstractNumId w:val="11"/>
  </w:num>
  <w:num w:numId="17">
    <w:abstractNumId w:val="24"/>
  </w:num>
  <w:num w:numId="18">
    <w:abstractNumId w:val="6"/>
  </w:num>
  <w:num w:numId="19">
    <w:abstractNumId w:val="13"/>
  </w:num>
  <w:num w:numId="20">
    <w:abstractNumId w:val="10"/>
  </w:num>
  <w:num w:numId="21">
    <w:abstractNumId w:val="7"/>
  </w:num>
  <w:num w:numId="22">
    <w:abstractNumId w:val="23"/>
  </w:num>
  <w:num w:numId="23">
    <w:abstractNumId w:val="15"/>
  </w:num>
  <w:num w:numId="24">
    <w:abstractNumId w:val="2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C6B"/>
    <w:rsid w:val="000157E8"/>
    <w:rsid w:val="00033909"/>
    <w:rsid w:val="0009303E"/>
    <w:rsid w:val="000C2E29"/>
    <w:rsid w:val="000D3DD8"/>
    <w:rsid w:val="00101ED4"/>
    <w:rsid w:val="00117BFB"/>
    <w:rsid w:val="00122B8D"/>
    <w:rsid w:val="0013060A"/>
    <w:rsid w:val="00156BD2"/>
    <w:rsid w:val="00177C8E"/>
    <w:rsid w:val="001842C8"/>
    <w:rsid w:val="0018623A"/>
    <w:rsid w:val="001A5115"/>
    <w:rsid w:val="001C738F"/>
    <w:rsid w:val="001E2D70"/>
    <w:rsid w:val="001F4188"/>
    <w:rsid w:val="001F6A52"/>
    <w:rsid w:val="00202FCB"/>
    <w:rsid w:val="00266BE1"/>
    <w:rsid w:val="00267887"/>
    <w:rsid w:val="002A7433"/>
    <w:rsid w:val="002B1AB9"/>
    <w:rsid w:val="002B48F3"/>
    <w:rsid w:val="003C5D56"/>
    <w:rsid w:val="0046034E"/>
    <w:rsid w:val="0048257D"/>
    <w:rsid w:val="004A2487"/>
    <w:rsid w:val="004F48C7"/>
    <w:rsid w:val="00520B9F"/>
    <w:rsid w:val="00536042"/>
    <w:rsid w:val="00557AD9"/>
    <w:rsid w:val="0059581C"/>
    <w:rsid w:val="006067DF"/>
    <w:rsid w:val="00613A3C"/>
    <w:rsid w:val="00675195"/>
    <w:rsid w:val="006E4EB3"/>
    <w:rsid w:val="00702EB0"/>
    <w:rsid w:val="0075349D"/>
    <w:rsid w:val="00754658"/>
    <w:rsid w:val="00763D87"/>
    <w:rsid w:val="007B446D"/>
    <w:rsid w:val="007C469B"/>
    <w:rsid w:val="007C50B1"/>
    <w:rsid w:val="008133CC"/>
    <w:rsid w:val="00851548"/>
    <w:rsid w:val="00870174"/>
    <w:rsid w:val="008935CA"/>
    <w:rsid w:val="008A0F6C"/>
    <w:rsid w:val="008A7057"/>
    <w:rsid w:val="008D37E0"/>
    <w:rsid w:val="00911641"/>
    <w:rsid w:val="0091767E"/>
    <w:rsid w:val="00927ECE"/>
    <w:rsid w:val="00936344"/>
    <w:rsid w:val="0094630F"/>
    <w:rsid w:val="0096772B"/>
    <w:rsid w:val="0097788D"/>
    <w:rsid w:val="00993F2F"/>
    <w:rsid w:val="009B200E"/>
    <w:rsid w:val="009E117A"/>
    <w:rsid w:val="009F1B33"/>
    <w:rsid w:val="009F57A0"/>
    <w:rsid w:val="00A63B19"/>
    <w:rsid w:val="00A732E1"/>
    <w:rsid w:val="00A766E6"/>
    <w:rsid w:val="00AE1969"/>
    <w:rsid w:val="00AF0F93"/>
    <w:rsid w:val="00AF28EA"/>
    <w:rsid w:val="00B550EF"/>
    <w:rsid w:val="00B70F27"/>
    <w:rsid w:val="00BC4267"/>
    <w:rsid w:val="00BF3941"/>
    <w:rsid w:val="00C21AAA"/>
    <w:rsid w:val="00C35C6E"/>
    <w:rsid w:val="00C75048"/>
    <w:rsid w:val="00CA22C1"/>
    <w:rsid w:val="00CB2C1E"/>
    <w:rsid w:val="00CC47B2"/>
    <w:rsid w:val="00CE60E0"/>
    <w:rsid w:val="00D2482E"/>
    <w:rsid w:val="00D468AE"/>
    <w:rsid w:val="00DA0C6B"/>
    <w:rsid w:val="00DD5740"/>
    <w:rsid w:val="00DD7CE6"/>
    <w:rsid w:val="00DF4CD5"/>
    <w:rsid w:val="00E31221"/>
    <w:rsid w:val="00E573B3"/>
    <w:rsid w:val="00EB13DC"/>
    <w:rsid w:val="00FB220C"/>
    <w:rsid w:val="00FC20F8"/>
    <w:rsid w:val="00FF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A5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A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6A5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F6A5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66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6BE1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6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6BE1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B2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F1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A5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A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6A5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F6A5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66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6BE1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6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6BE1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B2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F1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lotystok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lotystok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B1E3F-B7ED-4472-AB94-7E6930047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1579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6</cp:revision>
  <cp:lastPrinted>2018-05-10T05:52:00Z</cp:lastPrinted>
  <dcterms:created xsi:type="dcterms:W3CDTF">2018-05-09T15:55:00Z</dcterms:created>
  <dcterms:modified xsi:type="dcterms:W3CDTF">2018-05-10T14:51:00Z</dcterms:modified>
</cp:coreProperties>
</file>