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20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Nr sprawy : ZP.217.1.15.2018</w:t>
      </w:r>
    </w:p>
    <w:p w:rsidR="004F5120" w:rsidRDefault="00AE22E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 nr 4 do SIWZ</w:t>
      </w:r>
    </w:p>
    <w:p w:rsidR="004F5120" w:rsidRDefault="004F512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F5120" w:rsidRDefault="00AE22EF">
      <w:pPr>
        <w:tabs>
          <w:tab w:val="left" w:pos="2930"/>
          <w:tab w:val="center" w:pos="453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4F5120" w:rsidRDefault="00AE22EF">
      <w:pPr>
        <w:tabs>
          <w:tab w:val="left" w:pos="2930"/>
          <w:tab w:val="center" w:pos="453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FORMULARZ  OFERTOWY</w:t>
      </w:r>
    </w:p>
    <w:p w:rsidR="004F5120" w:rsidRDefault="004F512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5120" w:rsidRDefault="004F512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5120" w:rsidRDefault="00AE22EF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</w:t>
      </w:r>
      <w:r>
        <w:rPr>
          <w:rFonts w:ascii="Cambria" w:hAnsi="Cambria"/>
          <w:sz w:val="24"/>
          <w:szCs w:val="24"/>
        </w:rPr>
        <w:t>:</w:t>
      </w:r>
    </w:p>
    <w:p w:rsidR="004F5120" w:rsidRDefault="00AE22EF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Gmina Ziębice </w:t>
      </w:r>
    </w:p>
    <w:p w:rsidR="004F5120" w:rsidRDefault="00AE22EF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ul. Przemysłowa 10</w:t>
      </w:r>
    </w:p>
    <w:p w:rsidR="004F5120" w:rsidRDefault="00AE22EF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57-220 Ziębice 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i adres WYKONAWCY :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nr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fax-u : ..............................................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adres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email…………………………….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.........................................................</w:t>
      </w:r>
      <w:r>
        <w:rPr>
          <w:rFonts w:ascii="Cambria" w:hAnsi="Cambria"/>
          <w:sz w:val="24"/>
          <w:szCs w:val="24"/>
        </w:rPr>
        <w:t xml:space="preserve">   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.................................................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 telefo</w:t>
      </w:r>
      <w:r>
        <w:rPr>
          <w:rFonts w:ascii="Cambria" w:hAnsi="Cambria"/>
          <w:sz w:val="24"/>
          <w:szCs w:val="24"/>
        </w:rPr>
        <w:t>nu ……………………………</w:t>
      </w:r>
    </w:p>
    <w:p w:rsidR="004F5120" w:rsidRDefault="00AE22EF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                            w formularzu Oferty należy wpisać wszystkich Wykonawców wspólnie ubiegających                       się o udzielenie zamówienia)</w:t>
      </w:r>
    </w:p>
    <w:p w:rsidR="004F5120" w:rsidRDefault="004F5120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4F5120" w:rsidRDefault="00AE22EF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eastAsia="Times New Roman" w:hAnsi="Cambria" w:cs="Arial"/>
          <w:lang w:eastAsia="pl-PL"/>
        </w:rPr>
        <w:t>Wykonawca</w:t>
      </w:r>
      <w:r>
        <w:rPr>
          <w:rFonts w:ascii="Cambria" w:eastAsia="Times New Roman" w:hAnsi="Cambria" w:cs="Arial"/>
          <w:lang w:eastAsia="pl-PL"/>
        </w:rPr>
        <w:t xml:space="preserve"> zalicza się do: (</w:t>
      </w:r>
      <w:r>
        <w:rPr>
          <w:i/>
        </w:rPr>
        <w:t>informacje wymagane wyłącznie do celów statystycznych wprowadzane do  ogłoszenia o udzieleniu zamówienia</w:t>
      </w:r>
      <w:r>
        <w:t>)</w:t>
      </w:r>
    </w:p>
    <w:p w:rsidR="004F5120" w:rsidRDefault="004F5120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4F5120" w:rsidRDefault="00AE22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Mikroprzedsiębiorstwa: przedsiębiorstwo, które zatrudnia mniej niż 10 osób </w:t>
      </w:r>
      <w:r>
        <w:rPr>
          <w:rFonts w:ascii="Cambria" w:hAnsi="Cambria"/>
          <w:i/>
          <w:sz w:val="24"/>
          <w:szCs w:val="24"/>
        </w:rPr>
        <w:br/>
        <w:t xml:space="preserve">i którego roczny obrót lub roczna suma bilansowa nie </w:t>
      </w:r>
      <w:r>
        <w:rPr>
          <w:rFonts w:ascii="Cambria" w:hAnsi="Cambria"/>
          <w:i/>
          <w:sz w:val="24"/>
          <w:szCs w:val="24"/>
        </w:rPr>
        <w:t>przekracza 2 milionów EUR.</w:t>
      </w:r>
    </w:p>
    <w:p w:rsidR="004F5120" w:rsidRDefault="00AE22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Małego przedsiębiorstwa: przedsiębiorstwo, które zatrudnia mniej niż 50 osób</w:t>
      </w:r>
      <w:r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4F5120" w:rsidRDefault="00AE22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 przedsiębiorstwa: przedsiębiorstwa, które nie są mikroprzedsi</w:t>
      </w:r>
      <w:r>
        <w:rPr>
          <w:rFonts w:ascii="Cambria" w:hAnsi="Cambria"/>
          <w:i/>
          <w:sz w:val="24"/>
          <w:szCs w:val="24"/>
        </w:rPr>
        <w:t>ębiorstwami ani małymi przedsiębiorstwami i które zatrudniają mniej niż 250 osób i których roczny obrót nie przekracza 50 milionów EUR lub roczna suma bilansowa nie przekracza 43 milionów EUR.</w:t>
      </w:r>
    </w:p>
    <w:p w:rsidR="004F5120" w:rsidRDefault="00AE22EF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t xml:space="preserve"> </w:t>
      </w:r>
    </w:p>
    <w:p w:rsidR="004F5120" w:rsidRPr="00AE22EF" w:rsidRDefault="00AE22EF" w:rsidP="00AE22EF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  <w:r w:rsidRPr="00AE22EF">
        <w:rPr>
          <w:rFonts w:ascii="Cambria" w:hAnsi="Cambria"/>
          <w:sz w:val="24"/>
          <w:szCs w:val="24"/>
        </w:rPr>
        <w:t>Przystępując do prowadzonego przez Zamawiającego postępowania</w:t>
      </w:r>
      <w:r w:rsidRPr="00AE22EF">
        <w:rPr>
          <w:rFonts w:ascii="Cambria" w:hAnsi="Cambria"/>
          <w:sz w:val="24"/>
          <w:szCs w:val="24"/>
        </w:rPr>
        <w:t xml:space="preserve"> o udzielenie zamówienia publicznego pn. </w:t>
      </w:r>
      <w:r w:rsidRPr="00AE22EF">
        <w:rPr>
          <w:rFonts w:ascii="Cambria" w:hAnsi="Cambria"/>
          <w:b/>
          <w:sz w:val="24"/>
          <w:szCs w:val="24"/>
        </w:rPr>
        <w:t>„</w:t>
      </w:r>
      <w:r w:rsidRPr="00AE22EF">
        <w:rPr>
          <w:rFonts w:ascii="Cambria" w:eastAsia="Times New Roman" w:hAnsi="Cambria"/>
          <w:b/>
          <w:bCs/>
          <w:sz w:val="24"/>
          <w:szCs w:val="24"/>
        </w:rPr>
        <w:t>Świadczenie usług związanych z odbiorem                                       i zagospodarowaniem odpadów komunalnych od właścicieli nieruchomości zamieszkałych i niezamieszkałych, na których powstają odpady komuna</w:t>
      </w:r>
      <w:r w:rsidRPr="00AE22EF">
        <w:rPr>
          <w:rFonts w:ascii="Cambria" w:eastAsia="Times New Roman" w:hAnsi="Cambria"/>
          <w:b/>
          <w:bCs/>
          <w:sz w:val="24"/>
          <w:szCs w:val="24"/>
        </w:rPr>
        <w:t xml:space="preserve">lne                                   z terenu gminy Ziębice” </w:t>
      </w:r>
      <w:r w:rsidRPr="00AE22EF">
        <w:rPr>
          <w:rFonts w:ascii="Cambria" w:eastAsia="Times New Roman" w:hAnsi="Cambria"/>
          <w:bCs/>
          <w:sz w:val="24"/>
          <w:szCs w:val="24"/>
        </w:rPr>
        <w:t xml:space="preserve">oferuję wykonanie przedmiotu zamówienia obejmujący następujące elementy stanowiące podstawę do kalkulacji kosztów (zgodnie </w:t>
      </w:r>
      <w:r>
        <w:rPr>
          <w:rFonts w:ascii="Cambria" w:eastAsia="Times New Roman" w:hAnsi="Cambria"/>
          <w:bCs/>
          <w:sz w:val="24"/>
          <w:szCs w:val="24"/>
        </w:rPr>
        <w:t xml:space="preserve">                            </w:t>
      </w:r>
      <w:r w:rsidRPr="00AE22EF">
        <w:rPr>
          <w:rFonts w:ascii="Cambria" w:eastAsia="Times New Roman" w:hAnsi="Cambria"/>
          <w:bCs/>
          <w:sz w:val="24"/>
          <w:szCs w:val="24"/>
        </w:rPr>
        <w:t>z tabelą nr 1):</w:t>
      </w:r>
    </w:p>
    <w:p w:rsidR="004F5120" w:rsidRDefault="004F5120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4F5120" w:rsidRDefault="004F5120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4F5120" w:rsidRDefault="004F5120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4F5120" w:rsidRDefault="004F5120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4F5120" w:rsidRDefault="004F5120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4F5120" w:rsidRDefault="004F5120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4F5120" w:rsidRDefault="004F5120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4F5120" w:rsidRDefault="00AE22EF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auto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color w:val="auto"/>
          <w:sz w:val="20"/>
          <w:szCs w:val="20"/>
        </w:rPr>
        <w:t>Tabela 1.</w:t>
      </w:r>
      <w:r>
        <w:rPr>
          <w:rFonts w:ascii="Cambria" w:eastAsia="Times New Roman" w:hAnsi="Cambria" w:cs="Times New Roman"/>
          <w:color w:val="auto"/>
          <w:sz w:val="20"/>
          <w:szCs w:val="20"/>
        </w:rPr>
        <w:t xml:space="preserve"> Wzór miesięcznego rozliczenia za wykon</w:t>
      </w:r>
      <w:r>
        <w:rPr>
          <w:rFonts w:ascii="Cambria" w:eastAsia="Times New Roman" w:hAnsi="Cambria" w:cs="Times New Roman"/>
          <w:color w:val="auto"/>
          <w:sz w:val="20"/>
          <w:szCs w:val="20"/>
        </w:rPr>
        <w:t>ywanie Zamówienia.</w:t>
      </w:r>
    </w:p>
    <w:tbl>
      <w:tblPr>
        <w:tblStyle w:val="Tabela-Siatka"/>
        <w:tblW w:w="8902" w:type="dxa"/>
        <w:tblInd w:w="757" w:type="dxa"/>
        <w:tblLayout w:type="fixed"/>
        <w:tblLook w:val="04A0" w:firstRow="1" w:lastRow="0" w:firstColumn="1" w:lastColumn="0" w:noHBand="0" w:noVBand="1"/>
      </w:tblPr>
      <w:tblGrid>
        <w:gridCol w:w="437"/>
        <w:gridCol w:w="3213"/>
        <w:gridCol w:w="1774"/>
        <w:gridCol w:w="14"/>
        <w:gridCol w:w="1718"/>
        <w:gridCol w:w="14"/>
        <w:gridCol w:w="1732"/>
      </w:tblGrid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DBE5F1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1788" w:type="dxa"/>
            <w:gridSpan w:val="2"/>
            <w:shd w:val="clear" w:color="auto" w:fill="DBE5F1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Przewidywana (szacunkowa) Ilość  odpadów komunalnych 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/>
              <w:t xml:space="preserve">z terenu Gminy Ziębice 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/>
              <w:t>[Mg/m-c]</w:t>
            </w:r>
          </w:p>
        </w:tc>
        <w:tc>
          <w:tcPr>
            <w:tcW w:w="1732" w:type="dxa"/>
            <w:gridSpan w:val="2"/>
            <w:shd w:val="clear" w:color="auto" w:fill="DBE5F1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Koszt odbioru i zagospodarowania odpadów 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/>
              <w:t xml:space="preserve">– oferowana kwota 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/>
              <w:t>za 1 Mg (brutto)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/>
              <w:t>[zł/Mg]</w:t>
            </w:r>
          </w:p>
        </w:tc>
        <w:tc>
          <w:tcPr>
            <w:tcW w:w="1732" w:type="dxa"/>
            <w:shd w:val="clear" w:color="auto" w:fill="DBE5F1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Miesięczny koszt odbioru i zagospodarowania 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odpadów (brutto)</w:t>
            </w: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br/>
              <w:t>(A * B)</w:t>
            </w:r>
          </w:p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[zł/m-c]</w:t>
            </w: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A</w:t>
            </w:r>
          </w:p>
        </w:tc>
        <w:tc>
          <w:tcPr>
            <w:tcW w:w="1788" w:type="dxa"/>
            <w:gridSpan w:val="2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B</w:t>
            </w:r>
          </w:p>
        </w:tc>
        <w:tc>
          <w:tcPr>
            <w:tcW w:w="1732" w:type="dxa"/>
            <w:gridSpan w:val="2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C</w:t>
            </w:r>
          </w:p>
        </w:tc>
        <w:tc>
          <w:tcPr>
            <w:tcW w:w="1732" w:type="dxa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D</w:t>
            </w: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8465" w:type="dxa"/>
            <w:gridSpan w:val="6"/>
          </w:tcPr>
          <w:p w:rsidR="004F5120" w:rsidRDefault="004F5120">
            <w:pPr>
              <w:pStyle w:val="NormalnyWeb"/>
              <w:spacing w:before="0" w:beforeAutospacing="0" w:after="0"/>
              <w:jc w:val="center"/>
              <w:rPr>
                <w:rFonts w:ascii="Cambria" w:hAnsi="Cambria" w:cs="Calibri"/>
                <w:b/>
                <w:color w:val="auto"/>
                <w:sz w:val="20"/>
                <w:szCs w:val="20"/>
              </w:rPr>
            </w:pPr>
          </w:p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 w:cs="Calibri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Powstałe w gospodarstwach domowych odpady komunalne</w:t>
            </w:r>
          </w:p>
          <w:p w:rsidR="004F5120" w:rsidRDefault="004F5120">
            <w:pPr>
              <w:pStyle w:val="NormalnyWeb"/>
              <w:spacing w:before="0" w:beforeAutospacing="0" w:after="0"/>
              <w:jc w:val="center"/>
              <w:rPr>
                <w:rFonts w:ascii="Cambria" w:hAnsi="Cambria" w:cs="Calibri"/>
                <w:b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Zmieszane odpady komunalne*</w:t>
            </w:r>
          </w:p>
        </w:tc>
        <w:tc>
          <w:tcPr>
            <w:tcW w:w="1788" w:type="dxa"/>
            <w:gridSpan w:val="2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337,25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Resztkowe odpady komunalne*</w:t>
            </w:r>
          </w:p>
        </w:tc>
        <w:tc>
          <w:tcPr>
            <w:tcW w:w="1788" w:type="dxa"/>
            <w:gridSpan w:val="2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37,23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Papier,</w:t>
            </w:r>
            <w:r>
              <w:rPr>
                <w:rFonts w:ascii="Cambria" w:hAnsi="Cambria" w:cs="Calibri"/>
                <w:color w:val="auto"/>
                <w:sz w:val="20"/>
                <w:szCs w:val="20"/>
              </w:rPr>
              <w:t xml:space="preserve"> w tym tektura, odpady opakowaniowe z papieru i tektury</w:t>
            </w:r>
          </w:p>
        </w:tc>
        <w:tc>
          <w:tcPr>
            <w:tcW w:w="1788" w:type="dxa"/>
            <w:gridSpan w:val="2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0,37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Szkło,</w:t>
            </w:r>
            <w:r>
              <w:rPr>
                <w:rFonts w:ascii="Cambria" w:hAnsi="Cambria" w:cs="Calibri"/>
                <w:color w:val="auto"/>
                <w:sz w:val="20"/>
                <w:szCs w:val="20"/>
              </w:rPr>
              <w:t xml:space="preserve"> w tym odpady opakowaniowe ze szkła</w:t>
            </w:r>
          </w:p>
        </w:tc>
        <w:tc>
          <w:tcPr>
            <w:tcW w:w="1788" w:type="dxa"/>
            <w:gridSpan w:val="2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3,65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Metale i tworzywa sztuczne,</w:t>
            </w:r>
            <w:r>
              <w:rPr>
                <w:rFonts w:ascii="Cambria" w:hAnsi="Cambria" w:cs="Calibri"/>
                <w:color w:val="auto"/>
                <w:sz w:val="20"/>
                <w:szCs w:val="20"/>
              </w:rPr>
              <w:t xml:space="preserve"> w tym odpady opakowaniowe z metali, tworzyw sztucznych i wielomateriałowe</w:t>
            </w:r>
          </w:p>
        </w:tc>
        <w:tc>
          <w:tcPr>
            <w:tcW w:w="1788" w:type="dxa"/>
            <w:gridSpan w:val="2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1,10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Odpady ulegające biodegradacji,</w:t>
            </w:r>
            <w:r>
              <w:rPr>
                <w:rFonts w:ascii="Cambria" w:hAnsi="Cambria" w:cs="Calibri"/>
                <w:color w:val="auto"/>
                <w:sz w:val="20"/>
                <w:szCs w:val="20"/>
              </w:rPr>
              <w:t xml:space="preserve"> w tym odpady opakowaniowe ulegające biodegradacji</w:t>
            </w:r>
          </w:p>
        </w:tc>
        <w:tc>
          <w:tcPr>
            <w:tcW w:w="1788" w:type="dxa"/>
            <w:gridSpan w:val="2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9,46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8465" w:type="dxa"/>
            <w:gridSpan w:val="6"/>
          </w:tcPr>
          <w:p w:rsidR="004F5120" w:rsidRDefault="004F5120">
            <w:pPr>
              <w:pStyle w:val="NormalnyWeb"/>
              <w:spacing w:before="0" w:beforeAutospacing="0" w:after="0"/>
              <w:jc w:val="center"/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</w:pPr>
          </w:p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  <w:t>Powstałe w gospodarstwach domowych odpady komunalne odbierane w formie objazdowej zbiórki</w:t>
            </w:r>
          </w:p>
          <w:p w:rsidR="004F5120" w:rsidRDefault="004F5120">
            <w:pPr>
              <w:pStyle w:val="NormalnyWeb"/>
              <w:spacing w:before="0" w:beforeAutospacing="0" w:after="0"/>
              <w:jc w:val="center"/>
              <w:rPr>
                <w:rFonts w:ascii="Cambria" w:hAnsi="Cambria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Zużyty sprzęt elektryczny i elektroniczny</w:t>
            </w:r>
          </w:p>
        </w:tc>
        <w:tc>
          <w:tcPr>
            <w:tcW w:w="1774" w:type="dxa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0,41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 xml:space="preserve">Zużyte baterie i </w:t>
            </w:r>
            <w:proofErr w:type="spellStart"/>
            <w:r>
              <w:rPr>
                <w:rFonts w:ascii="Cambria" w:hAnsi="Cambria" w:cs="Calibri"/>
                <w:color w:val="auto"/>
                <w:sz w:val="20"/>
                <w:szCs w:val="20"/>
              </w:rPr>
              <w:t>akumlatory</w:t>
            </w:r>
            <w:proofErr w:type="spellEnd"/>
          </w:p>
        </w:tc>
        <w:tc>
          <w:tcPr>
            <w:tcW w:w="1774" w:type="dxa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0,01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Meble i inne odpady wielkogabarytowe</w:t>
            </w:r>
          </w:p>
        </w:tc>
        <w:tc>
          <w:tcPr>
            <w:tcW w:w="1774" w:type="dxa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6,35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 xml:space="preserve">Odpady budowlane i </w:t>
            </w:r>
            <w:r>
              <w:rPr>
                <w:rFonts w:ascii="Cambria" w:hAnsi="Cambria" w:cs="Calibri"/>
                <w:color w:val="auto"/>
                <w:sz w:val="20"/>
                <w:szCs w:val="20"/>
              </w:rPr>
              <w:t>rozbiórkowe</w:t>
            </w:r>
          </w:p>
        </w:tc>
        <w:tc>
          <w:tcPr>
            <w:tcW w:w="1774" w:type="dxa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0,40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Zużyte opony</w:t>
            </w:r>
          </w:p>
        </w:tc>
        <w:tc>
          <w:tcPr>
            <w:tcW w:w="1774" w:type="dxa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1,08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Komunalne odpady niebezpieczne (w tym przeterminowane leki i chemikalia)</w:t>
            </w:r>
          </w:p>
        </w:tc>
        <w:tc>
          <w:tcPr>
            <w:tcW w:w="1774" w:type="dxa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0,01</w:t>
            </w:r>
          </w:p>
        </w:tc>
        <w:tc>
          <w:tcPr>
            <w:tcW w:w="1732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437" w:type="dxa"/>
          </w:tcPr>
          <w:p w:rsidR="004F5120" w:rsidRDefault="004F5120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 w:cs="Calibri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szCs w:val="20"/>
              </w:rPr>
              <w:t>RAZEM - miesięczny koszt realizacji zamówienia brutto (zł/m-c)</w:t>
            </w:r>
          </w:p>
          <w:p w:rsidR="004F5120" w:rsidRDefault="00AE22EF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 w:cs="Calibri"/>
                <w:color w:val="auto"/>
                <w:sz w:val="20"/>
                <w:szCs w:val="20"/>
              </w:rPr>
              <w:t>(4+5+6+7+8+9+11+12+13+14+15+16)</w:t>
            </w:r>
          </w:p>
        </w:tc>
        <w:tc>
          <w:tcPr>
            <w:tcW w:w="1774" w:type="dxa"/>
          </w:tcPr>
          <w:p w:rsidR="004F5120" w:rsidRDefault="00AE22EF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XXXXX</w:t>
            </w:r>
          </w:p>
        </w:tc>
        <w:tc>
          <w:tcPr>
            <w:tcW w:w="1732" w:type="dxa"/>
            <w:gridSpan w:val="2"/>
          </w:tcPr>
          <w:p w:rsidR="004F5120" w:rsidRDefault="00AE22EF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XXXXX</w:t>
            </w:r>
          </w:p>
        </w:tc>
        <w:tc>
          <w:tcPr>
            <w:tcW w:w="1746" w:type="dxa"/>
            <w:gridSpan w:val="2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4F5120">
        <w:tc>
          <w:tcPr>
            <w:tcW w:w="8902" w:type="dxa"/>
            <w:gridSpan w:val="7"/>
          </w:tcPr>
          <w:p w:rsidR="004F5120" w:rsidRDefault="004F5120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</w:rPr>
            </w:pPr>
          </w:p>
          <w:p w:rsidR="004F5120" w:rsidRDefault="00AE22EF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b/>
                <w:bCs/>
                <w:color w:val="auto"/>
                <w:u w:val="single"/>
              </w:rPr>
            </w:pPr>
            <w:r>
              <w:rPr>
                <w:rFonts w:ascii="Cambria" w:hAnsi="Cambria"/>
                <w:b/>
                <w:bCs/>
                <w:color w:val="auto"/>
                <w:u w:val="single"/>
              </w:rPr>
              <w:t>WYJAŚNIENIA:</w:t>
            </w:r>
          </w:p>
          <w:p w:rsidR="004F5120" w:rsidRDefault="00AE22EF">
            <w:pPr>
              <w:pStyle w:val="NormalnyWeb"/>
              <w:spacing w:before="0" w:beforeAutospacing="0" w:after="0"/>
              <w:jc w:val="both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b/>
                <w:bCs/>
                <w:color w:val="auto"/>
              </w:rPr>
              <w:t xml:space="preserve">*  w </w:t>
            </w:r>
            <w:r>
              <w:rPr>
                <w:rFonts w:ascii="Cambria" w:hAnsi="Cambria"/>
                <w:b/>
                <w:bCs/>
                <w:color w:val="auto"/>
              </w:rPr>
              <w:t>przypadku gdy Wykonawca zamierza odbierać odpady zmieszane i resztkowe jednym transportem (tzn. razem) należy usunąć wiersz numer 5, a dotychczasową treść wiersza nr 4 zastąpić treścią: Zmieszane i resztkowe odpady komunalne</w:t>
            </w:r>
          </w:p>
        </w:tc>
      </w:tr>
    </w:tbl>
    <w:p w:rsidR="004F5120" w:rsidRDefault="004F5120">
      <w:pPr>
        <w:spacing w:after="0"/>
        <w:ind w:right="-51"/>
        <w:jc w:val="both"/>
        <w:rPr>
          <w:rFonts w:ascii="Cambria" w:eastAsia="Times New Roman" w:hAnsi="Cambria"/>
          <w:sz w:val="24"/>
          <w:szCs w:val="24"/>
        </w:rPr>
      </w:pPr>
    </w:p>
    <w:p w:rsidR="004F5120" w:rsidRDefault="00AE22EF">
      <w:pPr>
        <w:pStyle w:val="Normalny1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t xml:space="preserve">Do obliczenia ceny celem </w:t>
      </w:r>
      <w:r>
        <w:rPr>
          <w:rFonts w:ascii="Cambria" w:eastAsia="Cambria" w:hAnsi="Cambria" w:cs="Cambria"/>
          <w:color w:val="auto"/>
          <w:sz w:val="24"/>
          <w:szCs w:val="24"/>
        </w:rPr>
        <w:t>porównania ofert złożonych w postępowaniu przyjmuje się iloczyn miesięcznego kosztu realizacji zamówienia brutto (wiersz 17, kolumna D) wynikającej z tabeli i ilości 12 miesięcy okresu realizacji umowy.</w:t>
      </w:r>
    </w:p>
    <w:p w:rsidR="004F5120" w:rsidRDefault="004F5120">
      <w:pPr>
        <w:pStyle w:val="Normalny1"/>
        <w:spacing w:after="0" w:line="240" w:lineRule="auto"/>
        <w:jc w:val="both"/>
        <w:rPr>
          <w:rFonts w:ascii="Cambria" w:hAnsi="Cambria"/>
          <w:color w:val="auto"/>
          <w:sz w:val="24"/>
          <w:szCs w:val="24"/>
        </w:rPr>
      </w:pPr>
    </w:p>
    <w:p w:rsidR="004F5120" w:rsidRDefault="00AE22EF">
      <w:pPr>
        <w:pStyle w:val="Normalny1"/>
        <w:spacing w:after="0" w:line="240" w:lineRule="auto"/>
        <w:ind w:left="207" w:firstLine="72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eastAsia="Times New Roman" w:hAnsi="Cambria" w:cs="Times New Roman"/>
          <w:color w:val="auto"/>
          <w:sz w:val="24"/>
          <w:szCs w:val="24"/>
        </w:rPr>
        <w:t xml:space="preserve">………………………………………… </w:t>
      </w:r>
      <w:r>
        <w:rPr>
          <w:rFonts w:ascii="Cambria" w:eastAsia="Cambria" w:hAnsi="Cambria" w:cs="Cambria"/>
          <w:b/>
          <w:color w:val="auto"/>
          <w:sz w:val="24"/>
          <w:szCs w:val="24"/>
        </w:rPr>
        <w:t>x 12 m-</w:t>
      </w:r>
      <w:proofErr w:type="spellStart"/>
      <w:r>
        <w:rPr>
          <w:rFonts w:ascii="Cambria" w:eastAsia="Cambria" w:hAnsi="Cambria" w:cs="Cambria"/>
          <w:b/>
          <w:color w:val="auto"/>
          <w:sz w:val="24"/>
          <w:szCs w:val="24"/>
        </w:rPr>
        <w:t>cy</w:t>
      </w:r>
      <w:proofErr w:type="spellEnd"/>
      <w:r>
        <w:rPr>
          <w:rFonts w:ascii="Cambria" w:eastAsia="Cambria" w:hAnsi="Cambria" w:cs="Cambria"/>
          <w:b/>
          <w:color w:val="auto"/>
          <w:sz w:val="24"/>
          <w:szCs w:val="24"/>
        </w:rPr>
        <w:t xml:space="preserve"> = </w:t>
      </w:r>
      <w:r>
        <w:rPr>
          <w:rFonts w:ascii="Cambria" w:eastAsia="Cambria" w:hAnsi="Cambria" w:cs="Cambria"/>
          <w:color w:val="auto"/>
          <w:sz w:val="24"/>
          <w:szCs w:val="24"/>
        </w:rPr>
        <w:t xml:space="preserve">………………………………………… </w:t>
      </w:r>
      <w:r>
        <w:rPr>
          <w:rFonts w:ascii="Cambria" w:eastAsia="Cambria" w:hAnsi="Cambria" w:cs="Cambria"/>
          <w:b/>
          <w:color w:val="auto"/>
          <w:sz w:val="24"/>
          <w:szCs w:val="24"/>
        </w:rPr>
        <w:t>zł bru</w:t>
      </w:r>
      <w:r>
        <w:rPr>
          <w:rFonts w:ascii="Cambria" w:eastAsia="Cambria" w:hAnsi="Cambria" w:cs="Cambria"/>
          <w:b/>
          <w:color w:val="auto"/>
          <w:sz w:val="24"/>
          <w:szCs w:val="24"/>
        </w:rPr>
        <w:t>tto</w:t>
      </w:r>
    </w:p>
    <w:p w:rsidR="004F5120" w:rsidRDefault="00AE22EF">
      <w:pPr>
        <w:pStyle w:val="Normalny1"/>
        <w:spacing w:after="0" w:line="240" w:lineRule="auto"/>
        <w:ind w:left="207" w:firstLine="72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t xml:space="preserve">   (miesięczny koszt realizacji zamówienia  brutto zł/m-c)                           (maksymalna cena za realizację zamówienia)</w:t>
      </w:r>
    </w:p>
    <w:p w:rsidR="004F5120" w:rsidRDefault="00AE22EF">
      <w:pPr>
        <w:pStyle w:val="Normalny1"/>
        <w:spacing w:after="0" w:line="240" w:lineRule="auto"/>
        <w:ind w:left="207" w:firstLine="72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tab/>
      </w:r>
      <w:r>
        <w:rPr>
          <w:rFonts w:ascii="Cambria" w:eastAsia="Cambria" w:hAnsi="Cambria" w:cs="Cambria"/>
          <w:color w:val="auto"/>
          <w:sz w:val="24"/>
          <w:szCs w:val="24"/>
        </w:rPr>
        <w:tab/>
      </w:r>
    </w:p>
    <w:p w:rsidR="004F5120" w:rsidRDefault="00AE22EF">
      <w:pPr>
        <w:pStyle w:val="Normalny1"/>
        <w:spacing w:after="0" w:line="240" w:lineRule="auto"/>
        <w:ind w:left="720" w:firstLine="207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lastRenderedPageBreak/>
        <w:t>cena słownie …………………………………………………………..…………….………………………</w:t>
      </w:r>
    </w:p>
    <w:p w:rsidR="004F5120" w:rsidRDefault="00AE22E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</w:t>
      </w:r>
    </w:p>
    <w:p w:rsidR="004F5120" w:rsidRDefault="00AE22E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Czy wybór oferty będzie prowadził do powstania obowiązku podatk</w:t>
      </w:r>
      <w:r>
        <w:rPr>
          <w:rFonts w:ascii="Cambria" w:hAnsi="Cambria"/>
          <w:sz w:val="24"/>
          <w:szCs w:val="24"/>
        </w:rPr>
        <w:t>owego po stronie zamawiającego TAK/NIE*</w:t>
      </w:r>
    </w:p>
    <w:p w:rsidR="004F5120" w:rsidRDefault="00AE22E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Wykonawca wskaże TAK (powstanie obowiązek podatkowy u Zamawiającego) należy wskazać rodzaj towaru/usługi, której ren obowiązek dotyczy oraz wartość bez kwoty podatku VAT</w:t>
      </w:r>
    </w:p>
    <w:p w:rsidR="004F5120" w:rsidRDefault="004F5120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F5120" w:rsidRDefault="00AE22E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</w:t>
      </w:r>
    </w:p>
    <w:p w:rsidR="004F5120" w:rsidRDefault="00AE22E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(rodzaj towaru/usługi)</w:t>
      </w:r>
    </w:p>
    <w:p w:rsidR="004F5120" w:rsidRDefault="004F5120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4F5120" w:rsidRDefault="00AE22E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 netto (bez podatku VAT) ………………………………………………………………………………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                      (Uwaga! Dotyczy tylko dostaw/usług, dla których</w:t>
      </w:r>
    </w:p>
    <w:p w:rsidR="004F5120" w:rsidRDefault="00AE22E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obowiązek podatko</w:t>
      </w:r>
      <w:r>
        <w:rPr>
          <w:rFonts w:ascii="Cambria" w:hAnsi="Cambria"/>
          <w:i/>
          <w:sz w:val="18"/>
          <w:szCs w:val="18"/>
        </w:rPr>
        <w:t>wy przechodzi na Zamawiającego)</w:t>
      </w:r>
    </w:p>
    <w:p w:rsidR="004F5120" w:rsidRDefault="004F5120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4F5120" w:rsidRDefault="00AE22E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. Zobowiązuję się/nie zobowiązuję się*</w:t>
      </w:r>
      <w:r>
        <w:rPr>
          <w:rFonts w:ascii="Cambria" w:hAnsi="Cambria"/>
          <w:sz w:val="24"/>
          <w:szCs w:val="24"/>
        </w:rPr>
        <w:t xml:space="preserve"> do prowadzenia akcji promującej selektywną zbiórkę odpadów komunalnych w placówkach oświatowych na terenie Gminy Ziębice.</w:t>
      </w:r>
    </w:p>
    <w:p w:rsidR="004F5120" w:rsidRDefault="004F5120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F5120" w:rsidRDefault="00AE22EF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5. </w:t>
      </w:r>
      <w:r>
        <w:rPr>
          <w:rFonts w:ascii="Cambria" w:eastAsia="Cambria" w:hAnsi="Cambria" w:cs="Cambria"/>
          <w:b/>
          <w:sz w:val="24"/>
          <w:szCs w:val="24"/>
        </w:rPr>
        <w:t xml:space="preserve">Wyznaczamy </w:t>
      </w:r>
      <w:r>
        <w:rPr>
          <w:rFonts w:ascii="Cambria" w:hAnsi="Cambria"/>
          <w:b/>
          <w:sz w:val="24"/>
          <w:szCs w:val="24"/>
        </w:rPr>
        <w:t xml:space="preserve">7/ </w:t>
      </w:r>
      <w:r>
        <w:rPr>
          <w:rFonts w:ascii="Cambria" w:hAnsi="Cambria"/>
          <w:b/>
          <w:sz w:val="24"/>
          <w:szCs w:val="24"/>
        </w:rPr>
        <w:t xml:space="preserve">14/ </w:t>
      </w:r>
      <w:r>
        <w:rPr>
          <w:rFonts w:ascii="Cambria" w:hAnsi="Cambria"/>
          <w:b/>
          <w:sz w:val="24"/>
          <w:szCs w:val="24"/>
        </w:rPr>
        <w:t>30* - dniowy</w:t>
      </w:r>
      <w:r>
        <w:rPr>
          <w:rFonts w:ascii="Cambria" w:eastAsia="Cambria" w:hAnsi="Cambria" w:cs="Cambria"/>
          <w:b/>
          <w:sz w:val="24"/>
          <w:szCs w:val="24"/>
        </w:rPr>
        <w:t xml:space="preserve"> termin płatności faktury za realizację zamówienia.</w:t>
      </w:r>
    </w:p>
    <w:p w:rsidR="004F5120" w:rsidRDefault="004F5120">
      <w:pPr>
        <w:spacing w:after="0"/>
        <w:rPr>
          <w:rFonts w:ascii="Cambria" w:hAnsi="Cambria"/>
          <w:b/>
          <w:color w:val="2F5496" w:themeColor="accent5" w:themeShade="BF"/>
          <w:sz w:val="24"/>
          <w:szCs w:val="24"/>
        </w:rPr>
      </w:pPr>
    </w:p>
    <w:p w:rsidR="004F5120" w:rsidRDefault="00AE22E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Oświadczam, że powyższa cena brutto zawiera wszystkie koszty, jakie ponosi Zamawiający w przypadku wyboru niniejszej oferty.</w:t>
      </w:r>
    </w:p>
    <w:p w:rsidR="004F5120" w:rsidRDefault="004F5120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F5120" w:rsidRDefault="00AE22E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Zobowiązujemy się wykonać zamówienia w terminie określonym przez Zamawi</w:t>
      </w:r>
      <w:r>
        <w:rPr>
          <w:rFonts w:ascii="Cambria" w:hAnsi="Cambria"/>
          <w:sz w:val="24"/>
          <w:szCs w:val="24"/>
        </w:rPr>
        <w:t>ającego.</w:t>
      </w:r>
    </w:p>
    <w:p w:rsidR="004F5120" w:rsidRDefault="004F5120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F5120" w:rsidRDefault="00AE22EF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Poniżej wskazuję instalacje, w tym regionalne instalacje do przetwarzania odpadów komunalnych, do których zamierzam przekazywać odpady: </w:t>
      </w:r>
    </w:p>
    <w:p w:rsidR="004F5120" w:rsidRDefault="004F5120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F5120" w:rsidRDefault="00AE22EF">
      <w:pPr>
        <w:pStyle w:val="Akapitzlist"/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eastAsia="Times New Roman" w:hAnsi="Cambria"/>
          <w:sz w:val="24"/>
          <w:szCs w:val="24"/>
        </w:rPr>
        <w:t>zmieszan</w:t>
      </w:r>
      <w:r w:rsidRPr="00AE22EF">
        <w:rPr>
          <w:rFonts w:ascii="Cambria" w:eastAsia="Times New Roman" w:hAnsi="Cambria"/>
          <w:sz w:val="24"/>
          <w:szCs w:val="24"/>
        </w:rPr>
        <w:t>e</w:t>
      </w:r>
      <w:r w:rsidRPr="00AE22EF">
        <w:rPr>
          <w:rFonts w:ascii="Cambria" w:eastAsia="Times New Roman" w:hAnsi="Cambria"/>
          <w:sz w:val="24"/>
          <w:szCs w:val="24"/>
        </w:rPr>
        <w:t xml:space="preserve"> odpad</w:t>
      </w:r>
      <w:r w:rsidRPr="00AE22EF">
        <w:rPr>
          <w:rFonts w:ascii="Cambria" w:eastAsia="Times New Roman" w:hAnsi="Cambria"/>
          <w:sz w:val="24"/>
          <w:szCs w:val="24"/>
        </w:rPr>
        <w:t>y</w:t>
      </w:r>
      <w:r w:rsidRPr="00AE22EF">
        <w:rPr>
          <w:rFonts w:ascii="Cambria" w:eastAsia="Times New Roman" w:hAnsi="Cambria"/>
          <w:sz w:val="24"/>
          <w:szCs w:val="24"/>
        </w:rPr>
        <w:t xml:space="preserve"> komunaln</w:t>
      </w:r>
      <w:r w:rsidRPr="00AE22EF">
        <w:rPr>
          <w:rFonts w:ascii="Cambria" w:eastAsia="Times New Roman" w:hAnsi="Cambria"/>
          <w:sz w:val="24"/>
          <w:szCs w:val="24"/>
        </w:rPr>
        <w:t>e</w:t>
      </w:r>
      <w:r w:rsidRPr="00AE22EF">
        <w:rPr>
          <w:rFonts w:ascii="Cambria" w:eastAsia="Times New Roman" w:hAnsi="Cambria"/>
          <w:sz w:val="24"/>
          <w:szCs w:val="24"/>
        </w:rPr>
        <w:t xml:space="preserve"> o</w:t>
      </w:r>
      <w:r>
        <w:rPr>
          <w:rFonts w:ascii="Cambria" w:eastAsia="Times New Roman" w:hAnsi="Cambria"/>
          <w:sz w:val="24"/>
          <w:szCs w:val="24"/>
        </w:rPr>
        <w:t>debrane od właścicieli nieruchomości zamieszkałych i niezamieszkałych przekaż</w:t>
      </w:r>
      <w:r>
        <w:rPr>
          <w:rFonts w:ascii="Cambria" w:eastAsia="Times New Roman" w:hAnsi="Cambria"/>
          <w:sz w:val="24"/>
          <w:szCs w:val="24"/>
        </w:rPr>
        <w:t>e do następującej regionalnej instalacji do przetwarzania odpadów komunalnych</w:t>
      </w:r>
    </w:p>
    <w:p w:rsidR="004F5120" w:rsidRDefault="004F5120">
      <w:pPr>
        <w:pStyle w:val="Akapitzlist"/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4F5120" w:rsidRDefault="00AE22EF">
      <w:pPr>
        <w:pStyle w:val="Akapitzlist"/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F5120" w:rsidRPr="00AE22EF" w:rsidRDefault="00AE22EF">
      <w:pPr>
        <w:pStyle w:val="Akapitzlist"/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eastAsia="Times New Roman" w:hAnsi="Cambria"/>
          <w:sz w:val="24"/>
          <w:szCs w:val="24"/>
        </w:rPr>
        <w:t>segregowane odpady komunalne odebrane</w:t>
      </w:r>
      <w:r w:rsidRPr="00AE22EF">
        <w:rPr>
          <w:rFonts w:ascii="Cambria" w:eastAsia="Times New Roman" w:hAnsi="Cambria"/>
          <w:sz w:val="24"/>
          <w:szCs w:val="24"/>
        </w:rPr>
        <w:t xml:space="preserve"> od właścicieli nieruchomości zamieszkałych i niezamieszkałych przekaże do następującej region</w:t>
      </w:r>
      <w:r w:rsidRPr="00AE22EF">
        <w:rPr>
          <w:rFonts w:ascii="Cambria" w:eastAsia="Times New Roman" w:hAnsi="Cambria"/>
          <w:sz w:val="24"/>
          <w:szCs w:val="24"/>
        </w:rPr>
        <w:t xml:space="preserve">alnej instalacji do przetwarzania odpadów komunalnych/instalacji odzysku lub unieszkodliwiania odpadów: </w:t>
      </w:r>
    </w:p>
    <w:p w:rsidR="004F5120" w:rsidRPr="00AE22EF" w:rsidRDefault="00AE22EF">
      <w:pPr>
        <w:pStyle w:val="Akapitzlist"/>
        <w:numPr>
          <w:ilvl w:val="0"/>
          <w:numId w:val="6"/>
        </w:numPr>
        <w:spacing w:after="0"/>
        <w:ind w:left="1265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hAnsi="Cambria" w:cs="Calibri"/>
          <w:b/>
          <w:bCs/>
          <w:sz w:val="24"/>
          <w:szCs w:val="24"/>
        </w:rPr>
        <w:t>Szkło,</w:t>
      </w:r>
      <w:r w:rsidRPr="00AE22EF">
        <w:rPr>
          <w:rFonts w:ascii="Cambria" w:hAnsi="Cambria" w:cs="Calibri"/>
          <w:sz w:val="24"/>
          <w:szCs w:val="24"/>
        </w:rPr>
        <w:t xml:space="preserve"> w tym odpady opakowaniowe ze szkła</w:t>
      </w:r>
      <w:r w:rsidRPr="00AE22EF">
        <w:rPr>
          <w:rFonts w:ascii="Cambria" w:eastAsia="Times New Roman" w:hAnsi="Cambria"/>
          <w:sz w:val="24"/>
          <w:szCs w:val="24"/>
        </w:rPr>
        <w:t xml:space="preserve"> </w:t>
      </w:r>
    </w:p>
    <w:p w:rsidR="004F5120" w:rsidRPr="00AE22EF" w:rsidRDefault="00AE22EF">
      <w:pPr>
        <w:pStyle w:val="Akapitzlist"/>
        <w:spacing w:after="0"/>
        <w:ind w:left="1080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4F5120" w:rsidRPr="00AE22EF" w:rsidRDefault="00AE22EF">
      <w:pPr>
        <w:pStyle w:val="Akapitzlist"/>
        <w:numPr>
          <w:ilvl w:val="0"/>
          <w:numId w:val="6"/>
        </w:numPr>
        <w:spacing w:after="0"/>
        <w:ind w:left="1265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hAnsi="Cambria" w:cs="Calibri"/>
          <w:b/>
          <w:bCs/>
          <w:sz w:val="24"/>
          <w:szCs w:val="24"/>
        </w:rPr>
        <w:t>Papier,</w:t>
      </w:r>
      <w:r w:rsidRPr="00AE22EF">
        <w:rPr>
          <w:rFonts w:ascii="Cambria" w:hAnsi="Cambria" w:cs="Calibri"/>
          <w:sz w:val="24"/>
          <w:szCs w:val="24"/>
        </w:rPr>
        <w:t xml:space="preserve"> w tym tektura, odpady opakowaniowe z papieru i tektury</w:t>
      </w:r>
    </w:p>
    <w:p w:rsidR="004F5120" w:rsidRPr="00AE22EF" w:rsidRDefault="00AE22EF">
      <w:pPr>
        <w:pStyle w:val="Akapitzlist"/>
        <w:spacing w:after="0"/>
        <w:ind w:left="1080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4F5120" w:rsidRPr="00AE22EF" w:rsidRDefault="00AE22EF">
      <w:pPr>
        <w:pStyle w:val="Akapitzlist"/>
        <w:numPr>
          <w:ilvl w:val="0"/>
          <w:numId w:val="6"/>
        </w:numPr>
        <w:spacing w:after="0"/>
        <w:ind w:left="1265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hAnsi="Cambria" w:cs="Calibri"/>
          <w:b/>
          <w:bCs/>
          <w:sz w:val="24"/>
          <w:szCs w:val="24"/>
        </w:rPr>
        <w:t>Metale i tworzywa sztuczne,</w:t>
      </w:r>
      <w:r w:rsidRPr="00AE22EF">
        <w:rPr>
          <w:rFonts w:ascii="Cambria" w:hAnsi="Cambria" w:cs="Calibri"/>
          <w:sz w:val="24"/>
          <w:szCs w:val="24"/>
        </w:rPr>
        <w:t xml:space="preserve"> w tym odpady opakowaniowe z metali, tworzyw sztucznych i wielomateriałowe</w:t>
      </w:r>
    </w:p>
    <w:p w:rsidR="004F5120" w:rsidRPr="00AE22EF" w:rsidRDefault="00AE22EF">
      <w:pPr>
        <w:pStyle w:val="Akapitzlist"/>
        <w:spacing w:after="0"/>
        <w:ind w:left="840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</w:t>
      </w:r>
    </w:p>
    <w:p w:rsidR="004F5120" w:rsidRPr="00AE22EF" w:rsidRDefault="00AE22EF">
      <w:pPr>
        <w:pStyle w:val="Akapitzlist"/>
        <w:numPr>
          <w:ilvl w:val="0"/>
          <w:numId w:val="6"/>
        </w:numPr>
        <w:spacing w:after="0"/>
        <w:ind w:left="1265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hAnsi="Cambria" w:cs="Calibri"/>
          <w:b/>
          <w:bCs/>
          <w:sz w:val="24"/>
          <w:szCs w:val="24"/>
        </w:rPr>
        <w:t>Odpady ulegające biodegradacji,</w:t>
      </w:r>
      <w:r w:rsidRPr="00AE22EF">
        <w:rPr>
          <w:rFonts w:ascii="Cambria" w:hAnsi="Cambria" w:cs="Calibri"/>
          <w:sz w:val="24"/>
          <w:szCs w:val="24"/>
        </w:rPr>
        <w:t xml:space="preserve"> w tym odpady opakowaniowe ulegające </w:t>
      </w:r>
      <w:r w:rsidRPr="00AE22EF">
        <w:rPr>
          <w:rFonts w:ascii="Cambria" w:hAnsi="Cambria" w:cs="Calibri"/>
          <w:sz w:val="24"/>
          <w:szCs w:val="24"/>
        </w:rPr>
        <w:t>biodegradacji</w:t>
      </w:r>
    </w:p>
    <w:p w:rsidR="004F5120" w:rsidRPr="00AE22EF" w:rsidRDefault="00AE22EF">
      <w:pPr>
        <w:pStyle w:val="Akapitzlist"/>
        <w:spacing w:after="0"/>
        <w:ind w:left="840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eastAsia="Times New Roman" w:hAnsi="Cambria"/>
          <w:sz w:val="24"/>
          <w:szCs w:val="24"/>
        </w:rPr>
        <w:t>…………………………………………………………………</w:t>
      </w:r>
      <w:r w:rsidRPr="00AE22EF">
        <w:rPr>
          <w:rFonts w:ascii="Cambria" w:eastAsia="Times New Roman" w:hAnsi="Cambria"/>
          <w:sz w:val="24"/>
          <w:szCs w:val="24"/>
        </w:rPr>
        <w:t>………………………………………………</w:t>
      </w:r>
    </w:p>
    <w:p w:rsidR="004F5120" w:rsidRPr="00AE22EF" w:rsidRDefault="00AE22EF">
      <w:pPr>
        <w:pStyle w:val="Akapitzlist"/>
        <w:numPr>
          <w:ilvl w:val="0"/>
          <w:numId w:val="6"/>
        </w:numPr>
        <w:spacing w:after="0"/>
        <w:ind w:left="1265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eastAsia="Times New Roman" w:hAnsi="Cambria"/>
          <w:sz w:val="24"/>
          <w:szCs w:val="24"/>
        </w:rPr>
        <w:t>Powstałe w gospodarstwach domowych odpady komunalne (odbierane                           w formie objazdowej zbiórki):</w:t>
      </w:r>
    </w:p>
    <w:p w:rsidR="004F5120" w:rsidRPr="00AE22EF" w:rsidRDefault="004F5120">
      <w:pPr>
        <w:pStyle w:val="Akapitzlist"/>
        <w:spacing w:after="0"/>
        <w:ind w:left="1080"/>
        <w:jc w:val="both"/>
        <w:rPr>
          <w:rFonts w:ascii="Cambria" w:eastAsia="Times New Roman" w:hAnsi="Cambria"/>
          <w:sz w:val="24"/>
          <w:szCs w:val="24"/>
        </w:rPr>
      </w:pPr>
    </w:p>
    <w:p w:rsidR="004F5120" w:rsidRPr="00AE22EF" w:rsidRDefault="00AE22EF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</w:rPr>
        <w:t xml:space="preserve">- </w:t>
      </w:r>
      <w:r w:rsidRPr="00AE22EF">
        <w:rPr>
          <w:rFonts w:ascii="Cambria" w:eastAsia="Times New Roman" w:hAnsi="Cambria"/>
          <w:sz w:val="24"/>
          <w:szCs w:val="24"/>
          <w:lang w:eastAsia="pl-PL"/>
        </w:rPr>
        <w:t>zużyty sprzęt elektryczny i elektroniczny</w:t>
      </w:r>
    </w:p>
    <w:p w:rsidR="004F5120" w:rsidRPr="00AE22EF" w:rsidRDefault="00AE22EF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4F5120" w:rsidRPr="00AE22EF" w:rsidRDefault="00AE22EF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>- zużyte baterie i akumulatory</w:t>
      </w:r>
    </w:p>
    <w:p w:rsidR="004F5120" w:rsidRPr="00AE22EF" w:rsidRDefault="00AE22EF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4F5120" w:rsidRPr="00AE22EF" w:rsidRDefault="00AE22EF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 xml:space="preserve"> - meble i inne odpady wielkogabarytowe</w:t>
      </w:r>
    </w:p>
    <w:p w:rsidR="004F5120" w:rsidRPr="00AE22EF" w:rsidRDefault="00AE22EF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4F5120" w:rsidRPr="00AE22EF" w:rsidRDefault="00AE22EF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>- odpady budowlane i rozbiórkowe</w:t>
      </w:r>
    </w:p>
    <w:p w:rsidR="004F5120" w:rsidRPr="00AE22EF" w:rsidRDefault="00AE22EF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>……………………</w:t>
      </w:r>
      <w:r w:rsidRPr="00AE22EF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F5120" w:rsidRPr="00AE22EF" w:rsidRDefault="00AE22EF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>- zużyte opony</w:t>
      </w:r>
    </w:p>
    <w:p w:rsidR="004F5120" w:rsidRPr="00AE22EF" w:rsidRDefault="00AE22EF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4F5120" w:rsidRPr="00AE22EF" w:rsidRDefault="00AE22EF">
      <w:pPr>
        <w:widowControl w:val="0"/>
        <w:spacing w:after="0"/>
        <w:ind w:left="426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 xml:space="preserve"> - odpady niebezpieczne pochodzące ze strumienia odpadów komunalnych </w:t>
      </w:r>
    </w:p>
    <w:p w:rsidR="004F5120" w:rsidRPr="00AE22EF" w:rsidRDefault="00AE22EF">
      <w:pPr>
        <w:widowControl w:val="0"/>
        <w:spacing w:after="0"/>
        <w:ind w:left="426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>(w tym przeterminowane leki i chemikalia), w szczególności: resztki farb, lakierów, klejów,</w:t>
      </w:r>
      <w:r w:rsidRPr="00AE22EF">
        <w:rPr>
          <w:rFonts w:ascii="Cambria" w:eastAsia="Times New Roman" w:hAnsi="Cambria"/>
          <w:sz w:val="24"/>
          <w:szCs w:val="24"/>
          <w:lang w:eastAsia="pl-PL"/>
        </w:rPr>
        <w:t xml:space="preserve"> żywic, środki do konserwacji i ochrony drewna oraz opakowania po nich, rozpuszczalniki, środki czyszczące, substancje do wywabiania plam i opakowania po nich, zbiorniki po aerozolach, pozostałości po domowych środkach do dezynfekcji               i dezyns</w:t>
      </w:r>
      <w:r w:rsidRPr="00AE22EF">
        <w:rPr>
          <w:rFonts w:ascii="Cambria" w:eastAsia="Times New Roman" w:hAnsi="Cambria"/>
          <w:sz w:val="24"/>
          <w:szCs w:val="24"/>
          <w:lang w:eastAsia="pl-PL"/>
        </w:rPr>
        <w:t>ekcji, środki ochrony roślin oraz opakowania po nich, lampy fluorescencyjne i inne odpady zawierające rtęć, w tym świetlówki, termometry, przełączniki,  zużyte kartridże i tonery, przepracowane oleje</w:t>
      </w:r>
    </w:p>
    <w:p w:rsidR="004F5120" w:rsidRPr="00AE22EF" w:rsidRDefault="004F5120">
      <w:pPr>
        <w:widowControl w:val="0"/>
        <w:spacing w:after="0"/>
        <w:ind w:left="426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F5120" w:rsidRPr="00AE22EF" w:rsidRDefault="00AE22EF">
      <w:pPr>
        <w:widowControl w:val="0"/>
        <w:spacing w:after="0"/>
        <w:ind w:firstLine="426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E22EF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4F5120" w:rsidRPr="00AE22EF" w:rsidRDefault="00AE22EF">
      <w:pPr>
        <w:pStyle w:val="Akapitzlist"/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eastAsia="Times New Roman" w:hAnsi="Cambria"/>
          <w:sz w:val="24"/>
          <w:szCs w:val="24"/>
        </w:rPr>
        <w:t>resztkow</w:t>
      </w:r>
      <w:r w:rsidRPr="00AE22EF">
        <w:rPr>
          <w:rFonts w:ascii="Cambria" w:eastAsia="Times New Roman" w:hAnsi="Cambria"/>
          <w:sz w:val="24"/>
          <w:szCs w:val="24"/>
        </w:rPr>
        <w:t>e</w:t>
      </w:r>
      <w:r w:rsidRPr="00AE22EF">
        <w:rPr>
          <w:rFonts w:ascii="Cambria" w:eastAsia="Times New Roman" w:hAnsi="Cambria"/>
          <w:sz w:val="24"/>
          <w:szCs w:val="24"/>
        </w:rPr>
        <w:t xml:space="preserve"> odpad</w:t>
      </w:r>
      <w:r w:rsidRPr="00AE22EF">
        <w:rPr>
          <w:rFonts w:ascii="Cambria" w:eastAsia="Times New Roman" w:hAnsi="Cambria"/>
          <w:sz w:val="24"/>
          <w:szCs w:val="24"/>
        </w:rPr>
        <w:t>y</w:t>
      </w:r>
      <w:r w:rsidRPr="00AE22EF">
        <w:rPr>
          <w:rFonts w:ascii="Cambria" w:eastAsia="Times New Roman" w:hAnsi="Cambria"/>
          <w:sz w:val="24"/>
          <w:szCs w:val="24"/>
        </w:rPr>
        <w:t xml:space="preserve"> komunaln</w:t>
      </w:r>
      <w:r w:rsidRPr="00AE22EF">
        <w:rPr>
          <w:rFonts w:ascii="Cambria" w:eastAsia="Times New Roman" w:hAnsi="Cambria"/>
          <w:sz w:val="24"/>
          <w:szCs w:val="24"/>
        </w:rPr>
        <w:t>e</w:t>
      </w:r>
      <w:r w:rsidRPr="00AE22EF">
        <w:rPr>
          <w:rFonts w:ascii="Cambria" w:eastAsia="Times New Roman" w:hAnsi="Cambria"/>
          <w:sz w:val="24"/>
          <w:szCs w:val="24"/>
        </w:rPr>
        <w:t xml:space="preserve"> odebrane od właścicieli nieruchomości zamieszkałych i niezamieszkałych przekaże do następującej regionalnej instalacji do przetwarzania odpadów komunalnych</w:t>
      </w:r>
    </w:p>
    <w:p w:rsidR="004F5120" w:rsidRPr="00AE22EF" w:rsidRDefault="004F5120">
      <w:pPr>
        <w:pStyle w:val="Akapitzlist"/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4F5120" w:rsidRPr="00AE22EF" w:rsidRDefault="00AE22EF">
      <w:pPr>
        <w:pStyle w:val="Akapitzlist"/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AE22EF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F5120" w:rsidRPr="00AE22EF" w:rsidRDefault="004F5120">
      <w:pPr>
        <w:widowControl w:val="0"/>
        <w:spacing w:after="0"/>
        <w:ind w:left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F5120" w:rsidRPr="00AE22EF" w:rsidRDefault="00AE22EF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AE22EF">
        <w:rPr>
          <w:rFonts w:ascii="Cambria" w:hAnsi="Cambria"/>
          <w:b/>
          <w:sz w:val="24"/>
          <w:szCs w:val="24"/>
        </w:rPr>
        <w:t>9.</w:t>
      </w:r>
      <w:r w:rsidRPr="00AE22EF">
        <w:rPr>
          <w:rFonts w:ascii="Cambria" w:hAnsi="Cambria"/>
          <w:b/>
          <w:sz w:val="24"/>
          <w:szCs w:val="24"/>
        </w:rPr>
        <w:tab/>
        <w:t>Oświadczamy, że:</w:t>
      </w:r>
    </w:p>
    <w:p w:rsidR="004F5120" w:rsidRDefault="00AE22EF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AE22EF">
        <w:rPr>
          <w:rFonts w:ascii="Cambria" w:hAnsi="Cambria"/>
          <w:sz w:val="24"/>
          <w:szCs w:val="24"/>
        </w:rPr>
        <w:t xml:space="preserve">zobowiązujemy </w:t>
      </w:r>
      <w:r>
        <w:rPr>
          <w:rFonts w:ascii="Cambria" w:hAnsi="Cambria"/>
          <w:sz w:val="24"/>
          <w:szCs w:val="24"/>
        </w:rPr>
        <w:t xml:space="preserve">się wykonać zamówienie zgodnie z warunkami podanymi w SIWZ; </w:t>
      </w:r>
    </w:p>
    <w:p w:rsidR="004F5120" w:rsidRDefault="00AE22EF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pracownicy wykonujący czynności, w zakresie realizacji zamówienia, wskazane w SIWZ będą w okresie realizacji Umowy zatrudnieni </w:t>
      </w:r>
      <w:r>
        <w:rPr>
          <w:rFonts w:ascii="Cambria" w:hAnsi="Cambria"/>
          <w:sz w:val="24"/>
          <w:szCs w:val="24"/>
        </w:rPr>
        <w:t xml:space="preserve">na podstawie umowy o pracę w rozumieniu przepisów ustawy </w:t>
      </w:r>
      <w:r>
        <w:rPr>
          <w:rFonts w:ascii="Cambria" w:hAnsi="Cambria"/>
          <w:sz w:val="24"/>
          <w:szCs w:val="24"/>
        </w:rPr>
        <w:t xml:space="preserve">z dnia 26 czerwca 1974 r. - Kodeks pracy                              </w:t>
      </w:r>
      <w:r>
        <w:rPr>
          <w:rFonts w:ascii="Cambria" w:hAnsi="Cambria"/>
          <w:sz w:val="24"/>
          <w:szCs w:val="24"/>
        </w:rPr>
        <w:t xml:space="preserve"> (tj. Dz. U.  z 2018, poz. 917 ze zm.);</w:t>
      </w:r>
    </w:p>
    <w:p w:rsidR="004F5120" w:rsidRDefault="00AE22EF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akceptujemy warunki płatności;</w:t>
      </w:r>
    </w:p>
    <w:p w:rsidR="004F5120" w:rsidRDefault="00AE22EF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zapoznaliśmy się z warunkami podanymi przez Zamawiającego w SIWZ                                         i  nie wnosimy do nich żadnych zast</w:t>
      </w:r>
      <w:r>
        <w:rPr>
          <w:rFonts w:ascii="Cambria" w:hAnsi="Cambria"/>
          <w:sz w:val="24"/>
          <w:szCs w:val="24"/>
        </w:rPr>
        <w:t>rzeżeń,</w:t>
      </w:r>
    </w:p>
    <w:p w:rsidR="004F5120" w:rsidRDefault="00AE22EF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uzyskaliśmy wszelkie niezbędne informacje do przygotowania oferty                                                      i wykonania zamówienia.</w:t>
      </w:r>
    </w:p>
    <w:p w:rsidR="004F5120" w:rsidRDefault="00AE22EF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akceptujemy wzór umowy oraz istotne postanowienia umowy, a także termin realizacji przedmiotu zamówienia </w:t>
      </w:r>
      <w:r>
        <w:rPr>
          <w:rFonts w:ascii="Cambria" w:hAnsi="Cambria"/>
          <w:sz w:val="24"/>
          <w:szCs w:val="24"/>
        </w:rPr>
        <w:t>podany przez Zamawiającego,</w:t>
      </w:r>
    </w:p>
    <w:p w:rsidR="004F5120" w:rsidRDefault="00AE22EF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uważamy się za związanych niniejszą ofertą przez 60 dni od dnia upływu terminu składania ofert,</w:t>
      </w:r>
    </w:p>
    <w:p w:rsidR="004F5120" w:rsidRDefault="00AE22EF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  przypadku   udzielenia   nam    zamówienia   zobowiązujemy się  do zawarcia umowy  w  miejscu i terminie wskazanym przez </w:t>
      </w:r>
      <w:r>
        <w:rPr>
          <w:rFonts w:ascii="Cambria" w:hAnsi="Cambria"/>
          <w:sz w:val="24"/>
          <w:szCs w:val="24"/>
        </w:rPr>
        <w:t>Zamawiającego;</w:t>
      </w:r>
      <w:bookmarkStart w:id="0" w:name="_GoBack"/>
      <w:bookmarkEnd w:id="0"/>
    </w:p>
    <w:p w:rsidR="004F5120" w:rsidRDefault="004F5120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4F5120" w:rsidRDefault="00AE22E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10.</w:t>
      </w:r>
      <w:r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>
        <w:rPr>
          <w:rFonts w:ascii="Cambria" w:hAnsi="Cambria"/>
          <w:b/>
          <w:sz w:val="24"/>
          <w:szCs w:val="24"/>
        </w:rPr>
        <w:t>samodzielnie/                               z udziałem podwykonawców*</w:t>
      </w:r>
    </w:p>
    <w:p w:rsidR="004F5120" w:rsidRDefault="00AE22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F5120" w:rsidRDefault="00AE22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F5120" w:rsidRDefault="00AE22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11. Wykaz po</w:t>
      </w:r>
      <w:r>
        <w:rPr>
          <w:rFonts w:ascii="Cambria" w:hAnsi="Cambria"/>
          <w:sz w:val="24"/>
          <w:szCs w:val="24"/>
        </w:rPr>
        <w:t xml:space="preserve">dwykonawców, którym Wykonawca zamierza powierzyć zamówienie: </w:t>
      </w:r>
    </w:p>
    <w:p w:rsidR="004F5120" w:rsidRDefault="00AE22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 w:rsidR="004F5120" w:rsidRDefault="00AE22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F5120" w:rsidRDefault="00AE22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F5120" w:rsidRDefault="00AE22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F5120" w:rsidRDefault="00AE22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F5120" w:rsidRDefault="00AE22EF">
      <w:pPr>
        <w:spacing w:after="0" w:line="240" w:lineRule="auto"/>
        <w:jc w:val="both"/>
        <w:rPr>
          <w:rFonts w:ascii="Cambria" w:hAnsi="Cambria"/>
          <w:sz w:val="18"/>
          <w:szCs w:val="18"/>
          <w:vertAlign w:val="subscript"/>
        </w:rPr>
      </w:pPr>
      <w:r>
        <w:rPr>
          <w:rFonts w:ascii="Cambria" w:hAnsi="Cambria"/>
          <w:sz w:val="18"/>
          <w:szCs w:val="18"/>
          <w:vertAlign w:val="subscript"/>
        </w:rPr>
        <w:t xml:space="preserve">(podać pełną nazwę </w:t>
      </w:r>
    </w:p>
    <w:p w:rsidR="004F5120" w:rsidRDefault="00AE22EF">
      <w:pPr>
        <w:spacing w:after="0" w:line="240" w:lineRule="auto"/>
        <w:jc w:val="center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4F5120" w:rsidRDefault="00AE22E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12.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Pełnomocnik w przypadku składania oferty wspólnej </w:t>
      </w:r>
    </w:p>
    <w:p w:rsidR="004F5120" w:rsidRDefault="004F512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nazwisko: 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............................................................................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Zakres*: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ab/>
        <w:t>do reprezentow</w:t>
      </w:r>
      <w:r>
        <w:rPr>
          <w:rFonts w:ascii="Cambria" w:hAnsi="Cambria"/>
          <w:sz w:val="24"/>
          <w:szCs w:val="24"/>
        </w:rPr>
        <w:t>ania w postępowaniu,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4F5120" w:rsidRDefault="004F512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5120" w:rsidRDefault="00AE22EF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b/>
          <w:sz w:val="24"/>
          <w:szCs w:val="24"/>
        </w:rPr>
        <w:t xml:space="preserve">. Oświadczamy, że wypełniliśmy obowiązek informacyjny przewidziany w art. 13 lub art. 14 </w:t>
      </w:r>
      <w:r>
        <w:rPr>
          <w:rStyle w:val="Pogrubienie"/>
          <w:rFonts w:ascii="Cambria" w:hAnsi="Cambria" w:cs="Arial"/>
          <w:i/>
          <w:color w:val="000000"/>
          <w:sz w:val="24"/>
          <w:szCs w:val="24"/>
        </w:rPr>
        <w:t>Rozporządzenia Parlamentu Europejskiego i Rady (UE) 2016/679 z dnia 27 kwietnia 2016 r. w</w:t>
      </w:r>
      <w:r>
        <w:rPr>
          <w:rStyle w:val="Pogrubienie"/>
          <w:rFonts w:ascii="Cambria" w:hAnsi="Cambria" w:cs="Arial"/>
          <w:i/>
          <w:color w:val="000000"/>
          <w:sz w:val="24"/>
          <w:szCs w:val="24"/>
        </w:rPr>
        <w:t> sprawie ochrony osób fizycznych w związku z przetwarzaniem danych osobowych i w sprawie swobodnego przepływu takich danych oraz uchylenia dyrektywy 95/46/WE</w:t>
      </w:r>
      <w:r>
        <w:rPr>
          <w:rStyle w:val="Pogrubienie"/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Style w:val="Pogrubienie"/>
          <w:rFonts w:ascii="Cambria" w:hAnsi="Cambria" w:cs="Arial"/>
          <w:i/>
          <w:color w:val="000000"/>
          <w:sz w:val="24"/>
          <w:szCs w:val="24"/>
        </w:rPr>
        <w:t>(art. 13 ogólnego rozporządzenia o ochronie danych osobowych z dnia 27 kwietnia 2016 r.</w:t>
      </w:r>
      <w:r>
        <w:rPr>
          <w:rStyle w:val="Pogrubienie"/>
          <w:rFonts w:ascii="Cambria" w:hAnsi="Cambria" w:cs="Arial"/>
          <w:color w:val="000000"/>
          <w:sz w:val="24"/>
          <w:szCs w:val="24"/>
        </w:rPr>
        <w:t xml:space="preserve"> (Dz. Urz. </w:t>
      </w:r>
      <w:r>
        <w:rPr>
          <w:rStyle w:val="Pogrubienie"/>
          <w:rFonts w:ascii="Cambria" w:hAnsi="Cambria" w:cs="Arial"/>
          <w:color w:val="000000"/>
          <w:sz w:val="24"/>
          <w:szCs w:val="24"/>
        </w:rPr>
        <w:t>UE L 119 z 04.05.2016)</w:t>
      </w:r>
      <w:r>
        <w:rPr>
          <w:rFonts w:ascii="Cambria" w:hAnsi="Cambria" w:cs="Arial"/>
          <w:b/>
          <w:sz w:val="24"/>
          <w:szCs w:val="24"/>
        </w:rPr>
        <w:t>, dalej „</w:t>
      </w:r>
      <w:r>
        <w:rPr>
          <w:rFonts w:ascii="Cambria" w:hAnsi="Cambria"/>
          <w:b/>
          <w:sz w:val="24"/>
          <w:szCs w:val="24"/>
        </w:rPr>
        <w:t>RODO” wobec osób fizycznych, od których dane osobowe bezpośrednio lub pośrednio pozyskaliśmy w celu ubiegania się o udzielenie zamówienia publicznego                               w niniejszym postępowaniu.</w:t>
      </w:r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4F5120" w:rsidRDefault="004F5120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4F5120" w:rsidRDefault="00AE22EF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UWAGA: </w:t>
      </w:r>
      <w:r>
        <w:rPr>
          <w:rFonts w:ascii="Cambria" w:hAnsi="Cambria"/>
          <w:i/>
          <w:sz w:val="24"/>
          <w:szCs w:val="24"/>
        </w:rPr>
        <w:t xml:space="preserve">w </w:t>
      </w:r>
      <w:r>
        <w:rPr>
          <w:rFonts w:ascii="Cambria" w:hAnsi="Cambria"/>
          <w:i/>
          <w:sz w:val="24"/>
          <w:szCs w:val="24"/>
        </w:rPr>
        <w:t>przypadku, gdy Wykonawca  nie przekazuje danych osobowych innych niż bezpośrednio jego dotyczących lub zachodzi wyłączenie stosowania obowiązku informacyjnego, stosownie do art. 13 ust. 4 lub art. 14 ust. 5 RODO, Wykonawca nie składa oświadczenia (należy w</w:t>
      </w:r>
      <w:r>
        <w:rPr>
          <w:rFonts w:ascii="Cambria" w:hAnsi="Cambria"/>
          <w:i/>
          <w:sz w:val="24"/>
          <w:szCs w:val="24"/>
        </w:rPr>
        <w:t>tedy usunąć treść oświadczenia np. przez jego wykreślenie).</w:t>
      </w:r>
    </w:p>
    <w:p w:rsidR="004F5120" w:rsidRDefault="004F512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5120" w:rsidRDefault="00AE22E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14. </w:t>
      </w:r>
      <w:r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4F5120" w:rsidRDefault="004F512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1/ 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4F5120" w:rsidRDefault="004F512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15. W przypadku wyboru naszej oferty</w:t>
      </w:r>
      <w:r>
        <w:rPr>
          <w:rFonts w:ascii="Cambria" w:hAnsi="Cambria"/>
          <w:sz w:val="24"/>
          <w:szCs w:val="24"/>
        </w:rPr>
        <w:t xml:space="preserve"> wynagrodzenie należy wpłacić na rachunek </w:t>
      </w: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4F5120" w:rsidRDefault="00AE22EF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4F5120" w:rsidRDefault="004F51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F5120" w:rsidRDefault="00AE22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16. Zwrot wadium i  zabezpieczenia należytego wykonania umowy wniesionego                                          w pieniądzu należy dokonać na rachunek </w:t>
      </w:r>
    </w:p>
    <w:p w:rsidR="004F5120" w:rsidRDefault="004F512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4F5120" w:rsidRDefault="00AE22EF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4F5120" w:rsidRDefault="004F512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F5120" w:rsidRDefault="00AE22EF" w:rsidP="00AE22E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17. Zwrot zabe</w:t>
      </w:r>
      <w:r>
        <w:rPr>
          <w:rFonts w:ascii="Cambria" w:hAnsi="Cambria"/>
          <w:sz w:val="24"/>
          <w:szCs w:val="24"/>
        </w:rPr>
        <w:t xml:space="preserve">zpieczenia należytego wykonania umowy wniesionego  w pieniądzu należy dokonać na rachunek </w:t>
      </w:r>
    </w:p>
    <w:p w:rsidR="004F5120" w:rsidRDefault="004F512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5120" w:rsidRDefault="00AE22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4F5120" w:rsidRDefault="00AE22EF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4F5120" w:rsidRDefault="004F5120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4F5120" w:rsidRDefault="004F5120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4F5120" w:rsidRDefault="004F5120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4F5120" w:rsidRDefault="004F5120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4F5120" w:rsidRDefault="00AE22E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............................, dn. _ _ . _ _ . _ _ _ _r.                    </w:t>
      </w:r>
      <w:r>
        <w:rPr>
          <w:rFonts w:ascii="Cambria" w:hAnsi="Cambria"/>
          <w:sz w:val="20"/>
          <w:szCs w:val="20"/>
        </w:rPr>
        <w:t xml:space="preserve">                                          ...............................................</w:t>
      </w:r>
    </w:p>
    <w:p w:rsidR="004F5120" w:rsidRDefault="00AE22EF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Podpis i pieczęć Wykonawcy                         lub  osób uprawnionych do składania</w:t>
      </w:r>
    </w:p>
    <w:p w:rsidR="004F5120" w:rsidRDefault="00AE22EF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oświadczeń woli w imieniu</w:t>
      </w:r>
    </w:p>
    <w:p w:rsidR="004F5120" w:rsidRDefault="00AE22EF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Wykonawcy</w:t>
      </w: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AE22EF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4F5120" w:rsidRDefault="00AE22EF">
      <w:pPr>
        <w:spacing w:after="0"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*niepotrzebne skreślić</w:t>
      </w:r>
    </w:p>
    <w:sectPr w:rsidR="004F512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C34"/>
    <w:multiLevelType w:val="multilevel"/>
    <w:tmpl w:val="07417C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E662"/>
    <w:multiLevelType w:val="multilevel"/>
    <w:tmpl w:val="1CB7E66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3EF03B5A"/>
    <w:multiLevelType w:val="multilevel"/>
    <w:tmpl w:val="3EF03B5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829D2"/>
    <w:multiLevelType w:val="multilevel"/>
    <w:tmpl w:val="46C829D2"/>
    <w:lvl w:ilvl="0">
      <w:start w:val="2"/>
      <w:numFmt w:val="decimal"/>
      <w:lvlText w:val="%1."/>
      <w:lvlJc w:val="left"/>
      <w:pPr>
        <w:ind w:left="927" w:hanging="360"/>
      </w:pPr>
      <w:rPr>
        <w:rFonts w:eastAsia="Cambria" w:cs="Cambria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274A0E"/>
    <w:multiLevelType w:val="hybridMultilevel"/>
    <w:tmpl w:val="EEBE735C"/>
    <w:lvl w:ilvl="0" w:tplc="1C14AB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DED42"/>
    <w:multiLevelType w:val="singleLevel"/>
    <w:tmpl w:val="60ADED4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644C10D5"/>
    <w:multiLevelType w:val="multilevel"/>
    <w:tmpl w:val="644C10D5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3D0EBD"/>
    <w:multiLevelType w:val="multilevel"/>
    <w:tmpl w:val="783D0EBD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9"/>
    <w:rsid w:val="00086C25"/>
    <w:rsid w:val="001A109D"/>
    <w:rsid w:val="0020193B"/>
    <w:rsid w:val="003E6C3A"/>
    <w:rsid w:val="004F5120"/>
    <w:rsid w:val="00675417"/>
    <w:rsid w:val="00884673"/>
    <w:rsid w:val="00885568"/>
    <w:rsid w:val="00A02769"/>
    <w:rsid w:val="00AE22EF"/>
    <w:rsid w:val="00D37C08"/>
    <w:rsid w:val="00DF3307"/>
    <w:rsid w:val="1E6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FD421-957C-4396-A27B-021D6133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ormalny1">
    <w:name w:val="Normalny1"/>
    <w:qFormat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monika.kuziemska</dc:creator>
  <cp:lastModifiedBy>monika.kuziemska</cp:lastModifiedBy>
  <cp:revision>2</cp:revision>
  <dcterms:created xsi:type="dcterms:W3CDTF">2018-11-05T12:44:00Z</dcterms:created>
  <dcterms:modified xsi:type="dcterms:W3CDTF">2018-11-05T12:44:00Z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