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5D14F" w14:textId="77777777" w:rsidR="00DD4D92" w:rsidRDefault="00DD4D92" w:rsidP="0044427E">
      <w:pPr>
        <w:ind w:firstLine="708"/>
        <w:rPr>
          <w:sz w:val="28"/>
        </w:rPr>
      </w:pPr>
    </w:p>
    <w:p w14:paraId="1C5F61DE" w14:textId="7B897A4D" w:rsidR="0044427E" w:rsidRDefault="0044427E" w:rsidP="0044427E">
      <w:pPr>
        <w:ind w:firstLine="708"/>
        <w:rPr>
          <w:sz w:val="28"/>
        </w:rPr>
      </w:pPr>
      <w:r>
        <w:rPr>
          <w:sz w:val="28"/>
        </w:rPr>
        <w:t>TEMAT:</w:t>
      </w:r>
    </w:p>
    <w:p w14:paraId="123A4EFA" w14:textId="77777777" w:rsidR="0044427E" w:rsidRDefault="0044427E" w:rsidP="0044427E">
      <w:pPr>
        <w:spacing w:after="0"/>
        <w:jc w:val="center"/>
        <w:rPr>
          <w:b/>
          <w:sz w:val="32"/>
          <w:u w:val="single"/>
        </w:rPr>
      </w:pPr>
      <w:r>
        <w:rPr>
          <w:b/>
          <w:sz w:val="32"/>
          <w:u w:val="single"/>
        </w:rPr>
        <w:t>Rozbudowa oświetlenia ulicznego</w:t>
      </w:r>
    </w:p>
    <w:p w14:paraId="61F491AD" w14:textId="77777777" w:rsidR="0044427E" w:rsidRDefault="0044427E" w:rsidP="0044427E">
      <w:pPr>
        <w:spacing w:after="0"/>
        <w:jc w:val="center"/>
        <w:rPr>
          <w:b/>
          <w:sz w:val="32"/>
          <w:u w:val="single"/>
        </w:rPr>
      </w:pPr>
      <w:r>
        <w:rPr>
          <w:b/>
          <w:sz w:val="32"/>
          <w:u w:val="single"/>
        </w:rPr>
        <w:t>na terenie Gminy Ziębice</w:t>
      </w:r>
    </w:p>
    <w:p w14:paraId="66095B2D" w14:textId="77777777" w:rsidR="0044427E" w:rsidRDefault="0044427E" w:rsidP="00DD4D92">
      <w:pPr>
        <w:rPr>
          <w:b/>
          <w:sz w:val="28"/>
        </w:rPr>
      </w:pPr>
    </w:p>
    <w:p w14:paraId="0FFBCC34" w14:textId="77777777" w:rsidR="0044427E" w:rsidRPr="0017532D" w:rsidRDefault="0044427E" w:rsidP="0044427E">
      <w:pPr>
        <w:spacing w:after="0"/>
        <w:ind w:left="708"/>
        <w:rPr>
          <w:b/>
          <w:sz w:val="32"/>
        </w:rPr>
      </w:pPr>
      <w:r>
        <w:rPr>
          <w:sz w:val="28"/>
        </w:rPr>
        <w:t xml:space="preserve">ZAKRES INWESTCJI:       </w:t>
      </w:r>
      <w:r>
        <w:rPr>
          <w:b/>
          <w:sz w:val="32"/>
        </w:rPr>
        <w:t>WITOSTOWICE</w:t>
      </w:r>
    </w:p>
    <w:p w14:paraId="49D5AE39" w14:textId="5CC934A4" w:rsidR="0044427E" w:rsidRPr="00200004" w:rsidRDefault="0044427E" w:rsidP="0044427E">
      <w:pPr>
        <w:spacing w:after="0"/>
        <w:ind w:left="708"/>
        <w:rPr>
          <w:b/>
          <w:sz w:val="32"/>
        </w:rPr>
      </w:pPr>
      <w:r>
        <w:rPr>
          <w:b/>
          <w:sz w:val="28"/>
        </w:rPr>
        <w:t xml:space="preserve">                                        </w:t>
      </w:r>
      <w:r w:rsidR="00B40EA9">
        <w:rPr>
          <w:b/>
          <w:sz w:val="28"/>
        </w:rPr>
        <w:t xml:space="preserve">  </w:t>
      </w:r>
      <w:r w:rsidRPr="00200004">
        <w:rPr>
          <w:b/>
          <w:sz w:val="32"/>
        </w:rPr>
        <w:t xml:space="preserve">dz. </w:t>
      </w:r>
      <w:r w:rsidR="00DD4D92">
        <w:rPr>
          <w:b/>
          <w:sz w:val="32"/>
        </w:rPr>
        <w:t>n</w:t>
      </w:r>
      <w:r>
        <w:rPr>
          <w:b/>
          <w:sz w:val="32"/>
        </w:rPr>
        <w:t>r</w:t>
      </w:r>
      <w:r w:rsidR="00DD4D92">
        <w:rPr>
          <w:b/>
          <w:sz w:val="32"/>
        </w:rPr>
        <w:t xml:space="preserve"> </w:t>
      </w:r>
      <w:r w:rsidR="00B40EA9">
        <w:rPr>
          <w:b/>
          <w:sz w:val="32"/>
        </w:rPr>
        <w:t>130, 164</w:t>
      </w:r>
      <w:r>
        <w:rPr>
          <w:b/>
          <w:sz w:val="32"/>
        </w:rPr>
        <w:t xml:space="preserve"> </w:t>
      </w:r>
    </w:p>
    <w:p w14:paraId="2589978D" w14:textId="77777777" w:rsidR="0044427E" w:rsidRPr="00200004" w:rsidRDefault="0044427E" w:rsidP="0044427E">
      <w:pPr>
        <w:spacing w:after="0"/>
        <w:ind w:left="708"/>
        <w:rPr>
          <w:b/>
          <w:sz w:val="32"/>
        </w:rPr>
      </w:pPr>
      <w:r w:rsidRPr="00200004">
        <w:rPr>
          <w:b/>
          <w:sz w:val="32"/>
        </w:rPr>
        <w:t xml:space="preserve">                                 obręb </w:t>
      </w:r>
      <w:r>
        <w:rPr>
          <w:b/>
          <w:sz w:val="32"/>
        </w:rPr>
        <w:t>Witostowice</w:t>
      </w:r>
    </w:p>
    <w:p w14:paraId="2A87C3B5" w14:textId="77777777" w:rsidR="0044427E" w:rsidRDefault="0044427E" w:rsidP="0044427E">
      <w:pPr>
        <w:ind w:left="708"/>
        <w:rPr>
          <w:b/>
          <w:sz w:val="28"/>
        </w:rPr>
      </w:pPr>
    </w:p>
    <w:p w14:paraId="356BB52C" w14:textId="77777777" w:rsidR="0044427E" w:rsidRPr="00200004" w:rsidRDefault="0044427E" w:rsidP="0044427E">
      <w:pPr>
        <w:spacing w:after="0"/>
        <w:ind w:firstLine="708"/>
        <w:rPr>
          <w:b/>
          <w:sz w:val="32"/>
        </w:rPr>
      </w:pPr>
      <w:r w:rsidRPr="00A5662D">
        <w:rPr>
          <w:sz w:val="28"/>
        </w:rPr>
        <w:t>INWESTOR</w:t>
      </w:r>
      <w:r w:rsidRPr="00200004">
        <w:rPr>
          <w:sz w:val="32"/>
        </w:rPr>
        <w:t>:</w:t>
      </w:r>
      <w:r w:rsidRPr="00200004">
        <w:rPr>
          <w:b/>
          <w:sz w:val="32"/>
        </w:rPr>
        <w:t xml:space="preserve">            </w:t>
      </w:r>
      <w:r>
        <w:rPr>
          <w:b/>
          <w:sz w:val="32"/>
        </w:rPr>
        <w:t>Urząd Miejski w Ziębicach</w:t>
      </w:r>
    </w:p>
    <w:p w14:paraId="0012183A" w14:textId="77777777" w:rsidR="0044427E" w:rsidRPr="00200004" w:rsidRDefault="0044427E" w:rsidP="0044427E">
      <w:pPr>
        <w:spacing w:after="0"/>
        <w:rPr>
          <w:b/>
          <w:sz w:val="32"/>
        </w:rPr>
      </w:pPr>
      <w:r w:rsidRPr="00200004">
        <w:rPr>
          <w:b/>
          <w:sz w:val="32"/>
        </w:rPr>
        <w:tab/>
      </w:r>
      <w:r w:rsidRPr="00200004">
        <w:rPr>
          <w:sz w:val="32"/>
        </w:rPr>
        <w:t xml:space="preserve">                                   </w:t>
      </w:r>
      <w:r>
        <w:rPr>
          <w:b/>
          <w:sz w:val="32"/>
        </w:rPr>
        <w:t>u</w:t>
      </w:r>
      <w:r w:rsidRPr="00200004">
        <w:rPr>
          <w:b/>
          <w:sz w:val="32"/>
        </w:rPr>
        <w:t xml:space="preserve">l. </w:t>
      </w:r>
      <w:r>
        <w:rPr>
          <w:b/>
          <w:sz w:val="32"/>
        </w:rPr>
        <w:t>Przemysłowa 10</w:t>
      </w:r>
    </w:p>
    <w:p w14:paraId="5138283C" w14:textId="77777777" w:rsidR="0044427E" w:rsidRDefault="0044427E" w:rsidP="0044427E">
      <w:pPr>
        <w:spacing w:after="0"/>
        <w:rPr>
          <w:b/>
          <w:sz w:val="28"/>
        </w:rPr>
      </w:pPr>
      <w:r w:rsidRPr="00200004">
        <w:rPr>
          <w:b/>
          <w:sz w:val="32"/>
        </w:rPr>
        <w:t xml:space="preserve">                                             </w:t>
      </w:r>
      <w:r>
        <w:rPr>
          <w:b/>
          <w:sz w:val="32"/>
        </w:rPr>
        <w:t xml:space="preserve"> </w:t>
      </w:r>
      <w:r w:rsidRPr="00200004">
        <w:rPr>
          <w:b/>
          <w:sz w:val="32"/>
        </w:rPr>
        <w:t xml:space="preserve">   </w:t>
      </w:r>
      <w:r>
        <w:rPr>
          <w:b/>
          <w:sz w:val="32"/>
        </w:rPr>
        <w:t>57-220 Ziębice</w:t>
      </w:r>
    </w:p>
    <w:p w14:paraId="0C358677" w14:textId="77777777" w:rsidR="00C675AA" w:rsidRPr="00C675AA" w:rsidRDefault="00C675AA" w:rsidP="00C675AA">
      <w:pPr>
        <w:jc w:val="center"/>
        <w:rPr>
          <w:b/>
          <w:sz w:val="28"/>
          <w:u w:val="single"/>
        </w:rPr>
      </w:pPr>
    </w:p>
    <w:p w14:paraId="7C744072" w14:textId="0B1FAB04" w:rsidR="00C675AA" w:rsidRPr="00DF5A2A" w:rsidRDefault="00C675AA" w:rsidP="0068788A">
      <w:pPr>
        <w:spacing w:after="0"/>
        <w:jc w:val="center"/>
        <w:rPr>
          <w:b/>
          <w:sz w:val="40"/>
          <w:u w:val="single"/>
        </w:rPr>
      </w:pPr>
      <w:r w:rsidRPr="00DF5A2A">
        <w:rPr>
          <w:b/>
          <w:sz w:val="40"/>
          <w:u w:val="single"/>
        </w:rPr>
        <w:t>SPECYFIKACJA TECHNICZNA WYKONANIA</w:t>
      </w:r>
    </w:p>
    <w:p w14:paraId="12D9559C" w14:textId="7EC342DE" w:rsidR="00C675AA" w:rsidRPr="00DF5A2A" w:rsidRDefault="00C00B78" w:rsidP="0068788A">
      <w:pPr>
        <w:spacing w:after="0"/>
        <w:jc w:val="center"/>
        <w:rPr>
          <w:b/>
          <w:sz w:val="40"/>
          <w:u w:val="single"/>
        </w:rPr>
      </w:pPr>
      <w:r>
        <w:rPr>
          <w:b/>
          <w:sz w:val="40"/>
          <w:u w:val="single"/>
        </w:rPr>
        <w:t xml:space="preserve">I ODBIORU ROBÓT </w:t>
      </w:r>
    </w:p>
    <w:p w14:paraId="36B60422" w14:textId="01D44F23" w:rsidR="00C675AA" w:rsidRDefault="00C675AA" w:rsidP="00C675AA">
      <w:pPr>
        <w:jc w:val="center"/>
        <w:rPr>
          <w:b/>
          <w:sz w:val="28"/>
        </w:rPr>
      </w:pPr>
    </w:p>
    <w:p w14:paraId="7FC96A9C" w14:textId="77777777" w:rsidR="00C675AA" w:rsidRDefault="00C675AA" w:rsidP="00C675AA">
      <w:pPr>
        <w:rPr>
          <w:b/>
          <w:sz w:val="28"/>
        </w:rPr>
      </w:pPr>
      <w:r>
        <w:rPr>
          <w:b/>
          <w:sz w:val="28"/>
        </w:rPr>
        <w:tab/>
        <w:t>KOD CPV:</w:t>
      </w:r>
    </w:p>
    <w:p w14:paraId="6D0BCFD7" w14:textId="77777777" w:rsidR="00C675AA" w:rsidRPr="00A5662D" w:rsidRDefault="00C675AA" w:rsidP="0068788A">
      <w:pPr>
        <w:spacing w:after="0"/>
      </w:pPr>
      <w:r>
        <w:rPr>
          <w:b/>
          <w:sz w:val="28"/>
        </w:rPr>
        <w:tab/>
      </w:r>
      <w:r w:rsidRPr="00A5662D">
        <w:t>45300000-0 – roboty w zakresie instalacji budowlanej</w:t>
      </w:r>
    </w:p>
    <w:p w14:paraId="79315DF8" w14:textId="77777777" w:rsidR="00C675AA" w:rsidRPr="00A5662D" w:rsidRDefault="00C675AA" w:rsidP="0068788A">
      <w:pPr>
        <w:spacing w:after="0"/>
      </w:pPr>
      <w:r w:rsidRPr="00A5662D">
        <w:tab/>
        <w:t>45310000-3 – roboty w zakresie instalacji elektrycznych</w:t>
      </w:r>
    </w:p>
    <w:p w14:paraId="75EEDE77" w14:textId="77777777" w:rsidR="00C675AA" w:rsidRPr="00A5662D" w:rsidRDefault="00C675AA" w:rsidP="0068788A">
      <w:pPr>
        <w:spacing w:after="0"/>
      </w:pPr>
      <w:r w:rsidRPr="00A5662D">
        <w:tab/>
        <w:t>45311100-1 – roboty w zakresie przewodów instalacji elektrycznych</w:t>
      </w:r>
    </w:p>
    <w:p w14:paraId="67D9604E" w14:textId="77777777" w:rsidR="00C675AA" w:rsidRPr="00A5662D" w:rsidRDefault="00C675AA" w:rsidP="0068788A">
      <w:pPr>
        <w:spacing w:after="0"/>
      </w:pPr>
      <w:r w:rsidRPr="00A5662D">
        <w:tab/>
        <w:t>45311200-2 – roboty w zakresie opraw elektrycznych</w:t>
      </w:r>
    </w:p>
    <w:p w14:paraId="195091E4" w14:textId="77777777" w:rsidR="00C675AA" w:rsidRPr="00A5662D" w:rsidRDefault="00C675AA" w:rsidP="0068788A">
      <w:pPr>
        <w:spacing w:after="0"/>
      </w:pPr>
      <w:r w:rsidRPr="00A5662D">
        <w:tab/>
      </w:r>
      <w:r w:rsidR="00491970" w:rsidRPr="00A5662D">
        <w:t>45316100-6 – instalowanie zewnętrznego sprzętu oświetleniowego</w:t>
      </w:r>
    </w:p>
    <w:p w14:paraId="42F98D7A" w14:textId="77777777" w:rsidR="00491970" w:rsidRPr="00A5662D" w:rsidRDefault="00491970" w:rsidP="0068788A">
      <w:pPr>
        <w:spacing w:after="0"/>
      </w:pPr>
      <w:r w:rsidRPr="00A5662D">
        <w:tab/>
        <w:t>45314200-3 – instalowanie infrastruktury kablowej</w:t>
      </w:r>
    </w:p>
    <w:p w14:paraId="2CBD8A3E" w14:textId="0938A0B4" w:rsidR="00C84704" w:rsidRPr="00A5662D" w:rsidRDefault="00491970" w:rsidP="0068788A">
      <w:pPr>
        <w:spacing w:after="0"/>
      </w:pPr>
      <w:r w:rsidRPr="00A5662D">
        <w:tab/>
        <w:t>45314300-4</w:t>
      </w:r>
      <w:r w:rsidR="00C84704" w:rsidRPr="00A5662D">
        <w:t xml:space="preserve"> – kładzenie kabli</w:t>
      </w:r>
    </w:p>
    <w:p w14:paraId="3D17FEA9" w14:textId="7D45C2E4" w:rsidR="00C84704" w:rsidRDefault="00C84704" w:rsidP="0068788A">
      <w:pPr>
        <w:spacing w:after="0"/>
        <w:rPr>
          <w:sz w:val="24"/>
        </w:rPr>
      </w:pPr>
      <w:r>
        <w:rPr>
          <w:sz w:val="28"/>
        </w:rPr>
        <w:tab/>
      </w:r>
      <w:r w:rsidRPr="00A5662D">
        <w:rPr>
          <w:sz w:val="24"/>
        </w:rPr>
        <w:t xml:space="preserve">OZNACZENIE KODU WG WSPÓLNEGO SŁOWNIKA ZAMÓWIEŃ (CPV) </w:t>
      </w:r>
    </w:p>
    <w:p w14:paraId="5C79DE19" w14:textId="77777777" w:rsidR="00A5662D" w:rsidRPr="00A5662D" w:rsidRDefault="00A5662D" w:rsidP="00C675AA">
      <w:pPr>
        <w:rPr>
          <w:sz w:val="24"/>
        </w:rPr>
      </w:pPr>
    </w:p>
    <w:p w14:paraId="356E45EC" w14:textId="22DBCE42" w:rsidR="0068788A" w:rsidRPr="00F565B6" w:rsidRDefault="00C84704" w:rsidP="00C84704">
      <w:pPr>
        <w:rPr>
          <w:b/>
          <w:sz w:val="28"/>
          <w:u w:val="single"/>
        </w:rPr>
      </w:pPr>
      <w:r>
        <w:rPr>
          <w:b/>
          <w:sz w:val="28"/>
        </w:rPr>
        <w:tab/>
      </w:r>
      <w:r>
        <w:rPr>
          <w:sz w:val="28"/>
        </w:rPr>
        <w:t>BRANŻA</w:t>
      </w:r>
      <w:r w:rsidRPr="00C84704">
        <w:rPr>
          <w:sz w:val="28"/>
        </w:rPr>
        <w:t xml:space="preserve">:   </w:t>
      </w:r>
      <w:r w:rsidRPr="00C84704">
        <w:rPr>
          <w:b/>
          <w:sz w:val="28"/>
          <w:u w:val="single"/>
        </w:rPr>
        <w:t>ELEKTRYCZNA</w:t>
      </w:r>
    </w:p>
    <w:p w14:paraId="03770910" w14:textId="7E84AD21" w:rsidR="00C84704" w:rsidRDefault="00C84704" w:rsidP="00C84704">
      <w:pPr>
        <w:rPr>
          <w:sz w:val="28"/>
        </w:rPr>
      </w:pPr>
      <w:r>
        <w:rPr>
          <w:b/>
          <w:sz w:val="28"/>
        </w:rPr>
        <w:tab/>
      </w:r>
      <w:r>
        <w:rPr>
          <w:sz w:val="28"/>
        </w:rPr>
        <w:t xml:space="preserve">OPRACOWAŁ: </w:t>
      </w:r>
    </w:p>
    <w:p w14:paraId="03904014" w14:textId="4AA1992B" w:rsidR="0068788A" w:rsidRDefault="0068788A" w:rsidP="00C84704">
      <w:pPr>
        <w:rPr>
          <w:sz w:val="28"/>
        </w:rPr>
      </w:pPr>
    </w:p>
    <w:p w14:paraId="347DD812" w14:textId="77777777" w:rsidR="001F5897" w:rsidRDefault="001F5897" w:rsidP="00C84704">
      <w:pPr>
        <w:rPr>
          <w:sz w:val="28"/>
        </w:rPr>
      </w:pPr>
    </w:p>
    <w:p w14:paraId="627D49C5" w14:textId="77777777" w:rsidR="0068788A" w:rsidRDefault="0068788A" w:rsidP="00C84704">
      <w:pPr>
        <w:rPr>
          <w:sz w:val="28"/>
        </w:rPr>
      </w:pPr>
    </w:p>
    <w:p w14:paraId="7146C433" w14:textId="6DC50C58" w:rsidR="00754837" w:rsidRPr="00754837" w:rsidRDefault="0068788A" w:rsidP="00754837">
      <w:pPr>
        <w:jc w:val="center"/>
        <w:rPr>
          <w:sz w:val="24"/>
          <w:szCs w:val="24"/>
        </w:rPr>
      </w:pPr>
      <w:r>
        <w:rPr>
          <w:sz w:val="24"/>
          <w:szCs w:val="24"/>
        </w:rPr>
        <w:t xml:space="preserve">- </w:t>
      </w:r>
      <w:r w:rsidR="00F9153A">
        <w:rPr>
          <w:sz w:val="24"/>
          <w:szCs w:val="24"/>
        </w:rPr>
        <w:t>maj</w:t>
      </w:r>
      <w:r w:rsidR="00754837">
        <w:rPr>
          <w:sz w:val="24"/>
          <w:szCs w:val="24"/>
        </w:rPr>
        <w:t xml:space="preserve"> 201</w:t>
      </w:r>
      <w:r w:rsidR="00F9153A">
        <w:rPr>
          <w:sz w:val="24"/>
          <w:szCs w:val="24"/>
        </w:rPr>
        <w:t>8</w:t>
      </w:r>
      <w:r w:rsidR="00754837">
        <w:rPr>
          <w:sz w:val="24"/>
          <w:szCs w:val="24"/>
        </w:rPr>
        <w:t xml:space="preserve"> -</w:t>
      </w:r>
    </w:p>
    <w:p w14:paraId="0A5CF7F6" w14:textId="2BA1610D" w:rsidR="00C84704" w:rsidRDefault="00C84704" w:rsidP="00C84704">
      <w:pPr>
        <w:rPr>
          <w:sz w:val="28"/>
        </w:rPr>
      </w:pPr>
      <w:r>
        <w:rPr>
          <w:sz w:val="28"/>
        </w:rPr>
        <w:lastRenderedPageBreak/>
        <w:t xml:space="preserve">                                                            </w:t>
      </w:r>
    </w:p>
    <w:p w14:paraId="6914EA8A" w14:textId="2E6D566D" w:rsidR="00C84704" w:rsidRDefault="00C84704" w:rsidP="00C84704">
      <w:pPr>
        <w:rPr>
          <w:b/>
          <w:sz w:val="28"/>
          <w:u w:val="single"/>
        </w:rPr>
      </w:pPr>
      <w:r>
        <w:rPr>
          <w:sz w:val="28"/>
        </w:rPr>
        <w:tab/>
      </w:r>
      <w:r>
        <w:rPr>
          <w:sz w:val="28"/>
        </w:rPr>
        <w:tab/>
      </w:r>
      <w:r>
        <w:rPr>
          <w:b/>
          <w:sz w:val="28"/>
          <w:u w:val="single"/>
        </w:rPr>
        <w:t>SPIS TREŚCI:</w:t>
      </w:r>
    </w:p>
    <w:p w14:paraId="3399590F" w14:textId="77777777" w:rsidR="00C84704" w:rsidRDefault="00C84704" w:rsidP="00C84704">
      <w:pPr>
        <w:rPr>
          <w:b/>
          <w:sz w:val="28"/>
          <w:u w:val="single"/>
        </w:rPr>
      </w:pPr>
    </w:p>
    <w:p w14:paraId="1CFA568A" w14:textId="6617D5A5" w:rsidR="00C84704" w:rsidRDefault="00C84704" w:rsidP="00C84704">
      <w:pPr>
        <w:pStyle w:val="Akapitzlist"/>
        <w:numPr>
          <w:ilvl w:val="0"/>
          <w:numId w:val="1"/>
        </w:numPr>
        <w:rPr>
          <w:sz w:val="24"/>
        </w:rPr>
      </w:pPr>
      <w:r>
        <w:rPr>
          <w:sz w:val="24"/>
        </w:rPr>
        <w:t>Wstęp.</w:t>
      </w:r>
    </w:p>
    <w:p w14:paraId="587A478D" w14:textId="20F708A5" w:rsidR="00C84704" w:rsidRDefault="00C00B78" w:rsidP="0091371C">
      <w:pPr>
        <w:pStyle w:val="Akapitzlist"/>
        <w:numPr>
          <w:ilvl w:val="1"/>
          <w:numId w:val="1"/>
        </w:numPr>
        <w:rPr>
          <w:sz w:val="24"/>
        </w:rPr>
      </w:pPr>
      <w:r>
        <w:rPr>
          <w:sz w:val="24"/>
        </w:rPr>
        <w:t>Przedmiot STW i OR</w:t>
      </w:r>
      <w:r w:rsidR="0091371C">
        <w:rPr>
          <w:sz w:val="24"/>
        </w:rPr>
        <w:t>.</w:t>
      </w:r>
    </w:p>
    <w:p w14:paraId="6699AD5F" w14:textId="50A7342A" w:rsidR="0091371C" w:rsidRDefault="00C00B78" w:rsidP="0091371C">
      <w:pPr>
        <w:pStyle w:val="Akapitzlist"/>
        <w:numPr>
          <w:ilvl w:val="1"/>
          <w:numId w:val="1"/>
        </w:numPr>
        <w:rPr>
          <w:sz w:val="24"/>
        </w:rPr>
      </w:pPr>
      <w:r>
        <w:rPr>
          <w:sz w:val="24"/>
        </w:rPr>
        <w:t>Zakres stosowania S</w:t>
      </w:r>
      <w:r w:rsidR="0091371C">
        <w:rPr>
          <w:sz w:val="24"/>
        </w:rPr>
        <w:t>T</w:t>
      </w:r>
      <w:r>
        <w:rPr>
          <w:sz w:val="24"/>
        </w:rPr>
        <w:t>W i OR</w:t>
      </w:r>
      <w:r w:rsidR="0091371C">
        <w:rPr>
          <w:sz w:val="24"/>
        </w:rPr>
        <w:t>.</w:t>
      </w:r>
    </w:p>
    <w:p w14:paraId="1362B5A8" w14:textId="1FBAC5DF" w:rsidR="0091371C" w:rsidRDefault="00C00B78" w:rsidP="0091371C">
      <w:pPr>
        <w:pStyle w:val="Akapitzlist"/>
        <w:numPr>
          <w:ilvl w:val="1"/>
          <w:numId w:val="1"/>
        </w:numPr>
        <w:rPr>
          <w:sz w:val="24"/>
        </w:rPr>
      </w:pPr>
      <w:r>
        <w:rPr>
          <w:sz w:val="24"/>
        </w:rPr>
        <w:t>Roboty objęte S</w:t>
      </w:r>
      <w:r w:rsidR="0091371C">
        <w:rPr>
          <w:sz w:val="24"/>
        </w:rPr>
        <w:t>T</w:t>
      </w:r>
      <w:r>
        <w:rPr>
          <w:sz w:val="24"/>
        </w:rPr>
        <w:t>W i OR</w:t>
      </w:r>
      <w:r w:rsidR="0091371C">
        <w:rPr>
          <w:sz w:val="24"/>
        </w:rPr>
        <w:t>.</w:t>
      </w:r>
    </w:p>
    <w:p w14:paraId="3E2C1CE5" w14:textId="00C73C3F" w:rsidR="0091371C" w:rsidRDefault="0091371C" w:rsidP="0091371C">
      <w:pPr>
        <w:pStyle w:val="Akapitzlist"/>
        <w:numPr>
          <w:ilvl w:val="1"/>
          <w:numId w:val="1"/>
        </w:numPr>
        <w:rPr>
          <w:sz w:val="24"/>
        </w:rPr>
      </w:pPr>
      <w:r>
        <w:rPr>
          <w:sz w:val="24"/>
        </w:rPr>
        <w:t>Podstawowe określenia.</w:t>
      </w:r>
    </w:p>
    <w:p w14:paraId="3E9BF9B4" w14:textId="41AD2BE4" w:rsidR="0091371C" w:rsidRDefault="0091371C" w:rsidP="0091371C">
      <w:pPr>
        <w:pStyle w:val="Akapitzlist"/>
        <w:numPr>
          <w:ilvl w:val="0"/>
          <w:numId w:val="1"/>
        </w:numPr>
        <w:rPr>
          <w:sz w:val="24"/>
        </w:rPr>
      </w:pPr>
      <w:r>
        <w:rPr>
          <w:sz w:val="24"/>
        </w:rPr>
        <w:t>Materiały.</w:t>
      </w:r>
    </w:p>
    <w:p w14:paraId="2085A239" w14:textId="71FF0605" w:rsidR="0091371C" w:rsidRDefault="0091371C" w:rsidP="0091371C">
      <w:pPr>
        <w:pStyle w:val="Akapitzlist"/>
        <w:numPr>
          <w:ilvl w:val="0"/>
          <w:numId w:val="1"/>
        </w:numPr>
        <w:rPr>
          <w:sz w:val="24"/>
        </w:rPr>
      </w:pPr>
      <w:r>
        <w:rPr>
          <w:sz w:val="24"/>
        </w:rPr>
        <w:t>Sprzęt.</w:t>
      </w:r>
    </w:p>
    <w:p w14:paraId="2B7992BC" w14:textId="37FD3831" w:rsidR="0091371C" w:rsidRDefault="0091371C" w:rsidP="0091371C">
      <w:pPr>
        <w:pStyle w:val="Akapitzlist"/>
        <w:numPr>
          <w:ilvl w:val="0"/>
          <w:numId w:val="1"/>
        </w:numPr>
        <w:rPr>
          <w:sz w:val="24"/>
        </w:rPr>
      </w:pPr>
      <w:r>
        <w:rPr>
          <w:sz w:val="24"/>
        </w:rPr>
        <w:t>Transport.</w:t>
      </w:r>
    </w:p>
    <w:p w14:paraId="5F96D1D8" w14:textId="1E63675A" w:rsidR="0091371C" w:rsidRDefault="0091371C" w:rsidP="0091371C">
      <w:pPr>
        <w:pStyle w:val="Akapitzlist"/>
        <w:numPr>
          <w:ilvl w:val="0"/>
          <w:numId w:val="1"/>
        </w:numPr>
        <w:rPr>
          <w:sz w:val="24"/>
        </w:rPr>
      </w:pPr>
      <w:r>
        <w:rPr>
          <w:sz w:val="24"/>
        </w:rPr>
        <w:t>Wykonanie robót.</w:t>
      </w:r>
    </w:p>
    <w:p w14:paraId="086178C9" w14:textId="6FB68E2E" w:rsidR="0091371C" w:rsidRDefault="0091371C" w:rsidP="0091371C">
      <w:pPr>
        <w:pStyle w:val="Akapitzlist"/>
        <w:numPr>
          <w:ilvl w:val="0"/>
          <w:numId w:val="1"/>
        </w:numPr>
        <w:rPr>
          <w:sz w:val="24"/>
        </w:rPr>
      </w:pPr>
      <w:r>
        <w:rPr>
          <w:sz w:val="24"/>
        </w:rPr>
        <w:t>Kontrola jakości robót.</w:t>
      </w:r>
    </w:p>
    <w:p w14:paraId="6680A13D" w14:textId="50540408" w:rsidR="0091371C" w:rsidRDefault="0091371C" w:rsidP="0091371C">
      <w:pPr>
        <w:pStyle w:val="Akapitzlist"/>
        <w:numPr>
          <w:ilvl w:val="0"/>
          <w:numId w:val="1"/>
        </w:numPr>
        <w:rPr>
          <w:sz w:val="24"/>
        </w:rPr>
      </w:pPr>
      <w:r>
        <w:rPr>
          <w:sz w:val="24"/>
        </w:rPr>
        <w:t>Obmiar robót.</w:t>
      </w:r>
    </w:p>
    <w:p w14:paraId="49795F90" w14:textId="1D2FEBF2" w:rsidR="0091371C" w:rsidRDefault="0091371C" w:rsidP="0091371C">
      <w:pPr>
        <w:pStyle w:val="Akapitzlist"/>
        <w:numPr>
          <w:ilvl w:val="0"/>
          <w:numId w:val="1"/>
        </w:numPr>
        <w:rPr>
          <w:sz w:val="24"/>
        </w:rPr>
      </w:pPr>
      <w:r>
        <w:rPr>
          <w:sz w:val="24"/>
        </w:rPr>
        <w:t>Płatności.</w:t>
      </w:r>
    </w:p>
    <w:p w14:paraId="422B9640" w14:textId="527B5C75" w:rsidR="0091371C" w:rsidRDefault="0091371C" w:rsidP="0091371C">
      <w:pPr>
        <w:pStyle w:val="Akapitzlist"/>
        <w:numPr>
          <w:ilvl w:val="0"/>
          <w:numId w:val="1"/>
        </w:numPr>
        <w:rPr>
          <w:sz w:val="24"/>
        </w:rPr>
      </w:pPr>
      <w:r>
        <w:rPr>
          <w:sz w:val="24"/>
        </w:rPr>
        <w:t>Przepisy związane.</w:t>
      </w:r>
    </w:p>
    <w:p w14:paraId="6196E186" w14:textId="77777777" w:rsidR="0091371C" w:rsidRDefault="0091371C" w:rsidP="0091371C">
      <w:pPr>
        <w:pStyle w:val="Akapitzlist"/>
        <w:ind w:left="1065"/>
        <w:rPr>
          <w:sz w:val="24"/>
        </w:rPr>
      </w:pPr>
    </w:p>
    <w:p w14:paraId="7456B688" w14:textId="77777777" w:rsidR="0091371C" w:rsidRDefault="0091371C" w:rsidP="0091371C">
      <w:pPr>
        <w:pStyle w:val="Akapitzlist"/>
        <w:ind w:left="1065"/>
        <w:rPr>
          <w:sz w:val="24"/>
        </w:rPr>
      </w:pPr>
    </w:p>
    <w:p w14:paraId="3DA56BFA" w14:textId="77777777" w:rsidR="0091371C" w:rsidRDefault="0091371C" w:rsidP="0091371C">
      <w:pPr>
        <w:pStyle w:val="Akapitzlist"/>
        <w:ind w:left="1065"/>
        <w:rPr>
          <w:sz w:val="24"/>
        </w:rPr>
      </w:pPr>
    </w:p>
    <w:p w14:paraId="0E2C374E" w14:textId="77777777" w:rsidR="0091371C" w:rsidRDefault="0091371C" w:rsidP="0091371C">
      <w:pPr>
        <w:pStyle w:val="Akapitzlist"/>
        <w:ind w:left="1065"/>
        <w:rPr>
          <w:sz w:val="24"/>
        </w:rPr>
      </w:pPr>
    </w:p>
    <w:p w14:paraId="51526AE0" w14:textId="77777777" w:rsidR="0091371C" w:rsidRDefault="0091371C" w:rsidP="0091371C">
      <w:pPr>
        <w:pStyle w:val="Akapitzlist"/>
        <w:ind w:left="1065"/>
        <w:rPr>
          <w:sz w:val="24"/>
        </w:rPr>
      </w:pPr>
    </w:p>
    <w:p w14:paraId="61DAEE69" w14:textId="77777777" w:rsidR="0091371C" w:rsidRDefault="0091371C" w:rsidP="0091371C">
      <w:pPr>
        <w:pStyle w:val="Akapitzlist"/>
        <w:ind w:left="1065"/>
        <w:rPr>
          <w:sz w:val="24"/>
        </w:rPr>
      </w:pPr>
    </w:p>
    <w:p w14:paraId="26F92696" w14:textId="77777777" w:rsidR="0091371C" w:rsidRDefault="0091371C" w:rsidP="0091371C">
      <w:pPr>
        <w:pStyle w:val="Akapitzlist"/>
        <w:ind w:left="1065"/>
        <w:rPr>
          <w:sz w:val="24"/>
        </w:rPr>
      </w:pPr>
    </w:p>
    <w:p w14:paraId="3F4A064F" w14:textId="77777777" w:rsidR="0091371C" w:rsidRDefault="0091371C" w:rsidP="0091371C">
      <w:pPr>
        <w:pStyle w:val="Akapitzlist"/>
        <w:ind w:left="1065"/>
        <w:rPr>
          <w:sz w:val="24"/>
        </w:rPr>
      </w:pPr>
    </w:p>
    <w:p w14:paraId="15E0D8EC" w14:textId="77777777" w:rsidR="0091371C" w:rsidRDefault="0091371C" w:rsidP="0091371C">
      <w:pPr>
        <w:pStyle w:val="Akapitzlist"/>
        <w:ind w:left="1065"/>
        <w:rPr>
          <w:sz w:val="24"/>
        </w:rPr>
      </w:pPr>
    </w:p>
    <w:p w14:paraId="6DEE8F80" w14:textId="77777777" w:rsidR="0091371C" w:rsidRDefault="0091371C" w:rsidP="0091371C">
      <w:pPr>
        <w:pStyle w:val="Akapitzlist"/>
        <w:ind w:left="1065"/>
        <w:rPr>
          <w:sz w:val="24"/>
        </w:rPr>
      </w:pPr>
    </w:p>
    <w:p w14:paraId="7404236C" w14:textId="77777777" w:rsidR="0091371C" w:rsidRDefault="0091371C" w:rsidP="0091371C">
      <w:pPr>
        <w:pStyle w:val="Akapitzlist"/>
        <w:ind w:left="1065"/>
        <w:rPr>
          <w:sz w:val="24"/>
        </w:rPr>
      </w:pPr>
    </w:p>
    <w:p w14:paraId="5DCFE53D" w14:textId="77777777" w:rsidR="0091371C" w:rsidRDefault="0091371C" w:rsidP="0091371C">
      <w:pPr>
        <w:pStyle w:val="Akapitzlist"/>
        <w:ind w:left="1065"/>
        <w:rPr>
          <w:sz w:val="24"/>
        </w:rPr>
      </w:pPr>
    </w:p>
    <w:p w14:paraId="0B9A2A82" w14:textId="77777777" w:rsidR="0091371C" w:rsidRDefault="0091371C" w:rsidP="0091371C">
      <w:pPr>
        <w:pStyle w:val="Akapitzlist"/>
        <w:ind w:left="1065"/>
        <w:rPr>
          <w:sz w:val="24"/>
        </w:rPr>
      </w:pPr>
    </w:p>
    <w:p w14:paraId="345D6C6F" w14:textId="77777777" w:rsidR="0091371C" w:rsidRDefault="0091371C" w:rsidP="0091371C">
      <w:pPr>
        <w:pStyle w:val="Akapitzlist"/>
        <w:ind w:left="1065"/>
        <w:rPr>
          <w:sz w:val="24"/>
        </w:rPr>
      </w:pPr>
    </w:p>
    <w:p w14:paraId="7F15A26E" w14:textId="77777777" w:rsidR="0091371C" w:rsidRDefault="0091371C" w:rsidP="0091371C">
      <w:pPr>
        <w:pStyle w:val="Akapitzlist"/>
        <w:ind w:left="1065"/>
        <w:rPr>
          <w:sz w:val="24"/>
        </w:rPr>
      </w:pPr>
    </w:p>
    <w:p w14:paraId="7C055A6E" w14:textId="77777777" w:rsidR="0091371C" w:rsidRDefault="0091371C" w:rsidP="0091371C">
      <w:pPr>
        <w:pStyle w:val="Akapitzlist"/>
        <w:ind w:left="1065"/>
        <w:rPr>
          <w:sz w:val="24"/>
        </w:rPr>
      </w:pPr>
    </w:p>
    <w:p w14:paraId="746B338E" w14:textId="77777777" w:rsidR="0091371C" w:rsidRDefault="0091371C" w:rsidP="0091371C">
      <w:pPr>
        <w:pStyle w:val="Akapitzlist"/>
        <w:ind w:left="1065"/>
        <w:rPr>
          <w:sz w:val="24"/>
        </w:rPr>
      </w:pPr>
    </w:p>
    <w:p w14:paraId="4FA5C9B1" w14:textId="77777777" w:rsidR="0091371C" w:rsidRDefault="0091371C" w:rsidP="0091371C">
      <w:pPr>
        <w:pStyle w:val="Akapitzlist"/>
        <w:ind w:left="1065"/>
        <w:rPr>
          <w:sz w:val="24"/>
        </w:rPr>
      </w:pPr>
    </w:p>
    <w:p w14:paraId="263775ED" w14:textId="77777777" w:rsidR="0091371C" w:rsidRDefault="0091371C" w:rsidP="0091371C">
      <w:pPr>
        <w:pStyle w:val="Akapitzlist"/>
        <w:ind w:left="1065"/>
        <w:rPr>
          <w:sz w:val="24"/>
        </w:rPr>
      </w:pPr>
    </w:p>
    <w:p w14:paraId="38B3CAC8" w14:textId="77777777" w:rsidR="0091371C" w:rsidRDefault="0091371C" w:rsidP="0091371C">
      <w:pPr>
        <w:pStyle w:val="Akapitzlist"/>
        <w:ind w:left="1065"/>
        <w:rPr>
          <w:sz w:val="24"/>
        </w:rPr>
      </w:pPr>
    </w:p>
    <w:p w14:paraId="647731A5" w14:textId="77777777" w:rsidR="0091371C" w:rsidRDefault="0091371C" w:rsidP="0091371C">
      <w:pPr>
        <w:pStyle w:val="Akapitzlist"/>
        <w:ind w:left="1065"/>
        <w:rPr>
          <w:sz w:val="24"/>
        </w:rPr>
      </w:pPr>
    </w:p>
    <w:p w14:paraId="4BB882B9" w14:textId="77777777" w:rsidR="0091371C" w:rsidRDefault="0091371C" w:rsidP="0091371C">
      <w:pPr>
        <w:pStyle w:val="Akapitzlist"/>
        <w:ind w:left="1065"/>
        <w:rPr>
          <w:sz w:val="24"/>
        </w:rPr>
      </w:pPr>
    </w:p>
    <w:p w14:paraId="007BCFBF" w14:textId="77777777" w:rsidR="0091371C" w:rsidRDefault="0091371C" w:rsidP="0091371C">
      <w:pPr>
        <w:pStyle w:val="Akapitzlist"/>
        <w:ind w:left="1065"/>
        <w:rPr>
          <w:sz w:val="24"/>
        </w:rPr>
      </w:pPr>
    </w:p>
    <w:p w14:paraId="28DD9261" w14:textId="77777777" w:rsidR="0091371C" w:rsidRDefault="0091371C" w:rsidP="0091371C">
      <w:pPr>
        <w:pStyle w:val="Akapitzlist"/>
        <w:ind w:left="1065"/>
        <w:rPr>
          <w:sz w:val="24"/>
        </w:rPr>
      </w:pPr>
    </w:p>
    <w:p w14:paraId="1868EFA3" w14:textId="77777777" w:rsidR="0091371C" w:rsidRPr="0034090B" w:rsidRDefault="0091371C" w:rsidP="0034090B">
      <w:pPr>
        <w:rPr>
          <w:sz w:val="24"/>
        </w:rPr>
      </w:pPr>
    </w:p>
    <w:p w14:paraId="0CBE0EE5" w14:textId="77777777" w:rsidR="0091371C" w:rsidRDefault="0091371C" w:rsidP="0091371C">
      <w:pPr>
        <w:pStyle w:val="Akapitzlist"/>
        <w:ind w:left="1065"/>
        <w:rPr>
          <w:sz w:val="24"/>
        </w:rPr>
      </w:pPr>
    </w:p>
    <w:p w14:paraId="505DFFA9" w14:textId="4502FB40" w:rsidR="0091371C" w:rsidRDefault="0091371C" w:rsidP="0091371C">
      <w:pPr>
        <w:pStyle w:val="Akapitzlist"/>
        <w:numPr>
          <w:ilvl w:val="0"/>
          <w:numId w:val="2"/>
        </w:numPr>
        <w:rPr>
          <w:b/>
          <w:sz w:val="24"/>
          <w:u w:val="single"/>
        </w:rPr>
      </w:pPr>
      <w:r>
        <w:rPr>
          <w:b/>
          <w:sz w:val="24"/>
          <w:u w:val="single"/>
        </w:rPr>
        <w:t>Wstęp</w:t>
      </w:r>
    </w:p>
    <w:p w14:paraId="4C3915B7" w14:textId="340D337F" w:rsidR="0091371C" w:rsidRDefault="00FA58D7" w:rsidP="0091371C">
      <w:pPr>
        <w:pStyle w:val="Akapitzlist"/>
        <w:numPr>
          <w:ilvl w:val="1"/>
          <w:numId w:val="2"/>
        </w:numPr>
        <w:rPr>
          <w:b/>
          <w:sz w:val="24"/>
          <w:u w:val="single"/>
        </w:rPr>
      </w:pPr>
      <w:r>
        <w:rPr>
          <w:b/>
          <w:sz w:val="24"/>
          <w:u w:val="single"/>
        </w:rPr>
        <w:t>Przedmiot STW i OR</w:t>
      </w:r>
      <w:r w:rsidR="0091371C">
        <w:rPr>
          <w:b/>
          <w:sz w:val="24"/>
          <w:u w:val="single"/>
        </w:rPr>
        <w:t>.</w:t>
      </w:r>
    </w:p>
    <w:p w14:paraId="619C4EEA" w14:textId="54D5824D" w:rsidR="0091371C" w:rsidRDefault="0091371C" w:rsidP="001F5897">
      <w:pPr>
        <w:ind w:left="1065" w:firstLine="351"/>
        <w:jc w:val="both"/>
        <w:rPr>
          <w:sz w:val="24"/>
        </w:rPr>
      </w:pPr>
      <w:r>
        <w:rPr>
          <w:sz w:val="24"/>
        </w:rPr>
        <w:t xml:space="preserve">Przedmiotem </w:t>
      </w:r>
      <w:r w:rsidR="00FA58D7">
        <w:rPr>
          <w:sz w:val="24"/>
        </w:rPr>
        <w:t>niniejszej Specyfikacji Technicznej Wykonania i Odbioru Robót</w:t>
      </w:r>
      <w:r>
        <w:rPr>
          <w:sz w:val="24"/>
        </w:rPr>
        <w:t xml:space="preserve"> są wymagania dotyczące wykonania i odbioru robót związan</w:t>
      </w:r>
      <w:r w:rsidR="00DE23B7">
        <w:rPr>
          <w:sz w:val="24"/>
        </w:rPr>
        <w:t>ych z budową</w:t>
      </w:r>
      <w:r w:rsidR="001F5897">
        <w:rPr>
          <w:sz w:val="24"/>
        </w:rPr>
        <w:t xml:space="preserve"> kablowej</w:t>
      </w:r>
      <w:r w:rsidR="00DE23B7">
        <w:rPr>
          <w:sz w:val="24"/>
        </w:rPr>
        <w:t xml:space="preserve"> linii</w:t>
      </w:r>
      <w:r>
        <w:rPr>
          <w:sz w:val="24"/>
        </w:rPr>
        <w:t xml:space="preserve"> oświe</w:t>
      </w:r>
      <w:r w:rsidR="00DE23B7">
        <w:rPr>
          <w:sz w:val="24"/>
        </w:rPr>
        <w:t xml:space="preserve">tlenia </w:t>
      </w:r>
      <w:r w:rsidR="005F0668">
        <w:rPr>
          <w:sz w:val="24"/>
        </w:rPr>
        <w:t>ulicznego</w:t>
      </w:r>
      <w:r w:rsidR="001933FD">
        <w:rPr>
          <w:sz w:val="24"/>
        </w:rPr>
        <w:t xml:space="preserve"> </w:t>
      </w:r>
      <w:r w:rsidR="001F5897">
        <w:rPr>
          <w:sz w:val="24"/>
        </w:rPr>
        <w:t xml:space="preserve">w </w:t>
      </w:r>
      <w:r w:rsidR="005F0668">
        <w:rPr>
          <w:sz w:val="24"/>
        </w:rPr>
        <w:t xml:space="preserve">Witostowicach </w:t>
      </w:r>
      <w:r w:rsidR="001F5897">
        <w:rPr>
          <w:sz w:val="24"/>
        </w:rPr>
        <w:t xml:space="preserve"> działka nr</w:t>
      </w:r>
      <w:r w:rsidR="00CE2FFC">
        <w:rPr>
          <w:sz w:val="24"/>
        </w:rPr>
        <w:t xml:space="preserve"> </w:t>
      </w:r>
      <w:r w:rsidR="008806BF">
        <w:rPr>
          <w:sz w:val="24"/>
        </w:rPr>
        <w:t>130, 164</w:t>
      </w:r>
      <w:bookmarkStart w:id="0" w:name="_GoBack"/>
      <w:bookmarkEnd w:id="0"/>
      <w:r w:rsidR="001F5897">
        <w:rPr>
          <w:sz w:val="24"/>
        </w:rPr>
        <w:t xml:space="preserve"> obręb </w:t>
      </w:r>
      <w:r w:rsidR="005F0668">
        <w:rPr>
          <w:sz w:val="24"/>
        </w:rPr>
        <w:t>Witostowice Gmina Ziębice`</w:t>
      </w:r>
      <w:r w:rsidR="001F5897">
        <w:rPr>
          <w:sz w:val="24"/>
        </w:rPr>
        <w:t xml:space="preserve"> </w:t>
      </w:r>
      <w:r w:rsidR="00DE23B7">
        <w:rPr>
          <w:sz w:val="24"/>
        </w:rPr>
        <w:t xml:space="preserve"> w zakresie kopania i zasypywania rowów dla kabli, układania kabli</w:t>
      </w:r>
      <w:r>
        <w:rPr>
          <w:sz w:val="24"/>
        </w:rPr>
        <w:t>, ustawienia słupów, montaż opraw (lamp).</w:t>
      </w:r>
    </w:p>
    <w:p w14:paraId="7467815C" w14:textId="0E709118" w:rsidR="0091371C" w:rsidRPr="0091371C" w:rsidRDefault="00FA58D7" w:rsidP="0091371C">
      <w:pPr>
        <w:pStyle w:val="Akapitzlist"/>
        <w:numPr>
          <w:ilvl w:val="1"/>
          <w:numId w:val="2"/>
        </w:numPr>
        <w:rPr>
          <w:b/>
          <w:sz w:val="24"/>
          <w:u w:val="single"/>
        </w:rPr>
      </w:pPr>
      <w:r>
        <w:rPr>
          <w:b/>
          <w:sz w:val="24"/>
          <w:u w:val="single"/>
        </w:rPr>
        <w:t>Zakres stosowania S</w:t>
      </w:r>
      <w:r w:rsidR="0091371C">
        <w:rPr>
          <w:b/>
          <w:sz w:val="24"/>
          <w:u w:val="single"/>
        </w:rPr>
        <w:t>T</w:t>
      </w:r>
      <w:r>
        <w:rPr>
          <w:b/>
          <w:sz w:val="24"/>
          <w:u w:val="single"/>
        </w:rPr>
        <w:t>W i OR</w:t>
      </w:r>
      <w:r w:rsidR="0091371C">
        <w:rPr>
          <w:b/>
          <w:sz w:val="24"/>
          <w:u w:val="single"/>
        </w:rPr>
        <w:t>.</w:t>
      </w:r>
    </w:p>
    <w:p w14:paraId="61A88240" w14:textId="001F69C9" w:rsidR="0091371C" w:rsidRDefault="00FA58D7" w:rsidP="002A42D5">
      <w:pPr>
        <w:ind w:left="1065" w:firstLine="351"/>
        <w:rPr>
          <w:sz w:val="24"/>
        </w:rPr>
      </w:pPr>
      <w:r>
        <w:rPr>
          <w:sz w:val="24"/>
        </w:rPr>
        <w:t>Niniejsza Specyfikacja Techniczna Wykonania i Odbioru Robót</w:t>
      </w:r>
      <w:r w:rsidR="0091371C">
        <w:rPr>
          <w:sz w:val="24"/>
        </w:rPr>
        <w:t xml:space="preserve"> stosowana jest jako dokument przetargowy i kontraktowy przy zlecaniu i realizacji robót wymienionych w pkt.1.1. </w:t>
      </w:r>
    </w:p>
    <w:p w14:paraId="21770CDC" w14:textId="61169186" w:rsidR="002A42D5" w:rsidRDefault="00FA58D7" w:rsidP="002A42D5">
      <w:pPr>
        <w:pStyle w:val="Akapitzlist"/>
        <w:numPr>
          <w:ilvl w:val="1"/>
          <w:numId w:val="2"/>
        </w:numPr>
        <w:rPr>
          <w:b/>
          <w:sz w:val="24"/>
          <w:u w:val="single"/>
        </w:rPr>
      </w:pPr>
      <w:r>
        <w:rPr>
          <w:b/>
          <w:sz w:val="24"/>
          <w:u w:val="single"/>
        </w:rPr>
        <w:t>Roboty objęte S</w:t>
      </w:r>
      <w:r w:rsidR="002A42D5">
        <w:rPr>
          <w:b/>
          <w:sz w:val="24"/>
          <w:u w:val="single"/>
        </w:rPr>
        <w:t>T</w:t>
      </w:r>
      <w:r>
        <w:rPr>
          <w:b/>
          <w:sz w:val="24"/>
          <w:u w:val="single"/>
        </w:rPr>
        <w:t>W i OR</w:t>
      </w:r>
      <w:r w:rsidR="002A42D5">
        <w:rPr>
          <w:b/>
          <w:sz w:val="24"/>
          <w:u w:val="single"/>
        </w:rPr>
        <w:t>.</w:t>
      </w:r>
    </w:p>
    <w:p w14:paraId="3B671AA7" w14:textId="7AB8F812" w:rsidR="002A42D5" w:rsidRDefault="002A42D5" w:rsidP="002A42D5">
      <w:pPr>
        <w:ind w:left="1065"/>
        <w:rPr>
          <w:sz w:val="24"/>
        </w:rPr>
      </w:pPr>
      <w:r>
        <w:rPr>
          <w:sz w:val="24"/>
        </w:rPr>
        <w:t>Ustalenia zawart</w:t>
      </w:r>
      <w:r w:rsidR="00FA58D7">
        <w:rPr>
          <w:sz w:val="24"/>
        </w:rPr>
        <w:t>e w  niniejszej S</w:t>
      </w:r>
      <w:r>
        <w:rPr>
          <w:sz w:val="24"/>
        </w:rPr>
        <w:t>T</w:t>
      </w:r>
      <w:r w:rsidR="00FA58D7">
        <w:rPr>
          <w:sz w:val="24"/>
        </w:rPr>
        <w:t>W i OR</w:t>
      </w:r>
      <w:r>
        <w:rPr>
          <w:sz w:val="24"/>
        </w:rPr>
        <w:t xml:space="preserve"> dotyczą zasad prowadzenia robót obejmujących wszystkie czynności umożliwiające i mające na celu</w:t>
      </w:r>
      <w:r w:rsidR="0020157D">
        <w:rPr>
          <w:sz w:val="24"/>
        </w:rPr>
        <w:t xml:space="preserve"> </w:t>
      </w:r>
      <w:r>
        <w:rPr>
          <w:sz w:val="24"/>
        </w:rPr>
        <w:t xml:space="preserve">montaż stanowisk </w:t>
      </w:r>
      <w:r w:rsidR="00DE23B7">
        <w:rPr>
          <w:sz w:val="24"/>
        </w:rPr>
        <w:t xml:space="preserve">słupowych oświetleniowych, układania kabla ziemnego oraz </w:t>
      </w:r>
      <w:r>
        <w:rPr>
          <w:sz w:val="24"/>
        </w:rPr>
        <w:t>m</w:t>
      </w:r>
      <w:r w:rsidR="00DE23B7">
        <w:rPr>
          <w:sz w:val="24"/>
        </w:rPr>
        <w:t>ontaż  i podłączenie</w:t>
      </w:r>
      <w:r>
        <w:rPr>
          <w:sz w:val="24"/>
        </w:rPr>
        <w:t xml:space="preserve"> opraw.</w:t>
      </w:r>
    </w:p>
    <w:p w14:paraId="03D67303" w14:textId="4381F5C8" w:rsidR="00DE23B7" w:rsidRDefault="00DE23B7" w:rsidP="00DE23B7">
      <w:pPr>
        <w:pStyle w:val="Akapitzlist"/>
        <w:numPr>
          <w:ilvl w:val="2"/>
          <w:numId w:val="2"/>
        </w:numPr>
        <w:rPr>
          <w:b/>
          <w:sz w:val="24"/>
        </w:rPr>
      </w:pPr>
      <w:r>
        <w:rPr>
          <w:b/>
          <w:sz w:val="24"/>
        </w:rPr>
        <w:t>Układanie kabli ziemnych.</w:t>
      </w:r>
    </w:p>
    <w:p w14:paraId="7B563806" w14:textId="6F1759B1" w:rsidR="00DE23B7" w:rsidRDefault="00DE23B7" w:rsidP="00DE23B7">
      <w:pPr>
        <w:spacing w:after="0"/>
        <w:ind w:left="1425"/>
        <w:rPr>
          <w:sz w:val="24"/>
        </w:rPr>
      </w:pPr>
      <w:r>
        <w:rPr>
          <w:sz w:val="24"/>
        </w:rPr>
        <w:t>●   Kable powinny być składowane na bębnach. Bębny z kablami umieszczać na utwardzonym podłożu placu budowy.</w:t>
      </w:r>
    </w:p>
    <w:p w14:paraId="473BD16B" w14:textId="72ECE716" w:rsidR="00DE23B7" w:rsidRDefault="00BB51A8" w:rsidP="00BB51A8">
      <w:pPr>
        <w:spacing w:after="0"/>
        <w:ind w:left="1425"/>
        <w:rPr>
          <w:sz w:val="24"/>
        </w:rPr>
      </w:pPr>
      <w:r>
        <w:rPr>
          <w:sz w:val="24"/>
        </w:rPr>
        <w:t>●   Trasowanie linii kablowych powinno być dokonane metodami geodezyjnymi przez odpowiednią jednostkę fachową.</w:t>
      </w:r>
    </w:p>
    <w:p w14:paraId="6C5AB893" w14:textId="77777777" w:rsidR="00DE23B7" w:rsidRDefault="00DE23B7" w:rsidP="002A42D5">
      <w:pPr>
        <w:ind w:left="1065"/>
        <w:rPr>
          <w:sz w:val="24"/>
        </w:rPr>
      </w:pPr>
    </w:p>
    <w:p w14:paraId="6B4A76FA" w14:textId="6D34C36D" w:rsidR="002A42D5" w:rsidRPr="00BB51A8" w:rsidRDefault="002A42D5" w:rsidP="00BB51A8">
      <w:pPr>
        <w:pStyle w:val="Akapitzlist"/>
        <w:numPr>
          <w:ilvl w:val="2"/>
          <w:numId w:val="2"/>
        </w:numPr>
        <w:rPr>
          <w:b/>
          <w:sz w:val="24"/>
        </w:rPr>
      </w:pPr>
      <w:r w:rsidRPr="00BB51A8">
        <w:rPr>
          <w:b/>
          <w:sz w:val="24"/>
        </w:rPr>
        <w:t xml:space="preserve">Montaż </w:t>
      </w:r>
      <w:proofErr w:type="spellStart"/>
      <w:r w:rsidRPr="00BB51A8">
        <w:rPr>
          <w:b/>
          <w:sz w:val="24"/>
        </w:rPr>
        <w:t>ustojów</w:t>
      </w:r>
      <w:proofErr w:type="spellEnd"/>
      <w:r w:rsidRPr="00BB51A8">
        <w:rPr>
          <w:b/>
          <w:sz w:val="24"/>
        </w:rPr>
        <w:t xml:space="preserve"> słupów.</w:t>
      </w:r>
    </w:p>
    <w:p w14:paraId="2BFB1D64" w14:textId="77777777" w:rsidR="00D623E2" w:rsidRDefault="002A42D5" w:rsidP="00FE7D86">
      <w:pPr>
        <w:spacing w:after="0"/>
        <w:ind w:left="1425"/>
        <w:rPr>
          <w:sz w:val="24"/>
        </w:rPr>
      </w:pPr>
      <w:r w:rsidRPr="002A42D5">
        <w:rPr>
          <w:sz w:val="24"/>
        </w:rPr>
        <w:t xml:space="preserve">●   Montaż </w:t>
      </w:r>
      <w:proofErr w:type="spellStart"/>
      <w:r w:rsidRPr="002A42D5">
        <w:rPr>
          <w:sz w:val="24"/>
        </w:rPr>
        <w:t>ustojów</w:t>
      </w:r>
      <w:proofErr w:type="spellEnd"/>
      <w:r w:rsidRPr="002A42D5">
        <w:rPr>
          <w:sz w:val="24"/>
        </w:rPr>
        <w:t xml:space="preserve"> słupów należy wykonać zgodnie z wytycznymi montażu </w:t>
      </w:r>
    </w:p>
    <w:p w14:paraId="23935188" w14:textId="77777777" w:rsidR="00D623E2" w:rsidRDefault="00D623E2" w:rsidP="00FE7D86">
      <w:pPr>
        <w:spacing w:after="0"/>
        <w:ind w:left="1425"/>
        <w:rPr>
          <w:sz w:val="24"/>
        </w:rPr>
      </w:pPr>
      <w:r>
        <w:rPr>
          <w:sz w:val="24"/>
        </w:rPr>
        <w:t xml:space="preserve">     </w:t>
      </w:r>
      <w:r w:rsidR="002A42D5" w:rsidRPr="002A42D5">
        <w:rPr>
          <w:sz w:val="24"/>
        </w:rPr>
        <w:t xml:space="preserve">dla konkretnego słupa, podanymi przez producenta w zależności od </w:t>
      </w:r>
    </w:p>
    <w:p w14:paraId="4ECD1922" w14:textId="7FE4A9CC" w:rsidR="002A42D5" w:rsidRDefault="00D623E2" w:rsidP="00FE7D86">
      <w:pPr>
        <w:spacing w:after="0"/>
        <w:ind w:left="1425"/>
        <w:rPr>
          <w:sz w:val="24"/>
        </w:rPr>
      </w:pPr>
      <w:r>
        <w:rPr>
          <w:sz w:val="24"/>
        </w:rPr>
        <w:t xml:space="preserve">     </w:t>
      </w:r>
      <w:r w:rsidR="002A42D5" w:rsidRPr="002A42D5">
        <w:rPr>
          <w:sz w:val="24"/>
        </w:rPr>
        <w:t>sposobu jego umieszczenia w gruncie ( otwór kopany lub wiercony )</w:t>
      </w:r>
      <w:r w:rsidR="002A42D5">
        <w:rPr>
          <w:sz w:val="24"/>
        </w:rPr>
        <w:t>.</w:t>
      </w:r>
    </w:p>
    <w:p w14:paraId="0252E4CF" w14:textId="77777777" w:rsidR="00D623E2" w:rsidRDefault="002A42D5" w:rsidP="00FE7D86">
      <w:pPr>
        <w:spacing w:after="0"/>
        <w:ind w:left="1425"/>
        <w:rPr>
          <w:sz w:val="24"/>
        </w:rPr>
      </w:pPr>
      <w:r>
        <w:rPr>
          <w:sz w:val="24"/>
        </w:rPr>
        <w:t xml:space="preserve">●   Przed jego zasypaniem należy sprawdzić rzędne posadowienia, stan </w:t>
      </w:r>
    </w:p>
    <w:p w14:paraId="1591285E" w14:textId="184E9FB3" w:rsidR="002A42D5" w:rsidRDefault="00D623E2" w:rsidP="00FE7D86">
      <w:pPr>
        <w:spacing w:after="0"/>
        <w:ind w:left="1425"/>
        <w:rPr>
          <w:sz w:val="24"/>
        </w:rPr>
      </w:pPr>
      <w:r>
        <w:rPr>
          <w:sz w:val="24"/>
        </w:rPr>
        <w:t xml:space="preserve">     </w:t>
      </w:r>
      <w:r w:rsidR="002A42D5">
        <w:rPr>
          <w:sz w:val="24"/>
        </w:rPr>
        <w:t>zabezpieczenia antykorozyjnego ścianek i poziom górnej powierzchni.</w:t>
      </w:r>
    </w:p>
    <w:p w14:paraId="60AE5E1A" w14:textId="77777777" w:rsidR="00FE7D86" w:rsidRDefault="00FE7D86" w:rsidP="00FE7D86">
      <w:pPr>
        <w:spacing w:after="0"/>
        <w:ind w:left="1425"/>
        <w:rPr>
          <w:sz w:val="24"/>
        </w:rPr>
      </w:pPr>
    </w:p>
    <w:p w14:paraId="68FE45E8" w14:textId="48BA478B" w:rsidR="002A42D5" w:rsidRDefault="00BB51A8" w:rsidP="002A42D5">
      <w:pPr>
        <w:ind w:left="1425"/>
        <w:rPr>
          <w:b/>
          <w:sz w:val="24"/>
        </w:rPr>
      </w:pPr>
      <w:r>
        <w:rPr>
          <w:b/>
          <w:sz w:val="24"/>
        </w:rPr>
        <w:t>1.3.3</w:t>
      </w:r>
      <w:r w:rsidR="002A42D5">
        <w:rPr>
          <w:b/>
          <w:sz w:val="24"/>
        </w:rPr>
        <w:t>.   Montaż słupów.</w:t>
      </w:r>
    </w:p>
    <w:p w14:paraId="1B514516" w14:textId="77777777" w:rsidR="00D623E2" w:rsidRDefault="002A42D5" w:rsidP="00FE7D86">
      <w:pPr>
        <w:spacing w:after="0"/>
        <w:ind w:left="1425"/>
        <w:rPr>
          <w:sz w:val="24"/>
        </w:rPr>
      </w:pPr>
      <w:r>
        <w:rPr>
          <w:b/>
          <w:sz w:val="24"/>
        </w:rPr>
        <w:t xml:space="preserve">●   </w:t>
      </w:r>
      <w:r w:rsidR="0029271C">
        <w:rPr>
          <w:sz w:val="24"/>
        </w:rPr>
        <w:t xml:space="preserve">Montaż słupów należy wykonać zgodnie z wytycznymi montażu </w:t>
      </w:r>
      <w:r w:rsidR="0029271C" w:rsidRPr="002A42D5">
        <w:rPr>
          <w:sz w:val="24"/>
        </w:rPr>
        <w:t xml:space="preserve">dla </w:t>
      </w:r>
    </w:p>
    <w:p w14:paraId="3485FA79" w14:textId="3DF0189C" w:rsidR="002A42D5" w:rsidRDefault="00D623E2" w:rsidP="00FE7D86">
      <w:pPr>
        <w:spacing w:after="0"/>
        <w:ind w:left="1425"/>
        <w:rPr>
          <w:sz w:val="24"/>
        </w:rPr>
      </w:pPr>
      <w:r>
        <w:rPr>
          <w:b/>
          <w:sz w:val="24"/>
        </w:rPr>
        <w:t xml:space="preserve">     </w:t>
      </w:r>
      <w:r w:rsidR="0029271C" w:rsidRPr="002A42D5">
        <w:rPr>
          <w:sz w:val="24"/>
        </w:rPr>
        <w:t>konkretnego słupa, podanymi przez producenta</w:t>
      </w:r>
      <w:r w:rsidR="0029271C">
        <w:rPr>
          <w:sz w:val="24"/>
        </w:rPr>
        <w:t>.</w:t>
      </w:r>
    </w:p>
    <w:p w14:paraId="2137B544" w14:textId="06BC1A1F" w:rsidR="0029271C" w:rsidRDefault="0029271C" w:rsidP="00FE7D86">
      <w:pPr>
        <w:spacing w:after="0"/>
        <w:ind w:left="1425"/>
        <w:rPr>
          <w:sz w:val="24"/>
        </w:rPr>
      </w:pPr>
      <w:r>
        <w:rPr>
          <w:b/>
          <w:sz w:val="24"/>
        </w:rPr>
        <w:t xml:space="preserve">●   </w:t>
      </w:r>
      <w:r>
        <w:rPr>
          <w:sz w:val="24"/>
        </w:rPr>
        <w:t>Słupy wysokie ustawiać dźwigiem w uprzednio przygotowane fundamenty.</w:t>
      </w:r>
    </w:p>
    <w:p w14:paraId="2293449E" w14:textId="1D347489" w:rsidR="0029271C" w:rsidRDefault="0029271C" w:rsidP="00FE7D86">
      <w:pPr>
        <w:spacing w:after="0"/>
        <w:ind w:left="1425"/>
        <w:rPr>
          <w:sz w:val="24"/>
        </w:rPr>
      </w:pPr>
      <w:r>
        <w:rPr>
          <w:sz w:val="24"/>
        </w:rPr>
        <w:t>●   Spód słupa powinien się opierać</w:t>
      </w:r>
      <w:r w:rsidR="003C326C">
        <w:rPr>
          <w:sz w:val="24"/>
        </w:rPr>
        <w:t xml:space="preserve"> na płycie stopowej lub belce </w:t>
      </w:r>
      <w:proofErr w:type="spellStart"/>
      <w:r w:rsidR="003C326C">
        <w:rPr>
          <w:sz w:val="24"/>
        </w:rPr>
        <w:t>ustojowej</w:t>
      </w:r>
      <w:proofErr w:type="spellEnd"/>
      <w:r>
        <w:rPr>
          <w:sz w:val="24"/>
        </w:rPr>
        <w:t>.</w:t>
      </w:r>
    </w:p>
    <w:p w14:paraId="3EECF728" w14:textId="77777777" w:rsidR="00D623E2" w:rsidRDefault="0029271C" w:rsidP="00FE7D86">
      <w:pPr>
        <w:spacing w:after="0"/>
        <w:ind w:left="1425"/>
        <w:rPr>
          <w:sz w:val="24"/>
        </w:rPr>
      </w:pPr>
      <w:r>
        <w:rPr>
          <w:sz w:val="24"/>
        </w:rPr>
        <w:t xml:space="preserve">●   Odchyłka osi słupa od pionu, po jego ustawieniu, nie może być większa </w:t>
      </w:r>
    </w:p>
    <w:p w14:paraId="58FDAB67" w14:textId="1C5CFF10" w:rsidR="00A54FE7" w:rsidRDefault="00D623E2" w:rsidP="00FE7D86">
      <w:pPr>
        <w:spacing w:after="0"/>
        <w:ind w:left="1425"/>
        <w:rPr>
          <w:sz w:val="24"/>
        </w:rPr>
      </w:pPr>
      <w:r>
        <w:rPr>
          <w:sz w:val="24"/>
        </w:rPr>
        <w:t xml:space="preserve">     niż </w:t>
      </w:r>
      <w:r w:rsidR="0029271C">
        <w:rPr>
          <w:sz w:val="24"/>
        </w:rPr>
        <w:t>0,001</w:t>
      </w:r>
      <w:r w:rsidR="007D6A7C">
        <w:rPr>
          <w:sz w:val="24"/>
        </w:rPr>
        <w:t>5</w:t>
      </w:r>
      <w:r w:rsidR="0029271C">
        <w:rPr>
          <w:sz w:val="24"/>
        </w:rPr>
        <w:t xml:space="preserve"> wysokości słupa.</w:t>
      </w:r>
    </w:p>
    <w:p w14:paraId="36B1C6B4" w14:textId="77777777" w:rsidR="00FE7D86" w:rsidRDefault="00FE7D86" w:rsidP="00FE7D86">
      <w:pPr>
        <w:spacing w:after="0"/>
        <w:ind w:left="1425"/>
        <w:rPr>
          <w:sz w:val="24"/>
        </w:rPr>
      </w:pPr>
    </w:p>
    <w:p w14:paraId="505CCD12" w14:textId="77777777" w:rsidR="0034090B" w:rsidRDefault="0034090B" w:rsidP="00FF22E0">
      <w:pPr>
        <w:spacing w:after="0"/>
        <w:rPr>
          <w:sz w:val="24"/>
        </w:rPr>
      </w:pPr>
    </w:p>
    <w:p w14:paraId="436D2AB6" w14:textId="11D652E6" w:rsidR="0029271C" w:rsidRDefault="00BB51A8" w:rsidP="002A42D5">
      <w:pPr>
        <w:ind w:left="1425"/>
        <w:rPr>
          <w:b/>
          <w:sz w:val="24"/>
        </w:rPr>
      </w:pPr>
      <w:r>
        <w:rPr>
          <w:b/>
          <w:sz w:val="24"/>
        </w:rPr>
        <w:lastRenderedPageBreak/>
        <w:t>1.3.4</w:t>
      </w:r>
      <w:r w:rsidR="0029271C">
        <w:rPr>
          <w:b/>
          <w:sz w:val="24"/>
        </w:rPr>
        <w:t>.   Montaż opraw i połączenia elektryczne słupów.</w:t>
      </w:r>
    </w:p>
    <w:p w14:paraId="3886FB24" w14:textId="77777777" w:rsidR="00D623E2" w:rsidRDefault="0029271C" w:rsidP="00FE7D86">
      <w:pPr>
        <w:spacing w:after="0"/>
        <w:ind w:left="1425"/>
        <w:rPr>
          <w:sz w:val="24"/>
        </w:rPr>
      </w:pPr>
      <w:r>
        <w:rPr>
          <w:sz w:val="24"/>
        </w:rPr>
        <w:t xml:space="preserve">●   Każdą oprawę przed zamontowaniem należy podłączyć do sieci i sprawdzić </w:t>
      </w:r>
    </w:p>
    <w:p w14:paraId="61F0862B" w14:textId="19FFF183" w:rsidR="0029271C" w:rsidRDefault="00D623E2" w:rsidP="00FE7D86">
      <w:pPr>
        <w:spacing w:after="0"/>
        <w:ind w:left="1425"/>
        <w:rPr>
          <w:sz w:val="24"/>
        </w:rPr>
      </w:pPr>
      <w:r>
        <w:rPr>
          <w:sz w:val="24"/>
        </w:rPr>
        <w:t xml:space="preserve">     </w:t>
      </w:r>
      <w:r w:rsidR="0029271C">
        <w:rPr>
          <w:sz w:val="24"/>
        </w:rPr>
        <w:t>jej działanie ( sprawdzenie zaświecenia l</w:t>
      </w:r>
      <w:r w:rsidR="00FE7D86">
        <w:rPr>
          <w:sz w:val="24"/>
        </w:rPr>
        <w:t xml:space="preserve">ampy ), oraz </w:t>
      </w:r>
      <w:r>
        <w:rPr>
          <w:sz w:val="24"/>
        </w:rPr>
        <w:t xml:space="preserve"> </w:t>
      </w:r>
      <w:r w:rsidR="0029271C">
        <w:rPr>
          <w:sz w:val="24"/>
        </w:rPr>
        <w:t>jej kompletność.</w:t>
      </w:r>
    </w:p>
    <w:p w14:paraId="7C2479F7" w14:textId="77777777" w:rsidR="00D623E2" w:rsidRDefault="0029271C" w:rsidP="00FE7D86">
      <w:pPr>
        <w:spacing w:after="0"/>
        <w:ind w:left="1425"/>
        <w:rPr>
          <w:sz w:val="24"/>
        </w:rPr>
      </w:pPr>
      <w:r>
        <w:rPr>
          <w:sz w:val="24"/>
        </w:rPr>
        <w:t xml:space="preserve">●   Oprawy należy montować po uprzednim wciągnięciu przewodów </w:t>
      </w:r>
    </w:p>
    <w:p w14:paraId="2270CACB" w14:textId="674522C6" w:rsidR="00D623E2" w:rsidRDefault="00D623E2" w:rsidP="00FE7D86">
      <w:pPr>
        <w:spacing w:after="0"/>
        <w:ind w:left="1425"/>
        <w:rPr>
          <w:sz w:val="24"/>
        </w:rPr>
      </w:pPr>
      <w:r>
        <w:rPr>
          <w:sz w:val="24"/>
        </w:rPr>
        <w:t xml:space="preserve">     </w:t>
      </w:r>
      <w:r w:rsidR="00C43A72">
        <w:rPr>
          <w:sz w:val="24"/>
        </w:rPr>
        <w:t xml:space="preserve">zasilających do  </w:t>
      </w:r>
      <w:r w:rsidR="0034090B">
        <w:rPr>
          <w:sz w:val="24"/>
        </w:rPr>
        <w:t>wysięgników typu YDY</w:t>
      </w:r>
      <w:r w:rsidR="0029271C">
        <w:rPr>
          <w:sz w:val="24"/>
        </w:rPr>
        <w:t xml:space="preserve"> </w:t>
      </w:r>
      <w:r w:rsidR="00992316">
        <w:rPr>
          <w:sz w:val="24"/>
        </w:rPr>
        <w:t>2</w:t>
      </w:r>
      <w:r w:rsidR="0029271C">
        <w:rPr>
          <w:sz w:val="24"/>
        </w:rPr>
        <w:t>x2,5</w:t>
      </w:r>
      <w:r w:rsidR="00C1084D">
        <w:rPr>
          <w:sz w:val="24"/>
        </w:rPr>
        <w:t xml:space="preserve"> mm</w:t>
      </w:r>
      <w:r w:rsidR="00C1084D">
        <w:rPr>
          <w:sz w:val="24"/>
          <w:vertAlign w:val="superscript"/>
        </w:rPr>
        <w:t>2</w:t>
      </w:r>
      <w:r w:rsidR="00C1084D">
        <w:rPr>
          <w:sz w:val="24"/>
        </w:rPr>
        <w:t xml:space="preserve"> oddzielnie do </w:t>
      </w:r>
    </w:p>
    <w:p w14:paraId="5C410557" w14:textId="6B73BB0B" w:rsidR="0029271C" w:rsidRDefault="00D623E2" w:rsidP="00FE7D86">
      <w:pPr>
        <w:spacing w:after="0"/>
        <w:ind w:left="1425"/>
        <w:rPr>
          <w:sz w:val="24"/>
        </w:rPr>
      </w:pPr>
      <w:r>
        <w:rPr>
          <w:sz w:val="24"/>
        </w:rPr>
        <w:t xml:space="preserve">     </w:t>
      </w:r>
      <w:r w:rsidR="00C1084D">
        <w:rPr>
          <w:sz w:val="24"/>
        </w:rPr>
        <w:t>każdej z opraw.</w:t>
      </w:r>
    </w:p>
    <w:p w14:paraId="51DB76ED" w14:textId="77777777" w:rsidR="00D623E2" w:rsidRDefault="00C1084D" w:rsidP="00FE7D86">
      <w:pPr>
        <w:spacing w:after="0"/>
        <w:ind w:left="1425"/>
        <w:rPr>
          <w:sz w:val="24"/>
        </w:rPr>
      </w:pPr>
      <w:r>
        <w:rPr>
          <w:sz w:val="24"/>
        </w:rPr>
        <w:t xml:space="preserve">●   Oprawy należy mocować w sposób wskazany przez producenta opraw, po </w:t>
      </w:r>
    </w:p>
    <w:p w14:paraId="12E7D5B9" w14:textId="77777777" w:rsidR="00D623E2" w:rsidRDefault="00D623E2" w:rsidP="00FE7D86">
      <w:pPr>
        <w:spacing w:after="0"/>
        <w:ind w:left="1425"/>
        <w:rPr>
          <w:sz w:val="24"/>
        </w:rPr>
      </w:pPr>
      <w:r>
        <w:rPr>
          <w:sz w:val="24"/>
        </w:rPr>
        <w:t xml:space="preserve">     </w:t>
      </w:r>
      <w:r w:rsidR="00C1084D">
        <w:rPr>
          <w:sz w:val="24"/>
        </w:rPr>
        <w:t xml:space="preserve">wprowadzeniu do nich przewodów zasilających i ustawieniu ich w </w:t>
      </w:r>
    </w:p>
    <w:p w14:paraId="17E1C9EB" w14:textId="64ACA9AB" w:rsidR="00C1084D" w:rsidRDefault="00D623E2" w:rsidP="00FE7D86">
      <w:pPr>
        <w:spacing w:after="0"/>
        <w:ind w:left="1425"/>
        <w:rPr>
          <w:sz w:val="24"/>
        </w:rPr>
      </w:pPr>
      <w:r>
        <w:rPr>
          <w:sz w:val="24"/>
        </w:rPr>
        <w:t xml:space="preserve">     </w:t>
      </w:r>
      <w:r w:rsidR="00C1084D">
        <w:rPr>
          <w:sz w:val="24"/>
        </w:rPr>
        <w:t>położenie pracy.</w:t>
      </w:r>
    </w:p>
    <w:p w14:paraId="4EF5EB53" w14:textId="77777777" w:rsidR="00D623E2" w:rsidRDefault="00C1084D" w:rsidP="00FE7D86">
      <w:pPr>
        <w:spacing w:after="0"/>
        <w:ind w:left="1425"/>
        <w:rPr>
          <w:sz w:val="24"/>
        </w:rPr>
      </w:pPr>
      <w:r>
        <w:rPr>
          <w:sz w:val="24"/>
        </w:rPr>
        <w:t xml:space="preserve">●   Oprawy powinny być mocowane w sposób trwały, aby nie zmieniały </w:t>
      </w:r>
    </w:p>
    <w:p w14:paraId="641C77DC" w14:textId="77777777" w:rsidR="00D623E2" w:rsidRDefault="00D623E2" w:rsidP="00FE7D86">
      <w:pPr>
        <w:spacing w:after="0"/>
        <w:ind w:left="1425"/>
        <w:rPr>
          <w:sz w:val="24"/>
        </w:rPr>
      </w:pPr>
      <w:r>
        <w:rPr>
          <w:sz w:val="24"/>
        </w:rPr>
        <w:t xml:space="preserve">     </w:t>
      </w:r>
      <w:r w:rsidR="00C1084D">
        <w:rPr>
          <w:sz w:val="24"/>
        </w:rPr>
        <w:t xml:space="preserve">swojego położenia pod wpływam warunków atmosferycznych i parcia </w:t>
      </w:r>
    </w:p>
    <w:p w14:paraId="717B9591" w14:textId="31D52650" w:rsidR="00C1084D" w:rsidRDefault="00D623E2" w:rsidP="00FE7D86">
      <w:pPr>
        <w:spacing w:after="0"/>
        <w:ind w:left="1425"/>
        <w:rPr>
          <w:sz w:val="24"/>
        </w:rPr>
      </w:pPr>
      <w:r>
        <w:rPr>
          <w:sz w:val="24"/>
        </w:rPr>
        <w:t xml:space="preserve">     </w:t>
      </w:r>
      <w:r w:rsidR="00C1084D">
        <w:rPr>
          <w:sz w:val="24"/>
        </w:rPr>
        <w:t>wiatru dla 1 strefy wiatrowej.</w:t>
      </w:r>
    </w:p>
    <w:p w14:paraId="5D8AA01E" w14:textId="3E9811F2" w:rsidR="00C1084D" w:rsidRDefault="00C1084D" w:rsidP="00FE7D86">
      <w:pPr>
        <w:spacing w:after="0"/>
        <w:ind w:left="1425"/>
        <w:rPr>
          <w:sz w:val="24"/>
        </w:rPr>
      </w:pPr>
      <w:r>
        <w:rPr>
          <w:sz w:val="24"/>
        </w:rPr>
        <w:t>●   Każdej z opraw powinno odpowiadać osobne zabezpieczenie.</w:t>
      </w:r>
    </w:p>
    <w:p w14:paraId="129B9ED5" w14:textId="77777777" w:rsidR="00C43A72" w:rsidRDefault="00C43A72" w:rsidP="00FE7D86">
      <w:pPr>
        <w:spacing w:after="0"/>
        <w:ind w:left="1425"/>
        <w:rPr>
          <w:sz w:val="24"/>
        </w:rPr>
      </w:pPr>
    </w:p>
    <w:p w14:paraId="6CFCF035" w14:textId="6055935E" w:rsidR="00C1084D" w:rsidRDefault="00C1084D" w:rsidP="002A42D5">
      <w:pPr>
        <w:ind w:left="1425"/>
        <w:rPr>
          <w:b/>
          <w:sz w:val="24"/>
        </w:rPr>
      </w:pPr>
      <w:r>
        <w:rPr>
          <w:b/>
          <w:sz w:val="24"/>
        </w:rPr>
        <w:t>1.3.4.   Oprawy oświetleniowe.</w:t>
      </w:r>
    </w:p>
    <w:p w14:paraId="6AF551F2" w14:textId="2478F793" w:rsidR="00C1084D" w:rsidRDefault="00C1084D" w:rsidP="00FE7D86">
      <w:pPr>
        <w:spacing w:after="0"/>
        <w:ind w:left="1425"/>
        <w:rPr>
          <w:sz w:val="24"/>
        </w:rPr>
      </w:pPr>
      <w:r>
        <w:rPr>
          <w:sz w:val="24"/>
        </w:rPr>
        <w:t xml:space="preserve">●   Oświetlenie uliczne wykonane będzie </w:t>
      </w:r>
      <w:r w:rsidR="00BB51A8">
        <w:rPr>
          <w:sz w:val="24"/>
        </w:rPr>
        <w:t>za pomocą lamp typ</w:t>
      </w:r>
      <w:r w:rsidR="00B925AD">
        <w:rPr>
          <w:sz w:val="24"/>
        </w:rPr>
        <w:t xml:space="preserve">u </w:t>
      </w:r>
      <w:r w:rsidR="007F4741">
        <w:rPr>
          <w:sz w:val="24"/>
        </w:rPr>
        <w:t>OUS-</w:t>
      </w:r>
      <w:r w:rsidR="00B925AD">
        <w:rPr>
          <w:sz w:val="24"/>
        </w:rPr>
        <w:t xml:space="preserve"> </w:t>
      </w:r>
      <w:r w:rsidR="007F4741">
        <w:rPr>
          <w:sz w:val="24"/>
        </w:rPr>
        <w:t>70</w:t>
      </w:r>
      <w:r w:rsidR="003C326C">
        <w:rPr>
          <w:sz w:val="24"/>
        </w:rPr>
        <w:t>W.</w:t>
      </w:r>
    </w:p>
    <w:p w14:paraId="684B0D3C" w14:textId="1ED1F572" w:rsidR="00D623E2" w:rsidRDefault="008A4215" w:rsidP="00FE7D86">
      <w:pPr>
        <w:spacing w:after="0"/>
        <w:ind w:left="1425"/>
        <w:rPr>
          <w:sz w:val="24"/>
        </w:rPr>
      </w:pPr>
      <w:r>
        <w:rPr>
          <w:sz w:val="24"/>
        </w:rPr>
        <w:t xml:space="preserve">●   Oprawy umieszczone będą na słupach, ustawionych wg danych </w:t>
      </w:r>
    </w:p>
    <w:p w14:paraId="62738710" w14:textId="307B9842" w:rsidR="008A4215" w:rsidRDefault="00D623E2" w:rsidP="00FE7D86">
      <w:pPr>
        <w:spacing w:after="0"/>
        <w:ind w:left="1425"/>
        <w:rPr>
          <w:sz w:val="24"/>
        </w:rPr>
      </w:pPr>
      <w:r>
        <w:rPr>
          <w:sz w:val="24"/>
        </w:rPr>
        <w:t xml:space="preserve">     </w:t>
      </w:r>
      <w:r w:rsidR="008A4215">
        <w:rPr>
          <w:sz w:val="24"/>
        </w:rPr>
        <w:t>katalogowych producenta oraz wg wytycznych w dokumentacji technicznej.</w:t>
      </w:r>
    </w:p>
    <w:p w14:paraId="108CD6B9" w14:textId="77777777" w:rsidR="00D623E2" w:rsidRDefault="008A4215" w:rsidP="00FE7D86">
      <w:pPr>
        <w:spacing w:after="0"/>
        <w:ind w:left="1425"/>
        <w:rPr>
          <w:sz w:val="24"/>
        </w:rPr>
      </w:pPr>
      <w:r>
        <w:rPr>
          <w:sz w:val="24"/>
        </w:rPr>
        <w:t xml:space="preserve">●   Wszystkie oprawy mocowane bezpośrednio na słupie w osłonie głowicy </w:t>
      </w:r>
    </w:p>
    <w:p w14:paraId="255A7F6D" w14:textId="1DC63259" w:rsidR="008A4215" w:rsidRDefault="00D623E2" w:rsidP="00FE7D86">
      <w:pPr>
        <w:spacing w:after="0"/>
        <w:ind w:left="1425"/>
        <w:rPr>
          <w:sz w:val="24"/>
        </w:rPr>
      </w:pPr>
      <w:r>
        <w:rPr>
          <w:sz w:val="24"/>
        </w:rPr>
        <w:t xml:space="preserve">     </w:t>
      </w:r>
      <w:r w:rsidR="008A4215">
        <w:rPr>
          <w:sz w:val="24"/>
        </w:rPr>
        <w:t>słupa na wysięgnikach rurowych</w:t>
      </w:r>
      <w:r w:rsidR="00A54FE7">
        <w:rPr>
          <w:sz w:val="24"/>
        </w:rPr>
        <w:t>.</w:t>
      </w:r>
    </w:p>
    <w:p w14:paraId="0C42598F" w14:textId="77777777" w:rsidR="00D623E2" w:rsidRDefault="00A54FE7" w:rsidP="00FE7D86">
      <w:pPr>
        <w:spacing w:after="0"/>
        <w:ind w:left="1425"/>
        <w:rPr>
          <w:sz w:val="24"/>
        </w:rPr>
      </w:pPr>
      <w:r>
        <w:rPr>
          <w:sz w:val="24"/>
        </w:rPr>
        <w:t>●   Na słupie należy umieścić numer zgodny ze schematem i planem</w:t>
      </w:r>
    </w:p>
    <w:p w14:paraId="2BF2DDAB" w14:textId="0C2FEE83" w:rsidR="00A54FE7" w:rsidRDefault="00D623E2" w:rsidP="00FE7D86">
      <w:pPr>
        <w:spacing w:after="0"/>
        <w:ind w:left="1425"/>
        <w:rPr>
          <w:sz w:val="24"/>
        </w:rPr>
      </w:pPr>
      <w:r>
        <w:rPr>
          <w:sz w:val="24"/>
        </w:rPr>
        <w:t xml:space="preserve">     </w:t>
      </w:r>
      <w:r w:rsidR="00A54FE7">
        <w:rPr>
          <w:sz w:val="24"/>
        </w:rPr>
        <w:t xml:space="preserve"> uzgodnionym z inwestorem.</w:t>
      </w:r>
    </w:p>
    <w:p w14:paraId="5F3CA456" w14:textId="77777777" w:rsidR="00C43A72" w:rsidRDefault="00C43A72" w:rsidP="00FE7D86">
      <w:pPr>
        <w:spacing w:after="0"/>
        <w:ind w:left="1425"/>
        <w:rPr>
          <w:sz w:val="24"/>
        </w:rPr>
      </w:pPr>
      <w:r>
        <w:rPr>
          <w:sz w:val="24"/>
        </w:rPr>
        <w:t xml:space="preserve">●   </w:t>
      </w:r>
      <w:r w:rsidR="00A54FE7">
        <w:rPr>
          <w:sz w:val="24"/>
        </w:rPr>
        <w:t>Izolacja żył przewodów i kabli powinna odpowiadać kolorom zgodnym</w:t>
      </w:r>
    </w:p>
    <w:p w14:paraId="10F38415" w14:textId="318691FF" w:rsidR="00A54FE7" w:rsidRDefault="00C43A72" w:rsidP="00FE7D86">
      <w:pPr>
        <w:spacing w:after="0"/>
        <w:ind w:left="1425"/>
        <w:rPr>
          <w:sz w:val="24"/>
        </w:rPr>
      </w:pPr>
      <w:r>
        <w:rPr>
          <w:sz w:val="24"/>
        </w:rPr>
        <w:t xml:space="preserve">     </w:t>
      </w:r>
      <w:r w:rsidR="00A54FE7">
        <w:rPr>
          <w:sz w:val="24"/>
        </w:rPr>
        <w:t xml:space="preserve"> z PN.</w:t>
      </w:r>
    </w:p>
    <w:p w14:paraId="50B63364" w14:textId="77777777" w:rsidR="00D623E2" w:rsidRDefault="00A54FE7" w:rsidP="00FE7D86">
      <w:pPr>
        <w:spacing w:after="0"/>
        <w:ind w:left="1425"/>
        <w:rPr>
          <w:sz w:val="24"/>
        </w:rPr>
      </w:pPr>
      <w:r>
        <w:rPr>
          <w:sz w:val="24"/>
        </w:rPr>
        <w:t xml:space="preserve">●   Izolację w kolorze żółtozielonym można stosować wyłącznie w instalacjach </w:t>
      </w:r>
    </w:p>
    <w:p w14:paraId="4A872604" w14:textId="090485A1" w:rsidR="00A54FE7" w:rsidRDefault="00D623E2" w:rsidP="00FE7D86">
      <w:pPr>
        <w:spacing w:after="0"/>
        <w:ind w:left="1425"/>
        <w:rPr>
          <w:sz w:val="24"/>
        </w:rPr>
      </w:pPr>
      <w:r>
        <w:rPr>
          <w:sz w:val="24"/>
        </w:rPr>
        <w:t xml:space="preserve">      </w:t>
      </w:r>
      <w:r w:rsidR="00A54FE7">
        <w:rPr>
          <w:sz w:val="24"/>
        </w:rPr>
        <w:t>związanych z ochroną od porażeń.</w:t>
      </w:r>
    </w:p>
    <w:p w14:paraId="2EBC734A" w14:textId="58B95641" w:rsidR="00A54FE7" w:rsidRDefault="00A54FE7" w:rsidP="00FE7D86">
      <w:pPr>
        <w:spacing w:after="0"/>
        <w:ind w:left="1425"/>
        <w:rPr>
          <w:sz w:val="24"/>
        </w:rPr>
      </w:pPr>
      <w:r>
        <w:rPr>
          <w:sz w:val="24"/>
        </w:rPr>
        <w:t>●   Lokalizacja słupów wg załącznika graficznego.</w:t>
      </w:r>
    </w:p>
    <w:p w14:paraId="28C4C6AF" w14:textId="77777777" w:rsidR="003C326C" w:rsidRDefault="003C326C" w:rsidP="00FE7D86">
      <w:pPr>
        <w:spacing w:after="0"/>
        <w:ind w:left="1425"/>
        <w:rPr>
          <w:sz w:val="24"/>
        </w:rPr>
      </w:pPr>
    </w:p>
    <w:p w14:paraId="0AE0E0F3" w14:textId="77777777" w:rsidR="00FE7D86" w:rsidRDefault="00FE7D86" w:rsidP="00FE7D86">
      <w:pPr>
        <w:spacing w:after="0"/>
        <w:ind w:left="1425"/>
        <w:rPr>
          <w:sz w:val="24"/>
        </w:rPr>
      </w:pPr>
    </w:p>
    <w:p w14:paraId="35E0A574" w14:textId="3A00F6F8" w:rsidR="00A54FE7" w:rsidRPr="00BB51A8" w:rsidRDefault="00A54FE7" w:rsidP="00BB51A8">
      <w:pPr>
        <w:pStyle w:val="Akapitzlist"/>
        <w:numPr>
          <w:ilvl w:val="1"/>
          <w:numId w:val="2"/>
        </w:numPr>
        <w:rPr>
          <w:b/>
          <w:sz w:val="24"/>
          <w:u w:val="single"/>
        </w:rPr>
      </w:pPr>
      <w:r w:rsidRPr="00BB51A8">
        <w:rPr>
          <w:b/>
          <w:sz w:val="24"/>
          <w:u w:val="single"/>
        </w:rPr>
        <w:t>Określenia podstawowe.</w:t>
      </w:r>
    </w:p>
    <w:p w14:paraId="6CEE6346" w14:textId="77777777" w:rsidR="0034090B" w:rsidRDefault="00471A37" w:rsidP="0034090B">
      <w:pPr>
        <w:spacing w:after="0"/>
        <w:ind w:firstLine="705"/>
        <w:rPr>
          <w:sz w:val="24"/>
          <w:szCs w:val="24"/>
        </w:rPr>
      </w:pPr>
      <w:r w:rsidRPr="0034090B">
        <w:rPr>
          <w:b/>
          <w:sz w:val="24"/>
          <w:szCs w:val="24"/>
        </w:rPr>
        <w:t xml:space="preserve">Kabel – </w:t>
      </w:r>
      <w:r w:rsidRPr="0034090B">
        <w:rPr>
          <w:sz w:val="24"/>
          <w:szCs w:val="24"/>
        </w:rPr>
        <w:t xml:space="preserve">przewód wielożyłowy izolowany, przystosowany do przewodzenia </w:t>
      </w:r>
      <w:r w:rsidR="0034090B" w:rsidRPr="0034090B">
        <w:rPr>
          <w:sz w:val="24"/>
          <w:szCs w:val="24"/>
        </w:rPr>
        <w:t xml:space="preserve"> </w:t>
      </w:r>
    </w:p>
    <w:p w14:paraId="1E56F104" w14:textId="10636F77" w:rsidR="00471A37" w:rsidRPr="0034090B" w:rsidRDefault="0034090B" w:rsidP="0034090B">
      <w:pPr>
        <w:spacing w:after="0"/>
        <w:ind w:left="705" w:firstLine="708"/>
        <w:rPr>
          <w:sz w:val="24"/>
          <w:szCs w:val="24"/>
        </w:rPr>
      </w:pPr>
      <w:r w:rsidRPr="0034090B">
        <w:rPr>
          <w:sz w:val="24"/>
          <w:szCs w:val="24"/>
        </w:rPr>
        <w:tab/>
        <w:t>p</w:t>
      </w:r>
      <w:r w:rsidR="00471A37" w:rsidRPr="0034090B">
        <w:rPr>
          <w:sz w:val="24"/>
          <w:szCs w:val="24"/>
        </w:rPr>
        <w:t xml:space="preserve">rądu elektrycznego, mogący pracować pod i nad ziemią. </w:t>
      </w:r>
    </w:p>
    <w:p w14:paraId="3AB9A164" w14:textId="77777777" w:rsidR="0034090B" w:rsidRDefault="00471A37" w:rsidP="0034090B">
      <w:pPr>
        <w:spacing w:after="0"/>
        <w:ind w:firstLine="705"/>
        <w:rPr>
          <w:sz w:val="24"/>
          <w:szCs w:val="24"/>
        </w:rPr>
      </w:pPr>
      <w:r w:rsidRPr="0034090B">
        <w:rPr>
          <w:b/>
          <w:sz w:val="24"/>
          <w:szCs w:val="24"/>
        </w:rPr>
        <w:t xml:space="preserve">Trasa kablowa – </w:t>
      </w:r>
      <w:r w:rsidRPr="0034090B">
        <w:rPr>
          <w:sz w:val="24"/>
          <w:szCs w:val="24"/>
        </w:rPr>
        <w:t>pas terenu, w którym ułożone są jedna lub więcej linii kablowych.</w:t>
      </w:r>
    </w:p>
    <w:p w14:paraId="5C067080" w14:textId="77777777" w:rsidR="0034090B" w:rsidRDefault="00471A37" w:rsidP="0034090B">
      <w:pPr>
        <w:spacing w:after="0"/>
        <w:ind w:firstLine="705"/>
        <w:rPr>
          <w:sz w:val="24"/>
          <w:szCs w:val="24"/>
        </w:rPr>
      </w:pPr>
      <w:r w:rsidRPr="0034090B">
        <w:rPr>
          <w:b/>
          <w:sz w:val="24"/>
          <w:szCs w:val="24"/>
        </w:rPr>
        <w:t xml:space="preserve">Napięcie znamionowe linii – </w:t>
      </w:r>
      <w:r w:rsidRPr="0034090B">
        <w:rPr>
          <w:sz w:val="24"/>
          <w:szCs w:val="24"/>
        </w:rPr>
        <w:t xml:space="preserve">napięcie międzyprzewodowe, na które linia została </w:t>
      </w:r>
    </w:p>
    <w:p w14:paraId="28A40183" w14:textId="77777777" w:rsidR="0034090B" w:rsidRDefault="00471A37" w:rsidP="0034090B">
      <w:pPr>
        <w:spacing w:after="0"/>
        <w:ind w:firstLine="705"/>
        <w:rPr>
          <w:sz w:val="24"/>
          <w:szCs w:val="24"/>
        </w:rPr>
      </w:pPr>
      <w:r w:rsidRPr="0034090B">
        <w:rPr>
          <w:sz w:val="24"/>
          <w:szCs w:val="24"/>
        </w:rPr>
        <w:t>zbudowana.</w:t>
      </w:r>
    </w:p>
    <w:p w14:paraId="04070D23" w14:textId="77777777" w:rsidR="0034090B" w:rsidRDefault="00471A37" w:rsidP="0034090B">
      <w:pPr>
        <w:spacing w:after="0"/>
        <w:ind w:firstLine="705"/>
        <w:rPr>
          <w:sz w:val="24"/>
          <w:szCs w:val="24"/>
        </w:rPr>
      </w:pPr>
      <w:r w:rsidRPr="0034090B">
        <w:rPr>
          <w:b/>
          <w:sz w:val="24"/>
          <w:szCs w:val="24"/>
        </w:rPr>
        <w:t xml:space="preserve">Osłona kabla – </w:t>
      </w:r>
      <w:r w:rsidRPr="0034090B">
        <w:rPr>
          <w:sz w:val="24"/>
          <w:szCs w:val="24"/>
        </w:rPr>
        <w:t xml:space="preserve">konstrukcja przeznaczona do ochrony kabla przed uszkodzeniami  </w:t>
      </w:r>
    </w:p>
    <w:p w14:paraId="532F68B4" w14:textId="77777777" w:rsidR="0034090B" w:rsidRDefault="00471A37" w:rsidP="0034090B">
      <w:pPr>
        <w:spacing w:after="0"/>
        <w:ind w:firstLine="705"/>
        <w:rPr>
          <w:sz w:val="24"/>
          <w:szCs w:val="24"/>
        </w:rPr>
      </w:pPr>
      <w:r w:rsidRPr="0034090B">
        <w:rPr>
          <w:sz w:val="24"/>
          <w:szCs w:val="24"/>
        </w:rPr>
        <w:t>mechanicznymi, chemicznymi i działaniem łuku elektrycznego.</w:t>
      </w:r>
    </w:p>
    <w:p w14:paraId="4A8F5037" w14:textId="77777777" w:rsidR="0034090B" w:rsidRDefault="00471A37" w:rsidP="0034090B">
      <w:pPr>
        <w:spacing w:after="0"/>
        <w:ind w:firstLine="705"/>
        <w:rPr>
          <w:sz w:val="24"/>
          <w:szCs w:val="24"/>
        </w:rPr>
      </w:pPr>
      <w:r w:rsidRPr="0034090B">
        <w:rPr>
          <w:b/>
          <w:sz w:val="24"/>
          <w:szCs w:val="24"/>
        </w:rPr>
        <w:t xml:space="preserve">Przykrycie – </w:t>
      </w:r>
      <w:r w:rsidRPr="0034090B">
        <w:rPr>
          <w:sz w:val="24"/>
          <w:szCs w:val="24"/>
        </w:rPr>
        <w:t xml:space="preserve">osłona ułożona nad kablem w celu ochrony przed mechanicznym </w:t>
      </w:r>
    </w:p>
    <w:p w14:paraId="5EED43B4" w14:textId="77053887" w:rsidR="00471A37" w:rsidRPr="0034090B" w:rsidRDefault="00471A37" w:rsidP="0034090B">
      <w:pPr>
        <w:spacing w:after="0"/>
        <w:ind w:firstLine="705"/>
        <w:rPr>
          <w:sz w:val="24"/>
          <w:szCs w:val="24"/>
        </w:rPr>
      </w:pPr>
      <w:r w:rsidRPr="0034090B">
        <w:rPr>
          <w:sz w:val="24"/>
          <w:szCs w:val="24"/>
        </w:rPr>
        <w:t>uszkodzeniem od góry.</w:t>
      </w:r>
    </w:p>
    <w:p w14:paraId="417CC591" w14:textId="77777777" w:rsidR="0034090B" w:rsidRDefault="00471A37" w:rsidP="0034090B">
      <w:pPr>
        <w:spacing w:after="0"/>
        <w:ind w:firstLine="705"/>
        <w:rPr>
          <w:sz w:val="24"/>
          <w:szCs w:val="24"/>
        </w:rPr>
      </w:pPr>
      <w:r w:rsidRPr="0034090B">
        <w:rPr>
          <w:b/>
          <w:sz w:val="24"/>
          <w:szCs w:val="24"/>
        </w:rPr>
        <w:t xml:space="preserve">Skrzyżowanie – </w:t>
      </w:r>
      <w:r w:rsidRPr="0034090B">
        <w:rPr>
          <w:sz w:val="24"/>
          <w:szCs w:val="24"/>
        </w:rPr>
        <w:t xml:space="preserve">takie miejsce na trasie linii kablowej, w którym jakakolwiek część </w:t>
      </w:r>
    </w:p>
    <w:p w14:paraId="1BE4EC91" w14:textId="77777777" w:rsidR="0034090B" w:rsidRDefault="00471A37" w:rsidP="0034090B">
      <w:pPr>
        <w:spacing w:after="0"/>
        <w:ind w:firstLine="705"/>
        <w:rPr>
          <w:sz w:val="24"/>
          <w:szCs w:val="24"/>
        </w:rPr>
      </w:pPr>
      <w:r w:rsidRPr="0034090B">
        <w:rPr>
          <w:sz w:val="24"/>
          <w:szCs w:val="24"/>
        </w:rPr>
        <w:t xml:space="preserve">rzutu poziomego linii kablowej , przecina lub pokrywa jakąkolwiek część rzutu </w:t>
      </w:r>
    </w:p>
    <w:p w14:paraId="4F4B41D5" w14:textId="38544128" w:rsidR="00471A37" w:rsidRDefault="00471A37" w:rsidP="0034090B">
      <w:pPr>
        <w:spacing w:after="0"/>
        <w:ind w:firstLine="705"/>
      </w:pPr>
      <w:r w:rsidRPr="0034090B">
        <w:rPr>
          <w:sz w:val="24"/>
          <w:szCs w:val="24"/>
        </w:rPr>
        <w:t>poziomego innej linii kablowej lub innego urządzenia podziemnego</w:t>
      </w:r>
      <w:r>
        <w:t>.</w:t>
      </w:r>
    </w:p>
    <w:p w14:paraId="23E6DDC9" w14:textId="77777777" w:rsidR="0034090B" w:rsidRDefault="006C4BE0" w:rsidP="0034090B">
      <w:pPr>
        <w:pStyle w:val="Akapitzlist"/>
        <w:ind w:left="1065"/>
        <w:rPr>
          <w:sz w:val="24"/>
        </w:rPr>
      </w:pPr>
      <w:r w:rsidRPr="0034090B">
        <w:rPr>
          <w:b/>
          <w:sz w:val="24"/>
        </w:rPr>
        <w:lastRenderedPageBreak/>
        <w:t xml:space="preserve">Zbliżenie – </w:t>
      </w:r>
      <w:r w:rsidRPr="0034090B">
        <w:rPr>
          <w:sz w:val="24"/>
        </w:rPr>
        <w:t>takie miejsce na trasie linii kablowej, w którym odległość między linią kablową, urządzeniem podziemnym lub drogą komunikacyjną itp. jest mniejsza niż odległość dopuszczalna dla danych warunków układania bez stosowania przegród lub osłon z</w:t>
      </w:r>
      <w:r w:rsidR="0034090B">
        <w:rPr>
          <w:sz w:val="24"/>
        </w:rPr>
        <w:t>abezpieczających.</w:t>
      </w:r>
    </w:p>
    <w:p w14:paraId="7281EE7A" w14:textId="77777777" w:rsidR="0034090B" w:rsidRDefault="00A54FE7" w:rsidP="0034090B">
      <w:pPr>
        <w:pStyle w:val="Akapitzlist"/>
        <w:ind w:left="1065"/>
        <w:rPr>
          <w:sz w:val="24"/>
        </w:rPr>
      </w:pPr>
      <w:r>
        <w:rPr>
          <w:b/>
          <w:sz w:val="24"/>
        </w:rPr>
        <w:t xml:space="preserve">SŁUP </w:t>
      </w:r>
      <w:r w:rsidR="00373420">
        <w:rPr>
          <w:b/>
          <w:sz w:val="24"/>
        </w:rPr>
        <w:t>–</w:t>
      </w:r>
      <w:r>
        <w:rPr>
          <w:b/>
          <w:sz w:val="24"/>
        </w:rPr>
        <w:t xml:space="preserve"> </w:t>
      </w:r>
      <w:r w:rsidR="00373420">
        <w:rPr>
          <w:sz w:val="24"/>
        </w:rPr>
        <w:t>konstrukcja wsporcza osadzona w</w:t>
      </w:r>
      <w:r w:rsidR="0034090B">
        <w:rPr>
          <w:sz w:val="24"/>
        </w:rPr>
        <w:t xml:space="preserve"> gruncie, służąca do zamocowania </w:t>
      </w:r>
      <w:r w:rsidR="00373420">
        <w:rPr>
          <w:sz w:val="24"/>
        </w:rPr>
        <w:t>oprawy oświetleniowej na określonej wysokości.</w:t>
      </w:r>
    </w:p>
    <w:p w14:paraId="5F191755" w14:textId="77777777" w:rsidR="0034090B" w:rsidRDefault="00373420" w:rsidP="0034090B">
      <w:pPr>
        <w:pStyle w:val="Akapitzlist"/>
        <w:ind w:left="1065"/>
        <w:rPr>
          <w:sz w:val="24"/>
        </w:rPr>
      </w:pPr>
      <w:r>
        <w:rPr>
          <w:b/>
          <w:sz w:val="24"/>
        </w:rPr>
        <w:t xml:space="preserve">Oprawa oświetleniowa – </w:t>
      </w:r>
      <w:r>
        <w:rPr>
          <w:sz w:val="24"/>
        </w:rPr>
        <w:t xml:space="preserve">urządzenie służące do rozdziału, filtracji i przekształcania strumienia świetlnego </w:t>
      </w:r>
      <w:r w:rsidR="0034090B">
        <w:rPr>
          <w:sz w:val="24"/>
        </w:rPr>
        <w:t>wysyłanego przez źródło światła</w:t>
      </w:r>
      <w:r w:rsidR="00D623E2">
        <w:rPr>
          <w:sz w:val="24"/>
        </w:rPr>
        <w:t xml:space="preserve"> </w:t>
      </w:r>
      <w:r>
        <w:rPr>
          <w:sz w:val="24"/>
        </w:rPr>
        <w:t xml:space="preserve">zawierające wszystkie niezbędne detale do przymocowania i połączenia z </w:t>
      </w:r>
      <w:r w:rsidR="00D623E2">
        <w:rPr>
          <w:sz w:val="24"/>
        </w:rPr>
        <w:t xml:space="preserve"> </w:t>
      </w:r>
      <w:r>
        <w:rPr>
          <w:sz w:val="24"/>
        </w:rPr>
        <w:t xml:space="preserve">instalacją elektryczną. </w:t>
      </w:r>
    </w:p>
    <w:p w14:paraId="2CBECAD4" w14:textId="77777777" w:rsidR="0034090B" w:rsidRDefault="00373420" w:rsidP="0034090B">
      <w:pPr>
        <w:pStyle w:val="Akapitzlist"/>
        <w:ind w:left="1065"/>
        <w:rPr>
          <w:sz w:val="24"/>
        </w:rPr>
      </w:pPr>
      <w:r>
        <w:rPr>
          <w:b/>
          <w:sz w:val="24"/>
        </w:rPr>
        <w:t xml:space="preserve">Wysięgnik – </w:t>
      </w:r>
      <w:r>
        <w:rPr>
          <w:sz w:val="24"/>
        </w:rPr>
        <w:t>element rurowy łączący słup oświetleniowy z oprawą.</w:t>
      </w:r>
    </w:p>
    <w:p w14:paraId="0A36770A" w14:textId="4764FC3E" w:rsidR="0034090B" w:rsidRDefault="00373420" w:rsidP="0034090B">
      <w:pPr>
        <w:pStyle w:val="Akapitzlist"/>
        <w:ind w:left="1065"/>
        <w:rPr>
          <w:sz w:val="24"/>
        </w:rPr>
      </w:pPr>
      <w:r>
        <w:rPr>
          <w:b/>
          <w:sz w:val="24"/>
        </w:rPr>
        <w:t xml:space="preserve">Przewód  – </w:t>
      </w:r>
      <w:r>
        <w:rPr>
          <w:sz w:val="24"/>
        </w:rPr>
        <w:t>przewód wielożyłowy izolowany, przystosowany do przewodzenia prądu elektrycznego, mogący pracować nad i pod ziemią.</w:t>
      </w:r>
    </w:p>
    <w:p w14:paraId="455F4FEF" w14:textId="77777777" w:rsidR="0034090B" w:rsidRDefault="00373420" w:rsidP="0034090B">
      <w:pPr>
        <w:pStyle w:val="Akapitzlist"/>
        <w:ind w:left="1065"/>
        <w:rPr>
          <w:b/>
          <w:sz w:val="24"/>
        </w:rPr>
      </w:pPr>
      <w:r>
        <w:rPr>
          <w:b/>
          <w:sz w:val="24"/>
        </w:rPr>
        <w:t xml:space="preserve">Ustój – </w:t>
      </w:r>
      <w:r>
        <w:rPr>
          <w:sz w:val="24"/>
        </w:rPr>
        <w:t>konstrukcja żelbetonowa zagłębiona w ziemi, służąca do utrzymania m</w:t>
      </w:r>
      <w:r w:rsidR="0034090B">
        <w:rPr>
          <w:sz w:val="24"/>
        </w:rPr>
        <w:t>asztu ( słupa ) w pozycji pracy.</w:t>
      </w:r>
    </w:p>
    <w:p w14:paraId="744DDD28" w14:textId="56680967" w:rsidR="00FE7D86" w:rsidRDefault="00E73B8E" w:rsidP="0034090B">
      <w:pPr>
        <w:pStyle w:val="Akapitzlist"/>
        <w:ind w:left="1065"/>
        <w:rPr>
          <w:sz w:val="24"/>
        </w:rPr>
      </w:pPr>
      <w:r>
        <w:rPr>
          <w:b/>
          <w:sz w:val="24"/>
        </w:rPr>
        <w:t xml:space="preserve">Dodatkowa ochrona przeciwporażeniowa – </w:t>
      </w:r>
      <w:r>
        <w:rPr>
          <w:sz w:val="24"/>
        </w:rPr>
        <w:t>ochrona części przewodzących,</w:t>
      </w:r>
      <w:r w:rsidR="0034090B">
        <w:rPr>
          <w:sz w:val="24"/>
        </w:rPr>
        <w:t xml:space="preserve"> </w:t>
      </w:r>
      <w:r>
        <w:rPr>
          <w:sz w:val="24"/>
        </w:rPr>
        <w:t>dostępnych w przypadku pojawienia się na nich napięcia w warunkach</w:t>
      </w:r>
      <w:r w:rsidR="0034090B">
        <w:rPr>
          <w:sz w:val="24"/>
        </w:rPr>
        <w:t xml:space="preserve"> </w:t>
      </w:r>
      <w:r>
        <w:rPr>
          <w:sz w:val="24"/>
        </w:rPr>
        <w:t>zakłóceniowych.</w:t>
      </w:r>
    </w:p>
    <w:p w14:paraId="3178340F" w14:textId="467DFE99" w:rsidR="00E73B8E" w:rsidRDefault="00E73B8E" w:rsidP="00E73B8E">
      <w:pPr>
        <w:ind w:firstLine="705"/>
        <w:rPr>
          <w:b/>
          <w:sz w:val="24"/>
          <w:u w:val="single"/>
        </w:rPr>
      </w:pPr>
      <w:r>
        <w:rPr>
          <w:b/>
          <w:sz w:val="24"/>
          <w:u w:val="single"/>
        </w:rPr>
        <w:t>2.   Materiały.</w:t>
      </w:r>
    </w:p>
    <w:p w14:paraId="6A9D0F84" w14:textId="2D54679C" w:rsidR="00E73B8E" w:rsidRDefault="00E73B8E" w:rsidP="00E73B8E">
      <w:pPr>
        <w:ind w:left="708"/>
        <w:rPr>
          <w:b/>
          <w:sz w:val="24"/>
          <w:u w:val="single"/>
        </w:rPr>
      </w:pPr>
      <w:r>
        <w:rPr>
          <w:sz w:val="24"/>
        </w:rPr>
        <w:t xml:space="preserve">     </w:t>
      </w:r>
      <w:r>
        <w:rPr>
          <w:b/>
          <w:sz w:val="24"/>
          <w:u w:val="single"/>
        </w:rPr>
        <w:t>2.1. Materiały podstawowe.</w:t>
      </w:r>
    </w:p>
    <w:p w14:paraId="3BA13802" w14:textId="20D2DFEA" w:rsidR="00965BBF" w:rsidRDefault="00E73B8E" w:rsidP="00FF22E0">
      <w:pPr>
        <w:spacing w:after="0"/>
        <w:ind w:left="708" w:firstLine="708"/>
        <w:rPr>
          <w:sz w:val="24"/>
        </w:rPr>
      </w:pPr>
      <w:r>
        <w:rPr>
          <w:sz w:val="24"/>
        </w:rPr>
        <w:t>Materiałami podstawowymi stosowanymi przy wykona</w:t>
      </w:r>
      <w:r w:rsidR="00FE7D86">
        <w:rPr>
          <w:sz w:val="24"/>
        </w:rPr>
        <w:t>niu oświetlenia wg niniejszej S</w:t>
      </w:r>
      <w:r>
        <w:rPr>
          <w:sz w:val="24"/>
        </w:rPr>
        <w:t>T</w:t>
      </w:r>
      <w:r w:rsidR="00FE7D86">
        <w:rPr>
          <w:sz w:val="24"/>
        </w:rPr>
        <w:t>W i OR</w:t>
      </w:r>
      <w:r>
        <w:rPr>
          <w:sz w:val="24"/>
        </w:rPr>
        <w:t xml:space="preserve"> są:</w:t>
      </w:r>
    </w:p>
    <w:p w14:paraId="06F0ED27" w14:textId="5C9751C2" w:rsidR="00965BBF" w:rsidRDefault="00965BBF" w:rsidP="007F4741">
      <w:pPr>
        <w:spacing w:after="0"/>
        <w:ind w:left="708"/>
        <w:rPr>
          <w:sz w:val="24"/>
        </w:rPr>
      </w:pPr>
      <w:r>
        <w:rPr>
          <w:b/>
          <w:sz w:val="24"/>
        </w:rPr>
        <w:t>2.1.</w:t>
      </w:r>
      <w:r w:rsidR="003D5808">
        <w:rPr>
          <w:b/>
          <w:sz w:val="24"/>
        </w:rPr>
        <w:t>1</w:t>
      </w:r>
      <w:r>
        <w:rPr>
          <w:b/>
          <w:sz w:val="24"/>
        </w:rPr>
        <w:t xml:space="preserve">.   </w:t>
      </w:r>
      <w:r>
        <w:rPr>
          <w:sz w:val="24"/>
        </w:rPr>
        <w:t xml:space="preserve">Słup </w:t>
      </w:r>
      <w:r w:rsidR="007F4741">
        <w:rPr>
          <w:sz w:val="24"/>
        </w:rPr>
        <w:t>stalowy ocynkowany</w:t>
      </w:r>
      <w:r w:rsidR="003D6C20">
        <w:rPr>
          <w:sz w:val="24"/>
        </w:rPr>
        <w:t>,</w:t>
      </w:r>
      <w:r w:rsidR="007F4741">
        <w:rPr>
          <w:sz w:val="24"/>
        </w:rPr>
        <w:t xml:space="preserve"> stożkowy</w:t>
      </w:r>
      <w:r w:rsidR="003D6C20">
        <w:rPr>
          <w:sz w:val="24"/>
        </w:rPr>
        <w:t>, wysokość</w:t>
      </w:r>
      <w:r w:rsidR="003D6C20">
        <w:rPr>
          <w:b/>
          <w:sz w:val="24"/>
        </w:rPr>
        <w:t xml:space="preserve"> </w:t>
      </w:r>
      <w:r w:rsidR="003D6C20">
        <w:rPr>
          <w:sz w:val="24"/>
        </w:rPr>
        <w:t xml:space="preserve"> h=</w:t>
      </w:r>
      <w:r w:rsidR="007F4741">
        <w:rPr>
          <w:sz w:val="24"/>
        </w:rPr>
        <w:t>8</w:t>
      </w:r>
      <w:r w:rsidR="007F3F60">
        <w:rPr>
          <w:sz w:val="24"/>
        </w:rPr>
        <w:t xml:space="preserve"> </w:t>
      </w:r>
      <w:r w:rsidR="003D6C20">
        <w:rPr>
          <w:sz w:val="24"/>
        </w:rPr>
        <w:t>m</w:t>
      </w:r>
      <w:r w:rsidR="007F4741">
        <w:rPr>
          <w:sz w:val="24"/>
        </w:rPr>
        <w:t>, SO 8/3.</w:t>
      </w:r>
    </w:p>
    <w:p w14:paraId="7EF138B8" w14:textId="608B54DD" w:rsidR="003D6C20" w:rsidRPr="003C326C" w:rsidRDefault="003D6C20" w:rsidP="00FF22E0">
      <w:pPr>
        <w:spacing w:after="0"/>
        <w:ind w:left="708"/>
        <w:rPr>
          <w:sz w:val="24"/>
        </w:rPr>
      </w:pPr>
      <w:r>
        <w:rPr>
          <w:b/>
          <w:sz w:val="24"/>
        </w:rPr>
        <w:t>2.1.</w:t>
      </w:r>
      <w:r w:rsidR="003D5808">
        <w:rPr>
          <w:b/>
          <w:sz w:val="24"/>
        </w:rPr>
        <w:t>2</w:t>
      </w:r>
      <w:r>
        <w:rPr>
          <w:b/>
          <w:sz w:val="24"/>
        </w:rPr>
        <w:t xml:space="preserve">. </w:t>
      </w:r>
      <w:r w:rsidR="003D5808">
        <w:rPr>
          <w:b/>
          <w:sz w:val="24"/>
        </w:rPr>
        <w:t xml:space="preserve">  </w:t>
      </w:r>
      <w:r>
        <w:rPr>
          <w:sz w:val="24"/>
        </w:rPr>
        <w:t>Fundament</w:t>
      </w:r>
      <w:r w:rsidR="007F4741">
        <w:rPr>
          <w:sz w:val="24"/>
        </w:rPr>
        <w:t xml:space="preserve"> dedykowany do słupa.</w:t>
      </w:r>
    </w:p>
    <w:p w14:paraId="4995D327" w14:textId="6DBB1C2B" w:rsidR="00FF22E0" w:rsidRPr="00FF22E0" w:rsidRDefault="00350355" w:rsidP="007F4741">
      <w:pPr>
        <w:spacing w:after="0"/>
        <w:ind w:left="708"/>
        <w:rPr>
          <w:sz w:val="24"/>
        </w:rPr>
      </w:pPr>
      <w:r>
        <w:rPr>
          <w:b/>
          <w:sz w:val="24"/>
        </w:rPr>
        <w:t>2.1.</w:t>
      </w:r>
      <w:r w:rsidR="003D5808">
        <w:rPr>
          <w:b/>
          <w:sz w:val="24"/>
        </w:rPr>
        <w:t>3</w:t>
      </w:r>
      <w:r w:rsidR="00E73B8E">
        <w:rPr>
          <w:b/>
          <w:sz w:val="24"/>
        </w:rPr>
        <w:t xml:space="preserve">.   </w:t>
      </w:r>
      <w:r w:rsidR="00E73B8E">
        <w:rPr>
          <w:sz w:val="24"/>
        </w:rPr>
        <w:t>Oprawa oświetlenio</w:t>
      </w:r>
      <w:r w:rsidR="00B9348D">
        <w:rPr>
          <w:sz w:val="24"/>
        </w:rPr>
        <w:t xml:space="preserve">wa </w:t>
      </w:r>
      <w:r w:rsidR="00965BBF">
        <w:rPr>
          <w:sz w:val="24"/>
        </w:rPr>
        <w:t xml:space="preserve"> </w:t>
      </w:r>
      <w:r w:rsidR="007F4741">
        <w:rPr>
          <w:sz w:val="24"/>
        </w:rPr>
        <w:t>OUS-70W.</w:t>
      </w:r>
    </w:p>
    <w:p w14:paraId="6C18A355" w14:textId="6CD33BF6" w:rsidR="00965BBF" w:rsidRDefault="00965BBF" w:rsidP="00965BBF">
      <w:pPr>
        <w:spacing w:after="0"/>
        <w:ind w:left="708"/>
        <w:rPr>
          <w:sz w:val="24"/>
        </w:rPr>
      </w:pPr>
      <w:r>
        <w:rPr>
          <w:b/>
          <w:sz w:val="24"/>
        </w:rPr>
        <w:t>2.1.</w:t>
      </w:r>
      <w:r w:rsidR="003D5808">
        <w:rPr>
          <w:b/>
          <w:sz w:val="24"/>
        </w:rPr>
        <w:t>4</w:t>
      </w:r>
      <w:r>
        <w:rPr>
          <w:b/>
          <w:sz w:val="24"/>
        </w:rPr>
        <w:t xml:space="preserve">.   </w:t>
      </w:r>
      <w:r>
        <w:rPr>
          <w:sz w:val="24"/>
        </w:rPr>
        <w:t xml:space="preserve">Kabel </w:t>
      </w:r>
      <w:proofErr w:type="spellStart"/>
      <w:r>
        <w:rPr>
          <w:sz w:val="24"/>
        </w:rPr>
        <w:t>YAKXs</w:t>
      </w:r>
      <w:proofErr w:type="spellEnd"/>
      <w:r>
        <w:rPr>
          <w:sz w:val="24"/>
        </w:rPr>
        <w:t xml:space="preserve">  4x25 mm</w:t>
      </w:r>
      <w:r>
        <w:rPr>
          <w:sz w:val="24"/>
          <w:vertAlign w:val="superscript"/>
        </w:rPr>
        <w:t xml:space="preserve">2 </w:t>
      </w:r>
      <w:r>
        <w:rPr>
          <w:sz w:val="24"/>
        </w:rPr>
        <w:t xml:space="preserve">. </w:t>
      </w:r>
    </w:p>
    <w:p w14:paraId="06AEFA0B" w14:textId="61FAE478" w:rsidR="007F53CE" w:rsidRDefault="00350355" w:rsidP="00965BBF">
      <w:pPr>
        <w:spacing w:after="0"/>
        <w:ind w:firstLine="708"/>
        <w:rPr>
          <w:sz w:val="24"/>
        </w:rPr>
      </w:pPr>
      <w:r>
        <w:rPr>
          <w:b/>
          <w:sz w:val="24"/>
        </w:rPr>
        <w:t>2.1.</w:t>
      </w:r>
      <w:r w:rsidR="003D5808">
        <w:rPr>
          <w:b/>
          <w:sz w:val="24"/>
        </w:rPr>
        <w:t>5</w:t>
      </w:r>
      <w:r w:rsidR="007F53CE">
        <w:rPr>
          <w:b/>
          <w:sz w:val="24"/>
        </w:rPr>
        <w:t xml:space="preserve">. </w:t>
      </w:r>
      <w:r w:rsidR="003D5808">
        <w:rPr>
          <w:b/>
          <w:sz w:val="24"/>
        </w:rPr>
        <w:t xml:space="preserve">  </w:t>
      </w:r>
      <w:r w:rsidR="006C4BE0">
        <w:rPr>
          <w:sz w:val="24"/>
        </w:rPr>
        <w:t>Przewód YDY</w:t>
      </w:r>
      <w:r w:rsidR="000C1CBA">
        <w:rPr>
          <w:sz w:val="24"/>
        </w:rPr>
        <w:t xml:space="preserve"> </w:t>
      </w:r>
      <w:r w:rsidR="00CE2FFC">
        <w:rPr>
          <w:sz w:val="24"/>
        </w:rPr>
        <w:t>2</w:t>
      </w:r>
      <w:r w:rsidR="007F53CE">
        <w:rPr>
          <w:sz w:val="24"/>
        </w:rPr>
        <w:t>x2,5 mm</w:t>
      </w:r>
      <w:r w:rsidR="007F53CE">
        <w:rPr>
          <w:sz w:val="24"/>
          <w:vertAlign w:val="superscript"/>
        </w:rPr>
        <w:t xml:space="preserve">2 </w:t>
      </w:r>
      <w:r w:rsidR="007F53CE">
        <w:rPr>
          <w:sz w:val="24"/>
        </w:rPr>
        <w:t>.</w:t>
      </w:r>
    </w:p>
    <w:p w14:paraId="46FA3437" w14:textId="7F1F1749" w:rsidR="005D4FE7" w:rsidRDefault="000D2624" w:rsidP="005D4FE7">
      <w:pPr>
        <w:spacing w:after="0"/>
        <w:ind w:left="708"/>
        <w:rPr>
          <w:sz w:val="24"/>
        </w:rPr>
      </w:pPr>
      <w:r>
        <w:rPr>
          <w:b/>
          <w:sz w:val="24"/>
        </w:rPr>
        <w:t>2.1.</w:t>
      </w:r>
      <w:r w:rsidR="003D5808">
        <w:rPr>
          <w:b/>
          <w:sz w:val="24"/>
        </w:rPr>
        <w:t>6</w:t>
      </w:r>
      <w:r>
        <w:rPr>
          <w:b/>
          <w:sz w:val="24"/>
        </w:rPr>
        <w:t>.</w:t>
      </w:r>
      <w:r w:rsidR="003D5808">
        <w:rPr>
          <w:b/>
          <w:sz w:val="24"/>
        </w:rPr>
        <w:t xml:space="preserve">  </w:t>
      </w:r>
      <w:r>
        <w:rPr>
          <w:b/>
          <w:sz w:val="24"/>
        </w:rPr>
        <w:t xml:space="preserve"> </w:t>
      </w:r>
      <w:r>
        <w:rPr>
          <w:sz w:val="24"/>
        </w:rPr>
        <w:t xml:space="preserve">Wkładki bezpiecznikowe szybkie </w:t>
      </w:r>
      <w:r w:rsidR="003D6C20">
        <w:rPr>
          <w:sz w:val="24"/>
        </w:rPr>
        <w:t>DO1/E14,</w:t>
      </w:r>
      <w:r>
        <w:rPr>
          <w:sz w:val="24"/>
        </w:rPr>
        <w:t xml:space="preserve"> 4A</w:t>
      </w:r>
    </w:p>
    <w:p w14:paraId="66CD4BDF" w14:textId="31D99495" w:rsidR="005D4FE7" w:rsidRDefault="005D4FE7" w:rsidP="005D4FE7">
      <w:pPr>
        <w:spacing w:after="0"/>
        <w:ind w:left="708"/>
        <w:rPr>
          <w:sz w:val="24"/>
        </w:rPr>
      </w:pPr>
      <w:r>
        <w:rPr>
          <w:b/>
          <w:sz w:val="24"/>
        </w:rPr>
        <w:t xml:space="preserve">2.1.7.   </w:t>
      </w:r>
      <w:r>
        <w:rPr>
          <w:sz w:val="24"/>
        </w:rPr>
        <w:t>Ogranicznik przepięć BOP 0,5/5</w:t>
      </w:r>
    </w:p>
    <w:p w14:paraId="54B565D1" w14:textId="4746705A" w:rsidR="007D6D6C" w:rsidRDefault="00350355" w:rsidP="007F4741">
      <w:pPr>
        <w:spacing w:after="0"/>
        <w:ind w:left="708"/>
        <w:rPr>
          <w:sz w:val="24"/>
        </w:rPr>
      </w:pPr>
      <w:r>
        <w:rPr>
          <w:b/>
          <w:sz w:val="24"/>
        </w:rPr>
        <w:t>2.1.</w:t>
      </w:r>
      <w:r w:rsidR="005D4FE7">
        <w:rPr>
          <w:b/>
          <w:sz w:val="24"/>
        </w:rPr>
        <w:t>8</w:t>
      </w:r>
      <w:r w:rsidR="007F53CE">
        <w:rPr>
          <w:b/>
          <w:sz w:val="24"/>
        </w:rPr>
        <w:t xml:space="preserve">. </w:t>
      </w:r>
      <w:r w:rsidR="003D5808">
        <w:rPr>
          <w:b/>
          <w:sz w:val="24"/>
        </w:rPr>
        <w:t xml:space="preserve">  </w:t>
      </w:r>
      <w:r w:rsidR="003D6C20">
        <w:rPr>
          <w:sz w:val="24"/>
        </w:rPr>
        <w:t xml:space="preserve">Rura osłonowa karbowana DVR </w:t>
      </w:r>
      <w:r w:rsidR="00740723">
        <w:rPr>
          <w:sz w:val="24"/>
        </w:rPr>
        <w:t>50</w:t>
      </w:r>
    </w:p>
    <w:p w14:paraId="5C5794AA" w14:textId="629DE8A2" w:rsidR="003D6C20" w:rsidRDefault="003D6C20" w:rsidP="0034090B">
      <w:pPr>
        <w:spacing w:after="0"/>
        <w:ind w:left="708"/>
        <w:rPr>
          <w:sz w:val="24"/>
        </w:rPr>
      </w:pPr>
      <w:r>
        <w:rPr>
          <w:b/>
          <w:sz w:val="24"/>
        </w:rPr>
        <w:t>2.1.</w:t>
      </w:r>
      <w:r w:rsidR="00740723">
        <w:rPr>
          <w:b/>
          <w:sz w:val="24"/>
        </w:rPr>
        <w:t>9</w:t>
      </w:r>
      <w:r>
        <w:rPr>
          <w:b/>
          <w:sz w:val="24"/>
        </w:rPr>
        <w:t>.</w:t>
      </w:r>
      <w:r w:rsidR="00740723">
        <w:rPr>
          <w:b/>
          <w:sz w:val="24"/>
        </w:rPr>
        <w:t xml:space="preserve">  </w:t>
      </w:r>
      <w:r>
        <w:rPr>
          <w:b/>
          <w:sz w:val="24"/>
        </w:rPr>
        <w:t xml:space="preserve"> </w:t>
      </w:r>
      <w:r w:rsidR="003D5808">
        <w:rPr>
          <w:sz w:val="24"/>
        </w:rPr>
        <w:t>Bednarka ocynkowana Fe/Zn 30x4 mm</w:t>
      </w:r>
    </w:p>
    <w:p w14:paraId="1DC4B5BA" w14:textId="179B1DF6" w:rsidR="007D6D6C" w:rsidRDefault="007D6D6C" w:rsidP="0034090B">
      <w:pPr>
        <w:spacing w:after="0"/>
        <w:ind w:left="708"/>
        <w:rPr>
          <w:sz w:val="24"/>
        </w:rPr>
      </w:pPr>
      <w:r>
        <w:rPr>
          <w:b/>
          <w:sz w:val="24"/>
        </w:rPr>
        <w:t>2.1.</w:t>
      </w:r>
      <w:r w:rsidR="003D5808">
        <w:rPr>
          <w:b/>
          <w:sz w:val="24"/>
        </w:rPr>
        <w:t>1</w:t>
      </w:r>
      <w:r w:rsidR="00740723">
        <w:rPr>
          <w:b/>
          <w:sz w:val="24"/>
        </w:rPr>
        <w:t>0</w:t>
      </w:r>
      <w:r>
        <w:rPr>
          <w:b/>
          <w:sz w:val="24"/>
        </w:rPr>
        <w:t>.</w:t>
      </w:r>
      <w:r w:rsidR="005D4FE7">
        <w:rPr>
          <w:b/>
          <w:sz w:val="24"/>
        </w:rPr>
        <w:t xml:space="preserve"> </w:t>
      </w:r>
      <w:r>
        <w:rPr>
          <w:sz w:val="24"/>
        </w:rPr>
        <w:t>Materiały pomocnicze</w:t>
      </w:r>
    </w:p>
    <w:p w14:paraId="05C93D2B" w14:textId="77777777" w:rsidR="0034090B" w:rsidRDefault="0034090B" w:rsidP="0034090B">
      <w:pPr>
        <w:spacing w:after="0"/>
        <w:ind w:left="708"/>
        <w:rPr>
          <w:sz w:val="24"/>
        </w:rPr>
      </w:pPr>
    </w:p>
    <w:p w14:paraId="4ADE1C2A" w14:textId="4F507EB3" w:rsidR="00BD1AAB" w:rsidRDefault="00BD1AAB" w:rsidP="00E73B8E">
      <w:pPr>
        <w:ind w:left="708"/>
        <w:rPr>
          <w:b/>
          <w:sz w:val="24"/>
          <w:u w:val="single"/>
        </w:rPr>
      </w:pPr>
      <w:r>
        <w:rPr>
          <w:b/>
          <w:sz w:val="24"/>
        </w:rPr>
        <w:t xml:space="preserve">       </w:t>
      </w:r>
      <w:r>
        <w:rPr>
          <w:b/>
          <w:sz w:val="24"/>
          <w:u w:val="single"/>
        </w:rPr>
        <w:t>2.2. Materiały budowlane.</w:t>
      </w:r>
    </w:p>
    <w:p w14:paraId="02F6C0D6" w14:textId="79F5CD86" w:rsidR="00BD1AAB" w:rsidRDefault="00BD1AAB" w:rsidP="00E73B8E">
      <w:pPr>
        <w:ind w:left="708"/>
        <w:rPr>
          <w:b/>
          <w:sz w:val="24"/>
        </w:rPr>
      </w:pPr>
      <w:r>
        <w:rPr>
          <w:b/>
          <w:sz w:val="24"/>
        </w:rPr>
        <w:t>2.2.1.   Cement</w:t>
      </w:r>
      <w:r w:rsidR="000A5951">
        <w:rPr>
          <w:b/>
          <w:sz w:val="24"/>
        </w:rPr>
        <w:t>.</w:t>
      </w:r>
    </w:p>
    <w:p w14:paraId="143C4C9A" w14:textId="0940A1EA" w:rsidR="0034090B" w:rsidRDefault="00BD1AAB" w:rsidP="005D4FE7">
      <w:pPr>
        <w:ind w:left="708" w:firstLine="708"/>
        <w:rPr>
          <w:sz w:val="24"/>
        </w:rPr>
      </w:pPr>
      <w:proofErr w:type="spellStart"/>
      <w:r>
        <w:rPr>
          <w:sz w:val="24"/>
        </w:rPr>
        <w:t>Ustoje</w:t>
      </w:r>
      <w:proofErr w:type="spellEnd"/>
      <w:r>
        <w:rPr>
          <w:sz w:val="24"/>
        </w:rPr>
        <w:t xml:space="preserve"> słupów wykonać jako dedykowane w zależnośc</w:t>
      </w:r>
      <w:r w:rsidR="00D623E2">
        <w:rPr>
          <w:sz w:val="24"/>
        </w:rPr>
        <w:t xml:space="preserve">i od sposobu posadowienia </w:t>
      </w:r>
      <w:r>
        <w:rPr>
          <w:sz w:val="24"/>
        </w:rPr>
        <w:t xml:space="preserve">( otwór wiercony lub kopany ). W przypadku dodatkowych wymogów do wykonania </w:t>
      </w:r>
      <w:proofErr w:type="spellStart"/>
      <w:r>
        <w:rPr>
          <w:sz w:val="24"/>
        </w:rPr>
        <w:t>ustojów</w:t>
      </w:r>
      <w:proofErr w:type="spellEnd"/>
      <w:r w:rsidR="000A5951">
        <w:rPr>
          <w:sz w:val="24"/>
        </w:rPr>
        <w:t xml:space="preserve"> betonowych pod słupy oświetleniowe zaleca się stosowanie cementu portlandzkiego marki 25 bez dodatków, spełniającego wymagania PN-88/B-30000. Cement powinien być dostarczony w opakowaniach spełniających wymagania        BN-88/6731-08 i składowany w dobrze wentylowanych, suchych i zadaszonych </w:t>
      </w:r>
      <w:r w:rsidR="000A5951">
        <w:rPr>
          <w:sz w:val="24"/>
        </w:rPr>
        <w:lastRenderedPageBreak/>
        <w:t>pomieszczeniach. Cement powinien być również dostarczany luzem i przechowywany w silosach.</w:t>
      </w:r>
    </w:p>
    <w:p w14:paraId="62FD0DB0" w14:textId="77777777" w:rsidR="0034090B" w:rsidRDefault="000A5951" w:rsidP="0034090B">
      <w:pPr>
        <w:spacing w:after="0"/>
        <w:ind w:left="708"/>
        <w:rPr>
          <w:b/>
          <w:sz w:val="24"/>
        </w:rPr>
      </w:pPr>
      <w:r>
        <w:rPr>
          <w:b/>
          <w:sz w:val="24"/>
        </w:rPr>
        <w:t>2.2.2.   Piasek.</w:t>
      </w:r>
    </w:p>
    <w:p w14:paraId="65DA8976" w14:textId="21030609" w:rsidR="000A5951" w:rsidRPr="0034090B" w:rsidRDefault="000A5951" w:rsidP="0034090B">
      <w:pPr>
        <w:spacing w:after="0"/>
        <w:ind w:left="708" w:firstLine="708"/>
        <w:rPr>
          <w:b/>
          <w:sz w:val="24"/>
        </w:rPr>
      </w:pPr>
      <w:r>
        <w:rPr>
          <w:sz w:val="24"/>
        </w:rPr>
        <w:t xml:space="preserve">Piasek do układania kabli w ziemi i wykonywania </w:t>
      </w:r>
      <w:proofErr w:type="spellStart"/>
      <w:r>
        <w:rPr>
          <w:sz w:val="24"/>
        </w:rPr>
        <w:t>ustojów</w:t>
      </w:r>
      <w:proofErr w:type="spellEnd"/>
      <w:r>
        <w:rPr>
          <w:sz w:val="24"/>
        </w:rPr>
        <w:t xml:space="preserve"> pod słupy oświetleniowe powinien spełniać wymagania BN-87/6774-04.</w:t>
      </w:r>
    </w:p>
    <w:p w14:paraId="0BD85068" w14:textId="0D066F70" w:rsidR="000A5951" w:rsidRDefault="000A5951" w:rsidP="0034090B">
      <w:pPr>
        <w:spacing w:after="0"/>
        <w:ind w:left="708"/>
        <w:rPr>
          <w:b/>
          <w:sz w:val="24"/>
        </w:rPr>
      </w:pPr>
      <w:r>
        <w:rPr>
          <w:b/>
          <w:sz w:val="24"/>
        </w:rPr>
        <w:t>2.2.3.   Woda.</w:t>
      </w:r>
    </w:p>
    <w:p w14:paraId="58FA150D" w14:textId="2C45D395" w:rsidR="000A5951" w:rsidRDefault="000A5951" w:rsidP="0034090B">
      <w:pPr>
        <w:spacing w:after="0"/>
        <w:ind w:left="708" w:firstLine="708"/>
        <w:rPr>
          <w:sz w:val="24"/>
        </w:rPr>
      </w:pPr>
      <w:r>
        <w:rPr>
          <w:sz w:val="24"/>
        </w:rPr>
        <w:t>Woda powinna być „odmiany 1”, zgodnie z wymaganiami PN-88/B-32250. Barwa wody powinna odpowiadać barwie wody wodociągowej</w:t>
      </w:r>
      <w:r w:rsidR="00257571">
        <w:rPr>
          <w:sz w:val="24"/>
        </w:rPr>
        <w:t>. Woda nie powinna wydzielać zapachu gnilnego oraz nie powinna zawierać zawiesiny.</w:t>
      </w:r>
    </w:p>
    <w:p w14:paraId="3CCD5515" w14:textId="69A33DE5" w:rsidR="00257571" w:rsidRDefault="00257571" w:rsidP="0034090B">
      <w:pPr>
        <w:spacing w:after="0"/>
        <w:ind w:left="708"/>
        <w:rPr>
          <w:b/>
          <w:sz w:val="24"/>
        </w:rPr>
      </w:pPr>
      <w:r>
        <w:rPr>
          <w:b/>
          <w:sz w:val="24"/>
        </w:rPr>
        <w:t>2.2.4.   Kit uszczelniający.</w:t>
      </w:r>
    </w:p>
    <w:p w14:paraId="238A6CF2" w14:textId="34D93618" w:rsidR="00FE7D86" w:rsidRDefault="00257571" w:rsidP="005D4FE7">
      <w:pPr>
        <w:spacing w:after="0"/>
        <w:ind w:left="708" w:firstLine="708"/>
        <w:rPr>
          <w:sz w:val="24"/>
        </w:rPr>
      </w:pPr>
      <w:r>
        <w:rPr>
          <w:sz w:val="24"/>
        </w:rPr>
        <w:t>Do uszczelnienia połączenia słupa z wysięgnikiem i osłoną głowicy słupa można stosować wszelkie rodzaje kitów spełniające wymagania BN-8073112-28.</w:t>
      </w:r>
    </w:p>
    <w:p w14:paraId="0BFCF463" w14:textId="77777777" w:rsidR="00740723" w:rsidRDefault="00740723" w:rsidP="005D4FE7">
      <w:pPr>
        <w:spacing w:after="0"/>
        <w:ind w:left="708" w:firstLine="708"/>
        <w:rPr>
          <w:sz w:val="24"/>
        </w:rPr>
      </w:pPr>
    </w:p>
    <w:p w14:paraId="516E598C" w14:textId="71C9420D" w:rsidR="00257571" w:rsidRDefault="00257571" w:rsidP="00E73B8E">
      <w:pPr>
        <w:ind w:left="708"/>
        <w:rPr>
          <w:b/>
          <w:sz w:val="24"/>
          <w:u w:val="single"/>
        </w:rPr>
      </w:pPr>
      <w:r>
        <w:rPr>
          <w:sz w:val="24"/>
        </w:rPr>
        <w:t xml:space="preserve">      </w:t>
      </w:r>
      <w:r>
        <w:rPr>
          <w:b/>
          <w:sz w:val="24"/>
          <w:u w:val="single"/>
        </w:rPr>
        <w:t>2.3.  Elementy gotowe – informacje ogólne.</w:t>
      </w:r>
    </w:p>
    <w:p w14:paraId="50F7EA9A" w14:textId="7DB4B958" w:rsidR="00257571" w:rsidRDefault="00257571" w:rsidP="0034090B">
      <w:pPr>
        <w:ind w:firstLine="708"/>
        <w:rPr>
          <w:b/>
          <w:sz w:val="24"/>
        </w:rPr>
      </w:pPr>
      <w:r>
        <w:rPr>
          <w:b/>
          <w:sz w:val="24"/>
        </w:rPr>
        <w:t>2.3.1.   Słupy prefabrykowane.</w:t>
      </w:r>
    </w:p>
    <w:p w14:paraId="4B989469" w14:textId="2AB474A9" w:rsidR="003B78F4" w:rsidRDefault="00257571" w:rsidP="005D4FE7">
      <w:pPr>
        <w:ind w:left="708" w:firstLine="708"/>
        <w:rPr>
          <w:sz w:val="24"/>
        </w:rPr>
      </w:pPr>
      <w:r>
        <w:rPr>
          <w:sz w:val="24"/>
        </w:rPr>
        <w:t>Zaleca się stosowanie słupów prefabrykowanych o wymiarach podanych w dokumentacji lub innych wg atestowanych obliczeń. Słupy powinny być wykonane wg Dokumentacji Projektowej uwzględniającej parametry wytrzymałościowe i warunki w jakich będą pracowały. Ogólne wymagania dotyczące fundamentów określone są w PN-80/B-03322. W zależności od konkretnych warunków lokalizacyjnych, składu wód gruntowych, należy wykonać</w:t>
      </w:r>
      <w:r w:rsidR="00B32195">
        <w:rPr>
          <w:sz w:val="24"/>
        </w:rPr>
        <w:t xml:space="preserve"> zabezpieczenie antykorozyjne zgodnie z „Instrukcją zabezpieczeń przed korozją konstrukcji budowlanych”. Składowanie prefabrykatów powinno odbywać się na wyrównanym utwardzonym i odwodnionym podłożu na przykład z drewna sosnowego.</w:t>
      </w:r>
    </w:p>
    <w:p w14:paraId="02561531" w14:textId="77777777" w:rsidR="00B32195" w:rsidRDefault="00B32195" w:rsidP="00E73B8E">
      <w:pPr>
        <w:ind w:left="708"/>
        <w:rPr>
          <w:b/>
          <w:sz w:val="24"/>
        </w:rPr>
      </w:pPr>
      <w:r>
        <w:rPr>
          <w:b/>
          <w:sz w:val="24"/>
        </w:rPr>
        <w:t>2.3.2.   Źródła światła i oprawy.</w:t>
      </w:r>
    </w:p>
    <w:p w14:paraId="0AD83233" w14:textId="77777777" w:rsidR="00B32195" w:rsidRDefault="00B32195" w:rsidP="00D623E2">
      <w:pPr>
        <w:ind w:left="708" w:firstLine="708"/>
        <w:rPr>
          <w:sz w:val="24"/>
        </w:rPr>
      </w:pPr>
      <w:r>
        <w:rPr>
          <w:sz w:val="24"/>
        </w:rPr>
        <w:t>Dla oświetlenia drogowego należy stosować źródła światła i oprawy spełniające wymagania PN-83/E-06305 i podanych w dokumentacji projektowej. Oprawy powinny być przechowywane w pomieszczeniach o temperaturze nie niższej niż -5</w:t>
      </w:r>
      <w:r>
        <w:rPr>
          <w:sz w:val="24"/>
          <w:vertAlign w:val="superscript"/>
        </w:rPr>
        <w:t>o</w:t>
      </w:r>
      <w:r>
        <w:rPr>
          <w:sz w:val="24"/>
        </w:rPr>
        <w:t>C i wilgotności względnej powietrza nie przekraczającej 80% i w opakowaniach zgodnych z PN-86/0-79100.</w:t>
      </w:r>
    </w:p>
    <w:p w14:paraId="65EAC95E" w14:textId="77777777" w:rsidR="00B32195" w:rsidRDefault="00B32195" w:rsidP="00E73B8E">
      <w:pPr>
        <w:ind w:left="708"/>
        <w:rPr>
          <w:b/>
          <w:sz w:val="24"/>
        </w:rPr>
      </w:pPr>
      <w:r>
        <w:rPr>
          <w:b/>
          <w:sz w:val="24"/>
        </w:rPr>
        <w:t>2.3.3.   Wysięgniki.</w:t>
      </w:r>
    </w:p>
    <w:p w14:paraId="2B381B0B" w14:textId="02384040" w:rsidR="000C1CBA" w:rsidRDefault="00B32195" w:rsidP="003B78F4">
      <w:pPr>
        <w:ind w:left="708" w:firstLine="708"/>
        <w:rPr>
          <w:sz w:val="24"/>
        </w:rPr>
      </w:pPr>
      <w:r>
        <w:rPr>
          <w:sz w:val="24"/>
        </w:rPr>
        <w:t xml:space="preserve">Wysięgniki powinny być wykonane zgodnie z dokumentacją projektową i zaleceniami producenta. Zaleca się zastosowanie wysięgników dedykowanych wg specyfikacji producenta słupa. </w:t>
      </w:r>
      <w:r w:rsidR="00443F97">
        <w:rPr>
          <w:sz w:val="24"/>
        </w:rPr>
        <w:t>Wysięgniki powinny być dostosowane do opraw i słupów oświetleniowych używanych do oświetlania dróg. Wysięgniki powinny być zabezpieczone antykorozyjnie powłokami z zewnątrz i wewnątrz rur. Składowanie wysięgników na placu budowy należy realizować w miejscu suchym i zabezpieczonym przed ich uszkodzeniem.</w:t>
      </w:r>
    </w:p>
    <w:p w14:paraId="43059943" w14:textId="65CF2FEE" w:rsidR="00740723" w:rsidRDefault="00740723" w:rsidP="003B78F4">
      <w:pPr>
        <w:ind w:left="708" w:firstLine="708"/>
        <w:rPr>
          <w:sz w:val="24"/>
        </w:rPr>
      </w:pPr>
    </w:p>
    <w:p w14:paraId="586E9979" w14:textId="77777777" w:rsidR="0042600F" w:rsidRDefault="0042600F" w:rsidP="003B78F4">
      <w:pPr>
        <w:ind w:left="708" w:firstLine="708"/>
        <w:rPr>
          <w:sz w:val="24"/>
        </w:rPr>
      </w:pPr>
    </w:p>
    <w:p w14:paraId="2EB6A2F4" w14:textId="77777777" w:rsidR="009B7AA0" w:rsidRDefault="009B7AA0" w:rsidP="0034090B">
      <w:pPr>
        <w:spacing w:after="0"/>
        <w:ind w:left="708"/>
        <w:rPr>
          <w:b/>
          <w:sz w:val="24"/>
        </w:rPr>
      </w:pPr>
      <w:r>
        <w:rPr>
          <w:b/>
          <w:sz w:val="24"/>
        </w:rPr>
        <w:t>2.3.4.   Osłona słupa.</w:t>
      </w:r>
    </w:p>
    <w:p w14:paraId="322CFB99" w14:textId="77777777" w:rsidR="009B7AA0" w:rsidRDefault="009B7AA0" w:rsidP="0034090B">
      <w:pPr>
        <w:spacing w:after="0"/>
        <w:ind w:left="708" w:firstLine="708"/>
        <w:rPr>
          <w:sz w:val="24"/>
        </w:rPr>
      </w:pPr>
      <w:r>
        <w:rPr>
          <w:sz w:val="24"/>
        </w:rPr>
        <w:t>Należy korzystać z dedykowanej osłony górnej części słupa zalecanej przez producenta żerdzi. Osłony wykonać należy zgodnie z dokumentacją projektową dla konkretnego wysięgnika i typowego słupa oświetleniowego.</w:t>
      </w:r>
    </w:p>
    <w:p w14:paraId="623C8B2B" w14:textId="47B3EEBA" w:rsidR="003B78F4" w:rsidRDefault="009B7AA0" w:rsidP="003B78F4">
      <w:pPr>
        <w:spacing w:after="0"/>
        <w:ind w:left="708"/>
        <w:rPr>
          <w:b/>
          <w:sz w:val="24"/>
        </w:rPr>
      </w:pPr>
      <w:r>
        <w:rPr>
          <w:b/>
          <w:sz w:val="24"/>
        </w:rPr>
        <w:t>2.3.5.   Kable i przewody.</w:t>
      </w:r>
    </w:p>
    <w:p w14:paraId="51E1438D" w14:textId="77777777" w:rsidR="006C4BE0" w:rsidRPr="006C4BE0" w:rsidRDefault="006C4BE0" w:rsidP="0034090B">
      <w:pPr>
        <w:spacing w:after="0"/>
        <w:ind w:left="708" w:firstLine="708"/>
        <w:rPr>
          <w:sz w:val="24"/>
        </w:rPr>
      </w:pPr>
      <w:r w:rsidRPr="006C4BE0">
        <w:rPr>
          <w:sz w:val="24"/>
        </w:rPr>
        <w:t>Kable powinny być składowane na bębnach. Bębny z kablami umieszczać na utwardzonym podłożu placu budowy. Piasek składować na pryzmach na placu budowy.</w:t>
      </w:r>
    </w:p>
    <w:p w14:paraId="49E94EFD" w14:textId="77777777" w:rsidR="006C4BE0" w:rsidRPr="006C4BE0" w:rsidRDefault="006C4BE0" w:rsidP="0034090B">
      <w:pPr>
        <w:spacing w:after="0"/>
        <w:ind w:left="708" w:firstLine="708"/>
        <w:rPr>
          <w:sz w:val="24"/>
        </w:rPr>
      </w:pPr>
      <w:r w:rsidRPr="006C4BE0">
        <w:rPr>
          <w:sz w:val="24"/>
        </w:rPr>
        <w:t xml:space="preserve">Każdy materiał dostarczony na plac budowy powinien pochodzić z jednego źródła. Pochodzenie materiału i jego jakość, określona w pełnej charakterystyce technicznej wykonanej przez producenta,  podlega zatwierdzeniu przez przedstawiciela Inwestora. Wykonawca powinien: </w:t>
      </w:r>
    </w:p>
    <w:p w14:paraId="495DB750" w14:textId="78C09AA8" w:rsidR="006C4BE0" w:rsidRPr="006C4BE0" w:rsidRDefault="006C4BE0" w:rsidP="0034090B">
      <w:pPr>
        <w:spacing w:after="0"/>
        <w:ind w:left="708"/>
        <w:rPr>
          <w:sz w:val="24"/>
        </w:rPr>
      </w:pPr>
      <w:r w:rsidRPr="006C4BE0">
        <w:rPr>
          <w:sz w:val="24"/>
        </w:rPr>
        <w:t xml:space="preserve">- dokonać uzgodnień z producentem dotyczących gwarancji i jakości całej zamawianej partii materiału, </w:t>
      </w:r>
    </w:p>
    <w:p w14:paraId="6017D0CF" w14:textId="77777777" w:rsidR="006C4BE0" w:rsidRDefault="006C4BE0" w:rsidP="0034090B">
      <w:pPr>
        <w:spacing w:after="0"/>
        <w:ind w:left="708"/>
        <w:rPr>
          <w:sz w:val="24"/>
        </w:rPr>
      </w:pPr>
      <w:r w:rsidRPr="006C4BE0">
        <w:rPr>
          <w:sz w:val="24"/>
        </w:rPr>
        <w:t xml:space="preserve">- dokonać uzgodnień dotyczących rytmiczności dostaw wynikającej z harmonogramu robót,                    </w:t>
      </w:r>
    </w:p>
    <w:p w14:paraId="168826CA" w14:textId="0CB27556" w:rsidR="006C4BE0" w:rsidRPr="006C4BE0" w:rsidRDefault="006C4BE0" w:rsidP="0034090B">
      <w:pPr>
        <w:spacing w:after="0"/>
        <w:ind w:left="708"/>
        <w:rPr>
          <w:sz w:val="24"/>
        </w:rPr>
      </w:pPr>
      <w:r w:rsidRPr="006C4BE0">
        <w:rPr>
          <w:sz w:val="24"/>
        </w:rPr>
        <w:t xml:space="preserve">  - zapewnić sobie od producenta atest ( zaświadczenie o jakości ) dla każdej jednorazowo wysyłanej partii materiału, zawierający następujące dane:</w:t>
      </w:r>
    </w:p>
    <w:p w14:paraId="0044D5EC" w14:textId="77777777" w:rsidR="006C4BE0" w:rsidRPr="006C4BE0" w:rsidRDefault="006C4BE0" w:rsidP="0034090B">
      <w:pPr>
        <w:spacing w:after="0"/>
        <w:ind w:left="708"/>
        <w:rPr>
          <w:sz w:val="24"/>
        </w:rPr>
      </w:pPr>
      <w:r w:rsidRPr="006C4BE0">
        <w:rPr>
          <w:sz w:val="24"/>
        </w:rPr>
        <w:t>a) nazwę i adres producenta,                                                                                                                                       b) datę i numer kolejny badania,                                                                                                                             c) oznaczenie wg PN i BN,                                                                                                                                        d) pieczęć i podpis osoby odpowiedzialnej za badanie.</w:t>
      </w:r>
    </w:p>
    <w:p w14:paraId="4ED50F16" w14:textId="5CFE5398" w:rsidR="00B40BF3" w:rsidRDefault="00B40BF3" w:rsidP="0034090B">
      <w:pPr>
        <w:spacing w:after="0"/>
        <w:ind w:firstLine="708"/>
        <w:rPr>
          <w:sz w:val="24"/>
        </w:rPr>
      </w:pPr>
      <w:r>
        <w:rPr>
          <w:sz w:val="24"/>
        </w:rPr>
        <w:t xml:space="preserve"> Przewidzi</w:t>
      </w:r>
      <w:r w:rsidR="006C4BE0">
        <w:rPr>
          <w:sz w:val="24"/>
        </w:rPr>
        <w:t>ano zastosowanie przewodów YDY</w:t>
      </w:r>
      <w:r w:rsidR="000C1CBA">
        <w:rPr>
          <w:sz w:val="24"/>
        </w:rPr>
        <w:t xml:space="preserve"> </w:t>
      </w:r>
      <w:r w:rsidR="007F3F60">
        <w:rPr>
          <w:sz w:val="24"/>
        </w:rPr>
        <w:t>2</w:t>
      </w:r>
      <w:r>
        <w:rPr>
          <w:sz w:val="24"/>
        </w:rPr>
        <w:t>x2</w:t>
      </w:r>
      <w:r w:rsidR="006C4BE0">
        <w:rPr>
          <w:sz w:val="24"/>
        </w:rPr>
        <w:t>,</w:t>
      </w:r>
      <w:r>
        <w:rPr>
          <w:sz w:val="24"/>
        </w:rPr>
        <w:t>5 mm</w:t>
      </w:r>
      <w:r>
        <w:rPr>
          <w:sz w:val="24"/>
          <w:vertAlign w:val="superscript"/>
        </w:rPr>
        <w:t xml:space="preserve">2 </w:t>
      </w:r>
      <w:r>
        <w:rPr>
          <w:sz w:val="24"/>
        </w:rPr>
        <w:t>.</w:t>
      </w:r>
    </w:p>
    <w:p w14:paraId="37A1D49B" w14:textId="77777777" w:rsidR="003B78F4" w:rsidRDefault="003B78F4" w:rsidP="0034090B">
      <w:pPr>
        <w:spacing w:after="0"/>
        <w:ind w:firstLine="708"/>
        <w:rPr>
          <w:sz w:val="24"/>
        </w:rPr>
      </w:pPr>
    </w:p>
    <w:p w14:paraId="5CB98056" w14:textId="77777777" w:rsidR="005D4FE7" w:rsidRDefault="005D4FE7" w:rsidP="005D4FE7">
      <w:pPr>
        <w:spacing w:after="0"/>
        <w:ind w:left="708"/>
        <w:rPr>
          <w:b/>
          <w:sz w:val="24"/>
        </w:rPr>
      </w:pPr>
      <w:r>
        <w:rPr>
          <w:b/>
          <w:sz w:val="24"/>
        </w:rPr>
        <w:t>2.3.6.   Ochrona odgromowa.</w:t>
      </w:r>
    </w:p>
    <w:p w14:paraId="537D4EB0" w14:textId="77777777" w:rsidR="005D4FE7" w:rsidRDefault="005D4FE7" w:rsidP="005D4FE7">
      <w:pPr>
        <w:spacing w:after="0"/>
        <w:ind w:left="708"/>
        <w:rPr>
          <w:sz w:val="24"/>
        </w:rPr>
      </w:pPr>
      <w:r>
        <w:rPr>
          <w:sz w:val="24"/>
        </w:rPr>
        <w:t>Do ochrony odgromowej linii należy stosować izolowane ograniczniki przepięć typu BOP 0,5/5.</w:t>
      </w:r>
    </w:p>
    <w:p w14:paraId="044C1AD6" w14:textId="77777777" w:rsidR="003C326C" w:rsidRDefault="003C326C" w:rsidP="007F3F60">
      <w:pPr>
        <w:spacing w:after="0"/>
        <w:rPr>
          <w:sz w:val="24"/>
        </w:rPr>
      </w:pPr>
    </w:p>
    <w:p w14:paraId="4AA680BB" w14:textId="5666020B" w:rsidR="00161772" w:rsidRDefault="00161772" w:rsidP="0034090B">
      <w:pPr>
        <w:spacing w:after="0"/>
        <w:ind w:left="705"/>
        <w:rPr>
          <w:b/>
          <w:sz w:val="24"/>
          <w:u w:val="single"/>
        </w:rPr>
      </w:pPr>
      <w:r>
        <w:rPr>
          <w:b/>
          <w:sz w:val="24"/>
        </w:rPr>
        <w:t xml:space="preserve">    </w:t>
      </w:r>
      <w:r>
        <w:rPr>
          <w:b/>
          <w:sz w:val="24"/>
          <w:u w:val="single"/>
        </w:rPr>
        <w:t>3.  Sprzęt.</w:t>
      </w:r>
    </w:p>
    <w:p w14:paraId="226941A1" w14:textId="77777777" w:rsidR="003B78F4" w:rsidRPr="00161772" w:rsidRDefault="003B78F4" w:rsidP="0034090B">
      <w:pPr>
        <w:spacing w:after="0"/>
        <w:ind w:left="705"/>
        <w:rPr>
          <w:b/>
          <w:sz w:val="24"/>
          <w:u w:val="single"/>
        </w:rPr>
      </w:pPr>
    </w:p>
    <w:p w14:paraId="79B602D2" w14:textId="29172375" w:rsidR="00257571" w:rsidRDefault="00B40BF3" w:rsidP="0034090B">
      <w:pPr>
        <w:spacing w:after="0"/>
        <w:ind w:left="708"/>
        <w:rPr>
          <w:sz w:val="24"/>
        </w:rPr>
      </w:pPr>
      <w:r>
        <w:rPr>
          <w:b/>
          <w:sz w:val="24"/>
        </w:rPr>
        <w:t xml:space="preserve">3.1. </w:t>
      </w:r>
      <w:r>
        <w:rPr>
          <w:sz w:val="24"/>
        </w:rPr>
        <w:t>Wykonawca</w:t>
      </w:r>
      <w:r w:rsidR="00161772">
        <w:rPr>
          <w:sz w:val="24"/>
        </w:rPr>
        <w:t xml:space="preserve"> jest zobowiązany do używania jedynie takiego sprzętu, który nie spowoduje niekorzystnego wpływu na jakość wykonywanych robót, zarówno w miejscu tych</w:t>
      </w:r>
      <w:r w:rsidR="00B32195" w:rsidRPr="00B40BF3">
        <w:rPr>
          <w:sz w:val="24"/>
        </w:rPr>
        <w:t xml:space="preserve">  </w:t>
      </w:r>
      <w:r w:rsidR="00161772">
        <w:rPr>
          <w:sz w:val="24"/>
        </w:rPr>
        <w:t>robót, jak też przy wykonywaniu czynności pomocniczych oraz w czasie transportu, załadunku i wyładunku materiałów, sprzętu itp.. Sprzęt używany przez Wykonawcę powinien uzyskać akceptację Przedstawiciela Zamawiającego. Wykonawca powinien wykazać się możliwością korzystania z następujących maszyn i sprzętu, gwarantujących właściwą jakość robót:</w:t>
      </w:r>
    </w:p>
    <w:p w14:paraId="77B8069C" w14:textId="2FFB024E" w:rsidR="00161772" w:rsidRDefault="00161772" w:rsidP="0034090B">
      <w:pPr>
        <w:spacing w:after="0"/>
        <w:ind w:left="705"/>
        <w:rPr>
          <w:sz w:val="24"/>
        </w:rPr>
      </w:pPr>
      <w:r>
        <w:rPr>
          <w:b/>
          <w:sz w:val="24"/>
        </w:rPr>
        <w:t>-</w:t>
      </w:r>
      <w:r>
        <w:rPr>
          <w:sz w:val="24"/>
        </w:rPr>
        <w:t xml:space="preserve"> samochodu specjalnego liniowego z platformą i balkonem,</w:t>
      </w:r>
    </w:p>
    <w:p w14:paraId="4B9427A0" w14:textId="435AB4DD" w:rsidR="00161772" w:rsidRDefault="00161772" w:rsidP="0034090B">
      <w:pPr>
        <w:spacing w:after="0"/>
        <w:ind w:left="705"/>
        <w:rPr>
          <w:sz w:val="24"/>
        </w:rPr>
      </w:pPr>
      <w:r>
        <w:rPr>
          <w:b/>
          <w:sz w:val="24"/>
        </w:rPr>
        <w:t>-</w:t>
      </w:r>
      <w:r>
        <w:rPr>
          <w:sz w:val="24"/>
        </w:rPr>
        <w:t xml:space="preserve"> żurawia samochodowego,</w:t>
      </w:r>
    </w:p>
    <w:p w14:paraId="09D95B3B" w14:textId="3B148B50" w:rsidR="00161772" w:rsidRDefault="00161772" w:rsidP="0034090B">
      <w:pPr>
        <w:spacing w:after="0"/>
        <w:ind w:left="705"/>
        <w:rPr>
          <w:sz w:val="24"/>
        </w:rPr>
      </w:pPr>
      <w:r>
        <w:rPr>
          <w:b/>
          <w:sz w:val="24"/>
        </w:rPr>
        <w:t>-</w:t>
      </w:r>
      <w:r>
        <w:rPr>
          <w:sz w:val="24"/>
        </w:rPr>
        <w:t xml:space="preserve"> wiertnicy na podwoziu samochodowym ze świdrem śr. 70 cm,</w:t>
      </w:r>
    </w:p>
    <w:p w14:paraId="1E3145DF" w14:textId="627905A4" w:rsidR="00161772" w:rsidRDefault="00161772" w:rsidP="0034090B">
      <w:pPr>
        <w:spacing w:after="0"/>
        <w:ind w:left="705"/>
        <w:rPr>
          <w:sz w:val="24"/>
        </w:rPr>
      </w:pPr>
      <w:r>
        <w:rPr>
          <w:b/>
          <w:sz w:val="24"/>
        </w:rPr>
        <w:t>-</w:t>
      </w:r>
      <w:r>
        <w:rPr>
          <w:sz w:val="24"/>
        </w:rPr>
        <w:t xml:space="preserve"> spawarki transformatorowej do 500A.</w:t>
      </w:r>
    </w:p>
    <w:p w14:paraId="40BC20B4" w14:textId="77777777" w:rsidR="00740723" w:rsidRDefault="00740723" w:rsidP="0034090B">
      <w:pPr>
        <w:spacing w:after="0"/>
        <w:ind w:left="705"/>
        <w:rPr>
          <w:sz w:val="24"/>
        </w:rPr>
      </w:pPr>
    </w:p>
    <w:p w14:paraId="57DA55B8" w14:textId="7B8FB95C" w:rsidR="00161772" w:rsidRDefault="00161772" w:rsidP="0034090B">
      <w:pPr>
        <w:spacing w:after="0"/>
        <w:ind w:left="705"/>
        <w:rPr>
          <w:b/>
          <w:sz w:val="24"/>
          <w:u w:val="single"/>
        </w:rPr>
      </w:pPr>
      <w:r>
        <w:rPr>
          <w:b/>
          <w:sz w:val="24"/>
        </w:rPr>
        <w:lastRenderedPageBreak/>
        <w:t xml:space="preserve">    </w:t>
      </w:r>
      <w:r>
        <w:rPr>
          <w:b/>
          <w:sz w:val="24"/>
          <w:u w:val="single"/>
        </w:rPr>
        <w:t>4.  Transport.</w:t>
      </w:r>
    </w:p>
    <w:p w14:paraId="53C6FA34" w14:textId="77777777" w:rsidR="003B78F4" w:rsidRDefault="003B78F4" w:rsidP="0034090B">
      <w:pPr>
        <w:spacing w:after="0"/>
        <w:ind w:left="705"/>
        <w:rPr>
          <w:b/>
          <w:sz w:val="24"/>
          <w:u w:val="single"/>
        </w:rPr>
      </w:pPr>
    </w:p>
    <w:p w14:paraId="75EF5619" w14:textId="27645CE7" w:rsidR="00161772" w:rsidRDefault="00A253A9" w:rsidP="0034090B">
      <w:pPr>
        <w:spacing w:after="0"/>
        <w:ind w:left="705"/>
        <w:rPr>
          <w:sz w:val="24"/>
        </w:rPr>
      </w:pPr>
      <w:r>
        <w:rPr>
          <w:b/>
          <w:sz w:val="24"/>
        </w:rPr>
        <w:t xml:space="preserve">4.1.   </w:t>
      </w:r>
      <w:r>
        <w:rPr>
          <w:sz w:val="24"/>
        </w:rPr>
        <w:t xml:space="preserve">Do transportu materiałów należy używać następujących środków </w:t>
      </w:r>
      <w:r w:rsidR="00B0551C">
        <w:rPr>
          <w:sz w:val="24"/>
        </w:rPr>
        <w:t xml:space="preserve"> </w:t>
      </w:r>
      <w:r>
        <w:rPr>
          <w:sz w:val="24"/>
        </w:rPr>
        <w:t>transportowych:</w:t>
      </w:r>
    </w:p>
    <w:p w14:paraId="01162918" w14:textId="3D123664" w:rsidR="00A253A9" w:rsidRDefault="00A253A9" w:rsidP="0034090B">
      <w:pPr>
        <w:spacing w:after="0"/>
        <w:ind w:left="705"/>
        <w:rPr>
          <w:sz w:val="24"/>
        </w:rPr>
      </w:pPr>
      <w:r>
        <w:rPr>
          <w:b/>
          <w:sz w:val="24"/>
        </w:rPr>
        <w:t>-</w:t>
      </w:r>
      <w:r>
        <w:rPr>
          <w:sz w:val="24"/>
        </w:rPr>
        <w:t xml:space="preserve"> samochodu skrzyniowego,</w:t>
      </w:r>
    </w:p>
    <w:p w14:paraId="7EBD730A" w14:textId="444D4D5A" w:rsidR="00A253A9" w:rsidRDefault="00A253A9" w:rsidP="0034090B">
      <w:pPr>
        <w:spacing w:after="0"/>
        <w:ind w:left="705"/>
        <w:rPr>
          <w:sz w:val="24"/>
        </w:rPr>
      </w:pPr>
      <w:r>
        <w:rPr>
          <w:b/>
          <w:sz w:val="24"/>
        </w:rPr>
        <w:t>-</w:t>
      </w:r>
      <w:r>
        <w:rPr>
          <w:sz w:val="24"/>
        </w:rPr>
        <w:t xml:space="preserve"> samochodu dostawczego,</w:t>
      </w:r>
    </w:p>
    <w:p w14:paraId="649D4544" w14:textId="4C590FFA" w:rsidR="00A253A9" w:rsidRDefault="00A253A9" w:rsidP="0034090B">
      <w:pPr>
        <w:spacing w:after="0"/>
        <w:ind w:left="705"/>
        <w:rPr>
          <w:sz w:val="24"/>
        </w:rPr>
      </w:pPr>
      <w:r>
        <w:rPr>
          <w:sz w:val="24"/>
        </w:rPr>
        <w:t>- samochodu specjalnego liniowego z platformą i balkonem.</w:t>
      </w:r>
    </w:p>
    <w:p w14:paraId="215EC931" w14:textId="19F5C42E" w:rsidR="00A253A9" w:rsidRDefault="00A253A9" w:rsidP="0034090B">
      <w:pPr>
        <w:spacing w:after="0"/>
        <w:ind w:left="705"/>
        <w:rPr>
          <w:sz w:val="24"/>
        </w:rPr>
      </w:pPr>
      <w:r>
        <w:rPr>
          <w:b/>
          <w:sz w:val="24"/>
        </w:rPr>
        <w:t xml:space="preserve">4.2.   </w:t>
      </w:r>
      <w:r>
        <w:rPr>
          <w:sz w:val="24"/>
        </w:rPr>
        <w:t>Na środkach transportu przewożone materiały i elementy powinny być zabezpieczone przed ich przemieszczaniem, układane zgodnie z warunkami transportu wydanymi przez wytwórców dla poszczególnych elementów.</w:t>
      </w:r>
    </w:p>
    <w:p w14:paraId="6FF04D68" w14:textId="77777777" w:rsidR="00B0551C" w:rsidRDefault="00B0551C" w:rsidP="0034090B">
      <w:pPr>
        <w:spacing w:after="0"/>
        <w:ind w:left="705"/>
        <w:rPr>
          <w:sz w:val="24"/>
        </w:rPr>
      </w:pPr>
    </w:p>
    <w:p w14:paraId="1A4F4E90" w14:textId="37824F6C" w:rsidR="00A253A9" w:rsidRDefault="00A253A9" w:rsidP="0034090B">
      <w:pPr>
        <w:spacing w:after="0"/>
        <w:ind w:left="705"/>
        <w:rPr>
          <w:b/>
          <w:sz w:val="24"/>
          <w:u w:val="single"/>
        </w:rPr>
      </w:pPr>
      <w:r w:rsidRPr="008B6368">
        <w:rPr>
          <w:sz w:val="28"/>
        </w:rPr>
        <w:t xml:space="preserve">     </w:t>
      </w:r>
      <w:r w:rsidRPr="008B6368">
        <w:rPr>
          <w:b/>
          <w:sz w:val="28"/>
        </w:rPr>
        <w:t xml:space="preserve">    </w:t>
      </w:r>
      <w:r w:rsidRPr="0034090B">
        <w:rPr>
          <w:b/>
          <w:sz w:val="24"/>
          <w:u w:val="single"/>
        </w:rPr>
        <w:t>5.  Wykonanie robót.</w:t>
      </w:r>
    </w:p>
    <w:p w14:paraId="1D2DA7EC" w14:textId="77777777" w:rsidR="003B78F4" w:rsidRPr="0034090B" w:rsidRDefault="003B78F4" w:rsidP="0034090B">
      <w:pPr>
        <w:spacing w:after="0"/>
        <w:ind w:left="705"/>
        <w:rPr>
          <w:b/>
          <w:sz w:val="24"/>
          <w:u w:val="single"/>
        </w:rPr>
      </w:pPr>
    </w:p>
    <w:p w14:paraId="354C1971" w14:textId="0EB187D5" w:rsidR="006C4BE0" w:rsidRPr="0034090B" w:rsidRDefault="006C4BE0" w:rsidP="0034090B">
      <w:pPr>
        <w:spacing w:after="0"/>
        <w:ind w:left="705"/>
        <w:rPr>
          <w:b/>
          <w:sz w:val="24"/>
        </w:rPr>
      </w:pPr>
      <w:r w:rsidRPr="0034090B">
        <w:rPr>
          <w:b/>
          <w:sz w:val="24"/>
        </w:rPr>
        <w:t>5.1. Roboty ziemne.</w:t>
      </w:r>
    </w:p>
    <w:p w14:paraId="25B0EC33" w14:textId="77777777" w:rsidR="008B6368" w:rsidRDefault="006C4BE0" w:rsidP="0034090B">
      <w:pPr>
        <w:spacing w:after="0"/>
        <w:ind w:left="708" w:firstLine="708"/>
        <w:rPr>
          <w:sz w:val="24"/>
        </w:rPr>
      </w:pPr>
      <w:r w:rsidRPr="008B6368">
        <w:rPr>
          <w:sz w:val="24"/>
        </w:rPr>
        <w:t xml:space="preserve">Przed przystąpieniem do wykonywania wykopów, Wykonawca ma obowiązek sprawdzenia zgodności rzędnych terenu z danymi w dokumentacji projektowej oraz oceny </w:t>
      </w:r>
      <w:r w:rsidR="008B6368">
        <w:rPr>
          <w:sz w:val="24"/>
        </w:rPr>
        <w:t xml:space="preserve">warunków gruntowych. </w:t>
      </w:r>
      <w:r w:rsidRPr="008B6368">
        <w:rPr>
          <w:sz w:val="24"/>
        </w:rPr>
        <w:t xml:space="preserve">Rowy pod kable należy wykonać po uprzednim wytyczeniu ich tras przez służby geodezyjne. Metoda wykonywania robót ziemnych powinna być dobrana w zależności od głębokości wykopu, ukształtowania terenu oraz rodzaju gruntu. Pod kable zaleca się wykonywanie wykopów wąsko-przestrzennych ręcznie. Ich obudowa i zabezpieczenie przed osypaniem powinno odpowiadać wymaganiom BN-83/8836-02.   </w:t>
      </w:r>
    </w:p>
    <w:p w14:paraId="3599F344" w14:textId="77777777" w:rsidR="008B6368" w:rsidRDefault="008B6368" w:rsidP="008B6368">
      <w:pPr>
        <w:ind w:left="708"/>
        <w:rPr>
          <w:sz w:val="24"/>
        </w:rPr>
      </w:pPr>
      <w:r>
        <w:rPr>
          <w:sz w:val="24"/>
        </w:rPr>
        <w:t xml:space="preserve">            </w:t>
      </w:r>
      <w:r w:rsidR="006C4BE0" w:rsidRPr="008B6368">
        <w:rPr>
          <w:sz w:val="24"/>
        </w:rPr>
        <w:t xml:space="preserve"> Szerokość rowu kablowego na dnie nie powinna być mniejsza niż 0,4m. Zmianę kierunku rowu należy wykonać po łuku. Jednocześnie wymaga się, by minimalny promień łuków nie był mniejszy niż 1m.  Głębokość rowu kablowego powinna być taka, aby po uwzględnieniu ewentualnej warstwy piasku oraz średnicy kabla odległość górnej powierzchni kabla od powierzchni gruntu była nie mniejsza niż:          </w:t>
      </w:r>
    </w:p>
    <w:p w14:paraId="1033F7CE" w14:textId="0C3F80DF" w:rsidR="006C4BE0" w:rsidRDefault="006C4BE0" w:rsidP="008B6368">
      <w:pPr>
        <w:ind w:left="918"/>
        <w:rPr>
          <w:sz w:val="24"/>
        </w:rPr>
      </w:pPr>
      <w:r w:rsidRPr="008B6368">
        <w:rPr>
          <w:sz w:val="24"/>
        </w:rPr>
        <w:t xml:space="preserve">- 0,7 m   w przypadku kabli o napięciu 0,4kV,                                                                                                              </w:t>
      </w:r>
      <w:r w:rsidR="008B6368">
        <w:rPr>
          <w:sz w:val="24"/>
        </w:rPr>
        <w:t xml:space="preserve">  </w:t>
      </w:r>
      <w:r w:rsidRPr="008B6368">
        <w:rPr>
          <w:sz w:val="24"/>
        </w:rPr>
        <w:t>- 1,2 m   w przypadku kabli o napięciu 0,4kV pod drogami.</w:t>
      </w:r>
    </w:p>
    <w:p w14:paraId="7B3F9891" w14:textId="77777777" w:rsidR="00740723" w:rsidRPr="008B6368" w:rsidRDefault="00740723" w:rsidP="008B6368">
      <w:pPr>
        <w:ind w:left="918"/>
        <w:rPr>
          <w:sz w:val="24"/>
        </w:rPr>
      </w:pPr>
    </w:p>
    <w:p w14:paraId="51C16B1F" w14:textId="232F0D9F" w:rsidR="008B6368" w:rsidRPr="008B6368" w:rsidRDefault="008B6368" w:rsidP="008B6368">
      <w:pPr>
        <w:pStyle w:val="Nagwek2"/>
        <w:tabs>
          <w:tab w:val="num" w:pos="0"/>
        </w:tabs>
        <w:suppressAutoHyphens/>
        <w:rPr>
          <w:b/>
          <w:color w:val="auto"/>
          <w:sz w:val="28"/>
          <w:szCs w:val="28"/>
        </w:rPr>
      </w:pPr>
      <w:r>
        <w:rPr>
          <w:sz w:val="32"/>
        </w:rPr>
        <w:tab/>
      </w:r>
      <w:r w:rsidR="0034090B">
        <w:rPr>
          <w:b/>
          <w:color w:val="auto"/>
          <w:sz w:val="24"/>
          <w:szCs w:val="24"/>
        </w:rPr>
        <w:t xml:space="preserve">5.2. </w:t>
      </w:r>
      <w:r w:rsidR="006C4BE0" w:rsidRPr="0034090B">
        <w:rPr>
          <w:b/>
          <w:color w:val="auto"/>
          <w:sz w:val="24"/>
          <w:szCs w:val="28"/>
        </w:rPr>
        <w:t>Roboty instalacyjno-montażowe.</w:t>
      </w:r>
    </w:p>
    <w:p w14:paraId="3B5298BB" w14:textId="260292E5" w:rsidR="00740723" w:rsidRPr="008B6368" w:rsidRDefault="006C4BE0" w:rsidP="0042600F">
      <w:pPr>
        <w:ind w:left="708" w:firstLine="708"/>
        <w:rPr>
          <w:sz w:val="24"/>
        </w:rPr>
      </w:pPr>
      <w:r w:rsidRPr="008B6368">
        <w:rPr>
          <w:sz w:val="24"/>
        </w:rPr>
        <w:t>Układanie kabli w pobliżu czynnych linii kablowych, rurociągów należy wykonać po uprzednim uzgodnieniu robót z użytkownikami tych urządzeń.</w:t>
      </w:r>
    </w:p>
    <w:p w14:paraId="675B3F3B" w14:textId="14DD123A" w:rsidR="006C4BE0" w:rsidRPr="008B6368" w:rsidRDefault="008B6368" w:rsidP="006C4BE0">
      <w:pPr>
        <w:pStyle w:val="Nagwek2"/>
        <w:tabs>
          <w:tab w:val="num" w:pos="0"/>
        </w:tabs>
        <w:suppressAutoHyphens/>
        <w:rPr>
          <w:b/>
          <w:color w:val="auto"/>
          <w:sz w:val="28"/>
          <w:szCs w:val="28"/>
        </w:rPr>
      </w:pPr>
      <w:r>
        <w:rPr>
          <w:b/>
          <w:color w:val="auto"/>
          <w:sz w:val="28"/>
          <w:szCs w:val="28"/>
        </w:rPr>
        <w:tab/>
      </w:r>
      <w:r w:rsidR="008F5437" w:rsidRPr="008F5437">
        <w:rPr>
          <w:b/>
          <w:color w:val="auto"/>
          <w:sz w:val="24"/>
          <w:szCs w:val="28"/>
        </w:rPr>
        <w:t>5</w:t>
      </w:r>
      <w:r w:rsidR="008F5437" w:rsidRPr="008F5437">
        <w:rPr>
          <w:b/>
          <w:color w:val="auto"/>
          <w:sz w:val="22"/>
          <w:szCs w:val="28"/>
        </w:rPr>
        <w:t>.</w:t>
      </w:r>
      <w:r w:rsidR="008F5437" w:rsidRPr="008F5437">
        <w:rPr>
          <w:b/>
          <w:color w:val="auto"/>
          <w:sz w:val="24"/>
          <w:szCs w:val="28"/>
        </w:rPr>
        <w:t xml:space="preserve">3. </w:t>
      </w:r>
      <w:r w:rsidR="006C4BE0" w:rsidRPr="008F5437">
        <w:rPr>
          <w:b/>
          <w:color w:val="auto"/>
          <w:sz w:val="24"/>
          <w:szCs w:val="28"/>
        </w:rPr>
        <w:t>Montaż kabli w ziemi.</w:t>
      </w:r>
    </w:p>
    <w:p w14:paraId="3295AD26" w14:textId="6365849F" w:rsidR="006C4BE0" w:rsidRPr="008B6368" w:rsidRDefault="006C4BE0" w:rsidP="008B6368">
      <w:pPr>
        <w:ind w:left="708" w:firstLine="708"/>
        <w:rPr>
          <w:sz w:val="24"/>
        </w:rPr>
      </w:pPr>
      <w:r w:rsidRPr="008B6368">
        <w:rPr>
          <w:sz w:val="24"/>
        </w:rPr>
        <w:t>Układanie kabli powinno być wykonane w sposób wykluczający ich uszkodzenie przez zginanie, skręcanie, rozciąganie. Przy układaniu kabli promień gięcia nie powinien być mniejszy od: 20-krotnej średnicy zewnętrznej kabla dla kabli wielożyłowych o izolacji polietylen</w:t>
      </w:r>
      <w:r w:rsidR="008B6368">
        <w:rPr>
          <w:sz w:val="24"/>
        </w:rPr>
        <w:t xml:space="preserve">owej i powłoce z PCV.   </w:t>
      </w:r>
      <w:r w:rsidRPr="008B6368">
        <w:rPr>
          <w:sz w:val="24"/>
        </w:rPr>
        <w:t xml:space="preserve"> Zaleca się układanie kabli niezwłocznie po wykopaniu rowu kablowego, doprowadzenie do szybkiego odbioru robót ulegających zakryciu, możliwie szybkie zasypanie rowu kablowego. Odległość ułożenia kabli od pni istniejącego zadrzewienia powinna wynosić co najmniej 1,5m. </w:t>
      </w:r>
      <w:r w:rsidRPr="008B6368">
        <w:rPr>
          <w:sz w:val="24"/>
        </w:rPr>
        <w:lastRenderedPageBreak/>
        <w:t xml:space="preserve">Kabel można układać ręcznie lub mechanicznie przy użyciu rolek tocznych. W gruntach nie piaszczystych kable należy układać na warstwie piasku o grubości 0,1m i zasypać warstwą piasku 0,1m a pozostałą część wykopu wypełnić gruntem rodzimym. Zaleca się ubijanie gruntu w wykopie. </w:t>
      </w:r>
    </w:p>
    <w:p w14:paraId="3320682B" w14:textId="7CF83364" w:rsidR="006C4BE0" w:rsidRDefault="006C4BE0" w:rsidP="008B6368">
      <w:pPr>
        <w:spacing w:after="0"/>
        <w:ind w:left="708" w:firstLine="708"/>
        <w:rPr>
          <w:sz w:val="24"/>
        </w:rPr>
      </w:pPr>
      <w:r w:rsidRPr="008B6368">
        <w:rPr>
          <w:sz w:val="24"/>
        </w:rPr>
        <w:t>Kable powinny być ułożone w rowie w jednej warstwie. Kable  powinny być ułożone w wykopie linią falistą z zapasem nie mniejszym niż  1% długości wykopu. Każdy z krzyżujących się z innymi kabel należy chronić przed uszkodzeniem w miejscu skrzyżowania i na długości 1,0</w:t>
      </w:r>
      <w:r w:rsidR="009C2032">
        <w:rPr>
          <w:sz w:val="24"/>
        </w:rPr>
        <w:t xml:space="preserve"> </w:t>
      </w:r>
      <w:r w:rsidRPr="008B6368">
        <w:rPr>
          <w:sz w:val="24"/>
        </w:rPr>
        <w:t>m w obie strony osłoną otaczającą.                                                                                                                                                                Przy skrzyżowaniu kabli z rurociągiem zaleca się układanie kabli nad rurociągiem. Przy skrzyżowaniu kabli z drogami kable należy chronić rurami z tworzywa.                                                                            Każdą linię kablową należy na całej długości oznakować za pomocą trwałych oznaczników nakładanych na kable oraz za pomocą pasa z folii</w:t>
      </w:r>
      <w:r w:rsidR="008B6368">
        <w:rPr>
          <w:sz w:val="24"/>
        </w:rPr>
        <w:t xml:space="preserve"> z tworzywa sztucznego o barwie  </w:t>
      </w:r>
      <w:r w:rsidRPr="008B6368">
        <w:rPr>
          <w:sz w:val="24"/>
        </w:rPr>
        <w:t>niebieskiej, dla kabla o napięciu 0,4kV.                                                                                                                 Budowę linii należy wykonać zgodnie z normami i przepisami budowy oraz bezpieczeństwa i higieny pracy.</w:t>
      </w:r>
    </w:p>
    <w:p w14:paraId="65495FF7" w14:textId="77777777" w:rsidR="003B78F4" w:rsidRPr="008B6368" w:rsidRDefault="003B78F4" w:rsidP="008B6368">
      <w:pPr>
        <w:spacing w:after="0"/>
        <w:ind w:left="708" w:firstLine="708"/>
        <w:rPr>
          <w:sz w:val="24"/>
        </w:rPr>
      </w:pPr>
    </w:p>
    <w:p w14:paraId="7D48F988" w14:textId="18B03C56" w:rsidR="006C4BE0" w:rsidRPr="008F5437" w:rsidRDefault="008B6368" w:rsidP="006C4BE0">
      <w:pPr>
        <w:pStyle w:val="Nagwek2"/>
        <w:tabs>
          <w:tab w:val="num" w:pos="0"/>
        </w:tabs>
        <w:suppressAutoHyphens/>
        <w:rPr>
          <w:b/>
          <w:color w:val="auto"/>
          <w:sz w:val="24"/>
        </w:rPr>
      </w:pPr>
      <w:r>
        <w:rPr>
          <w:sz w:val="32"/>
        </w:rPr>
        <w:tab/>
      </w:r>
      <w:r w:rsidR="008F5437" w:rsidRPr="008F5437">
        <w:rPr>
          <w:b/>
          <w:color w:val="auto"/>
          <w:sz w:val="28"/>
        </w:rPr>
        <w:t xml:space="preserve">5.4. </w:t>
      </w:r>
      <w:r w:rsidR="006C4BE0" w:rsidRPr="008F5437">
        <w:rPr>
          <w:b/>
          <w:color w:val="auto"/>
          <w:sz w:val="24"/>
        </w:rPr>
        <w:t>Temperatura otoczenia i kabla.</w:t>
      </w:r>
    </w:p>
    <w:p w14:paraId="7399D448" w14:textId="77777777" w:rsidR="006C4BE0" w:rsidRPr="008B6368" w:rsidRDefault="006C4BE0" w:rsidP="008B6368">
      <w:pPr>
        <w:ind w:left="708" w:firstLine="708"/>
        <w:rPr>
          <w:sz w:val="24"/>
        </w:rPr>
      </w:pPr>
      <w:r w:rsidRPr="008B6368">
        <w:rPr>
          <w:sz w:val="24"/>
        </w:rPr>
        <w:t>Temperatura otoczenia i kabla przy układaniu nie powinna być niższa niż 0</w:t>
      </w:r>
      <w:r w:rsidRPr="008B6368">
        <w:rPr>
          <w:sz w:val="24"/>
          <w:vertAlign w:val="superscript"/>
        </w:rPr>
        <w:t>o</w:t>
      </w:r>
      <w:r w:rsidRPr="008B6368">
        <w:rPr>
          <w:sz w:val="24"/>
        </w:rPr>
        <w:t>C  w przypadku kabli o izolacji i powłoce z tworzyw sztucznych. Zabrania się podgrzewania kabli ogniem. Wzrost temperatury otoczenia ułożonego kabla na dowolnie małym odcinku trasy linii kablowej powodowany przez sąsiednie źródła ciepła , np. rurociąg cieplny, nie powinien przekraczać 5</w:t>
      </w:r>
      <w:r w:rsidRPr="008B6368">
        <w:rPr>
          <w:sz w:val="24"/>
          <w:vertAlign w:val="superscript"/>
        </w:rPr>
        <w:t>o</w:t>
      </w:r>
      <w:r w:rsidRPr="008B6368">
        <w:rPr>
          <w:sz w:val="24"/>
        </w:rPr>
        <w:t>C.</w:t>
      </w:r>
    </w:p>
    <w:p w14:paraId="6F71D45A" w14:textId="035193C9" w:rsidR="006C4BE0" w:rsidRPr="008B6368" w:rsidRDefault="008F5437" w:rsidP="008F5437">
      <w:pPr>
        <w:pStyle w:val="Nagwek2"/>
        <w:tabs>
          <w:tab w:val="num" w:pos="0"/>
        </w:tabs>
        <w:suppressAutoHyphens/>
        <w:rPr>
          <w:b/>
          <w:color w:val="auto"/>
          <w:sz w:val="28"/>
        </w:rPr>
      </w:pPr>
      <w:r>
        <w:rPr>
          <w:b/>
          <w:color w:val="auto"/>
          <w:sz w:val="28"/>
        </w:rPr>
        <w:tab/>
      </w:r>
      <w:r w:rsidRPr="008F5437">
        <w:rPr>
          <w:b/>
          <w:color w:val="auto"/>
          <w:sz w:val="24"/>
        </w:rPr>
        <w:t xml:space="preserve">5.5. </w:t>
      </w:r>
      <w:r w:rsidR="006C4BE0" w:rsidRPr="008F5437">
        <w:rPr>
          <w:b/>
          <w:color w:val="auto"/>
          <w:sz w:val="24"/>
        </w:rPr>
        <w:t>Oznaczenie trasy.</w:t>
      </w:r>
    </w:p>
    <w:p w14:paraId="7CEC66D2" w14:textId="77777777" w:rsidR="006C4BE0" w:rsidRPr="008B6368" w:rsidRDefault="006C4BE0" w:rsidP="008B6368">
      <w:pPr>
        <w:ind w:left="708" w:firstLine="708"/>
        <w:rPr>
          <w:sz w:val="24"/>
        </w:rPr>
      </w:pPr>
      <w:r w:rsidRPr="008B6368">
        <w:rPr>
          <w:sz w:val="24"/>
        </w:rPr>
        <w:t>Kable ułożone w ziemi powinny być zaopatrzone na całej długości w trwałe oznaczniki rozmieszczone w odstępach nie większych niż 10m i w miejscach skrzyżowania z istniejącym uzbrojeniem podziemnym terenu, przy wejściu złącza.  Na oznaczniku należy umieścić trwałe napisy zawierające co najmniej:                                                           - symbol i numer ewidencyjny kabla,                                                                                                                       - znak użytkownika,                                                                                                                                                      - rok ułożenia kabla.</w:t>
      </w:r>
    </w:p>
    <w:p w14:paraId="1431764F" w14:textId="67C05D6D" w:rsidR="006C4BE0" w:rsidRDefault="006C4BE0" w:rsidP="008B6368">
      <w:pPr>
        <w:ind w:left="708" w:firstLine="708"/>
        <w:rPr>
          <w:sz w:val="24"/>
        </w:rPr>
      </w:pPr>
      <w:r w:rsidRPr="008B6368">
        <w:rPr>
          <w:sz w:val="24"/>
        </w:rPr>
        <w:t>Trasa kabli ułożonych w ziemi powinna być na całej długości i szerokości oznaczona folią z tworzywa sztucznego koloru niebieskiego. Folia powinna mieć grubość co najmniej 0,5mm. Szerokość folii powinna być taka, aby przykrywała ułożone kable, lecz nie mniejsza niż 20 cm. Krawędzie pasa folii powinny sięgać co najmniej do zewnętrznych krawędzi skrajnych kabli, a w przypadku, gdy szerokość rowu kablowego jest większa niż szerokość trasy ułożonych kabli, krawędzie pasa folii powinny wystawać poza krawędzie skrajnych kabli równomiernie po obu stronach.</w:t>
      </w:r>
    </w:p>
    <w:p w14:paraId="59CD046D" w14:textId="23D9D673" w:rsidR="003B78F4" w:rsidRDefault="003B78F4" w:rsidP="008B6368">
      <w:pPr>
        <w:ind w:left="708" w:firstLine="708"/>
        <w:rPr>
          <w:sz w:val="24"/>
        </w:rPr>
      </w:pPr>
    </w:p>
    <w:p w14:paraId="7704AEAC" w14:textId="09AE05D5" w:rsidR="007F3F60" w:rsidRDefault="007F3F60" w:rsidP="008B6368">
      <w:pPr>
        <w:ind w:left="708" w:firstLine="708"/>
        <w:rPr>
          <w:sz w:val="24"/>
        </w:rPr>
      </w:pPr>
    </w:p>
    <w:p w14:paraId="74226DE7" w14:textId="77777777" w:rsidR="007F3F60" w:rsidRPr="008B6368" w:rsidRDefault="007F3F60" w:rsidP="008B6368">
      <w:pPr>
        <w:ind w:left="708" w:firstLine="708"/>
        <w:rPr>
          <w:sz w:val="24"/>
        </w:rPr>
      </w:pPr>
    </w:p>
    <w:p w14:paraId="7989C7A4" w14:textId="13641C43" w:rsidR="003B78F4" w:rsidRDefault="008F5437" w:rsidP="00BD3A0B">
      <w:pPr>
        <w:pStyle w:val="Nagwek2"/>
        <w:tabs>
          <w:tab w:val="num" w:pos="0"/>
        </w:tabs>
        <w:suppressAutoHyphens/>
        <w:rPr>
          <w:b/>
          <w:color w:val="auto"/>
          <w:sz w:val="24"/>
        </w:rPr>
      </w:pPr>
      <w:r>
        <w:rPr>
          <w:b/>
          <w:color w:val="auto"/>
          <w:sz w:val="28"/>
        </w:rPr>
        <w:lastRenderedPageBreak/>
        <w:tab/>
      </w:r>
      <w:r w:rsidRPr="008F5437">
        <w:rPr>
          <w:b/>
          <w:color w:val="auto"/>
          <w:sz w:val="24"/>
        </w:rPr>
        <w:t xml:space="preserve">5.6. </w:t>
      </w:r>
      <w:r w:rsidR="006C4BE0" w:rsidRPr="008F5437">
        <w:rPr>
          <w:b/>
          <w:color w:val="auto"/>
          <w:sz w:val="24"/>
        </w:rPr>
        <w:t>Odległość między kablami ułożonymi w ziemi.</w:t>
      </w:r>
    </w:p>
    <w:p w14:paraId="029D0312" w14:textId="77777777" w:rsidR="00BD3A0B" w:rsidRPr="00BD3A0B" w:rsidRDefault="00BD3A0B" w:rsidP="00BD3A0B">
      <w:pPr>
        <w:spacing w:after="0"/>
      </w:pPr>
    </w:p>
    <w:p w14:paraId="039DB34C" w14:textId="77777777" w:rsidR="006C4BE0" w:rsidRPr="008B6368" w:rsidRDefault="006C4BE0" w:rsidP="00BD3A0B">
      <w:pPr>
        <w:spacing w:after="0"/>
        <w:ind w:left="708" w:firstLine="708"/>
        <w:rPr>
          <w:sz w:val="24"/>
        </w:rPr>
      </w:pPr>
      <w:r w:rsidRPr="008B6368">
        <w:rPr>
          <w:sz w:val="24"/>
        </w:rPr>
        <w:t>Najmniejsze dopuszczalne odległości przy skrzyżowaniach i zbliżeniach kabli ułożonych bezpośrednio w ziemi zamieszcza poniższa tabela:</w:t>
      </w:r>
    </w:p>
    <w:tbl>
      <w:tblPr>
        <w:tblStyle w:val="Tabela-Siatka"/>
        <w:tblW w:w="9214" w:type="dxa"/>
        <w:tblInd w:w="137" w:type="dxa"/>
        <w:tblLayout w:type="fixed"/>
        <w:tblLook w:val="04A0" w:firstRow="1" w:lastRow="0" w:firstColumn="1" w:lastColumn="0" w:noHBand="0" w:noVBand="1"/>
      </w:tblPr>
      <w:tblGrid>
        <w:gridCol w:w="567"/>
        <w:gridCol w:w="5528"/>
        <w:gridCol w:w="1560"/>
        <w:gridCol w:w="1257"/>
        <w:gridCol w:w="302"/>
      </w:tblGrid>
      <w:tr w:rsidR="006C4BE0" w:rsidRPr="008B6368" w14:paraId="2B267243" w14:textId="77777777" w:rsidTr="007D6D6C">
        <w:tc>
          <w:tcPr>
            <w:tcW w:w="567" w:type="dxa"/>
            <w:tcBorders>
              <w:bottom w:val="nil"/>
            </w:tcBorders>
          </w:tcPr>
          <w:p w14:paraId="53F40A27" w14:textId="77777777" w:rsidR="006C4BE0" w:rsidRPr="008B6368" w:rsidRDefault="006C4BE0" w:rsidP="007D6D6C">
            <w:pPr>
              <w:rPr>
                <w:b/>
                <w:szCs w:val="20"/>
              </w:rPr>
            </w:pPr>
            <w:r w:rsidRPr="008B6368">
              <w:rPr>
                <w:b/>
                <w:szCs w:val="20"/>
              </w:rPr>
              <w:t>L.p.</w:t>
            </w:r>
          </w:p>
        </w:tc>
        <w:tc>
          <w:tcPr>
            <w:tcW w:w="5528" w:type="dxa"/>
            <w:tcBorders>
              <w:bottom w:val="nil"/>
            </w:tcBorders>
          </w:tcPr>
          <w:p w14:paraId="54366610" w14:textId="77777777" w:rsidR="006C4BE0" w:rsidRPr="008B6368" w:rsidRDefault="006C4BE0" w:rsidP="007D6D6C">
            <w:pPr>
              <w:jc w:val="center"/>
              <w:rPr>
                <w:b/>
                <w:szCs w:val="20"/>
              </w:rPr>
            </w:pPr>
            <w:r w:rsidRPr="008B6368">
              <w:rPr>
                <w:b/>
                <w:szCs w:val="20"/>
              </w:rPr>
              <w:t>Skrzyżowanie lub zbliżenie</w:t>
            </w:r>
          </w:p>
        </w:tc>
        <w:tc>
          <w:tcPr>
            <w:tcW w:w="2817" w:type="dxa"/>
            <w:gridSpan w:val="2"/>
            <w:tcBorders>
              <w:right w:val="nil"/>
            </w:tcBorders>
          </w:tcPr>
          <w:p w14:paraId="45F6633B" w14:textId="77777777" w:rsidR="006C4BE0" w:rsidRPr="008B6368" w:rsidRDefault="006C4BE0" w:rsidP="007D6D6C">
            <w:pPr>
              <w:jc w:val="center"/>
              <w:rPr>
                <w:b/>
                <w:szCs w:val="20"/>
              </w:rPr>
            </w:pPr>
            <w:r w:rsidRPr="008B6368">
              <w:rPr>
                <w:b/>
                <w:szCs w:val="20"/>
              </w:rPr>
              <w:t>Najmniejsza dopuszczalna</w:t>
            </w:r>
          </w:p>
          <w:p w14:paraId="1849AC19" w14:textId="77777777" w:rsidR="006C4BE0" w:rsidRPr="008B6368" w:rsidRDefault="006C4BE0" w:rsidP="007D6D6C">
            <w:pPr>
              <w:jc w:val="center"/>
              <w:rPr>
                <w:b/>
                <w:szCs w:val="20"/>
              </w:rPr>
            </w:pPr>
            <w:r w:rsidRPr="008B6368">
              <w:rPr>
                <w:b/>
                <w:szCs w:val="20"/>
              </w:rPr>
              <w:t>odległość w cm</w:t>
            </w:r>
          </w:p>
        </w:tc>
        <w:tc>
          <w:tcPr>
            <w:tcW w:w="302" w:type="dxa"/>
            <w:tcBorders>
              <w:left w:val="nil"/>
            </w:tcBorders>
          </w:tcPr>
          <w:p w14:paraId="5D5BF081" w14:textId="77777777" w:rsidR="006C4BE0" w:rsidRPr="008B6368" w:rsidRDefault="006C4BE0" w:rsidP="007D6D6C">
            <w:pPr>
              <w:rPr>
                <w:b/>
                <w:szCs w:val="20"/>
              </w:rPr>
            </w:pPr>
            <w:r w:rsidRPr="008B6368">
              <w:rPr>
                <w:b/>
                <w:szCs w:val="20"/>
              </w:rPr>
              <w:t xml:space="preserve">         </w:t>
            </w:r>
          </w:p>
        </w:tc>
      </w:tr>
      <w:tr w:rsidR="006C4BE0" w:rsidRPr="008B6368" w14:paraId="00FEF224" w14:textId="77777777" w:rsidTr="007D6D6C">
        <w:tc>
          <w:tcPr>
            <w:tcW w:w="567" w:type="dxa"/>
            <w:tcBorders>
              <w:top w:val="nil"/>
            </w:tcBorders>
          </w:tcPr>
          <w:p w14:paraId="7CFA2F4E" w14:textId="77777777" w:rsidR="006C4BE0" w:rsidRPr="008B6368" w:rsidRDefault="006C4BE0" w:rsidP="007D6D6C">
            <w:pPr>
              <w:rPr>
                <w:szCs w:val="20"/>
              </w:rPr>
            </w:pPr>
          </w:p>
        </w:tc>
        <w:tc>
          <w:tcPr>
            <w:tcW w:w="5528" w:type="dxa"/>
            <w:tcBorders>
              <w:top w:val="nil"/>
            </w:tcBorders>
          </w:tcPr>
          <w:p w14:paraId="24F5C1AB" w14:textId="77777777" w:rsidR="006C4BE0" w:rsidRPr="008B6368" w:rsidRDefault="006C4BE0" w:rsidP="007D6D6C">
            <w:pPr>
              <w:jc w:val="center"/>
              <w:rPr>
                <w:szCs w:val="20"/>
              </w:rPr>
            </w:pPr>
          </w:p>
        </w:tc>
        <w:tc>
          <w:tcPr>
            <w:tcW w:w="1560" w:type="dxa"/>
            <w:tcBorders>
              <w:right w:val="single" w:sz="4" w:space="0" w:color="auto"/>
            </w:tcBorders>
          </w:tcPr>
          <w:p w14:paraId="03137A31" w14:textId="77777777" w:rsidR="006C4BE0" w:rsidRPr="008B6368" w:rsidRDefault="006C4BE0" w:rsidP="007D6D6C">
            <w:pPr>
              <w:jc w:val="center"/>
              <w:rPr>
                <w:b/>
                <w:szCs w:val="20"/>
              </w:rPr>
            </w:pPr>
            <w:r w:rsidRPr="008B6368">
              <w:rPr>
                <w:b/>
                <w:szCs w:val="20"/>
              </w:rPr>
              <w:t>Pionowa przy</w:t>
            </w:r>
          </w:p>
          <w:p w14:paraId="1D435EB4" w14:textId="77777777" w:rsidR="006C4BE0" w:rsidRPr="008B6368" w:rsidRDefault="006C4BE0" w:rsidP="007D6D6C">
            <w:pPr>
              <w:jc w:val="center"/>
              <w:rPr>
                <w:szCs w:val="20"/>
              </w:rPr>
            </w:pPr>
            <w:r w:rsidRPr="008B6368">
              <w:rPr>
                <w:b/>
                <w:szCs w:val="20"/>
              </w:rPr>
              <w:t>skrzyżowaniu</w:t>
            </w:r>
          </w:p>
        </w:tc>
        <w:tc>
          <w:tcPr>
            <w:tcW w:w="1559" w:type="dxa"/>
            <w:gridSpan w:val="2"/>
            <w:tcBorders>
              <w:left w:val="single" w:sz="4" w:space="0" w:color="auto"/>
            </w:tcBorders>
          </w:tcPr>
          <w:p w14:paraId="3C94DC03" w14:textId="77777777" w:rsidR="006C4BE0" w:rsidRPr="008B6368" w:rsidRDefault="006C4BE0" w:rsidP="007D6D6C">
            <w:pPr>
              <w:rPr>
                <w:b/>
                <w:szCs w:val="20"/>
              </w:rPr>
            </w:pPr>
            <w:r w:rsidRPr="008B6368">
              <w:rPr>
                <w:b/>
                <w:szCs w:val="20"/>
              </w:rPr>
              <w:t xml:space="preserve">Pozioma </w:t>
            </w:r>
          </w:p>
          <w:p w14:paraId="35C9278C" w14:textId="77777777" w:rsidR="006C4BE0" w:rsidRPr="008B6368" w:rsidRDefault="006C4BE0" w:rsidP="007D6D6C">
            <w:pPr>
              <w:rPr>
                <w:szCs w:val="20"/>
              </w:rPr>
            </w:pPr>
            <w:r w:rsidRPr="008B6368">
              <w:rPr>
                <w:b/>
                <w:szCs w:val="20"/>
              </w:rPr>
              <w:t>przy zbliżeniu</w:t>
            </w:r>
          </w:p>
        </w:tc>
      </w:tr>
      <w:tr w:rsidR="006C4BE0" w:rsidRPr="008B6368" w14:paraId="03A81CEE" w14:textId="77777777" w:rsidTr="007D6D6C">
        <w:tc>
          <w:tcPr>
            <w:tcW w:w="567" w:type="dxa"/>
          </w:tcPr>
          <w:p w14:paraId="4F9BFF1B" w14:textId="77777777" w:rsidR="006C4BE0" w:rsidRPr="008B6368" w:rsidRDefault="006C4BE0" w:rsidP="007D6D6C">
            <w:pPr>
              <w:rPr>
                <w:b/>
                <w:szCs w:val="20"/>
              </w:rPr>
            </w:pPr>
            <w:r w:rsidRPr="008B6368">
              <w:rPr>
                <w:b/>
                <w:szCs w:val="20"/>
              </w:rPr>
              <w:t>1</w:t>
            </w:r>
          </w:p>
        </w:tc>
        <w:tc>
          <w:tcPr>
            <w:tcW w:w="5528" w:type="dxa"/>
          </w:tcPr>
          <w:p w14:paraId="2E969936" w14:textId="77777777" w:rsidR="006C4BE0" w:rsidRPr="008F5437" w:rsidRDefault="006C4BE0" w:rsidP="007D6D6C">
            <w:pPr>
              <w:rPr>
                <w:sz w:val="20"/>
                <w:szCs w:val="20"/>
              </w:rPr>
            </w:pPr>
            <w:r w:rsidRPr="008F5437">
              <w:rPr>
                <w:sz w:val="20"/>
                <w:szCs w:val="20"/>
              </w:rPr>
              <w:t>Kabli elektroenergetycznych na napięcie znamionowe sieci do 1kV z kablami tego samego rodzaju lub sygnalizacyjnymi</w:t>
            </w:r>
          </w:p>
        </w:tc>
        <w:tc>
          <w:tcPr>
            <w:tcW w:w="1560" w:type="dxa"/>
          </w:tcPr>
          <w:p w14:paraId="628068DC" w14:textId="77777777" w:rsidR="006C4BE0" w:rsidRPr="008B6368" w:rsidRDefault="006C4BE0" w:rsidP="007D6D6C">
            <w:pPr>
              <w:jc w:val="center"/>
              <w:rPr>
                <w:b/>
                <w:szCs w:val="20"/>
              </w:rPr>
            </w:pPr>
            <w:r w:rsidRPr="008B6368">
              <w:rPr>
                <w:b/>
                <w:szCs w:val="20"/>
              </w:rPr>
              <w:t>25</w:t>
            </w:r>
          </w:p>
        </w:tc>
        <w:tc>
          <w:tcPr>
            <w:tcW w:w="1559" w:type="dxa"/>
            <w:gridSpan w:val="2"/>
          </w:tcPr>
          <w:p w14:paraId="73439B42" w14:textId="77777777" w:rsidR="006C4BE0" w:rsidRPr="008B6368" w:rsidRDefault="006C4BE0" w:rsidP="007D6D6C">
            <w:pPr>
              <w:jc w:val="center"/>
              <w:rPr>
                <w:b/>
                <w:szCs w:val="20"/>
              </w:rPr>
            </w:pPr>
            <w:r w:rsidRPr="008B6368">
              <w:rPr>
                <w:b/>
                <w:szCs w:val="20"/>
              </w:rPr>
              <w:t>10</w:t>
            </w:r>
          </w:p>
        </w:tc>
      </w:tr>
      <w:tr w:rsidR="006C4BE0" w:rsidRPr="008B6368" w14:paraId="3574FFC1" w14:textId="77777777" w:rsidTr="007D6D6C">
        <w:tc>
          <w:tcPr>
            <w:tcW w:w="567" w:type="dxa"/>
          </w:tcPr>
          <w:p w14:paraId="636A83F1" w14:textId="77777777" w:rsidR="006C4BE0" w:rsidRPr="008B6368" w:rsidRDefault="006C4BE0" w:rsidP="007D6D6C">
            <w:pPr>
              <w:rPr>
                <w:b/>
                <w:szCs w:val="20"/>
              </w:rPr>
            </w:pPr>
            <w:r w:rsidRPr="008B6368">
              <w:rPr>
                <w:b/>
                <w:szCs w:val="20"/>
              </w:rPr>
              <w:t>2</w:t>
            </w:r>
          </w:p>
        </w:tc>
        <w:tc>
          <w:tcPr>
            <w:tcW w:w="5528" w:type="dxa"/>
          </w:tcPr>
          <w:p w14:paraId="08549836" w14:textId="77777777" w:rsidR="006C4BE0" w:rsidRPr="008F5437" w:rsidRDefault="006C4BE0" w:rsidP="007D6D6C">
            <w:pPr>
              <w:rPr>
                <w:sz w:val="20"/>
                <w:szCs w:val="20"/>
              </w:rPr>
            </w:pPr>
            <w:r w:rsidRPr="008F5437">
              <w:rPr>
                <w:sz w:val="20"/>
                <w:szCs w:val="20"/>
              </w:rPr>
              <w:t>Kabli sygnalizacyjnych i kabli przeznaczonych do zasilania</w:t>
            </w:r>
          </w:p>
          <w:p w14:paraId="305FF30F" w14:textId="77777777" w:rsidR="006C4BE0" w:rsidRPr="008F5437" w:rsidRDefault="006C4BE0" w:rsidP="007D6D6C">
            <w:pPr>
              <w:rPr>
                <w:sz w:val="20"/>
                <w:szCs w:val="20"/>
              </w:rPr>
            </w:pPr>
            <w:r w:rsidRPr="008F5437">
              <w:rPr>
                <w:sz w:val="20"/>
                <w:szCs w:val="20"/>
              </w:rPr>
              <w:t>urządzeń oświetleniowych z kablami tego samego rodzaju</w:t>
            </w:r>
          </w:p>
        </w:tc>
        <w:tc>
          <w:tcPr>
            <w:tcW w:w="1560" w:type="dxa"/>
          </w:tcPr>
          <w:p w14:paraId="6BFC5D10" w14:textId="77777777" w:rsidR="006C4BE0" w:rsidRPr="008B6368" w:rsidRDefault="006C4BE0" w:rsidP="007D6D6C">
            <w:pPr>
              <w:jc w:val="center"/>
              <w:rPr>
                <w:b/>
                <w:szCs w:val="20"/>
              </w:rPr>
            </w:pPr>
            <w:r w:rsidRPr="008B6368">
              <w:rPr>
                <w:b/>
                <w:szCs w:val="20"/>
              </w:rPr>
              <w:t>25</w:t>
            </w:r>
          </w:p>
        </w:tc>
        <w:tc>
          <w:tcPr>
            <w:tcW w:w="1559" w:type="dxa"/>
            <w:gridSpan w:val="2"/>
          </w:tcPr>
          <w:p w14:paraId="4B8B2E1E" w14:textId="77777777" w:rsidR="006C4BE0" w:rsidRPr="008B6368" w:rsidRDefault="006C4BE0" w:rsidP="007D6D6C">
            <w:pPr>
              <w:jc w:val="center"/>
              <w:rPr>
                <w:b/>
                <w:szCs w:val="20"/>
              </w:rPr>
            </w:pPr>
            <w:r w:rsidRPr="008B6368">
              <w:rPr>
                <w:b/>
                <w:szCs w:val="20"/>
              </w:rPr>
              <w:t>mogą się stykać</w:t>
            </w:r>
          </w:p>
        </w:tc>
      </w:tr>
      <w:tr w:rsidR="006C4BE0" w:rsidRPr="008B6368" w14:paraId="5B579D4A" w14:textId="77777777" w:rsidTr="007D6D6C">
        <w:tc>
          <w:tcPr>
            <w:tcW w:w="567" w:type="dxa"/>
          </w:tcPr>
          <w:p w14:paraId="64845432" w14:textId="77777777" w:rsidR="006C4BE0" w:rsidRPr="008B6368" w:rsidRDefault="006C4BE0" w:rsidP="007D6D6C">
            <w:pPr>
              <w:rPr>
                <w:b/>
                <w:szCs w:val="20"/>
              </w:rPr>
            </w:pPr>
            <w:r w:rsidRPr="008B6368">
              <w:rPr>
                <w:b/>
                <w:szCs w:val="20"/>
              </w:rPr>
              <w:t>3</w:t>
            </w:r>
          </w:p>
        </w:tc>
        <w:tc>
          <w:tcPr>
            <w:tcW w:w="5528" w:type="dxa"/>
          </w:tcPr>
          <w:p w14:paraId="439EEE23" w14:textId="77777777" w:rsidR="006C4BE0" w:rsidRPr="008F5437" w:rsidRDefault="006C4BE0" w:rsidP="007D6D6C">
            <w:pPr>
              <w:rPr>
                <w:sz w:val="20"/>
                <w:szCs w:val="20"/>
              </w:rPr>
            </w:pPr>
            <w:r w:rsidRPr="008F5437">
              <w:rPr>
                <w:sz w:val="20"/>
                <w:szCs w:val="20"/>
              </w:rPr>
              <w:t xml:space="preserve">Kabli elektroenergetycznych na napięcie znamionowe </w:t>
            </w:r>
          </w:p>
          <w:p w14:paraId="432284BD" w14:textId="77777777" w:rsidR="006C4BE0" w:rsidRPr="008F5437" w:rsidRDefault="006C4BE0" w:rsidP="007D6D6C">
            <w:pPr>
              <w:rPr>
                <w:sz w:val="20"/>
                <w:szCs w:val="20"/>
              </w:rPr>
            </w:pPr>
            <w:r w:rsidRPr="008F5437">
              <w:rPr>
                <w:sz w:val="20"/>
                <w:szCs w:val="20"/>
              </w:rPr>
              <w:t>sieci do 1kV z kablami elektroenergetycznymi na napięcie</w:t>
            </w:r>
          </w:p>
          <w:p w14:paraId="1E4B2034" w14:textId="77777777" w:rsidR="006C4BE0" w:rsidRPr="008F5437" w:rsidRDefault="006C4BE0" w:rsidP="007D6D6C">
            <w:pPr>
              <w:rPr>
                <w:sz w:val="20"/>
                <w:szCs w:val="20"/>
              </w:rPr>
            </w:pPr>
            <w:r w:rsidRPr="008F5437">
              <w:rPr>
                <w:sz w:val="20"/>
                <w:szCs w:val="20"/>
              </w:rPr>
              <w:t>znamionowe sieci wyższe niż 1kV</w:t>
            </w:r>
          </w:p>
        </w:tc>
        <w:tc>
          <w:tcPr>
            <w:tcW w:w="1560" w:type="dxa"/>
          </w:tcPr>
          <w:p w14:paraId="431F20B0" w14:textId="77777777" w:rsidR="006C4BE0" w:rsidRPr="008B6368" w:rsidRDefault="006C4BE0" w:rsidP="007D6D6C">
            <w:pPr>
              <w:jc w:val="center"/>
              <w:rPr>
                <w:b/>
                <w:szCs w:val="20"/>
              </w:rPr>
            </w:pPr>
            <w:r w:rsidRPr="008B6368">
              <w:rPr>
                <w:b/>
                <w:szCs w:val="20"/>
              </w:rPr>
              <w:t>50</w:t>
            </w:r>
          </w:p>
        </w:tc>
        <w:tc>
          <w:tcPr>
            <w:tcW w:w="1559" w:type="dxa"/>
            <w:gridSpan w:val="2"/>
          </w:tcPr>
          <w:p w14:paraId="1C35E9D0" w14:textId="77777777" w:rsidR="006C4BE0" w:rsidRPr="008B6368" w:rsidRDefault="006C4BE0" w:rsidP="007D6D6C">
            <w:pPr>
              <w:jc w:val="center"/>
              <w:rPr>
                <w:b/>
                <w:szCs w:val="20"/>
              </w:rPr>
            </w:pPr>
            <w:r w:rsidRPr="008B6368">
              <w:rPr>
                <w:b/>
                <w:szCs w:val="20"/>
              </w:rPr>
              <w:t>10</w:t>
            </w:r>
          </w:p>
        </w:tc>
      </w:tr>
      <w:tr w:rsidR="006C4BE0" w:rsidRPr="008B6368" w14:paraId="4A2A0146" w14:textId="77777777" w:rsidTr="007D6D6C">
        <w:tc>
          <w:tcPr>
            <w:tcW w:w="567" w:type="dxa"/>
          </w:tcPr>
          <w:p w14:paraId="4B39F9B9" w14:textId="77777777" w:rsidR="006C4BE0" w:rsidRPr="008B6368" w:rsidRDefault="006C4BE0" w:rsidP="007D6D6C">
            <w:pPr>
              <w:rPr>
                <w:b/>
                <w:szCs w:val="20"/>
              </w:rPr>
            </w:pPr>
            <w:r w:rsidRPr="008B6368">
              <w:rPr>
                <w:b/>
                <w:szCs w:val="20"/>
              </w:rPr>
              <w:t>4</w:t>
            </w:r>
          </w:p>
        </w:tc>
        <w:tc>
          <w:tcPr>
            <w:tcW w:w="5528" w:type="dxa"/>
          </w:tcPr>
          <w:p w14:paraId="0A2DFFE2" w14:textId="77777777" w:rsidR="006C4BE0" w:rsidRPr="008F5437" w:rsidRDefault="006C4BE0" w:rsidP="007D6D6C">
            <w:pPr>
              <w:rPr>
                <w:sz w:val="20"/>
                <w:szCs w:val="20"/>
              </w:rPr>
            </w:pPr>
            <w:r w:rsidRPr="008F5437">
              <w:rPr>
                <w:sz w:val="20"/>
                <w:szCs w:val="20"/>
              </w:rPr>
              <w:t>Kabli elektroenergetycznych na napięcie znamionowe sieci wyższe niż 1kV i nie przekraczające 10kV z kablami tego</w:t>
            </w:r>
          </w:p>
          <w:p w14:paraId="21BE3421" w14:textId="77777777" w:rsidR="006C4BE0" w:rsidRPr="008F5437" w:rsidRDefault="006C4BE0" w:rsidP="007D6D6C">
            <w:pPr>
              <w:rPr>
                <w:sz w:val="20"/>
                <w:szCs w:val="20"/>
              </w:rPr>
            </w:pPr>
            <w:r w:rsidRPr="008F5437">
              <w:rPr>
                <w:sz w:val="20"/>
                <w:szCs w:val="20"/>
              </w:rPr>
              <w:t>samego rodzaju</w:t>
            </w:r>
          </w:p>
        </w:tc>
        <w:tc>
          <w:tcPr>
            <w:tcW w:w="1560" w:type="dxa"/>
            <w:tcBorders>
              <w:bottom w:val="single" w:sz="4" w:space="0" w:color="auto"/>
            </w:tcBorders>
          </w:tcPr>
          <w:p w14:paraId="18E2A437" w14:textId="77777777" w:rsidR="006C4BE0" w:rsidRPr="008B6368" w:rsidRDefault="006C4BE0" w:rsidP="007D6D6C">
            <w:pPr>
              <w:jc w:val="center"/>
              <w:rPr>
                <w:b/>
                <w:szCs w:val="20"/>
              </w:rPr>
            </w:pPr>
            <w:r w:rsidRPr="008B6368">
              <w:rPr>
                <w:b/>
                <w:szCs w:val="20"/>
              </w:rPr>
              <w:t>50</w:t>
            </w:r>
          </w:p>
        </w:tc>
        <w:tc>
          <w:tcPr>
            <w:tcW w:w="1559" w:type="dxa"/>
            <w:gridSpan w:val="2"/>
          </w:tcPr>
          <w:p w14:paraId="49C29DBC" w14:textId="77777777" w:rsidR="006C4BE0" w:rsidRPr="008B6368" w:rsidRDefault="006C4BE0" w:rsidP="007D6D6C">
            <w:pPr>
              <w:jc w:val="center"/>
              <w:rPr>
                <w:b/>
                <w:szCs w:val="20"/>
              </w:rPr>
            </w:pPr>
            <w:r w:rsidRPr="008B6368">
              <w:rPr>
                <w:b/>
                <w:szCs w:val="20"/>
              </w:rPr>
              <w:t>10</w:t>
            </w:r>
          </w:p>
        </w:tc>
      </w:tr>
      <w:tr w:rsidR="006C4BE0" w:rsidRPr="008B6368" w14:paraId="444D52B7" w14:textId="77777777" w:rsidTr="007D6D6C">
        <w:tc>
          <w:tcPr>
            <w:tcW w:w="567" w:type="dxa"/>
          </w:tcPr>
          <w:p w14:paraId="487FBB50" w14:textId="77777777" w:rsidR="006C4BE0" w:rsidRPr="008B6368" w:rsidRDefault="006C4BE0" w:rsidP="007D6D6C">
            <w:pPr>
              <w:rPr>
                <w:b/>
                <w:szCs w:val="20"/>
              </w:rPr>
            </w:pPr>
            <w:r w:rsidRPr="008B6368">
              <w:rPr>
                <w:b/>
                <w:szCs w:val="20"/>
              </w:rPr>
              <w:t>5</w:t>
            </w:r>
          </w:p>
        </w:tc>
        <w:tc>
          <w:tcPr>
            <w:tcW w:w="5528" w:type="dxa"/>
          </w:tcPr>
          <w:p w14:paraId="6741C094" w14:textId="77777777" w:rsidR="006C4BE0" w:rsidRPr="008F5437" w:rsidRDefault="006C4BE0" w:rsidP="007D6D6C">
            <w:pPr>
              <w:rPr>
                <w:sz w:val="20"/>
                <w:szCs w:val="20"/>
              </w:rPr>
            </w:pPr>
            <w:r w:rsidRPr="008F5437">
              <w:rPr>
                <w:sz w:val="20"/>
                <w:szCs w:val="20"/>
              </w:rPr>
              <w:t>Kabli elektroenergetycznych na napięcie znamionowe sieci wyższe niż 10kV z kablami tego samego rodzaju</w:t>
            </w:r>
          </w:p>
        </w:tc>
        <w:tc>
          <w:tcPr>
            <w:tcW w:w="1560" w:type="dxa"/>
            <w:tcBorders>
              <w:bottom w:val="nil"/>
            </w:tcBorders>
          </w:tcPr>
          <w:p w14:paraId="6085E9C5" w14:textId="77777777" w:rsidR="006C4BE0" w:rsidRPr="008B6368" w:rsidRDefault="006C4BE0" w:rsidP="007D6D6C">
            <w:pPr>
              <w:jc w:val="center"/>
              <w:rPr>
                <w:b/>
                <w:szCs w:val="20"/>
              </w:rPr>
            </w:pPr>
            <w:r w:rsidRPr="008B6368">
              <w:rPr>
                <w:b/>
                <w:szCs w:val="20"/>
              </w:rPr>
              <w:t>50</w:t>
            </w:r>
          </w:p>
        </w:tc>
        <w:tc>
          <w:tcPr>
            <w:tcW w:w="1559" w:type="dxa"/>
            <w:gridSpan w:val="2"/>
            <w:tcBorders>
              <w:bottom w:val="single" w:sz="4" w:space="0" w:color="auto"/>
            </w:tcBorders>
          </w:tcPr>
          <w:p w14:paraId="0C661C03" w14:textId="77777777" w:rsidR="006C4BE0" w:rsidRPr="008B6368" w:rsidRDefault="006C4BE0" w:rsidP="007D6D6C">
            <w:pPr>
              <w:jc w:val="center"/>
              <w:rPr>
                <w:b/>
                <w:szCs w:val="20"/>
              </w:rPr>
            </w:pPr>
            <w:r w:rsidRPr="008B6368">
              <w:rPr>
                <w:b/>
                <w:szCs w:val="20"/>
              </w:rPr>
              <w:t>25</w:t>
            </w:r>
          </w:p>
        </w:tc>
      </w:tr>
      <w:tr w:rsidR="006C4BE0" w:rsidRPr="008B6368" w14:paraId="61EE6721" w14:textId="77777777" w:rsidTr="007D6D6C">
        <w:tc>
          <w:tcPr>
            <w:tcW w:w="567" w:type="dxa"/>
          </w:tcPr>
          <w:p w14:paraId="656B1616" w14:textId="77777777" w:rsidR="006C4BE0" w:rsidRPr="008B6368" w:rsidRDefault="006C4BE0" w:rsidP="007D6D6C">
            <w:pPr>
              <w:rPr>
                <w:b/>
                <w:szCs w:val="20"/>
              </w:rPr>
            </w:pPr>
            <w:r w:rsidRPr="008B6368">
              <w:rPr>
                <w:b/>
                <w:szCs w:val="20"/>
              </w:rPr>
              <w:t>6</w:t>
            </w:r>
          </w:p>
        </w:tc>
        <w:tc>
          <w:tcPr>
            <w:tcW w:w="5528" w:type="dxa"/>
          </w:tcPr>
          <w:p w14:paraId="583B4180" w14:textId="77777777" w:rsidR="006C4BE0" w:rsidRPr="008F5437" w:rsidRDefault="006C4BE0" w:rsidP="007D6D6C">
            <w:pPr>
              <w:rPr>
                <w:sz w:val="20"/>
                <w:szCs w:val="20"/>
              </w:rPr>
            </w:pPr>
            <w:r w:rsidRPr="008F5437">
              <w:rPr>
                <w:sz w:val="20"/>
                <w:szCs w:val="20"/>
              </w:rPr>
              <w:t>Kabli elektroenergetycznych z kablami telekomunikacyjnymi</w:t>
            </w:r>
          </w:p>
        </w:tc>
        <w:tc>
          <w:tcPr>
            <w:tcW w:w="1560" w:type="dxa"/>
            <w:tcBorders>
              <w:top w:val="nil"/>
              <w:bottom w:val="nil"/>
            </w:tcBorders>
          </w:tcPr>
          <w:p w14:paraId="744CC0D6" w14:textId="77777777" w:rsidR="006C4BE0" w:rsidRPr="008B6368" w:rsidRDefault="006C4BE0" w:rsidP="007D6D6C">
            <w:pPr>
              <w:jc w:val="center"/>
              <w:rPr>
                <w:b/>
                <w:szCs w:val="20"/>
              </w:rPr>
            </w:pPr>
          </w:p>
        </w:tc>
        <w:tc>
          <w:tcPr>
            <w:tcW w:w="1559" w:type="dxa"/>
            <w:gridSpan w:val="2"/>
            <w:tcBorders>
              <w:bottom w:val="nil"/>
            </w:tcBorders>
          </w:tcPr>
          <w:p w14:paraId="3F8EBCD1" w14:textId="77777777" w:rsidR="006C4BE0" w:rsidRPr="008B6368" w:rsidRDefault="006C4BE0" w:rsidP="007D6D6C">
            <w:pPr>
              <w:jc w:val="center"/>
              <w:rPr>
                <w:b/>
                <w:szCs w:val="20"/>
              </w:rPr>
            </w:pPr>
            <w:r w:rsidRPr="008B6368">
              <w:rPr>
                <w:b/>
                <w:szCs w:val="20"/>
              </w:rPr>
              <w:t>50</w:t>
            </w:r>
          </w:p>
        </w:tc>
      </w:tr>
      <w:tr w:rsidR="006C4BE0" w:rsidRPr="008B6368" w14:paraId="099EC03B" w14:textId="77777777" w:rsidTr="007D6D6C">
        <w:tc>
          <w:tcPr>
            <w:tcW w:w="567" w:type="dxa"/>
          </w:tcPr>
          <w:p w14:paraId="11F74897" w14:textId="77777777" w:rsidR="006C4BE0" w:rsidRPr="008B6368" w:rsidRDefault="006C4BE0" w:rsidP="007D6D6C">
            <w:pPr>
              <w:rPr>
                <w:b/>
                <w:szCs w:val="20"/>
              </w:rPr>
            </w:pPr>
            <w:r w:rsidRPr="008B6368">
              <w:rPr>
                <w:b/>
                <w:szCs w:val="20"/>
              </w:rPr>
              <w:t>7</w:t>
            </w:r>
          </w:p>
        </w:tc>
        <w:tc>
          <w:tcPr>
            <w:tcW w:w="5528" w:type="dxa"/>
          </w:tcPr>
          <w:p w14:paraId="56A87609" w14:textId="77777777" w:rsidR="006C4BE0" w:rsidRPr="008F5437" w:rsidRDefault="006C4BE0" w:rsidP="007D6D6C">
            <w:pPr>
              <w:rPr>
                <w:sz w:val="20"/>
                <w:szCs w:val="20"/>
              </w:rPr>
            </w:pPr>
            <w:r w:rsidRPr="008F5437">
              <w:rPr>
                <w:sz w:val="20"/>
                <w:szCs w:val="20"/>
              </w:rPr>
              <w:t>Kabli różnych użytkowników</w:t>
            </w:r>
          </w:p>
        </w:tc>
        <w:tc>
          <w:tcPr>
            <w:tcW w:w="1560" w:type="dxa"/>
            <w:tcBorders>
              <w:top w:val="nil"/>
            </w:tcBorders>
          </w:tcPr>
          <w:p w14:paraId="17C5256B" w14:textId="77777777" w:rsidR="006C4BE0" w:rsidRPr="008B6368" w:rsidRDefault="006C4BE0" w:rsidP="007D6D6C">
            <w:pPr>
              <w:jc w:val="center"/>
              <w:rPr>
                <w:b/>
                <w:szCs w:val="20"/>
              </w:rPr>
            </w:pPr>
          </w:p>
        </w:tc>
        <w:tc>
          <w:tcPr>
            <w:tcW w:w="1559" w:type="dxa"/>
            <w:gridSpan w:val="2"/>
            <w:tcBorders>
              <w:top w:val="nil"/>
            </w:tcBorders>
          </w:tcPr>
          <w:p w14:paraId="01392DCD" w14:textId="77777777" w:rsidR="006C4BE0" w:rsidRPr="008B6368" w:rsidRDefault="006C4BE0" w:rsidP="007D6D6C">
            <w:pPr>
              <w:jc w:val="center"/>
              <w:rPr>
                <w:b/>
                <w:szCs w:val="20"/>
              </w:rPr>
            </w:pPr>
          </w:p>
        </w:tc>
      </w:tr>
      <w:tr w:rsidR="006C4BE0" w:rsidRPr="008B6368" w14:paraId="573C5E06" w14:textId="77777777" w:rsidTr="007D6D6C">
        <w:tc>
          <w:tcPr>
            <w:tcW w:w="567" w:type="dxa"/>
          </w:tcPr>
          <w:p w14:paraId="2A415819" w14:textId="77777777" w:rsidR="006C4BE0" w:rsidRPr="008B6368" w:rsidRDefault="006C4BE0" w:rsidP="007D6D6C">
            <w:pPr>
              <w:rPr>
                <w:b/>
                <w:szCs w:val="20"/>
              </w:rPr>
            </w:pPr>
            <w:r w:rsidRPr="008B6368">
              <w:rPr>
                <w:b/>
                <w:szCs w:val="20"/>
              </w:rPr>
              <w:t>8</w:t>
            </w:r>
          </w:p>
        </w:tc>
        <w:tc>
          <w:tcPr>
            <w:tcW w:w="5528" w:type="dxa"/>
          </w:tcPr>
          <w:p w14:paraId="27DD930F" w14:textId="77777777" w:rsidR="006C4BE0" w:rsidRPr="008F5437" w:rsidRDefault="006C4BE0" w:rsidP="007D6D6C">
            <w:pPr>
              <w:rPr>
                <w:sz w:val="20"/>
                <w:szCs w:val="20"/>
              </w:rPr>
            </w:pPr>
            <w:r w:rsidRPr="008F5437">
              <w:rPr>
                <w:sz w:val="20"/>
                <w:szCs w:val="20"/>
              </w:rPr>
              <w:t>Kabli z mufami sąsiednich kabli</w:t>
            </w:r>
          </w:p>
        </w:tc>
        <w:tc>
          <w:tcPr>
            <w:tcW w:w="1560" w:type="dxa"/>
          </w:tcPr>
          <w:p w14:paraId="7A5F6BB8" w14:textId="77777777" w:rsidR="006C4BE0" w:rsidRPr="008B6368" w:rsidRDefault="006C4BE0" w:rsidP="007D6D6C">
            <w:pPr>
              <w:jc w:val="center"/>
              <w:rPr>
                <w:b/>
                <w:szCs w:val="20"/>
              </w:rPr>
            </w:pPr>
          </w:p>
        </w:tc>
        <w:tc>
          <w:tcPr>
            <w:tcW w:w="1559" w:type="dxa"/>
            <w:gridSpan w:val="2"/>
          </w:tcPr>
          <w:p w14:paraId="39B45C0E" w14:textId="77777777" w:rsidR="006C4BE0" w:rsidRPr="008B6368" w:rsidRDefault="006C4BE0" w:rsidP="007D6D6C">
            <w:pPr>
              <w:jc w:val="center"/>
              <w:rPr>
                <w:b/>
                <w:szCs w:val="20"/>
              </w:rPr>
            </w:pPr>
            <w:r w:rsidRPr="008B6368">
              <w:rPr>
                <w:b/>
                <w:szCs w:val="20"/>
              </w:rPr>
              <w:t>25</w:t>
            </w:r>
          </w:p>
        </w:tc>
      </w:tr>
    </w:tbl>
    <w:p w14:paraId="5AF58567" w14:textId="77777777" w:rsidR="003B78F4" w:rsidRPr="008B6368" w:rsidRDefault="003B78F4" w:rsidP="00BD3A0B">
      <w:pPr>
        <w:spacing w:after="0"/>
        <w:rPr>
          <w:sz w:val="24"/>
        </w:rPr>
      </w:pPr>
    </w:p>
    <w:p w14:paraId="2ED61745" w14:textId="5C8B7D03" w:rsidR="006C4BE0" w:rsidRDefault="008F5437" w:rsidP="00BD3A0B">
      <w:pPr>
        <w:pStyle w:val="Nagwek2"/>
        <w:tabs>
          <w:tab w:val="num" w:pos="0"/>
        </w:tabs>
        <w:suppressAutoHyphens/>
        <w:rPr>
          <w:b/>
          <w:color w:val="auto"/>
          <w:sz w:val="24"/>
        </w:rPr>
      </w:pPr>
      <w:r>
        <w:rPr>
          <w:b/>
          <w:color w:val="auto"/>
          <w:sz w:val="28"/>
        </w:rPr>
        <w:tab/>
      </w:r>
      <w:r w:rsidRPr="008F5437">
        <w:rPr>
          <w:b/>
          <w:color w:val="auto"/>
          <w:sz w:val="24"/>
        </w:rPr>
        <w:t xml:space="preserve">5.7. </w:t>
      </w:r>
      <w:r w:rsidR="006C4BE0" w:rsidRPr="008F5437">
        <w:rPr>
          <w:b/>
          <w:color w:val="auto"/>
          <w:sz w:val="24"/>
        </w:rPr>
        <w:t>Odległość między kablami ułożonymi w ziemi od innych urządzeń.</w:t>
      </w:r>
    </w:p>
    <w:p w14:paraId="6E47D420" w14:textId="77777777" w:rsidR="00BD3A0B" w:rsidRPr="00BD3A0B" w:rsidRDefault="00BD3A0B" w:rsidP="00BD3A0B">
      <w:pPr>
        <w:spacing w:after="0"/>
      </w:pPr>
    </w:p>
    <w:p w14:paraId="7923A6BB" w14:textId="180BB8FB" w:rsidR="003B78F4" w:rsidRPr="008B6368" w:rsidRDefault="006C4BE0" w:rsidP="00BD3A0B">
      <w:pPr>
        <w:spacing w:after="0"/>
        <w:ind w:left="708"/>
        <w:rPr>
          <w:sz w:val="24"/>
        </w:rPr>
      </w:pPr>
      <w:r w:rsidRPr="008B6368">
        <w:rPr>
          <w:sz w:val="24"/>
        </w:rPr>
        <w:t>Najmniejsze dopuszczalne odległości kabli elektroenergetycznych ułożonych bezpośrednio w ziemi od innych urządzeń podziemnych zamieszcza poniższa tabela:</w:t>
      </w:r>
    </w:p>
    <w:tbl>
      <w:tblPr>
        <w:tblStyle w:val="Tabela-Siatka"/>
        <w:tblW w:w="9634" w:type="dxa"/>
        <w:tblLook w:val="04A0" w:firstRow="1" w:lastRow="0" w:firstColumn="1" w:lastColumn="0" w:noHBand="0" w:noVBand="1"/>
      </w:tblPr>
      <w:tblGrid>
        <w:gridCol w:w="511"/>
        <w:gridCol w:w="5442"/>
        <w:gridCol w:w="1700"/>
        <w:gridCol w:w="1981"/>
      </w:tblGrid>
      <w:tr w:rsidR="006C4BE0" w:rsidRPr="008B6368" w14:paraId="64B882DF" w14:textId="77777777" w:rsidTr="003B78F4">
        <w:tc>
          <w:tcPr>
            <w:tcW w:w="511" w:type="dxa"/>
            <w:tcBorders>
              <w:bottom w:val="nil"/>
            </w:tcBorders>
          </w:tcPr>
          <w:p w14:paraId="4340BF8A" w14:textId="77777777" w:rsidR="006C4BE0" w:rsidRPr="008B6368" w:rsidRDefault="006C4BE0" w:rsidP="007D6D6C">
            <w:pPr>
              <w:rPr>
                <w:b/>
                <w:sz w:val="24"/>
              </w:rPr>
            </w:pPr>
            <w:r w:rsidRPr="008B6368">
              <w:rPr>
                <w:b/>
                <w:sz w:val="24"/>
              </w:rPr>
              <w:t>Lp.</w:t>
            </w:r>
          </w:p>
        </w:tc>
        <w:tc>
          <w:tcPr>
            <w:tcW w:w="5442" w:type="dxa"/>
            <w:tcBorders>
              <w:bottom w:val="nil"/>
            </w:tcBorders>
          </w:tcPr>
          <w:p w14:paraId="2600DB8A" w14:textId="77777777" w:rsidR="006C4BE0" w:rsidRPr="008B6368" w:rsidRDefault="006C4BE0" w:rsidP="007D6D6C">
            <w:pPr>
              <w:jc w:val="center"/>
              <w:rPr>
                <w:b/>
                <w:sz w:val="24"/>
              </w:rPr>
            </w:pPr>
            <w:r w:rsidRPr="008B6368">
              <w:rPr>
                <w:b/>
                <w:sz w:val="24"/>
              </w:rPr>
              <w:t>Skrzyżowanie lub zbliżenie</w:t>
            </w:r>
          </w:p>
        </w:tc>
        <w:tc>
          <w:tcPr>
            <w:tcW w:w="1700" w:type="dxa"/>
            <w:tcBorders>
              <w:right w:val="nil"/>
            </w:tcBorders>
          </w:tcPr>
          <w:p w14:paraId="09F2FEC6" w14:textId="77777777" w:rsidR="006C4BE0" w:rsidRPr="008B6368" w:rsidRDefault="006C4BE0" w:rsidP="007D6D6C">
            <w:pPr>
              <w:jc w:val="both"/>
              <w:rPr>
                <w:b/>
                <w:sz w:val="24"/>
              </w:rPr>
            </w:pPr>
            <w:r w:rsidRPr="008B6368">
              <w:rPr>
                <w:b/>
                <w:sz w:val="24"/>
              </w:rPr>
              <w:t xml:space="preserve">    Najmniejsza</w:t>
            </w:r>
          </w:p>
          <w:p w14:paraId="4A24A9E7" w14:textId="77777777" w:rsidR="006C4BE0" w:rsidRPr="008B6368" w:rsidRDefault="006C4BE0" w:rsidP="007D6D6C">
            <w:pPr>
              <w:jc w:val="both"/>
              <w:rPr>
                <w:b/>
                <w:sz w:val="24"/>
              </w:rPr>
            </w:pPr>
            <w:r w:rsidRPr="008B6368">
              <w:rPr>
                <w:b/>
                <w:sz w:val="24"/>
              </w:rPr>
              <w:t xml:space="preserve">         odległość          </w:t>
            </w:r>
          </w:p>
        </w:tc>
        <w:tc>
          <w:tcPr>
            <w:tcW w:w="1981" w:type="dxa"/>
            <w:tcBorders>
              <w:left w:val="nil"/>
            </w:tcBorders>
          </w:tcPr>
          <w:p w14:paraId="7B96D0B1" w14:textId="77777777" w:rsidR="006C4BE0" w:rsidRPr="008B6368" w:rsidRDefault="006C4BE0" w:rsidP="007D6D6C">
            <w:pPr>
              <w:jc w:val="both"/>
              <w:rPr>
                <w:b/>
                <w:sz w:val="24"/>
              </w:rPr>
            </w:pPr>
            <w:r w:rsidRPr="008B6368">
              <w:rPr>
                <w:b/>
                <w:sz w:val="24"/>
              </w:rPr>
              <w:t>dopuszczalna</w:t>
            </w:r>
          </w:p>
          <w:p w14:paraId="63D104F8" w14:textId="77777777" w:rsidR="006C4BE0" w:rsidRPr="008B6368" w:rsidRDefault="006C4BE0" w:rsidP="007D6D6C">
            <w:pPr>
              <w:jc w:val="both"/>
              <w:rPr>
                <w:b/>
                <w:sz w:val="24"/>
              </w:rPr>
            </w:pPr>
            <w:r w:rsidRPr="008B6368">
              <w:rPr>
                <w:b/>
                <w:sz w:val="24"/>
              </w:rPr>
              <w:t>w cm</w:t>
            </w:r>
          </w:p>
        </w:tc>
      </w:tr>
      <w:tr w:rsidR="006C4BE0" w:rsidRPr="008B6368" w14:paraId="178563CA" w14:textId="77777777" w:rsidTr="003B78F4">
        <w:tc>
          <w:tcPr>
            <w:tcW w:w="511" w:type="dxa"/>
            <w:tcBorders>
              <w:top w:val="nil"/>
            </w:tcBorders>
          </w:tcPr>
          <w:p w14:paraId="15818A9E" w14:textId="77777777" w:rsidR="006C4BE0" w:rsidRPr="008B6368" w:rsidRDefault="006C4BE0" w:rsidP="007D6D6C">
            <w:pPr>
              <w:rPr>
                <w:sz w:val="24"/>
              </w:rPr>
            </w:pPr>
          </w:p>
        </w:tc>
        <w:tc>
          <w:tcPr>
            <w:tcW w:w="5442" w:type="dxa"/>
            <w:tcBorders>
              <w:top w:val="nil"/>
            </w:tcBorders>
          </w:tcPr>
          <w:p w14:paraId="25AF8E91" w14:textId="77777777" w:rsidR="006C4BE0" w:rsidRPr="008B6368" w:rsidRDefault="006C4BE0" w:rsidP="007D6D6C">
            <w:pPr>
              <w:rPr>
                <w:sz w:val="24"/>
              </w:rPr>
            </w:pPr>
          </w:p>
        </w:tc>
        <w:tc>
          <w:tcPr>
            <w:tcW w:w="1700" w:type="dxa"/>
            <w:tcBorders>
              <w:bottom w:val="single" w:sz="4" w:space="0" w:color="auto"/>
            </w:tcBorders>
          </w:tcPr>
          <w:p w14:paraId="5AFD08DF" w14:textId="77777777" w:rsidR="006C4BE0" w:rsidRPr="008B6368" w:rsidRDefault="006C4BE0" w:rsidP="007D6D6C">
            <w:pPr>
              <w:rPr>
                <w:sz w:val="24"/>
              </w:rPr>
            </w:pPr>
            <w:r w:rsidRPr="008B6368">
              <w:rPr>
                <w:sz w:val="24"/>
              </w:rPr>
              <w:t>Pionowa przy</w:t>
            </w:r>
          </w:p>
          <w:p w14:paraId="384A35B1" w14:textId="77777777" w:rsidR="006C4BE0" w:rsidRPr="008B6368" w:rsidRDefault="006C4BE0" w:rsidP="007D6D6C">
            <w:pPr>
              <w:rPr>
                <w:sz w:val="24"/>
              </w:rPr>
            </w:pPr>
            <w:r w:rsidRPr="008B6368">
              <w:rPr>
                <w:sz w:val="24"/>
              </w:rPr>
              <w:t>skrzyżowaniu</w:t>
            </w:r>
          </w:p>
        </w:tc>
        <w:tc>
          <w:tcPr>
            <w:tcW w:w="1981" w:type="dxa"/>
            <w:tcBorders>
              <w:bottom w:val="single" w:sz="4" w:space="0" w:color="auto"/>
            </w:tcBorders>
          </w:tcPr>
          <w:p w14:paraId="11FAA99C" w14:textId="77777777" w:rsidR="006C4BE0" w:rsidRPr="008B6368" w:rsidRDefault="006C4BE0" w:rsidP="007D6D6C">
            <w:pPr>
              <w:rPr>
                <w:sz w:val="24"/>
              </w:rPr>
            </w:pPr>
            <w:r w:rsidRPr="008B6368">
              <w:rPr>
                <w:sz w:val="24"/>
              </w:rPr>
              <w:t xml:space="preserve">Pozioma przy </w:t>
            </w:r>
          </w:p>
          <w:p w14:paraId="58498523" w14:textId="77777777" w:rsidR="006C4BE0" w:rsidRPr="008B6368" w:rsidRDefault="006C4BE0" w:rsidP="007D6D6C">
            <w:pPr>
              <w:rPr>
                <w:sz w:val="24"/>
              </w:rPr>
            </w:pPr>
            <w:r w:rsidRPr="008B6368">
              <w:rPr>
                <w:sz w:val="24"/>
              </w:rPr>
              <w:t>zbliżeniu</w:t>
            </w:r>
          </w:p>
        </w:tc>
      </w:tr>
      <w:tr w:rsidR="006C4BE0" w:rsidRPr="008B6368" w14:paraId="64BDA4F9" w14:textId="77777777" w:rsidTr="003B78F4">
        <w:tc>
          <w:tcPr>
            <w:tcW w:w="511" w:type="dxa"/>
          </w:tcPr>
          <w:p w14:paraId="7351E837" w14:textId="77777777" w:rsidR="006C4BE0" w:rsidRPr="008B6368" w:rsidRDefault="006C4BE0" w:rsidP="007D6D6C">
            <w:pPr>
              <w:rPr>
                <w:sz w:val="24"/>
              </w:rPr>
            </w:pPr>
            <w:r w:rsidRPr="008B6368">
              <w:rPr>
                <w:sz w:val="24"/>
              </w:rPr>
              <w:t>1</w:t>
            </w:r>
          </w:p>
        </w:tc>
        <w:tc>
          <w:tcPr>
            <w:tcW w:w="5442" w:type="dxa"/>
          </w:tcPr>
          <w:p w14:paraId="284669C9" w14:textId="77777777" w:rsidR="006C4BE0" w:rsidRPr="008B6368" w:rsidRDefault="006C4BE0" w:rsidP="007D6D6C">
            <w:pPr>
              <w:rPr>
                <w:szCs w:val="20"/>
              </w:rPr>
            </w:pPr>
            <w:r w:rsidRPr="008B6368">
              <w:rPr>
                <w:szCs w:val="20"/>
              </w:rPr>
              <w:t>Rurociągi wodociągowe, ściekowe, cieplne, gazowe z gazami niepalnymi i rurociągami z gazami palnymi o ciśnieniu do 0,5 at.</w:t>
            </w:r>
          </w:p>
        </w:tc>
        <w:tc>
          <w:tcPr>
            <w:tcW w:w="1700" w:type="dxa"/>
            <w:tcBorders>
              <w:bottom w:val="nil"/>
              <w:right w:val="nil"/>
            </w:tcBorders>
          </w:tcPr>
          <w:p w14:paraId="30551BC3" w14:textId="77777777" w:rsidR="006C4BE0" w:rsidRPr="008B6368" w:rsidRDefault="006C4BE0" w:rsidP="007D6D6C">
            <w:pPr>
              <w:rPr>
                <w:sz w:val="24"/>
              </w:rPr>
            </w:pPr>
            <w:r w:rsidRPr="008B6368">
              <w:rPr>
                <w:sz w:val="24"/>
              </w:rPr>
              <w:t xml:space="preserve">     Dz.U. Nr.45,</w:t>
            </w:r>
          </w:p>
          <w:p w14:paraId="4C16D637" w14:textId="77777777" w:rsidR="006C4BE0" w:rsidRPr="008B6368" w:rsidRDefault="006C4BE0" w:rsidP="007D6D6C">
            <w:pPr>
              <w:rPr>
                <w:sz w:val="24"/>
              </w:rPr>
            </w:pPr>
            <w:r w:rsidRPr="008B6368">
              <w:rPr>
                <w:sz w:val="24"/>
              </w:rPr>
              <w:t xml:space="preserve">   Dz.U. Nr.115,</w:t>
            </w:r>
          </w:p>
        </w:tc>
        <w:tc>
          <w:tcPr>
            <w:tcW w:w="1981" w:type="dxa"/>
            <w:tcBorders>
              <w:left w:val="nil"/>
              <w:bottom w:val="nil"/>
            </w:tcBorders>
          </w:tcPr>
          <w:p w14:paraId="2324D5AC" w14:textId="77777777" w:rsidR="006C4BE0" w:rsidRPr="008B6368" w:rsidRDefault="006C4BE0" w:rsidP="007D6D6C">
            <w:pPr>
              <w:rPr>
                <w:sz w:val="24"/>
              </w:rPr>
            </w:pPr>
            <w:r w:rsidRPr="008B6368">
              <w:rPr>
                <w:sz w:val="24"/>
              </w:rPr>
              <w:t>poz.243 z 1989r</w:t>
            </w:r>
          </w:p>
          <w:p w14:paraId="5725EB38" w14:textId="77777777" w:rsidR="006C4BE0" w:rsidRPr="008B6368" w:rsidRDefault="006C4BE0" w:rsidP="007D6D6C">
            <w:pPr>
              <w:rPr>
                <w:sz w:val="24"/>
              </w:rPr>
            </w:pPr>
            <w:r w:rsidRPr="008B6368">
              <w:rPr>
                <w:sz w:val="24"/>
              </w:rPr>
              <w:t>poz.513 z 1993r</w:t>
            </w:r>
          </w:p>
        </w:tc>
      </w:tr>
      <w:tr w:rsidR="006C4BE0" w:rsidRPr="008B6368" w14:paraId="0ED22BCA" w14:textId="77777777" w:rsidTr="003B78F4">
        <w:tc>
          <w:tcPr>
            <w:tcW w:w="511" w:type="dxa"/>
          </w:tcPr>
          <w:p w14:paraId="5A6ED84B" w14:textId="77777777" w:rsidR="006C4BE0" w:rsidRPr="008B6368" w:rsidRDefault="006C4BE0" w:rsidP="007D6D6C">
            <w:pPr>
              <w:rPr>
                <w:sz w:val="24"/>
              </w:rPr>
            </w:pPr>
            <w:r w:rsidRPr="008B6368">
              <w:rPr>
                <w:sz w:val="24"/>
              </w:rPr>
              <w:t>2</w:t>
            </w:r>
          </w:p>
        </w:tc>
        <w:tc>
          <w:tcPr>
            <w:tcW w:w="5442" w:type="dxa"/>
          </w:tcPr>
          <w:p w14:paraId="696CAE67" w14:textId="77777777" w:rsidR="006C4BE0" w:rsidRPr="008B6368" w:rsidRDefault="006C4BE0" w:rsidP="007D6D6C">
            <w:pPr>
              <w:rPr>
                <w:szCs w:val="20"/>
              </w:rPr>
            </w:pPr>
            <w:r w:rsidRPr="008B6368">
              <w:rPr>
                <w:szCs w:val="20"/>
              </w:rPr>
              <w:t>Rurociągi z cieczami palnymi</w:t>
            </w:r>
          </w:p>
        </w:tc>
        <w:tc>
          <w:tcPr>
            <w:tcW w:w="1700" w:type="dxa"/>
            <w:tcBorders>
              <w:top w:val="nil"/>
              <w:bottom w:val="nil"/>
              <w:right w:val="nil"/>
            </w:tcBorders>
          </w:tcPr>
          <w:p w14:paraId="096B9A9C" w14:textId="77777777" w:rsidR="006C4BE0" w:rsidRPr="008B6368" w:rsidRDefault="006C4BE0" w:rsidP="007D6D6C">
            <w:pPr>
              <w:rPr>
                <w:sz w:val="24"/>
              </w:rPr>
            </w:pPr>
            <w:r w:rsidRPr="008B6368">
              <w:rPr>
                <w:sz w:val="24"/>
              </w:rPr>
              <w:t xml:space="preserve">   Dz.U. Nr.139,</w:t>
            </w:r>
          </w:p>
        </w:tc>
        <w:tc>
          <w:tcPr>
            <w:tcW w:w="1981" w:type="dxa"/>
            <w:tcBorders>
              <w:top w:val="nil"/>
              <w:left w:val="nil"/>
              <w:bottom w:val="nil"/>
            </w:tcBorders>
          </w:tcPr>
          <w:p w14:paraId="00170973" w14:textId="77777777" w:rsidR="006C4BE0" w:rsidRPr="008B6368" w:rsidRDefault="006C4BE0" w:rsidP="007D6D6C">
            <w:pPr>
              <w:rPr>
                <w:sz w:val="24"/>
              </w:rPr>
            </w:pPr>
            <w:r w:rsidRPr="008B6368">
              <w:rPr>
                <w:sz w:val="24"/>
              </w:rPr>
              <w:t>poz.686 z 1995r</w:t>
            </w:r>
          </w:p>
        </w:tc>
      </w:tr>
      <w:tr w:rsidR="006C4BE0" w:rsidRPr="008B6368" w14:paraId="61E3073B" w14:textId="77777777" w:rsidTr="003B78F4">
        <w:tc>
          <w:tcPr>
            <w:tcW w:w="511" w:type="dxa"/>
          </w:tcPr>
          <w:p w14:paraId="2FE6A1E7" w14:textId="77777777" w:rsidR="006C4BE0" w:rsidRPr="008B6368" w:rsidRDefault="006C4BE0" w:rsidP="007D6D6C">
            <w:pPr>
              <w:rPr>
                <w:sz w:val="24"/>
              </w:rPr>
            </w:pPr>
            <w:r w:rsidRPr="008B6368">
              <w:rPr>
                <w:sz w:val="24"/>
              </w:rPr>
              <w:t>3</w:t>
            </w:r>
          </w:p>
        </w:tc>
        <w:tc>
          <w:tcPr>
            <w:tcW w:w="5442" w:type="dxa"/>
          </w:tcPr>
          <w:p w14:paraId="3DDDE0EC" w14:textId="5B097525" w:rsidR="006C4BE0" w:rsidRPr="008B6368" w:rsidRDefault="006C4BE0" w:rsidP="007D6D6C">
            <w:pPr>
              <w:rPr>
                <w:szCs w:val="20"/>
              </w:rPr>
            </w:pPr>
            <w:r w:rsidRPr="008B6368">
              <w:rPr>
                <w:szCs w:val="20"/>
              </w:rPr>
              <w:t xml:space="preserve">Rurociągi z gazami palnymi o ciśnieniu </w:t>
            </w:r>
            <w:r w:rsidR="00BD3A0B">
              <w:rPr>
                <w:szCs w:val="20"/>
              </w:rPr>
              <w:t xml:space="preserve">&gt; </w:t>
            </w:r>
            <w:r w:rsidRPr="008B6368">
              <w:rPr>
                <w:szCs w:val="20"/>
              </w:rPr>
              <w:t xml:space="preserve">0,5 </w:t>
            </w:r>
            <w:proofErr w:type="spellStart"/>
            <w:r w:rsidRPr="008B6368">
              <w:rPr>
                <w:szCs w:val="20"/>
              </w:rPr>
              <w:t>at</w:t>
            </w:r>
            <w:r w:rsidR="00BD3A0B">
              <w:rPr>
                <w:szCs w:val="20"/>
              </w:rPr>
              <w:t>n</w:t>
            </w:r>
            <w:proofErr w:type="spellEnd"/>
            <w:r w:rsidRPr="008B6368">
              <w:rPr>
                <w:szCs w:val="20"/>
              </w:rPr>
              <w:t>. i &lt;</w:t>
            </w:r>
            <w:r w:rsidR="00BD3A0B">
              <w:rPr>
                <w:szCs w:val="20"/>
              </w:rPr>
              <w:t xml:space="preserve"> </w:t>
            </w:r>
            <w:r w:rsidRPr="008B6368">
              <w:rPr>
                <w:szCs w:val="20"/>
              </w:rPr>
              <w:t>4</w:t>
            </w:r>
            <w:r w:rsidR="00BD3A0B">
              <w:rPr>
                <w:szCs w:val="20"/>
              </w:rPr>
              <w:t xml:space="preserve"> </w:t>
            </w:r>
            <w:proofErr w:type="spellStart"/>
            <w:r w:rsidRPr="008B6368">
              <w:rPr>
                <w:szCs w:val="20"/>
              </w:rPr>
              <w:t>at</w:t>
            </w:r>
            <w:r w:rsidR="00BD3A0B">
              <w:rPr>
                <w:szCs w:val="20"/>
              </w:rPr>
              <w:t>n</w:t>
            </w:r>
            <w:proofErr w:type="spellEnd"/>
            <w:r w:rsidRPr="008B6368">
              <w:rPr>
                <w:szCs w:val="20"/>
              </w:rPr>
              <w:t>.</w:t>
            </w:r>
          </w:p>
        </w:tc>
        <w:tc>
          <w:tcPr>
            <w:tcW w:w="1700" w:type="dxa"/>
            <w:tcBorders>
              <w:top w:val="nil"/>
              <w:bottom w:val="nil"/>
              <w:right w:val="nil"/>
            </w:tcBorders>
          </w:tcPr>
          <w:p w14:paraId="040A825F" w14:textId="77777777" w:rsidR="006C4BE0" w:rsidRPr="008B6368" w:rsidRDefault="006C4BE0" w:rsidP="007D6D6C">
            <w:pPr>
              <w:rPr>
                <w:sz w:val="24"/>
              </w:rPr>
            </w:pPr>
          </w:p>
        </w:tc>
        <w:tc>
          <w:tcPr>
            <w:tcW w:w="1981" w:type="dxa"/>
            <w:tcBorders>
              <w:top w:val="nil"/>
              <w:left w:val="nil"/>
              <w:bottom w:val="nil"/>
            </w:tcBorders>
          </w:tcPr>
          <w:p w14:paraId="223838AD" w14:textId="77777777" w:rsidR="006C4BE0" w:rsidRPr="008B6368" w:rsidRDefault="006C4BE0" w:rsidP="007D6D6C">
            <w:pPr>
              <w:rPr>
                <w:sz w:val="24"/>
              </w:rPr>
            </w:pPr>
          </w:p>
        </w:tc>
      </w:tr>
      <w:tr w:rsidR="006C4BE0" w:rsidRPr="008B6368" w14:paraId="4DC0D03A" w14:textId="77777777" w:rsidTr="003B78F4">
        <w:tc>
          <w:tcPr>
            <w:tcW w:w="511" w:type="dxa"/>
          </w:tcPr>
          <w:p w14:paraId="5D996016" w14:textId="77777777" w:rsidR="006C4BE0" w:rsidRPr="008B6368" w:rsidRDefault="006C4BE0" w:rsidP="007D6D6C">
            <w:pPr>
              <w:rPr>
                <w:sz w:val="24"/>
              </w:rPr>
            </w:pPr>
            <w:r w:rsidRPr="008B6368">
              <w:rPr>
                <w:sz w:val="24"/>
              </w:rPr>
              <w:t>4</w:t>
            </w:r>
          </w:p>
        </w:tc>
        <w:tc>
          <w:tcPr>
            <w:tcW w:w="5442" w:type="dxa"/>
          </w:tcPr>
          <w:p w14:paraId="60081D48" w14:textId="77777777" w:rsidR="006C4BE0" w:rsidRPr="008B6368" w:rsidRDefault="006C4BE0" w:rsidP="007D6D6C">
            <w:pPr>
              <w:rPr>
                <w:szCs w:val="20"/>
              </w:rPr>
            </w:pPr>
            <w:r w:rsidRPr="008B6368">
              <w:rPr>
                <w:szCs w:val="20"/>
              </w:rPr>
              <w:t>Rurociągi z gazami palnymi o ciśnieniu wyższym niż 4at.</w:t>
            </w:r>
          </w:p>
        </w:tc>
        <w:tc>
          <w:tcPr>
            <w:tcW w:w="1700" w:type="dxa"/>
            <w:tcBorders>
              <w:top w:val="nil"/>
              <w:bottom w:val="nil"/>
              <w:right w:val="nil"/>
            </w:tcBorders>
          </w:tcPr>
          <w:p w14:paraId="32584593" w14:textId="77777777" w:rsidR="006C4BE0" w:rsidRPr="008B6368" w:rsidRDefault="006C4BE0" w:rsidP="007D6D6C">
            <w:pPr>
              <w:rPr>
                <w:sz w:val="24"/>
              </w:rPr>
            </w:pPr>
          </w:p>
        </w:tc>
        <w:tc>
          <w:tcPr>
            <w:tcW w:w="1981" w:type="dxa"/>
            <w:tcBorders>
              <w:top w:val="nil"/>
              <w:left w:val="nil"/>
              <w:bottom w:val="nil"/>
            </w:tcBorders>
          </w:tcPr>
          <w:p w14:paraId="7F71D9E3" w14:textId="77777777" w:rsidR="006C4BE0" w:rsidRPr="008B6368" w:rsidRDefault="006C4BE0" w:rsidP="007D6D6C">
            <w:pPr>
              <w:rPr>
                <w:sz w:val="24"/>
              </w:rPr>
            </w:pPr>
          </w:p>
        </w:tc>
      </w:tr>
      <w:tr w:rsidR="006C4BE0" w:rsidRPr="008B6368" w14:paraId="3A44F579" w14:textId="77777777" w:rsidTr="003B78F4">
        <w:tc>
          <w:tcPr>
            <w:tcW w:w="511" w:type="dxa"/>
          </w:tcPr>
          <w:p w14:paraId="79011729" w14:textId="77777777" w:rsidR="006C4BE0" w:rsidRPr="008B6368" w:rsidRDefault="006C4BE0" w:rsidP="007D6D6C">
            <w:pPr>
              <w:rPr>
                <w:sz w:val="24"/>
              </w:rPr>
            </w:pPr>
            <w:r w:rsidRPr="008B6368">
              <w:rPr>
                <w:sz w:val="24"/>
              </w:rPr>
              <w:t>5</w:t>
            </w:r>
          </w:p>
        </w:tc>
        <w:tc>
          <w:tcPr>
            <w:tcW w:w="5442" w:type="dxa"/>
          </w:tcPr>
          <w:p w14:paraId="39E274C9" w14:textId="77777777" w:rsidR="006C4BE0" w:rsidRPr="008B6368" w:rsidRDefault="006C4BE0" w:rsidP="007D6D6C">
            <w:pPr>
              <w:rPr>
                <w:szCs w:val="20"/>
              </w:rPr>
            </w:pPr>
            <w:r w:rsidRPr="008B6368">
              <w:rPr>
                <w:szCs w:val="20"/>
              </w:rPr>
              <w:t>Zbiorniki z płynami palnymi</w:t>
            </w:r>
          </w:p>
        </w:tc>
        <w:tc>
          <w:tcPr>
            <w:tcW w:w="1700" w:type="dxa"/>
            <w:tcBorders>
              <w:top w:val="nil"/>
              <w:right w:val="nil"/>
            </w:tcBorders>
          </w:tcPr>
          <w:p w14:paraId="3FA70448" w14:textId="77777777" w:rsidR="006C4BE0" w:rsidRPr="008B6368" w:rsidRDefault="006C4BE0" w:rsidP="007D6D6C">
            <w:pPr>
              <w:rPr>
                <w:sz w:val="24"/>
              </w:rPr>
            </w:pPr>
          </w:p>
        </w:tc>
        <w:tc>
          <w:tcPr>
            <w:tcW w:w="1981" w:type="dxa"/>
            <w:tcBorders>
              <w:top w:val="nil"/>
              <w:left w:val="nil"/>
            </w:tcBorders>
          </w:tcPr>
          <w:p w14:paraId="055C2004" w14:textId="77777777" w:rsidR="006C4BE0" w:rsidRPr="008B6368" w:rsidRDefault="006C4BE0" w:rsidP="007D6D6C">
            <w:pPr>
              <w:rPr>
                <w:sz w:val="24"/>
              </w:rPr>
            </w:pPr>
          </w:p>
        </w:tc>
      </w:tr>
      <w:tr w:rsidR="006C4BE0" w:rsidRPr="008B6368" w14:paraId="25ED38D8" w14:textId="77777777" w:rsidTr="003B78F4">
        <w:tc>
          <w:tcPr>
            <w:tcW w:w="511" w:type="dxa"/>
          </w:tcPr>
          <w:p w14:paraId="0289E965" w14:textId="77777777" w:rsidR="006C4BE0" w:rsidRPr="008B6368" w:rsidRDefault="006C4BE0" w:rsidP="007D6D6C">
            <w:pPr>
              <w:rPr>
                <w:sz w:val="24"/>
              </w:rPr>
            </w:pPr>
            <w:r w:rsidRPr="008B6368">
              <w:rPr>
                <w:sz w:val="24"/>
              </w:rPr>
              <w:t>6</w:t>
            </w:r>
          </w:p>
        </w:tc>
        <w:tc>
          <w:tcPr>
            <w:tcW w:w="5442" w:type="dxa"/>
          </w:tcPr>
          <w:p w14:paraId="7FCB7146" w14:textId="77777777" w:rsidR="006C4BE0" w:rsidRPr="008B6368" w:rsidRDefault="006C4BE0" w:rsidP="007D6D6C">
            <w:pPr>
              <w:rPr>
                <w:szCs w:val="20"/>
              </w:rPr>
            </w:pPr>
            <w:r w:rsidRPr="008B6368">
              <w:rPr>
                <w:szCs w:val="20"/>
              </w:rPr>
              <w:t xml:space="preserve">Części podziemne linii napowietrznych (ustój, podpora, </w:t>
            </w:r>
            <w:proofErr w:type="spellStart"/>
            <w:r w:rsidRPr="008B6368">
              <w:rPr>
                <w:szCs w:val="20"/>
              </w:rPr>
              <w:t>odciążka</w:t>
            </w:r>
            <w:proofErr w:type="spellEnd"/>
            <w:r w:rsidRPr="008B6368">
              <w:rPr>
                <w:szCs w:val="20"/>
              </w:rPr>
              <w:t>)</w:t>
            </w:r>
          </w:p>
        </w:tc>
        <w:tc>
          <w:tcPr>
            <w:tcW w:w="1700" w:type="dxa"/>
          </w:tcPr>
          <w:p w14:paraId="3AC5835E" w14:textId="77777777" w:rsidR="006C4BE0" w:rsidRPr="008B6368" w:rsidRDefault="006C4BE0" w:rsidP="007D6D6C">
            <w:pPr>
              <w:jc w:val="center"/>
              <w:rPr>
                <w:b/>
                <w:sz w:val="24"/>
              </w:rPr>
            </w:pPr>
            <w:r w:rsidRPr="008B6368">
              <w:rPr>
                <w:b/>
                <w:sz w:val="24"/>
              </w:rPr>
              <w:t>-</w:t>
            </w:r>
          </w:p>
        </w:tc>
        <w:tc>
          <w:tcPr>
            <w:tcW w:w="1981" w:type="dxa"/>
          </w:tcPr>
          <w:p w14:paraId="464D7E25" w14:textId="77777777" w:rsidR="006C4BE0" w:rsidRPr="008B6368" w:rsidRDefault="006C4BE0" w:rsidP="007D6D6C">
            <w:pPr>
              <w:jc w:val="center"/>
              <w:rPr>
                <w:b/>
                <w:sz w:val="24"/>
              </w:rPr>
            </w:pPr>
            <w:r w:rsidRPr="008B6368">
              <w:rPr>
                <w:b/>
                <w:sz w:val="24"/>
              </w:rPr>
              <w:t>80</w:t>
            </w:r>
          </w:p>
        </w:tc>
      </w:tr>
      <w:tr w:rsidR="006C4BE0" w:rsidRPr="008B6368" w14:paraId="753A9E3B" w14:textId="77777777" w:rsidTr="003B78F4">
        <w:tc>
          <w:tcPr>
            <w:tcW w:w="511" w:type="dxa"/>
          </w:tcPr>
          <w:p w14:paraId="18AA836C" w14:textId="77777777" w:rsidR="006C4BE0" w:rsidRPr="008B6368" w:rsidRDefault="006C4BE0" w:rsidP="007D6D6C">
            <w:pPr>
              <w:rPr>
                <w:sz w:val="24"/>
              </w:rPr>
            </w:pPr>
            <w:r w:rsidRPr="008B6368">
              <w:rPr>
                <w:sz w:val="24"/>
              </w:rPr>
              <w:t>7</w:t>
            </w:r>
          </w:p>
        </w:tc>
        <w:tc>
          <w:tcPr>
            <w:tcW w:w="5442" w:type="dxa"/>
          </w:tcPr>
          <w:p w14:paraId="3EEC08B5" w14:textId="60A2FB70" w:rsidR="006C4BE0" w:rsidRPr="008B6368" w:rsidRDefault="006C4BE0" w:rsidP="007D6D6C">
            <w:pPr>
              <w:rPr>
                <w:szCs w:val="20"/>
              </w:rPr>
            </w:pPr>
            <w:r w:rsidRPr="008B6368">
              <w:rPr>
                <w:szCs w:val="20"/>
              </w:rPr>
              <w:t>Ściany budynków i inne budowle, np. tunele, kanały z wyjątkiem</w:t>
            </w:r>
            <w:r w:rsidR="00BD3A0B">
              <w:rPr>
                <w:szCs w:val="20"/>
              </w:rPr>
              <w:t xml:space="preserve"> </w:t>
            </w:r>
            <w:r w:rsidRPr="008B6368">
              <w:rPr>
                <w:szCs w:val="20"/>
              </w:rPr>
              <w:t>urządzeń wyszczególnionych w p. 1-6</w:t>
            </w:r>
          </w:p>
        </w:tc>
        <w:tc>
          <w:tcPr>
            <w:tcW w:w="1700" w:type="dxa"/>
            <w:tcBorders>
              <w:bottom w:val="single" w:sz="4" w:space="0" w:color="auto"/>
            </w:tcBorders>
          </w:tcPr>
          <w:p w14:paraId="0016E246" w14:textId="77777777" w:rsidR="006C4BE0" w:rsidRPr="008B6368" w:rsidRDefault="006C4BE0" w:rsidP="007D6D6C">
            <w:pPr>
              <w:jc w:val="center"/>
              <w:rPr>
                <w:b/>
                <w:sz w:val="24"/>
              </w:rPr>
            </w:pPr>
            <w:r w:rsidRPr="008B6368">
              <w:rPr>
                <w:b/>
                <w:sz w:val="24"/>
              </w:rPr>
              <w:t>-</w:t>
            </w:r>
          </w:p>
        </w:tc>
        <w:tc>
          <w:tcPr>
            <w:tcW w:w="1981" w:type="dxa"/>
          </w:tcPr>
          <w:p w14:paraId="08F334BB" w14:textId="77777777" w:rsidR="006C4BE0" w:rsidRPr="008B6368" w:rsidRDefault="006C4BE0" w:rsidP="007D6D6C">
            <w:pPr>
              <w:jc w:val="center"/>
              <w:rPr>
                <w:b/>
                <w:sz w:val="24"/>
              </w:rPr>
            </w:pPr>
            <w:r w:rsidRPr="008B6368">
              <w:rPr>
                <w:b/>
                <w:sz w:val="24"/>
              </w:rPr>
              <w:t>50</w:t>
            </w:r>
          </w:p>
        </w:tc>
      </w:tr>
      <w:tr w:rsidR="007F3F60" w:rsidRPr="008B6368" w14:paraId="46A5F33D" w14:textId="77777777" w:rsidTr="00FC72DE">
        <w:tc>
          <w:tcPr>
            <w:tcW w:w="511" w:type="dxa"/>
            <w:tcBorders>
              <w:bottom w:val="single" w:sz="4" w:space="0" w:color="auto"/>
            </w:tcBorders>
          </w:tcPr>
          <w:p w14:paraId="0CB120CD" w14:textId="77777777" w:rsidR="007F3F60" w:rsidRPr="008B6368" w:rsidRDefault="007F3F60" w:rsidP="007D6D6C">
            <w:pPr>
              <w:rPr>
                <w:sz w:val="24"/>
              </w:rPr>
            </w:pPr>
            <w:r w:rsidRPr="008B6368">
              <w:rPr>
                <w:sz w:val="24"/>
              </w:rPr>
              <w:t>11</w:t>
            </w:r>
          </w:p>
        </w:tc>
        <w:tc>
          <w:tcPr>
            <w:tcW w:w="5442" w:type="dxa"/>
            <w:tcBorders>
              <w:bottom w:val="single" w:sz="4" w:space="0" w:color="auto"/>
            </w:tcBorders>
          </w:tcPr>
          <w:p w14:paraId="0244086E" w14:textId="77777777" w:rsidR="007F3F60" w:rsidRPr="008B6368" w:rsidRDefault="007F3F60" w:rsidP="007D6D6C">
            <w:pPr>
              <w:rPr>
                <w:szCs w:val="20"/>
              </w:rPr>
            </w:pPr>
            <w:r w:rsidRPr="008B6368">
              <w:rPr>
                <w:szCs w:val="20"/>
              </w:rPr>
              <w:t>Urządzenia ochrony budowli od wyładowań atmosferycznych</w:t>
            </w:r>
          </w:p>
        </w:tc>
        <w:tc>
          <w:tcPr>
            <w:tcW w:w="3681" w:type="dxa"/>
            <w:gridSpan w:val="2"/>
            <w:tcBorders>
              <w:bottom w:val="single" w:sz="4" w:space="0" w:color="auto"/>
            </w:tcBorders>
          </w:tcPr>
          <w:p w14:paraId="272C4B9D" w14:textId="53F5AFBF" w:rsidR="007F3F60" w:rsidRPr="008B6368" w:rsidRDefault="007F3F60" w:rsidP="007D6D6C">
            <w:pPr>
              <w:rPr>
                <w:sz w:val="20"/>
                <w:szCs w:val="18"/>
              </w:rPr>
            </w:pPr>
            <w:r w:rsidRPr="008B6368">
              <w:rPr>
                <w:sz w:val="20"/>
                <w:szCs w:val="18"/>
              </w:rPr>
              <w:t>Zar</w:t>
            </w:r>
            <w:r w:rsidR="00BD3A0B">
              <w:rPr>
                <w:sz w:val="20"/>
                <w:szCs w:val="18"/>
              </w:rPr>
              <w:t>z.</w:t>
            </w:r>
            <w:r w:rsidRPr="008B6368">
              <w:rPr>
                <w:sz w:val="20"/>
                <w:szCs w:val="18"/>
              </w:rPr>
              <w:t>Nr.16</w:t>
            </w:r>
            <w:r w:rsidR="00BD3A0B">
              <w:rPr>
                <w:sz w:val="20"/>
                <w:szCs w:val="18"/>
              </w:rPr>
              <w:t xml:space="preserve"> </w:t>
            </w:r>
            <w:r w:rsidRPr="008B6368">
              <w:rPr>
                <w:sz w:val="20"/>
                <w:szCs w:val="18"/>
              </w:rPr>
              <w:t>Ministra Gospodarki</w:t>
            </w:r>
            <w:r w:rsidR="00BD3A0B">
              <w:rPr>
                <w:sz w:val="20"/>
                <w:szCs w:val="18"/>
              </w:rPr>
              <w:t xml:space="preserve"> </w:t>
            </w:r>
            <w:r w:rsidR="00BD3A0B" w:rsidRPr="008B6368">
              <w:rPr>
                <w:sz w:val="20"/>
                <w:szCs w:val="18"/>
              </w:rPr>
              <w:t>Terenowe</w:t>
            </w:r>
            <w:r w:rsidR="00BD3A0B">
              <w:rPr>
                <w:sz w:val="20"/>
                <w:szCs w:val="18"/>
              </w:rPr>
              <w:t>j</w:t>
            </w:r>
            <w:r w:rsidR="00BD3A0B" w:rsidRPr="008B6368">
              <w:rPr>
                <w:sz w:val="20"/>
                <w:szCs w:val="18"/>
              </w:rPr>
              <w:t xml:space="preserve"> i Ochrony</w:t>
            </w:r>
            <w:r w:rsidR="00BD3A0B">
              <w:rPr>
                <w:sz w:val="20"/>
                <w:szCs w:val="18"/>
              </w:rPr>
              <w:t xml:space="preserve"> </w:t>
            </w:r>
            <w:r w:rsidRPr="008B6368">
              <w:rPr>
                <w:sz w:val="20"/>
                <w:szCs w:val="18"/>
              </w:rPr>
              <w:t>Środowiska</w:t>
            </w:r>
            <w:r w:rsidR="00BD3A0B">
              <w:rPr>
                <w:sz w:val="20"/>
                <w:szCs w:val="18"/>
              </w:rPr>
              <w:t xml:space="preserve"> </w:t>
            </w:r>
            <w:r w:rsidR="00BD3A0B" w:rsidRPr="008B6368">
              <w:rPr>
                <w:sz w:val="20"/>
                <w:szCs w:val="18"/>
              </w:rPr>
              <w:t>z dn</w:t>
            </w:r>
            <w:r w:rsidR="00BD3A0B">
              <w:rPr>
                <w:sz w:val="20"/>
                <w:szCs w:val="18"/>
              </w:rPr>
              <w:t>.</w:t>
            </w:r>
            <w:r w:rsidR="00BD3A0B" w:rsidRPr="008B6368">
              <w:rPr>
                <w:sz w:val="20"/>
                <w:szCs w:val="18"/>
              </w:rPr>
              <w:t>26.07.1972r</w:t>
            </w:r>
          </w:p>
          <w:p w14:paraId="695D983B" w14:textId="77777777" w:rsidR="007F3F60" w:rsidRPr="008B6368" w:rsidRDefault="007F3F60" w:rsidP="007D6D6C">
            <w:pPr>
              <w:rPr>
                <w:b/>
                <w:sz w:val="20"/>
                <w:szCs w:val="18"/>
              </w:rPr>
            </w:pPr>
          </w:p>
        </w:tc>
      </w:tr>
      <w:tr w:rsidR="00BD3A0B" w:rsidRPr="008B6368" w14:paraId="0CFBF53D" w14:textId="77777777" w:rsidTr="0079084E">
        <w:tc>
          <w:tcPr>
            <w:tcW w:w="9634" w:type="dxa"/>
            <w:gridSpan w:val="4"/>
          </w:tcPr>
          <w:p w14:paraId="6AE00309" w14:textId="77777777" w:rsidR="00BD3A0B" w:rsidRDefault="00BD3A0B" w:rsidP="007D6D6C">
            <w:pPr>
              <w:rPr>
                <w:sz w:val="20"/>
                <w:szCs w:val="18"/>
              </w:rPr>
            </w:pPr>
            <w:r w:rsidRPr="008B6368">
              <w:rPr>
                <w:sz w:val="20"/>
                <w:szCs w:val="18"/>
              </w:rPr>
              <w:t xml:space="preserve">  1.Jeżeli z uzasadnionych względów odległość ta nie może być stosowana, dopuszcza się zmniejszenie jej do 30cm, </w:t>
            </w:r>
          </w:p>
          <w:p w14:paraId="5BF2CEFF" w14:textId="135EFD92" w:rsidR="00BD3A0B" w:rsidRPr="00BD3A0B" w:rsidRDefault="00BD3A0B" w:rsidP="007D6D6C">
            <w:pPr>
              <w:rPr>
                <w:sz w:val="20"/>
                <w:szCs w:val="18"/>
              </w:rPr>
            </w:pPr>
            <w:r>
              <w:rPr>
                <w:sz w:val="20"/>
                <w:szCs w:val="18"/>
              </w:rPr>
              <w:t xml:space="preserve">     </w:t>
            </w:r>
            <w:r w:rsidRPr="008B6368">
              <w:rPr>
                <w:sz w:val="20"/>
                <w:szCs w:val="18"/>
              </w:rPr>
              <w:t>lecz należy stosować osłony otaczające</w:t>
            </w:r>
          </w:p>
        </w:tc>
      </w:tr>
    </w:tbl>
    <w:p w14:paraId="09FFB7F4" w14:textId="77777777" w:rsidR="00A14C5E" w:rsidRDefault="00A14C5E" w:rsidP="00A14C5E">
      <w:pPr>
        <w:rPr>
          <w:b/>
          <w:sz w:val="24"/>
        </w:rPr>
      </w:pPr>
    </w:p>
    <w:p w14:paraId="29BC072E" w14:textId="41CA53DA" w:rsidR="00A253A9" w:rsidRDefault="008F5437" w:rsidP="00A14C5E">
      <w:pPr>
        <w:ind w:left="708" w:firstLine="708"/>
        <w:rPr>
          <w:b/>
          <w:sz w:val="24"/>
        </w:rPr>
      </w:pPr>
      <w:r>
        <w:rPr>
          <w:b/>
          <w:sz w:val="24"/>
        </w:rPr>
        <w:lastRenderedPageBreak/>
        <w:t>5.8</w:t>
      </w:r>
      <w:r w:rsidR="00A253A9">
        <w:rPr>
          <w:b/>
          <w:sz w:val="24"/>
        </w:rPr>
        <w:t>.   Wykopy pod fundamenty.</w:t>
      </w:r>
    </w:p>
    <w:p w14:paraId="2D6C4894" w14:textId="40F9912F" w:rsidR="00A253A9" w:rsidRDefault="00A253A9" w:rsidP="00B0551C">
      <w:pPr>
        <w:ind w:left="708" w:firstLine="708"/>
        <w:rPr>
          <w:sz w:val="24"/>
        </w:rPr>
      </w:pPr>
      <w:r>
        <w:rPr>
          <w:sz w:val="24"/>
        </w:rPr>
        <w:t xml:space="preserve">Przed przystąpieniem do wykonania wykopów Wykonawca ma obowiązek sprawdzenia zgodności rzędnych terenu oraz oceny warunków gruntowych. Metoda wykonywania robót ziemnych powinna być dobrana w zależności od głębokości wykopu, ukształtowania terenu oraz rodzaju gruntu. Pod fundamenty prefabrykowane zaleca się wykonanie </w:t>
      </w:r>
      <w:r w:rsidR="00854C21">
        <w:rPr>
          <w:sz w:val="24"/>
        </w:rPr>
        <w:t xml:space="preserve">wykopów wysokoprzestrzennych ręcznie. Ich obudowa i zabezpieczenie przed osypywaniem powinno odpowiadać wymaganiom BN-83/8836-02. Pod kable energetyczne dopuszcza się wykopy mechaniczne lub </w:t>
      </w:r>
      <w:proofErr w:type="spellStart"/>
      <w:r w:rsidR="00854C21">
        <w:rPr>
          <w:sz w:val="24"/>
        </w:rPr>
        <w:t>przeciski</w:t>
      </w:r>
      <w:proofErr w:type="spellEnd"/>
      <w:r w:rsidR="00854C21">
        <w:rPr>
          <w:sz w:val="24"/>
        </w:rPr>
        <w:t xml:space="preserve">. </w:t>
      </w:r>
    </w:p>
    <w:p w14:paraId="340563BF" w14:textId="344C510F" w:rsidR="003B78F4" w:rsidRDefault="00854C21" w:rsidP="001251CC">
      <w:pPr>
        <w:ind w:left="708" w:firstLine="708"/>
        <w:rPr>
          <w:sz w:val="24"/>
        </w:rPr>
      </w:pPr>
      <w:r>
        <w:rPr>
          <w:sz w:val="24"/>
        </w:rPr>
        <w:t>Wykopy pod słupy oświetleniowe zaleca się wykonać mechanicznie przy zastosowaniu wiertnicy na podwoziu samochodowym. W obu przypadkach wykopy powinny być wykonane bez naruszenia naturalnej struktury dna wykopu i zgodnie z PN-68/B-06050.</w:t>
      </w:r>
    </w:p>
    <w:p w14:paraId="5A86358E" w14:textId="693C2DBD" w:rsidR="00854C21" w:rsidRDefault="008F5437" w:rsidP="008F5437">
      <w:pPr>
        <w:ind w:left="1413" w:firstLine="3"/>
        <w:rPr>
          <w:b/>
          <w:sz w:val="24"/>
        </w:rPr>
      </w:pPr>
      <w:r>
        <w:rPr>
          <w:b/>
          <w:sz w:val="24"/>
        </w:rPr>
        <w:t>5.9</w:t>
      </w:r>
      <w:r w:rsidR="00854C21">
        <w:rPr>
          <w:b/>
          <w:sz w:val="24"/>
        </w:rPr>
        <w:t>.   Montaż słupów prefabrykowanych.</w:t>
      </w:r>
    </w:p>
    <w:p w14:paraId="56EC074C" w14:textId="464E4BC0" w:rsidR="00854C21" w:rsidRDefault="00854C21" w:rsidP="00B0551C">
      <w:pPr>
        <w:ind w:left="708" w:firstLine="708"/>
        <w:rPr>
          <w:sz w:val="24"/>
        </w:rPr>
      </w:pPr>
      <w:r>
        <w:rPr>
          <w:sz w:val="24"/>
        </w:rPr>
        <w:t>Wykonanie i montaż słupów zgodnie z wytycznymi wykonania montażu dla konkretnego słupa. Przed zasypaniem fundamentu ( słupa ) należy sprawdzić rzędne posadowienia, stan zabezpieczenia antykorozyjnego ścianek słupów i fundamentów.</w:t>
      </w:r>
    </w:p>
    <w:p w14:paraId="300CA3AF" w14:textId="6ECE6E89" w:rsidR="00B0551C" w:rsidRDefault="00854C21" w:rsidP="001251CC">
      <w:pPr>
        <w:ind w:left="708" w:firstLine="708"/>
        <w:rPr>
          <w:sz w:val="24"/>
        </w:rPr>
      </w:pPr>
      <w:r>
        <w:rPr>
          <w:sz w:val="24"/>
        </w:rPr>
        <w:t>Maksymalne odchylenie od poziomu nie powinno przekraczać</w:t>
      </w:r>
      <w:r w:rsidR="00527BBB">
        <w:rPr>
          <w:sz w:val="24"/>
        </w:rPr>
        <w:t xml:space="preserve"> 1:1500 z dopuszczalną tolerancją rzędnej posadowienia ±2 cm. Ustawienie słupa w planie powinno być wykonane z dokładnością ±10 cm. Wykop należy zasypywać ziemią bez kamieni ubijając ją warstwami co 20 cm. Stopień zagęszczenia gruntu min. 0,95 wg BN-72/8932-01.</w:t>
      </w:r>
    </w:p>
    <w:p w14:paraId="60EA4F0D" w14:textId="391D6E41" w:rsidR="00527BBB" w:rsidRDefault="008F5437" w:rsidP="008F5437">
      <w:pPr>
        <w:ind w:left="1413" w:firstLine="3"/>
        <w:rPr>
          <w:b/>
          <w:sz w:val="24"/>
        </w:rPr>
      </w:pPr>
      <w:r>
        <w:rPr>
          <w:b/>
          <w:sz w:val="24"/>
        </w:rPr>
        <w:t>5.10</w:t>
      </w:r>
      <w:r w:rsidR="00527BBB">
        <w:rPr>
          <w:b/>
          <w:sz w:val="24"/>
        </w:rPr>
        <w:t>.   Montaż opraw.</w:t>
      </w:r>
    </w:p>
    <w:p w14:paraId="11DD0FCC" w14:textId="7357F830" w:rsidR="003C326C" w:rsidRDefault="00527BBB" w:rsidP="001251CC">
      <w:pPr>
        <w:ind w:left="708" w:firstLine="708"/>
        <w:rPr>
          <w:sz w:val="24"/>
        </w:rPr>
      </w:pPr>
      <w:r>
        <w:rPr>
          <w:sz w:val="24"/>
        </w:rPr>
        <w:t xml:space="preserve">Montaż opraw bezpośrednio na słupach należy wykonać przy pomocy samochodu z balkonem. Każdą oprawę przed zamontowaniem należy podłączyć do sieci i sprawdzić jej działanie (sprawdzenie zaświecenia się lampy). Oprawy montować po uprzednim wciągnięciu </w:t>
      </w:r>
      <w:r w:rsidR="00C43A72">
        <w:rPr>
          <w:sz w:val="24"/>
        </w:rPr>
        <w:t>przewodów zasilających do wysięgników</w:t>
      </w:r>
      <w:r>
        <w:rPr>
          <w:sz w:val="24"/>
        </w:rPr>
        <w:t>. Należy stosować przewody pojedyncze lub zbiorcze o izolacji wzmocnionej z żyłami miedzianymi o przekroju żyły nie mniejszej niż 2,5 mm</w:t>
      </w:r>
      <w:r>
        <w:rPr>
          <w:sz w:val="24"/>
          <w:vertAlign w:val="superscript"/>
        </w:rPr>
        <w:t xml:space="preserve">2 </w:t>
      </w:r>
      <w:r w:rsidR="009960BB">
        <w:rPr>
          <w:sz w:val="24"/>
        </w:rPr>
        <w:t>. Oprawy należy mocować na wysięgnikach i głowicach masztów w sposób wskazany przez producenta opraw po wprowadzeniu do nich przewodów zasilających i ustawieniu ich w położenie pracy. Oprawy powinny być mocowane w sposób trwały, aby nie zmieniały swego położenia pod wpływem warunków atmosferycznych i parcia wiatru dla I strefy wiatrowej.</w:t>
      </w:r>
    </w:p>
    <w:p w14:paraId="288E180B" w14:textId="7276D2CC" w:rsidR="00527BBB" w:rsidRDefault="009960BB" w:rsidP="00A253A9">
      <w:pPr>
        <w:ind w:left="705"/>
        <w:rPr>
          <w:sz w:val="24"/>
        </w:rPr>
      </w:pPr>
      <w:r>
        <w:rPr>
          <w:sz w:val="24"/>
        </w:rPr>
        <w:t xml:space="preserve">     </w:t>
      </w:r>
      <w:r>
        <w:rPr>
          <w:b/>
          <w:sz w:val="24"/>
          <w:u w:val="single"/>
        </w:rPr>
        <w:t>6.   Kontrola jakości robót.</w:t>
      </w:r>
      <w:r>
        <w:rPr>
          <w:sz w:val="24"/>
        </w:rPr>
        <w:t xml:space="preserve"> </w:t>
      </w:r>
    </w:p>
    <w:p w14:paraId="5381D412" w14:textId="53E2F795" w:rsidR="009960BB" w:rsidRDefault="009960BB" w:rsidP="008F5437">
      <w:pPr>
        <w:spacing w:after="0"/>
        <w:ind w:left="705"/>
        <w:rPr>
          <w:b/>
          <w:sz w:val="24"/>
        </w:rPr>
      </w:pPr>
      <w:r>
        <w:rPr>
          <w:b/>
          <w:sz w:val="24"/>
        </w:rPr>
        <w:t>6.1.   Wykopy.</w:t>
      </w:r>
    </w:p>
    <w:p w14:paraId="36B18909" w14:textId="58063D1D" w:rsidR="009960BB" w:rsidRDefault="009960BB" w:rsidP="008F5437">
      <w:pPr>
        <w:spacing w:after="0"/>
        <w:ind w:left="708" w:firstLine="708"/>
        <w:rPr>
          <w:sz w:val="24"/>
        </w:rPr>
      </w:pPr>
      <w:r>
        <w:rPr>
          <w:sz w:val="24"/>
        </w:rPr>
        <w:t xml:space="preserve">Sprawdzeniu podlega lokalizacja, wymiary i zabezpieczenie ścianek wykopu zarówno pod słupy jak i pod kable. Po ustawieniu słupów lub wykonaniu </w:t>
      </w:r>
      <w:proofErr w:type="spellStart"/>
      <w:r>
        <w:rPr>
          <w:sz w:val="24"/>
        </w:rPr>
        <w:t>ustojów</w:t>
      </w:r>
      <w:proofErr w:type="spellEnd"/>
      <w:r>
        <w:rPr>
          <w:sz w:val="24"/>
        </w:rPr>
        <w:t xml:space="preserve"> oraz posadowieniu kabli w gruncie, sprawdzeniu podlega stopień zagęszczenia gruntu i usunięcia </w:t>
      </w:r>
      <w:r w:rsidR="008E42B3">
        <w:rPr>
          <w:sz w:val="24"/>
        </w:rPr>
        <w:t>nadmiaru ziemi.</w:t>
      </w:r>
    </w:p>
    <w:p w14:paraId="1A9B6F36" w14:textId="38A12474" w:rsidR="008E42B3" w:rsidRDefault="008E42B3" w:rsidP="001251CC">
      <w:pPr>
        <w:spacing w:after="0"/>
        <w:ind w:left="708" w:firstLine="708"/>
        <w:rPr>
          <w:b/>
          <w:sz w:val="24"/>
        </w:rPr>
      </w:pPr>
      <w:r>
        <w:rPr>
          <w:b/>
          <w:sz w:val="24"/>
        </w:rPr>
        <w:lastRenderedPageBreak/>
        <w:t xml:space="preserve">6.2.   Słupy i </w:t>
      </w:r>
      <w:proofErr w:type="spellStart"/>
      <w:r>
        <w:rPr>
          <w:b/>
          <w:sz w:val="24"/>
        </w:rPr>
        <w:t>ustoje</w:t>
      </w:r>
      <w:proofErr w:type="spellEnd"/>
      <w:r>
        <w:rPr>
          <w:b/>
          <w:sz w:val="24"/>
        </w:rPr>
        <w:t>.</w:t>
      </w:r>
    </w:p>
    <w:p w14:paraId="02635ADB" w14:textId="3197E1F1" w:rsidR="008E42B3" w:rsidRDefault="008E42B3" w:rsidP="008F5437">
      <w:pPr>
        <w:spacing w:after="0"/>
        <w:ind w:left="708" w:firstLine="708"/>
        <w:rPr>
          <w:sz w:val="24"/>
        </w:rPr>
      </w:pPr>
      <w:r>
        <w:rPr>
          <w:sz w:val="24"/>
        </w:rPr>
        <w:t>Program badań powinien obejmować sprawdzenie kształtu i wymiarów, wyglądu zewnętrznego i wytrzymałości. Parametry te powinny być zgodne z wymaganiami zawartymi w Dokumentacji Projektowej oraz wymaganiami PN-80/B03322  i PN-88/B-30000 . Ponadto należy sprawdzić dokładność ustawienia w planie i rzędne posadowienia.</w:t>
      </w:r>
    </w:p>
    <w:p w14:paraId="495734F8" w14:textId="517B6B0C" w:rsidR="008E42B3" w:rsidRDefault="008E42B3" w:rsidP="008F5437">
      <w:pPr>
        <w:spacing w:after="0"/>
        <w:ind w:left="705"/>
        <w:rPr>
          <w:sz w:val="24"/>
        </w:rPr>
      </w:pPr>
      <w:r>
        <w:rPr>
          <w:sz w:val="24"/>
        </w:rPr>
        <w:t>Słupy oświetleniowe, po ich montażu podlegają sprawdzeniu pod kątem:</w:t>
      </w:r>
    </w:p>
    <w:p w14:paraId="2CA50346" w14:textId="08CE48C1" w:rsidR="008E42B3" w:rsidRDefault="008E42B3" w:rsidP="008F5437">
      <w:pPr>
        <w:spacing w:after="0"/>
        <w:ind w:left="705"/>
        <w:rPr>
          <w:sz w:val="24"/>
        </w:rPr>
      </w:pPr>
      <w:r>
        <w:rPr>
          <w:sz w:val="24"/>
        </w:rPr>
        <w:t>- dokładności ustawienia pionowego słupów,</w:t>
      </w:r>
    </w:p>
    <w:p w14:paraId="06C6844E" w14:textId="1592EB2A" w:rsidR="008E42B3" w:rsidRDefault="008E42B3" w:rsidP="008F5437">
      <w:pPr>
        <w:spacing w:after="0"/>
        <w:ind w:left="705"/>
        <w:rPr>
          <w:sz w:val="24"/>
        </w:rPr>
      </w:pPr>
      <w:r>
        <w:rPr>
          <w:sz w:val="24"/>
        </w:rPr>
        <w:t>- prawidłowości ustawienia opraw względem osi jezdni,</w:t>
      </w:r>
    </w:p>
    <w:p w14:paraId="6CC9D23A" w14:textId="03D59659" w:rsidR="008E42B3" w:rsidRDefault="008E42B3" w:rsidP="008F5437">
      <w:pPr>
        <w:spacing w:after="0"/>
        <w:ind w:left="705"/>
        <w:rPr>
          <w:sz w:val="24"/>
        </w:rPr>
      </w:pPr>
      <w:r>
        <w:rPr>
          <w:sz w:val="24"/>
        </w:rPr>
        <w:t>- jakości połączeń przewodów na zaciskach oprawy,</w:t>
      </w:r>
    </w:p>
    <w:p w14:paraId="405479E8" w14:textId="6B17BC83" w:rsidR="008E42B3" w:rsidRDefault="008E42B3" w:rsidP="008F5437">
      <w:pPr>
        <w:spacing w:after="0"/>
        <w:ind w:left="705"/>
        <w:rPr>
          <w:sz w:val="24"/>
        </w:rPr>
      </w:pPr>
      <w:r>
        <w:rPr>
          <w:sz w:val="24"/>
        </w:rPr>
        <w:t>- jakości połączeń śrubowych latarń i opraw,</w:t>
      </w:r>
    </w:p>
    <w:p w14:paraId="33F57860" w14:textId="0AF629CD" w:rsidR="008E42B3" w:rsidRDefault="008E42B3" w:rsidP="008F5437">
      <w:pPr>
        <w:spacing w:after="0"/>
        <w:ind w:left="705"/>
        <w:rPr>
          <w:sz w:val="24"/>
        </w:rPr>
      </w:pPr>
      <w:r>
        <w:rPr>
          <w:sz w:val="24"/>
        </w:rPr>
        <w:t>- stanu antykorozyjnej powłoki ochronnej wszystkich elementów.</w:t>
      </w:r>
    </w:p>
    <w:p w14:paraId="71A37939" w14:textId="77777777" w:rsidR="00FE7D86" w:rsidRDefault="00FE7D86" w:rsidP="008F5437">
      <w:pPr>
        <w:spacing w:after="0"/>
        <w:ind w:left="705"/>
        <w:rPr>
          <w:sz w:val="24"/>
        </w:rPr>
      </w:pPr>
    </w:p>
    <w:p w14:paraId="288ED7B6" w14:textId="5B7DFF46" w:rsidR="008E42B3" w:rsidRDefault="008E42B3" w:rsidP="008F5437">
      <w:pPr>
        <w:spacing w:after="0"/>
        <w:ind w:left="705"/>
        <w:rPr>
          <w:b/>
          <w:sz w:val="24"/>
        </w:rPr>
      </w:pPr>
      <w:r>
        <w:rPr>
          <w:b/>
          <w:sz w:val="24"/>
        </w:rPr>
        <w:t>6.3.   Instalacja przeciwporażeniowa.</w:t>
      </w:r>
    </w:p>
    <w:p w14:paraId="20AE584B" w14:textId="4DD07805" w:rsidR="008E42B3" w:rsidRDefault="008E42B3" w:rsidP="008F5437">
      <w:pPr>
        <w:spacing w:after="0"/>
        <w:ind w:left="705"/>
        <w:rPr>
          <w:sz w:val="24"/>
        </w:rPr>
      </w:pPr>
      <w:r>
        <w:rPr>
          <w:sz w:val="24"/>
        </w:rPr>
        <w:t>Po wykonaniu instalacji ochrony należy wykonać pomiary ich rezystancji.                    Po wykonaniu instalacji oświetleniowej należy pomierzyć</w:t>
      </w:r>
      <w:r w:rsidR="00EC59AF">
        <w:rPr>
          <w:sz w:val="24"/>
        </w:rPr>
        <w:t xml:space="preserve"> impedancje pętli zwarciowych dla stwierdzenia skuteczności ochrony. Wszystkie wyniki pomiarów należy zamieścić w protokole pomiarowym ochrony przeciwporażeniowej.</w:t>
      </w:r>
    </w:p>
    <w:p w14:paraId="5199254B" w14:textId="77777777" w:rsidR="003B78F4" w:rsidRDefault="003B78F4" w:rsidP="008F5437">
      <w:pPr>
        <w:spacing w:after="0"/>
        <w:ind w:left="705"/>
        <w:rPr>
          <w:sz w:val="24"/>
        </w:rPr>
      </w:pPr>
    </w:p>
    <w:p w14:paraId="5B2037AE" w14:textId="2B7863A1" w:rsidR="00EC59AF" w:rsidRDefault="00EC59AF" w:rsidP="008F5437">
      <w:pPr>
        <w:spacing w:after="0"/>
        <w:ind w:left="705"/>
        <w:rPr>
          <w:b/>
          <w:sz w:val="24"/>
        </w:rPr>
      </w:pPr>
      <w:r>
        <w:rPr>
          <w:b/>
          <w:sz w:val="24"/>
        </w:rPr>
        <w:t>6.4.   Pomiary natężenia oświetlenia.</w:t>
      </w:r>
    </w:p>
    <w:p w14:paraId="5F3DF1D3" w14:textId="10D92DC5" w:rsidR="008F5437" w:rsidRDefault="00EC59AF" w:rsidP="001251CC">
      <w:pPr>
        <w:spacing w:after="0"/>
        <w:ind w:left="708" w:firstLine="708"/>
        <w:rPr>
          <w:sz w:val="24"/>
        </w:rPr>
      </w:pPr>
      <w:r>
        <w:rPr>
          <w:sz w:val="24"/>
        </w:rPr>
        <w:t>Pomiary należy wykonać po upływie co najmniej 0,5 godz. od włączenia lamp. Lampy przed pomiarem powinny być wyświecone min. 100 godz. Pomiary należy wykonać przy suchej i czystej nawierzchni, wolnej od pojazdów, pieszych i jakichkolwiek obiektów obcych mogących zniekształcić przebieg pomiaru. Pomiarów nie należy przeprowadzać podczas nocy księżycowych oraz w złych warunkach atmosferycznych (mgła, śnieżyca, unoszący się kurz itp.). Do pomiarów należy używać przyrządów pomiarowych o zakresach zapewniających przy każdym pomiarze odchylenie nie mniejsze od 30% całej skali na danym zakresie. Pomiary natężenia oświetlenia należy wykon</w:t>
      </w:r>
      <w:r w:rsidR="006F70DE">
        <w:rPr>
          <w:sz w:val="24"/>
        </w:rPr>
        <w:t>yw</w:t>
      </w:r>
      <w:r>
        <w:rPr>
          <w:sz w:val="24"/>
        </w:rPr>
        <w:t>ać</w:t>
      </w:r>
      <w:r w:rsidR="006F70DE">
        <w:rPr>
          <w:sz w:val="24"/>
        </w:rPr>
        <w:t xml:space="preserve"> za pomocą luksomierza wyposażonego w urządzenie do korekcji kątowej a element światłoczuły powinien posiadać urządzenie umożliwiające dokładne poziomowanie podczas pomiaru. Pomiary przeprowadzać dla punktów zgodnie z    PN-76/E-02032.</w:t>
      </w:r>
    </w:p>
    <w:p w14:paraId="3B4A553E" w14:textId="77777777" w:rsidR="00A14C5E" w:rsidRDefault="00A14C5E" w:rsidP="008F5437">
      <w:pPr>
        <w:spacing w:after="0"/>
        <w:ind w:left="708" w:firstLine="708"/>
        <w:rPr>
          <w:sz w:val="24"/>
        </w:rPr>
      </w:pPr>
    </w:p>
    <w:p w14:paraId="0AC3EB83" w14:textId="011C4F6D" w:rsidR="006F70DE" w:rsidRDefault="00CE5276" w:rsidP="001251CC">
      <w:pPr>
        <w:spacing w:after="0"/>
        <w:ind w:left="705"/>
        <w:rPr>
          <w:b/>
          <w:sz w:val="24"/>
          <w:u w:val="single"/>
        </w:rPr>
      </w:pPr>
      <w:r>
        <w:rPr>
          <w:b/>
          <w:sz w:val="24"/>
        </w:rPr>
        <w:t xml:space="preserve">        </w:t>
      </w:r>
      <w:r>
        <w:rPr>
          <w:b/>
          <w:sz w:val="24"/>
          <w:u w:val="single"/>
        </w:rPr>
        <w:t>7. Obmiar robót.</w:t>
      </w:r>
    </w:p>
    <w:p w14:paraId="0D11DB72" w14:textId="2CA1B79B" w:rsidR="00CE5276" w:rsidRDefault="00CE5276" w:rsidP="001251CC">
      <w:pPr>
        <w:spacing w:after="0"/>
        <w:ind w:left="705"/>
        <w:rPr>
          <w:sz w:val="24"/>
        </w:rPr>
      </w:pPr>
      <w:r>
        <w:rPr>
          <w:b/>
          <w:sz w:val="24"/>
        </w:rPr>
        <w:t xml:space="preserve">7.1.   </w:t>
      </w:r>
      <w:r>
        <w:rPr>
          <w:sz w:val="24"/>
        </w:rPr>
        <w:t>Jednostką obmiarową dla linii jest 1 metr, a dla latarni i opraw jest 1 sztuka.</w:t>
      </w:r>
    </w:p>
    <w:p w14:paraId="08FA9E55" w14:textId="36006664" w:rsidR="003A3C49" w:rsidRDefault="00CE5276" w:rsidP="001251CC">
      <w:pPr>
        <w:spacing w:after="0"/>
        <w:ind w:left="705"/>
        <w:rPr>
          <w:sz w:val="24"/>
        </w:rPr>
      </w:pPr>
      <w:r>
        <w:rPr>
          <w:b/>
          <w:sz w:val="24"/>
        </w:rPr>
        <w:t xml:space="preserve">7.2.   </w:t>
      </w:r>
      <w:r w:rsidR="001251CC">
        <w:rPr>
          <w:sz w:val="24"/>
        </w:rPr>
        <w:t>L</w:t>
      </w:r>
      <w:r>
        <w:rPr>
          <w:sz w:val="24"/>
        </w:rPr>
        <w:t>iczba jednostek obmiarowych winna być zgodna z dok</w:t>
      </w:r>
      <w:r w:rsidR="001251CC">
        <w:rPr>
          <w:sz w:val="24"/>
        </w:rPr>
        <w:t>umentacją</w:t>
      </w:r>
      <w:r>
        <w:rPr>
          <w:sz w:val="24"/>
        </w:rPr>
        <w:t xml:space="preserve"> projektową.</w:t>
      </w:r>
    </w:p>
    <w:p w14:paraId="6A8A5049" w14:textId="77777777" w:rsidR="008F5437" w:rsidRDefault="008F5437" w:rsidP="001251CC">
      <w:pPr>
        <w:spacing w:after="0"/>
        <w:rPr>
          <w:sz w:val="24"/>
        </w:rPr>
      </w:pPr>
    </w:p>
    <w:p w14:paraId="3966F859" w14:textId="161ED0A1" w:rsidR="00CE5276" w:rsidRDefault="00CE5276" w:rsidP="001251CC">
      <w:pPr>
        <w:spacing w:after="0"/>
        <w:ind w:left="705"/>
        <w:rPr>
          <w:b/>
          <w:sz w:val="24"/>
          <w:u w:val="single"/>
        </w:rPr>
      </w:pPr>
      <w:r>
        <w:rPr>
          <w:b/>
          <w:sz w:val="24"/>
        </w:rPr>
        <w:t xml:space="preserve">     </w:t>
      </w:r>
      <w:r>
        <w:rPr>
          <w:b/>
          <w:sz w:val="24"/>
          <w:u w:val="single"/>
        </w:rPr>
        <w:t>8.   Odbiór robót.</w:t>
      </w:r>
    </w:p>
    <w:p w14:paraId="1867A8BF" w14:textId="77777777" w:rsidR="003A3C49" w:rsidRDefault="00CE5276" w:rsidP="001251CC">
      <w:pPr>
        <w:spacing w:after="0"/>
        <w:ind w:left="705"/>
        <w:rPr>
          <w:sz w:val="24"/>
        </w:rPr>
      </w:pPr>
      <w:r>
        <w:rPr>
          <w:b/>
          <w:sz w:val="24"/>
        </w:rPr>
        <w:t xml:space="preserve">8.1.   </w:t>
      </w:r>
      <w:r>
        <w:rPr>
          <w:sz w:val="24"/>
        </w:rPr>
        <w:t xml:space="preserve">Przy przekazywaniu oświetlenia drogowego do eksploatacji, Wykonawca jest </w:t>
      </w:r>
      <w:r w:rsidR="003A3C49">
        <w:rPr>
          <w:sz w:val="24"/>
        </w:rPr>
        <w:t xml:space="preserve">   </w:t>
      </w:r>
    </w:p>
    <w:p w14:paraId="7221CF69" w14:textId="270EFC32" w:rsidR="00CE5276" w:rsidRDefault="003A3C49" w:rsidP="001251CC">
      <w:pPr>
        <w:spacing w:after="0"/>
        <w:ind w:left="705"/>
        <w:rPr>
          <w:sz w:val="24"/>
        </w:rPr>
      </w:pPr>
      <w:r>
        <w:rPr>
          <w:b/>
          <w:sz w:val="24"/>
        </w:rPr>
        <w:t xml:space="preserve">        </w:t>
      </w:r>
      <w:r>
        <w:rPr>
          <w:sz w:val="24"/>
        </w:rPr>
        <w:t xml:space="preserve"> </w:t>
      </w:r>
      <w:r w:rsidR="00CE5276">
        <w:rPr>
          <w:sz w:val="24"/>
        </w:rPr>
        <w:t>zobowiązany dostarczyć Zamawiającemu następujące dokumenty:</w:t>
      </w:r>
    </w:p>
    <w:p w14:paraId="3E777774" w14:textId="6A1C9620" w:rsidR="00CE5276" w:rsidRDefault="00CE5276" w:rsidP="001251CC">
      <w:pPr>
        <w:spacing w:after="0"/>
        <w:ind w:left="1413" w:firstLine="3"/>
        <w:rPr>
          <w:sz w:val="24"/>
        </w:rPr>
      </w:pPr>
      <w:r>
        <w:rPr>
          <w:b/>
          <w:sz w:val="24"/>
        </w:rPr>
        <w:t>-</w:t>
      </w:r>
      <w:r>
        <w:rPr>
          <w:sz w:val="24"/>
        </w:rPr>
        <w:t xml:space="preserve"> aktualną powykonawczą dokumentację projektową,</w:t>
      </w:r>
    </w:p>
    <w:p w14:paraId="65B83B97" w14:textId="238CC638" w:rsidR="00CE5276" w:rsidRDefault="00CE5276" w:rsidP="001251CC">
      <w:pPr>
        <w:spacing w:after="0"/>
        <w:ind w:left="1410" w:firstLine="3"/>
        <w:rPr>
          <w:sz w:val="24"/>
        </w:rPr>
      </w:pPr>
      <w:r>
        <w:rPr>
          <w:sz w:val="24"/>
        </w:rPr>
        <w:t>- geodezyjną dokumentację powykonawczą,</w:t>
      </w:r>
    </w:p>
    <w:p w14:paraId="7004A4ED" w14:textId="77777777" w:rsidR="003A3C49" w:rsidRDefault="00CE5276" w:rsidP="003A3C49">
      <w:pPr>
        <w:spacing w:after="0"/>
        <w:ind w:left="1407" w:firstLine="3"/>
        <w:rPr>
          <w:sz w:val="24"/>
        </w:rPr>
      </w:pPr>
      <w:r>
        <w:rPr>
          <w:sz w:val="24"/>
        </w:rPr>
        <w:t xml:space="preserve">- </w:t>
      </w:r>
      <w:r w:rsidR="003326FD">
        <w:rPr>
          <w:sz w:val="24"/>
        </w:rPr>
        <w:t xml:space="preserve">protokoły z dokonanych pomiarów skuteczności zerowania, zastosowanej </w:t>
      </w:r>
      <w:r w:rsidR="003A3C49">
        <w:rPr>
          <w:sz w:val="24"/>
        </w:rPr>
        <w:t xml:space="preserve">  </w:t>
      </w:r>
    </w:p>
    <w:p w14:paraId="22F1711A" w14:textId="6B1A7E60" w:rsidR="00CE5276" w:rsidRDefault="003A3C49" w:rsidP="003A3C49">
      <w:pPr>
        <w:spacing w:after="0"/>
        <w:ind w:left="1407" w:firstLine="3"/>
        <w:rPr>
          <w:sz w:val="24"/>
        </w:rPr>
      </w:pPr>
      <w:r>
        <w:rPr>
          <w:sz w:val="24"/>
        </w:rPr>
        <w:t xml:space="preserve">   </w:t>
      </w:r>
      <w:r w:rsidR="003326FD">
        <w:rPr>
          <w:sz w:val="24"/>
        </w:rPr>
        <w:t>ochrony przeciwporażeniowej, protokół odbioru robót,</w:t>
      </w:r>
    </w:p>
    <w:p w14:paraId="61A9D90F" w14:textId="77777777" w:rsidR="00B0551C" w:rsidRDefault="003326FD" w:rsidP="003A3C49">
      <w:pPr>
        <w:spacing w:after="0"/>
        <w:ind w:left="1404" w:firstLine="3"/>
        <w:rPr>
          <w:sz w:val="24"/>
        </w:rPr>
      </w:pPr>
      <w:r>
        <w:rPr>
          <w:sz w:val="24"/>
        </w:rPr>
        <w:lastRenderedPageBreak/>
        <w:t xml:space="preserve">- aprobaty techniczne na wyrobów do konstrukcji betonowych, metalowych i </w:t>
      </w:r>
    </w:p>
    <w:p w14:paraId="66EA7EDD" w14:textId="05E6E906" w:rsidR="003326FD" w:rsidRDefault="003A3C49" w:rsidP="003A3C49">
      <w:pPr>
        <w:spacing w:after="0"/>
        <w:ind w:left="696" w:firstLine="708"/>
        <w:rPr>
          <w:sz w:val="24"/>
        </w:rPr>
      </w:pPr>
      <w:r>
        <w:rPr>
          <w:sz w:val="24"/>
        </w:rPr>
        <w:t xml:space="preserve">   </w:t>
      </w:r>
      <w:r w:rsidR="003326FD">
        <w:rPr>
          <w:sz w:val="24"/>
        </w:rPr>
        <w:t>ceramicznych oraz łączników budowlanych i elementów złącznych,</w:t>
      </w:r>
    </w:p>
    <w:p w14:paraId="3CF120B6" w14:textId="07E03A35" w:rsidR="003326FD" w:rsidRDefault="003326FD" w:rsidP="003A3C49">
      <w:pPr>
        <w:spacing w:after="0"/>
        <w:ind w:left="1401" w:firstLine="3"/>
        <w:rPr>
          <w:sz w:val="24"/>
        </w:rPr>
      </w:pPr>
      <w:r>
        <w:rPr>
          <w:sz w:val="24"/>
        </w:rPr>
        <w:t>- certyfikaty zgodności CE dla lamp i słupów,</w:t>
      </w:r>
    </w:p>
    <w:p w14:paraId="2A653648" w14:textId="4025B2C2" w:rsidR="003326FD" w:rsidRDefault="003326FD" w:rsidP="003A3C49">
      <w:pPr>
        <w:spacing w:after="0"/>
        <w:ind w:left="1398" w:firstLine="3"/>
        <w:rPr>
          <w:sz w:val="24"/>
        </w:rPr>
      </w:pPr>
      <w:r>
        <w:rPr>
          <w:sz w:val="24"/>
        </w:rPr>
        <w:t>- atesty na przewody.</w:t>
      </w:r>
    </w:p>
    <w:p w14:paraId="169FB579" w14:textId="77777777" w:rsidR="008F5437" w:rsidRDefault="008F5437" w:rsidP="001251CC">
      <w:pPr>
        <w:spacing w:after="0"/>
        <w:rPr>
          <w:sz w:val="24"/>
        </w:rPr>
      </w:pPr>
    </w:p>
    <w:p w14:paraId="01479C77" w14:textId="09372F50" w:rsidR="003326FD" w:rsidRDefault="003326FD" w:rsidP="001251CC">
      <w:pPr>
        <w:spacing w:after="0"/>
        <w:ind w:left="705"/>
        <w:rPr>
          <w:b/>
          <w:sz w:val="24"/>
          <w:u w:val="single"/>
        </w:rPr>
      </w:pPr>
      <w:r>
        <w:rPr>
          <w:sz w:val="24"/>
        </w:rPr>
        <w:t xml:space="preserve">    </w:t>
      </w:r>
      <w:r>
        <w:rPr>
          <w:b/>
          <w:sz w:val="24"/>
          <w:u w:val="single"/>
        </w:rPr>
        <w:t>9.   Podstawy płatności.</w:t>
      </w:r>
    </w:p>
    <w:p w14:paraId="3F004A82" w14:textId="09CBF501" w:rsidR="003326FD" w:rsidRDefault="003326FD" w:rsidP="001251CC">
      <w:pPr>
        <w:spacing w:after="0"/>
        <w:ind w:left="705"/>
        <w:rPr>
          <w:sz w:val="24"/>
        </w:rPr>
      </w:pPr>
      <w:r>
        <w:rPr>
          <w:b/>
          <w:sz w:val="24"/>
        </w:rPr>
        <w:t xml:space="preserve">9.1.   </w:t>
      </w:r>
      <w:r>
        <w:rPr>
          <w:sz w:val="24"/>
        </w:rPr>
        <w:t>Cena wykonania robót obejmuje:</w:t>
      </w:r>
    </w:p>
    <w:p w14:paraId="2B0C169B" w14:textId="1095272F" w:rsidR="003326FD" w:rsidRDefault="003326FD" w:rsidP="001251CC">
      <w:pPr>
        <w:spacing w:after="0"/>
        <w:ind w:left="1413" w:firstLine="3"/>
        <w:rPr>
          <w:sz w:val="24"/>
        </w:rPr>
      </w:pPr>
      <w:r>
        <w:rPr>
          <w:sz w:val="24"/>
        </w:rPr>
        <w:t>- roboty przygotowawcze,</w:t>
      </w:r>
    </w:p>
    <w:p w14:paraId="450CFF94" w14:textId="1FAC6F45" w:rsidR="003326FD" w:rsidRDefault="003326FD" w:rsidP="001251CC">
      <w:pPr>
        <w:spacing w:after="0"/>
        <w:ind w:left="1410" w:firstLine="3"/>
        <w:rPr>
          <w:sz w:val="24"/>
        </w:rPr>
      </w:pPr>
      <w:r>
        <w:rPr>
          <w:sz w:val="24"/>
        </w:rPr>
        <w:t>- opłaty za zajęcie pasa drogowego (jeśli wymagane),</w:t>
      </w:r>
    </w:p>
    <w:p w14:paraId="3B75A170" w14:textId="1866D84A" w:rsidR="003326FD" w:rsidRDefault="003326FD" w:rsidP="001251CC">
      <w:pPr>
        <w:spacing w:after="0"/>
        <w:ind w:left="1404" w:firstLine="3"/>
        <w:rPr>
          <w:sz w:val="24"/>
        </w:rPr>
      </w:pPr>
      <w:r>
        <w:rPr>
          <w:sz w:val="24"/>
        </w:rPr>
        <w:t>- opłaty za wyłączenie linii PGE Dys</w:t>
      </w:r>
      <w:r w:rsidR="00FA58D7">
        <w:rPr>
          <w:sz w:val="24"/>
        </w:rPr>
        <w:t>trybucja S.A. Oddział Łódź-Miasto,</w:t>
      </w:r>
    </w:p>
    <w:p w14:paraId="7FF0669B" w14:textId="63870651" w:rsidR="003326FD" w:rsidRDefault="003326FD" w:rsidP="001251CC">
      <w:pPr>
        <w:spacing w:after="0"/>
        <w:ind w:left="1398" w:firstLine="3"/>
        <w:rPr>
          <w:sz w:val="24"/>
        </w:rPr>
      </w:pPr>
      <w:r>
        <w:rPr>
          <w:sz w:val="24"/>
        </w:rPr>
        <w:t>- oznakowanie robót,</w:t>
      </w:r>
    </w:p>
    <w:p w14:paraId="5DE2DEB7" w14:textId="7BDC2B50" w:rsidR="003326FD" w:rsidRDefault="003326FD" w:rsidP="001251CC">
      <w:pPr>
        <w:spacing w:after="0"/>
        <w:ind w:left="1395" w:firstLine="3"/>
        <w:rPr>
          <w:sz w:val="24"/>
        </w:rPr>
      </w:pPr>
      <w:r>
        <w:rPr>
          <w:sz w:val="24"/>
        </w:rPr>
        <w:t>- wykopy punktowe i liniowe,</w:t>
      </w:r>
    </w:p>
    <w:p w14:paraId="4E0A4A96" w14:textId="48769F90" w:rsidR="003326FD" w:rsidRDefault="003326FD" w:rsidP="001251CC">
      <w:pPr>
        <w:spacing w:after="0"/>
        <w:ind w:left="1392" w:firstLine="3"/>
        <w:rPr>
          <w:sz w:val="24"/>
        </w:rPr>
      </w:pPr>
      <w:r>
        <w:rPr>
          <w:sz w:val="24"/>
        </w:rPr>
        <w:t xml:space="preserve">- wykonanie montażu słupów, </w:t>
      </w:r>
    </w:p>
    <w:p w14:paraId="09D428C3" w14:textId="1F27A5AE" w:rsidR="003326FD" w:rsidRDefault="003326FD" w:rsidP="001251CC">
      <w:pPr>
        <w:spacing w:after="0"/>
        <w:ind w:left="1389" w:firstLine="3"/>
        <w:rPr>
          <w:sz w:val="24"/>
        </w:rPr>
      </w:pPr>
      <w:r>
        <w:rPr>
          <w:sz w:val="24"/>
        </w:rPr>
        <w:t>- montaż przewodów</w:t>
      </w:r>
      <w:r w:rsidR="00586DA9">
        <w:rPr>
          <w:sz w:val="24"/>
        </w:rPr>
        <w:t>,</w:t>
      </w:r>
    </w:p>
    <w:p w14:paraId="4DAA73C2" w14:textId="13C2DC60" w:rsidR="00586DA9" w:rsidRDefault="00586DA9" w:rsidP="001251CC">
      <w:pPr>
        <w:spacing w:after="0"/>
        <w:ind w:left="1386" w:firstLine="3"/>
        <w:rPr>
          <w:sz w:val="24"/>
        </w:rPr>
      </w:pPr>
      <w:r>
        <w:rPr>
          <w:sz w:val="24"/>
        </w:rPr>
        <w:t>- montaż wysięgników,</w:t>
      </w:r>
    </w:p>
    <w:p w14:paraId="4F0BD3A2" w14:textId="7D2A2DAB" w:rsidR="00586DA9" w:rsidRDefault="00586DA9" w:rsidP="001251CC">
      <w:pPr>
        <w:spacing w:after="0"/>
        <w:ind w:left="1383" w:firstLine="3"/>
        <w:rPr>
          <w:sz w:val="24"/>
        </w:rPr>
      </w:pPr>
      <w:r>
        <w:rPr>
          <w:sz w:val="24"/>
        </w:rPr>
        <w:t>- montaż opraw,</w:t>
      </w:r>
    </w:p>
    <w:p w14:paraId="358CFF48" w14:textId="2CB9BF0C" w:rsidR="00586DA9" w:rsidRDefault="00586DA9" w:rsidP="001251CC">
      <w:pPr>
        <w:spacing w:after="0"/>
        <w:ind w:left="1380" w:firstLine="3"/>
        <w:rPr>
          <w:sz w:val="24"/>
        </w:rPr>
      </w:pPr>
      <w:r>
        <w:rPr>
          <w:sz w:val="24"/>
        </w:rPr>
        <w:t>- montaż dodatkowego osprzętu,</w:t>
      </w:r>
    </w:p>
    <w:p w14:paraId="5626E205" w14:textId="350070AB" w:rsidR="00586DA9" w:rsidRDefault="00586DA9" w:rsidP="001251CC">
      <w:pPr>
        <w:spacing w:after="0"/>
        <w:ind w:left="1377" w:firstLine="3"/>
        <w:rPr>
          <w:sz w:val="24"/>
        </w:rPr>
      </w:pPr>
      <w:r>
        <w:rPr>
          <w:sz w:val="24"/>
        </w:rPr>
        <w:t xml:space="preserve">- podłączenie do sieci zgodnie z dokumentacją projektową i </w:t>
      </w:r>
      <w:proofErr w:type="spellStart"/>
      <w:r>
        <w:rPr>
          <w:sz w:val="24"/>
        </w:rPr>
        <w:t>ST</w:t>
      </w:r>
      <w:r w:rsidR="00A14C5E">
        <w:rPr>
          <w:sz w:val="24"/>
        </w:rPr>
        <w:t>WiOR</w:t>
      </w:r>
      <w:proofErr w:type="spellEnd"/>
      <w:r>
        <w:rPr>
          <w:sz w:val="24"/>
        </w:rPr>
        <w:t>,</w:t>
      </w:r>
    </w:p>
    <w:p w14:paraId="6CE2F20B" w14:textId="53BB52D0" w:rsidR="00586DA9" w:rsidRDefault="00586DA9" w:rsidP="001251CC">
      <w:pPr>
        <w:spacing w:after="0"/>
        <w:ind w:left="1374" w:firstLine="3"/>
        <w:rPr>
          <w:sz w:val="24"/>
        </w:rPr>
      </w:pPr>
      <w:r>
        <w:rPr>
          <w:sz w:val="24"/>
        </w:rPr>
        <w:t>- odtworzenie nawierzchni,</w:t>
      </w:r>
    </w:p>
    <w:p w14:paraId="08019B88" w14:textId="7B38810A" w:rsidR="008F5437" w:rsidRDefault="00586DA9" w:rsidP="001251CC">
      <w:pPr>
        <w:spacing w:after="0"/>
        <w:ind w:left="1371" w:firstLine="3"/>
        <w:rPr>
          <w:sz w:val="24"/>
        </w:rPr>
      </w:pPr>
      <w:r>
        <w:rPr>
          <w:sz w:val="24"/>
        </w:rPr>
        <w:t>- wykonanie pomiar</w:t>
      </w:r>
      <w:r w:rsidR="00FE7D86">
        <w:rPr>
          <w:sz w:val="24"/>
        </w:rPr>
        <w:t>ów i dokumentacji powykonawczej</w:t>
      </w:r>
    </w:p>
    <w:p w14:paraId="40B86934" w14:textId="77777777" w:rsidR="008F5437" w:rsidRDefault="008F5437" w:rsidP="001251CC">
      <w:pPr>
        <w:spacing w:after="0"/>
        <w:rPr>
          <w:sz w:val="24"/>
        </w:rPr>
      </w:pPr>
    </w:p>
    <w:p w14:paraId="278C45DF" w14:textId="6D29BDC6" w:rsidR="00586DA9" w:rsidRDefault="00586DA9" w:rsidP="00586DA9">
      <w:pPr>
        <w:pStyle w:val="Akapitzlist"/>
        <w:numPr>
          <w:ilvl w:val="0"/>
          <w:numId w:val="1"/>
        </w:numPr>
        <w:rPr>
          <w:b/>
          <w:sz w:val="24"/>
          <w:u w:val="single"/>
        </w:rPr>
      </w:pPr>
      <w:r>
        <w:rPr>
          <w:b/>
          <w:sz w:val="24"/>
          <w:u w:val="single"/>
        </w:rPr>
        <w:t xml:space="preserve"> Przepisy związane.</w:t>
      </w:r>
    </w:p>
    <w:p w14:paraId="752FE356" w14:textId="77777777" w:rsidR="00586DA9" w:rsidRDefault="00586DA9" w:rsidP="00586DA9">
      <w:pPr>
        <w:pStyle w:val="Akapitzlist"/>
        <w:ind w:left="1065"/>
        <w:rPr>
          <w:b/>
          <w:sz w:val="24"/>
          <w:u w:val="single"/>
        </w:rPr>
      </w:pPr>
    </w:p>
    <w:p w14:paraId="606DBE48" w14:textId="347826D5" w:rsidR="00586DA9" w:rsidRDefault="00586DA9" w:rsidP="00586DA9">
      <w:pPr>
        <w:pStyle w:val="Akapitzlist"/>
        <w:numPr>
          <w:ilvl w:val="0"/>
          <w:numId w:val="4"/>
        </w:numPr>
        <w:rPr>
          <w:sz w:val="24"/>
        </w:rPr>
      </w:pPr>
      <w:r>
        <w:rPr>
          <w:sz w:val="24"/>
        </w:rPr>
        <w:t>PN-76/E-02032</w:t>
      </w:r>
      <w:r>
        <w:rPr>
          <w:sz w:val="24"/>
        </w:rPr>
        <w:tab/>
        <w:t>Oświetlenie dróg publicznych.</w:t>
      </w:r>
    </w:p>
    <w:p w14:paraId="647F9341" w14:textId="77777777" w:rsidR="001251CC" w:rsidRDefault="00586DA9" w:rsidP="001251CC">
      <w:pPr>
        <w:pStyle w:val="Akapitzlist"/>
        <w:numPr>
          <w:ilvl w:val="0"/>
          <w:numId w:val="4"/>
        </w:numPr>
        <w:rPr>
          <w:sz w:val="24"/>
        </w:rPr>
      </w:pPr>
      <w:r>
        <w:rPr>
          <w:sz w:val="24"/>
        </w:rPr>
        <w:t>PN-83/E-06305</w:t>
      </w:r>
      <w:r>
        <w:rPr>
          <w:sz w:val="24"/>
        </w:rPr>
        <w:tab/>
        <w:t>Elektryczne oprawy oświetleniowe. Typowe wymagan</w:t>
      </w:r>
      <w:r w:rsidR="001251CC">
        <w:rPr>
          <w:sz w:val="24"/>
        </w:rPr>
        <w:t xml:space="preserve">ia i </w:t>
      </w:r>
    </w:p>
    <w:p w14:paraId="39956CB5" w14:textId="18EB94BC" w:rsidR="00586DA9" w:rsidRPr="001251CC" w:rsidRDefault="001251CC" w:rsidP="001251CC">
      <w:pPr>
        <w:pStyle w:val="Akapitzlist"/>
        <w:ind w:left="1065"/>
        <w:rPr>
          <w:sz w:val="24"/>
        </w:rPr>
      </w:pPr>
      <w:r>
        <w:rPr>
          <w:sz w:val="24"/>
        </w:rPr>
        <w:t xml:space="preserve">                               </w:t>
      </w:r>
      <w:r w:rsidR="00B0551C" w:rsidRPr="001251CC">
        <w:rPr>
          <w:sz w:val="24"/>
        </w:rPr>
        <w:t xml:space="preserve"> </w:t>
      </w:r>
      <w:r w:rsidR="00586DA9" w:rsidRPr="001251CC">
        <w:rPr>
          <w:sz w:val="24"/>
        </w:rPr>
        <w:t>badania.</w:t>
      </w:r>
    </w:p>
    <w:p w14:paraId="7942878F" w14:textId="1D97A0EF" w:rsidR="00586DA9" w:rsidRDefault="00586DA9" w:rsidP="00586DA9">
      <w:pPr>
        <w:pStyle w:val="Akapitzlist"/>
        <w:numPr>
          <w:ilvl w:val="0"/>
          <w:numId w:val="4"/>
        </w:numPr>
        <w:rPr>
          <w:sz w:val="24"/>
        </w:rPr>
      </w:pPr>
      <w:r>
        <w:rPr>
          <w:sz w:val="24"/>
        </w:rPr>
        <w:t>PN-79/E-06314</w:t>
      </w:r>
      <w:r>
        <w:rPr>
          <w:sz w:val="24"/>
        </w:rPr>
        <w:tab/>
        <w:t>Elektryczne oprawy oświetleniowe zewnętrzne.</w:t>
      </w:r>
    </w:p>
    <w:p w14:paraId="28AA0DF6" w14:textId="616B32A8" w:rsidR="008B6368" w:rsidRPr="008B6368" w:rsidRDefault="008B6368" w:rsidP="00586DA9">
      <w:pPr>
        <w:pStyle w:val="Akapitzlist"/>
        <w:numPr>
          <w:ilvl w:val="0"/>
          <w:numId w:val="4"/>
        </w:numPr>
        <w:rPr>
          <w:sz w:val="24"/>
          <w:szCs w:val="24"/>
        </w:rPr>
      </w:pPr>
      <w:r w:rsidRPr="008B6368">
        <w:rPr>
          <w:sz w:val="24"/>
        </w:rPr>
        <w:t>PN-76/E-05125</w:t>
      </w:r>
      <w:r w:rsidRPr="008B6368">
        <w:rPr>
          <w:sz w:val="24"/>
        </w:rPr>
        <w:tab/>
      </w:r>
      <w:r w:rsidRPr="008B6368">
        <w:rPr>
          <w:sz w:val="24"/>
          <w:szCs w:val="24"/>
        </w:rPr>
        <w:t xml:space="preserve">Elektroenergetyczne linie kablowe. Projektowanie i budowa.  </w:t>
      </w:r>
    </w:p>
    <w:p w14:paraId="78E71927" w14:textId="77777777" w:rsidR="00B0551C" w:rsidRDefault="00586DA9" w:rsidP="00586DA9">
      <w:pPr>
        <w:pStyle w:val="Akapitzlist"/>
        <w:numPr>
          <w:ilvl w:val="0"/>
          <w:numId w:val="4"/>
        </w:numPr>
        <w:rPr>
          <w:sz w:val="24"/>
        </w:rPr>
      </w:pPr>
      <w:r>
        <w:rPr>
          <w:sz w:val="24"/>
        </w:rPr>
        <w:t>PN-76/E-90301</w:t>
      </w:r>
      <w:r>
        <w:rPr>
          <w:sz w:val="24"/>
        </w:rPr>
        <w:tab/>
        <w:t>Kable elektroenergetyczne o izolacji z tworzyw sztucznych</w:t>
      </w:r>
    </w:p>
    <w:p w14:paraId="4877462A" w14:textId="77777777" w:rsidR="00B0551C" w:rsidRDefault="00B0551C" w:rsidP="00B0551C">
      <w:pPr>
        <w:pStyle w:val="Akapitzlist"/>
        <w:ind w:left="1065"/>
        <w:rPr>
          <w:sz w:val="24"/>
        </w:rPr>
      </w:pPr>
      <w:r>
        <w:rPr>
          <w:sz w:val="24"/>
        </w:rPr>
        <w:t xml:space="preserve">                               </w:t>
      </w:r>
      <w:r w:rsidR="00586DA9">
        <w:rPr>
          <w:sz w:val="24"/>
        </w:rPr>
        <w:t xml:space="preserve"> termoplastycznych i powłoce </w:t>
      </w:r>
      <w:proofErr w:type="spellStart"/>
      <w:r w:rsidR="00586DA9">
        <w:rPr>
          <w:sz w:val="24"/>
        </w:rPr>
        <w:t>polwinitowej</w:t>
      </w:r>
      <w:proofErr w:type="spellEnd"/>
      <w:r w:rsidR="00586DA9">
        <w:rPr>
          <w:sz w:val="24"/>
        </w:rPr>
        <w:t xml:space="preserve"> </w:t>
      </w:r>
      <w:r w:rsidR="00D75F1F">
        <w:rPr>
          <w:sz w:val="24"/>
        </w:rPr>
        <w:t xml:space="preserve">na napięcie </w:t>
      </w:r>
    </w:p>
    <w:p w14:paraId="412CFC08" w14:textId="2A43A8EB" w:rsidR="00D75F1F" w:rsidRPr="00A14C5E" w:rsidRDefault="00B0551C" w:rsidP="00A14C5E">
      <w:pPr>
        <w:pStyle w:val="Akapitzlist"/>
        <w:ind w:left="1065"/>
        <w:rPr>
          <w:sz w:val="24"/>
        </w:rPr>
      </w:pPr>
      <w:r>
        <w:rPr>
          <w:sz w:val="24"/>
        </w:rPr>
        <w:t xml:space="preserve">                                </w:t>
      </w:r>
      <w:r w:rsidR="00D75F1F">
        <w:rPr>
          <w:sz w:val="24"/>
        </w:rPr>
        <w:t xml:space="preserve">znamionowe 0,6/1 </w:t>
      </w:r>
      <w:proofErr w:type="spellStart"/>
      <w:r w:rsidR="00D75F1F">
        <w:rPr>
          <w:sz w:val="24"/>
        </w:rPr>
        <w:t>kV</w:t>
      </w:r>
      <w:proofErr w:type="spellEnd"/>
      <w:r w:rsidR="00D75F1F">
        <w:rPr>
          <w:sz w:val="24"/>
        </w:rPr>
        <w:t>.</w:t>
      </w:r>
    </w:p>
    <w:p w14:paraId="6BF682B8" w14:textId="1546CE2D" w:rsidR="00D75F1F" w:rsidRDefault="00D75F1F" w:rsidP="00586DA9">
      <w:pPr>
        <w:pStyle w:val="Akapitzlist"/>
        <w:numPr>
          <w:ilvl w:val="0"/>
          <w:numId w:val="4"/>
        </w:numPr>
        <w:rPr>
          <w:sz w:val="24"/>
        </w:rPr>
      </w:pPr>
      <w:r>
        <w:rPr>
          <w:sz w:val="24"/>
        </w:rPr>
        <w:t>PN-76/E-05125</w:t>
      </w:r>
      <w:r>
        <w:rPr>
          <w:sz w:val="24"/>
        </w:rPr>
        <w:tab/>
        <w:t>Elektroenergetyczne linie kablowe – przepisy budowy.</w:t>
      </w:r>
    </w:p>
    <w:p w14:paraId="29CE4ED5" w14:textId="77777777" w:rsidR="00B0551C" w:rsidRDefault="00D75F1F" w:rsidP="00586DA9">
      <w:pPr>
        <w:pStyle w:val="Akapitzlist"/>
        <w:numPr>
          <w:ilvl w:val="0"/>
          <w:numId w:val="4"/>
        </w:numPr>
        <w:rPr>
          <w:sz w:val="24"/>
        </w:rPr>
      </w:pPr>
      <w:r>
        <w:rPr>
          <w:sz w:val="24"/>
        </w:rPr>
        <w:t>PN-55/E-05021</w:t>
      </w:r>
      <w:r>
        <w:rPr>
          <w:sz w:val="24"/>
        </w:rPr>
        <w:tab/>
        <w:t xml:space="preserve">Urządzenia elektroenergetyczne. Wyznaczanie obciążalności </w:t>
      </w:r>
    </w:p>
    <w:p w14:paraId="58604726" w14:textId="15E126DA" w:rsidR="00D75F1F" w:rsidRPr="00A14C5E" w:rsidRDefault="00B0551C" w:rsidP="00A14C5E">
      <w:pPr>
        <w:pStyle w:val="Akapitzlist"/>
        <w:ind w:left="1065"/>
        <w:rPr>
          <w:sz w:val="24"/>
        </w:rPr>
      </w:pPr>
      <w:r>
        <w:rPr>
          <w:sz w:val="24"/>
        </w:rPr>
        <w:t xml:space="preserve">                                 </w:t>
      </w:r>
      <w:r w:rsidR="00D75F1F">
        <w:rPr>
          <w:sz w:val="24"/>
        </w:rPr>
        <w:t>przewodów i kabli.</w:t>
      </w:r>
    </w:p>
    <w:p w14:paraId="4467475B" w14:textId="77777777" w:rsidR="00B0551C" w:rsidRDefault="00D75F1F" w:rsidP="00586DA9">
      <w:pPr>
        <w:pStyle w:val="Akapitzlist"/>
        <w:numPr>
          <w:ilvl w:val="0"/>
          <w:numId w:val="4"/>
        </w:numPr>
        <w:rPr>
          <w:sz w:val="24"/>
        </w:rPr>
      </w:pPr>
      <w:r>
        <w:rPr>
          <w:sz w:val="24"/>
        </w:rPr>
        <w:t>PN-80/B-03322</w:t>
      </w:r>
      <w:r>
        <w:rPr>
          <w:sz w:val="24"/>
        </w:rPr>
        <w:tab/>
        <w:t>Fundamenty konstrukcji wsporczych. Obliczenia statyczne</w:t>
      </w:r>
    </w:p>
    <w:p w14:paraId="2366FF87" w14:textId="4EDD9E0E" w:rsidR="00D75F1F" w:rsidRDefault="00B0551C" w:rsidP="00B0551C">
      <w:pPr>
        <w:pStyle w:val="Akapitzlist"/>
        <w:ind w:left="1065"/>
        <w:rPr>
          <w:sz w:val="24"/>
        </w:rPr>
      </w:pPr>
      <w:r>
        <w:rPr>
          <w:sz w:val="24"/>
        </w:rPr>
        <w:t xml:space="preserve">                                </w:t>
      </w:r>
      <w:r w:rsidR="00D75F1F">
        <w:rPr>
          <w:sz w:val="24"/>
        </w:rPr>
        <w:t xml:space="preserve"> i projektowe.</w:t>
      </w:r>
    </w:p>
    <w:p w14:paraId="740D5023" w14:textId="6411FC95" w:rsidR="00D75F1F" w:rsidRDefault="00D75F1F" w:rsidP="00586DA9">
      <w:pPr>
        <w:pStyle w:val="Akapitzlist"/>
        <w:numPr>
          <w:ilvl w:val="0"/>
          <w:numId w:val="4"/>
        </w:numPr>
        <w:rPr>
          <w:sz w:val="24"/>
        </w:rPr>
      </w:pPr>
      <w:r>
        <w:rPr>
          <w:sz w:val="24"/>
        </w:rPr>
        <w:t>PN-88/B-30000</w:t>
      </w:r>
      <w:r>
        <w:rPr>
          <w:sz w:val="24"/>
        </w:rPr>
        <w:tab/>
        <w:t>Cement portlandzki.</w:t>
      </w:r>
    </w:p>
    <w:p w14:paraId="47B0C8BE" w14:textId="125E30E2" w:rsidR="00D75F1F" w:rsidRDefault="00D75F1F" w:rsidP="00586DA9">
      <w:pPr>
        <w:pStyle w:val="Akapitzlist"/>
        <w:numPr>
          <w:ilvl w:val="0"/>
          <w:numId w:val="4"/>
        </w:numPr>
        <w:rPr>
          <w:sz w:val="24"/>
        </w:rPr>
      </w:pPr>
      <w:r>
        <w:rPr>
          <w:sz w:val="24"/>
        </w:rPr>
        <w:t>PN-68/B-06050</w:t>
      </w:r>
      <w:r>
        <w:rPr>
          <w:sz w:val="24"/>
        </w:rPr>
        <w:tab/>
        <w:t>Roboty ziemne budowlane.</w:t>
      </w:r>
    </w:p>
    <w:p w14:paraId="2113DEFC" w14:textId="2984619D" w:rsidR="00D75F1F" w:rsidRDefault="00D75F1F" w:rsidP="00586DA9">
      <w:pPr>
        <w:pStyle w:val="Akapitzlist"/>
        <w:numPr>
          <w:ilvl w:val="0"/>
          <w:numId w:val="4"/>
        </w:numPr>
        <w:rPr>
          <w:sz w:val="24"/>
        </w:rPr>
      </w:pPr>
      <w:r>
        <w:rPr>
          <w:sz w:val="24"/>
        </w:rPr>
        <w:t>PN-88/B-32250</w:t>
      </w:r>
      <w:r>
        <w:rPr>
          <w:sz w:val="24"/>
        </w:rPr>
        <w:tab/>
        <w:t>Materiały budowlane. Woda do betonów i zapraw.</w:t>
      </w:r>
    </w:p>
    <w:p w14:paraId="27055EC5" w14:textId="77777777" w:rsidR="00B0551C" w:rsidRDefault="00D75F1F" w:rsidP="00586DA9">
      <w:pPr>
        <w:pStyle w:val="Akapitzlist"/>
        <w:numPr>
          <w:ilvl w:val="0"/>
          <w:numId w:val="4"/>
        </w:numPr>
        <w:rPr>
          <w:sz w:val="24"/>
        </w:rPr>
      </w:pPr>
      <w:r>
        <w:rPr>
          <w:sz w:val="24"/>
        </w:rPr>
        <w:t>PN-86/O-79100</w:t>
      </w:r>
      <w:r>
        <w:rPr>
          <w:sz w:val="24"/>
        </w:rPr>
        <w:tab/>
      </w:r>
      <w:r w:rsidR="003112D7">
        <w:rPr>
          <w:sz w:val="24"/>
        </w:rPr>
        <w:t xml:space="preserve">Opakowania transportowe. Odporność na narażenia </w:t>
      </w:r>
    </w:p>
    <w:p w14:paraId="4285FE95" w14:textId="7EF59B6D" w:rsidR="00D75F1F" w:rsidRDefault="00B0551C" w:rsidP="00B0551C">
      <w:pPr>
        <w:pStyle w:val="Akapitzlist"/>
        <w:ind w:left="1065"/>
        <w:rPr>
          <w:sz w:val="24"/>
        </w:rPr>
      </w:pPr>
      <w:r>
        <w:rPr>
          <w:sz w:val="24"/>
        </w:rPr>
        <w:t xml:space="preserve">                                 </w:t>
      </w:r>
      <w:r w:rsidR="003112D7">
        <w:rPr>
          <w:sz w:val="24"/>
        </w:rPr>
        <w:t>mechaniczne. Wymagania i badania.</w:t>
      </w:r>
    </w:p>
    <w:p w14:paraId="2F58900C" w14:textId="77777777" w:rsidR="00B0551C" w:rsidRDefault="003112D7" w:rsidP="00586DA9">
      <w:pPr>
        <w:pStyle w:val="Akapitzlist"/>
        <w:numPr>
          <w:ilvl w:val="0"/>
          <w:numId w:val="4"/>
        </w:numPr>
        <w:rPr>
          <w:sz w:val="24"/>
        </w:rPr>
      </w:pPr>
      <w:r>
        <w:rPr>
          <w:sz w:val="24"/>
        </w:rPr>
        <w:t>BN-91/8836-06</w:t>
      </w:r>
      <w:r>
        <w:rPr>
          <w:sz w:val="24"/>
        </w:rPr>
        <w:tab/>
        <w:t xml:space="preserve">Przewody podziemne. Roboty ziemne. Wymagania i badania </w:t>
      </w:r>
    </w:p>
    <w:p w14:paraId="42F2C3C6" w14:textId="52925F09" w:rsidR="00C84704" w:rsidRPr="001251CC" w:rsidRDefault="00B0551C" w:rsidP="001251CC">
      <w:pPr>
        <w:pStyle w:val="Akapitzlist"/>
        <w:ind w:left="1065"/>
        <w:rPr>
          <w:sz w:val="24"/>
        </w:rPr>
      </w:pPr>
      <w:r>
        <w:rPr>
          <w:sz w:val="24"/>
        </w:rPr>
        <w:t xml:space="preserve">                                 </w:t>
      </w:r>
      <w:r w:rsidR="003112D7">
        <w:rPr>
          <w:sz w:val="24"/>
        </w:rPr>
        <w:t>przy odbiorze</w:t>
      </w:r>
      <w:r w:rsidR="001251CC">
        <w:rPr>
          <w:sz w:val="24"/>
        </w:rPr>
        <w:t>.</w:t>
      </w:r>
    </w:p>
    <w:sectPr w:rsidR="00C84704" w:rsidRPr="001251C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942EE" w14:textId="77777777" w:rsidR="000541F1" w:rsidRDefault="000541F1" w:rsidP="00BA2779">
      <w:pPr>
        <w:spacing w:after="0" w:line="240" w:lineRule="auto"/>
      </w:pPr>
      <w:r>
        <w:separator/>
      </w:r>
    </w:p>
  </w:endnote>
  <w:endnote w:type="continuationSeparator" w:id="0">
    <w:p w14:paraId="4940311B" w14:textId="77777777" w:rsidR="000541F1" w:rsidRDefault="000541F1" w:rsidP="00BA2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110702"/>
      <w:docPartObj>
        <w:docPartGallery w:val="Page Numbers (Bottom of Page)"/>
        <w:docPartUnique/>
      </w:docPartObj>
    </w:sdtPr>
    <w:sdtEndPr/>
    <w:sdtContent>
      <w:p w14:paraId="3228A741" w14:textId="4B942692" w:rsidR="007D6D6C" w:rsidRDefault="007D6D6C">
        <w:pPr>
          <w:pStyle w:val="Stopka"/>
          <w:jc w:val="right"/>
        </w:pPr>
        <w:r>
          <w:t xml:space="preserve">Strona | </w:t>
        </w:r>
        <w:r>
          <w:fldChar w:fldCharType="begin"/>
        </w:r>
        <w:r>
          <w:instrText>PAGE   \* MERGEFORMAT</w:instrText>
        </w:r>
        <w:r>
          <w:fldChar w:fldCharType="separate"/>
        </w:r>
        <w:r>
          <w:rPr>
            <w:noProof/>
          </w:rPr>
          <w:t>10</w:t>
        </w:r>
        <w:r>
          <w:fldChar w:fldCharType="end"/>
        </w:r>
        <w:r>
          <w:t xml:space="preserve"> </w:t>
        </w:r>
      </w:p>
    </w:sdtContent>
  </w:sdt>
  <w:p w14:paraId="65D9242E" w14:textId="77777777" w:rsidR="007D6D6C" w:rsidRDefault="007D6D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A5A90" w14:textId="77777777" w:rsidR="000541F1" w:rsidRDefault="000541F1" w:rsidP="00BA2779">
      <w:pPr>
        <w:spacing w:after="0" w:line="240" w:lineRule="auto"/>
      </w:pPr>
      <w:r>
        <w:separator/>
      </w:r>
    </w:p>
  </w:footnote>
  <w:footnote w:type="continuationSeparator" w:id="0">
    <w:p w14:paraId="5DC9CEB3" w14:textId="77777777" w:rsidR="000541F1" w:rsidRDefault="000541F1" w:rsidP="00BA27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34D64"/>
    <w:multiLevelType w:val="multilevel"/>
    <w:tmpl w:val="497C924A"/>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1" w15:restartNumberingAfterBreak="0">
    <w:nsid w:val="1C4F4247"/>
    <w:multiLevelType w:val="hybridMultilevel"/>
    <w:tmpl w:val="67DA9794"/>
    <w:lvl w:ilvl="0" w:tplc="6ACA68D6">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15:restartNumberingAfterBreak="0">
    <w:nsid w:val="556705C7"/>
    <w:multiLevelType w:val="multilevel"/>
    <w:tmpl w:val="83803E1A"/>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385" w:hanging="1800"/>
      </w:pPr>
      <w:rPr>
        <w:rFonts w:hint="default"/>
      </w:rPr>
    </w:lvl>
  </w:abstractNum>
  <w:abstractNum w:abstractNumId="3" w15:restartNumberingAfterBreak="0">
    <w:nsid w:val="58DD5691"/>
    <w:multiLevelType w:val="hybridMultilevel"/>
    <w:tmpl w:val="7A2EB32E"/>
    <w:lvl w:ilvl="0" w:tplc="1CCC34D6">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5AA"/>
    <w:rsid w:val="00053BEF"/>
    <w:rsid w:val="000541F1"/>
    <w:rsid w:val="000A5951"/>
    <w:rsid w:val="000B19A0"/>
    <w:rsid w:val="000B7C3C"/>
    <w:rsid w:val="000C1CBA"/>
    <w:rsid w:val="000D2624"/>
    <w:rsid w:val="00110BEA"/>
    <w:rsid w:val="001251CC"/>
    <w:rsid w:val="00161772"/>
    <w:rsid w:val="001762DA"/>
    <w:rsid w:val="001933FD"/>
    <w:rsid w:val="00195150"/>
    <w:rsid w:val="001F5897"/>
    <w:rsid w:val="00200004"/>
    <w:rsid w:val="0020157D"/>
    <w:rsid w:val="00256B2B"/>
    <w:rsid w:val="00257571"/>
    <w:rsid w:val="0029271C"/>
    <w:rsid w:val="002A42D5"/>
    <w:rsid w:val="002C308F"/>
    <w:rsid w:val="003112D7"/>
    <w:rsid w:val="00324BE1"/>
    <w:rsid w:val="00325375"/>
    <w:rsid w:val="003326FD"/>
    <w:rsid w:val="0034090B"/>
    <w:rsid w:val="00350355"/>
    <w:rsid w:val="003678A1"/>
    <w:rsid w:val="00373420"/>
    <w:rsid w:val="003A3C49"/>
    <w:rsid w:val="003B78F4"/>
    <w:rsid w:val="003C326C"/>
    <w:rsid w:val="003D5808"/>
    <w:rsid w:val="003D6C20"/>
    <w:rsid w:val="003E71D5"/>
    <w:rsid w:val="0042600F"/>
    <w:rsid w:val="00443F97"/>
    <w:rsid w:val="0044427E"/>
    <w:rsid w:val="0046118B"/>
    <w:rsid w:val="00471A37"/>
    <w:rsid w:val="00491970"/>
    <w:rsid w:val="004A38D1"/>
    <w:rsid w:val="004A5F32"/>
    <w:rsid w:val="004D4DB4"/>
    <w:rsid w:val="0050431C"/>
    <w:rsid w:val="00527BBB"/>
    <w:rsid w:val="00561335"/>
    <w:rsid w:val="00586DA9"/>
    <w:rsid w:val="005B001E"/>
    <w:rsid w:val="005B4E35"/>
    <w:rsid w:val="005D4FE7"/>
    <w:rsid w:val="005F0668"/>
    <w:rsid w:val="006274A7"/>
    <w:rsid w:val="00654A83"/>
    <w:rsid w:val="0068788A"/>
    <w:rsid w:val="00690EF3"/>
    <w:rsid w:val="006C4BE0"/>
    <w:rsid w:val="006F70DE"/>
    <w:rsid w:val="00740723"/>
    <w:rsid w:val="00754837"/>
    <w:rsid w:val="007C1167"/>
    <w:rsid w:val="007D6A7C"/>
    <w:rsid w:val="007D6D6C"/>
    <w:rsid w:val="007F3F60"/>
    <w:rsid w:val="007F4741"/>
    <w:rsid w:val="007F53CE"/>
    <w:rsid w:val="008024B1"/>
    <w:rsid w:val="00807FDD"/>
    <w:rsid w:val="00853117"/>
    <w:rsid w:val="00854C21"/>
    <w:rsid w:val="008806BF"/>
    <w:rsid w:val="008A4215"/>
    <w:rsid w:val="008B6368"/>
    <w:rsid w:val="008E42B3"/>
    <w:rsid w:val="008F2777"/>
    <w:rsid w:val="008F5437"/>
    <w:rsid w:val="0091371C"/>
    <w:rsid w:val="00965BBF"/>
    <w:rsid w:val="00992316"/>
    <w:rsid w:val="009960BB"/>
    <w:rsid w:val="009B3092"/>
    <w:rsid w:val="009B6BCB"/>
    <w:rsid w:val="009B7AA0"/>
    <w:rsid w:val="009C2032"/>
    <w:rsid w:val="00A14C5E"/>
    <w:rsid w:val="00A253A9"/>
    <w:rsid w:val="00A54FE7"/>
    <w:rsid w:val="00A5662D"/>
    <w:rsid w:val="00A6454B"/>
    <w:rsid w:val="00A669A2"/>
    <w:rsid w:val="00AA75CB"/>
    <w:rsid w:val="00B0551C"/>
    <w:rsid w:val="00B32195"/>
    <w:rsid w:val="00B40BF3"/>
    <w:rsid w:val="00B40EA9"/>
    <w:rsid w:val="00B628D3"/>
    <w:rsid w:val="00B925AD"/>
    <w:rsid w:val="00B9348D"/>
    <w:rsid w:val="00BA2779"/>
    <w:rsid w:val="00BB51A8"/>
    <w:rsid w:val="00BD1AAB"/>
    <w:rsid w:val="00BD3A0B"/>
    <w:rsid w:val="00C00B78"/>
    <w:rsid w:val="00C00C31"/>
    <w:rsid w:val="00C1084D"/>
    <w:rsid w:val="00C43A72"/>
    <w:rsid w:val="00C62294"/>
    <w:rsid w:val="00C675AA"/>
    <w:rsid w:val="00C84704"/>
    <w:rsid w:val="00CE2FFC"/>
    <w:rsid w:val="00CE5276"/>
    <w:rsid w:val="00CF186C"/>
    <w:rsid w:val="00D117B1"/>
    <w:rsid w:val="00D50A5A"/>
    <w:rsid w:val="00D623E2"/>
    <w:rsid w:val="00D75F1F"/>
    <w:rsid w:val="00DA3EFD"/>
    <w:rsid w:val="00DA51B4"/>
    <w:rsid w:val="00DD4D92"/>
    <w:rsid w:val="00DE23B7"/>
    <w:rsid w:val="00DE5512"/>
    <w:rsid w:val="00DF5A2A"/>
    <w:rsid w:val="00E023CA"/>
    <w:rsid w:val="00E30BB0"/>
    <w:rsid w:val="00E73B8E"/>
    <w:rsid w:val="00E82776"/>
    <w:rsid w:val="00E837F9"/>
    <w:rsid w:val="00E90658"/>
    <w:rsid w:val="00EB55F4"/>
    <w:rsid w:val="00EC59AF"/>
    <w:rsid w:val="00F35350"/>
    <w:rsid w:val="00F565B6"/>
    <w:rsid w:val="00F642C9"/>
    <w:rsid w:val="00F8788A"/>
    <w:rsid w:val="00F9153A"/>
    <w:rsid w:val="00FA2685"/>
    <w:rsid w:val="00FA58D7"/>
    <w:rsid w:val="00FE7D86"/>
    <w:rsid w:val="00FF22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5F8E"/>
  <w15:chartTrackingRefBased/>
  <w15:docId w15:val="{D0F6236D-010A-4819-BD44-238D05D5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6C4BE0"/>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4704"/>
    <w:pPr>
      <w:ind w:left="720"/>
      <w:contextualSpacing/>
    </w:pPr>
  </w:style>
  <w:style w:type="paragraph" w:styleId="Nagwek">
    <w:name w:val="header"/>
    <w:basedOn w:val="Normalny"/>
    <w:link w:val="NagwekZnak"/>
    <w:uiPriority w:val="99"/>
    <w:unhideWhenUsed/>
    <w:rsid w:val="00BA27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779"/>
  </w:style>
  <w:style w:type="paragraph" w:styleId="Stopka">
    <w:name w:val="footer"/>
    <w:basedOn w:val="Normalny"/>
    <w:link w:val="StopkaZnak"/>
    <w:uiPriority w:val="99"/>
    <w:unhideWhenUsed/>
    <w:rsid w:val="00BA27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779"/>
  </w:style>
  <w:style w:type="paragraph" w:styleId="Tekstdymka">
    <w:name w:val="Balloon Text"/>
    <w:basedOn w:val="Normalny"/>
    <w:link w:val="TekstdymkaZnak"/>
    <w:uiPriority w:val="99"/>
    <w:semiHidden/>
    <w:unhideWhenUsed/>
    <w:rsid w:val="007D6A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6A7C"/>
    <w:rPr>
      <w:rFonts w:ascii="Segoe UI" w:hAnsi="Segoe UI" w:cs="Segoe UI"/>
      <w:sz w:val="18"/>
      <w:szCs w:val="18"/>
    </w:rPr>
  </w:style>
  <w:style w:type="character" w:customStyle="1" w:styleId="Nagwek2Znak">
    <w:name w:val="Nagłówek 2 Znak"/>
    <w:basedOn w:val="Domylnaczcionkaakapitu"/>
    <w:link w:val="Nagwek2"/>
    <w:uiPriority w:val="9"/>
    <w:rsid w:val="006C4BE0"/>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59"/>
    <w:rsid w:val="006C4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F5FAD-E2F3-4DF4-880A-A345AE811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3855</Words>
  <Characters>23134</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Krasiñski</dc:creator>
  <cp:keywords/>
  <dc:description/>
  <cp:lastModifiedBy>LEN</cp:lastModifiedBy>
  <cp:revision>3</cp:revision>
  <cp:lastPrinted>2016-04-02T07:52:00Z</cp:lastPrinted>
  <dcterms:created xsi:type="dcterms:W3CDTF">2018-06-04T15:42:00Z</dcterms:created>
  <dcterms:modified xsi:type="dcterms:W3CDTF">2018-06-04T15:44:00Z</dcterms:modified>
</cp:coreProperties>
</file>