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EC" w:rsidRPr="00A22AB1" w:rsidRDefault="003268EC" w:rsidP="002632AE">
      <w:pPr>
        <w:rPr>
          <w:sz w:val="18"/>
          <w:szCs w:val="18"/>
        </w:rPr>
      </w:pPr>
      <w:r w:rsidRPr="00A22AB1">
        <w:rPr>
          <w:sz w:val="18"/>
          <w:szCs w:val="18"/>
        </w:rPr>
        <w:t xml:space="preserve">Załącznik nr </w:t>
      </w:r>
      <w:r w:rsidR="005F63E2">
        <w:rPr>
          <w:sz w:val="18"/>
          <w:szCs w:val="18"/>
        </w:rPr>
        <w:t>10</w:t>
      </w:r>
      <w:r w:rsidRPr="00A22AB1">
        <w:rPr>
          <w:sz w:val="18"/>
          <w:szCs w:val="18"/>
        </w:rPr>
        <w:t xml:space="preserve"> do Specyfikacji Istotnych Warunków Zamówienia na usługę </w:t>
      </w:r>
      <w:r w:rsidR="00523F3F" w:rsidRPr="00A22AB1">
        <w:rPr>
          <w:sz w:val="18"/>
          <w:szCs w:val="18"/>
        </w:rPr>
        <w:t>ubezpieczenia</w:t>
      </w:r>
      <w:r w:rsidR="00A22AB1" w:rsidRPr="00A22AB1">
        <w:rPr>
          <w:sz w:val="18"/>
          <w:szCs w:val="18"/>
        </w:rPr>
        <w:t xml:space="preserve"> Gminy Ziębice </w:t>
      </w:r>
      <w:r w:rsidR="00163598" w:rsidRPr="00A22AB1">
        <w:rPr>
          <w:sz w:val="18"/>
          <w:szCs w:val="18"/>
        </w:rPr>
        <w:t>oraz podległych jednostek organizacyjnych</w:t>
      </w:r>
    </w:p>
    <w:p w:rsidR="003268EC" w:rsidRPr="00A22AB1" w:rsidRDefault="006A7FDE" w:rsidP="002632AE">
      <w:pPr>
        <w:rPr>
          <w:sz w:val="18"/>
          <w:szCs w:val="18"/>
        </w:rPr>
      </w:pPr>
      <w:r w:rsidRPr="00A22AB1">
        <w:rPr>
          <w:sz w:val="18"/>
          <w:szCs w:val="18"/>
        </w:rPr>
        <w:t>Z</w:t>
      </w:r>
      <w:r w:rsidR="003268EC" w:rsidRPr="00A22AB1">
        <w:rPr>
          <w:sz w:val="18"/>
          <w:szCs w:val="18"/>
        </w:rPr>
        <w:t xml:space="preserve">nak sprawy </w:t>
      </w:r>
      <w:r w:rsidR="00A22AB1" w:rsidRPr="00A22AB1">
        <w:rPr>
          <w:sz w:val="18"/>
          <w:szCs w:val="18"/>
        </w:rPr>
        <w:t>1/2018/OC+M_KOM_NNW/NO/K/BU</w:t>
      </w:r>
    </w:p>
    <w:p w:rsidR="003268EC" w:rsidRPr="00A22AB1" w:rsidRDefault="003268EC" w:rsidP="002632AE">
      <w:pPr>
        <w:rPr>
          <w:sz w:val="18"/>
          <w:szCs w:val="18"/>
        </w:rPr>
      </w:pPr>
      <w:r w:rsidRPr="00A22AB1">
        <w:rPr>
          <w:sz w:val="18"/>
          <w:szCs w:val="18"/>
        </w:rPr>
        <w:t xml:space="preserve">– </w:t>
      </w:r>
      <w:r w:rsidRPr="00A22AB1">
        <w:rPr>
          <w:sz w:val="18"/>
          <w:szCs w:val="18"/>
          <w:lang w:eastAsia="pl-PL"/>
        </w:rPr>
        <w:t>„</w:t>
      </w:r>
      <w:r w:rsidR="00BF4F5A" w:rsidRPr="00A22AB1">
        <w:rPr>
          <w:sz w:val="18"/>
          <w:szCs w:val="18"/>
          <w:lang w:eastAsia="pl-PL"/>
        </w:rPr>
        <w:t>Projekt</w:t>
      </w:r>
      <w:r w:rsidR="0011039C" w:rsidRPr="00A22AB1">
        <w:rPr>
          <w:sz w:val="18"/>
          <w:szCs w:val="18"/>
          <w:lang w:eastAsia="pl-PL"/>
        </w:rPr>
        <w:t xml:space="preserve"> umowy</w:t>
      </w:r>
      <w:r w:rsidR="00523F3F" w:rsidRPr="00A22AB1">
        <w:rPr>
          <w:sz w:val="18"/>
          <w:szCs w:val="18"/>
          <w:lang w:eastAsia="pl-PL"/>
        </w:rPr>
        <w:t xml:space="preserve"> </w:t>
      </w:r>
      <w:r w:rsidR="00487D81" w:rsidRPr="00A22AB1">
        <w:rPr>
          <w:sz w:val="18"/>
          <w:szCs w:val="18"/>
          <w:lang w:eastAsia="pl-PL"/>
        </w:rPr>
        <w:t xml:space="preserve">generalnej </w:t>
      </w:r>
      <w:r w:rsidR="00A71E8C" w:rsidRPr="00A22AB1">
        <w:rPr>
          <w:sz w:val="18"/>
          <w:szCs w:val="18"/>
          <w:lang w:eastAsia="pl-PL"/>
        </w:rPr>
        <w:t>na realizację</w:t>
      </w:r>
      <w:r w:rsidR="00AA634C">
        <w:rPr>
          <w:sz w:val="18"/>
          <w:szCs w:val="18"/>
          <w:lang w:eastAsia="pl-PL"/>
        </w:rPr>
        <w:t xml:space="preserve"> zadań CZĘ</w:t>
      </w:r>
      <w:r w:rsidR="00523F3F" w:rsidRPr="00A22AB1">
        <w:rPr>
          <w:sz w:val="18"/>
          <w:szCs w:val="18"/>
          <w:lang w:eastAsia="pl-PL"/>
        </w:rPr>
        <w:t xml:space="preserve">ŚCI </w:t>
      </w:r>
      <w:r w:rsidR="005F63E2">
        <w:rPr>
          <w:sz w:val="18"/>
          <w:szCs w:val="18"/>
          <w:lang w:eastAsia="pl-PL"/>
        </w:rPr>
        <w:t>DRUGIEJ</w:t>
      </w:r>
      <w:r w:rsidR="00523F3F" w:rsidRPr="00A22AB1">
        <w:rPr>
          <w:sz w:val="18"/>
          <w:szCs w:val="18"/>
          <w:lang w:eastAsia="pl-PL"/>
        </w:rPr>
        <w:t xml:space="preserve"> zamówienia</w:t>
      </w:r>
      <w:r w:rsidRPr="00A22AB1">
        <w:rPr>
          <w:sz w:val="18"/>
          <w:szCs w:val="18"/>
          <w:lang w:eastAsia="pl-PL"/>
        </w:rPr>
        <w:t>”</w:t>
      </w:r>
    </w:p>
    <w:p w:rsidR="002F3E3D" w:rsidRPr="00A22AB1" w:rsidRDefault="00503C90" w:rsidP="002632AE">
      <w:pPr>
        <w:rPr>
          <w:sz w:val="18"/>
          <w:szCs w:val="18"/>
        </w:rPr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F3E3D" w:rsidRPr="002632AE" w:rsidRDefault="002F3E3D" w:rsidP="002632AE">
      <w:pPr>
        <w:rPr>
          <w:sz w:val="18"/>
          <w:szCs w:val="18"/>
        </w:rPr>
      </w:pPr>
    </w:p>
    <w:p w:rsidR="004571B8" w:rsidRDefault="004571B8" w:rsidP="002632AE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4571B8" w:rsidRPr="004571B8" w:rsidTr="004571B8">
        <w:trPr>
          <w:trHeight w:val="1071"/>
        </w:trPr>
        <w:tc>
          <w:tcPr>
            <w:tcW w:w="9260" w:type="dxa"/>
            <w:vAlign w:val="center"/>
          </w:tcPr>
          <w:p w:rsidR="004571B8" w:rsidRPr="004571B8" w:rsidRDefault="00870FFD" w:rsidP="005F63E2">
            <w:pPr>
              <w:spacing w:line="276" w:lineRule="auto"/>
              <w:jc w:val="center"/>
              <w:rPr>
                <w:b/>
                <w:color w:val="C2B000"/>
                <w:sz w:val="18"/>
                <w:szCs w:val="18"/>
                <w:u w:val="single"/>
              </w:rPr>
            </w:pPr>
            <w:r>
              <w:rPr>
                <w:b/>
                <w:color w:val="C2B000"/>
                <w:szCs w:val="18"/>
              </w:rPr>
              <w:t xml:space="preserve">PROJEKT UMOWY GENERALNEJ NA REALIZACJĘ </w:t>
            </w:r>
            <w:r w:rsidR="004571B8" w:rsidRPr="004571B8">
              <w:rPr>
                <w:b/>
                <w:color w:val="C2B000"/>
                <w:szCs w:val="18"/>
              </w:rPr>
              <w:t xml:space="preserve">ZADAŃ </w:t>
            </w:r>
            <w:r w:rsidR="004571B8" w:rsidRPr="004571B8">
              <w:rPr>
                <w:b/>
                <w:color w:val="C2B000"/>
                <w:szCs w:val="18"/>
              </w:rPr>
              <w:br/>
              <w:t xml:space="preserve">CZĘŚCI </w:t>
            </w:r>
            <w:r w:rsidR="005F63E2">
              <w:rPr>
                <w:b/>
                <w:color w:val="C2B000"/>
                <w:szCs w:val="18"/>
              </w:rPr>
              <w:t>DRUGIEJ</w:t>
            </w:r>
            <w:r w:rsidR="004571B8" w:rsidRPr="004571B8">
              <w:rPr>
                <w:b/>
                <w:color w:val="C2B000"/>
                <w:szCs w:val="18"/>
              </w:rPr>
              <w:t xml:space="preserve"> ZAMÓWIENIA</w:t>
            </w:r>
          </w:p>
        </w:tc>
      </w:tr>
    </w:tbl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Default="0040460E" w:rsidP="0040460E">
      <w:pPr>
        <w:rPr>
          <w:b/>
          <w:color w:val="FF0000"/>
          <w:sz w:val="18"/>
          <w:szCs w:val="18"/>
          <w:u w:val="single"/>
        </w:rPr>
      </w:pPr>
    </w:p>
    <w:p w:rsidR="0040460E" w:rsidRPr="0040460E" w:rsidRDefault="0040460E" w:rsidP="0040460E">
      <w:pPr>
        <w:rPr>
          <w:sz w:val="18"/>
          <w:szCs w:val="18"/>
        </w:rPr>
      </w:pPr>
      <w:r w:rsidRPr="0040460E">
        <w:rPr>
          <w:sz w:val="18"/>
          <w:szCs w:val="18"/>
        </w:rPr>
        <w:t>Umowa zawarta w dniu</w:t>
      </w:r>
      <w:r>
        <w:rPr>
          <w:sz w:val="18"/>
          <w:szCs w:val="18"/>
        </w:rPr>
        <w:t xml:space="preserve"> </w:t>
      </w:r>
      <w:r w:rsidR="00BC769B" w:rsidRPr="002632AE">
        <w:rPr>
          <w:sz w:val="18"/>
          <w:szCs w:val="18"/>
        </w:rPr>
        <w:t>……………………</w:t>
      </w:r>
      <w:r w:rsidRPr="0040460E">
        <w:rPr>
          <w:sz w:val="18"/>
          <w:szCs w:val="18"/>
        </w:rPr>
        <w:t xml:space="preserve"> w </w:t>
      </w:r>
      <w:r w:rsidR="00A22AB1">
        <w:rPr>
          <w:sz w:val="18"/>
          <w:szCs w:val="18"/>
        </w:rPr>
        <w:t xml:space="preserve">Ziębicach </w:t>
      </w:r>
      <w:r w:rsidRPr="0040460E">
        <w:rPr>
          <w:sz w:val="18"/>
          <w:szCs w:val="18"/>
        </w:rPr>
        <w:t>(dalej jako Umowa) pomiędzy</w:t>
      </w:r>
      <w:r>
        <w:rPr>
          <w:sz w:val="18"/>
          <w:szCs w:val="18"/>
        </w:rPr>
        <w:t>:</w:t>
      </w:r>
    </w:p>
    <w:p w:rsidR="0040460E" w:rsidRPr="002632AE" w:rsidRDefault="0040460E" w:rsidP="002632AE">
      <w:pPr>
        <w:jc w:val="center"/>
        <w:rPr>
          <w:b/>
          <w:color w:val="FF0000"/>
          <w:sz w:val="18"/>
          <w:szCs w:val="18"/>
          <w:u w:val="single"/>
        </w:rPr>
      </w:pP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Default="00A22AB1" w:rsidP="002632AE">
      <w:pPr>
        <w:rPr>
          <w:sz w:val="18"/>
          <w:szCs w:val="18"/>
        </w:rPr>
      </w:pPr>
      <w:r>
        <w:rPr>
          <w:sz w:val="18"/>
          <w:szCs w:val="18"/>
        </w:rPr>
        <w:t>Gminą Ziębice,</w:t>
      </w:r>
      <w:r w:rsidR="007848BA">
        <w:rPr>
          <w:sz w:val="18"/>
          <w:szCs w:val="18"/>
        </w:rPr>
        <w:t xml:space="preserve"> ul. </w:t>
      </w:r>
      <w:r w:rsidRPr="00A22AB1">
        <w:rPr>
          <w:sz w:val="18"/>
          <w:szCs w:val="18"/>
        </w:rPr>
        <w:t>Przemysłowa 10; 57-220 Ziębice</w:t>
      </w:r>
    </w:p>
    <w:p w:rsidR="00FB6DDA" w:rsidRPr="002632AE" w:rsidRDefault="00FB6DDA" w:rsidP="002632AE">
      <w:pPr>
        <w:rPr>
          <w:sz w:val="18"/>
          <w:szCs w:val="18"/>
        </w:rPr>
      </w:pPr>
      <w:r w:rsidRPr="002632AE">
        <w:rPr>
          <w:sz w:val="18"/>
          <w:szCs w:val="18"/>
        </w:rPr>
        <w:t>NIP:</w:t>
      </w:r>
      <w:r w:rsidR="00A22AB1">
        <w:rPr>
          <w:sz w:val="18"/>
          <w:szCs w:val="18"/>
        </w:rPr>
        <w:t xml:space="preserve"> </w:t>
      </w:r>
      <w:r w:rsidR="00A22AB1" w:rsidRPr="00A22AB1">
        <w:rPr>
          <w:sz w:val="18"/>
          <w:szCs w:val="18"/>
        </w:rPr>
        <w:t>887-16-35-22-14</w:t>
      </w:r>
      <w:r w:rsidR="00C24F49">
        <w:rPr>
          <w:sz w:val="18"/>
          <w:szCs w:val="18"/>
        </w:rPr>
        <w:t xml:space="preserve">; </w:t>
      </w:r>
      <w:r w:rsidRPr="002632AE">
        <w:rPr>
          <w:sz w:val="18"/>
          <w:szCs w:val="18"/>
        </w:rPr>
        <w:t>REGON:</w:t>
      </w:r>
      <w:r w:rsidR="00C24F49">
        <w:rPr>
          <w:sz w:val="18"/>
          <w:szCs w:val="18"/>
        </w:rPr>
        <w:t xml:space="preserve"> </w:t>
      </w:r>
      <w:r w:rsidR="00A22AB1" w:rsidRPr="00A22AB1">
        <w:rPr>
          <w:sz w:val="18"/>
          <w:szCs w:val="18"/>
        </w:rPr>
        <w:t>890718478</w:t>
      </w:r>
      <w:r w:rsidR="00C24F49">
        <w:rPr>
          <w:sz w:val="18"/>
          <w:szCs w:val="18"/>
        </w:rPr>
        <w:t>,</w:t>
      </w:r>
    </w:p>
    <w:p w:rsidR="00FB6DDA" w:rsidRPr="002632AE" w:rsidRDefault="00C24F49" w:rsidP="002632AE">
      <w:pPr>
        <w:pStyle w:val="Bezodstpw"/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r</w:t>
      </w:r>
      <w:r w:rsidR="00FB6DDA" w:rsidRPr="002632AE">
        <w:rPr>
          <w:sz w:val="18"/>
          <w:szCs w:val="18"/>
        </w:rPr>
        <w:t>eprezentowanym przez:</w:t>
      </w:r>
    </w:p>
    <w:p w:rsidR="00FB6DDA" w:rsidRPr="002632AE" w:rsidRDefault="00F478D6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:rsidR="00FB6DDA" w:rsidRPr="002632AE" w:rsidRDefault="00FB6DDA" w:rsidP="00117F39">
      <w:pPr>
        <w:pStyle w:val="Bezodstpw"/>
        <w:numPr>
          <w:ilvl w:val="0"/>
          <w:numId w:val="1"/>
        </w:numPr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…………</w:t>
      </w:r>
      <w:r w:rsidR="00F478D6">
        <w:rPr>
          <w:sz w:val="18"/>
          <w:szCs w:val="18"/>
        </w:rPr>
        <w:t>……………………………………………………………………</w:t>
      </w:r>
    </w:p>
    <w:p w:rsidR="006F2B5F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zwanym w dalszej części umowy Zamawiającym</w:t>
      </w:r>
      <w:r w:rsidR="00911C61" w:rsidRPr="002632AE">
        <w:rPr>
          <w:sz w:val="18"/>
          <w:szCs w:val="18"/>
        </w:rPr>
        <w:t xml:space="preserve"> </w:t>
      </w:r>
    </w:p>
    <w:p w:rsidR="00FB6DDA" w:rsidRPr="002632AE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6DDA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>a</w:t>
      </w:r>
    </w:p>
    <w:p w:rsidR="00C24F49" w:rsidRPr="00340491" w:rsidRDefault="00C24F49" w:rsidP="00C24F49">
      <w:pPr>
        <w:rPr>
          <w:sz w:val="18"/>
          <w:szCs w:val="18"/>
        </w:rPr>
      </w:pPr>
      <w:r w:rsidRPr="00340491">
        <w:rPr>
          <w:sz w:val="18"/>
          <w:szCs w:val="18"/>
        </w:rPr>
        <w:t>……………………………………………………. (</w:t>
      </w:r>
      <w:r w:rsidRPr="00340491">
        <w:rPr>
          <w:i/>
          <w:sz w:val="18"/>
          <w:szCs w:val="18"/>
        </w:rPr>
        <w:t>nazwa TU</w:t>
      </w:r>
      <w:r w:rsidRPr="00340491">
        <w:rPr>
          <w:sz w:val="18"/>
          <w:szCs w:val="18"/>
        </w:rPr>
        <w:t xml:space="preserve">) z siedzibą w ……….. ul. …………………., ……-…….. </w:t>
      </w:r>
      <w:r w:rsidR="00C157F7" w:rsidRPr="00340491">
        <w:rPr>
          <w:i/>
          <w:sz w:val="18"/>
          <w:szCs w:val="18"/>
        </w:rPr>
        <w:t xml:space="preserve">(kod pocztowy) </w:t>
      </w:r>
      <w:r w:rsidRPr="00340491">
        <w:rPr>
          <w:sz w:val="18"/>
          <w:szCs w:val="18"/>
        </w:rPr>
        <w:t>………………</w:t>
      </w:r>
      <w:r w:rsidR="00C157F7" w:rsidRPr="00340491">
        <w:rPr>
          <w:sz w:val="18"/>
          <w:szCs w:val="18"/>
        </w:rPr>
        <w:t xml:space="preserve"> </w:t>
      </w:r>
      <w:r w:rsidR="00C157F7" w:rsidRPr="00340491">
        <w:rPr>
          <w:i/>
          <w:sz w:val="18"/>
          <w:szCs w:val="18"/>
        </w:rPr>
        <w:t>(miejscowość)</w:t>
      </w:r>
      <w:r w:rsidR="00C157F7" w:rsidRPr="00340491">
        <w:rPr>
          <w:sz w:val="18"/>
          <w:szCs w:val="18"/>
        </w:rPr>
        <w:t xml:space="preserve">  </w:t>
      </w:r>
      <w:r w:rsidRPr="00340491">
        <w:rPr>
          <w:sz w:val="18"/>
          <w:szCs w:val="18"/>
        </w:rPr>
        <w:t>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C24F49" w:rsidRPr="00340491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reprezentowanym przez:</w:t>
      </w:r>
    </w:p>
    <w:p w:rsidR="00FB6DDA" w:rsidRPr="00340491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…</w:t>
      </w:r>
      <w:r w:rsidR="00F478D6" w:rsidRPr="00340491">
        <w:rPr>
          <w:sz w:val="18"/>
          <w:szCs w:val="18"/>
        </w:rPr>
        <w:t>……………………………………………………………………………</w:t>
      </w:r>
    </w:p>
    <w:p w:rsidR="00FB6DDA" w:rsidRPr="00340491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…</w:t>
      </w:r>
      <w:r w:rsidR="00F478D6" w:rsidRPr="00340491">
        <w:rPr>
          <w:sz w:val="18"/>
          <w:szCs w:val="18"/>
        </w:rPr>
        <w:t>……………………………………………………………………………</w:t>
      </w:r>
    </w:p>
    <w:p w:rsidR="00911C61" w:rsidRPr="00340491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340491">
        <w:rPr>
          <w:sz w:val="18"/>
          <w:szCs w:val="18"/>
        </w:rPr>
        <w:t>zwanym w dalszej części umowy Wykonawcą</w:t>
      </w:r>
    </w:p>
    <w:p w:rsidR="006F2B5F" w:rsidRPr="002632AE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rPr>
          <w:sz w:val="18"/>
          <w:szCs w:val="18"/>
        </w:rPr>
      </w:pPr>
    </w:p>
    <w:p w:rsidR="005E2130" w:rsidRDefault="00911C61" w:rsidP="002632AE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 xml:space="preserve">Umowa została zawarta </w:t>
      </w:r>
      <w:r w:rsidR="00E912EF" w:rsidRPr="002632AE">
        <w:rPr>
          <w:sz w:val="18"/>
          <w:szCs w:val="18"/>
        </w:rPr>
        <w:t xml:space="preserve">w wyniku udzielenia zamówienia Wykonawcy </w:t>
      </w:r>
      <w:r w:rsidR="00782127" w:rsidRPr="002632AE">
        <w:rPr>
          <w:sz w:val="18"/>
          <w:szCs w:val="18"/>
        </w:rPr>
        <w:t>na podstawie</w:t>
      </w:r>
      <w:r w:rsidR="00E912EF" w:rsidRPr="002632AE">
        <w:rPr>
          <w:sz w:val="18"/>
          <w:szCs w:val="18"/>
        </w:rPr>
        <w:t xml:space="preserve">  postępowania przeprowadzonego w trybie przetargu nieograniczonego </w:t>
      </w:r>
      <w:r w:rsidR="005C6E5D">
        <w:rPr>
          <w:sz w:val="18"/>
          <w:szCs w:val="18"/>
        </w:rPr>
        <w:t>pn.</w:t>
      </w:r>
      <w:r w:rsidR="00E912EF" w:rsidRPr="002632AE">
        <w:rPr>
          <w:sz w:val="18"/>
          <w:szCs w:val="18"/>
        </w:rPr>
        <w:t xml:space="preserve"> </w:t>
      </w:r>
      <w:r w:rsidR="00E912EF" w:rsidRPr="002632AE">
        <w:rPr>
          <w:b/>
          <w:sz w:val="18"/>
          <w:szCs w:val="18"/>
        </w:rPr>
        <w:t>„</w:t>
      </w:r>
      <w:r w:rsidR="00E912EF" w:rsidRPr="00F478D6">
        <w:rPr>
          <w:sz w:val="18"/>
          <w:szCs w:val="18"/>
        </w:rPr>
        <w:t>Usług</w:t>
      </w:r>
      <w:r w:rsidR="005C6E5D" w:rsidRPr="00F478D6">
        <w:rPr>
          <w:sz w:val="18"/>
          <w:szCs w:val="18"/>
        </w:rPr>
        <w:t>a</w:t>
      </w:r>
      <w:r w:rsidR="00E912EF" w:rsidRPr="00F478D6">
        <w:rPr>
          <w:sz w:val="18"/>
          <w:szCs w:val="18"/>
        </w:rPr>
        <w:t xml:space="preserve"> ubezpieczenia </w:t>
      </w:r>
      <w:r w:rsidR="00F478D6" w:rsidRPr="00F478D6">
        <w:rPr>
          <w:sz w:val="18"/>
          <w:szCs w:val="18"/>
        </w:rPr>
        <w:t>Gminy Ziębice</w:t>
      </w:r>
      <w:r w:rsidR="00163598" w:rsidRPr="00F478D6">
        <w:rPr>
          <w:color w:val="FF0000"/>
          <w:sz w:val="18"/>
          <w:szCs w:val="18"/>
        </w:rPr>
        <w:t xml:space="preserve"> </w:t>
      </w:r>
      <w:r w:rsidR="00163598" w:rsidRPr="00F478D6">
        <w:rPr>
          <w:sz w:val="18"/>
          <w:szCs w:val="18"/>
        </w:rPr>
        <w:t>oraz podległych jednostek organizacyjnych</w:t>
      </w:r>
      <w:r w:rsidR="00E912EF" w:rsidRPr="00F478D6">
        <w:rPr>
          <w:sz w:val="18"/>
          <w:szCs w:val="18"/>
        </w:rPr>
        <w:t xml:space="preserve">” </w:t>
      </w:r>
      <w:r w:rsidR="004D7B35" w:rsidRPr="00F478D6">
        <w:rPr>
          <w:sz w:val="18"/>
          <w:szCs w:val="18"/>
        </w:rPr>
        <w:t>(</w:t>
      </w:r>
      <w:r w:rsidR="00585FEB" w:rsidRPr="00F478D6">
        <w:rPr>
          <w:sz w:val="18"/>
          <w:szCs w:val="18"/>
        </w:rPr>
        <w:t>z</w:t>
      </w:r>
      <w:r w:rsidR="004D7B35" w:rsidRPr="00F478D6">
        <w:rPr>
          <w:sz w:val="18"/>
          <w:szCs w:val="18"/>
        </w:rPr>
        <w:t xml:space="preserve">nak sprawy </w:t>
      </w:r>
      <w:r w:rsidR="00F478D6" w:rsidRPr="00F478D6">
        <w:rPr>
          <w:sz w:val="18"/>
          <w:szCs w:val="18"/>
        </w:rPr>
        <w:t>1/2018/OC+M_KOM_NNW/NO/K/BU</w:t>
      </w:r>
      <w:r w:rsidR="004D7B35" w:rsidRPr="00F478D6">
        <w:rPr>
          <w:sz w:val="18"/>
          <w:szCs w:val="18"/>
        </w:rPr>
        <w:t xml:space="preserve">) </w:t>
      </w:r>
      <w:r w:rsidR="00585FEB" w:rsidRPr="00F478D6">
        <w:rPr>
          <w:sz w:val="18"/>
          <w:szCs w:val="18"/>
        </w:rPr>
        <w:t>na podstawie ustawy z dnia 29 stycznia 2004 r. Prawo zamówień publicznych (</w:t>
      </w:r>
      <w:proofErr w:type="spellStart"/>
      <w:r w:rsidR="005962E1" w:rsidRPr="00F478D6">
        <w:rPr>
          <w:sz w:val="18"/>
          <w:szCs w:val="18"/>
        </w:rPr>
        <w:t>t.j</w:t>
      </w:r>
      <w:proofErr w:type="spellEnd"/>
      <w:r w:rsidR="005962E1" w:rsidRPr="00F478D6">
        <w:rPr>
          <w:sz w:val="18"/>
          <w:szCs w:val="18"/>
        </w:rPr>
        <w:t>.: Dz. U. z 2017r.</w:t>
      </w:r>
      <w:r w:rsidR="005962E1" w:rsidRPr="005962E1">
        <w:rPr>
          <w:sz w:val="18"/>
          <w:szCs w:val="18"/>
        </w:rPr>
        <w:t xml:space="preserve"> poz. 1579</w:t>
      </w:r>
      <w:r w:rsidR="00585FEB" w:rsidRPr="00585FEB">
        <w:rPr>
          <w:sz w:val="18"/>
          <w:szCs w:val="18"/>
        </w:rPr>
        <w:t>)</w:t>
      </w:r>
      <w:r w:rsidR="005E2130">
        <w:rPr>
          <w:sz w:val="18"/>
          <w:szCs w:val="18"/>
        </w:rPr>
        <w:t>.</w:t>
      </w:r>
    </w:p>
    <w:p w:rsidR="00911C61" w:rsidRPr="002632AE" w:rsidRDefault="005E2130" w:rsidP="002632AE">
      <w:pPr>
        <w:pStyle w:val="Bezodstpw"/>
        <w:spacing w:line="276" w:lineRule="auto"/>
        <w:rPr>
          <w:sz w:val="18"/>
          <w:szCs w:val="18"/>
        </w:rPr>
      </w:pPr>
      <w:r w:rsidRPr="002632AE">
        <w:rPr>
          <w:sz w:val="18"/>
          <w:szCs w:val="18"/>
        </w:rPr>
        <w:t>Umowa została zawarta</w:t>
      </w:r>
      <w:r w:rsidR="00585FEB">
        <w:rPr>
          <w:sz w:val="18"/>
          <w:szCs w:val="18"/>
        </w:rPr>
        <w:t xml:space="preserve"> </w:t>
      </w:r>
      <w:r w:rsidR="00911C61" w:rsidRPr="002632AE">
        <w:rPr>
          <w:sz w:val="18"/>
          <w:szCs w:val="18"/>
        </w:rPr>
        <w:t>przy udziale brokera ubezpieczenio</w:t>
      </w:r>
      <w:r>
        <w:rPr>
          <w:sz w:val="18"/>
          <w:szCs w:val="18"/>
        </w:rPr>
        <w:t>wego Brokers Union Sp. z o.o. z </w:t>
      </w:r>
      <w:r w:rsidR="00911C61" w:rsidRPr="002632AE">
        <w:rPr>
          <w:sz w:val="18"/>
          <w:szCs w:val="18"/>
        </w:rPr>
        <w:t xml:space="preserve">siedzibą przy </w:t>
      </w:r>
      <w:r w:rsidR="001819BA">
        <w:rPr>
          <w:color w:val="000000"/>
          <w:sz w:val="18"/>
          <w:szCs w:val="18"/>
        </w:rPr>
        <w:t>ul. Ślężnej 112</w:t>
      </w:r>
      <w:r w:rsidR="006A7FDE">
        <w:rPr>
          <w:color w:val="000000"/>
          <w:sz w:val="18"/>
          <w:szCs w:val="18"/>
        </w:rPr>
        <w:t>B</w:t>
      </w:r>
      <w:r w:rsidR="001819BA">
        <w:rPr>
          <w:color w:val="000000"/>
          <w:sz w:val="18"/>
          <w:szCs w:val="18"/>
        </w:rPr>
        <w:t xml:space="preserve">/U8 </w:t>
      </w:r>
      <w:r w:rsidR="001819BA">
        <w:rPr>
          <w:sz w:val="18"/>
          <w:szCs w:val="18"/>
        </w:rPr>
        <w:t>we Wrocławiu</w:t>
      </w:r>
      <w:r w:rsidR="00911C61" w:rsidRPr="002632AE">
        <w:rPr>
          <w:sz w:val="18"/>
          <w:szCs w:val="18"/>
        </w:rPr>
        <w:t>, wpisanego do rejestru prowadzonego przez Sąd Rejonowy dla Wrocławia-Fabrycznej we Wrocławiu, VI Wydział Gospodarczy Krajowego Rejestru Sądowego, pod numerem KRS 0000109774, działającym na podstawie zezwolenia na działalność brokerską nr 507/98 z dnia 10.12.1998r.</w:t>
      </w: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911C61" w:rsidRPr="002632AE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632AE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Default="00730B00" w:rsidP="00730B00">
      <w:pPr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Przedmiot umowy</w:t>
      </w:r>
    </w:p>
    <w:p w:rsidR="00730B00" w:rsidRPr="00730B00" w:rsidRDefault="00730B00" w:rsidP="00730B00">
      <w:pPr>
        <w:jc w:val="center"/>
        <w:rPr>
          <w:b/>
          <w:sz w:val="18"/>
          <w:szCs w:val="18"/>
        </w:rPr>
      </w:pPr>
    </w:p>
    <w:p w:rsidR="00300A03" w:rsidRDefault="0088659D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>
        <w:rPr>
          <w:sz w:val="18"/>
          <w:szCs w:val="18"/>
        </w:rPr>
        <w:t>Umowa</w:t>
      </w:r>
      <w:r w:rsidR="005E2130" w:rsidRPr="005E2130">
        <w:rPr>
          <w:sz w:val="18"/>
          <w:szCs w:val="18"/>
        </w:rPr>
        <w:t xml:space="preserve"> reguluje zasady współpracy pomiędzy </w:t>
      </w:r>
      <w:r w:rsidR="00054B61">
        <w:rPr>
          <w:sz w:val="18"/>
          <w:szCs w:val="18"/>
        </w:rPr>
        <w:t xml:space="preserve">Zamawiającym </w:t>
      </w:r>
      <w:r w:rsidR="005E2130">
        <w:rPr>
          <w:sz w:val="18"/>
          <w:szCs w:val="18"/>
        </w:rPr>
        <w:t>i </w:t>
      </w:r>
      <w:r w:rsidR="00054B61">
        <w:rPr>
          <w:sz w:val="18"/>
          <w:szCs w:val="18"/>
        </w:rPr>
        <w:t>Wykonawcą</w:t>
      </w:r>
      <w:r>
        <w:rPr>
          <w:sz w:val="18"/>
          <w:szCs w:val="18"/>
        </w:rPr>
        <w:t xml:space="preserve"> związane z </w:t>
      </w:r>
      <w:r w:rsidR="005E2130" w:rsidRPr="005E2130">
        <w:rPr>
          <w:sz w:val="18"/>
          <w:szCs w:val="18"/>
        </w:rPr>
        <w:t>realizacją ubezpieczeń</w:t>
      </w:r>
      <w:r w:rsidR="00054B61">
        <w:rPr>
          <w:sz w:val="18"/>
          <w:szCs w:val="18"/>
        </w:rPr>
        <w:t>, które są</w:t>
      </w:r>
      <w:r w:rsidR="005E2130" w:rsidRPr="005E2130">
        <w:rPr>
          <w:sz w:val="18"/>
          <w:szCs w:val="18"/>
        </w:rPr>
        <w:t xml:space="preserve"> objęt</w:t>
      </w:r>
      <w:r w:rsidR="00054B61">
        <w:rPr>
          <w:sz w:val="18"/>
          <w:szCs w:val="18"/>
        </w:rPr>
        <w:t xml:space="preserve">e </w:t>
      </w:r>
      <w:r w:rsidR="005E2130" w:rsidRPr="005E2130">
        <w:rPr>
          <w:sz w:val="18"/>
          <w:szCs w:val="18"/>
        </w:rPr>
        <w:t xml:space="preserve">treścią </w:t>
      </w:r>
      <w:r>
        <w:rPr>
          <w:sz w:val="18"/>
          <w:szCs w:val="18"/>
        </w:rPr>
        <w:t>Umowy</w:t>
      </w:r>
      <w:r w:rsidR="005E2130" w:rsidRPr="005E2130">
        <w:rPr>
          <w:sz w:val="18"/>
          <w:szCs w:val="18"/>
        </w:rPr>
        <w:t>.</w:t>
      </w:r>
    </w:p>
    <w:p w:rsidR="00300A03" w:rsidRDefault="00300A03" w:rsidP="00300A03">
      <w:pPr>
        <w:pStyle w:val="Akapitzlist"/>
        <w:ind w:left="426"/>
        <w:rPr>
          <w:sz w:val="18"/>
          <w:szCs w:val="18"/>
        </w:rPr>
      </w:pPr>
    </w:p>
    <w:p w:rsidR="00552B43" w:rsidRDefault="00552B43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300A03">
        <w:rPr>
          <w:sz w:val="18"/>
          <w:szCs w:val="18"/>
        </w:rPr>
        <w:t xml:space="preserve">W ramach </w:t>
      </w:r>
      <w:r w:rsidR="0088659D">
        <w:rPr>
          <w:sz w:val="18"/>
          <w:szCs w:val="18"/>
        </w:rPr>
        <w:t>Umowy</w:t>
      </w:r>
      <w:r w:rsidRPr="00300A03">
        <w:rPr>
          <w:sz w:val="18"/>
          <w:szCs w:val="18"/>
        </w:rPr>
        <w:t xml:space="preserve"> strony zobowiązują się poprzez wspólne i zgodne działanie </w:t>
      </w:r>
      <w:r>
        <w:rPr>
          <w:sz w:val="18"/>
          <w:szCs w:val="18"/>
        </w:rPr>
        <w:t>w </w:t>
      </w:r>
      <w:r w:rsidRPr="00300A03">
        <w:rPr>
          <w:sz w:val="18"/>
          <w:szCs w:val="18"/>
        </w:rPr>
        <w:t>dobrej wierze, stosując zasady dobrej praktyki, dołożyć należytej staranności niezbędnej przy wykonywaniu umowy</w:t>
      </w:r>
      <w:r>
        <w:rPr>
          <w:sz w:val="18"/>
          <w:szCs w:val="18"/>
        </w:rPr>
        <w:t>.</w:t>
      </w:r>
    </w:p>
    <w:p w:rsidR="00552B43" w:rsidRDefault="0088659D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>
        <w:rPr>
          <w:rFonts w:eastAsia="Calibri" w:cs="Times New Roman"/>
          <w:sz w:val="18"/>
          <w:szCs w:val="18"/>
        </w:rPr>
        <w:lastRenderedPageBreak/>
        <w:t>Przedmiot U</w:t>
      </w:r>
      <w:r w:rsidR="00552B43" w:rsidRPr="00170173">
        <w:rPr>
          <w:rFonts w:eastAsia="Calibri" w:cs="Times New Roman"/>
          <w:sz w:val="18"/>
          <w:szCs w:val="18"/>
        </w:rPr>
        <w:t>mowy zostanie wykonany z poszanowaniem obowiązujących norm prawnych</w:t>
      </w:r>
      <w:r w:rsidR="00C7717C">
        <w:rPr>
          <w:rFonts w:eastAsia="Calibri" w:cs="Times New Roman"/>
          <w:sz w:val="18"/>
          <w:szCs w:val="18"/>
        </w:rPr>
        <w:t xml:space="preserve"> oraz</w:t>
      </w:r>
      <w:r w:rsidR="00552B43" w:rsidRPr="00170173">
        <w:rPr>
          <w:rFonts w:eastAsia="Calibri" w:cs="Times New Roman"/>
          <w:sz w:val="18"/>
          <w:szCs w:val="18"/>
        </w:rPr>
        <w:t xml:space="preserve"> postanowieniami </w:t>
      </w:r>
      <w:r>
        <w:rPr>
          <w:rFonts w:eastAsia="Calibri" w:cs="Times New Roman"/>
          <w:sz w:val="18"/>
          <w:szCs w:val="18"/>
        </w:rPr>
        <w:t>Umowy</w:t>
      </w:r>
      <w:r w:rsidR="00C7717C">
        <w:rPr>
          <w:rFonts w:eastAsia="Calibri" w:cs="Times New Roman"/>
          <w:sz w:val="18"/>
          <w:szCs w:val="18"/>
        </w:rPr>
        <w:t>.</w:t>
      </w:r>
    </w:p>
    <w:p w:rsidR="00552B43" w:rsidRPr="00164D2C" w:rsidRDefault="00552B43" w:rsidP="00164D2C">
      <w:pPr>
        <w:pStyle w:val="Akapitzlist"/>
        <w:rPr>
          <w:sz w:val="18"/>
          <w:szCs w:val="18"/>
        </w:rPr>
      </w:pPr>
    </w:p>
    <w:p w:rsidR="00164D2C" w:rsidRPr="00C567C6" w:rsidRDefault="00164D2C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C567C6">
        <w:rPr>
          <w:sz w:val="18"/>
          <w:szCs w:val="18"/>
        </w:rPr>
        <w:t xml:space="preserve">Przedmiotem </w:t>
      </w:r>
      <w:r w:rsidR="0088659D" w:rsidRPr="00C567C6">
        <w:rPr>
          <w:sz w:val="18"/>
          <w:szCs w:val="18"/>
        </w:rPr>
        <w:t>U</w:t>
      </w:r>
      <w:r w:rsidR="00F478D6" w:rsidRPr="00C567C6">
        <w:rPr>
          <w:sz w:val="18"/>
          <w:szCs w:val="18"/>
        </w:rPr>
        <w:t xml:space="preserve">mowy jest </w:t>
      </w:r>
      <w:r w:rsidRPr="00C567C6">
        <w:rPr>
          <w:sz w:val="18"/>
          <w:szCs w:val="18"/>
        </w:rPr>
        <w:t xml:space="preserve">ubezpieczenie </w:t>
      </w:r>
      <w:r w:rsidR="00F478D6" w:rsidRPr="00C567C6">
        <w:rPr>
          <w:sz w:val="18"/>
          <w:szCs w:val="18"/>
        </w:rPr>
        <w:t>Gminy Ziębice</w:t>
      </w:r>
      <w:r w:rsidR="00C567C6">
        <w:rPr>
          <w:sz w:val="18"/>
          <w:szCs w:val="18"/>
        </w:rPr>
        <w:t xml:space="preserve"> </w:t>
      </w:r>
      <w:r w:rsidR="00626A6A" w:rsidRPr="00C567C6">
        <w:rPr>
          <w:sz w:val="18"/>
          <w:szCs w:val="18"/>
        </w:rPr>
        <w:t xml:space="preserve">oraz podległych jednostek organizacyjnych </w:t>
      </w:r>
      <w:r w:rsidRPr="00C567C6">
        <w:rPr>
          <w:sz w:val="18"/>
          <w:szCs w:val="18"/>
        </w:rPr>
        <w:t xml:space="preserve">obejmujące ubezpieczenia określone w </w:t>
      </w:r>
      <w:r w:rsidR="00DC2C98" w:rsidRPr="00C567C6">
        <w:rPr>
          <w:sz w:val="18"/>
          <w:szCs w:val="18"/>
        </w:rPr>
        <w:t xml:space="preserve">§ </w:t>
      </w:r>
      <w:r w:rsidR="00126BF8" w:rsidRPr="00C567C6">
        <w:rPr>
          <w:sz w:val="18"/>
          <w:szCs w:val="18"/>
        </w:rPr>
        <w:t>4</w:t>
      </w:r>
      <w:r w:rsidR="00C7717C" w:rsidRPr="00C567C6">
        <w:rPr>
          <w:sz w:val="18"/>
          <w:szCs w:val="18"/>
        </w:rPr>
        <w:t xml:space="preserve"> </w:t>
      </w:r>
      <w:r w:rsidR="0088659D" w:rsidRPr="00C567C6">
        <w:rPr>
          <w:sz w:val="18"/>
          <w:szCs w:val="18"/>
        </w:rPr>
        <w:t>Umowy</w:t>
      </w:r>
      <w:r w:rsidR="00DC2C98" w:rsidRPr="00C567C6">
        <w:rPr>
          <w:sz w:val="18"/>
          <w:szCs w:val="18"/>
        </w:rPr>
        <w:t>.</w:t>
      </w:r>
      <w:r w:rsidRPr="00C567C6">
        <w:rPr>
          <w:sz w:val="18"/>
          <w:szCs w:val="18"/>
        </w:rPr>
        <w:t xml:space="preserve"> </w:t>
      </w:r>
    </w:p>
    <w:p w:rsidR="00164D2C" w:rsidRPr="002B3FE4" w:rsidRDefault="00164D2C" w:rsidP="002B3FE4">
      <w:pPr>
        <w:pStyle w:val="Akapitzlist"/>
        <w:rPr>
          <w:sz w:val="18"/>
          <w:szCs w:val="18"/>
        </w:rPr>
      </w:pPr>
    </w:p>
    <w:p w:rsidR="00170173" w:rsidRDefault="00782127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 xml:space="preserve">Na podstawie </w:t>
      </w:r>
      <w:r w:rsidR="00C648B3">
        <w:rPr>
          <w:sz w:val="18"/>
          <w:szCs w:val="18"/>
        </w:rPr>
        <w:t>Umowy</w:t>
      </w:r>
      <w:r w:rsidRPr="00170173">
        <w:rPr>
          <w:sz w:val="18"/>
          <w:szCs w:val="18"/>
        </w:rPr>
        <w:t xml:space="preserve"> Wykonawca udziela ochrony </w:t>
      </w:r>
      <w:r w:rsidR="00DC2C98">
        <w:rPr>
          <w:sz w:val="18"/>
          <w:szCs w:val="18"/>
        </w:rPr>
        <w:t>ubezpieczeniowej na warunkach i </w:t>
      </w:r>
      <w:r w:rsidR="00C648B3" w:rsidRPr="00C567C6">
        <w:rPr>
          <w:sz w:val="18"/>
          <w:szCs w:val="18"/>
        </w:rPr>
        <w:t>w </w:t>
      </w:r>
      <w:r w:rsidRPr="00C567C6">
        <w:rPr>
          <w:sz w:val="18"/>
          <w:szCs w:val="18"/>
        </w:rPr>
        <w:t>zakresie określonym w Specyfikacji Istotnych Warunków</w:t>
      </w:r>
      <w:r w:rsidR="00C648B3" w:rsidRPr="00C567C6">
        <w:rPr>
          <w:sz w:val="18"/>
          <w:szCs w:val="18"/>
        </w:rPr>
        <w:t xml:space="preserve"> Zamówienia </w:t>
      </w:r>
      <w:r w:rsidRPr="00C567C6">
        <w:rPr>
          <w:sz w:val="18"/>
          <w:szCs w:val="18"/>
        </w:rPr>
        <w:t xml:space="preserve">znak sprawy nr </w:t>
      </w:r>
      <w:r w:rsidR="00C567C6" w:rsidRPr="00C567C6">
        <w:rPr>
          <w:sz w:val="18"/>
          <w:szCs w:val="18"/>
        </w:rPr>
        <w:t>1/2018/OC+M_KOM_NNW/NO/K/BU</w:t>
      </w:r>
      <w:r w:rsidR="00AD13A1" w:rsidRPr="00C567C6">
        <w:rPr>
          <w:sz w:val="18"/>
          <w:szCs w:val="18"/>
        </w:rPr>
        <w:t xml:space="preserve"> </w:t>
      </w:r>
      <w:r w:rsidR="00C648B3" w:rsidRPr="00C567C6">
        <w:rPr>
          <w:sz w:val="18"/>
          <w:szCs w:val="18"/>
        </w:rPr>
        <w:t>(dalej</w:t>
      </w:r>
      <w:r w:rsidR="00AD13A1" w:rsidRPr="00C567C6">
        <w:rPr>
          <w:sz w:val="18"/>
          <w:szCs w:val="18"/>
        </w:rPr>
        <w:t xml:space="preserve"> SIWZ</w:t>
      </w:r>
      <w:r w:rsidR="00C648B3" w:rsidRPr="00C567C6">
        <w:rPr>
          <w:sz w:val="18"/>
          <w:szCs w:val="18"/>
        </w:rPr>
        <w:t>).</w:t>
      </w:r>
    </w:p>
    <w:p w:rsidR="00D779C9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170173" w:rsidRDefault="00784BFA" w:rsidP="00B96AE5">
      <w:pPr>
        <w:pStyle w:val="Akapitzlist"/>
        <w:numPr>
          <w:ilvl w:val="0"/>
          <w:numId w:val="13"/>
        </w:numPr>
        <w:ind w:left="426"/>
        <w:rPr>
          <w:sz w:val="18"/>
          <w:szCs w:val="18"/>
        </w:rPr>
      </w:pPr>
      <w:r w:rsidRPr="00170173">
        <w:rPr>
          <w:sz w:val="18"/>
          <w:szCs w:val="18"/>
        </w:rPr>
        <w:t>Integralną części niniejszej umowy stanowią:</w:t>
      </w:r>
    </w:p>
    <w:p w:rsidR="00AD13A1" w:rsidRPr="00261EA6" w:rsidRDefault="00AD13A1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>SIWZ</w:t>
      </w:r>
      <w:r w:rsidR="002F66DE" w:rsidRPr="00261EA6">
        <w:rPr>
          <w:sz w:val="18"/>
          <w:szCs w:val="18"/>
        </w:rPr>
        <w:t xml:space="preserve"> wraz z załącznikami,</w:t>
      </w:r>
    </w:p>
    <w:p w:rsidR="00FB5B1F" w:rsidRDefault="00FB5B1F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61EA6">
        <w:rPr>
          <w:sz w:val="18"/>
          <w:szCs w:val="18"/>
        </w:rPr>
        <w:t xml:space="preserve">oferta </w:t>
      </w:r>
      <w:r w:rsidR="00231E29">
        <w:rPr>
          <w:sz w:val="18"/>
          <w:szCs w:val="18"/>
        </w:rPr>
        <w:t xml:space="preserve">Wykonawcy </w:t>
      </w:r>
      <w:r w:rsidR="00B16E26">
        <w:rPr>
          <w:sz w:val="18"/>
          <w:szCs w:val="18"/>
        </w:rPr>
        <w:t>wraz z załącznikami,</w:t>
      </w:r>
    </w:p>
    <w:p w:rsidR="00FD4C4B" w:rsidRDefault="00FD4C4B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 w:rsidRPr="00231E29">
        <w:rPr>
          <w:sz w:val="18"/>
          <w:szCs w:val="18"/>
          <w:lang w:val="x-none"/>
        </w:rPr>
        <w:t>polisy lub inne dokumenty ubezpieczenia</w:t>
      </w:r>
      <w:r>
        <w:rPr>
          <w:sz w:val="18"/>
          <w:szCs w:val="18"/>
        </w:rPr>
        <w:t>,</w:t>
      </w:r>
    </w:p>
    <w:p w:rsidR="00FD4C4B" w:rsidRDefault="00B6348A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Szczególne Warunki Ubezpieczenia</w:t>
      </w:r>
      <w:r w:rsidR="00FD4C4B">
        <w:rPr>
          <w:sz w:val="18"/>
          <w:szCs w:val="18"/>
        </w:rPr>
        <w:t xml:space="preserve">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 xml:space="preserve">SWU), </w:t>
      </w:r>
      <w:r w:rsidR="00FD4C4B" w:rsidRPr="00231E29">
        <w:rPr>
          <w:sz w:val="18"/>
          <w:szCs w:val="18"/>
          <w:lang w:val="x-none"/>
        </w:rPr>
        <w:t>jeżeli występują</w:t>
      </w:r>
    </w:p>
    <w:p w:rsidR="00B16E26" w:rsidRDefault="00B16E26" w:rsidP="00B96AE5">
      <w:pPr>
        <w:pStyle w:val="Akapitzlist"/>
        <w:numPr>
          <w:ilvl w:val="0"/>
          <w:numId w:val="14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Ogólne Warunk</w:t>
      </w:r>
      <w:r w:rsidR="00FD4C4B">
        <w:rPr>
          <w:sz w:val="18"/>
          <w:szCs w:val="18"/>
        </w:rPr>
        <w:t>i Ubezpieczenia (</w:t>
      </w:r>
      <w:r w:rsidR="00C648B3">
        <w:rPr>
          <w:sz w:val="18"/>
          <w:szCs w:val="18"/>
        </w:rPr>
        <w:t xml:space="preserve">dalej </w:t>
      </w:r>
      <w:r w:rsidR="00FD4C4B">
        <w:rPr>
          <w:sz w:val="18"/>
          <w:szCs w:val="18"/>
        </w:rPr>
        <w:t>OWU) Wykonawcy.</w:t>
      </w:r>
    </w:p>
    <w:p w:rsidR="00D779C9" w:rsidRPr="00261EA6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D95E8A" w:rsidRDefault="00A06D8C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D95E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C648B3">
        <w:rPr>
          <w:rFonts w:eastAsia="Calibri" w:cs="Times New Roman"/>
          <w:noProof/>
          <w:sz w:val="18"/>
          <w:szCs w:val="18"/>
        </w:rPr>
        <w:t>Umowie</w:t>
      </w:r>
      <w:r w:rsidRPr="00D95E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D95E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>
        <w:rPr>
          <w:sz w:val="18"/>
          <w:szCs w:val="18"/>
        </w:rPr>
        <w:t>SWU.</w:t>
      </w:r>
    </w:p>
    <w:p w:rsidR="00D95E8A" w:rsidRPr="00D95E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8D5C43" w:rsidP="00504EC9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271682">
        <w:rPr>
          <w:rFonts w:eastAsia="Calibri" w:cs="Times New Roman"/>
          <w:noProof/>
          <w:sz w:val="18"/>
          <w:szCs w:val="18"/>
        </w:rPr>
        <w:t>Zapisy SIWZ mają pierwszeństwo przed zapisami OWU oraz SWU</w:t>
      </w:r>
      <w:r w:rsidR="00504EC9">
        <w:rPr>
          <w:rFonts w:eastAsia="Calibri" w:cs="Times New Roman"/>
          <w:noProof/>
          <w:sz w:val="18"/>
          <w:szCs w:val="18"/>
        </w:rPr>
        <w:t>.</w:t>
      </w:r>
    </w:p>
    <w:p w:rsidR="008D5C43" w:rsidRDefault="008D5C43" w:rsidP="008D5C43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Default="00A06D8C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70173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>
        <w:rPr>
          <w:rFonts w:eastAsia="Calibri" w:cs="Times New Roman"/>
          <w:sz w:val="18"/>
          <w:szCs w:val="18"/>
        </w:rPr>
        <w:t>Wykonawcy</w:t>
      </w:r>
      <w:r w:rsidRPr="00170173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1D1498" w:rsidRDefault="00D95E8A" w:rsidP="00B96AE5">
      <w:pPr>
        <w:pStyle w:val="Akapitzlist"/>
        <w:numPr>
          <w:ilvl w:val="0"/>
          <w:numId w:val="13"/>
        </w:numPr>
        <w:ind w:left="426"/>
        <w:rPr>
          <w:rFonts w:eastAsia="Calibri" w:cs="Times New Roman"/>
          <w:noProof/>
          <w:sz w:val="18"/>
          <w:szCs w:val="18"/>
        </w:rPr>
      </w:pPr>
      <w:r w:rsidRPr="001903BB">
        <w:rPr>
          <w:sz w:val="18"/>
          <w:szCs w:val="18"/>
          <w:lang w:val="x-none"/>
        </w:rPr>
        <w:t xml:space="preserve">Do ubezpieczeń będących przedmiotem </w:t>
      </w:r>
      <w:r w:rsidR="0049441C">
        <w:rPr>
          <w:sz w:val="18"/>
          <w:szCs w:val="18"/>
        </w:rPr>
        <w:t>Umowy</w:t>
      </w:r>
      <w:r w:rsidRPr="001903BB">
        <w:rPr>
          <w:sz w:val="18"/>
          <w:szCs w:val="18"/>
          <w:lang w:val="x-none"/>
        </w:rPr>
        <w:t xml:space="preserve"> zasto</w:t>
      </w:r>
      <w:r w:rsidR="001D1498">
        <w:rPr>
          <w:sz w:val="18"/>
          <w:szCs w:val="18"/>
          <w:lang w:val="x-none"/>
        </w:rPr>
        <w:t>sowanie mają następujące ogólne</w:t>
      </w:r>
      <w:r w:rsidRPr="001903BB">
        <w:rPr>
          <w:sz w:val="18"/>
          <w:szCs w:val="18"/>
          <w:lang w:val="x-none"/>
        </w:rPr>
        <w:t xml:space="preserve">/ szczególne warunki ubezpieczenia, o których mowa w ust. 6 pkt </w:t>
      </w:r>
      <w:r w:rsidR="00D23335">
        <w:rPr>
          <w:sz w:val="18"/>
          <w:szCs w:val="18"/>
        </w:rPr>
        <w:t>4</w:t>
      </w:r>
      <w:r w:rsidRPr="001903BB">
        <w:rPr>
          <w:sz w:val="18"/>
          <w:szCs w:val="18"/>
          <w:lang w:val="x-none"/>
        </w:rPr>
        <w:t xml:space="preserve"> i </w:t>
      </w:r>
      <w:r w:rsidR="00D23335">
        <w:rPr>
          <w:sz w:val="18"/>
          <w:szCs w:val="18"/>
        </w:rPr>
        <w:t>5</w:t>
      </w:r>
      <w:r w:rsidR="008E109D">
        <w:rPr>
          <w:sz w:val="18"/>
          <w:szCs w:val="18"/>
        </w:rPr>
        <w:t>:</w:t>
      </w:r>
    </w:p>
    <w:p w:rsidR="00C64BF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>
              <w:rPr>
                <w:rFonts w:eastAsia="Calibri" w:cs="Times New Roman"/>
                <w:noProof/>
                <w:sz w:val="18"/>
                <w:szCs w:val="18"/>
              </w:rPr>
              <w:t>N</w:t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azwa, data uchwalenia lub obowiązywania </w:t>
            </w:r>
            <w:r w:rsidR="008E109D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C64BF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865598" w:rsidRPr="00865598" w:rsidTr="00AE02C2">
        <w:trPr>
          <w:trHeight w:val="836"/>
        </w:trPr>
        <w:tc>
          <w:tcPr>
            <w:tcW w:w="2373" w:type="pct"/>
            <w:vAlign w:val="center"/>
          </w:tcPr>
          <w:p w:rsidR="00626A6A" w:rsidRPr="00865598" w:rsidRDefault="00626A6A" w:rsidP="00626A6A">
            <w:pPr>
              <w:spacing w:line="276" w:lineRule="auto"/>
              <w:ind w:left="34"/>
              <w:jc w:val="left"/>
              <w:rPr>
                <w:sz w:val="18"/>
                <w:szCs w:val="18"/>
              </w:rPr>
            </w:pPr>
            <w:r w:rsidRPr="00865598">
              <w:rPr>
                <w:sz w:val="18"/>
                <w:szCs w:val="18"/>
              </w:rPr>
              <w:t xml:space="preserve">Ubezpieczenie następstw nieszczęśliwych wypadków członków Ochotniczych Straży Pożarnych – ZAKRES I </w:t>
            </w:r>
          </w:p>
        </w:tc>
        <w:tc>
          <w:tcPr>
            <w:tcW w:w="2627" w:type="pct"/>
            <w:vAlign w:val="center"/>
          </w:tcPr>
          <w:p w:rsidR="00626A6A" w:rsidRPr="00865598" w:rsidRDefault="00626A6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C64BFA" w:rsidRPr="00C64BFA" w:rsidRDefault="00C64BFA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Default="00D779C9" w:rsidP="002632AE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ind w:left="20"/>
        <w:rPr>
          <w:sz w:val="18"/>
          <w:szCs w:val="18"/>
        </w:rPr>
      </w:pPr>
    </w:p>
    <w:p w:rsidR="00126BF8" w:rsidRPr="002632AE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Default="00126BF8" w:rsidP="00126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Polisy lub inne dokumenty ubezpieczenia</w:t>
      </w:r>
    </w:p>
    <w:p w:rsidR="00734792" w:rsidRDefault="00734792" w:rsidP="00126BF8">
      <w:pPr>
        <w:jc w:val="center"/>
        <w:rPr>
          <w:b/>
          <w:sz w:val="18"/>
          <w:szCs w:val="18"/>
        </w:rPr>
      </w:pPr>
    </w:p>
    <w:p w:rsidR="00F75C66" w:rsidRPr="00F75C66" w:rsidRDefault="00734792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do potwierdzenia ubezpieczenia poszczególnych rodzajów ubezpieczeń (w zakresie wskazanym przez </w:t>
      </w:r>
      <w:r w:rsidR="00F35600">
        <w:rPr>
          <w:sz w:val="18"/>
          <w:szCs w:val="18"/>
        </w:rPr>
        <w:t>Zamawiającego</w:t>
      </w:r>
      <w:r w:rsidRPr="00734792">
        <w:rPr>
          <w:sz w:val="18"/>
          <w:szCs w:val="18"/>
          <w:lang w:val="x-none"/>
        </w:rPr>
        <w:t xml:space="preserve">) </w:t>
      </w:r>
      <w:r w:rsidR="00A0144C" w:rsidRPr="00170173">
        <w:rPr>
          <w:rFonts w:eastAsia="Calibri" w:cs="Times New Roman"/>
          <w:sz w:val="18"/>
          <w:szCs w:val="18"/>
        </w:rPr>
        <w:t>stosownymi</w:t>
      </w:r>
      <w:r w:rsidR="00A0144C" w:rsidRPr="00734792">
        <w:rPr>
          <w:sz w:val="18"/>
          <w:szCs w:val="18"/>
          <w:lang w:val="x-none"/>
        </w:rPr>
        <w:t xml:space="preserve"> </w:t>
      </w:r>
      <w:r w:rsidRPr="00734792">
        <w:rPr>
          <w:sz w:val="18"/>
          <w:szCs w:val="18"/>
          <w:lang w:val="x-none"/>
        </w:rPr>
        <w:t>polisami lub in</w:t>
      </w:r>
      <w:r w:rsidR="00A0144C">
        <w:rPr>
          <w:sz w:val="18"/>
          <w:szCs w:val="18"/>
          <w:lang w:val="x-none"/>
        </w:rPr>
        <w:t>nymi dokumentami ubezpieczenia</w:t>
      </w:r>
      <w:r w:rsidR="00A0144C">
        <w:rPr>
          <w:sz w:val="18"/>
          <w:szCs w:val="18"/>
        </w:rPr>
        <w:t xml:space="preserve">, np. </w:t>
      </w:r>
      <w:r w:rsidR="001B52CC">
        <w:rPr>
          <w:sz w:val="18"/>
          <w:szCs w:val="18"/>
        </w:rPr>
        <w:t>certyfikatami</w:t>
      </w:r>
      <w:r w:rsidR="007F283C">
        <w:rPr>
          <w:sz w:val="18"/>
          <w:szCs w:val="18"/>
        </w:rPr>
        <w:t xml:space="preserve"> </w:t>
      </w:r>
      <w:r w:rsidR="001B52CC" w:rsidRPr="00A0144C">
        <w:rPr>
          <w:rFonts w:eastAsia="Calibri" w:cs="Times New Roman"/>
          <w:sz w:val="18"/>
          <w:szCs w:val="18"/>
        </w:rPr>
        <w:t>zgodnie z wymogami określonymi w SIWZ</w:t>
      </w:r>
      <w:r w:rsidR="001B52CC">
        <w:rPr>
          <w:rFonts w:eastAsia="Calibri" w:cs="Times New Roman"/>
          <w:sz w:val="18"/>
          <w:szCs w:val="18"/>
        </w:rPr>
        <w:t>.</w:t>
      </w:r>
    </w:p>
    <w:p w:rsidR="00F75C66" w:rsidRPr="00F75C66" w:rsidRDefault="00F75C66" w:rsidP="00F75C66">
      <w:pPr>
        <w:pStyle w:val="Akapitzlist"/>
        <w:ind w:left="426"/>
        <w:rPr>
          <w:sz w:val="18"/>
          <w:szCs w:val="18"/>
          <w:lang w:val="x-none"/>
        </w:rPr>
      </w:pPr>
    </w:p>
    <w:p w:rsidR="00A72263" w:rsidRPr="00A043EB" w:rsidRDefault="007F283C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>
        <w:rPr>
          <w:sz w:val="18"/>
          <w:szCs w:val="18"/>
        </w:rPr>
        <w:t xml:space="preserve">Wykonawca </w:t>
      </w:r>
      <w:r w:rsidRPr="00734792">
        <w:rPr>
          <w:sz w:val="18"/>
          <w:szCs w:val="18"/>
          <w:lang w:val="x-none"/>
        </w:rPr>
        <w:t xml:space="preserve">zobowiązuje się </w:t>
      </w:r>
      <w:r w:rsidR="00162134">
        <w:rPr>
          <w:sz w:val="18"/>
          <w:szCs w:val="18"/>
        </w:rPr>
        <w:t xml:space="preserve">do </w:t>
      </w:r>
      <w:r w:rsidR="00257F71">
        <w:rPr>
          <w:sz w:val="18"/>
          <w:szCs w:val="18"/>
        </w:rPr>
        <w:t xml:space="preserve">wystawienia </w:t>
      </w:r>
      <w:r w:rsidR="00257F71" w:rsidRPr="00F35600">
        <w:rPr>
          <w:sz w:val="18"/>
          <w:szCs w:val="18"/>
          <w:lang w:val="x-none"/>
        </w:rPr>
        <w:t>polis</w:t>
      </w:r>
      <w:r w:rsidR="00734792" w:rsidRPr="00F35600">
        <w:rPr>
          <w:sz w:val="18"/>
          <w:szCs w:val="18"/>
          <w:lang w:val="x-none"/>
        </w:rPr>
        <w:t xml:space="preserve"> lub inn</w:t>
      </w:r>
      <w:r w:rsidR="00D23335">
        <w:rPr>
          <w:sz w:val="18"/>
          <w:szCs w:val="18"/>
        </w:rPr>
        <w:t>ych</w:t>
      </w:r>
      <w:r w:rsidR="00734792" w:rsidRPr="00F35600">
        <w:rPr>
          <w:sz w:val="18"/>
          <w:szCs w:val="18"/>
          <w:lang w:val="x-none"/>
        </w:rPr>
        <w:t xml:space="preserve"> dokument</w:t>
      </w:r>
      <w:r w:rsidR="00257F71">
        <w:rPr>
          <w:sz w:val="18"/>
          <w:szCs w:val="18"/>
        </w:rPr>
        <w:t>ów</w:t>
      </w:r>
      <w:r w:rsidR="007A02D4">
        <w:rPr>
          <w:sz w:val="18"/>
          <w:szCs w:val="18"/>
          <w:lang w:val="x-none"/>
        </w:rPr>
        <w:t xml:space="preserve"> ubezpieczenia,</w:t>
      </w:r>
      <w:r w:rsidR="007A02D4">
        <w:rPr>
          <w:sz w:val="18"/>
          <w:szCs w:val="18"/>
        </w:rPr>
        <w:t xml:space="preserve"> </w:t>
      </w:r>
      <w:r w:rsidR="00257F71" w:rsidRPr="00A043EB">
        <w:rPr>
          <w:sz w:val="18"/>
          <w:szCs w:val="18"/>
          <w:lang w:val="x-none"/>
        </w:rPr>
        <w:t>o</w:t>
      </w:r>
      <w:r w:rsidR="00257F71" w:rsidRPr="00A043EB">
        <w:rPr>
          <w:sz w:val="18"/>
          <w:szCs w:val="18"/>
        </w:rPr>
        <w:t> </w:t>
      </w:r>
      <w:r w:rsidR="00257F71" w:rsidRPr="00A043EB">
        <w:rPr>
          <w:sz w:val="18"/>
          <w:szCs w:val="18"/>
          <w:lang w:val="x-none"/>
        </w:rPr>
        <w:t>których mowa w ust. 1</w:t>
      </w:r>
      <w:r w:rsidR="00257F71" w:rsidRPr="00A043EB">
        <w:rPr>
          <w:sz w:val="18"/>
          <w:szCs w:val="18"/>
        </w:rPr>
        <w:t xml:space="preserve"> </w:t>
      </w:r>
      <w:r w:rsidR="00734792" w:rsidRPr="00A043EB">
        <w:rPr>
          <w:sz w:val="18"/>
          <w:szCs w:val="18"/>
          <w:lang w:val="x-none"/>
        </w:rPr>
        <w:t xml:space="preserve">nie później </w:t>
      </w:r>
      <w:r w:rsidR="00A72263" w:rsidRPr="00A043EB">
        <w:rPr>
          <w:sz w:val="18"/>
          <w:szCs w:val="18"/>
        </w:rPr>
        <w:t xml:space="preserve">niż w terminie do </w:t>
      </w:r>
      <w:r w:rsidR="00A70136" w:rsidRPr="00A043EB">
        <w:rPr>
          <w:sz w:val="18"/>
          <w:szCs w:val="18"/>
        </w:rPr>
        <w:t>7</w:t>
      </w:r>
      <w:r w:rsidR="00A72263" w:rsidRPr="00A043EB">
        <w:rPr>
          <w:sz w:val="18"/>
          <w:szCs w:val="18"/>
        </w:rPr>
        <w:t xml:space="preserve"> dni od początku </w:t>
      </w:r>
      <w:r w:rsidR="003C4D1B" w:rsidRPr="00A043EB">
        <w:rPr>
          <w:sz w:val="18"/>
          <w:szCs w:val="18"/>
          <w:lang w:val="x-none"/>
        </w:rPr>
        <w:t>każdego okresu polisowego</w:t>
      </w:r>
      <w:r w:rsidR="003C4D1B" w:rsidRPr="00A043EB">
        <w:rPr>
          <w:sz w:val="18"/>
          <w:szCs w:val="18"/>
        </w:rPr>
        <w:t xml:space="preserve"> określonego w § 3 Umowy.</w:t>
      </w:r>
    </w:p>
    <w:p w:rsidR="00A72263" w:rsidRPr="00A72263" w:rsidRDefault="00A72263" w:rsidP="00A72263">
      <w:pPr>
        <w:pStyle w:val="Akapitzlist"/>
        <w:ind w:left="426"/>
        <w:rPr>
          <w:sz w:val="18"/>
          <w:szCs w:val="18"/>
          <w:lang w:val="x-none"/>
        </w:rPr>
      </w:pPr>
    </w:p>
    <w:p w:rsidR="00A408CF" w:rsidRPr="00A408CF" w:rsidRDefault="00A72263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72263">
        <w:rPr>
          <w:sz w:val="18"/>
          <w:szCs w:val="18"/>
        </w:rPr>
        <w:t>Do czasu wystawienia polis ubezpieczeniowych, Wykonawca potwierdza fakt udzielania ochrony poprzez</w:t>
      </w:r>
      <w:r w:rsidR="00162134">
        <w:rPr>
          <w:sz w:val="18"/>
          <w:szCs w:val="18"/>
        </w:rPr>
        <w:t xml:space="preserve"> wystawienie </w:t>
      </w:r>
      <w:r w:rsidR="00A70136" w:rsidRPr="00A0144C">
        <w:rPr>
          <w:rFonts w:eastAsia="Calibri" w:cs="Times New Roman"/>
          <w:sz w:val="18"/>
          <w:szCs w:val="18"/>
        </w:rPr>
        <w:t>tymczasow</w:t>
      </w:r>
      <w:r w:rsidR="00A70136">
        <w:rPr>
          <w:rFonts w:eastAsia="Calibri" w:cs="Times New Roman"/>
          <w:sz w:val="18"/>
          <w:szCs w:val="18"/>
        </w:rPr>
        <w:t>ego</w:t>
      </w:r>
      <w:r w:rsidR="00A70136" w:rsidRPr="00A0144C">
        <w:rPr>
          <w:rFonts w:eastAsia="Calibri" w:cs="Times New Roman"/>
          <w:sz w:val="18"/>
          <w:szCs w:val="18"/>
        </w:rPr>
        <w:t xml:space="preserve"> zaświadczenia</w:t>
      </w:r>
      <w:r w:rsidR="00A70136">
        <w:rPr>
          <w:rFonts w:eastAsia="Calibri" w:cs="Times New Roman"/>
          <w:sz w:val="18"/>
          <w:szCs w:val="18"/>
        </w:rPr>
        <w:t>,</w:t>
      </w:r>
      <w:r w:rsidR="00162134">
        <w:rPr>
          <w:rFonts w:eastAsia="Calibri" w:cs="Times New Roman"/>
          <w:sz w:val="18"/>
          <w:szCs w:val="18"/>
        </w:rPr>
        <w:t xml:space="preserve"> </w:t>
      </w:r>
      <w:r w:rsidR="00A70136">
        <w:rPr>
          <w:sz w:val="18"/>
          <w:szCs w:val="18"/>
        </w:rPr>
        <w:t>tzw.</w:t>
      </w:r>
      <w:r w:rsidRPr="00A72263">
        <w:rPr>
          <w:sz w:val="18"/>
          <w:szCs w:val="18"/>
        </w:rPr>
        <w:t xml:space="preserve"> noty pokrycia ubezpieczeniowego</w:t>
      </w:r>
      <w:r w:rsidR="00A70136">
        <w:rPr>
          <w:sz w:val="18"/>
          <w:szCs w:val="18"/>
        </w:rPr>
        <w:t>.</w:t>
      </w:r>
    </w:p>
    <w:p w:rsidR="00A408CF" w:rsidRPr="00A408CF" w:rsidRDefault="00A408CF" w:rsidP="00A408CF">
      <w:pPr>
        <w:pStyle w:val="Akapitzlist"/>
        <w:rPr>
          <w:sz w:val="18"/>
          <w:szCs w:val="18"/>
        </w:rPr>
      </w:pPr>
    </w:p>
    <w:p w:rsidR="00A72263" w:rsidRPr="00A043EB" w:rsidRDefault="00A72263" w:rsidP="00B96AE5">
      <w:pPr>
        <w:pStyle w:val="Akapitzlist"/>
        <w:numPr>
          <w:ilvl w:val="0"/>
          <w:numId w:val="17"/>
        </w:numPr>
        <w:ind w:left="426"/>
        <w:rPr>
          <w:sz w:val="18"/>
          <w:szCs w:val="18"/>
          <w:lang w:val="x-none"/>
        </w:rPr>
      </w:pPr>
      <w:r w:rsidRPr="00A408CF">
        <w:rPr>
          <w:sz w:val="18"/>
          <w:szCs w:val="18"/>
        </w:rPr>
        <w:lastRenderedPageBreak/>
        <w:t xml:space="preserve">Wykonawca </w:t>
      </w:r>
      <w:r w:rsidRPr="00A408CF">
        <w:rPr>
          <w:sz w:val="18"/>
          <w:szCs w:val="18"/>
          <w:lang w:val="x-none"/>
        </w:rPr>
        <w:t xml:space="preserve">zobowiązuje się </w:t>
      </w:r>
      <w:r w:rsidRPr="00A408CF">
        <w:rPr>
          <w:sz w:val="18"/>
          <w:szCs w:val="18"/>
        </w:rPr>
        <w:t xml:space="preserve">wystawienia </w:t>
      </w:r>
      <w:r w:rsidR="00A408CF" w:rsidRPr="00A72263">
        <w:rPr>
          <w:sz w:val="18"/>
          <w:szCs w:val="18"/>
        </w:rPr>
        <w:t>noty pokrycia</w:t>
      </w:r>
      <w:r w:rsidRPr="00A408CF">
        <w:rPr>
          <w:sz w:val="18"/>
          <w:szCs w:val="18"/>
          <w:lang w:val="x-none"/>
        </w:rPr>
        <w:t>,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>o</w:t>
      </w:r>
      <w:r w:rsidRPr="00A408CF">
        <w:rPr>
          <w:sz w:val="18"/>
          <w:szCs w:val="18"/>
        </w:rPr>
        <w:t> </w:t>
      </w:r>
      <w:r w:rsidRPr="00A408CF">
        <w:rPr>
          <w:sz w:val="18"/>
          <w:szCs w:val="18"/>
          <w:lang w:val="x-none"/>
        </w:rPr>
        <w:t>któr</w:t>
      </w:r>
      <w:r w:rsidR="00A408CF">
        <w:rPr>
          <w:sz w:val="18"/>
          <w:szCs w:val="18"/>
        </w:rPr>
        <w:t xml:space="preserve">ej </w:t>
      </w:r>
      <w:r w:rsidRPr="00A408CF">
        <w:rPr>
          <w:sz w:val="18"/>
          <w:szCs w:val="18"/>
          <w:lang w:val="x-none"/>
        </w:rPr>
        <w:t xml:space="preserve">mowa w ust. </w:t>
      </w:r>
      <w:r w:rsidR="00A408CF">
        <w:rPr>
          <w:sz w:val="18"/>
          <w:szCs w:val="18"/>
        </w:rPr>
        <w:t>3</w:t>
      </w:r>
      <w:r w:rsidRPr="00A408CF">
        <w:rPr>
          <w:sz w:val="18"/>
          <w:szCs w:val="18"/>
        </w:rPr>
        <w:t xml:space="preserve"> </w:t>
      </w:r>
      <w:r w:rsidRPr="00A408CF">
        <w:rPr>
          <w:sz w:val="18"/>
          <w:szCs w:val="18"/>
          <w:lang w:val="x-none"/>
        </w:rPr>
        <w:t xml:space="preserve">nie później niż </w:t>
      </w:r>
      <w:r w:rsidRPr="00A043EB">
        <w:rPr>
          <w:sz w:val="18"/>
          <w:szCs w:val="18"/>
          <w:lang w:val="x-none"/>
        </w:rPr>
        <w:t xml:space="preserve">na </w:t>
      </w:r>
      <w:r w:rsidR="00337759" w:rsidRPr="00A043EB">
        <w:rPr>
          <w:sz w:val="18"/>
          <w:szCs w:val="18"/>
        </w:rPr>
        <w:t>2</w:t>
      </w:r>
      <w:r w:rsidRPr="00A043EB">
        <w:rPr>
          <w:sz w:val="18"/>
          <w:szCs w:val="18"/>
          <w:lang w:val="x-none"/>
        </w:rPr>
        <w:t xml:space="preserve"> dni przed początkiem każdego okresu polisow</w:t>
      </w:r>
      <w:r w:rsidR="003C4D1B" w:rsidRPr="00A043EB">
        <w:rPr>
          <w:sz w:val="18"/>
          <w:szCs w:val="18"/>
          <w:lang w:val="x-none"/>
        </w:rPr>
        <w:t>ego</w:t>
      </w:r>
      <w:r w:rsidR="003C4D1B" w:rsidRPr="00A043EB">
        <w:rPr>
          <w:sz w:val="18"/>
          <w:szCs w:val="18"/>
        </w:rPr>
        <w:t xml:space="preserve"> określonego w § 3 Umowy.</w:t>
      </w:r>
    </w:p>
    <w:p w:rsidR="00F75C66" w:rsidRPr="00A72263" w:rsidRDefault="00F75C66" w:rsidP="00126BF8">
      <w:pPr>
        <w:jc w:val="center"/>
        <w:rPr>
          <w:b/>
          <w:sz w:val="18"/>
          <w:szCs w:val="18"/>
          <w:lang w:val="x-none"/>
        </w:rPr>
      </w:pPr>
    </w:p>
    <w:p w:rsidR="00F75C66" w:rsidRPr="003A7346" w:rsidRDefault="00F75C66" w:rsidP="00126BF8">
      <w:pPr>
        <w:jc w:val="center"/>
        <w:rPr>
          <w:b/>
          <w:sz w:val="18"/>
          <w:szCs w:val="18"/>
        </w:rPr>
      </w:pPr>
    </w:p>
    <w:p w:rsidR="00782127" w:rsidRPr="002632AE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Default="003A7346" w:rsidP="00A06D8C">
      <w:pPr>
        <w:jc w:val="center"/>
        <w:rPr>
          <w:b/>
          <w:sz w:val="18"/>
          <w:szCs w:val="18"/>
        </w:rPr>
      </w:pPr>
      <w:r w:rsidRPr="003A7346">
        <w:rPr>
          <w:b/>
          <w:sz w:val="18"/>
          <w:szCs w:val="18"/>
        </w:rPr>
        <w:t>Okres trwania umowy</w:t>
      </w:r>
    </w:p>
    <w:p w:rsidR="003A7346" w:rsidRPr="003A7346" w:rsidRDefault="003A7346" w:rsidP="00A06D8C">
      <w:pPr>
        <w:jc w:val="center"/>
        <w:rPr>
          <w:b/>
          <w:sz w:val="18"/>
          <w:szCs w:val="18"/>
        </w:rPr>
      </w:pPr>
    </w:p>
    <w:p w:rsidR="00820DA0" w:rsidRPr="00820DA0" w:rsidRDefault="00782127" w:rsidP="00B96AE5">
      <w:pPr>
        <w:pStyle w:val="Akapitzlist"/>
        <w:numPr>
          <w:ilvl w:val="0"/>
          <w:numId w:val="27"/>
        </w:numPr>
        <w:ind w:left="426"/>
        <w:rPr>
          <w:b/>
          <w:sz w:val="18"/>
          <w:szCs w:val="18"/>
        </w:rPr>
      </w:pPr>
      <w:r w:rsidRPr="00820DA0">
        <w:rPr>
          <w:sz w:val="18"/>
          <w:szCs w:val="18"/>
        </w:rPr>
        <w:t xml:space="preserve">Umowa została zawarta na okres </w:t>
      </w:r>
      <w:r w:rsidR="00F9787A">
        <w:rPr>
          <w:sz w:val="18"/>
          <w:szCs w:val="18"/>
        </w:rPr>
        <w:t>24 miesięcy</w:t>
      </w:r>
      <w:r w:rsidR="00820DA0" w:rsidRPr="00820DA0">
        <w:rPr>
          <w:sz w:val="18"/>
          <w:szCs w:val="18"/>
        </w:rPr>
        <w:t>, tj. od 01.04.2018r. do 31.03.2020r.</w:t>
      </w:r>
      <w:r w:rsidR="00820DA0" w:rsidRPr="00820DA0">
        <w:rPr>
          <w:b/>
          <w:sz w:val="18"/>
          <w:szCs w:val="18"/>
        </w:rPr>
        <w:t xml:space="preserve"> </w:t>
      </w:r>
      <w:r w:rsidR="00FD7CF8">
        <w:rPr>
          <w:sz w:val="18"/>
          <w:szCs w:val="18"/>
        </w:rPr>
        <w:t>z </w:t>
      </w:r>
      <w:r w:rsidR="00820DA0" w:rsidRPr="00820DA0">
        <w:rPr>
          <w:sz w:val="18"/>
          <w:szCs w:val="18"/>
        </w:rPr>
        <w:t xml:space="preserve">podziałem na następujące okresy </w:t>
      </w:r>
      <w:proofErr w:type="spellStart"/>
      <w:r w:rsidR="00820DA0" w:rsidRPr="00820DA0">
        <w:rPr>
          <w:sz w:val="18"/>
          <w:szCs w:val="18"/>
        </w:rPr>
        <w:t>polisowania</w:t>
      </w:r>
      <w:proofErr w:type="spellEnd"/>
      <w:r w:rsidR="00820DA0" w:rsidRPr="00820DA0">
        <w:rPr>
          <w:sz w:val="18"/>
          <w:szCs w:val="18"/>
        </w:rPr>
        <w:t>:</w:t>
      </w:r>
    </w:p>
    <w:p w:rsidR="00820DA0" w:rsidRPr="00820DA0" w:rsidRDefault="00820DA0" w:rsidP="00B96AE5">
      <w:pPr>
        <w:numPr>
          <w:ilvl w:val="0"/>
          <w:numId w:val="26"/>
        </w:numPr>
        <w:ind w:left="993"/>
        <w:rPr>
          <w:b/>
          <w:sz w:val="18"/>
          <w:szCs w:val="18"/>
        </w:rPr>
      </w:pPr>
      <w:r w:rsidRPr="00820DA0">
        <w:rPr>
          <w:sz w:val="18"/>
          <w:szCs w:val="18"/>
        </w:rPr>
        <w:t>Pierwszy okres od 01.04.2018r. do 31.03.2019r.</w:t>
      </w:r>
      <w:r w:rsidRPr="00820DA0">
        <w:rPr>
          <w:b/>
          <w:sz w:val="18"/>
          <w:szCs w:val="18"/>
        </w:rPr>
        <w:t xml:space="preserve"> </w:t>
      </w:r>
    </w:p>
    <w:p w:rsidR="00820DA0" w:rsidRPr="00820DA0" w:rsidRDefault="00820DA0" w:rsidP="00B96AE5">
      <w:pPr>
        <w:numPr>
          <w:ilvl w:val="0"/>
          <w:numId w:val="26"/>
        </w:numPr>
        <w:ind w:left="993"/>
        <w:rPr>
          <w:b/>
          <w:sz w:val="18"/>
          <w:szCs w:val="18"/>
        </w:rPr>
      </w:pPr>
      <w:r w:rsidRPr="00820DA0">
        <w:rPr>
          <w:sz w:val="18"/>
          <w:szCs w:val="18"/>
        </w:rPr>
        <w:t>Drugi okres od 01.04.2019r. do 31.03.2020r.</w:t>
      </w:r>
    </w:p>
    <w:p w:rsidR="00E912EF" w:rsidRPr="00820DA0" w:rsidRDefault="00E912EF" w:rsidP="00820DA0">
      <w:pPr>
        <w:rPr>
          <w:sz w:val="18"/>
          <w:szCs w:val="18"/>
        </w:rPr>
      </w:pPr>
    </w:p>
    <w:p w:rsidR="00A06D8C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632AE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730B00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730B00">
        <w:rPr>
          <w:b/>
          <w:sz w:val="18"/>
          <w:szCs w:val="18"/>
        </w:rPr>
        <w:t>Rodzaje ubezpieczenia</w:t>
      </w:r>
    </w:p>
    <w:p w:rsidR="00730B00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632AE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632AE">
        <w:rPr>
          <w:sz w:val="18"/>
          <w:szCs w:val="18"/>
        </w:rPr>
        <w:t xml:space="preserve">Umowa dotyczy </w:t>
      </w:r>
      <w:r w:rsidR="000D39AB" w:rsidRPr="002632AE">
        <w:rPr>
          <w:sz w:val="18"/>
          <w:szCs w:val="18"/>
        </w:rPr>
        <w:t>następujących rodzajów ubezpieczeń:</w:t>
      </w:r>
    </w:p>
    <w:p w:rsidR="005669B9" w:rsidRPr="00865598" w:rsidRDefault="005669B9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865598">
        <w:rPr>
          <w:sz w:val="18"/>
          <w:szCs w:val="18"/>
        </w:rPr>
        <w:t>Ubezpieczenia następstw nieszczęśliwych wypadków członków Ochotniczych Straży Pożarnych – ZAKRES I</w:t>
      </w:r>
    </w:p>
    <w:p w:rsidR="005669B9" w:rsidRPr="00865598" w:rsidRDefault="005669B9" w:rsidP="00117F39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865598">
        <w:rPr>
          <w:sz w:val="18"/>
          <w:szCs w:val="18"/>
        </w:rPr>
        <w:t>Ubezpieczenia następstw nieszczęśliwych wypadków członków Ochotniczych Straży Pożarnych – ZAKRES II</w:t>
      </w:r>
    </w:p>
    <w:p w:rsidR="00116BF7" w:rsidRPr="00865598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116BF7" w:rsidRPr="002632AE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B0798D" w:rsidRDefault="00B0798D" w:rsidP="00C7717C">
      <w:pPr>
        <w:pStyle w:val="Akapitzlist"/>
        <w:numPr>
          <w:ilvl w:val="0"/>
          <w:numId w:val="3"/>
        </w:numPr>
        <w:jc w:val="center"/>
        <w:rPr>
          <w:color w:val="FF0000"/>
          <w:sz w:val="18"/>
          <w:szCs w:val="18"/>
        </w:rPr>
      </w:pPr>
    </w:p>
    <w:p w:rsidR="0075695A" w:rsidRPr="00B0798D" w:rsidRDefault="00B0798D" w:rsidP="00B0798D">
      <w:pPr>
        <w:pStyle w:val="Akapitzlist"/>
        <w:ind w:left="2550" w:firstLine="282"/>
        <w:rPr>
          <w:color w:val="FF0000"/>
          <w:sz w:val="18"/>
          <w:szCs w:val="18"/>
        </w:rPr>
      </w:pPr>
      <w:r w:rsidRPr="00B0798D">
        <w:rPr>
          <w:b/>
          <w:sz w:val="18"/>
          <w:szCs w:val="18"/>
        </w:rPr>
        <w:t>Wysokość składki i termin p</w:t>
      </w:r>
      <w:r w:rsidR="00E71D75" w:rsidRPr="00B0798D">
        <w:rPr>
          <w:b/>
          <w:sz w:val="18"/>
          <w:szCs w:val="18"/>
        </w:rPr>
        <w:t>łatnoś</w:t>
      </w:r>
      <w:r w:rsidR="00B817DF">
        <w:rPr>
          <w:b/>
          <w:sz w:val="18"/>
          <w:szCs w:val="18"/>
        </w:rPr>
        <w:t>ci</w:t>
      </w:r>
    </w:p>
    <w:p w:rsidR="00E71D75" w:rsidRDefault="00E71D75" w:rsidP="0075695A">
      <w:pPr>
        <w:rPr>
          <w:color w:val="FF0000"/>
          <w:sz w:val="18"/>
          <w:szCs w:val="18"/>
        </w:rPr>
      </w:pPr>
    </w:p>
    <w:p w:rsidR="00DA2E9F" w:rsidRPr="00DA2E9F" w:rsidRDefault="00884192" w:rsidP="00B96AE5">
      <w:pPr>
        <w:pStyle w:val="Akapitzlist"/>
        <w:numPr>
          <w:ilvl w:val="0"/>
          <w:numId w:val="18"/>
        </w:numPr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 xml:space="preserve">Całkowita składka za wszystkie ubezpieczenia objęte </w:t>
      </w:r>
      <w:r w:rsidR="00D314D8">
        <w:rPr>
          <w:sz w:val="18"/>
          <w:szCs w:val="18"/>
        </w:rPr>
        <w:t>Umową</w:t>
      </w:r>
      <w:r w:rsidRPr="00DA2E9F">
        <w:rPr>
          <w:sz w:val="18"/>
          <w:szCs w:val="18"/>
          <w:lang w:val="x-none"/>
        </w:rPr>
        <w:t xml:space="preserve"> zgodnie z ceną oferty wynosi ..............................</w:t>
      </w:r>
      <w:r w:rsidR="00DA2E9F">
        <w:rPr>
          <w:sz w:val="18"/>
          <w:szCs w:val="18"/>
        </w:rPr>
        <w:t xml:space="preserve"> zł</w:t>
      </w:r>
      <w:r w:rsidRPr="00DA2E9F">
        <w:rPr>
          <w:sz w:val="18"/>
          <w:szCs w:val="18"/>
          <w:lang w:val="x-none"/>
        </w:rPr>
        <w:t xml:space="preserve">, </w:t>
      </w:r>
    </w:p>
    <w:p w:rsidR="00884192" w:rsidRPr="00DA2E9F" w:rsidRDefault="00884192" w:rsidP="00DA2E9F">
      <w:pPr>
        <w:pStyle w:val="Akapitzlist"/>
        <w:ind w:left="426"/>
        <w:rPr>
          <w:sz w:val="18"/>
          <w:szCs w:val="18"/>
          <w:lang w:val="x-none"/>
        </w:rPr>
      </w:pPr>
      <w:r w:rsidRPr="00DA2E9F">
        <w:rPr>
          <w:sz w:val="18"/>
          <w:szCs w:val="18"/>
          <w:lang w:val="x-none"/>
        </w:rPr>
        <w:t>słownie: …………………………………………………..</w:t>
      </w:r>
    </w:p>
    <w:p w:rsidR="00884192" w:rsidRDefault="00DA2E9F" w:rsidP="00503C90">
      <w:pPr>
        <w:tabs>
          <w:tab w:val="left" w:pos="2277"/>
        </w:tabs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503C90" w:rsidRPr="00503C90" w:rsidRDefault="0075695A" w:rsidP="00503C90">
      <w:pPr>
        <w:pStyle w:val="Akapitzlist"/>
        <w:numPr>
          <w:ilvl w:val="0"/>
          <w:numId w:val="18"/>
        </w:numPr>
        <w:ind w:left="426"/>
        <w:rPr>
          <w:rFonts w:eastAsia="Calibri"/>
          <w:color w:val="FF0000"/>
          <w:sz w:val="18"/>
          <w:szCs w:val="18"/>
        </w:rPr>
      </w:pPr>
      <w:r w:rsidRPr="00503C90">
        <w:rPr>
          <w:rFonts w:eastAsia="Calibri" w:cs="Verdana"/>
          <w:w w:val="101"/>
          <w:sz w:val="18"/>
          <w:szCs w:val="18"/>
        </w:rPr>
        <w:t>Składka</w:t>
      </w:r>
      <w:r w:rsidRPr="00503C90">
        <w:rPr>
          <w:rFonts w:eastAsia="Calibri" w:cs="Verdana"/>
          <w:spacing w:val="11"/>
          <w:sz w:val="18"/>
          <w:szCs w:val="18"/>
        </w:rPr>
        <w:t xml:space="preserve"> </w:t>
      </w:r>
      <w:r w:rsidR="00503C90" w:rsidRPr="00503C90">
        <w:rPr>
          <w:rFonts w:eastAsia="Calibri" w:cs="Verdana"/>
          <w:w w:val="101"/>
          <w:sz w:val="18"/>
          <w:szCs w:val="18"/>
        </w:rPr>
        <w:t>za</w:t>
      </w:r>
      <w:r w:rsidR="00503C90" w:rsidRPr="00503C90">
        <w:rPr>
          <w:rFonts w:eastAsia="Calibri" w:cs="Verdana"/>
          <w:spacing w:val="11"/>
          <w:sz w:val="18"/>
          <w:szCs w:val="18"/>
        </w:rPr>
        <w:t xml:space="preserve"> </w:t>
      </w:r>
      <w:r w:rsidR="00503C90" w:rsidRPr="00503C90">
        <w:rPr>
          <w:rFonts w:eastAsia="Calibri" w:cs="Verdana"/>
          <w:w w:val="101"/>
          <w:sz w:val="18"/>
          <w:szCs w:val="18"/>
        </w:rPr>
        <w:t>udzielaną</w:t>
      </w:r>
      <w:r w:rsidR="00503C90" w:rsidRPr="00503C90">
        <w:rPr>
          <w:rFonts w:eastAsia="Calibri" w:cs="Verdana"/>
          <w:spacing w:val="11"/>
          <w:sz w:val="18"/>
          <w:szCs w:val="18"/>
        </w:rPr>
        <w:t xml:space="preserve"> </w:t>
      </w:r>
      <w:r w:rsidR="00503C90" w:rsidRPr="00503C90">
        <w:rPr>
          <w:rFonts w:eastAsia="Calibri" w:cs="Verdana"/>
          <w:w w:val="101"/>
          <w:sz w:val="18"/>
          <w:szCs w:val="18"/>
        </w:rPr>
        <w:t>ochronę</w:t>
      </w:r>
      <w:r w:rsidR="00503C90" w:rsidRPr="00503C90">
        <w:rPr>
          <w:rFonts w:eastAsia="Calibri" w:cs="Verdana"/>
          <w:spacing w:val="11"/>
          <w:sz w:val="18"/>
          <w:szCs w:val="18"/>
        </w:rPr>
        <w:t xml:space="preserve"> </w:t>
      </w:r>
      <w:r w:rsidR="00503C90" w:rsidRPr="00503C90">
        <w:rPr>
          <w:rFonts w:eastAsia="Calibri" w:cs="Verdana"/>
          <w:w w:val="101"/>
          <w:sz w:val="18"/>
          <w:szCs w:val="18"/>
        </w:rPr>
        <w:t xml:space="preserve">ubezpieczeniową w każdym okresie </w:t>
      </w:r>
      <w:proofErr w:type="spellStart"/>
      <w:r w:rsidR="00503C90" w:rsidRPr="00503C90">
        <w:rPr>
          <w:rFonts w:eastAsia="Calibri" w:cs="Verdana"/>
          <w:w w:val="101"/>
          <w:sz w:val="18"/>
          <w:szCs w:val="18"/>
        </w:rPr>
        <w:t>polisowania</w:t>
      </w:r>
      <w:proofErr w:type="spellEnd"/>
      <w:r w:rsidR="00503C90" w:rsidRPr="00503C90">
        <w:rPr>
          <w:rFonts w:eastAsia="Calibri" w:cs="Verdana"/>
          <w:spacing w:val="11"/>
          <w:sz w:val="18"/>
          <w:szCs w:val="18"/>
        </w:rPr>
        <w:t xml:space="preserve"> </w:t>
      </w:r>
      <w:r w:rsidR="00503C90" w:rsidRPr="00503C90">
        <w:rPr>
          <w:rFonts w:eastAsia="Calibri"/>
          <w:sz w:val="18"/>
          <w:szCs w:val="18"/>
        </w:rPr>
        <w:t>będzie płatna jednorazowo w terminie do 21 dni od wystawienia polisy na konto Wykonawcy wskazane w danej polisie</w:t>
      </w:r>
      <w:r w:rsidR="00503C90" w:rsidRPr="00503C90">
        <w:rPr>
          <w:rFonts w:eastAsia="Calibri"/>
        </w:rPr>
        <w:t xml:space="preserve"> </w:t>
      </w:r>
      <w:r w:rsidR="00503C90" w:rsidRPr="00503C90">
        <w:rPr>
          <w:rFonts w:eastAsia="Calibri"/>
          <w:sz w:val="18"/>
          <w:szCs w:val="18"/>
        </w:rPr>
        <w:t xml:space="preserve">po doręczeniu Zamawiającemu poprawnie i prawidłowo wystawionej polisy. </w:t>
      </w:r>
    </w:p>
    <w:p w:rsidR="00503C90" w:rsidRDefault="00503C90" w:rsidP="00503C90">
      <w:pPr>
        <w:rPr>
          <w:color w:val="FF0000"/>
          <w:sz w:val="18"/>
          <w:szCs w:val="18"/>
        </w:rPr>
      </w:pPr>
    </w:p>
    <w:p w:rsidR="00BC023C" w:rsidRDefault="00BC023C" w:rsidP="00B96AE5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BC023C">
        <w:rPr>
          <w:sz w:val="18"/>
          <w:szCs w:val="18"/>
        </w:rPr>
        <w:t xml:space="preserve">Zmiana </w:t>
      </w:r>
      <w:r w:rsidR="004C68A4">
        <w:rPr>
          <w:sz w:val="18"/>
          <w:szCs w:val="18"/>
        </w:rPr>
        <w:t xml:space="preserve">wysokości </w:t>
      </w:r>
      <w:r w:rsidRPr="00BC023C">
        <w:rPr>
          <w:sz w:val="18"/>
          <w:szCs w:val="18"/>
        </w:rPr>
        <w:t xml:space="preserve">składki na skutek </w:t>
      </w:r>
      <w:r w:rsidR="004C68A4" w:rsidRPr="00DA1796">
        <w:rPr>
          <w:sz w:val="18"/>
          <w:szCs w:val="18"/>
        </w:rPr>
        <w:t>wprowadzenia na usługi ubezpieczeniowe podatku od towarów i usług (VAT) lub zmiany stawki tego podatku</w:t>
      </w:r>
      <w:r w:rsidR="004C68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jest możliwa </w:t>
      </w:r>
      <w:r w:rsidRPr="00BC023C">
        <w:rPr>
          <w:sz w:val="18"/>
          <w:szCs w:val="18"/>
        </w:rPr>
        <w:t xml:space="preserve">tylko </w:t>
      </w:r>
      <w:r>
        <w:rPr>
          <w:sz w:val="18"/>
          <w:szCs w:val="18"/>
        </w:rPr>
        <w:t>w sytuacji</w:t>
      </w:r>
      <w:r w:rsidRPr="00BC023C">
        <w:rPr>
          <w:sz w:val="18"/>
          <w:szCs w:val="18"/>
        </w:rPr>
        <w:t xml:space="preserve">, gdy konieczność taka powstanie </w:t>
      </w:r>
      <w:r w:rsidR="00A33CDC">
        <w:rPr>
          <w:sz w:val="18"/>
          <w:szCs w:val="18"/>
        </w:rPr>
        <w:t>na skutek</w:t>
      </w:r>
      <w:r w:rsidRPr="00BC023C">
        <w:rPr>
          <w:sz w:val="18"/>
          <w:szCs w:val="18"/>
        </w:rPr>
        <w:t xml:space="preserve"> zmian w przepisach prawa</w:t>
      </w:r>
      <w:r>
        <w:rPr>
          <w:sz w:val="18"/>
          <w:szCs w:val="18"/>
        </w:rPr>
        <w:t>.</w:t>
      </w:r>
    </w:p>
    <w:p w:rsidR="008105FA" w:rsidRDefault="008105FA" w:rsidP="008105FA">
      <w:pPr>
        <w:pStyle w:val="Akapitzlist"/>
        <w:ind w:left="426"/>
        <w:rPr>
          <w:sz w:val="18"/>
          <w:szCs w:val="18"/>
        </w:rPr>
      </w:pPr>
      <w:r w:rsidRPr="008105FA">
        <w:rPr>
          <w:sz w:val="18"/>
          <w:szCs w:val="18"/>
        </w:rPr>
        <w:t>Wówczas składka ulegnie podwyższeniu o kwotę naliczonego podatku VAT.</w:t>
      </w:r>
    </w:p>
    <w:p w:rsidR="00DA1796" w:rsidRPr="00DA1796" w:rsidRDefault="00DA1796" w:rsidP="00DA1796">
      <w:pPr>
        <w:rPr>
          <w:sz w:val="18"/>
          <w:szCs w:val="18"/>
        </w:rPr>
      </w:pPr>
    </w:p>
    <w:p w:rsidR="008105FA" w:rsidRDefault="00384FD1" w:rsidP="000E28C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384FD1">
        <w:rPr>
          <w:sz w:val="18"/>
          <w:szCs w:val="18"/>
        </w:rPr>
        <w:t xml:space="preserve">Wysokość składki określonej w ust. 1 może ulec zmianie w trakcie trwania </w:t>
      </w:r>
      <w:r w:rsidR="00FA0981">
        <w:rPr>
          <w:sz w:val="18"/>
          <w:szCs w:val="18"/>
        </w:rPr>
        <w:t>Umowy</w:t>
      </w:r>
      <w:r w:rsidRPr="00384FD1">
        <w:rPr>
          <w:sz w:val="18"/>
          <w:szCs w:val="18"/>
        </w:rPr>
        <w:t xml:space="preserve"> w</w:t>
      </w:r>
      <w:r w:rsidR="00FA0981">
        <w:rPr>
          <w:color w:val="FF0000"/>
          <w:sz w:val="18"/>
          <w:szCs w:val="18"/>
        </w:rPr>
        <w:t> </w:t>
      </w:r>
      <w:r w:rsidRPr="00384FD1">
        <w:rPr>
          <w:sz w:val="18"/>
          <w:szCs w:val="18"/>
        </w:rPr>
        <w:t xml:space="preserve">przypadkach, o których mowa </w:t>
      </w:r>
      <w:r w:rsidRPr="00B96AE5">
        <w:rPr>
          <w:sz w:val="18"/>
          <w:szCs w:val="18"/>
        </w:rPr>
        <w:t>w § 8 ust.</w:t>
      </w:r>
      <w:r w:rsidR="00962487" w:rsidRPr="00B96AE5">
        <w:rPr>
          <w:sz w:val="18"/>
          <w:szCs w:val="18"/>
        </w:rPr>
        <w:t xml:space="preserve"> </w:t>
      </w:r>
      <w:r w:rsidRPr="00B96AE5">
        <w:rPr>
          <w:sz w:val="18"/>
          <w:szCs w:val="18"/>
        </w:rPr>
        <w:t xml:space="preserve">1 pkt </w:t>
      </w:r>
      <w:r w:rsidR="002E66B5" w:rsidRPr="00B96AE5">
        <w:rPr>
          <w:sz w:val="18"/>
          <w:szCs w:val="18"/>
        </w:rPr>
        <w:t>1</w:t>
      </w:r>
      <w:r w:rsidRPr="00B96AE5">
        <w:rPr>
          <w:sz w:val="18"/>
          <w:szCs w:val="18"/>
        </w:rPr>
        <w:t>-</w:t>
      </w:r>
      <w:r w:rsidR="002E66B5" w:rsidRPr="00B96AE5">
        <w:rPr>
          <w:sz w:val="18"/>
          <w:szCs w:val="18"/>
        </w:rPr>
        <w:t>9</w:t>
      </w:r>
      <w:r w:rsidRPr="00B96AE5">
        <w:rPr>
          <w:sz w:val="18"/>
          <w:szCs w:val="18"/>
        </w:rPr>
        <w:t xml:space="preserve"> </w:t>
      </w:r>
      <w:r w:rsidR="00FA0981" w:rsidRPr="00B96AE5">
        <w:rPr>
          <w:sz w:val="18"/>
          <w:szCs w:val="18"/>
        </w:rPr>
        <w:t>U</w:t>
      </w:r>
      <w:r w:rsidRPr="00B96AE5">
        <w:rPr>
          <w:sz w:val="18"/>
          <w:szCs w:val="18"/>
        </w:rPr>
        <w:t>mowy</w:t>
      </w:r>
      <w:r w:rsidRPr="00384FD1">
        <w:rPr>
          <w:sz w:val="18"/>
          <w:szCs w:val="18"/>
        </w:rPr>
        <w:t>, a także w inn</w:t>
      </w:r>
      <w:r w:rsidR="00FA0981">
        <w:rPr>
          <w:sz w:val="18"/>
          <w:szCs w:val="18"/>
        </w:rPr>
        <w:t>ych  przypadkach określonych w U</w:t>
      </w:r>
      <w:r w:rsidRPr="00384FD1">
        <w:rPr>
          <w:sz w:val="18"/>
          <w:szCs w:val="18"/>
        </w:rPr>
        <w:t xml:space="preserve">mowie i SIWZ. </w:t>
      </w:r>
    </w:p>
    <w:p w:rsidR="008105FA" w:rsidRPr="008105FA" w:rsidRDefault="008105FA" w:rsidP="000E28C7">
      <w:pPr>
        <w:pStyle w:val="Akapitzlist"/>
        <w:ind w:left="426"/>
        <w:rPr>
          <w:sz w:val="18"/>
          <w:szCs w:val="18"/>
        </w:rPr>
      </w:pPr>
      <w:r w:rsidRPr="008105FA">
        <w:rPr>
          <w:sz w:val="18"/>
          <w:szCs w:val="18"/>
        </w:rPr>
        <w:t>Zmianie ulegać mogą składki za poszczególne rodzaje ubezpieczeń w szczególności w przypadku:</w:t>
      </w:r>
    </w:p>
    <w:p w:rsidR="008105FA" w:rsidRPr="008105FA" w:rsidRDefault="008105FA" w:rsidP="00A50DEE">
      <w:pPr>
        <w:pStyle w:val="Akapitzlist"/>
        <w:numPr>
          <w:ilvl w:val="0"/>
          <w:numId w:val="20"/>
        </w:numPr>
        <w:ind w:left="993"/>
        <w:rPr>
          <w:sz w:val="18"/>
          <w:szCs w:val="18"/>
        </w:rPr>
      </w:pPr>
      <w:r w:rsidRPr="008105FA">
        <w:rPr>
          <w:sz w:val="18"/>
          <w:szCs w:val="18"/>
        </w:rPr>
        <w:t xml:space="preserve">zmniejszenia lub zwiększenia liczby ubezpieczonych osób, </w:t>
      </w:r>
    </w:p>
    <w:p w:rsidR="008105FA" w:rsidRPr="008105FA" w:rsidRDefault="008105FA" w:rsidP="000E28C7">
      <w:pPr>
        <w:ind w:left="426"/>
        <w:rPr>
          <w:sz w:val="18"/>
          <w:szCs w:val="18"/>
        </w:rPr>
      </w:pPr>
      <w:r w:rsidRPr="008105FA">
        <w:rPr>
          <w:sz w:val="18"/>
          <w:szCs w:val="18"/>
        </w:rPr>
        <w:t>Składka wynikająca z w/w zmian będzie rozliczana/naliczana zgodnie poprzez proporcjonalne przeliczenie składki za ubezpieczenie za 1 osobę.</w:t>
      </w:r>
    </w:p>
    <w:p w:rsidR="008105FA" w:rsidRDefault="008105FA" w:rsidP="000E28C7">
      <w:pPr>
        <w:pStyle w:val="Akapitzlist"/>
        <w:ind w:left="426"/>
        <w:rPr>
          <w:sz w:val="18"/>
          <w:szCs w:val="18"/>
        </w:rPr>
      </w:pPr>
    </w:p>
    <w:p w:rsidR="007A02D4" w:rsidRDefault="00CC722C" w:rsidP="000E28C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CC722C">
        <w:rPr>
          <w:sz w:val="18"/>
          <w:szCs w:val="18"/>
        </w:rPr>
        <w:t xml:space="preserve">W przypadku </w:t>
      </w:r>
      <w:proofErr w:type="spellStart"/>
      <w:r w:rsidRPr="00CC722C">
        <w:rPr>
          <w:sz w:val="18"/>
          <w:szCs w:val="18"/>
        </w:rPr>
        <w:t>doubezpieczeń</w:t>
      </w:r>
      <w:proofErr w:type="spellEnd"/>
      <w:r w:rsidRPr="00CC722C">
        <w:rPr>
          <w:sz w:val="18"/>
          <w:szCs w:val="18"/>
        </w:rPr>
        <w:t xml:space="preserve"> składka płatna będzie jednorazowo w terminie 21 dni od wystawienia potwierdzającego doubezpieczenie dokumentu ubezpieczenia</w:t>
      </w:r>
      <w:r>
        <w:rPr>
          <w:sz w:val="18"/>
          <w:szCs w:val="18"/>
        </w:rPr>
        <w:t>.</w:t>
      </w:r>
    </w:p>
    <w:p w:rsidR="007A02D4" w:rsidRDefault="007A02D4" w:rsidP="00766F2F">
      <w:pPr>
        <w:pStyle w:val="Akapitzlist"/>
        <w:ind w:left="426"/>
        <w:rPr>
          <w:sz w:val="18"/>
          <w:szCs w:val="18"/>
        </w:rPr>
      </w:pPr>
    </w:p>
    <w:p w:rsidR="00503C90" w:rsidRDefault="00503C90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817DF" w:rsidRPr="00730B00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br/>
      </w:r>
      <w:r w:rsidRPr="00730B00">
        <w:rPr>
          <w:b/>
          <w:sz w:val="18"/>
          <w:szCs w:val="18"/>
        </w:rPr>
        <w:t xml:space="preserve">Zastosowane stawki </w:t>
      </w:r>
    </w:p>
    <w:p w:rsidR="00B817DF" w:rsidRDefault="00B817DF" w:rsidP="000E28C7">
      <w:pPr>
        <w:pStyle w:val="Akapitzlist"/>
        <w:ind w:left="284" w:hanging="284"/>
        <w:rPr>
          <w:b/>
          <w:color w:val="FF0000"/>
          <w:sz w:val="18"/>
          <w:szCs w:val="18"/>
        </w:rPr>
      </w:pPr>
    </w:p>
    <w:p w:rsidR="000E28C7" w:rsidRPr="000E28C7" w:rsidRDefault="000E28C7" w:rsidP="000E28C7">
      <w:pPr>
        <w:numPr>
          <w:ilvl w:val="0"/>
          <w:numId w:val="19"/>
        </w:numPr>
        <w:ind w:left="426" w:hanging="284"/>
        <w:contextualSpacing/>
        <w:rPr>
          <w:sz w:val="18"/>
          <w:szCs w:val="18"/>
        </w:rPr>
      </w:pPr>
      <w:r w:rsidRPr="000E28C7">
        <w:rPr>
          <w:sz w:val="18"/>
          <w:szCs w:val="18"/>
        </w:rPr>
        <w:t xml:space="preserve">W ubezpieczeniu Ubezpieczenia następstw nieszczęśliwych wypadków członków Ochotniczych Straży Pożarnych – ZAKRES I ma zastosowanie składka z 1 </w:t>
      </w:r>
      <w:r w:rsidR="00F9787A">
        <w:rPr>
          <w:sz w:val="18"/>
          <w:szCs w:val="18"/>
        </w:rPr>
        <w:t>drużynę w wysokości: ……………….</w:t>
      </w:r>
      <w:r w:rsidRPr="000E28C7">
        <w:rPr>
          <w:sz w:val="18"/>
          <w:szCs w:val="18"/>
        </w:rPr>
        <w:t>zł</w:t>
      </w:r>
    </w:p>
    <w:p w:rsidR="000E28C7" w:rsidRPr="000E28C7" w:rsidRDefault="000E28C7" w:rsidP="000E28C7">
      <w:pPr>
        <w:ind w:left="426" w:hanging="284"/>
        <w:contextualSpacing/>
        <w:rPr>
          <w:sz w:val="18"/>
          <w:szCs w:val="18"/>
        </w:rPr>
      </w:pPr>
    </w:p>
    <w:p w:rsidR="000E28C7" w:rsidRPr="000E28C7" w:rsidRDefault="000E28C7" w:rsidP="000E28C7">
      <w:pPr>
        <w:numPr>
          <w:ilvl w:val="0"/>
          <w:numId w:val="19"/>
        </w:numPr>
        <w:ind w:left="426" w:hanging="284"/>
        <w:contextualSpacing/>
        <w:rPr>
          <w:sz w:val="18"/>
          <w:szCs w:val="18"/>
        </w:rPr>
      </w:pPr>
      <w:r w:rsidRPr="000E28C7">
        <w:rPr>
          <w:sz w:val="18"/>
          <w:szCs w:val="18"/>
        </w:rPr>
        <w:t>W ubezpieczeniu Ubezpieczenia następstw nieszczęśliwych wypadków członków Ochotniczych Straży Pożarnych – ZAKRES II ma zastosowanie składka z 1 osobę w wysokości: ……………….. zł</w:t>
      </w:r>
    </w:p>
    <w:p w:rsidR="000E28C7" w:rsidRPr="000E28C7" w:rsidRDefault="000E28C7" w:rsidP="000E28C7">
      <w:pPr>
        <w:ind w:left="426" w:hanging="284"/>
        <w:contextualSpacing/>
        <w:rPr>
          <w:sz w:val="18"/>
          <w:szCs w:val="18"/>
        </w:rPr>
      </w:pPr>
    </w:p>
    <w:p w:rsidR="000E28C7" w:rsidRPr="000E28C7" w:rsidRDefault="000E28C7" w:rsidP="000E28C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284"/>
        <w:contextualSpacing/>
        <w:rPr>
          <w:sz w:val="18"/>
          <w:szCs w:val="18"/>
        </w:rPr>
      </w:pPr>
      <w:r w:rsidRPr="000E28C7">
        <w:rPr>
          <w:sz w:val="18"/>
          <w:szCs w:val="18"/>
        </w:rPr>
        <w:t>Stawki obowiązujące w Umowie, określone w ust. 1 i 2 są niezmienne przez cały okres ubezpieczenia.</w:t>
      </w:r>
    </w:p>
    <w:p w:rsidR="00C43681" w:rsidRDefault="00C43681" w:rsidP="00C43681">
      <w:pPr>
        <w:pStyle w:val="Akapitzlist"/>
        <w:rPr>
          <w:sz w:val="18"/>
          <w:szCs w:val="18"/>
        </w:rPr>
      </w:pPr>
    </w:p>
    <w:p w:rsidR="00AC0112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632AE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Zmiany umowy</w:t>
      </w:r>
    </w:p>
    <w:p w:rsidR="002459F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3F23BC" w:rsidRDefault="003F23BC" w:rsidP="00B96AE5">
      <w:pPr>
        <w:pStyle w:val="Akapitzlist"/>
        <w:numPr>
          <w:ilvl w:val="0"/>
          <w:numId w:val="8"/>
        </w:numPr>
        <w:ind w:left="284"/>
        <w:rPr>
          <w:sz w:val="18"/>
          <w:szCs w:val="18"/>
        </w:rPr>
      </w:pPr>
      <w:r>
        <w:rPr>
          <w:sz w:val="18"/>
          <w:szCs w:val="18"/>
        </w:rPr>
        <w:t>P</w:t>
      </w:r>
      <w:r w:rsidR="00DB51FE" w:rsidRPr="003F23BC">
        <w:rPr>
          <w:sz w:val="18"/>
          <w:szCs w:val="18"/>
        </w:rPr>
        <w:t xml:space="preserve">ostanowienia </w:t>
      </w:r>
      <w:r w:rsidR="00053389">
        <w:rPr>
          <w:sz w:val="18"/>
          <w:szCs w:val="18"/>
        </w:rPr>
        <w:t>Umowy</w:t>
      </w:r>
      <w:r w:rsidR="00DB51FE" w:rsidRPr="003F23BC">
        <w:rPr>
          <w:sz w:val="18"/>
          <w:szCs w:val="18"/>
        </w:rPr>
        <w:t xml:space="preserve"> mogą ulec zmianie w stosunku do treści oferty, o której mowa w § 1 ust. 6 pkt </w:t>
      </w:r>
      <w:r w:rsidR="00D0689E">
        <w:rPr>
          <w:sz w:val="18"/>
          <w:szCs w:val="18"/>
        </w:rPr>
        <w:t>2</w:t>
      </w:r>
      <w:r w:rsidR="00DB51FE" w:rsidRPr="003F23BC">
        <w:rPr>
          <w:sz w:val="18"/>
          <w:szCs w:val="18"/>
        </w:rPr>
        <w:t xml:space="preserve">, </w:t>
      </w:r>
      <w:r w:rsidR="007F4619">
        <w:rPr>
          <w:sz w:val="18"/>
          <w:szCs w:val="18"/>
        </w:rPr>
        <w:t>w następujących okolicznościach</w:t>
      </w:r>
      <w:r w:rsidR="00D515BE">
        <w:rPr>
          <w:sz w:val="18"/>
          <w:szCs w:val="18"/>
        </w:rPr>
        <w:t>:</w:t>
      </w:r>
    </w:p>
    <w:p w:rsidR="0095706A" w:rsidRDefault="006C0E92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120A7">
        <w:rPr>
          <w:sz w:val="18"/>
          <w:szCs w:val="18"/>
        </w:rPr>
        <w:t>nastąpią zmiany przepisów prawa, które powodowa</w:t>
      </w:r>
      <w:r w:rsidR="00B53A47">
        <w:rPr>
          <w:sz w:val="18"/>
          <w:szCs w:val="18"/>
        </w:rPr>
        <w:t xml:space="preserve">ć będą konieczność rozszerzenia, </w:t>
      </w:r>
      <w:r w:rsidR="006A0CE2" w:rsidRPr="00B53A47">
        <w:rPr>
          <w:sz w:val="18"/>
          <w:szCs w:val="18"/>
        </w:rPr>
        <w:t xml:space="preserve">zmiany, ograniczenia </w:t>
      </w:r>
      <w:r w:rsidRPr="006120A7">
        <w:rPr>
          <w:sz w:val="18"/>
          <w:szCs w:val="18"/>
        </w:rPr>
        <w:t>danego ubezpieczenia określonego w SIWZ</w:t>
      </w:r>
      <w:r w:rsidR="00C93D93">
        <w:rPr>
          <w:sz w:val="18"/>
          <w:szCs w:val="18"/>
        </w:rPr>
        <w:t xml:space="preserve">, </w:t>
      </w:r>
      <w:r w:rsidR="006120A7" w:rsidRPr="006120A7">
        <w:rPr>
          <w:sz w:val="18"/>
          <w:szCs w:val="18"/>
        </w:rPr>
        <w:t>zawarcia innego rodzaju ubezpieczenia niż przewidziane w umowie</w:t>
      </w:r>
      <w:r w:rsidRPr="006120A7">
        <w:rPr>
          <w:sz w:val="18"/>
          <w:szCs w:val="18"/>
        </w:rPr>
        <w:t xml:space="preserve"> lub spowodują niezasadność danego ubezpieczenia przewidzianego w SIWZ</w:t>
      </w:r>
      <w:r w:rsidR="005F638F">
        <w:rPr>
          <w:sz w:val="18"/>
          <w:szCs w:val="18"/>
        </w:rPr>
        <w:t>,</w:t>
      </w:r>
    </w:p>
    <w:p w:rsidR="006120A7" w:rsidRDefault="0095706A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>nastąpią</w:t>
      </w:r>
      <w:r w:rsidRPr="0095706A">
        <w:rPr>
          <w:sz w:val="18"/>
          <w:szCs w:val="18"/>
        </w:rPr>
        <w:t xml:space="preserve"> zmiany przepisów prawa, które powodować będą </w:t>
      </w:r>
      <w:r w:rsidR="00B53A47">
        <w:rPr>
          <w:sz w:val="18"/>
          <w:szCs w:val="18"/>
        </w:rPr>
        <w:t xml:space="preserve">w szczególności </w:t>
      </w:r>
      <w:r w:rsidRPr="0095706A">
        <w:rPr>
          <w:sz w:val="18"/>
          <w:szCs w:val="18"/>
        </w:rPr>
        <w:t>konieczność zmiany warunków realizacji niniejszej umowy</w:t>
      </w:r>
      <w:r>
        <w:rPr>
          <w:sz w:val="18"/>
          <w:szCs w:val="18"/>
        </w:rPr>
        <w:t>,</w:t>
      </w:r>
    </w:p>
    <w:p w:rsidR="00263079" w:rsidRDefault="00A17306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wystąpi </w:t>
      </w:r>
      <w:r w:rsidR="0043528D" w:rsidRPr="006120A7">
        <w:rPr>
          <w:sz w:val="18"/>
          <w:szCs w:val="18"/>
        </w:rPr>
        <w:t>konieczność rozszerzeni</w:t>
      </w:r>
      <w:r w:rsidR="00B53A47">
        <w:rPr>
          <w:sz w:val="18"/>
          <w:szCs w:val="18"/>
        </w:rPr>
        <w:t xml:space="preserve">a, </w:t>
      </w:r>
      <w:r w:rsidR="006A0CE2" w:rsidRPr="00B53A47">
        <w:rPr>
          <w:sz w:val="18"/>
          <w:szCs w:val="18"/>
        </w:rPr>
        <w:t>zmiany, ograniczenia</w:t>
      </w:r>
      <w:r w:rsidR="0043528D" w:rsidRPr="006120A7">
        <w:rPr>
          <w:sz w:val="18"/>
          <w:szCs w:val="18"/>
        </w:rPr>
        <w:t xml:space="preserve"> danego ubezpieczenia określonego w SIWZ</w:t>
      </w:r>
      <w:r w:rsidR="0043528D">
        <w:rPr>
          <w:sz w:val="18"/>
          <w:szCs w:val="18"/>
        </w:rPr>
        <w:t xml:space="preserve">, </w:t>
      </w:r>
      <w:r w:rsidR="0043528D" w:rsidRPr="006120A7">
        <w:rPr>
          <w:sz w:val="18"/>
          <w:szCs w:val="18"/>
        </w:rPr>
        <w:t>zawarcia innego rodzaju u</w:t>
      </w:r>
      <w:r w:rsidR="00AA634C">
        <w:rPr>
          <w:sz w:val="18"/>
          <w:szCs w:val="18"/>
        </w:rPr>
        <w:t>bezpieczenia niż przewidziane w </w:t>
      </w:r>
      <w:r w:rsidR="0043528D" w:rsidRPr="006120A7">
        <w:rPr>
          <w:sz w:val="18"/>
          <w:szCs w:val="18"/>
        </w:rPr>
        <w:t xml:space="preserve">umowie lub </w:t>
      </w:r>
      <w:r>
        <w:rPr>
          <w:sz w:val="18"/>
          <w:szCs w:val="18"/>
        </w:rPr>
        <w:t>nastąpi</w:t>
      </w:r>
      <w:r w:rsidR="0043528D" w:rsidRPr="006120A7">
        <w:rPr>
          <w:sz w:val="18"/>
          <w:szCs w:val="18"/>
        </w:rPr>
        <w:t xml:space="preserve"> niezasadność danego ubezpieczenia przewidz</w:t>
      </w:r>
      <w:r w:rsidR="005F638F">
        <w:rPr>
          <w:sz w:val="18"/>
          <w:szCs w:val="18"/>
        </w:rPr>
        <w:t>ianego w SIWZ,</w:t>
      </w:r>
      <w:r w:rsidR="0013696A" w:rsidRPr="0013696A">
        <w:t xml:space="preserve"> </w:t>
      </w:r>
      <w:r w:rsidR="00AA634C">
        <w:rPr>
          <w:sz w:val="18"/>
          <w:szCs w:val="18"/>
        </w:rPr>
        <w:t>w </w:t>
      </w:r>
      <w:r w:rsidR="0013696A" w:rsidRPr="0013696A">
        <w:rPr>
          <w:sz w:val="18"/>
          <w:szCs w:val="18"/>
        </w:rPr>
        <w:t>wyniku zobowiązań umownych Zamawiającego,</w:t>
      </w:r>
    </w:p>
    <w:p w:rsidR="00EB0CF1" w:rsidRDefault="00A51E5D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00D8C">
        <w:rPr>
          <w:sz w:val="18"/>
          <w:szCs w:val="18"/>
        </w:rPr>
        <w:t>nastąpią</w:t>
      </w:r>
      <w:r w:rsidR="00617912" w:rsidRPr="00200D8C">
        <w:rPr>
          <w:sz w:val="18"/>
          <w:szCs w:val="18"/>
        </w:rPr>
        <w:t xml:space="preserve"> zmian</w:t>
      </w:r>
      <w:r w:rsidRPr="00200D8C">
        <w:rPr>
          <w:sz w:val="18"/>
          <w:szCs w:val="18"/>
        </w:rPr>
        <w:t>y organizacyjne</w:t>
      </w:r>
      <w:r w:rsidR="00617912" w:rsidRPr="00200D8C">
        <w:rPr>
          <w:sz w:val="18"/>
          <w:szCs w:val="18"/>
        </w:rPr>
        <w:t>/</w:t>
      </w:r>
      <w:r w:rsidRPr="00200D8C">
        <w:rPr>
          <w:sz w:val="18"/>
          <w:szCs w:val="18"/>
        </w:rPr>
        <w:t xml:space="preserve"> </w:t>
      </w:r>
      <w:r w:rsidR="00617912" w:rsidRPr="00200D8C">
        <w:rPr>
          <w:sz w:val="18"/>
          <w:szCs w:val="18"/>
        </w:rPr>
        <w:t>strukturaln</w:t>
      </w:r>
      <w:r w:rsidRPr="00200D8C">
        <w:rPr>
          <w:sz w:val="18"/>
          <w:szCs w:val="18"/>
        </w:rPr>
        <w:t xml:space="preserve">e/ </w:t>
      </w:r>
      <w:r w:rsidR="00617912" w:rsidRPr="00200D8C">
        <w:rPr>
          <w:sz w:val="18"/>
          <w:szCs w:val="18"/>
        </w:rPr>
        <w:t>własnościow</w:t>
      </w:r>
      <w:r w:rsidRPr="00200D8C">
        <w:rPr>
          <w:sz w:val="18"/>
          <w:szCs w:val="18"/>
        </w:rPr>
        <w:t>e</w:t>
      </w:r>
      <w:r w:rsidR="00617912" w:rsidRPr="00200D8C">
        <w:rPr>
          <w:sz w:val="18"/>
          <w:szCs w:val="18"/>
        </w:rPr>
        <w:t>/ formy prawnej/ przekształce</w:t>
      </w:r>
      <w:r w:rsidRPr="00200D8C">
        <w:rPr>
          <w:sz w:val="18"/>
          <w:szCs w:val="18"/>
        </w:rPr>
        <w:t>nia</w:t>
      </w:r>
      <w:r w:rsidR="00617912" w:rsidRPr="00200D8C">
        <w:rPr>
          <w:sz w:val="18"/>
          <w:szCs w:val="18"/>
        </w:rPr>
        <w:t xml:space="preserve"> po stronie Zamawiająceg</w:t>
      </w:r>
      <w:r w:rsidRPr="00200D8C">
        <w:rPr>
          <w:sz w:val="18"/>
          <w:szCs w:val="18"/>
        </w:rPr>
        <w:t xml:space="preserve">o, </w:t>
      </w:r>
      <w:r w:rsidR="00200D8C" w:rsidRPr="00200D8C">
        <w:rPr>
          <w:sz w:val="18"/>
          <w:szCs w:val="18"/>
        </w:rPr>
        <w:t>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="00200D8C" w:rsidRPr="00200D8C">
        <w:rPr>
          <w:sz w:val="18"/>
          <w:szCs w:val="18"/>
        </w:rPr>
        <w:t xml:space="preserve"> danego ubezpieczenia określonego w SIWZ, zawarcia innego rodzaju ubezpieczenia niż przewidziane w umowie lub spowodują niezasadność danego ubezpieczenia przewidzianego w SIWZ</w:t>
      </w:r>
      <w:r w:rsidR="0013696A">
        <w:rPr>
          <w:sz w:val="18"/>
          <w:szCs w:val="18"/>
        </w:rPr>
        <w:t>,</w:t>
      </w:r>
      <w:r w:rsidR="00200D8C" w:rsidRPr="00200D8C">
        <w:rPr>
          <w:sz w:val="18"/>
          <w:szCs w:val="18"/>
        </w:rPr>
        <w:t xml:space="preserve"> a tym samym</w:t>
      </w:r>
      <w:r w:rsidR="00200D8C">
        <w:rPr>
          <w:sz w:val="18"/>
          <w:szCs w:val="18"/>
        </w:rPr>
        <w:t xml:space="preserve"> </w:t>
      </w:r>
      <w:r w:rsidR="00A64095" w:rsidRPr="00200D8C">
        <w:rPr>
          <w:sz w:val="18"/>
          <w:szCs w:val="18"/>
        </w:rPr>
        <w:t xml:space="preserve">powodujące koniczność  </w:t>
      </w:r>
      <w:r w:rsidRPr="00200D8C">
        <w:rPr>
          <w:sz w:val="18"/>
          <w:szCs w:val="18"/>
        </w:rPr>
        <w:t>rezygnacji lub zmiany zawartej umowy ubezpieczenia będącej przedmiotem zamówienia</w:t>
      </w:r>
      <w:r w:rsidR="00EB0CF1">
        <w:rPr>
          <w:sz w:val="18"/>
          <w:szCs w:val="18"/>
        </w:rPr>
        <w:t>,</w:t>
      </w:r>
    </w:p>
    <w:p w:rsidR="00532504" w:rsidRPr="00EB0CF1" w:rsidRDefault="005F638F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EB0CF1">
        <w:rPr>
          <w:sz w:val="18"/>
          <w:szCs w:val="18"/>
        </w:rPr>
        <w:t>wystąpią zmiany stanu faktycznego, które powodować będą konieczność rozszerzenia</w:t>
      </w:r>
      <w:r w:rsidR="00B53A47">
        <w:rPr>
          <w:sz w:val="18"/>
          <w:szCs w:val="18"/>
        </w:rPr>
        <w:t xml:space="preserve">, </w:t>
      </w:r>
      <w:r w:rsidR="006A0CE2" w:rsidRPr="00B53A47">
        <w:rPr>
          <w:sz w:val="18"/>
          <w:szCs w:val="18"/>
        </w:rPr>
        <w:t>zmiany, ograniczenia</w:t>
      </w:r>
      <w:r w:rsidRPr="00EB0CF1">
        <w:rPr>
          <w:sz w:val="18"/>
          <w:szCs w:val="18"/>
        </w:rPr>
        <w:t xml:space="preserve"> danego ubezpieczenia określonego w SIWZ lub spowodują niezasadność danego ubezpieczenia przewidzianego w SIWZ</w:t>
      </w:r>
      <w:r w:rsidR="00532504" w:rsidRPr="00EB0CF1">
        <w:rPr>
          <w:sz w:val="18"/>
          <w:szCs w:val="18"/>
        </w:rPr>
        <w:t>, np.:</w:t>
      </w:r>
    </w:p>
    <w:p w:rsidR="00532504" w:rsidRDefault="005F638F" w:rsidP="00B96AE5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zmiana w zakresie </w:t>
      </w:r>
      <w:r w:rsidR="00532504" w:rsidRPr="00532504">
        <w:rPr>
          <w:sz w:val="18"/>
          <w:szCs w:val="18"/>
        </w:rPr>
        <w:t>prowadzonej działal</w:t>
      </w:r>
      <w:r w:rsidR="00305DFD">
        <w:rPr>
          <w:sz w:val="18"/>
          <w:szCs w:val="18"/>
        </w:rPr>
        <w:t>ności</w:t>
      </w:r>
      <w:r w:rsidRPr="005F638F">
        <w:rPr>
          <w:sz w:val="18"/>
          <w:szCs w:val="18"/>
        </w:rPr>
        <w:t xml:space="preserve">, </w:t>
      </w:r>
    </w:p>
    <w:p w:rsidR="00532504" w:rsidRDefault="005F638F" w:rsidP="00B96AE5">
      <w:pPr>
        <w:pStyle w:val="Akapitzlist"/>
        <w:numPr>
          <w:ilvl w:val="0"/>
          <w:numId w:val="22"/>
        </w:numPr>
        <w:rPr>
          <w:sz w:val="18"/>
          <w:szCs w:val="18"/>
        </w:rPr>
      </w:pPr>
      <w:r w:rsidRPr="005F638F">
        <w:rPr>
          <w:sz w:val="18"/>
          <w:szCs w:val="18"/>
        </w:rPr>
        <w:t xml:space="preserve">pojawienie się </w:t>
      </w:r>
      <w:r w:rsidR="00975044">
        <w:rPr>
          <w:sz w:val="18"/>
          <w:szCs w:val="18"/>
        </w:rPr>
        <w:t xml:space="preserve">lub ujawnienie nowych zagrożeń i </w:t>
      </w:r>
      <w:r w:rsidRPr="00975044">
        <w:rPr>
          <w:sz w:val="18"/>
          <w:szCs w:val="18"/>
        </w:rPr>
        <w:t>okoliczności pociągających za so</w:t>
      </w:r>
      <w:r w:rsidR="00E126BA">
        <w:rPr>
          <w:sz w:val="18"/>
          <w:szCs w:val="18"/>
        </w:rPr>
        <w:t>bą możliwość powstania wypadku.</w:t>
      </w:r>
    </w:p>
    <w:p w:rsidR="006A2687" w:rsidRDefault="00864E43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653CF4">
        <w:rPr>
          <w:sz w:val="18"/>
          <w:szCs w:val="18"/>
        </w:rPr>
        <w:t xml:space="preserve">nastąpi zmiana składki w sytuacjach określonych </w:t>
      </w:r>
      <w:r w:rsidR="00A663A5" w:rsidRPr="00653CF4">
        <w:rPr>
          <w:sz w:val="18"/>
          <w:szCs w:val="18"/>
        </w:rPr>
        <w:t>w § 5 ust. 3</w:t>
      </w:r>
      <w:r w:rsidRPr="00653CF4">
        <w:rPr>
          <w:sz w:val="18"/>
          <w:szCs w:val="18"/>
        </w:rPr>
        <w:t xml:space="preserve"> i </w:t>
      </w:r>
      <w:r w:rsidR="00A663A5" w:rsidRPr="00653CF4">
        <w:rPr>
          <w:sz w:val="18"/>
          <w:szCs w:val="18"/>
        </w:rPr>
        <w:t>4</w:t>
      </w:r>
      <w:r w:rsidR="0099443C">
        <w:rPr>
          <w:sz w:val="18"/>
          <w:szCs w:val="18"/>
        </w:rPr>
        <w:t xml:space="preserve"> U</w:t>
      </w:r>
      <w:r w:rsidRPr="00653CF4">
        <w:rPr>
          <w:sz w:val="18"/>
          <w:szCs w:val="18"/>
        </w:rPr>
        <w:t>mowy</w:t>
      </w:r>
      <w:r w:rsidR="00653CF4">
        <w:rPr>
          <w:sz w:val="18"/>
          <w:szCs w:val="18"/>
        </w:rPr>
        <w:t>,</w:t>
      </w:r>
    </w:p>
    <w:p w:rsidR="0009792F" w:rsidRPr="006A2687" w:rsidRDefault="006A2687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nastąpi zmiana </w:t>
      </w:r>
      <w:r w:rsidR="0009792F" w:rsidRPr="006A2687">
        <w:rPr>
          <w:sz w:val="18"/>
          <w:szCs w:val="18"/>
        </w:rPr>
        <w:t>harmonogramu płatności i wysok</w:t>
      </w:r>
      <w:r w:rsidR="00470E58">
        <w:rPr>
          <w:sz w:val="18"/>
          <w:szCs w:val="18"/>
        </w:rPr>
        <w:t xml:space="preserve">ości poszczególnych rat składki, np. zwiększenie liczby rat. </w:t>
      </w:r>
    </w:p>
    <w:p w:rsidR="00F27E4A" w:rsidRDefault="00C926A0" w:rsidP="00F27E4A">
      <w:pPr>
        <w:pStyle w:val="Akapitzlist"/>
        <w:ind w:left="1134"/>
        <w:rPr>
          <w:sz w:val="18"/>
          <w:szCs w:val="18"/>
        </w:rPr>
      </w:pPr>
      <w:r>
        <w:rPr>
          <w:sz w:val="18"/>
          <w:szCs w:val="18"/>
        </w:rPr>
        <w:t>Przedmiotowa</w:t>
      </w:r>
      <w:r w:rsidRPr="00C926A0">
        <w:rPr>
          <w:sz w:val="18"/>
          <w:szCs w:val="18"/>
        </w:rPr>
        <w:t xml:space="preserve"> zmiana zostanie dokonana, bez dodatkowej zwyżki składki, na pisemny wniosek Zamawiającego </w:t>
      </w:r>
      <w:r w:rsidR="00075E8E">
        <w:rPr>
          <w:sz w:val="18"/>
          <w:szCs w:val="18"/>
        </w:rPr>
        <w:t>za zgodą</w:t>
      </w:r>
      <w:r w:rsidRPr="00C926A0">
        <w:rPr>
          <w:sz w:val="18"/>
          <w:szCs w:val="18"/>
        </w:rPr>
        <w:t xml:space="preserve"> Wykonawcy</w:t>
      </w:r>
      <w:r w:rsidR="00F27E4A">
        <w:rPr>
          <w:sz w:val="18"/>
          <w:szCs w:val="18"/>
        </w:rPr>
        <w:t>,</w:t>
      </w:r>
    </w:p>
    <w:p w:rsidR="00F27E4A" w:rsidRPr="00F27E4A" w:rsidRDefault="00F27E4A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F27E4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Wykonawcy bez dodatkowej zwyżki składki,</w:t>
      </w:r>
    </w:p>
    <w:p w:rsidR="0061040B" w:rsidRPr="00B96AE5" w:rsidRDefault="00DF27D7" w:rsidP="00B96AE5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B96AE5">
        <w:rPr>
          <w:sz w:val="18"/>
          <w:szCs w:val="18"/>
        </w:rPr>
        <w:t>zmiany wysokości należnego wynagrodzenia w odniesieniu do zobowiązań niezrealizowanych w przypadku:</w:t>
      </w:r>
      <w:r w:rsidR="00615B03" w:rsidRPr="00B96AE5">
        <w:rPr>
          <w:sz w:val="18"/>
          <w:szCs w:val="18"/>
        </w:rPr>
        <w:t xml:space="preserve"> </w:t>
      </w:r>
    </w:p>
    <w:p w:rsidR="0061040B" w:rsidRPr="00B96AE5" w:rsidRDefault="00DF27D7" w:rsidP="00B96AE5">
      <w:pPr>
        <w:pStyle w:val="Akapitzlist"/>
        <w:numPr>
          <w:ilvl w:val="0"/>
          <w:numId w:val="11"/>
        </w:numPr>
        <w:ind w:left="1843"/>
        <w:rPr>
          <w:sz w:val="18"/>
          <w:szCs w:val="18"/>
        </w:rPr>
      </w:pPr>
      <w:r w:rsidRPr="00B96AE5">
        <w:rPr>
          <w:sz w:val="18"/>
          <w:szCs w:val="18"/>
        </w:rPr>
        <w:t xml:space="preserve">zmiany minimalnego wynagrodzenia za pracę ustalonego na podstawie art. 2 ust 3-5 ustawy z dnia 10 października 2002r. o minimalnym wynagrodzeniu za pracę, </w:t>
      </w:r>
    </w:p>
    <w:p w:rsidR="0061040B" w:rsidRPr="00B96AE5" w:rsidRDefault="00DF27D7" w:rsidP="00B96AE5">
      <w:pPr>
        <w:pStyle w:val="Akapitzlist"/>
        <w:numPr>
          <w:ilvl w:val="0"/>
          <w:numId w:val="11"/>
        </w:numPr>
        <w:ind w:left="1843"/>
        <w:rPr>
          <w:sz w:val="18"/>
          <w:szCs w:val="18"/>
        </w:rPr>
      </w:pPr>
      <w:r w:rsidRPr="00B96AE5">
        <w:rPr>
          <w:sz w:val="18"/>
          <w:szCs w:val="18"/>
        </w:rPr>
        <w:lastRenderedPageBreak/>
        <w:t>zmiany zasad podlegania ubezpieczeniom społecznym lub ubezpieczeniu zdrowotnemu lub wysokości stawki składki na ubezpieczenie społeczne lub zdrowotne,</w:t>
      </w:r>
    </w:p>
    <w:p w:rsidR="00DF27D7" w:rsidRPr="00B96AE5" w:rsidRDefault="00DF27D7" w:rsidP="00B96AE5">
      <w:pPr>
        <w:pStyle w:val="Akapitzlist"/>
        <w:numPr>
          <w:ilvl w:val="0"/>
          <w:numId w:val="25"/>
        </w:numPr>
        <w:ind w:left="1418" w:hanging="284"/>
        <w:rPr>
          <w:sz w:val="18"/>
          <w:szCs w:val="18"/>
        </w:rPr>
      </w:pPr>
      <w:r w:rsidRPr="00B96AE5">
        <w:rPr>
          <w:sz w:val="18"/>
          <w:szCs w:val="18"/>
        </w:rPr>
        <w:t>jeżeli zmiany te będą miały wp</w:t>
      </w:r>
      <w:r w:rsidR="00D949DD" w:rsidRPr="00B96AE5">
        <w:rPr>
          <w:sz w:val="18"/>
          <w:szCs w:val="18"/>
        </w:rPr>
        <w:t>ływ na koszty wykonania umowy i </w:t>
      </w:r>
      <w:r w:rsidR="003761BF" w:rsidRPr="00B96AE5">
        <w:rPr>
          <w:sz w:val="18"/>
          <w:szCs w:val="18"/>
        </w:rPr>
        <w:t>Wykonawca w </w:t>
      </w:r>
      <w:r w:rsidRPr="00B96AE5">
        <w:rPr>
          <w:sz w:val="18"/>
          <w:szCs w:val="18"/>
        </w:rPr>
        <w:t>sposób o</w:t>
      </w:r>
      <w:r w:rsidR="00BC52E0" w:rsidRPr="00B96AE5">
        <w:rPr>
          <w:sz w:val="18"/>
          <w:szCs w:val="18"/>
        </w:rPr>
        <w:t>biektywny udowodni ich wielkość.</w:t>
      </w:r>
    </w:p>
    <w:p w:rsidR="007F4619" w:rsidRPr="00BD1CC1" w:rsidRDefault="007F4619" w:rsidP="00204307">
      <w:pPr>
        <w:rPr>
          <w:sz w:val="18"/>
          <w:szCs w:val="18"/>
          <w:highlight w:val="yellow"/>
        </w:rPr>
      </w:pPr>
    </w:p>
    <w:p w:rsidR="00306F89" w:rsidRPr="00D148FE" w:rsidRDefault="0009792F" w:rsidP="00B96AE5">
      <w:pPr>
        <w:pStyle w:val="Akapitzlist"/>
        <w:numPr>
          <w:ilvl w:val="0"/>
          <w:numId w:val="8"/>
        </w:numPr>
        <w:ind w:left="284" w:hanging="284"/>
        <w:rPr>
          <w:color w:val="FF0000"/>
          <w:sz w:val="18"/>
          <w:szCs w:val="18"/>
        </w:rPr>
      </w:pPr>
      <w:r w:rsidRPr="00D148FE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D148FE">
        <w:rPr>
          <w:sz w:val="18"/>
          <w:szCs w:val="18"/>
        </w:rPr>
        <w:t xml:space="preserve">Wykonawca </w:t>
      </w:r>
      <w:r w:rsidRPr="00D148FE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BD1CC1" w:rsidRDefault="00306F89" w:rsidP="00D148FE">
      <w:pPr>
        <w:pStyle w:val="Akapitzlist"/>
        <w:ind w:left="284" w:hanging="284"/>
        <w:rPr>
          <w:color w:val="FF0000"/>
          <w:sz w:val="18"/>
          <w:szCs w:val="18"/>
          <w:highlight w:val="yellow"/>
        </w:rPr>
      </w:pPr>
    </w:p>
    <w:p w:rsidR="00CC41CD" w:rsidRPr="00CC41CD" w:rsidRDefault="00CC41CD" w:rsidP="00B96AE5">
      <w:pPr>
        <w:pStyle w:val="Tekstpodstawowy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CC41CD">
        <w:rPr>
          <w:rFonts w:cs="Verdana"/>
          <w:w w:val="101"/>
          <w:sz w:val="18"/>
          <w:szCs w:val="18"/>
        </w:rPr>
        <w:t xml:space="preserve">W razie zaistnienia istotnej zmiany okoliczności powodującej, że wykonanie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nie leży </w:t>
      </w:r>
      <w:r>
        <w:rPr>
          <w:rFonts w:cs="Verdana"/>
          <w:w w:val="101"/>
          <w:sz w:val="18"/>
          <w:szCs w:val="18"/>
        </w:rPr>
        <w:t>w </w:t>
      </w:r>
      <w:r w:rsidRPr="00CC41CD">
        <w:rPr>
          <w:rFonts w:cs="Verdana"/>
          <w:w w:val="101"/>
          <w:sz w:val="18"/>
          <w:szCs w:val="18"/>
        </w:rPr>
        <w:t xml:space="preserve">interesie publicznym, czego nie można było przewidzieć w chwili zawarcia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mowy, lub dalsze wykonywanie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053389">
        <w:rPr>
          <w:rFonts w:cs="Verdana"/>
          <w:w w:val="101"/>
          <w:sz w:val="18"/>
          <w:szCs w:val="18"/>
        </w:rPr>
        <w:t>Z</w:t>
      </w:r>
      <w:r w:rsidRPr="00CC41CD">
        <w:rPr>
          <w:rFonts w:cs="Verdana"/>
          <w:w w:val="101"/>
          <w:sz w:val="18"/>
          <w:szCs w:val="18"/>
        </w:rPr>
        <w:t xml:space="preserve">amawiający może odstąpić od </w:t>
      </w:r>
      <w:r w:rsidR="00053389">
        <w:rPr>
          <w:rFonts w:cs="Verdana"/>
          <w:w w:val="101"/>
          <w:sz w:val="18"/>
          <w:szCs w:val="18"/>
        </w:rPr>
        <w:t>U</w:t>
      </w:r>
      <w:r w:rsidRPr="00CC41CD">
        <w:rPr>
          <w:rFonts w:cs="Verdana"/>
          <w:w w:val="101"/>
          <w:sz w:val="18"/>
          <w:szCs w:val="18"/>
        </w:rPr>
        <w:t>mowy w terminie 30 dni od dnia powzięcia wiadomości o tych okolicznościach.</w:t>
      </w:r>
    </w:p>
    <w:p w:rsidR="00B76D7B" w:rsidRDefault="00DB51FE" w:rsidP="00B96AE5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DB51FE">
        <w:rPr>
          <w:rFonts w:eastAsia="Calibri" w:cs="Verdana"/>
          <w:w w:val="101"/>
          <w:sz w:val="18"/>
          <w:szCs w:val="18"/>
        </w:rPr>
        <w:t>Wszelkie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zmiany warunków</w:t>
      </w:r>
      <w:r w:rsidRPr="00DB51FE">
        <w:rPr>
          <w:rFonts w:eastAsia="Calibri" w:cs="Verdana"/>
          <w:spacing w:val="-18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 xml:space="preserve"> Umowy </w:t>
      </w:r>
      <w:r w:rsidRPr="00DB51FE">
        <w:rPr>
          <w:rFonts w:cs="Verdana"/>
          <w:sz w:val="18"/>
          <w:szCs w:val="18"/>
        </w:rPr>
        <w:t xml:space="preserve">oraz umów ubezpieczenia </w:t>
      </w:r>
      <w:r w:rsidRPr="00DB51FE">
        <w:rPr>
          <w:rFonts w:eastAsia="Calibri" w:cs="Verdana"/>
          <w:w w:val="101"/>
          <w:sz w:val="18"/>
          <w:szCs w:val="18"/>
        </w:rPr>
        <w:t>wymagają formy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pisemnej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pod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rygorem</w:t>
      </w:r>
      <w:r w:rsidRPr="00DB51FE">
        <w:rPr>
          <w:rFonts w:eastAsia="Calibri" w:cs="Verdana"/>
          <w:spacing w:val="-1"/>
          <w:sz w:val="18"/>
          <w:szCs w:val="18"/>
        </w:rPr>
        <w:t xml:space="preserve"> </w:t>
      </w:r>
      <w:r w:rsidRPr="00DB51FE">
        <w:rPr>
          <w:rFonts w:eastAsia="Calibri" w:cs="Verdana"/>
          <w:w w:val="101"/>
          <w:sz w:val="18"/>
          <w:szCs w:val="18"/>
        </w:rPr>
        <w:t>nieważności</w:t>
      </w:r>
      <w:r w:rsidRPr="00DB51FE">
        <w:rPr>
          <w:rFonts w:cs="Verdana"/>
          <w:w w:val="101"/>
          <w:sz w:val="18"/>
          <w:szCs w:val="18"/>
        </w:rPr>
        <w:t>.</w:t>
      </w:r>
    </w:p>
    <w:p w:rsidR="00B76D7B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B76D7B" w:rsidRDefault="00B76D7B" w:rsidP="00B96AE5">
      <w:pPr>
        <w:pStyle w:val="Akapitzlist"/>
        <w:numPr>
          <w:ilvl w:val="0"/>
          <w:numId w:val="8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B76D7B">
        <w:rPr>
          <w:rFonts w:cs="Verdana"/>
          <w:w w:val="101"/>
          <w:sz w:val="18"/>
          <w:szCs w:val="18"/>
        </w:rPr>
        <w:t xml:space="preserve">Zmiany postanowień zawartej </w:t>
      </w:r>
      <w:r w:rsidR="003826C1">
        <w:rPr>
          <w:rFonts w:cs="Verdana"/>
          <w:w w:val="101"/>
          <w:sz w:val="18"/>
          <w:szCs w:val="18"/>
        </w:rPr>
        <w:t>U</w:t>
      </w:r>
      <w:r w:rsidRPr="00B76D7B">
        <w:rPr>
          <w:rFonts w:cs="Verdana"/>
          <w:w w:val="101"/>
          <w:sz w:val="18"/>
          <w:szCs w:val="18"/>
        </w:rPr>
        <w:t>mowy w stosunku do treś</w:t>
      </w:r>
      <w:r>
        <w:rPr>
          <w:rFonts w:cs="Verdana"/>
          <w:w w:val="101"/>
          <w:sz w:val="18"/>
          <w:szCs w:val="18"/>
        </w:rPr>
        <w:t>ci oferty zostaną wprowadzone w </w:t>
      </w:r>
      <w:r w:rsidRPr="00B76D7B">
        <w:rPr>
          <w:rFonts w:cs="Verdana"/>
          <w:w w:val="101"/>
          <w:sz w:val="18"/>
          <w:szCs w:val="18"/>
        </w:rPr>
        <w:t>formie aneksów do umowy na pisemny wniosek Zamawiającego.</w:t>
      </w:r>
    </w:p>
    <w:p w:rsidR="00BA3736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63079" w:rsidRDefault="00263079">
      <w:pPr>
        <w:spacing w:after="200"/>
        <w:jc w:val="left"/>
        <w:rPr>
          <w:rFonts w:cs="Verdana"/>
          <w:w w:val="101"/>
          <w:sz w:val="18"/>
          <w:szCs w:val="18"/>
        </w:rPr>
      </w:pPr>
    </w:p>
    <w:p w:rsidR="00211CE9" w:rsidRPr="002632AE" w:rsidRDefault="00211CE9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459F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>Osoby do kontaktu</w:t>
      </w:r>
    </w:p>
    <w:p w:rsidR="00211CE9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376591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376591" w:rsidRDefault="00211CE9" w:rsidP="00B96AE5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ze strony </w:t>
      </w:r>
      <w:r w:rsidR="00376591">
        <w:rPr>
          <w:rFonts w:eastAsia="Times New Roman" w:cs="Times New Roman"/>
          <w:spacing w:val="-6"/>
          <w:sz w:val="18"/>
          <w:szCs w:val="18"/>
          <w:lang w:eastAsia="ar-SA"/>
        </w:rPr>
        <w:t xml:space="preserve">pełnomocnika </w:t>
      </w:r>
      <w:r w:rsidRPr="00376591">
        <w:rPr>
          <w:rFonts w:eastAsia="Times New Roman" w:cs="Times New Roman"/>
          <w:spacing w:val="-6"/>
          <w:sz w:val="18"/>
          <w:szCs w:val="18"/>
          <w:lang w:eastAsia="ar-SA"/>
        </w:rPr>
        <w:t>Zamawiającego Pan/Pani ………………. ,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B96AE5">
      <w:pPr>
        <w:numPr>
          <w:ilvl w:val="0"/>
          <w:numId w:val="12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376591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>
        <w:rPr>
          <w:rFonts w:eastAsia="Times New Roman" w:cs="Times New Roman"/>
          <w:sz w:val="18"/>
          <w:szCs w:val="18"/>
          <w:lang w:eastAsia="ar-SA"/>
        </w:rPr>
        <w:t>e-</w:t>
      </w:r>
      <w:r w:rsidRPr="00376591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376591">
          <w:rPr>
            <w:rFonts w:eastAsia="Times New Roman" w:cs="Times New Roman"/>
            <w:color w:val="0000FF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376591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376591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632AE" w:rsidRDefault="00234752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459F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Default="00F41303" w:rsidP="00B96A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F41303">
        <w:rPr>
          <w:rFonts w:cs="Verdana"/>
          <w:w w:val="101"/>
          <w:sz w:val="18"/>
          <w:szCs w:val="18"/>
        </w:rPr>
        <w:t>Wszelkie sprawy sp</w:t>
      </w:r>
      <w:r w:rsidR="003826C1">
        <w:rPr>
          <w:rFonts w:cs="Verdana"/>
          <w:w w:val="101"/>
          <w:sz w:val="18"/>
          <w:szCs w:val="18"/>
        </w:rPr>
        <w:t>orne wynikłe na tle realizacji U</w:t>
      </w:r>
      <w:r w:rsidRPr="00F41303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FB5B1F" w:rsidRPr="00282EFF" w:rsidRDefault="00F41303" w:rsidP="00B96A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D779C9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D779C9">
        <w:rPr>
          <w:rFonts w:eastAsia="Calibri" w:cs="Verdana"/>
          <w:w w:val="101"/>
          <w:sz w:val="18"/>
          <w:szCs w:val="18"/>
        </w:rPr>
        <w:t>s</w:t>
      </w:r>
      <w:r w:rsidRPr="00D779C9">
        <w:rPr>
          <w:rFonts w:eastAsia="Calibri" w:cs="Verdana"/>
          <w:spacing w:val="1"/>
          <w:w w:val="101"/>
          <w:sz w:val="18"/>
          <w:szCs w:val="18"/>
        </w:rPr>
        <w:t>ą</w:t>
      </w:r>
      <w:r w:rsidRPr="00D779C9">
        <w:rPr>
          <w:rFonts w:eastAsia="Calibri" w:cs="Verdana"/>
          <w:w w:val="101"/>
          <w:sz w:val="18"/>
          <w:szCs w:val="18"/>
        </w:rPr>
        <w:t>d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właściwy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dla</w:t>
      </w:r>
      <w:r w:rsidRPr="00D779C9">
        <w:rPr>
          <w:rFonts w:eastAsia="Calibri" w:cs="Verdana"/>
          <w:sz w:val="18"/>
          <w:szCs w:val="18"/>
        </w:rPr>
        <w:t xml:space="preserve"> </w:t>
      </w:r>
      <w:r w:rsidRPr="00D779C9">
        <w:rPr>
          <w:rFonts w:eastAsia="Calibri" w:cs="Verdana"/>
          <w:w w:val="101"/>
          <w:sz w:val="18"/>
          <w:szCs w:val="18"/>
        </w:rPr>
        <w:t>siedziby</w:t>
      </w:r>
      <w:r w:rsidRPr="00D779C9">
        <w:rPr>
          <w:rFonts w:cs="Verdana"/>
          <w:sz w:val="18"/>
          <w:szCs w:val="18"/>
        </w:rPr>
        <w:t xml:space="preserve"> </w:t>
      </w:r>
      <w:r w:rsidRPr="00D779C9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D779C9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282EFF" w:rsidRDefault="00282EFF" w:rsidP="00282EFF">
      <w:pPr>
        <w:pStyle w:val="Akapitzlist"/>
        <w:rPr>
          <w:sz w:val="18"/>
          <w:szCs w:val="18"/>
        </w:rPr>
      </w:pPr>
    </w:p>
    <w:p w:rsidR="00064A52" w:rsidRDefault="00064A52" w:rsidP="00282EFF">
      <w:pPr>
        <w:pStyle w:val="Akapitzlist"/>
        <w:rPr>
          <w:sz w:val="18"/>
          <w:szCs w:val="18"/>
        </w:rPr>
      </w:pPr>
    </w:p>
    <w:p w:rsidR="00282EFF" w:rsidRPr="002632AE" w:rsidRDefault="00282EFF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459F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82EFF" w:rsidRDefault="00282EFF" w:rsidP="00B96AE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>
        <w:rPr>
          <w:sz w:val="18"/>
          <w:szCs w:val="18"/>
        </w:rPr>
        <w:t>Wykonawca</w:t>
      </w:r>
      <w:r w:rsidRPr="00282EFF">
        <w:rPr>
          <w:sz w:val="18"/>
          <w:szCs w:val="18"/>
          <w:lang w:val="x-none"/>
        </w:rPr>
        <w:t xml:space="preserve"> nie jest uprawniony do przenoszenia praw i obowiązków wynikających z </w:t>
      </w:r>
      <w:r w:rsidR="003826C1">
        <w:rPr>
          <w:sz w:val="18"/>
          <w:szCs w:val="18"/>
        </w:rPr>
        <w:t>U</w:t>
      </w:r>
      <w:r w:rsidRPr="00282EFF">
        <w:rPr>
          <w:sz w:val="18"/>
          <w:szCs w:val="18"/>
          <w:lang w:val="x-none"/>
        </w:rPr>
        <w:t>mowy na osoby trzecie.</w:t>
      </w:r>
    </w:p>
    <w:p w:rsidR="00282EFF" w:rsidRPr="00282EFF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</w:p>
    <w:p w:rsidR="00282EFF" w:rsidRPr="00282EFF" w:rsidRDefault="00282EFF" w:rsidP="00B96AE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  <w:lang w:val="x-none"/>
        </w:rPr>
      </w:pPr>
      <w:r w:rsidRPr="00282EFF">
        <w:rPr>
          <w:sz w:val="18"/>
          <w:szCs w:val="18"/>
          <w:lang w:val="x-none"/>
        </w:rPr>
        <w:t xml:space="preserve">Przelew wierzytelności wymaga zgody </w:t>
      </w:r>
      <w:r>
        <w:rPr>
          <w:sz w:val="18"/>
          <w:szCs w:val="18"/>
        </w:rPr>
        <w:t>Zamawiającego</w:t>
      </w:r>
      <w:r w:rsidRPr="00282EFF">
        <w:rPr>
          <w:sz w:val="18"/>
          <w:szCs w:val="18"/>
          <w:lang w:val="x-none"/>
        </w:rPr>
        <w:t xml:space="preserve"> wyrażonej w formie pisemnej pod rygorem nieważności.</w:t>
      </w:r>
    </w:p>
    <w:p w:rsidR="00503C90" w:rsidRDefault="00503C90">
      <w:pPr>
        <w:spacing w:after="20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378DD" w:rsidRPr="002632AE" w:rsidRDefault="00D378DD" w:rsidP="00A87DCD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  <w:bookmarkStart w:id="0" w:name="_GoBack"/>
      <w:bookmarkEnd w:id="0"/>
    </w:p>
    <w:p w:rsidR="000B2991" w:rsidRPr="00686EE9" w:rsidRDefault="000B2991" w:rsidP="000B2991">
      <w:pPr>
        <w:jc w:val="center"/>
        <w:rPr>
          <w:b/>
          <w:sz w:val="18"/>
          <w:szCs w:val="18"/>
        </w:rPr>
      </w:pPr>
      <w:r w:rsidRPr="00686EE9">
        <w:rPr>
          <w:b/>
          <w:sz w:val="18"/>
          <w:szCs w:val="18"/>
        </w:rPr>
        <w:t>Postanowienia końcowe</w:t>
      </w:r>
    </w:p>
    <w:p w:rsidR="000B2991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0B2991" w:rsidRDefault="000B2991" w:rsidP="00B96AE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0B2991">
        <w:rPr>
          <w:rFonts w:eastAsia="Calibri" w:cs="Verdana"/>
          <w:w w:val="101"/>
          <w:sz w:val="18"/>
          <w:szCs w:val="18"/>
        </w:rPr>
        <w:t>W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sprawach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nie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uregulowanych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Umową</w:t>
      </w:r>
      <w:r w:rsidRPr="000B2991">
        <w:rPr>
          <w:rFonts w:eastAsia="Calibri" w:cs="Verdana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mają</w:t>
      </w:r>
      <w:r w:rsidRPr="000B2991">
        <w:rPr>
          <w:rFonts w:eastAsia="Calibri" w:cs="Verdana"/>
          <w:spacing w:val="26"/>
          <w:sz w:val="18"/>
          <w:szCs w:val="18"/>
        </w:rPr>
        <w:t xml:space="preserve"> </w:t>
      </w:r>
      <w:r w:rsidRPr="000B2991">
        <w:rPr>
          <w:rFonts w:eastAsia="Calibri" w:cs="Verdana"/>
          <w:w w:val="101"/>
          <w:sz w:val="18"/>
          <w:szCs w:val="18"/>
        </w:rPr>
        <w:t>zastosowanie</w:t>
      </w:r>
      <w:r w:rsidRPr="000B2991">
        <w:rPr>
          <w:rFonts w:cs="Verdana"/>
          <w:sz w:val="18"/>
          <w:szCs w:val="18"/>
        </w:rPr>
        <w:t>:</w:t>
      </w:r>
    </w:p>
    <w:p w:rsidR="00693CEF" w:rsidRPr="00E75C0B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686EE9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686EE9">
        <w:rPr>
          <w:sz w:val="18"/>
          <w:szCs w:val="18"/>
        </w:rPr>
        <w:t xml:space="preserve"> 29 stycznia 2004 r. Prawo zamówień publicznych </w:t>
      </w:r>
      <w:r>
        <w:rPr>
          <w:sz w:val="18"/>
          <w:szCs w:val="18"/>
        </w:rPr>
        <w:t>(</w:t>
      </w:r>
      <w:proofErr w:type="spellStart"/>
      <w:r w:rsidR="005962E1" w:rsidRPr="005962E1">
        <w:rPr>
          <w:sz w:val="18"/>
          <w:szCs w:val="18"/>
        </w:rPr>
        <w:t>t.j</w:t>
      </w:r>
      <w:proofErr w:type="spellEnd"/>
      <w:r w:rsidR="005962E1" w:rsidRPr="005962E1">
        <w:rPr>
          <w:sz w:val="18"/>
          <w:szCs w:val="18"/>
        </w:rPr>
        <w:t>.: Dz. U. z 2017r. poz. 1579</w:t>
      </w:r>
      <w:r w:rsidRPr="00E75C0B">
        <w:rPr>
          <w:sz w:val="18"/>
          <w:szCs w:val="18"/>
        </w:rPr>
        <w:t>) wraz z aktami wykonawczymi do tej ustawy,</w:t>
      </w:r>
    </w:p>
    <w:p w:rsidR="00693CEF" w:rsidRPr="00E75C0B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sz w:val="18"/>
          <w:szCs w:val="18"/>
        </w:rPr>
        <w:t>przepisy ustawy z</w:t>
      </w:r>
      <w:r>
        <w:rPr>
          <w:sz w:val="18"/>
          <w:szCs w:val="18"/>
        </w:rPr>
        <w:t xml:space="preserve"> dnia</w:t>
      </w:r>
      <w:r w:rsidRPr="00E75C0B">
        <w:rPr>
          <w:sz w:val="18"/>
          <w:szCs w:val="18"/>
        </w:rPr>
        <w:t xml:space="preserve"> 23 kwietnia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.: </w:t>
      </w:r>
      <w:r w:rsidRPr="00E75C0B">
        <w:rPr>
          <w:sz w:val="18"/>
          <w:szCs w:val="18"/>
        </w:rPr>
        <w:t>Dz. U. z 2017 poz. 459</w:t>
      </w:r>
      <w:r>
        <w:rPr>
          <w:sz w:val="18"/>
          <w:szCs w:val="18"/>
        </w:rPr>
        <w:t xml:space="preserve">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E75C0B">
        <w:rPr>
          <w:sz w:val="18"/>
          <w:szCs w:val="18"/>
        </w:rPr>
        <w:t>) wraz z aktami wykonawczymi do tej ustawy,</w:t>
      </w:r>
    </w:p>
    <w:p w:rsidR="00693CEF" w:rsidRPr="00693CEF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E75C0B">
        <w:rPr>
          <w:rFonts w:eastAsia="Calibri" w:cs="Times New Roman"/>
          <w:sz w:val="18"/>
          <w:szCs w:val="18"/>
        </w:rPr>
        <w:t>przepisy ustaw z dnia 22</w:t>
      </w:r>
      <w:r>
        <w:rPr>
          <w:rFonts w:eastAsia="Calibri" w:cs="Times New Roman"/>
          <w:sz w:val="18"/>
          <w:szCs w:val="18"/>
        </w:rPr>
        <w:t xml:space="preserve"> maja </w:t>
      </w:r>
      <w:r w:rsidRPr="00E75C0B">
        <w:rPr>
          <w:rFonts w:eastAsia="Calibri" w:cs="Times New Roman"/>
          <w:sz w:val="18"/>
          <w:szCs w:val="18"/>
        </w:rPr>
        <w:t>2003r. o ubezpieczeniach obowiązkowych, Ubezpieczeniowym Funduszu Gwarancyjnym i Polskim Biurze Ubezpieczycieli Komunikacyjnych (</w:t>
      </w:r>
      <w:proofErr w:type="spellStart"/>
      <w:r>
        <w:rPr>
          <w:rFonts w:eastAsia="Calibri" w:cs="Times New Roman"/>
          <w:sz w:val="18"/>
          <w:szCs w:val="18"/>
        </w:rPr>
        <w:t>t.j</w:t>
      </w:r>
      <w:proofErr w:type="spellEnd"/>
      <w:r>
        <w:rPr>
          <w:rFonts w:eastAsia="Calibri" w:cs="Times New Roman"/>
          <w:sz w:val="18"/>
          <w:szCs w:val="18"/>
        </w:rPr>
        <w:t xml:space="preserve">.: </w:t>
      </w:r>
      <w:r w:rsidRPr="00E75C0B">
        <w:rPr>
          <w:rFonts w:eastAsia="Calibri" w:cs="Times New Roman"/>
          <w:sz w:val="18"/>
          <w:szCs w:val="18"/>
        </w:rPr>
        <w:t>Dz. U. 2016</w:t>
      </w:r>
      <w:r>
        <w:rPr>
          <w:rFonts w:eastAsia="Calibri" w:cs="Times New Roman"/>
          <w:sz w:val="18"/>
          <w:szCs w:val="18"/>
        </w:rPr>
        <w:t xml:space="preserve"> r.</w:t>
      </w:r>
      <w:r w:rsidRPr="00E75C0B">
        <w:rPr>
          <w:rFonts w:eastAsia="Calibri" w:cs="Times New Roman"/>
          <w:sz w:val="18"/>
          <w:szCs w:val="18"/>
        </w:rPr>
        <w:t xml:space="preserve"> poz.</w:t>
      </w:r>
      <w:r>
        <w:rPr>
          <w:rFonts w:eastAsia="Calibri" w:cs="Times New Roman"/>
          <w:sz w:val="18"/>
          <w:szCs w:val="18"/>
        </w:rPr>
        <w:t xml:space="preserve"> </w:t>
      </w:r>
      <w:r w:rsidRPr="00E75C0B">
        <w:rPr>
          <w:rFonts w:eastAsia="Calibri" w:cs="Times New Roman"/>
          <w:sz w:val="18"/>
          <w:szCs w:val="18"/>
        </w:rPr>
        <w:t>2060</w:t>
      </w:r>
      <w:r>
        <w:rPr>
          <w:rFonts w:eastAsia="Calibri" w:cs="Times New Roman"/>
          <w:sz w:val="18"/>
          <w:szCs w:val="18"/>
        </w:rPr>
        <w:t xml:space="preserve">, z </w:t>
      </w:r>
      <w:proofErr w:type="spellStart"/>
      <w:r>
        <w:rPr>
          <w:rFonts w:eastAsia="Calibri" w:cs="Times New Roman"/>
          <w:sz w:val="18"/>
          <w:szCs w:val="18"/>
        </w:rPr>
        <w:t>późn</w:t>
      </w:r>
      <w:proofErr w:type="spellEnd"/>
      <w:r>
        <w:rPr>
          <w:rFonts w:eastAsia="Calibri" w:cs="Times New Roman"/>
          <w:sz w:val="18"/>
          <w:szCs w:val="18"/>
        </w:rPr>
        <w:t>. zm.</w:t>
      </w:r>
      <w:r w:rsidRPr="00E75C0B">
        <w:rPr>
          <w:rFonts w:eastAsia="Calibri" w:cs="Times New Roman"/>
          <w:sz w:val="18"/>
          <w:szCs w:val="18"/>
        </w:rPr>
        <w:t>),</w:t>
      </w:r>
    </w:p>
    <w:p w:rsidR="00693CEF" w:rsidRPr="00693CEF" w:rsidRDefault="00693CEF" w:rsidP="00B96AE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693CEF">
        <w:rPr>
          <w:rFonts w:eastAsia="Calibri" w:cs="Times New Roman"/>
          <w:sz w:val="18"/>
          <w:szCs w:val="18"/>
        </w:rPr>
        <w:t xml:space="preserve">przepisy ustawy z dnia </w:t>
      </w:r>
      <w:r w:rsidRPr="00693CEF">
        <w:rPr>
          <w:sz w:val="18"/>
          <w:szCs w:val="18"/>
          <w:lang w:eastAsia="pl-PL"/>
        </w:rPr>
        <w:t>11 września 2015 roku o działalności ubezpieczeniowej i reasekuracyjnej (</w:t>
      </w:r>
      <w:proofErr w:type="spellStart"/>
      <w:r w:rsidRPr="00693CEF">
        <w:rPr>
          <w:sz w:val="18"/>
          <w:szCs w:val="18"/>
          <w:lang w:eastAsia="pl-PL"/>
        </w:rPr>
        <w:t>t.j</w:t>
      </w:r>
      <w:proofErr w:type="spellEnd"/>
      <w:r w:rsidRPr="00693CEF">
        <w:rPr>
          <w:sz w:val="18"/>
          <w:szCs w:val="18"/>
          <w:lang w:eastAsia="pl-PL"/>
        </w:rPr>
        <w:t xml:space="preserve">.: Dz. U. 2017 r. poz. 1170, z </w:t>
      </w:r>
      <w:proofErr w:type="spellStart"/>
      <w:r w:rsidRPr="00693CEF">
        <w:rPr>
          <w:sz w:val="18"/>
          <w:szCs w:val="18"/>
          <w:lang w:eastAsia="pl-PL"/>
        </w:rPr>
        <w:t>późn</w:t>
      </w:r>
      <w:proofErr w:type="spellEnd"/>
      <w:r w:rsidRPr="00693CEF">
        <w:rPr>
          <w:sz w:val="18"/>
          <w:szCs w:val="18"/>
          <w:lang w:eastAsia="pl-PL"/>
        </w:rPr>
        <w:t>. zm.).</w:t>
      </w:r>
    </w:p>
    <w:p w:rsidR="00693CEF" w:rsidRDefault="00693CEF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1A2616" w:rsidRDefault="00580254" w:rsidP="00B96AE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rPr>
          <w:sz w:val="18"/>
          <w:szCs w:val="18"/>
        </w:rPr>
      </w:pPr>
      <w:r>
        <w:rPr>
          <w:sz w:val="18"/>
          <w:szCs w:val="18"/>
        </w:rPr>
        <w:t>Wszelkie zmiany U</w:t>
      </w:r>
      <w:r w:rsidR="001A2616" w:rsidRPr="001A2616">
        <w:rPr>
          <w:sz w:val="18"/>
          <w:szCs w:val="18"/>
        </w:rPr>
        <w:t>mowy wymagają formy pisemnej pod rygorem nieważności.</w:t>
      </w:r>
    </w:p>
    <w:p w:rsidR="000B2991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632AE" w:rsidRDefault="00234752" w:rsidP="00B96AE5">
      <w:pPr>
        <w:pStyle w:val="Bezodstpw"/>
        <w:numPr>
          <w:ilvl w:val="0"/>
          <w:numId w:val="9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632AE">
        <w:rPr>
          <w:rFonts w:eastAsia="Calibri" w:cs="Verdana"/>
          <w:w w:val="101"/>
          <w:sz w:val="18"/>
          <w:szCs w:val="18"/>
        </w:rPr>
        <w:t>Umow</w:t>
      </w:r>
      <w:r w:rsidRPr="002632AE">
        <w:rPr>
          <w:rFonts w:cs="Verdana"/>
          <w:w w:val="101"/>
          <w:sz w:val="18"/>
          <w:szCs w:val="18"/>
        </w:rPr>
        <w:t xml:space="preserve">a została </w:t>
      </w:r>
      <w:r w:rsidRPr="002632AE">
        <w:rPr>
          <w:rFonts w:eastAsia="Calibri" w:cs="Verdana"/>
          <w:w w:val="101"/>
          <w:sz w:val="18"/>
          <w:szCs w:val="18"/>
        </w:rPr>
        <w:t>sporządzon</w:t>
      </w:r>
      <w:r w:rsidRPr="002632AE">
        <w:rPr>
          <w:rFonts w:cs="Verdana"/>
          <w:w w:val="101"/>
          <w:sz w:val="18"/>
          <w:szCs w:val="18"/>
        </w:rPr>
        <w:t>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w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dwóch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jednobrzmiących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egzemplarzach,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po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jednym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dla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każdej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ze</w:t>
      </w:r>
      <w:r w:rsidRPr="002632AE">
        <w:rPr>
          <w:rFonts w:eastAsia="Calibri" w:cs="Verdana"/>
          <w:sz w:val="18"/>
          <w:szCs w:val="18"/>
        </w:rPr>
        <w:t xml:space="preserve"> </w:t>
      </w:r>
      <w:r w:rsidRPr="002632AE">
        <w:rPr>
          <w:rFonts w:eastAsia="Calibri" w:cs="Verdana"/>
          <w:w w:val="101"/>
          <w:sz w:val="18"/>
          <w:szCs w:val="18"/>
        </w:rPr>
        <w:t>stron.</w:t>
      </w: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632AE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  <w:t xml:space="preserve">………………………………… </w:t>
      </w:r>
    </w:p>
    <w:p w:rsidR="004D5B92" w:rsidRPr="0009792F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 xml:space="preserve">Podpis Zamawiającego </w:t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</w:r>
      <w:r w:rsidRPr="0009792F">
        <w:rPr>
          <w:i/>
          <w:sz w:val="18"/>
          <w:szCs w:val="18"/>
        </w:rPr>
        <w:tab/>
        <w:t xml:space="preserve">Podpis osoby (osób) </w:t>
      </w:r>
    </w:p>
    <w:p w:rsidR="004D5B92" w:rsidRPr="0009792F" w:rsidRDefault="004D5B92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 w:rsidRPr="0009792F">
        <w:rPr>
          <w:i/>
          <w:sz w:val="18"/>
          <w:szCs w:val="18"/>
        </w:rPr>
        <w:t>uprawnionej(</w:t>
      </w:r>
      <w:proofErr w:type="spellStart"/>
      <w:r w:rsidRPr="0009792F">
        <w:rPr>
          <w:i/>
          <w:sz w:val="18"/>
          <w:szCs w:val="18"/>
        </w:rPr>
        <w:t>ych</w:t>
      </w:r>
      <w:proofErr w:type="spellEnd"/>
      <w:r w:rsidRPr="0009792F">
        <w:rPr>
          <w:i/>
          <w:sz w:val="18"/>
          <w:szCs w:val="18"/>
        </w:rPr>
        <w:t>) do reprezentowania Wykonawcy</w:t>
      </w:r>
    </w:p>
    <w:p w:rsidR="002F3E3D" w:rsidRPr="002632AE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632AE" w:rsidSect="00C749EB">
      <w:footerReference w:type="default" r:id="rId11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1" w:rsidRDefault="00C43681" w:rsidP="003942DB">
      <w:pPr>
        <w:spacing w:line="240" w:lineRule="auto"/>
      </w:pPr>
      <w:r>
        <w:separator/>
      </w:r>
    </w:p>
  </w:endnote>
  <w:endnote w:type="continuationSeparator" w:id="0">
    <w:p w:rsidR="00C43681" w:rsidRDefault="00C43681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43681" w:rsidRDefault="00C43681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503C90">
              <w:rPr>
                <w:b/>
                <w:noProof/>
                <w:sz w:val="18"/>
                <w:szCs w:val="18"/>
              </w:rPr>
              <w:t>6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Pr="003942DB">
              <w:rPr>
                <w:b/>
                <w:sz w:val="18"/>
                <w:szCs w:val="18"/>
              </w:rPr>
              <w:fldChar w:fldCharType="separate"/>
            </w:r>
            <w:r w:rsidR="00503C90">
              <w:rPr>
                <w:b/>
                <w:noProof/>
                <w:sz w:val="18"/>
                <w:szCs w:val="18"/>
              </w:rPr>
              <w:t>6</w:t>
            </w:r>
            <w:r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43681" w:rsidRDefault="00C4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1" w:rsidRDefault="00C43681" w:rsidP="003942DB">
      <w:pPr>
        <w:spacing w:line="240" w:lineRule="auto"/>
      </w:pPr>
      <w:r>
        <w:separator/>
      </w:r>
    </w:p>
  </w:footnote>
  <w:footnote w:type="continuationSeparator" w:id="0">
    <w:p w:rsidR="00C43681" w:rsidRDefault="00C43681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454B59"/>
    <w:multiLevelType w:val="hybridMultilevel"/>
    <w:tmpl w:val="FAF08264"/>
    <w:lvl w:ilvl="0" w:tplc="A7A6F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71B23"/>
    <w:multiLevelType w:val="hybridMultilevel"/>
    <w:tmpl w:val="3CFAD382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46DC"/>
    <w:multiLevelType w:val="hybridMultilevel"/>
    <w:tmpl w:val="D7C2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77905"/>
    <w:multiLevelType w:val="hybridMultilevel"/>
    <w:tmpl w:val="0E24E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44699"/>
    <w:multiLevelType w:val="hybridMultilevel"/>
    <w:tmpl w:val="64C20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45491"/>
    <w:multiLevelType w:val="hybridMultilevel"/>
    <w:tmpl w:val="E9EED7A4"/>
    <w:lvl w:ilvl="0" w:tplc="7EFC0A8A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3"/>
  </w:num>
  <w:num w:numId="5">
    <w:abstractNumId w:val="22"/>
  </w:num>
  <w:num w:numId="6">
    <w:abstractNumId w:val="16"/>
  </w:num>
  <w:num w:numId="7">
    <w:abstractNumId w:val="21"/>
  </w:num>
  <w:num w:numId="8">
    <w:abstractNumId w:val="27"/>
  </w:num>
  <w:num w:numId="9">
    <w:abstractNumId w:val="4"/>
  </w:num>
  <w:num w:numId="10">
    <w:abstractNumId w:val="26"/>
  </w:num>
  <w:num w:numId="11">
    <w:abstractNumId w:val="15"/>
  </w:num>
  <w:num w:numId="12">
    <w:abstractNumId w:val="14"/>
  </w:num>
  <w:num w:numId="13">
    <w:abstractNumId w:val="19"/>
  </w:num>
  <w:num w:numId="14">
    <w:abstractNumId w:val="8"/>
  </w:num>
  <w:num w:numId="15">
    <w:abstractNumId w:val="12"/>
  </w:num>
  <w:num w:numId="16">
    <w:abstractNumId w:val="25"/>
  </w:num>
  <w:num w:numId="17">
    <w:abstractNumId w:val="7"/>
  </w:num>
  <w:num w:numId="18">
    <w:abstractNumId w:val="17"/>
  </w:num>
  <w:num w:numId="19">
    <w:abstractNumId w:val="6"/>
  </w:num>
  <w:num w:numId="20">
    <w:abstractNumId w:val="28"/>
  </w:num>
  <w:num w:numId="21">
    <w:abstractNumId w:val="11"/>
  </w:num>
  <w:num w:numId="22">
    <w:abstractNumId w:val="9"/>
  </w:num>
  <w:num w:numId="23">
    <w:abstractNumId w:val="24"/>
  </w:num>
  <w:num w:numId="24">
    <w:abstractNumId w:val="20"/>
  </w:num>
  <w:num w:numId="25">
    <w:abstractNumId w:val="29"/>
  </w:num>
  <w:num w:numId="26">
    <w:abstractNumId w:val="5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EC"/>
    <w:rsid w:val="00004CBB"/>
    <w:rsid w:val="00024CDD"/>
    <w:rsid w:val="00025B8A"/>
    <w:rsid w:val="00030664"/>
    <w:rsid w:val="00033840"/>
    <w:rsid w:val="00053389"/>
    <w:rsid w:val="00054B61"/>
    <w:rsid w:val="00060174"/>
    <w:rsid w:val="00064606"/>
    <w:rsid w:val="00064A52"/>
    <w:rsid w:val="00066050"/>
    <w:rsid w:val="000754E7"/>
    <w:rsid w:val="00075E8E"/>
    <w:rsid w:val="00082A87"/>
    <w:rsid w:val="00094A89"/>
    <w:rsid w:val="0009792F"/>
    <w:rsid w:val="000A6510"/>
    <w:rsid w:val="000A6590"/>
    <w:rsid w:val="000B2991"/>
    <w:rsid w:val="000B50B7"/>
    <w:rsid w:val="000C19AA"/>
    <w:rsid w:val="000C2673"/>
    <w:rsid w:val="000C3BF4"/>
    <w:rsid w:val="000C422F"/>
    <w:rsid w:val="000D06B8"/>
    <w:rsid w:val="000D39AB"/>
    <w:rsid w:val="000E28C7"/>
    <w:rsid w:val="000F4172"/>
    <w:rsid w:val="0011039C"/>
    <w:rsid w:val="00115196"/>
    <w:rsid w:val="00116BF7"/>
    <w:rsid w:val="00117F39"/>
    <w:rsid w:val="001258A8"/>
    <w:rsid w:val="00126BF8"/>
    <w:rsid w:val="0013696A"/>
    <w:rsid w:val="00137387"/>
    <w:rsid w:val="001433FC"/>
    <w:rsid w:val="001505B3"/>
    <w:rsid w:val="00162134"/>
    <w:rsid w:val="00163598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4307"/>
    <w:rsid w:val="00204D37"/>
    <w:rsid w:val="002105BB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079"/>
    <w:rsid w:val="002632AE"/>
    <w:rsid w:val="00271C3E"/>
    <w:rsid w:val="00282EFF"/>
    <w:rsid w:val="0029761F"/>
    <w:rsid w:val="00297F90"/>
    <w:rsid w:val="002B3FE4"/>
    <w:rsid w:val="002C36AB"/>
    <w:rsid w:val="002D5900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0491"/>
    <w:rsid w:val="0034327B"/>
    <w:rsid w:val="00343446"/>
    <w:rsid w:val="00343BA4"/>
    <w:rsid w:val="003612EC"/>
    <w:rsid w:val="0036519D"/>
    <w:rsid w:val="003761BF"/>
    <w:rsid w:val="00376591"/>
    <w:rsid w:val="003771DF"/>
    <w:rsid w:val="003826C1"/>
    <w:rsid w:val="00384FD1"/>
    <w:rsid w:val="00390325"/>
    <w:rsid w:val="003942DB"/>
    <w:rsid w:val="003A121A"/>
    <w:rsid w:val="003A37B0"/>
    <w:rsid w:val="003A65D5"/>
    <w:rsid w:val="003A7346"/>
    <w:rsid w:val="003C4D1B"/>
    <w:rsid w:val="003C6FE1"/>
    <w:rsid w:val="003D1BD3"/>
    <w:rsid w:val="003D4354"/>
    <w:rsid w:val="003D6A48"/>
    <w:rsid w:val="003F23BC"/>
    <w:rsid w:val="00403640"/>
    <w:rsid w:val="0040460E"/>
    <w:rsid w:val="004053A4"/>
    <w:rsid w:val="00423C56"/>
    <w:rsid w:val="004305A3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441C"/>
    <w:rsid w:val="00496468"/>
    <w:rsid w:val="004C68A4"/>
    <w:rsid w:val="004D11BC"/>
    <w:rsid w:val="004D5B7B"/>
    <w:rsid w:val="004D5B92"/>
    <w:rsid w:val="004D7B35"/>
    <w:rsid w:val="004E1AFF"/>
    <w:rsid w:val="004F66A0"/>
    <w:rsid w:val="004F748B"/>
    <w:rsid w:val="00501C9A"/>
    <w:rsid w:val="00503C90"/>
    <w:rsid w:val="00504EC9"/>
    <w:rsid w:val="005149DD"/>
    <w:rsid w:val="00521ECA"/>
    <w:rsid w:val="00522F21"/>
    <w:rsid w:val="00523F3F"/>
    <w:rsid w:val="00532504"/>
    <w:rsid w:val="00541FAD"/>
    <w:rsid w:val="00552B43"/>
    <w:rsid w:val="005576B1"/>
    <w:rsid w:val="005669B9"/>
    <w:rsid w:val="00574E87"/>
    <w:rsid w:val="00580254"/>
    <w:rsid w:val="00583615"/>
    <w:rsid w:val="005842CF"/>
    <w:rsid w:val="00585641"/>
    <w:rsid w:val="00585FEB"/>
    <w:rsid w:val="00586B66"/>
    <w:rsid w:val="00593EBB"/>
    <w:rsid w:val="00594AF5"/>
    <w:rsid w:val="00595198"/>
    <w:rsid w:val="005962E1"/>
    <w:rsid w:val="005C6E5D"/>
    <w:rsid w:val="005D143E"/>
    <w:rsid w:val="005E2130"/>
    <w:rsid w:val="005F638F"/>
    <w:rsid w:val="005F63E2"/>
    <w:rsid w:val="006038E5"/>
    <w:rsid w:val="0061040B"/>
    <w:rsid w:val="006120A7"/>
    <w:rsid w:val="006146FF"/>
    <w:rsid w:val="00615708"/>
    <w:rsid w:val="00615B03"/>
    <w:rsid w:val="00617912"/>
    <w:rsid w:val="00621376"/>
    <w:rsid w:val="00621D69"/>
    <w:rsid w:val="00623229"/>
    <w:rsid w:val="006260AF"/>
    <w:rsid w:val="00626A6A"/>
    <w:rsid w:val="0063381E"/>
    <w:rsid w:val="006504E1"/>
    <w:rsid w:val="00651431"/>
    <w:rsid w:val="00653CF4"/>
    <w:rsid w:val="0067027A"/>
    <w:rsid w:val="00686EE9"/>
    <w:rsid w:val="0069224F"/>
    <w:rsid w:val="00693CEF"/>
    <w:rsid w:val="00694A16"/>
    <w:rsid w:val="006A0CE2"/>
    <w:rsid w:val="006A2687"/>
    <w:rsid w:val="006A520F"/>
    <w:rsid w:val="006A7FDE"/>
    <w:rsid w:val="006B6ABB"/>
    <w:rsid w:val="006C0E92"/>
    <w:rsid w:val="006C7E57"/>
    <w:rsid w:val="006D0876"/>
    <w:rsid w:val="006D2411"/>
    <w:rsid w:val="006D64D3"/>
    <w:rsid w:val="006E08BE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30B00"/>
    <w:rsid w:val="00734792"/>
    <w:rsid w:val="00742413"/>
    <w:rsid w:val="0075695A"/>
    <w:rsid w:val="00766F2F"/>
    <w:rsid w:val="00767A62"/>
    <w:rsid w:val="00782127"/>
    <w:rsid w:val="007827E0"/>
    <w:rsid w:val="00784859"/>
    <w:rsid w:val="007848BA"/>
    <w:rsid w:val="00784BFA"/>
    <w:rsid w:val="00791EC1"/>
    <w:rsid w:val="007A02D4"/>
    <w:rsid w:val="007A091C"/>
    <w:rsid w:val="007B710A"/>
    <w:rsid w:val="007D02A7"/>
    <w:rsid w:val="007D1312"/>
    <w:rsid w:val="007D15B7"/>
    <w:rsid w:val="007D2E7C"/>
    <w:rsid w:val="007D730F"/>
    <w:rsid w:val="007F283C"/>
    <w:rsid w:val="007F4619"/>
    <w:rsid w:val="007F4C8D"/>
    <w:rsid w:val="007F5D93"/>
    <w:rsid w:val="00807093"/>
    <w:rsid w:val="008105FA"/>
    <w:rsid w:val="00820DA0"/>
    <w:rsid w:val="00823232"/>
    <w:rsid w:val="00830102"/>
    <w:rsid w:val="00831C03"/>
    <w:rsid w:val="0084176B"/>
    <w:rsid w:val="00842C4C"/>
    <w:rsid w:val="008611C7"/>
    <w:rsid w:val="008619B9"/>
    <w:rsid w:val="00864E43"/>
    <w:rsid w:val="00865598"/>
    <w:rsid w:val="008655E6"/>
    <w:rsid w:val="00870FFD"/>
    <w:rsid w:val="00884192"/>
    <w:rsid w:val="0088659D"/>
    <w:rsid w:val="0089432D"/>
    <w:rsid w:val="008A3704"/>
    <w:rsid w:val="008B0371"/>
    <w:rsid w:val="008B2200"/>
    <w:rsid w:val="008B5C59"/>
    <w:rsid w:val="008C2BCE"/>
    <w:rsid w:val="008C4FBF"/>
    <w:rsid w:val="008D5C43"/>
    <w:rsid w:val="008D6602"/>
    <w:rsid w:val="008D7E97"/>
    <w:rsid w:val="008E109D"/>
    <w:rsid w:val="008E40AF"/>
    <w:rsid w:val="008F3B76"/>
    <w:rsid w:val="00911C61"/>
    <w:rsid w:val="00916414"/>
    <w:rsid w:val="00934844"/>
    <w:rsid w:val="00946F50"/>
    <w:rsid w:val="00947187"/>
    <w:rsid w:val="0094738D"/>
    <w:rsid w:val="00956340"/>
    <w:rsid w:val="0095706A"/>
    <w:rsid w:val="00962487"/>
    <w:rsid w:val="00975044"/>
    <w:rsid w:val="0099443C"/>
    <w:rsid w:val="009B255E"/>
    <w:rsid w:val="009B3209"/>
    <w:rsid w:val="009B7D5A"/>
    <w:rsid w:val="009C2E84"/>
    <w:rsid w:val="009C4545"/>
    <w:rsid w:val="009C4FAB"/>
    <w:rsid w:val="009E5884"/>
    <w:rsid w:val="00A0144C"/>
    <w:rsid w:val="00A025F5"/>
    <w:rsid w:val="00A043EB"/>
    <w:rsid w:val="00A0440A"/>
    <w:rsid w:val="00A04FD2"/>
    <w:rsid w:val="00A06D8C"/>
    <w:rsid w:val="00A1261B"/>
    <w:rsid w:val="00A17306"/>
    <w:rsid w:val="00A20FFF"/>
    <w:rsid w:val="00A22AB1"/>
    <w:rsid w:val="00A24A64"/>
    <w:rsid w:val="00A30F38"/>
    <w:rsid w:val="00A33CDC"/>
    <w:rsid w:val="00A408CF"/>
    <w:rsid w:val="00A44D02"/>
    <w:rsid w:val="00A45E5C"/>
    <w:rsid w:val="00A461A3"/>
    <w:rsid w:val="00A50DEE"/>
    <w:rsid w:val="00A51E5D"/>
    <w:rsid w:val="00A5315F"/>
    <w:rsid w:val="00A5563F"/>
    <w:rsid w:val="00A64095"/>
    <w:rsid w:val="00A663A5"/>
    <w:rsid w:val="00A70136"/>
    <w:rsid w:val="00A71E8C"/>
    <w:rsid w:val="00A72263"/>
    <w:rsid w:val="00A75EFD"/>
    <w:rsid w:val="00A87DCD"/>
    <w:rsid w:val="00A97213"/>
    <w:rsid w:val="00AA634C"/>
    <w:rsid w:val="00AB7750"/>
    <w:rsid w:val="00AC0112"/>
    <w:rsid w:val="00AC76FE"/>
    <w:rsid w:val="00AD0C94"/>
    <w:rsid w:val="00AD13A1"/>
    <w:rsid w:val="00AE02C2"/>
    <w:rsid w:val="00AF7BFA"/>
    <w:rsid w:val="00B0798D"/>
    <w:rsid w:val="00B16E26"/>
    <w:rsid w:val="00B201AB"/>
    <w:rsid w:val="00B34EBB"/>
    <w:rsid w:val="00B53A47"/>
    <w:rsid w:val="00B6348A"/>
    <w:rsid w:val="00B72487"/>
    <w:rsid w:val="00B73011"/>
    <w:rsid w:val="00B76D7B"/>
    <w:rsid w:val="00B817DF"/>
    <w:rsid w:val="00B82BB5"/>
    <w:rsid w:val="00B84E6D"/>
    <w:rsid w:val="00B96989"/>
    <w:rsid w:val="00B96AE5"/>
    <w:rsid w:val="00BA3736"/>
    <w:rsid w:val="00BB2A58"/>
    <w:rsid w:val="00BC023C"/>
    <w:rsid w:val="00BC3D71"/>
    <w:rsid w:val="00BC52E0"/>
    <w:rsid w:val="00BC769B"/>
    <w:rsid w:val="00BD1CC1"/>
    <w:rsid w:val="00BF4F5A"/>
    <w:rsid w:val="00C157F7"/>
    <w:rsid w:val="00C170EB"/>
    <w:rsid w:val="00C24F49"/>
    <w:rsid w:val="00C26C7A"/>
    <w:rsid w:val="00C358E2"/>
    <w:rsid w:val="00C43681"/>
    <w:rsid w:val="00C50A79"/>
    <w:rsid w:val="00C52AFD"/>
    <w:rsid w:val="00C567C6"/>
    <w:rsid w:val="00C57E58"/>
    <w:rsid w:val="00C648B3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722C"/>
    <w:rsid w:val="00CD797B"/>
    <w:rsid w:val="00CE3B8F"/>
    <w:rsid w:val="00CF08B6"/>
    <w:rsid w:val="00D00CED"/>
    <w:rsid w:val="00D0689E"/>
    <w:rsid w:val="00D148FE"/>
    <w:rsid w:val="00D23335"/>
    <w:rsid w:val="00D314D8"/>
    <w:rsid w:val="00D3440C"/>
    <w:rsid w:val="00D36B1E"/>
    <w:rsid w:val="00D378DD"/>
    <w:rsid w:val="00D44479"/>
    <w:rsid w:val="00D515BE"/>
    <w:rsid w:val="00D5462D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E67A3"/>
    <w:rsid w:val="00DF27D7"/>
    <w:rsid w:val="00E126BA"/>
    <w:rsid w:val="00E31147"/>
    <w:rsid w:val="00E329D1"/>
    <w:rsid w:val="00E45E8E"/>
    <w:rsid w:val="00E52677"/>
    <w:rsid w:val="00E709DB"/>
    <w:rsid w:val="00E71D75"/>
    <w:rsid w:val="00E84333"/>
    <w:rsid w:val="00E912EF"/>
    <w:rsid w:val="00E9655E"/>
    <w:rsid w:val="00E97693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7E4A"/>
    <w:rsid w:val="00F31CF8"/>
    <w:rsid w:val="00F32CC0"/>
    <w:rsid w:val="00F35600"/>
    <w:rsid w:val="00F41303"/>
    <w:rsid w:val="00F478D6"/>
    <w:rsid w:val="00F55329"/>
    <w:rsid w:val="00F60AE9"/>
    <w:rsid w:val="00F6117D"/>
    <w:rsid w:val="00F75C66"/>
    <w:rsid w:val="00F8410C"/>
    <w:rsid w:val="00F9787A"/>
    <w:rsid w:val="00FA0981"/>
    <w:rsid w:val="00FA210A"/>
    <w:rsid w:val="00FA5779"/>
    <w:rsid w:val="00FA5F85"/>
    <w:rsid w:val="00FB5B1F"/>
    <w:rsid w:val="00FB6DDA"/>
    <w:rsid w:val="00FC0C75"/>
    <w:rsid w:val="00FC1268"/>
    <w:rsid w:val="00FC12D0"/>
    <w:rsid w:val="00FC44B3"/>
    <w:rsid w:val="00FC62BC"/>
    <w:rsid w:val="00FD1BAC"/>
    <w:rsid w:val="00FD3D62"/>
    <w:rsid w:val="00FD4C4B"/>
    <w:rsid w:val="00FD7CF8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C0F3-DD84-4D66-9DDE-2CD19B7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Giera Anna</cp:lastModifiedBy>
  <cp:revision>71</cp:revision>
  <dcterms:created xsi:type="dcterms:W3CDTF">2012-11-14T07:35:00Z</dcterms:created>
  <dcterms:modified xsi:type="dcterms:W3CDTF">2018-03-01T08:51:00Z</dcterms:modified>
</cp:coreProperties>
</file>