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33D" w:rsidRDefault="00FC633D" w:rsidP="00E10E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10E24" w:rsidRDefault="00E10E24" w:rsidP="00E10E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Załącznik nr 8</w:t>
      </w:r>
    </w:p>
    <w:p w:rsidR="00855E75" w:rsidRPr="00C079DD" w:rsidRDefault="00855E75" w:rsidP="00855E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79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UMOWA POWIERZENIA PRZETWARZANIA DANYCH OSOBOWYCH</w:t>
      </w:r>
    </w:p>
    <w:p w:rsidR="00855E75" w:rsidRPr="00C079DD" w:rsidRDefault="00E10E24" w:rsidP="00855E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(wzór)</w:t>
      </w:r>
    </w:p>
    <w:p w:rsidR="00855E75" w:rsidRPr="00C079DD" w:rsidRDefault="00855E75" w:rsidP="00C079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B37263" w:rsidRDefault="00B37263" w:rsidP="00855E75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dniu………………… pomiędzy:</w:t>
      </w:r>
    </w:p>
    <w:p w:rsidR="00855E75" w:rsidRPr="00B37263" w:rsidRDefault="00B37263" w:rsidP="00855E75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Gminą</w:t>
      </w:r>
      <w:r w:rsidRPr="00B37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Zatory, z siedzibą w </w:t>
      </w:r>
      <w:r w:rsidRPr="00B37263">
        <w:rPr>
          <w:rFonts w:ascii="Times New Roman" w:hAnsi="Times New Roman" w:cs="Times New Roman"/>
        </w:rPr>
        <w:t>Urzędzie Gminy w Zatorach, Zatory ul. Jana Pawła II 106,</w:t>
      </w:r>
      <w:r w:rsidRPr="00B37263">
        <w:rPr>
          <w:rFonts w:ascii="Times New Roman" w:hAnsi="Times New Roman" w:cs="Times New Roman"/>
        </w:rPr>
        <w:br/>
        <w:t>07-217 Zatory</w:t>
      </w:r>
      <w:r w:rsidR="00855E75" w:rsidRPr="00B37263">
        <w:rPr>
          <w:rFonts w:ascii="Times New Roman" w:eastAsia="Times New Roman" w:hAnsi="Times New Roman" w:cs="Times New Roman"/>
          <w:sz w:val="24"/>
          <w:szCs w:val="24"/>
          <w:lang w:eastAsia="pl-PL"/>
        </w:rPr>
        <w:t>, reprezentowaną przy niniejszej umowie przez:</w:t>
      </w:r>
    </w:p>
    <w:p w:rsidR="00855E75" w:rsidRPr="00B37263" w:rsidRDefault="00B37263" w:rsidP="00855E75">
      <w:pPr>
        <w:widowControl w:val="0"/>
        <w:numPr>
          <w:ilvl w:val="0"/>
          <w:numId w:val="14"/>
        </w:numPr>
        <w:suppressAutoHyphens/>
        <w:spacing w:after="6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B37263">
        <w:rPr>
          <w:rFonts w:ascii="Times New Roman" w:hAnsi="Times New Roman" w:cs="Times New Roman"/>
          <w:sz w:val="24"/>
          <w:szCs w:val="24"/>
          <w:lang w:eastAsia="ar-SA"/>
        </w:rPr>
        <w:t xml:space="preserve">Wójta Gminy - Grzegorza </w:t>
      </w:r>
      <w:proofErr w:type="spellStart"/>
      <w:r w:rsidRPr="00B37263">
        <w:rPr>
          <w:rFonts w:ascii="Times New Roman" w:hAnsi="Times New Roman" w:cs="Times New Roman"/>
          <w:sz w:val="24"/>
          <w:szCs w:val="24"/>
          <w:lang w:eastAsia="ar-SA"/>
        </w:rPr>
        <w:t>Falbę</w:t>
      </w:r>
      <w:proofErr w:type="spellEnd"/>
      <w:r w:rsidRPr="00B37263">
        <w:rPr>
          <w:rFonts w:ascii="Times New Roman" w:hAnsi="Times New Roman" w:cs="Times New Roman"/>
          <w:sz w:val="24"/>
          <w:szCs w:val="24"/>
          <w:lang w:eastAsia="ar-SA"/>
        </w:rPr>
        <w:t>,</w:t>
      </w:r>
    </w:p>
    <w:p w:rsidR="00855E75" w:rsidRPr="00C079DD" w:rsidRDefault="00855E75" w:rsidP="00855E7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07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zwaną dalej </w:t>
      </w:r>
      <w:r w:rsidRPr="00C079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Administratorem</w:t>
      </w:r>
      <w:r w:rsidRPr="00C079D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855E75" w:rsidRPr="00C079DD" w:rsidRDefault="00855E75" w:rsidP="00855E7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079D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a </w:t>
      </w:r>
    </w:p>
    <w:p w:rsidR="00855E75" w:rsidRPr="00C079DD" w:rsidRDefault="00855E75" w:rsidP="00C079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bookmarkStart w:id="1" w:name="_Hlk497831098"/>
      <w:r w:rsidRPr="00C079D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Przedsiębiorstwem/Firmą </w:t>
      </w:r>
      <w:bookmarkEnd w:id="1"/>
      <w:r w:rsidRPr="00C079D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………………………………</w:t>
      </w:r>
      <w:r w:rsidRPr="00C079D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zarejestrowanym w …………………………………………………..………………. pod numerem: …………………..…………………………………….…… prowadzonym przez ………………………………..…………..…………., reprezentowanym przy niniejszej umowie przez:</w:t>
      </w:r>
    </w:p>
    <w:p w:rsidR="00855E75" w:rsidRPr="00C079DD" w:rsidRDefault="00855E75" w:rsidP="00855E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079D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…………………………………….………………………………………………</w:t>
      </w:r>
    </w:p>
    <w:p w:rsidR="00855E75" w:rsidRPr="00C079DD" w:rsidRDefault="00855E75" w:rsidP="00855E7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079D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zwaną dalej „Przetwarzającym”</w:t>
      </w:r>
    </w:p>
    <w:p w:rsidR="00855E75" w:rsidRPr="00C079DD" w:rsidRDefault="00855E75" w:rsidP="00C079D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55E75" w:rsidRPr="00C079DD" w:rsidRDefault="00855E75" w:rsidP="00855E7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79D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PREAMBUŁA</w:t>
      </w:r>
    </w:p>
    <w:p w:rsidR="00855E75" w:rsidRPr="00C079DD" w:rsidRDefault="00855E75" w:rsidP="00855E7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9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związku z zawarciem pomiędzy Stronami umowy nr …….. z dnia ………………. której przedmiotem </w:t>
      </w:r>
      <w:r w:rsidR="000C3A6C">
        <w:rPr>
          <w:rFonts w:ascii="Times New Roman" w:eastAsia="Times New Roman" w:hAnsi="Times New Roman" w:cs="Times New Roman"/>
          <w:sz w:val="24"/>
          <w:szCs w:val="24"/>
          <w:lang w:eastAsia="ar-SA"/>
        </w:rPr>
        <w:t>jest : „Odbiór i zagospodarowanie odpadów komunalnych z terenu gminy Zatory”</w:t>
      </w:r>
      <w:r w:rsidRPr="00C079DD">
        <w:rPr>
          <w:rFonts w:ascii="Times New Roman" w:eastAsia="Times New Roman" w:hAnsi="Times New Roman" w:cs="Times New Roman"/>
          <w:sz w:val="24"/>
          <w:szCs w:val="24"/>
          <w:lang w:eastAsia="ar-SA"/>
        </w:rPr>
        <w:t>(zwaną dalej „</w:t>
      </w:r>
      <w:r w:rsidRPr="00C079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Umową Główną</w:t>
      </w:r>
      <w:r w:rsidRPr="00C079DD">
        <w:rPr>
          <w:rFonts w:ascii="Times New Roman" w:eastAsia="Times New Roman" w:hAnsi="Times New Roman" w:cs="Times New Roman"/>
          <w:sz w:val="24"/>
          <w:szCs w:val="24"/>
          <w:lang w:eastAsia="ar-SA"/>
        </w:rPr>
        <w:t>”), Strony postanowiły zawrzeć umowę o następującej treści (zwaną dalej „</w:t>
      </w:r>
      <w:r w:rsidRPr="00C079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Umową</w:t>
      </w:r>
      <w:r w:rsidRPr="00C079DD">
        <w:rPr>
          <w:rFonts w:ascii="Times New Roman" w:eastAsia="Times New Roman" w:hAnsi="Times New Roman" w:cs="Times New Roman"/>
          <w:sz w:val="24"/>
          <w:szCs w:val="24"/>
          <w:lang w:eastAsia="ar-SA"/>
        </w:rPr>
        <w:t>”):</w:t>
      </w:r>
    </w:p>
    <w:p w:rsidR="00855E75" w:rsidRPr="00C079DD" w:rsidRDefault="00855E75" w:rsidP="00855E75">
      <w:pPr>
        <w:spacing w:before="24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79DD">
        <w:rPr>
          <w:rFonts w:ascii="Times New Roman" w:eastAsia="Calibri" w:hAnsi="Times New Roman" w:cs="Times New Roman"/>
          <w:b/>
          <w:sz w:val="24"/>
          <w:szCs w:val="24"/>
        </w:rPr>
        <w:t>§ 1.</w:t>
      </w:r>
      <w:r w:rsidRPr="00C079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79DD">
        <w:rPr>
          <w:rFonts w:ascii="Times New Roman" w:eastAsia="Calibri" w:hAnsi="Times New Roman" w:cs="Times New Roman"/>
          <w:b/>
          <w:sz w:val="24"/>
          <w:szCs w:val="24"/>
        </w:rPr>
        <w:t>Definicje pojęć używanych w niniejszej umowie:</w:t>
      </w:r>
    </w:p>
    <w:p w:rsidR="00855E75" w:rsidRPr="00C079DD" w:rsidRDefault="00855E75" w:rsidP="00C079DD">
      <w:pPr>
        <w:pStyle w:val="Akapitzlist"/>
        <w:numPr>
          <w:ilvl w:val="0"/>
          <w:numId w:val="15"/>
        </w:numPr>
        <w:spacing w:after="120" w:line="240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9DD">
        <w:rPr>
          <w:rFonts w:ascii="Times New Roman" w:hAnsi="Times New Roman" w:cs="Times New Roman"/>
          <w:b/>
          <w:sz w:val="24"/>
          <w:szCs w:val="24"/>
        </w:rPr>
        <w:t>Rozporządzenie</w:t>
      </w:r>
      <w:r w:rsidRPr="00C079DD">
        <w:rPr>
          <w:rFonts w:ascii="Times New Roman" w:hAnsi="Times New Roman" w:cs="Times New Roman"/>
          <w:sz w:val="24"/>
          <w:szCs w:val="24"/>
        </w:rPr>
        <w:t xml:space="preserve"> (</w:t>
      </w:r>
      <w:r w:rsidRPr="00C079DD">
        <w:rPr>
          <w:rFonts w:ascii="Times New Roman" w:hAnsi="Times New Roman" w:cs="Times New Roman"/>
          <w:b/>
          <w:sz w:val="24"/>
          <w:szCs w:val="24"/>
        </w:rPr>
        <w:t>RODO</w:t>
      </w:r>
      <w:r w:rsidRPr="00C079DD">
        <w:rPr>
          <w:rFonts w:ascii="Times New Roman" w:hAnsi="Times New Roman" w:cs="Times New Roman"/>
          <w:sz w:val="24"/>
          <w:szCs w:val="24"/>
        </w:rPr>
        <w:t xml:space="preserve">) - </w:t>
      </w:r>
      <w:r w:rsidRPr="00C079DD">
        <w:rPr>
          <w:rFonts w:ascii="Times New Roman" w:eastAsia="Times New Roman" w:hAnsi="Times New Roman" w:cs="Times New Roman"/>
          <w:sz w:val="24"/>
          <w:szCs w:val="24"/>
          <w:lang w:eastAsia="ar-SA"/>
        </w:rPr>
        <w:t>rozporządzenie Parlamentu Europejskiego i Rady UE z dnia 27 kwietnia 2016 r. w sprawie ochrony osób fizycznych w związku z przetwarzaniem danych osobowych i w sprawie swobodnego przepływu takich danych oraz uchylenia dyrektywy 95/46/WE.</w:t>
      </w:r>
    </w:p>
    <w:p w:rsidR="00855E75" w:rsidRPr="00C079DD" w:rsidRDefault="00855E75" w:rsidP="00C079DD">
      <w:pPr>
        <w:pStyle w:val="Akapitzlist"/>
        <w:numPr>
          <w:ilvl w:val="0"/>
          <w:numId w:val="15"/>
        </w:numPr>
        <w:spacing w:after="120" w:line="240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9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Umowa Główna </w:t>
      </w:r>
      <w:r w:rsidRPr="00C079DD">
        <w:rPr>
          <w:rFonts w:ascii="Times New Roman" w:eastAsia="Times New Roman" w:hAnsi="Times New Roman" w:cs="Times New Roman"/>
          <w:sz w:val="24"/>
          <w:szCs w:val="24"/>
          <w:lang w:eastAsia="ar-SA"/>
        </w:rPr>
        <w:t>- umowa dotycząca wykonywania czynności zleconych/powierzonych (</w:t>
      </w:r>
      <w:r w:rsidR="00C079DD" w:rsidRPr="00C079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Odbiór i zagospodarowanie odpadów komunalnych z terenu gminy Zatory) </w:t>
      </w:r>
      <w:r w:rsidRPr="00C079DD">
        <w:rPr>
          <w:rFonts w:ascii="Times New Roman" w:eastAsia="Times New Roman" w:hAnsi="Times New Roman" w:cs="Times New Roman"/>
          <w:sz w:val="24"/>
          <w:szCs w:val="24"/>
          <w:lang w:eastAsia="ar-SA"/>
        </w:rPr>
        <w:t>co do której niniejsza umowa powierzenia przetwarzania danych osobowych jest komplementarna.</w:t>
      </w:r>
    </w:p>
    <w:p w:rsidR="00855E75" w:rsidRPr="00C079DD" w:rsidRDefault="00855E75" w:rsidP="00C079DD">
      <w:pPr>
        <w:pStyle w:val="Akapitzlist"/>
        <w:numPr>
          <w:ilvl w:val="0"/>
          <w:numId w:val="15"/>
        </w:numPr>
        <w:spacing w:after="120" w:line="240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9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Umowa </w:t>
      </w:r>
      <w:r w:rsidRPr="00C079DD">
        <w:rPr>
          <w:rFonts w:ascii="Times New Roman" w:eastAsia="Times New Roman" w:hAnsi="Times New Roman" w:cs="Times New Roman"/>
          <w:sz w:val="24"/>
          <w:szCs w:val="24"/>
          <w:lang w:eastAsia="ar-SA"/>
        </w:rPr>
        <w:t>– niniejsza Umowa</w:t>
      </w:r>
      <w:r w:rsidRPr="00C079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C079DD">
        <w:rPr>
          <w:rFonts w:ascii="Times New Roman" w:eastAsia="Times New Roman" w:hAnsi="Times New Roman" w:cs="Times New Roman"/>
          <w:sz w:val="24"/>
          <w:szCs w:val="24"/>
          <w:lang w:eastAsia="ar-SA"/>
        </w:rPr>
        <w:t>Powierzenia Przetwarzania Danych Osobowych.</w:t>
      </w:r>
    </w:p>
    <w:p w:rsidR="00855E75" w:rsidRPr="00C079DD" w:rsidRDefault="00855E75" w:rsidP="00C079DD">
      <w:pPr>
        <w:pStyle w:val="Akapitzlist"/>
        <w:numPr>
          <w:ilvl w:val="0"/>
          <w:numId w:val="15"/>
        </w:numPr>
        <w:spacing w:before="240" w:after="12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79DD">
        <w:rPr>
          <w:rFonts w:ascii="Times New Roman" w:hAnsi="Times New Roman" w:cs="Times New Roman"/>
          <w:b/>
          <w:sz w:val="24"/>
          <w:szCs w:val="24"/>
        </w:rPr>
        <w:t>Podwykonawca – inny niż Przetwarzający podmiot przetwarzający dane</w:t>
      </w:r>
      <w:r w:rsidRPr="00C079D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osobowe.</w:t>
      </w:r>
    </w:p>
    <w:p w:rsidR="00855E75" w:rsidRPr="00C079DD" w:rsidRDefault="00855E75" w:rsidP="00855E75">
      <w:pPr>
        <w:spacing w:before="24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79DD">
        <w:rPr>
          <w:rFonts w:ascii="Times New Roman" w:eastAsia="Calibri" w:hAnsi="Times New Roman" w:cs="Times New Roman"/>
          <w:b/>
          <w:sz w:val="24"/>
          <w:szCs w:val="24"/>
        </w:rPr>
        <w:t xml:space="preserve">§ 2. </w:t>
      </w:r>
      <w:r w:rsidRPr="00C079DD">
        <w:rPr>
          <w:rFonts w:ascii="Times New Roman" w:eastAsia="Calibri" w:hAnsi="Times New Roman" w:cs="Times New Roman"/>
          <w:b/>
          <w:bCs/>
          <w:sz w:val="24"/>
          <w:szCs w:val="24"/>
        </w:rPr>
        <w:t>Powierzenie przetwarzania danych osobowych</w:t>
      </w:r>
    </w:p>
    <w:p w:rsidR="00855E75" w:rsidRPr="00C079DD" w:rsidRDefault="00855E75" w:rsidP="00855E75">
      <w:pPr>
        <w:pStyle w:val="Akapitzlist"/>
        <w:numPr>
          <w:ilvl w:val="0"/>
          <w:numId w:val="2"/>
        </w:numPr>
        <w:spacing w:after="120" w:line="240" w:lineRule="auto"/>
        <w:ind w:left="426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9DD">
        <w:rPr>
          <w:rFonts w:ascii="Times New Roman" w:eastAsia="Times New Roman" w:hAnsi="Times New Roman" w:cs="Times New Roman"/>
          <w:sz w:val="24"/>
          <w:szCs w:val="24"/>
          <w:lang w:eastAsia="ar-SA"/>
        </w:rPr>
        <w:t>Administrator powierza Przetwarzającemu, dane osobowe do przetwarzania na zasadach i w celu określonym w Umowie.</w:t>
      </w:r>
    </w:p>
    <w:p w:rsidR="00855E75" w:rsidRPr="00C079DD" w:rsidRDefault="00855E75" w:rsidP="00855E75">
      <w:pPr>
        <w:pStyle w:val="Akapitzlist"/>
        <w:numPr>
          <w:ilvl w:val="0"/>
          <w:numId w:val="2"/>
        </w:num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9DD">
        <w:rPr>
          <w:rFonts w:ascii="Times New Roman" w:eastAsia="Times New Roman" w:hAnsi="Times New Roman" w:cs="Times New Roman"/>
          <w:sz w:val="24"/>
          <w:szCs w:val="24"/>
          <w:lang w:eastAsia="ar-SA"/>
        </w:rPr>
        <w:t>Przetwarzający zobowiązuje się przetwarzać powierzone mu dane osobowe zgodnie z niniejszą Umową, Rozporządzeniem oraz z innymi przepisami prawa powszechnie obowiązującego, które chronią prawa osób, których dane dotyczą</w:t>
      </w:r>
    </w:p>
    <w:p w:rsidR="00855E75" w:rsidRPr="00C079DD" w:rsidRDefault="00855E75" w:rsidP="00855E75">
      <w:pPr>
        <w:spacing w:before="24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79DD">
        <w:rPr>
          <w:rFonts w:ascii="Times New Roman" w:eastAsia="Calibri" w:hAnsi="Times New Roman" w:cs="Times New Roman"/>
          <w:b/>
          <w:sz w:val="24"/>
          <w:szCs w:val="24"/>
        </w:rPr>
        <w:t xml:space="preserve">§ 3. </w:t>
      </w:r>
      <w:r w:rsidRPr="00C079DD">
        <w:rPr>
          <w:rFonts w:ascii="Times New Roman" w:eastAsia="Calibri" w:hAnsi="Times New Roman" w:cs="Times New Roman"/>
          <w:b/>
          <w:bCs/>
          <w:sz w:val="24"/>
          <w:szCs w:val="24"/>
        </w:rPr>
        <w:t>Zakres</w:t>
      </w:r>
      <w:r w:rsidRPr="00C079DD">
        <w:rPr>
          <w:rFonts w:ascii="Times New Roman" w:eastAsia="Calibri" w:hAnsi="Times New Roman" w:cs="Times New Roman"/>
          <w:b/>
          <w:sz w:val="24"/>
          <w:szCs w:val="24"/>
        </w:rPr>
        <w:t xml:space="preserve"> i cel przetwarzania danych</w:t>
      </w:r>
    </w:p>
    <w:p w:rsidR="00855E75" w:rsidRPr="00C079DD" w:rsidRDefault="00855E75" w:rsidP="00855E75">
      <w:pPr>
        <w:pStyle w:val="Akapitzlist"/>
        <w:numPr>
          <w:ilvl w:val="0"/>
          <w:numId w:val="3"/>
        </w:numPr>
        <w:spacing w:after="12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9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Powierzone przez Administratora dane osobowe będą przetwarzane przez Przetwarzającego wyłącznie w celu realizacji Umowy Głównej. </w:t>
      </w:r>
    </w:p>
    <w:p w:rsidR="00855E75" w:rsidRPr="00C079DD" w:rsidRDefault="00855E75" w:rsidP="00855E75">
      <w:pPr>
        <w:pStyle w:val="Akapitzlist"/>
        <w:numPr>
          <w:ilvl w:val="0"/>
          <w:numId w:val="3"/>
        </w:numPr>
        <w:spacing w:after="0" w:line="240" w:lineRule="auto"/>
        <w:ind w:left="426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9DD">
        <w:rPr>
          <w:rFonts w:ascii="Times New Roman" w:eastAsia="Times New Roman" w:hAnsi="Times New Roman" w:cs="Times New Roman"/>
          <w:sz w:val="24"/>
          <w:szCs w:val="24"/>
          <w:lang w:eastAsia="ar-SA"/>
        </w:rPr>
        <w:t>Na mocy niniejszej umowy przetwarzający będzie przetwarzał:</w:t>
      </w:r>
    </w:p>
    <w:p w:rsidR="00855E75" w:rsidRPr="00C079DD" w:rsidRDefault="00C079DD" w:rsidP="00C079DD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(dane zwykłe)</w:t>
      </w:r>
    </w:p>
    <w:p w:rsidR="00855E75" w:rsidRPr="00C079DD" w:rsidRDefault="00855E75" w:rsidP="00855E75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9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zakresie: </w:t>
      </w:r>
    </w:p>
    <w:p w:rsidR="00855E75" w:rsidRPr="00C079DD" w:rsidRDefault="00855E75" w:rsidP="00855E75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9DD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C079DD" w:rsidRPr="00C079DD">
        <w:rPr>
          <w:rFonts w:ascii="Times New Roman" w:eastAsia="Times New Roman" w:hAnsi="Times New Roman" w:cs="Times New Roman"/>
          <w:sz w:val="24"/>
          <w:szCs w:val="24"/>
          <w:lang w:eastAsia="ar-SA"/>
        </w:rPr>
        <w:t>imię, nazwisko, adres zamieszkania (miejscowość, ulica, nr domu, kod pocztowy), dane odnośnie segregacji w formule TAK/NIE,  przypisaną pojemność pojemnika)</w:t>
      </w:r>
      <w:r w:rsidRPr="00C079D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55E75" w:rsidRPr="00C079DD" w:rsidRDefault="00855E75" w:rsidP="00855E75">
      <w:pPr>
        <w:pStyle w:val="Akapitzlist"/>
        <w:numPr>
          <w:ilvl w:val="0"/>
          <w:numId w:val="3"/>
        </w:numPr>
        <w:spacing w:after="120" w:line="240" w:lineRule="auto"/>
        <w:ind w:left="426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9DD">
        <w:rPr>
          <w:rFonts w:ascii="Times New Roman" w:eastAsia="Times New Roman" w:hAnsi="Times New Roman" w:cs="Times New Roman"/>
          <w:sz w:val="24"/>
          <w:szCs w:val="24"/>
          <w:lang w:eastAsia="ar-SA"/>
        </w:rPr>
        <w:t>Przetwarzanie danych osobowych powierzonych Przetwarzającemu do przetwarzania będzie miało charakter ciągły i odbywać się będzie w formie elektronicznej lub papierowej poprzez wykonywanie wszystkich czynności (operacji na danych osobowych) uzasadnionych wykonywaniem lub realizacją Umowy Głównej. Zakres czynności wykonywanych na danych osobowych obejmuje: przechowywanie danych, przeglądan</w:t>
      </w:r>
      <w:r w:rsidR="00C079DD" w:rsidRPr="00C079DD">
        <w:rPr>
          <w:rFonts w:ascii="Times New Roman" w:eastAsia="Times New Roman" w:hAnsi="Times New Roman" w:cs="Times New Roman"/>
          <w:sz w:val="24"/>
          <w:szCs w:val="24"/>
          <w:lang w:eastAsia="ar-SA"/>
        </w:rPr>
        <w:t>ie danych, wprowadzanie danych do dokumentacji.</w:t>
      </w:r>
    </w:p>
    <w:p w:rsidR="00855E75" w:rsidRPr="00C079DD" w:rsidRDefault="00855E75" w:rsidP="00855E75">
      <w:pPr>
        <w:pStyle w:val="Akapitzlist"/>
        <w:numPr>
          <w:ilvl w:val="0"/>
          <w:numId w:val="3"/>
        </w:numPr>
        <w:spacing w:after="120" w:line="240" w:lineRule="auto"/>
        <w:ind w:left="426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9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Charakter przetwarzania wynika z Umowy Głównej i określony jest rolą Przetwarzającego, jako podmiotu świadczącego usługę </w:t>
      </w:r>
    </w:p>
    <w:p w:rsidR="00855E75" w:rsidRPr="00C079DD" w:rsidRDefault="00855E75" w:rsidP="00855E75">
      <w:pPr>
        <w:pStyle w:val="Akapitzlist"/>
        <w:numPr>
          <w:ilvl w:val="0"/>
          <w:numId w:val="3"/>
        </w:numPr>
        <w:spacing w:after="120" w:line="240" w:lineRule="auto"/>
        <w:ind w:left="426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9DD">
        <w:rPr>
          <w:rFonts w:ascii="Times New Roman" w:eastAsia="Times New Roman" w:hAnsi="Times New Roman" w:cs="Times New Roman"/>
          <w:sz w:val="24"/>
          <w:szCs w:val="24"/>
          <w:lang w:eastAsia="ar-SA"/>
        </w:rPr>
        <w:t>Umowa Główna i wykonywane zgodnie z jej zapisami zlecenia będą traktowane przez Przetwarzającego, jako udokumentowane polecenia Administratora.</w:t>
      </w:r>
    </w:p>
    <w:p w:rsidR="00855E75" w:rsidRPr="00C079DD" w:rsidRDefault="00855E75" w:rsidP="00855E75">
      <w:pPr>
        <w:spacing w:before="24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79DD">
        <w:rPr>
          <w:rFonts w:ascii="Times New Roman" w:eastAsia="Calibri" w:hAnsi="Times New Roman" w:cs="Times New Roman"/>
          <w:b/>
          <w:sz w:val="24"/>
          <w:szCs w:val="24"/>
        </w:rPr>
        <w:t>§ 4.</w:t>
      </w:r>
      <w:r w:rsidRPr="00C079DD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</w:t>
      </w:r>
      <w:r w:rsidRPr="00C079DD">
        <w:rPr>
          <w:rFonts w:ascii="Times New Roman" w:eastAsia="Calibri" w:hAnsi="Times New Roman" w:cs="Times New Roman"/>
          <w:b/>
          <w:bCs/>
          <w:sz w:val="24"/>
          <w:szCs w:val="24"/>
        </w:rPr>
        <w:t>Sposób wykonania Umowy</w:t>
      </w:r>
    </w:p>
    <w:p w:rsidR="00855E75" w:rsidRPr="00C079DD" w:rsidRDefault="00855E75" w:rsidP="00855E75">
      <w:pPr>
        <w:pStyle w:val="Akapitzlist"/>
        <w:numPr>
          <w:ilvl w:val="0"/>
          <w:numId w:val="4"/>
        </w:numPr>
        <w:spacing w:after="12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9DD">
        <w:rPr>
          <w:rFonts w:ascii="Times New Roman" w:eastAsia="Times New Roman" w:hAnsi="Times New Roman" w:cs="Times New Roman"/>
          <w:sz w:val="24"/>
          <w:szCs w:val="24"/>
          <w:lang w:eastAsia="ar-SA"/>
        </w:rPr>
        <w:t>Przetwarzający oświadcza, że posiada zasoby infrastrukturalne, doświadczenie, wiedzę oraz wykwalifikowany personel, w zakresie umożliwiającym należyte wykonanie Umowy, w zgodzie z obowiązującymi przepisami prawa, w szczególności, że znane mu są zasady przetwarzania i zabezpieczenia danych osobowych wynikające z Rozporządzenia.</w:t>
      </w:r>
    </w:p>
    <w:p w:rsidR="00855E75" w:rsidRPr="00C079DD" w:rsidRDefault="00855E75" w:rsidP="00855E75">
      <w:pPr>
        <w:pStyle w:val="Akapitzlist"/>
        <w:numPr>
          <w:ilvl w:val="0"/>
          <w:numId w:val="4"/>
        </w:numPr>
        <w:spacing w:after="120" w:line="240" w:lineRule="auto"/>
        <w:ind w:left="426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9DD">
        <w:rPr>
          <w:rFonts w:ascii="Times New Roman" w:eastAsia="Times New Roman" w:hAnsi="Times New Roman" w:cs="Times New Roman"/>
          <w:sz w:val="24"/>
          <w:szCs w:val="24"/>
          <w:lang w:eastAsia="ar-SA"/>
        </w:rPr>
        <w:t>Przetwarzający zobowiązuje się, przy przetwarzaniu powierzonych danych osobowych, do ich zabezpieczenia poprzez stosowanie odpowiednich środków technicznych i organizacyjnych zapewniających adekwatny stopień bezpieczeństwa odpowiadający ryzyku związanym z przetwarzaniem danych osobowych, o których mowa w art. 32 Rozporządzenia.</w:t>
      </w:r>
    </w:p>
    <w:p w:rsidR="00855E75" w:rsidRPr="00C079DD" w:rsidRDefault="00855E75" w:rsidP="00855E75">
      <w:pPr>
        <w:pStyle w:val="Akapitzlist"/>
        <w:numPr>
          <w:ilvl w:val="0"/>
          <w:numId w:val="4"/>
        </w:numPr>
        <w:spacing w:after="120" w:line="240" w:lineRule="auto"/>
        <w:ind w:left="426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9DD">
        <w:rPr>
          <w:rFonts w:ascii="Times New Roman" w:eastAsia="Times New Roman" w:hAnsi="Times New Roman" w:cs="Times New Roman"/>
          <w:sz w:val="24"/>
          <w:szCs w:val="24"/>
          <w:lang w:eastAsia="ar-SA"/>
        </w:rPr>
        <w:t>Przetwarzający zobowiązuje się dołożyć należytej staranności przy przetwarzaniu powierzonych danych osobowych.</w:t>
      </w:r>
    </w:p>
    <w:p w:rsidR="00855E75" w:rsidRPr="00C079DD" w:rsidRDefault="00855E75" w:rsidP="00855E75">
      <w:pPr>
        <w:pStyle w:val="Akapitzlist"/>
        <w:numPr>
          <w:ilvl w:val="0"/>
          <w:numId w:val="4"/>
        </w:numPr>
        <w:spacing w:after="120" w:line="240" w:lineRule="auto"/>
        <w:ind w:left="426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9DD">
        <w:rPr>
          <w:rFonts w:ascii="Times New Roman" w:eastAsia="Times New Roman" w:hAnsi="Times New Roman" w:cs="Times New Roman"/>
          <w:sz w:val="24"/>
          <w:szCs w:val="24"/>
          <w:lang w:eastAsia="ar-SA"/>
        </w:rPr>
        <w:t>Przetwarzający zobowiązuje się do nadania upoważnień do przetwarzania danych osobowych wszystkim osobom, które będą przetwarzały powierzone dane w celu realizacji Umowy.</w:t>
      </w:r>
    </w:p>
    <w:p w:rsidR="00855E75" w:rsidRPr="00C079DD" w:rsidRDefault="00855E75" w:rsidP="00855E75">
      <w:pPr>
        <w:pStyle w:val="Akapitzlist"/>
        <w:numPr>
          <w:ilvl w:val="0"/>
          <w:numId w:val="4"/>
        </w:numPr>
        <w:spacing w:after="120" w:line="240" w:lineRule="auto"/>
        <w:ind w:left="426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9DD">
        <w:rPr>
          <w:rFonts w:ascii="Times New Roman" w:eastAsia="Times New Roman" w:hAnsi="Times New Roman" w:cs="Times New Roman"/>
          <w:sz w:val="24"/>
          <w:szCs w:val="24"/>
          <w:lang w:eastAsia="ar-SA"/>
        </w:rPr>
        <w:t>Przetwarzający zobowiązuje się zapewnić zachowanie w tajemnicy (o której mowa w art. 28 ust. 3 lit. b Rozporządzenia) przetwarzanych danych przez osoby, które upoważnia do przetwarzania danych osobowych w celu realizacji niniejszej Umowy, zarówno w trakcie zatrudnienia, jak i po jego ustaniu.</w:t>
      </w:r>
    </w:p>
    <w:p w:rsidR="00855E75" w:rsidRPr="00C079DD" w:rsidRDefault="00855E75" w:rsidP="00855E75">
      <w:pPr>
        <w:pStyle w:val="Akapitzlist"/>
        <w:numPr>
          <w:ilvl w:val="0"/>
          <w:numId w:val="4"/>
        </w:numPr>
        <w:spacing w:after="120" w:line="240" w:lineRule="auto"/>
        <w:ind w:left="426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9DD">
        <w:rPr>
          <w:rFonts w:ascii="Times New Roman" w:eastAsia="Times New Roman" w:hAnsi="Times New Roman" w:cs="Times New Roman"/>
          <w:sz w:val="24"/>
          <w:szCs w:val="24"/>
          <w:lang w:eastAsia="ar-SA"/>
        </w:rPr>
        <w:t>Po zakończeniu obowiązywania Umowy Głównej lub w przypadku jej wcześniejszego wygaśnięcia/rozwiązania Przetwarzający zgodnie z dyspozycją Administratora zwróci lub zniszczy, w sposób i w terminie odrębnie ustalonym z Administratorem, wszelkie powierzone na podstawie Umowy dane osobowe i ich kopie, chyba że właściwe przepisy prawa krajowego lub unijnego nakazują przechowywanie tych danych osobowych. Strony postanawiają, iż w przypadku podjęcia przez Administratora decyzji o zwrocie/przekazaniu ww. danych osobowych lub ich kopii nastąpi ono w formie wcześniej uzgodnionej z Administratorem w terminie 14 dni licząc od dnia zakończenia lub wygaśnięcia/rozwiązania Umowy.</w:t>
      </w:r>
    </w:p>
    <w:p w:rsidR="00855E75" w:rsidRPr="00C079DD" w:rsidRDefault="00855E75" w:rsidP="00855E75">
      <w:pPr>
        <w:pStyle w:val="Akapitzlist"/>
        <w:numPr>
          <w:ilvl w:val="0"/>
          <w:numId w:val="4"/>
        </w:numPr>
        <w:spacing w:after="120" w:line="240" w:lineRule="auto"/>
        <w:ind w:left="426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9DD">
        <w:rPr>
          <w:rFonts w:ascii="Times New Roman" w:eastAsia="Times New Roman" w:hAnsi="Times New Roman" w:cs="Times New Roman"/>
          <w:sz w:val="24"/>
          <w:szCs w:val="24"/>
          <w:lang w:eastAsia="ar-SA"/>
        </w:rPr>
        <w:t>W miarę możliwości Przetwarzający pomaga Administratorowi w niezbędnym zakresie wywiązywać się z obowiązku odpowiadania na żądania osoby, której dane dotyczą oraz wywiązywania się z obowiązków określonych w art. 32-36 Rozporządzenia.</w:t>
      </w:r>
    </w:p>
    <w:p w:rsidR="00855E75" w:rsidRPr="00C079DD" w:rsidRDefault="00855E75" w:rsidP="00855E75">
      <w:pPr>
        <w:pStyle w:val="Akapitzlist"/>
        <w:numPr>
          <w:ilvl w:val="0"/>
          <w:numId w:val="4"/>
        </w:numPr>
        <w:spacing w:after="120" w:line="240" w:lineRule="auto"/>
        <w:ind w:left="426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9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 stwierdzeniu naruszenia ochrony powierzonych mu przez Administratora danych osobowych Przetwarzający, bez zbędnej zwłoki, jednak w miarę możliwości nie później </w:t>
      </w:r>
      <w:r w:rsidRPr="00C079D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niż w ciągu 24 godzin od wykrycia naruszenia, zgłasza je Administratorowi. Przetwarzający bez wyraźnej instrukcji Administratora nie będzie powiadamiał o naruszeniu osób, których dane dotyczą ani organu nadzorczego. Przetwarzający zobowiązany jest przekazać, co najmniej następujące informacje:</w:t>
      </w:r>
    </w:p>
    <w:p w:rsidR="00855E75" w:rsidRPr="00C079DD" w:rsidRDefault="00855E75" w:rsidP="00855E75">
      <w:pPr>
        <w:pStyle w:val="Akapitzlist"/>
        <w:numPr>
          <w:ilvl w:val="1"/>
          <w:numId w:val="1"/>
        </w:numPr>
        <w:spacing w:after="160" w:line="25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079DD">
        <w:rPr>
          <w:rFonts w:ascii="Times New Roman" w:hAnsi="Times New Roman" w:cs="Times New Roman"/>
          <w:sz w:val="24"/>
          <w:szCs w:val="24"/>
        </w:rPr>
        <w:t>datę i godzinę zdarzenia (jeśli jest znana; w razie potrzeby możliwe jest określenie w przybliżeniu),</w:t>
      </w:r>
    </w:p>
    <w:p w:rsidR="00855E75" w:rsidRPr="00C079DD" w:rsidRDefault="00855E75" w:rsidP="00855E75">
      <w:pPr>
        <w:pStyle w:val="Akapitzlist"/>
        <w:numPr>
          <w:ilvl w:val="1"/>
          <w:numId w:val="1"/>
        </w:numPr>
        <w:spacing w:after="160" w:line="25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079DD">
        <w:rPr>
          <w:rFonts w:ascii="Times New Roman" w:hAnsi="Times New Roman" w:cs="Times New Roman"/>
          <w:sz w:val="24"/>
          <w:szCs w:val="24"/>
        </w:rPr>
        <w:t>datę i godzinę kiedy Przetwarzający powziął informację o zdarzeniu;</w:t>
      </w:r>
    </w:p>
    <w:p w:rsidR="00855E75" w:rsidRPr="00C079DD" w:rsidRDefault="00855E75" w:rsidP="00855E75">
      <w:pPr>
        <w:pStyle w:val="Akapitzlist"/>
        <w:numPr>
          <w:ilvl w:val="1"/>
          <w:numId w:val="1"/>
        </w:numPr>
        <w:spacing w:after="160" w:line="25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079DD">
        <w:rPr>
          <w:rFonts w:ascii="Times New Roman" w:hAnsi="Times New Roman" w:cs="Times New Roman"/>
          <w:sz w:val="24"/>
          <w:szCs w:val="24"/>
        </w:rPr>
        <w:t>opis charakteru i okoliczności naruszenia (w tym wskazanie, na czym polegało naruszenie, określenie miejsca, w którym fizycznie doszło do naruszenia, wskazanie nośników, na których znajdowały się dane będące przedmiotem naruszenia),</w:t>
      </w:r>
    </w:p>
    <w:p w:rsidR="00855E75" w:rsidRPr="00C079DD" w:rsidRDefault="00855E75" w:rsidP="00855E75">
      <w:pPr>
        <w:pStyle w:val="Akapitzlist"/>
        <w:numPr>
          <w:ilvl w:val="1"/>
          <w:numId w:val="1"/>
        </w:numPr>
        <w:spacing w:after="160" w:line="25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079DD">
        <w:rPr>
          <w:rFonts w:ascii="Times New Roman" w:hAnsi="Times New Roman" w:cs="Times New Roman"/>
          <w:sz w:val="24"/>
          <w:szCs w:val="24"/>
        </w:rPr>
        <w:t xml:space="preserve">kategorie i przybliżoną liczbę wpisów (rekordów), których dotyczyło naruszenie, </w:t>
      </w:r>
    </w:p>
    <w:p w:rsidR="00855E75" w:rsidRPr="00C079DD" w:rsidRDefault="00855E75" w:rsidP="00855E75">
      <w:pPr>
        <w:pStyle w:val="Akapitzlist"/>
        <w:numPr>
          <w:ilvl w:val="1"/>
          <w:numId w:val="1"/>
        </w:numPr>
        <w:spacing w:after="160" w:line="25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079DD">
        <w:rPr>
          <w:rFonts w:ascii="Times New Roman" w:hAnsi="Times New Roman" w:cs="Times New Roman"/>
          <w:sz w:val="24"/>
          <w:szCs w:val="24"/>
        </w:rPr>
        <w:t>kategorie i przybliżoną liczbę osób, których dotyczyło naruszenie,</w:t>
      </w:r>
    </w:p>
    <w:p w:rsidR="00855E75" w:rsidRPr="00C079DD" w:rsidRDefault="00855E75" w:rsidP="00855E75">
      <w:pPr>
        <w:pStyle w:val="Akapitzlist"/>
        <w:numPr>
          <w:ilvl w:val="1"/>
          <w:numId w:val="1"/>
        </w:numPr>
        <w:spacing w:after="160" w:line="25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079DD">
        <w:rPr>
          <w:rFonts w:ascii="Times New Roman" w:hAnsi="Times New Roman" w:cs="Times New Roman"/>
          <w:sz w:val="24"/>
          <w:szCs w:val="24"/>
        </w:rPr>
        <w:t xml:space="preserve">opis potencjalnych konsekwencji i niekorzystnych skutków naruszenia dla osób, których dane dotyczą, </w:t>
      </w:r>
    </w:p>
    <w:p w:rsidR="00855E75" w:rsidRPr="00C079DD" w:rsidRDefault="00855E75" w:rsidP="00855E75">
      <w:pPr>
        <w:pStyle w:val="Akapitzlist"/>
        <w:numPr>
          <w:ilvl w:val="1"/>
          <w:numId w:val="1"/>
        </w:numPr>
        <w:spacing w:after="160" w:line="25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079DD">
        <w:rPr>
          <w:rFonts w:ascii="Times New Roman" w:hAnsi="Times New Roman" w:cs="Times New Roman"/>
          <w:sz w:val="24"/>
          <w:szCs w:val="24"/>
        </w:rPr>
        <w:t>opis środków technicznych i organizacyjnych, które zostały lub mają być zastosowane w celu złagodzenia potencjalnych niekorzystnych skutków naruszenia,</w:t>
      </w:r>
    </w:p>
    <w:p w:rsidR="00855E75" w:rsidRPr="00C079DD" w:rsidRDefault="00855E75" w:rsidP="00855E75">
      <w:pPr>
        <w:pStyle w:val="Akapitzlist"/>
        <w:numPr>
          <w:ilvl w:val="1"/>
          <w:numId w:val="1"/>
        </w:numPr>
        <w:spacing w:after="160" w:line="25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079DD">
        <w:rPr>
          <w:rFonts w:ascii="Times New Roman" w:hAnsi="Times New Roman" w:cs="Times New Roman"/>
          <w:sz w:val="24"/>
          <w:szCs w:val="24"/>
        </w:rPr>
        <w:t>imię, nazwisko i dane kontaktowe do osoby, od której można uzyskać więcej informacji na temat zgłoszonego naruszenia.</w:t>
      </w:r>
    </w:p>
    <w:p w:rsidR="00855E75" w:rsidRPr="00C079DD" w:rsidRDefault="00855E75" w:rsidP="00855E75">
      <w:pPr>
        <w:spacing w:before="24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79DD">
        <w:rPr>
          <w:rFonts w:ascii="Times New Roman" w:eastAsia="Calibri" w:hAnsi="Times New Roman" w:cs="Times New Roman"/>
          <w:b/>
          <w:sz w:val="24"/>
          <w:szCs w:val="24"/>
        </w:rPr>
        <w:t>§ 5.</w:t>
      </w:r>
      <w:r w:rsidRPr="00C079DD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</w:t>
      </w:r>
      <w:r w:rsidRPr="00C079DD">
        <w:rPr>
          <w:rFonts w:ascii="Times New Roman" w:eastAsia="Calibri" w:hAnsi="Times New Roman" w:cs="Times New Roman"/>
          <w:b/>
          <w:bCs/>
          <w:sz w:val="24"/>
          <w:szCs w:val="24"/>
        </w:rPr>
        <w:t>Prawo kontroli</w:t>
      </w:r>
    </w:p>
    <w:p w:rsidR="00855E75" w:rsidRPr="00C079DD" w:rsidRDefault="00855E75" w:rsidP="00855E75">
      <w:pPr>
        <w:pStyle w:val="Akapitzlist"/>
        <w:numPr>
          <w:ilvl w:val="0"/>
          <w:numId w:val="5"/>
        </w:numPr>
        <w:spacing w:after="12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9DD">
        <w:rPr>
          <w:rFonts w:ascii="Times New Roman" w:eastAsia="Times New Roman" w:hAnsi="Times New Roman" w:cs="Times New Roman"/>
          <w:sz w:val="24"/>
          <w:szCs w:val="24"/>
          <w:lang w:eastAsia="ar-SA"/>
        </w:rPr>
        <w:t>Administrator ma prawo w okresie obowiązywania Umowy do przeprowadzenia audytów, w tym inspekcji niezbędnych do wykazania spełnienia obowiązków Przetwarzającego określonych w powszechnie obowiązujących przepisach lub w celu weryfikacji, czy przetwarzanie przez Przetwarzającego powierzonych danych osobowych jest zgodnie z postanowieniami Umowy.</w:t>
      </w:r>
    </w:p>
    <w:p w:rsidR="00855E75" w:rsidRPr="00C079DD" w:rsidRDefault="00855E75" w:rsidP="00855E75">
      <w:pPr>
        <w:pStyle w:val="Akapitzlist"/>
        <w:numPr>
          <w:ilvl w:val="0"/>
          <w:numId w:val="5"/>
        </w:numPr>
        <w:spacing w:after="120" w:line="240" w:lineRule="auto"/>
        <w:ind w:left="426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9DD">
        <w:rPr>
          <w:rFonts w:ascii="Times New Roman" w:eastAsia="Times New Roman" w:hAnsi="Times New Roman" w:cs="Times New Roman"/>
          <w:sz w:val="24"/>
          <w:szCs w:val="24"/>
          <w:lang w:eastAsia="ar-SA"/>
        </w:rPr>
        <w:t>O chęci skorzystania z uprawnień, o których mowa w ust. 1 Administrator zobowiązany jest powiadomić Przetwarzającego, na co najmniej 5 dni roboczych (rozumianych jako dni od poniedziałku do piątku z wyłączeniem dni ustawowo wolnych od pracy – dalej: „Dni Robocze” chyba że Przetwarzający prowadzi działalność także w dni ustawowo wolny od pracy) przed planowanym audytem, w tym inspekcją.</w:t>
      </w:r>
    </w:p>
    <w:p w:rsidR="00855E75" w:rsidRPr="00C079DD" w:rsidRDefault="00855E75" w:rsidP="00855E75">
      <w:pPr>
        <w:pStyle w:val="Akapitzlist"/>
        <w:numPr>
          <w:ilvl w:val="0"/>
          <w:numId w:val="5"/>
        </w:numPr>
        <w:spacing w:after="120" w:line="240" w:lineRule="auto"/>
        <w:ind w:left="426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9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Strony postanawiają, iż realizacja uprawnień, o których mowa w ust. 1 nie będzie mogła utrudniać bieżącej działalności Przetwarzającego. </w:t>
      </w:r>
    </w:p>
    <w:p w:rsidR="00855E75" w:rsidRPr="00C079DD" w:rsidRDefault="00855E75" w:rsidP="00855E75">
      <w:pPr>
        <w:pStyle w:val="Akapitzlist"/>
        <w:numPr>
          <w:ilvl w:val="0"/>
          <w:numId w:val="5"/>
        </w:numPr>
        <w:spacing w:after="120" w:line="240" w:lineRule="auto"/>
        <w:ind w:left="426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9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Podczas realizacja uprawnień, o których mowa w ust. 1 Administrator zobowiązany będzie do poszanowania i stosowania się do polityki i regulaminów obowiązujących u Przetwarzającego w zakresie przetwarzania danych osobowych oraz do zachowania w tajemnicy przez okres wskazany przez Przetwarzającego wszelkich informacji stanowiących tajemnicę przedsiębiorstwa Przetwarzającego oraz innych informacji poufnych go dotyczących, w których posiadanie wejdzie Administrator w związku z przeprowadzoną kontrolą.  </w:t>
      </w:r>
    </w:p>
    <w:p w:rsidR="00855E75" w:rsidRPr="00C079DD" w:rsidRDefault="00855E75" w:rsidP="00855E75">
      <w:pPr>
        <w:pStyle w:val="Akapitzlist"/>
        <w:numPr>
          <w:ilvl w:val="0"/>
          <w:numId w:val="5"/>
        </w:numPr>
        <w:spacing w:after="120" w:line="240" w:lineRule="auto"/>
        <w:ind w:left="426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9DD">
        <w:rPr>
          <w:rFonts w:ascii="Times New Roman" w:eastAsia="Times New Roman" w:hAnsi="Times New Roman" w:cs="Times New Roman"/>
          <w:sz w:val="24"/>
          <w:szCs w:val="24"/>
          <w:lang w:eastAsia="ar-SA"/>
        </w:rPr>
        <w:t>Przetwarzający zobowiązany jest również do umożliwienia przeprowadzenia przez właściwy organ administracji kontroli zgodności przetwarzania danych osobowych (powierzonych Przetwarzającemu do przetwarzania zgodnie z Umową) z powszechnie obowiązującymi przepisami.</w:t>
      </w:r>
    </w:p>
    <w:p w:rsidR="00855E75" w:rsidRPr="00C079DD" w:rsidRDefault="00855E75" w:rsidP="00855E75">
      <w:pPr>
        <w:spacing w:before="24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79DD">
        <w:rPr>
          <w:rFonts w:ascii="Times New Roman" w:eastAsia="Calibri" w:hAnsi="Times New Roman" w:cs="Times New Roman"/>
          <w:b/>
          <w:sz w:val="24"/>
          <w:szCs w:val="24"/>
        </w:rPr>
        <w:t>§ 6.</w:t>
      </w:r>
      <w:r w:rsidRPr="00C079DD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</w:t>
      </w:r>
      <w:r w:rsidRPr="00C079DD">
        <w:rPr>
          <w:rFonts w:ascii="Times New Roman" w:eastAsia="Calibri" w:hAnsi="Times New Roman" w:cs="Times New Roman"/>
          <w:b/>
          <w:bCs/>
          <w:sz w:val="24"/>
          <w:szCs w:val="24"/>
        </w:rPr>
        <w:t>Dalsze powierzenie przetwarzania danych osobowych</w:t>
      </w:r>
    </w:p>
    <w:p w:rsidR="00855E75" w:rsidRPr="00C079DD" w:rsidRDefault="00855E75" w:rsidP="00855E7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9DD">
        <w:rPr>
          <w:rFonts w:ascii="Times New Roman" w:eastAsia="Calibri" w:hAnsi="Times New Roman" w:cs="Times New Roman"/>
          <w:sz w:val="24"/>
          <w:szCs w:val="24"/>
        </w:rPr>
        <w:t xml:space="preserve">Przetwarzający nie korzysta z usług innego podmiotu przetwarzającego (zwanego dalej Podwykonawcą) </w:t>
      </w:r>
      <w:r w:rsidRPr="00C079DD">
        <w:rPr>
          <w:rFonts w:ascii="Times New Roman" w:eastAsia="Calibri" w:hAnsi="Times New Roman" w:cs="Times New Roman"/>
          <w:bCs/>
          <w:sz w:val="24"/>
          <w:szCs w:val="24"/>
        </w:rPr>
        <w:t>bez uprzedniej szczegółowej lub ogólnej pisemnej zgody Administratora</w:t>
      </w:r>
      <w:r w:rsidRPr="00C079DD">
        <w:rPr>
          <w:rFonts w:ascii="Times New Roman" w:eastAsia="Calibri" w:hAnsi="Times New Roman" w:cs="Times New Roman"/>
          <w:sz w:val="24"/>
          <w:szCs w:val="24"/>
        </w:rPr>
        <w:t xml:space="preserve">. W przypadku ogólnej pisemnej zgody Podmiot przetwarzający informuje Administratora </w:t>
      </w:r>
      <w:r w:rsidRPr="00C079D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 wszelkich zamierzonych zmianach dotyczących dodania lub zastąpienia Podwykonawców, dając tym samym Administratorowi możliwość wyrażenia sprzeciwu wobec takich zmian. </w:t>
      </w:r>
    </w:p>
    <w:p w:rsidR="00855E75" w:rsidRPr="00C079DD" w:rsidRDefault="00855E75" w:rsidP="00855E75">
      <w:pPr>
        <w:pStyle w:val="Tekstkomentarza"/>
        <w:numPr>
          <w:ilvl w:val="0"/>
          <w:numId w:val="8"/>
        </w:numPr>
        <w:spacing w:after="0"/>
        <w:ind w:left="42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9DD">
        <w:rPr>
          <w:rFonts w:ascii="Times New Roman" w:hAnsi="Times New Roman" w:cs="Times New Roman"/>
          <w:sz w:val="24"/>
          <w:szCs w:val="24"/>
        </w:rPr>
        <w:t xml:space="preserve">Podmiot przetwarzający zapewnia, że na Podwykonawcę nałożone zostaną – na mocy umowy lub innego aktu prawnego, które podlegają prawu Unii Europejskiej lub prawu krajowemu – te same obowiązki ochrony danych, jakie na Podmiot przetwarzający nakłada niniejsza umowa, a w szczególności obowiązek zapewnienia wystarczających gwarancji wdrożenia odpowiednich środków technicznych i organizacyjnych, by przetwarzanie odpowiadało wymogom rozporządzenia. </w:t>
      </w:r>
    </w:p>
    <w:p w:rsidR="00855E75" w:rsidRPr="00C079DD" w:rsidRDefault="00855E75" w:rsidP="00855E75">
      <w:pPr>
        <w:pStyle w:val="Tekstkomentarza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079DD">
        <w:rPr>
          <w:rFonts w:ascii="Times New Roman" w:hAnsi="Times New Roman" w:cs="Times New Roman"/>
          <w:sz w:val="24"/>
          <w:szCs w:val="24"/>
        </w:rPr>
        <w:t xml:space="preserve">Jeżeli Podwykonawca nie wywiąże się ze spoczywających na nim obowiązków ochrony danych, pełna odpowiedzialność wobec Administratora za wypełnienie obowiązków Podwykonawcy spoczywa na Podmiocie przetwarzającym. </w:t>
      </w:r>
    </w:p>
    <w:p w:rsidR="00855E75" w:rsidRPr="00C079DD" w:rsidRDefault="00855E75" w:rsidP="00855E75">
      <w:pPr>
        <w:spacing w:before="24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79DD">
        <w:rPr>
          <w:rFonts w:ascii="Times New Roman" w:eastAsia="Calibri" w:hAnsi="Times New Roman" w:cs="Times New Roman"/>
          <w:b/>
          <w:sz w:val="24"/>
          <w:szCs w:val="24"/>
        </w:rPr>
        <w:t>§ 7.</w:t>
      </w:r>
      <w:r w:rsidRPr="00C079DD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</w:t>
      </w:r>
      <w:r w:rsidRPr="00C079DD">
        <w:rPr>
          <w:rFonts w:ascii="Times New Roman" w:eastAsia="Calibri" w:hAnsi="Times New Roman" w:cs="Times New Roman"/>
          <w:b/>
          <w:bCs/>
          <w:sz w:val="24"/>
          <w:szCs w:val="24"/>
        </w:rPr>
        <w:t>Odpowiedzialność Przetwarzającego</w:t>
      </w:r>
    </w:p>
    <w:p w:rsidR="00855E75" w:rsidRPr="00C079DD" w:rsidRDefault="00855E75" w:rsidP="00855E75">
      <w:pPr>
        <w:pStyle w:val="Akapitzlist"/>
        <w:numPr>
          <w:ilvl w:val="0"/>
          <w:numId w:val="9"/>
        </w:numPr>
        <w:spacing w:after="12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9DD">
        <w:rPr>
          <w:rFonts w:ascii="Times New Roman" w:eastAsia="Times New Roman" w:hAnsi="Times New Roman" w:cs="Times New Roman"/>
          <w:sz w:val="24"/>
          <w:szCs w:val="24"/>
          <w:lang w:eastAsia="ar-SA"/>
        </w:rPr>
        <w:t>Przetwarzający zobowiązuje się do niezwłocznego poinformowania Administratora o jakimkolwiek postępowaniu, w szczególności administracyjnym lub sądowym, dotyczącym przetwarzania przez Przetwarzającego danych osobowych powierzonych na podstawie Umowy, o jakiejkolwiek decyzji administracyjnej lub orzeczeniu dotyczącym przetwarzania tych danych, skierowanych do Przetwarzającego, a także o wszelkich planowanych, o ile są wiadome, lub realizowanych kontrolach i inspekcjach dotyczących przetwarzania tych danych osobowych, w szczególności prowadzonych przez inspektorów upoważnionych przez powołany administracyjny organ nadzoru przetwarzania danych. Niniejszy ustęp dotyczy wyłącznie danych osobowych powierzonych przez Administratora.</w:t>
      </w:r>
    </w:p>
    <w:p w:rsidR="00855E75" w:rsidRPr="00C079DD" w:rsidRDefault="00855E75" w:rsidP="00855E75">
      <w:pPr>
        <w:pStyle w:val="Akapitzlist"/>
        <w:numPr>
          <w:ilvl w:val="0"/>
          <w:numId w:val="9"/>
        </w:numPr>
        <w:spacing w:after="120" w:line="240" w:lineRule="auto"/>
        <w:ind w:left="426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9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zakresie, w jakim jest to dopuszczalne w świetle bezwzględnie obowiązujących przepisów prawnych - całkowita i łączna odpowiedzialność odszkodowawcza Przetwarzającego wobec Administratora z tytułu niewykonania lub nienależytego wykonania niniejszej Umowy, w tym z tytułu niezgodnego z Umową przetwarzania danych osobowych ograniczona jest wyłącznie do udokumentowanej szkody rzeczywistej Administratora (tj. z wyłączeniem w całości utraconych korzyści Administratora). Ograniczenia, o których mowa w zdaniu poprzednim nie odnoszą się do ewentualnych roszczeń regresowych Administratora względem Przetwarzającego w sytuacji, gdy Przetwarzający okaże się odpowiedzialny/współodpowiedzialny za szkodę, którą poniosła osoba, której dane dotyczą w wyniku naruszenia Rozporządzenia, ale wyłącznie w zakresie w jakim Przetwarzający odpowiada zgodnie z ogólnym rozporządzeniem o ochronie danych jako podmiot przetwarzający dane osobowe Administratora na podstawie niniejszej Umowy. Administrator zobowiązany jest każdorazowo do poinformowania Przetwarzającego o każdym zdarzeniu, które mogłoby stanowić podstawę zgłoszenia przez Administratora roszczeń regresowych, o których mowa w zdaniu poprzednim w przypadku, gdy okoliczności zdarzenia wskazują na odpowiedzialność/współodpowiedzialność Przetwarzającego w powstaniu szkody oraz umożliwi Przetwarzającemu odniesienie się i wskazanie okoliczności, które wyłączają obowiązek naprawienia ewentualnej szkody przez Przetwarzającego jako podmiot przetwarzający. </w:t>
      </w:r>
    </w:p>
    <w:p w:rsidR="00855E75" w:rsidRPr="00C079DD" w:rsidRDefault="00855E75" w:rsidP="00855E75">
      <w:pPr>
        <w:spacing w:before="24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79DD">
        <w:rPr>
          <w:rFonts w:ascii="Times New Roman" w:eastAsia="Calibri" w:hAnsi="Times New Roman" w:cs="Times New Roman"/>
          <w:b/>
          <w:sz w:val="24"/>
          <w:szCs w:val="24"/>
        </w:rPr>
        <w:t>§ 8.</w:t>
      </w:r>
      <w:r w:rsidRPr="00C079DD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</w:t>
      </w:r>
      <w:r w:rsidRPr="00C079DD">
        <w:rPr>
          <w:rFonts w:ascii="Times New Roman" w:eastAsia="Calibri" w:hAnsi="Times New Roman" w:cs="Times New Roman"/>
          <w:b/>
          <w:bCs/>
          <w:sz w:val="24"/>
          <w:szCs w:val="24"/>
        </w:rPr>
        <w:t>Okres obowiązywania umowy</w:t>
      </w:r>
    </w:p>
    <w:p w:rsidR="00855E75" w:rsidRPr="00C079DD" w:rsidRDefault="00855E75" w:rsidP="00855E75">
      <w:pPr>
        <w:pStyle w:val="Akapitzlist"/>
        <w:numPr>
          <w:ilvl w:val="0"/>
          <w:numId w:val="10"/>
        </w:numPr>
        <w:spacing w:after="12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9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Umowa zostaje zawarta na czas określony: od </w:t>
      </w:r>
      <w:r w:rsidR="005220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dnia podpisania Umowy Głównej </w:t>
      </w:r>
      <w:r w:rsidRPr="00C079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dnia ……………………… r. (tj. okres równy okresowi obowiązywania Umowy Głównej), z zastrzeżeniem ust. 2 i §9 ust. 2.</w:t>
      </w:r>
    </w:p>
    <w:p w:rsidR="00855E75" w:rsidRPr="00C079DD" w:rsidRDefault="00855E75" w:rsidP="00855E75">
      <w:pPr>
        <w:pStyle w:val="Akapitzlist"/>
        <w:numPr>
          <w:ilvl w:val="0"/>
          <w:numId w:val="10"/>
        </w:numPr>
        <w:spacing w:after="12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9D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W przypadku podjęcia przez Administratora decyzji o zwrocie danych osobowych lub ich kopii, o których mowa w §4 ust. 6 Umowy termin obowiązywania niniejszej Umowy zostaje wydłużony do dnia upływu terminu wskazanego w §4 ust. 6.</w:t>
      </w:r>
    </w:p>
    <w:p w:rsidR="00855E75" w:rsidRPr="00C079DD" w:rsidRDefault="00855E75" w:rsidP="00855E75">
      <w:pPr>
        <w:pStyle w:val="Akapitzlist"/>
        <w:numPr>
          <w:ilvl w:val="0"/>
          <w:numId w:val="10"/>
        </w:numPr>
        <w:spacing w:after="12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9DD">
        <w:rPr>
          <w:rFonts w:ascii="Times New Roman" w:eastAsia="Times New Roman" w:hAnsi="Times New Roman" w:cs="Times New Roman"/>
          <w:sz w:val="24"/>
          <w:szCs w:val="24"/>
          <w:lang w:eastAsia="ar-SA"/>
        </w:rPr>
        <w:t>Przetwarzanie danych osobowych powierzonych do przetwarzania Przetwarzającemu zgodnie z Umową odbywać się będzie w okresie obowiązywania Umowy.</w:t>
      </w:r>
    </w:p>
    <w:p w:rsidR="00855E75" w:rsidRPr="00C079DD" w:rsidRDefault="00855E75" w:rsidP="00855E75">
      <w:pPr>
        <w:spacing w:before="24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79DD">
        <w:rPr>
          <w:rFonts w:ascii="Times New Roman" w:eastAsia="Calibri" w:hAnsi="Times New Roman" w:cs="Times New Roman"/>
          <w:b/>
          <w:sz w:val="24"/>
          <w:szCs w:val="24"/>
        </w:rPr>
        <w:t>§ 9.</w:t>
      </w:r>
      <w:r w:rsidRPr="00C079DD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</w:t>
      </w:r>
      <w:r w:rsidRPr="00C079DD">
        <w:rPr>
          <w:rFonts w:ascii="Times New Roman" w:eastAsia="Calibri" w:hAnsi="Times New Roman" w:cs="Times New Roman"/>
          <w:b/>
          <w:bCs/>
          <w:sz w:val="24"/>
          <w:szCs w:val="24"/>
        </w:rPr>
        <w:t>Rozwiązanie Umowy</w:t>
      </w:r>
    </w:p>
    <w:p w:rsidR="00855E75" w:rsidRPr="00C079DD" w:rsidRDefault="00855E75" w:rsidP="00855E75">
      <w:pPr>
        <w:pStyle w:val="Akapitzlist"/>
        <w:numPr>
          <w:ilvl w:val="0"/>
          <w:numId w:val="11"/>
        </w:numPr>
        <w:spacing w:after="12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9DD">
        <w:rPr>
          <w:rFonts w:ascii="Times New Roman" w:eastAsia="Times New Roman" w:hAnsi="Times New Roman" w:cs="Times New Roman"/>
          <w:sz w:val="24"/>
          <w:szCs w:val="24"/>
          <w:lang w:eastAsia="ar-SA"/>
        </w:rPr>
        <w:t>Administrator może rozwiązać Umowę ze skutkiem natychmiastowym, gdy Przetwarzający:</w:t>
      </w:r>
    </w:p>
    <w:p w:rsidR="00855E75" w:rsidRPr="00C079DD" w:rsidRDefault="00855E75" w:rsidP="00855E75">
      <w:pPr>
        <w:pStyle w:val="Akapitzlist"/>
        <w:numPr>
          <w:ilvl w:val="0"/>
          <w:numId w:val="12"/>
        </w:numPr>
        <w:spacing w:after="120" w:line="257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79DD">
        <w:rPr>
          <w:rFonts w:ascii="Times New Roman" w:hAnsi="Times New Roman" w:cs="Times New Roman"/>
          <w:sz w:val="24"/>
          <w:szCs w:val="24"/>
        </w:rPr>
        <w:t>pomimo zobowiązania go do usunięcia uchybień stwierdzonych podczas kontroli nie usunie ich w wyznaczonym terminie nie krótszym niż 14 dni;</w:t>
      </w:r>
    </w:p>
    <w:p w:rsidR="00855E75" w:rsidRPr="00C079DD" w:rsidRDefault="00855E75" w:rsidP="00855E75">
      <w:pPr>
        <w:pStyle w:val="Akapitzlist"/>
        <w:numPr>
          <w:ilvl w:val="0"/>
          <w:numId w:val="12"/>
        </w:numPr>
        <w:spacing w:after="120" w:line="257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79DD">
        <w:rPr>
          <w:rFonts w:ascii="Times New Roman" w:hAnsi="Times New Roman" w:cs="Times New Roman"/>
          <w:sz w:val="24"/>
          <w:szCs w:val="24"/>
        </w:rPr>
        <w:t>przetwarza dane osobowe w sposób niezgodny z Umową;</w:t>
      </w:r>
    </w:p>
    <w:p w:rsidR="00855E75" w:rsidRPr="00C079DD" w:rsidRDefault="00855E75" w:rsidP="00855E75">
      <w:pPr>
        <w:pStyle w:val="Akapitzlist"/>
        <w:numPr>
          <w:ilvl w:val="0"/>
          <w:numId w:val="12"/>
        </w:numPr>
        <w:spacing w:after="120" w:line="257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79DD">
        <w:rPr>
          <w:rFonts w:ascii="Times New Roman" w:hAnsi="Times New Roman" w:cs="Times New Roman"/>
          <w:sz w:val="24"/>
          <w:szCs w:val="24"/>
        </w:rPr>
        <w:t>powierzył przetwarzanie danych osobowych innemu podmiotowi bez zgody Administratora.</w:t>
      </w:r>
    </w:p>
    <w:p w:rsidR="00855E75" w:rsidRPr="00C079DD" w:rsidRDefault="00855E75" w:rsidP="00855E75">
      <w:pPr>
        <w:pStyle w:val="Akapitzlist"/>
        <w:numPr>
          <w:ilvl w:val="0"/>
          <w:numId w:val="11"/>
        </w:numPr>
        <w:spacing w:after="12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9DD">
        <w:rPr>
          <w:rFonts w:ascii="Times New Roman" w:eastAsia="Times New Roman" w:hAnsi="Times New Roman" w:cs="Times New Roman"/>
          <w:sz w:val="24"/>
          <w:szCs w:val="24"/>
          <w:lang w:eastAsia="ar-SA"/>
        </w:rPr>
        <w:t>Umowa ulega również rozwiązaniu bez konieczności składania przez Strony dodatkowych oświadczeń w przypadku rozwiązania lub wypowiedzenia Umowy Głównej.</w:t>
      </w:r>
    </w:p>
    <w:p w:rsidR="00855E75" w:rsidRPr="00C079DD" w:rsidRDefault="00855E75" w:rsidP="00855E75">
      <w:pPr>
        <w:spacing w:before="24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79DD">
        <w:rPr>
          <w:rFonts w:ascii="Times New Roman" w:eastAsia="Calibri" w:hAnsi="Times New Roman" w:cs="Times New Roman"/>
          <w:b/>
          <w:sz w:val="24"/>
          <w:szCs w:val="24"/>
        </w:rPr>
        <w:t>§ 10.</w:t>
      </w:r>
      <w:r w:rsidRPr="00C079DD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</w:t>
      </w:r>
      <w:r w:rsidRPr="00C079DD">
        <w:rPr>
          <w:rFonts w:ascii="Times New Roman" w:eastAsia="Calibri" w:hAnsi="Times New Roman" w:cs="Times New Roman"/>
          <w:b/>
          <w:bCs/>
          <w:sz w:val="24"/>
          <w:szCs w:val="24"/>
        </w:rPr>
        <w:t>Postanowienia końcowe</w:t>
      </w:r>
    </w:p>
    <w:p w:rsidR="00855E75" w:rsidRPr="00C079DD" w:rsidRDefault="00855E75" w:rsidP="00855E75">
      <w:pPr>
        <w:pStyle w:val="Akapitzlist"/>
        <w:numPr>
          <w:ilvl w:val="0"/>
          <w:numId w:val="13"/>
        </w:numPr>
        <w:spacing w:after="12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9DD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wyznaczenia u Administratora lub odpowiednio u Przetwarzającego osoby pełniącej funkcję inspektora ochrony danych, każda ze Stron powiadomi drugą stronę w formie pisemnej lub elektronicznej o osobie pełniącej u danej Strony funkcję inspektora ochrony danych oraz przekaże dane kontaktowe do tej osoby.  W analogiczny sposób Strony będą powiadamiać się wzajemnie o zmianie osoby pełniącej u danej Strony funkcję inspektora ochrony danych.</w:t>
      </w:r>
    </w:p>
    <w:p w:rsidR="00855E75" w:rsidRPr="00C079DD" w:rsidRDefault="00855E75" w:rsidP="00855E75">
      <w:pPr>
        <w:pStyle w:val="Akapitzlist"/>
        <w:numPr>
          <w:ilvl w:val="0"/>
          <w:numId w:val="13"/>
        </w:numPr>
        <w:spacing w:after="12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9DD">
        <w:rPr>
          <w:rFonts w:ascii="Times New Roman" w:eastAsia="Times New Roman" w:hAnsi="Times New Roman" w:cs="Times New Roman"/>
          <w:sz w:val="24"/>
          <w:szCs w:val="24"/>
          <w:lang w:eastAsia="ar-SA"/>
        </w:rPr>
        <w:t>Mając na uwadze, iż niniejsza Umowa zawarta została w związku i w celu realizacji Umowy Głównej Przetwarzający potwierdza, iż kalkulacja wynagrodzenia należnego Przetwarzającemu na podstawie Umowy Głównej została dokonana przy uwzględnieniu zobowiązań Przetwarzającego wynikających z Umowy i zobowiązania określone w niniejszej Umowy zostaną wykonane przez Przetwarzającego w ramach wynagrodzenia określonego w Umowie Głównej.</w:t>
      </w:r>
    </w:p>
    <w:p w:rsidR="00855E75" w:rsidRPr="00C079DD" w:rsidRDefault="00855E75" w:rsidP="00855E75">
      <w:pPr>
        <w:pStyle w:val="Akapitzlist"/>
        <w:numPr>
          <w:ilvl w:val="0"/>
          <w:numId w:val="13"/>
        </w:numPr>
        <w:spacing w:after="12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9DD">
        <w:rPr>
          <w:rFonts w:ascii="Times New Roman" w:eastAsia="Times New Roman" w:hAnsi="Times New Roman" w:cs="Times New Roman"/>
          <w:sz w:val="24"/>
          <w:szCs w:val="24"/>
          <w:lang w:eastAsia="ar-SA"/>
        </w:rPr>
        <w:t>Strony będą dążyć do polubownego rozstrzygnięcia wszelkich sporów, jakie mogą wyniknąć w związku z interpretacją lub wykonywaniem Umowy.</w:t>
      </w:r>
    </w:p>
    <w:p w:rsidR="00855E75" w:rsidRPr="00C079DD" w:rsidRDefault="00855E75" w:rsidP="00855E75">
      <w:pPr>
        <w:pStyle w:val="Akapitzlist"/>
        <w:numPr>
          <w:ilvl w:val="0"/>
          <w:numId w:val="13"/>
        </w:numPr>
        <w:spacing w:after="12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9DD">
        <w:rPr>
          <w:rFonts w:ascii="Times New Roman" w:eastAsia="Times New Roman" w:hAnsi="Times New Roman" w:cs="Times New Roman"/>
          <w:sz w:val="24"/>
          <w:szCs w:val="24"/>
          <w:lang w:eastAsia="ar-SA"/>
        </w:rPr>
        <w:t>Jeżeli działanie podjęte w myśl ust. 3 niniejszego paragrafu nie przyniosą rezultatu zadowalającego obie Strony, sądem właściwym do rozstrzygania wszelkich sporów wynikających z niniejszej Umowy jest sąd powszechny dla siedziby Administratora.</w:t>
      </w:r>
    </w:p>
    <w:p w:rsidR="00855E75" w:rsidRPr="00C079DD" w:rsidRDefault="00855E75" w:rsidP="00855E75">
      <w:pPr>
        <w:pStyle w:val="Akapitzlist"/>
        <w:numPr>
          <w:ilvl w:val="0"/>
          <w:numId w:val="13"/>
        </w:numPr>
        <w:spacing w:after="12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9DD">
        <w:rPr>
          <w:rFonts w:ascii="Times New Roman" w:eastAsia="Times New Roman" w:hAnsi="Times New Roman" w:cs="Times New Roman"/>
          <w:sz w:val="24"/>
          <w:szCs w:val="24"/>
          <w:lang w:eastAsia="ar-SA"/>
        </w:rPr>
        <w:t>Wszelkie zmiany niniejszej Umowy wymagają formy pisemnej pod rygorem nieważności.</w:t>
      </w:r>
    </w:p>
    <w:p w:rsidR="00855E75" w:rsidRPr="00C079DD" w:rsidRDefault="00855E75" w:rsidP="00855E75">
      <w:pPr>
        <w:pStyle w:val="Akapitzlist"/>
        <w:numPr>
          <w:ilvl w:val="0"/>
          <w:numId w:val="13"/>
        </w:numPr>
        <w:spacing w:after="12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9DD">
        <w:rPr>
          <w:rFonts w:ascii="Times New Roman" w:eastAsia="Times New Roman" w:hAnsi="Times New Roman" w:cs="Times New Roman"/>
          <w:sz w:val="24"/>
          <w:szCs w:val="24"/>
          <w:lang w:eastAsia="ar-SA"/>
        </w:rPr>
        <w:t>Umowa została sporządzona w dwóch jednobrzmiących egzemplarzach, po jednym dla każdej ze Stron.</w:t>
      </w:r>
    </w:p>
    <w:p w:rsidR="00855E75" w:rsidRDefault="00855E75" w:rsidP="00855E75">
      <w:pPr>
        <w:suppressAutoHyphens/>
        <w:spacing w:after="0" w:line="240" w:lineRule="auto"/>
        <w:rPr>
          <w:rFonts w:ascii="Garamond" w:eastAsia="Times New Roman" w:hAnsi="Garamond" w:cs="Arial"/>
          <w:sz w:val="28"/>
          <w:szCs w:val="28"/>
          <w:lang w:eastAsia="ar-SA"/>
        </w:rPr>
      </w:pPr>
    </w:p>
    <w:p w:rsidR="00855E75" w:rsidRPr="00F51EA7" w:rsidRDefault="00855E75" w:rsidP="00855E75">
      <w:pPr>
        <w:suppressAutoHyphens/>
        <w:spacing w:after="0" w:line="240" w:lineRule="auto"/>
        <w:rPr>
          <w:rFonts w:ascii="Garamond" w:eastAsia="Times New Roman" w:hAnsi="Garamond" w:cs="Arial"/>
          <w:sz w:val="28"/>
          <w:szCs w:val="28"/>
          <w:lang w:eastAsia="ar-SA"/>
        </w:rPr>
      </w:pPr>
      <w:r w:rsidRPr="00F51EA7">
        <w:rPr>
          <w:rFonts w:ascii="Garamond" w:eastAsia="Times New Roman" w:hAnsi="Garamond" w:cs="Arial"/>
          <w:sz w:val="28"/>
          <w:szCs w:val="28"/>
          <w:lang w:eastAsia="ar-SA"/>
        </w:rPr>
        <w:tab/>
        <w:t>………………</w:t>
      </w:r>
      <w:r w:rsidRPr="00F51EA7">
        <w:rPr>
          <w:rFonts w:ascii="Garamond" w:eastAsia="Times New Roman" w:hAnsi="Garamond" w:cs="Arial"/>
          <w:sz w:val="28"/>
          <w:szCs w:val="28"/>
          <w:lang w:eastAsia="ar-SA"/>
        </w:rPr>
        <w:tab/>
      </w:r>
      <w:r w:rsidRPr="00F51EA7">
        <w:rPr>
          <w:rFonts w:ascii="Garamond" w:eastAsia="Times New Roman" w:hAnsi="Garamond" w:cs="Arial"/>
          <w:sz w:val="28"/>
          <w:szCs w:val="28"/>
          <w:lang w:eastAsia="ar-SA"/>
        </w:rPr>
        <w:tab/>
      </w:r>
      <w:r w:rsidRPr="00F51EA7">
        <w:rPr>
          <w:rFonts w:ascii="Garamond" w:eastAsia="Times New Roman" w:hAnsi="Garamond" w:cs="Arial"/>
          <w:sz w:val="28"/>
          <w:szCs w:val="28"/>
          <w:lang w:eastAsia="ar-SA"/>
        </w:rPr>
        <w:tab/>
      </w:r>
      <w:r w:rsidRPr="00F51EA7">
        <w:rPr>
          <w:rFonts w:ascii="Garamond" w:eastAsia="Times New Roman" w:hAnsi="Garamond" w:cs="Arial"/>
          <w:sz w:val="28"/>
          <w:szCs w:val="28"/>
          <w:lang w:eastAsia="ar-SA"/>
        </w:rPr>
        <w:tab/>
      </w:r>
      <w:r w:rsidRPr="00F51EA7">
        <w:rPr>
          <w:rFonts w:ascii="Garamond" w:eastAsia="Times New Roman" w:hAnsi="Garamond" w:cs="Arial"/>
          <w:sz w:val="28"/>
          <w:szCs w:val="28"/>
          <w:lang w:eastAsia="ar-SA"/>
        </w:rPr>
        <w:tab/>
      </w:r>
      <w:r w:rsidRPr="00F51EA7">
        <w:rPr>
          <w:rFonts w:ascii="Garamond" w:eastAsia="Times New Roman" w:hAnsi="Garamond" w:cs="Arial"/>
          <w:sz w:val="28"/>
          <w:szCs w:val="28"/>
          <w:lang w:eastAsia="ar-SA"/>
        </w:rPr>
        <w:tab/>
        <w:t>……………….</w:t>
      </w:r>
    </w:p>
    <w:p w:rsidR="00855E75" w:rsidRPr="007E6198" w:rsidRDefault="00855E75" w:rsidP="00855E75">
      <w:pPr>
        <w:suppressAutoHyphens/>
        <w:spacing w:after="0" w:line="240" w:lineRule="auto"/>
        <w:rPr>
          <w:rFonts w:ascii="Garamond" w:eastAsia="Times New Roman" w:hAnsi="Garamond" w:cs="Arial"/>
          <w:sz w:val="28"/>
          <w:szCs w:val="28"/>
          <w:lang w:eastAsia="ar-SA"/>
        </w:rPr>
      </w:pPr>
    </w:p>
    <w:p w:rsidR="00855E75" w:rsidRPr="00C079DD" w:rsidRDefault="00855E75" w:rsidP="00855E75">
      <w:pPr>
        <w:suppressAutoHyphens/>
        <w:spacing w:after="0" w:line="240" w:lineRule="auto"/>
        <w:rPr>
          <w:rFonts w:ascii="Garamond" w:eastAsia="Times New Roman" w:hAnsi="Garamond" w:cs="Arial"/>
          <w:b/>
          <w:sz w:val="20"/>
          <w:szCs w:val="20"/>
          <w:lang w:eastAsia="ar-SA"/>
        </w:rPr>
      </w:pPr>
      <w:r w:rsidRPr="00C079DD">
        <w:rPr>
          <w:rFonts w:ascii="Garamond" w:eastAsia="Times New Roman" w:hAnsi="Garamond" w:cs="Arial"/>
          <w:b/>
          <w:sz w:val="20"/>
          <w:szCs w:val="20"/>
          <w:lang w:eastAsia="ar-SA"/>
        </w:rPr>
        <w:tab/>
        <w:t>Administrator</w:t>
      </w:r>
      <w:r w:rsidRPr="00C079DD">
        <w:rPr>
          <w:rFonts w:ascii="Garamond" w:eastAsia="Times New Roman" w:hAnsi="Garamond" w:cs="Arial"/>
          <w:b/>
          <w:sz w:val="20"/>
          <w:szCs w:val="20"/>
          <w:lang w:eastAsia="ar-SA"/>
        </w:rPr>
        <w:tab/>
      </w:r>
      <w:r w:rsidRPr="00C079DD">
        <w:rPr>
          <w:rFonts w:ascii="Garamond" w:eastAsia="Times New Roman" w:hAnsi="Garamond" w:cs="Arial"/>
          <w:b/>
          <w:sz w:val="20"/>
          <w:szCs w:val="20"/>
          <w:lang w:eastAsia="ar-SA"/>
        </w:rPr>
        <w:tab/>
      </w:r>
      <w:r w:rsidRPr="00C079DD">
        <w:rPr>
          <w:rFonts w:ascii="Garamond" w:eastAsia="Times New Roman" w:hAnsi="Garamond" w:cs="Arial"/>
          <w:b/>
          <w:sz w:val="20"/>
          <w:szCs w:val="20"/>
          <w:lang w:eastAsia="ar-SA"/>
        </w:rPr>
        <w:tab/>
      </w:r>
      <w:r w:rsidRPr="00C079DD">
        <w:rPr>
          <w:rFonts w:ascii="Garamond" w:eastAsia="Times New Roman" w:hAnsi="Garamond" w:cs="Arial"/>
          <w:b/>
          <w:sz w:val="20"/>
          <w:szCs w:val="20"/>
          <w:lang w:eastAsia="ar-SA"/>
        </w:rPr>
        <w:tab/>
      </w:r>
      <w:r w:rsidRPr="00C079DD">
        <w:rPr>
          <w:rFonts w:ascii="Garamond" w:eastAsia="Times New Roman" w:hAnsi="Garamond" w:cs="Arial"/>
          <w:b/>
          <w:sz w:val="20"/>
          <w:szCs w:val="20"/>
          <w:lang w:eastAsia="ar-SA"/>
        </w:rPr>
        <w:tab/>
      </w:r>
      <w:r w:rsidRPr="00C079DD">
        <w:rPr>
          <w:rFonts w:ascii="Garamond" w:eastAsia="Times New Roman" w:hAnsi="Garamond" w:cs="Arial"/>
          <w:b/>
          <w:sz w:val="20"/>
          <w:szCs w:val="20"/>
          <w:lang w:eastAsia="ar-SA"/>
        </w:rPr>
        <w:tab/>
      </w:r>
      <w:r w:rsidR="00C079DD">
        <w:rPr>
          <w:rFonts w:ascii="Garamond" w:eastAsia="Times New Roman" w:hAnsi="Garamond" w:cs="Arial"/>
          <w:b/>
          <w:sz w:val="20"/>
          <w:szCs w:val="20"/>
          <w:lang w:eastAsia="ar-SA"/>
        </w:rPr>
        <w:t xml:space="preserve">               </w:t>
      </w:r>
      <w:r w:rsidRPr="00C079DD">
        <w:rPr>
          <w:rFonts w:ascii="Garamond" w:eastAsia="Times New Roman" w:hAnsi="Garamond" w:cs="Arial"/>
          <w:b/>
          <w:sz w:val="20"/>
          <w:szCs w:val="20"/>
          <w:lang w:eastAsia="ar-SA"/>
        </w:rPr>
        <w:t>Przetwarzający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962"/>
      </w:tblGrid>
      <w:tr w:rsidR="00855E75" w:rsidRPr="00C079DD" w:rsidTr="007858D4">
        <w:trPr>
          <w:trHeight w:val="208"/>
        </w:trPr>
        <w:tc>
          <w:tcPr>
            <w:tcW w:w="4536" w:type="dxa"/>
            <w:hideMark/>
          </w:tcPr>
          <w:p w:rsidR="00855E75" w:rsidRPr="00C079DD" w:rsidRDefault="00855E75" w:rsidP="007858D4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079DD">
              <w:rPr>
                <w:rFonts w:ascii="Arial" w:hAnsi="Arial" w:cs="Arial"/>
                <w:bCs/>
                <w:iCs/>
                <w:sz w:val="20"/>
                <w:szCs w:val="20"/>
              </w:rPr>
              <w:t>_____________________________</w:t>
            </w:r>
          </w:p>
        </w:tc>
        <w:tc>
          <w:tcPr>
            <w:tcW w:w="4962" w:type="dxa"/>
            <w:hideMark/>
          </w:tcPr>
          <w:p w:rsidR="00855E75" w:rsidRPr="00C079DD" w:rsidRDefault="00855E75" w:rsidP="007858D4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079D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______________________________</w:t>
            </w:r>
          </w:p>
        </w:tc>
      </w:tr>
      <w:tr w:rsidR="00855E75" w:rsidRPr="00C079DD" w:rsidTr="007858D4">
        <w:tc>
          <w:tcPr>
            <w:tcW w:w="4536" w:type="dxa"/>
            <w:hideMark/>
          </w:tcPr>
          <w:p w:rsidR="00855E75" w:rsidRPr="00C079DD" w:rsidRDefault="00855E75" w:rsidP="007858D4">
            <w:pPr>
              <w:ind w:right="283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079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Podpis osoby lub osób upoważnionej(-</w:t>
            </w:r>
            <w:proofErr w:type="spellStart"/>
            <w:r w:rsidRPr="00C079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ych</w:t>
            </w:r>
            <w:proofErr w:type="spellEnd"/>
            <w:r w:rsidRPr="00C079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) do reprezentacji </w:t>
            </w:r>
          </w:p>
        </w:tc>
        <w:tc>
          <w:tcPr>
            <w:tcW w:w="4962" w:type="dxa"/>
            <w:hideMark/>
          </w:tcPr>
          <w:p w:rsidR="00855E75" w:rsidRPr="00C079DD" w:rsidRDefault="00855E75" w:rsidP="007858D4">
            <w:pPr>
              <w:ind w:left="284" w:right="283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079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Podpis osoby lub osób upoważnionej(-</w:t>
            </w:r>
            <w:proofErr w:type="spellStart"/>
            <w:r w:rsidRPr="00C079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ych</w:t>
            </w:r>
            <w:proofErr w:type="spellEnd"/>
            <w:r w:rsidRPr="00C079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)   do reprezentacji</w:t>
            </w:r>
          </w:p>
        </w:tc>
      </w:tr>
    </w:tbl>
    <w:p w:rsidR="00855E75" w:rsidRPr="007E6198" w:rsidRDefault="00855E75" w:rsidP="00855E75">
      <w:pPr>
        <w:suppressAutoHyphens/>
        <w:spacing w:after="0" w:line="240" w:lineRule="auto"/>
        <w:rPr>
          <w:rFonts w:ascii="Garamond" w:eastAsia="Times New Roman" w:hAnsi="Garamond" w:cs="Arial"/>
          <w:b/>
          <w:sz w:val="28"/>
          <w:szCs w:val="28"/>
          <w:lang w:eastAsia="ar-SA"/>
        </w:rPr>
      </w:pPr>
    </w:p>
    <w:p w:rsidR="0085123A" w:rsidRDefault="000A0E82"/>
    <w:sectPr w:rsidR="0085123A" w:rsidSect="00E279F8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E82" w:rsidRDefault="000A0E82" w:rsidP="00FC633D">
      <w:pPr>
        <w:spacing w:after="0" w:line="240" w:lineRule="auto"/>
      </w:pPr>
      <w:r>
        <w:separator/>
      </w:r>
    </w:p>
  </w:endnote>
  <w:endnote w:type="continuationSeparator" w:id="0">
    <w:p w:rsidR="000A0E82" w:rsidRDefault="000A0E82" w:rsidP="00FC6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E82" w:rsidRDefault="000A0E82" w:rsidP="00FC633D">
      <w:pPr>
        <w:spacing w:after="0" w:line="240" w:lineRule="auto"/>
      </w:pPr>
      <w:r>
        <w:separator/>
      </w:r>
    </w:p>
  </w:footnote>
  <w:footnote w:type="continuationSeparator" w:id="0">
    <w:p w:rsidR="000A0E82" w:rsidRDefault="000A0E82" w:rsidP="00FC6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33D" w:rsidRPr="00FC633D" w:rsidRDefault="00FC633D" w:rsidP="00FC633D">
    <w:pPr>
      <w:pStyle w:val="Nagwek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Numer postępowania: RGI.271.11.2018</w:t>
    </w:r>
  </w:p>
  <w:p w:rsidR="00FC633D" w:rsidRDefault="00FC63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C8BC54F8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1" w15:restartNumberingAfterBreak="0">
    <w:nsid w:val="01C64561"/>
    <w:multiLevelType w:val="hybridMultilevel"/>
    <w:tmpl w:val="BEAC66F4"/>
    <w:lvl w:ilvl="0" w:tplc="25EC1BD6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C2509"/>
    <w:multiLevelType w:val="hybridMultilevel"/>
    <w:tmpl w:val="72CEB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82B5C"/>
    <w:multiLevelType w:val="hybridMultilevel"/>
    <w:tmpl w:val="72CEB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D06D7"/>
    <w:multiLevelType w:val="hybridMultilevel"/>
    <w:tmpl w:val="72CEB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E7717"/>
    <w:multiLevelType w:val="hybridMultilevel"/>
    <w:tmpl w:val="72CEB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E42CA"/>
    <w:multiLevelType w:val="hybridMultilevel"/>
    <w:tmpl w:val="6C5EC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15112"/>
    <w:multiLevelType w:val="hybridMultilevel"/>
    <w:tmpl w:val="1C821018"/>
    <w:lvl w:ilvl="0" w:tplc="BDF4E360">
      <w:start w:val="1"/>
      <w:numFmt w:val="decimal"/>
      <w:lvlText w:val="%1."/>
      <w:lvlJc w:val="left"/>
      <w:pPr>
        <w:ind w:left="1065" w:hanging="705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367AF4"/>
    <w:multiLevelType w:val="hybridMultilevel"/>
    <w:tmpl w:val="72CEB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54719"/>
    <w:multiLevelType w:val="hybridMultilevel"/>
    <w:tmpl w:val="8A8458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E07169"/>
    <w:multiLevelType w:val="hybridMultilevel"/>
    <w:tmpl w:val="72CEB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162045"/>
    <w:multiLevelType w:val="hybridMultilevel"/>
    <w:tmpl w:val="72CEB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B1C59"/>
    <w:multiLevelType w:val="hybridMultilevel"/>
    <w:tmpl w:val="75F26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E81EFB"/>
    <w:multiLevelType w:val="hybridMultilevel"/>
    <w:tmpl w:val="72CEB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059AB"/>
    <w:multiLevelType w:val="hybridMultilevel"/>
    <w:tmpl w:val="72CEB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8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"/>
  </w:num>
  <w:num w:numId="9">
    <w:abstractNumId w:val="4"/>
  </w:num>
  <w:num w:numId="10">
    <w:abstractNumId w:val="10"/>
  </w:num>
  <w:num w:numId="11">
    <w:abstractNumId w:val="5"/>
  </w:num>
  <w:num w:numId="12">
    <w:abstractNumId w:val="9"/>
  </w:num>
  <w:num w:numId="13">
    <w:abstractNumId w:val="14"/>
  </w:num>
  <w:num w:numId="14">
    <w:abstractNumId w:val="0"/>
    <w:lvlOverride w:ilvl="0">
      <w:startOverride w:val="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75"/>
    <w:rsid w:val="000A0E82"/>
    <w:rsid w:val="000B6F9E"/>
    <w:rsid w:val="000C3A6C"/>
    <w:rsid w:val="00212151"/>
    <w:rsid w:val="00522076"/>
    <w:rsid w:val="00855E75"/>
    <w:rsid w:val="00B37263"/>
    <w:rsid w:val="00C079DD"/>
    <w:rsid w:val="00E10E24"/>
    <w:rsid w:val="00FC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4FB1A-8F57-4BDC-B10A-80BB6111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5E7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55E75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rsid w:val="00855E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55E7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A6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FC6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33D"/>
  </w:style>
  <w:style w:type="paragraph" w:styleId="Stopka">
    <w:name w:val="footer"/>
    <w:basedOn w:val="Normalny"/>
    <w:link w:val="StopkaZnak"/>
    <w:uiPriority w:val="99"/>
    <w:unhideWhenUsed/>
    <w:rsid w:val="00FC6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33D"/>
  </w:style>
  <w:style w:type="character" w:customStyle="1" w:styleId="NagwekZnak1">
    <w:name w:val="Nagłówek Znak1"/>
    <w:basedOn w:val="Domylnaczcionkaakapitu"/>
    <w:semiHidden/>
    <w:locked/>
    <w:rsid w:val="00FC633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2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2076</Words>
  <Characters>12458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Skura (s_skura)</dc:creator>
  <cp:keywords/>
  <dc:description/>
  <cp:lastModifiedBy>Sylwia Skura (s_skura)</cp:lastModifiedBy>
  <cp:revision>6</cp:revision>
  <cp:lastPrinted>2018-11-09T08:53:00Z</cp:lastPrinted>
  <dcterms:created xsi:type="dcterms:W3CDTF">2018-11-09T07:15:00Z</dcterms:created>
  <dcterms:modified xsi:type="dcterms:W3CDTF">2018-11-22T08:13:00Z</dcterms:modified>
</cp:coreProperties>
</file>