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1" w:rsidRPr="007B23F3" w:rsidRDefault="006874A1" w:rsidP="006874A1">
      <w:pPr>
        <w:ind w:left="4956" w:firstLine="708"/>
        <w:jc w:val="center"/>
        <w:rPr>
          <w:b/>
          <w:sz w:val="18"/>
          <w:szCs w:val="18"/>
        </w:rPr>
      </w:pPr>
      <w:r w:rsidRPr="006874A1">
        <w:rPr>
          <w:b/>
          <w:color w:val="FF0000"/>
          <w:sz w:val="18"/>
          <w:szCs w:val="18"/>
        </w:rPr>
        <w:t xml:space="preserve">                       </w:t>
      </w:r>
      <w:r w:rsidRPr="007B23F3">
        <w:rPr>
          <w:b/>
          <w:sz w:val="18"/>
          <w:szCs w:val="18"/>
        </w:rPr>
        <w:t xml:space="preserve">Załącznik nr 1 do Zarządzenia </w:t>
      </w:r>
    </w:p>
    <w:p w:rsidR="006874A1" w:rsidRPr="007B23F3" w:rsidRDefault="006874A1" w:rsidP="006874A1">
      <w:pPr>
        <w:jc w:val="center"/>
        <w:rPr>
          <w:b/>
          <w:sz w:val="18"/>
          <w:szCs w:val="18"/>
        </w:rPr>
      </w:pPr>
      <w:r w:rsidRPr="007B23F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Wójta Gminy Zarszyn</w:t>
      </w:r>
    </w:p>
    <w:p w:rsidR="006874A1" w:rsidRPr="007B23F3" w:rsidRDefault="006874A1" w:rsidP="006874A1">
      <w:pPr>
        <w:jc w:val="center"/>
        <w:rPr>
          <w:b/>
          <w:sz w:val="18"/>
          <w:szCs w:val="18"/>
        </w:rPr>
      </w:pPr>
      <w:r w:rsidRPr="007B23F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7B23F3" w:rsidRPr="007B23F3">
        <w:rPr>
          <w:b/>
          <w:sz w:val="18"/>
          <w:szCs w:val="18"/>
        </w:rPr>
        <w:t xml:space="preserve">        </w:t>
      </w:r>
      <w:r w:rsidRPr="007B23F3">
        <w:rPr>
          <w:b/>
          <w:sz w:val="18"/>
          <w:szCs w:val="18"/>
        </w:rPr>
        <w:t xml:space="preserve">  Nr  </w:t>
      </w:r>
      <w:r w:rsidR="007B23F3" w:rsidRPr="007B23F3">
        <w:rPr>
          <w:b/>
          <w:sz w:val="18"/>
          <w:szCs w:val="18"/>
        </w:rPr>
        <w:t>404</w:t>
      </w:r>
      <w:r w:rsidRPr="007B23F3">
        <w:rPr>
          <w:b/>
          <w:sz w:val="18"/>
          <w:szCs w:val="18"/>
        </w:rPr>
        <w:t xml:space="preserve"> z dnia </w:t>
      </w:r>
      <w:r w:rsidR="007B23F3" w:rsidRPr="007B23F3">
        <w:rPr>
          <w:b/>
          <w:sz w:val="18"/>
          <w:szCs w:val="18"/>
        </w:rPr>
        <w:t>31</w:t>
      </w:r>
      <w:r w:rsidRPr="007B23F3">
        <w:rPr>
          <w:b/>
          <w:sz w:val="18"/>
          <w:szCs w:val="18"/>
        </w:rPr>
        <w:t xml:space="preserve"> </w:t>
      </w:r>
      <w:r w:rsidR="007B23F3" w:rsidRPr="007B23F3">
        <w:rPr>
          <w:b/>
          <w:sz w:val="18"/>
          <w:szCs w:val="18"/>
        </w:rPr>
        <w:t>lipca</w:t>
      </w:r>
      <w:r w:rsidRPr="007B23F3">
        <w:rPr>
          <w:b/>
          <w:sz w:val="18"/>
          <w:szCs w:val="18"/>
        </w:rPr>
        <w:t xml:space="preserve">  20</w:t>
      </w:r>
      <w:r w:rsidR="007B23F3" w:rsidRPr="007B23F3">
        <w:rPr>
          <w:b/>
          <w:sz w:val="18"/>
          <w:szCs w:val="18"/>
        </w:rPr>
        <w:t xml:space="preserve">20 </w:t>
      </w:r>
      <w:r w:rsidRPr="007B23F3">
        <w:rPr>
          <w:b/>
          <w:sz w:val="18"/>
          <w:szCs w:val="18"/>
        </w:rPr>
        <w:t xml:space="preserve">r. </w:t>
      </w:r>
    </w:p>
    <w:p w:rsidR="006874A1" w:rsidRDefault="006874A1" w:rsidP="006874A1">
      <w:pPr>
        <w:jc w:val="right"/>
        <w:rPr>
          <w:b/>
        </w:rPr>
      </w:pPr>
    </w:p>
    <w:p w:rsidR="006874A1" w:rsidRDefault="006874A1" w:rsidP="006874A1">
      <w:pPr>
        <w:jc w:val="center"/>
        <w:rPr>
          <w:b/>
        </w:rPr>
      </w:pPr>
      <w:r>
        <w:rPr>
          <w:b/>
        </w:rPr>
        <w:t>REGULAMIN</w:t>
      </w:r>
    </w:p>
    <w:p w:rsidR="006874A1" w:rsidRDefault="006874A1" w:rsidP="006874A1">
      <w:pPr>
        <w:jc w:val="center"/>
        <w:rPr>
          <w:b/>
        </w:rPr>
      </w:pPr>
      <w:r>
        <w:rPr>
          <w:b/>
        </w:rPr>
        <w:t>PRZETARGU NA SPRZEDAŻ SAMOCHODU STRAŻACKIEGO</w:t>
      </w:r>
    </w:p>
    <w:p w:rsidR="006874A1" w:rsidRDefault="006874A1" w:rsidP="006874A1">
      <w:pPr>
        <w:jc w:val="center"/>
        <w:rPr>
          <w:b/>
        </w:rPr>
      </w:pPr>
    </w:p>
    <w:p w:rsidR="006874A1" w:rsidRDefault="006874A1" w:rsidP="006874A1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6874A1" w:rsidRDefault="006874A1" w:rsidP="006874A1">
      <w:pPr>
        <w:spacing w:line="360" w:lineRule="auto"/>
        <w:jc w:val="both"/>
      </w:pPr>
      <w:r>
        <w:t>Niniejszy regulamin określa:</w:t>
      </w:r>
    </w:p>
    <w:p w:rsidR="006874A1" w:rsidRPr="006874A1" w:rsidRDefault="006874A1" w:rsidP="006874A1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Zasady uczestnictwa i przebiegu pisemnego przetargu nieograniczonego na sprzedaż  samochodu strażackiego marki  Star 244,  nr rejestracyjny: RSA 30NA, stanowiący własność Gminy Zarszyn, przeznaczonego do sprzedaży  na podstawie Zarządzenia Wójta Gminy </w:t>
      </w:r>
      <w:r w:rsidRPr="007B23F3">
        <w:rPr>
          <w:rFonts w:ascii="Times New Roman" w:hAnsi="Times New Roman"/>
          <w:sz w:val="24"/>
          <w:szCs w:val="24"/>
        </w:rPr>
        <w:t xml:space="preserve">Zarszyn Nr </w:t>
      </w:r>
      <w:r w:rsidR="007B23F3" w:rsidRPr="007B23F3">
        <w:rPr>
          <w:rFonts w:ascii="Times New Roman" w:hAnsi="Times New Roman"/>
          <w:sz w:val="24"/>
          <w:szCs w:val="24"/>
        </w:rPr>
        <w:t>404</w:t>
      </w:r>
      <w:r w:rsidRPr="007B23F3">
        <w:rPr>
          <w:rFonts w:ascii="Times New Roman" w:hAnsi="Times New Roman"/>
          <w:sz w:val="24"/>
          <w:szCs w:val="24"/>
        </w:rPr>
        <w:t xml:space="preserve"> z </w:t>
      </w:r>
      <w:r w:rsidR="007B23F3" w:rsidRPr="007B23F3">
        <w:rPr>
          <w:rFonts w:ascii="Times New Roman" w:hAnsi="Times New Roman"/>
          <w:sz w:val="24"/>
          <w:szCs w:val="24"/>
        </w:rPr>
        <w:t>31</w:t>
      </w:r>
      <w:r w:rsidRPr="007B23F3">
        <w:rPr>
          <w:rFonts w:ascii="Times New Roman" w:hAnsi="Times New Roman"/>
          <w:sz w:val="24"/>
          <w:szCs w:val="24"/>
        </w:rPr>
        <w:t xml:space="preserve"> </w:t>
      </w:r>
      <w:r w:rsidR="007B23F3" w:rsidRPr="007B23F3">
        <w:rPr>
          <w:rFonts w:ascii="Times New Roman" w:hAnsi="Times New Roman"/>
          <w:sz w:val="24"/>
          <w:szCs w:val="24"/>
        </w:rPr>
        <w:t>lipca</w:t>
      </w:r>
      <w:r w:rsidRPr="007B23F3">
        <w:rPr>
          <w:rFonts w:ascii="Times New Roman" w:hAnsi="Times New Roman"/>
          <w:sz w:val="24"/>
          <w:szCs w:val="24"/>
        </w:rPr>
        <w:t xml:space="preserve"> 20</w:t>
      </w:r>
      <w:r w:rsidR="007B23F3" w:rsidRPr="007B23F3">
        <w:rPr>
          <w:rFonts w:ascii="Times New Roman" w:hAnsi="Times New Roman"/>
          <w:sz w:val="24"/>
          <w:szCs w:val="24"/>
        </w:rPr>
        <w:t>20</w:t>
      </w:r>
      <w:r w:rsidRPr="007B23F3">
        <w:rPr>
          <w:rFonts w:ascii="Times New Roman" w:hAnsi="Times New Roman"/>
          <w:sz w:val="24"/>
          <w:szCs w:val="24"/>
        </w:rPr>
        <w:t xml:space="preserve"> r. </w:t>
      </w: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Czynności komisji przetargowej wyznaczonej Zarządzeniem </w:t>
      </w:r>
      <w:r w:rsidRPr="007B23F3">
        <w:rPr>
          <w:rFonts w:ascii="Times New Roman" w:hAnsi="Times New Roman"/>
          <w:sz w:val="24"/>
          <w:szCs w:val="24"/>
        </w:rPr>
        <w:t xml:space="preserve">Wójta Gminy Zarszyn Nr </w:t>
      </w:r>
      <w:r w:rsidR="007B23F3" w:rsidRPr="007B23F3">
        <w:rPr>
          <w:rFonts w:ascii="Times New Roman" w:hAnsi="Times New Roman"/>
          <w:sz w:val="24"/>
          <w:szCs w:val="24"/>
        </w:rPr>
        <w:t>404</w:t>
      </w:r>
      <w:r w:rsidRPr="007B23F3">
        <w:rPr>
          <w:rFonts w:ascii="Times New Roman" w:hAnsi="Times New Roman"/>
          <w:sz w:val="24"/>
          <w:szCs w:val="24"/>
        </w:rPr>
        <w:t xml:space="preserve">  </w:t>
      </w:r>
      <w:r w:rsidRPr="006874A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="007B23F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7B23F3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7B23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na sprzedaż samochodu strażackiego marki Star 244  ,  nr rejestracyjny: RSA 30NA,  stanowiący własność Gminy Zarszyn.</w:t>
      </w:r>
    </w:p>
    <w:p w:rsidR="006874A1" w:rsidRDefault="006874A1" w:rsidP="006874A1">
      <w:pPr>
        <w:spacing w:line="360" w:lineRule="auto"/>
        <w:jc w:val="both"/>
      </w:pPr>
    </w:p>
    <w:p w:rsidR="006874A1" w:rsidRDefault="006874A1" w:rsidP="006874A1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przetargu jest samochód strażacki marki  Star 244  ,  nr rejestracyjny: RSA 30NA rok produkcji: 1978. </w:t>
      </w:r>
    </w:p>
    <w:p w:rsidR="006874A1" w:rsidRDefault="006874A1" w:rsidP="006874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Przetarg przeprowadzi komisja przetargowa powołana Zarządzeniem  Wójta Gminy Zarszyn,   o którym mowa w §1.</w:t>
      </w: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Przetarg przeprowadzi  komisja w składzie 3 osobowym wyłonionym z osób powołanych Zarządzeniem  Wójta Gminy Zarszyn , o którym mowa w §1.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Warunkiem uczestnictwa w przetargu jest zapoznanie się  z niniejszym regulaminem, wpłacenie  wadium w  wysokości i terminie określonym w ogłoszeniu o przetargu  (10% ceny wywoławczej.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Cena minimalna  sprzedaży samochodu </w:t>
      </w:r>
      <w:r w:rsidR="00092F64">
        <w:rPr>
          <w:rFonts w:ascii="Times New Roman" w:hAnsi="Times New Roman"/>
          <w:sz w:val="24"/>
          <w:szCs w:val="24"/>
        </w:rPr>
        <w:t>strażackiego</w:t>
      </w:r>
      <w:r>
        <w:rPr>
          <w:rFonts w:ascii="Times New Roman" w:hAnsi="Times New Roman"/>
          <w:sz w:val="24"/>
          <w:szCs w:val="24"/>
        </w:rPr>
        <w:t xml:space="preserve">  wynosi </w:t>
      </w:r>
      <w:r w:rsidR="006222A7">
        <w:rPr>
          <w:rFonts w:ascii="Times New Roman" w:hAnsi="Times New Roman"/>
          <w:sz w:val="24"/>
          <w:szCs w:val="24"/>
        </w:rPr>
        <w:t>8 300</w:t>
      </w:r>
      <w:r>
        <w:rPr>
          <w:rFonts w:ascii="Times New Roman" w:hAnsi="Times New Roman"/>
          <w:sz w:val="24"/>
          <w:szCs w:val="24"/>
        </w:rPr>
        <w:t xml:space="preserve">,00 zł (słownie: </w:t>
      </w:r>
      <w:r w:rsidR="006222A7">
        <w:rPr>
          <w:rFonts w:ascii="Times New Roman" w:hAnsi="Times New Roman"/>
          <w:sz w:val="24"/>
          <w:szCs w:val="24"/>
        </w:rPr>
        <w:t>osiem</w:t>
      </w:r>
      <w:r>
        <w:rPr>
          <w:rFonts w:ascii="Times New Roman" w:hAnsi="Times New Roman"/>
          <w:sz w:val="24"/>
          <w:szCs w:val="24"/>
        </w:rPr>
        <w:t xml:space="preserve"> tysięcy </w:t>
      </w:r>
      <w:r w:rsidR="006222A7">
        <w:rPr>
          <w:rFonts w:ascii="Times New Roman" w:hAnsi="Times New Roman"/>
          <w:sz w:val="24"/>
          <w:szCs w:val="24"/>
        </w:rPr>
        <w:t>trzysta</w:t>
      </w:r>
      <w:r>
        <w:rPr>
          <w:rFonts w:ascii="Times New Roman" w:hAnsi="Times New Roman"/>
          <w:sz w:val="24"/>
          <w:szCs w:val="24"/>
        </w:rPr>
        <w:t xml:space="preserve"> złotych) - brutto.</w:t>
      </w:r>
    </w:p>
    <w:p w:rsidR="006874A1" w:rsidRDefault="006874A1" w:rsidP="006874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6874A1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otwarciu przetargu prowadzący poda do wiadomości przedmiot przetargu , jego cenę minimalną, nazwy (firmy) lub imiona  i nazwiska oferentów, którzy wpłacili wadium i złożyli oferty w wyznaczonym terminie.</w:t>
      </w:r>
    </w:p>
    <w:p w:rsidR="006874A1" w:rsidRDefault="006874A1" w:rsidP="006874A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6874A1" w:rsidRDefault="006874A1" w:rsidP="006874A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Komisja przetargowa sporządza protokół z przebiegu przetargu , który zawiera niżej wymienione informacje: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Termin i miejsce przetargu;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Nazwę środka trwałego będącego przedmiotem przetargu;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Skład komisji przetargowej;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Cenę minimalną środka trwałego;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Najwyższą złożoną ofertę nabycia środka trwałego , która stanowi  cenę nabycia brutto;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Dane nabywcy;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Protokół stanowi podstawę do zawarcia umowy sprzedaży.</w:t>
      </w:r>
    </w:p>
    <w:p w:rsidR="006874A1" w:rsidRDefault="006874A1" w:rsidP="006874A1">
      <w:pPr>
        <w:pStyle w:val="Bezodstpw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3. Oferenci zostaną poinformowani pisemnie o wyniku postępowania. </w:t>
      </w:r>
    </w:p>
    <w:p w:rsidR="006874A1" w:rsidRDefault="006874A1" w:rsidP="006874A1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6874A1" w:rsidRDefault="006874A1" w:rsidP="006874A1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§6</w:t>
      </w:r>
    </w:p>
    <w:p w:rsidR="006874A1" w:rsidRDefault="006874A1" w:rsidP="006874A1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Umowa sprzedaży zostanie zawarta nie później niż w terminie 7 dni od dnia pisemnego poinformowania oferentów o wyborze najkorzystniejszej ofert. </w:t>
      </w:r>
    </w:p>
    <w:p w:rsidR="00B43A5F" w:rsidRDefault="006874A1" w:rsidP="006874A1">
      <w:pPr>
        <w:pStyle w:val="NormalnyWeb"/>
      </w:pPr>
      <w:r>
        <w:t xml:space="preserve">2. </w:t>
      </w:r>
      <w:r>
        <w:rPr>
          <w:rStyle w:val="Pogrubienie"/>
          <w:b w:val="0"/>
        </w:rPr>
        <w:t>Wydanie</w:t>
      </w:r>
      <w:r>
        <w:rPr>
          <w:rStyle w:val="Pogrubienie"/>
          <w:b w:val="0"/>
          <w:sz w:val="14"/>
          <w:szCs w:val="14"/>
        </w:rPr>
        <w:t> </w:t>
      </w:r>
      <w:r>
        <w:rPr>
          <w:rStyle w:val="Pogrubienie"/>
          <w:sz w:val="14"/>
          <w:szCs w:val="14"/>
        </w:rPr>
        <w:t> </w:t>
      </w:r>
      <w:r>
        <w:t xml:space="preserve"> samochodu nabywcy nastąpi protokołem zdawczo – odbiorczym po dokonaniu przez oferen</w:t>
      </w:r>
      <w:bookmarkStart w:id="0" w:name="_GoBack"/>
      <w:bookmarkEnd w:id="0"/>
      <w:r>
        <w:t xml:space="preserve">ta wpłaty pełnej oferowanej kwoty na konto Urzędu Gminy w Zarszynie, podane w ogłoszeniu o przetargu i podpisaniu umowy. </w:t>
      </w:r>
    </w:p>
    <w:p w:rsidR="00B43A5F" w:rsidRDefault="00B43A5F" w:rsidP="00B43A5F">
      <w:pPr>
        <w:pStyle w:val="NormalnyWeb"/>
        <w:jc w:val="center"/>
        <w:rPr>
          <w:b/>
        </w:rPr>
      </w:pPr>
      <w:r w:rsidRPr="00B43A5F">
        <w:rPr>
          <w:b/>
        </w:rPr>
        <w:t>§7</w:t>
      </w:r>
    </w:p>
    <w:p w:rsidR="00B43A5F" w:rsidRDefault="00B43A5F" w:rsidP="00B43A5F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B43A5F" w:rsidRPr="00B43A5F" w:rsidRDefault="00B43A5F" w:rsidP="00B43A5F">
      <w:pPr>
        <w:pStyle w:val="NormalnyWeb"/>
        <w:rPr>
          <w:b/>
        </w:rPr>
      </w:pPr>
    </w:p>
    <w:p w:rsidR="006874A1" w:rsidRDefault="006874A1" w:rsidP="006874A1">
      <w:pPr>
        <w:pStyle w:val="Bezodstpw"/>
        <w:rPr>
          <w:sz w:val="24"/>
        </w:rPr>
      </w:pPr>
    </w:p>
    <w:p w:rsidR="006874A1" w:rsidRDefault="006874A1" w:rsidP="006874A1">
      <w:pPr>
        <w:spacing w:line="360" w:lineRule="auto"/>
        <w:jc w:val="both"/>
        <w:rPr>
          <w:rFonts w:ascii="Calibri" w:hAnsi="Calibri"/>
        </w:rPr>
      </w:pPr>
    </w:p>
    <w:p w:rsidR="006874A1" w:rsidRDefault="006874A1" w:rsidP="006874A1">
      <w:pPr>
        <w:spacing w:line="360" w:lineRule="auto"/>
        <w:jc w:val="both"/>
        <w:rPr>
          <w:rFonts w:ascii="Calibri" w:hAnsi="Calibri"/>
        </w:rPr>
      </w:pPr>
    </w:p>
    <w:p w:rsidR="006874A1" w:rsidRDefault="006874A1" w:rsidP="006874A1"/>
    <w:p w:rsidR="006E056F" w:rsidRDefault="006E056F"/>
    <w:sectPr w:rsidR="006E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1"/>
    <w:rsid w:val="00092F64"/>
    <w:rsid w:val="006222A7"/>
    <w:rsid w:val="006874A1"/>
    <w:rsid w:val="006E056F"/>
    <w:rsid w:val="007B23F3"/>
    <w:rsid w:val="00B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9F49-A2EE-4AD0-8E81-B2CF1C1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4A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874A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874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9</cp:revision>
  <cp:lastPrinted>2020-07-31T09:12:00Z</cp:lastPrinted>
  <dcterms:created xsi:type="dcterms:W3CDTF">2020-07-30T08:30:00Z</dcterms:created>
  <dcterms:modified xsi:type="dcterms:W3CDTF">2020-07-31T09:33:00Z</dcterms:modified>
</cp:coreProperties>
</file>