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B1" w:rsidRPr="002F605A" w:rsidRDefault="00F0082C" w:rsidP="009E54B1">
      <w:pPr>
        <w:jc w:val="right"/>
        <w:rPr>
          <w:rFonts w:ascii="Times New Roman" w:hAnsi="Times New Roman" w:cs="Times New Roman"/>
          <w:sz w:val="24"/>
          <w:szCs w:val="24"/>
        </w:rPr>
      </w:pPr>
      <w:r w:rsidRPr="002F605A">
        <w:rPr>
          <w:rFonts w:ascii="Times New Roman" w:hAnsi="Times New Roman" w:cs="Times New Roman"/>
          <w:sz w:val="24"/>
          <w:szCs w:val="24"/>
        </w:rPr>
        <w:t xml:space="preserve"> </w:t>
      </w:r>
      <w:r w:rsidR="00B11A89" w:rsidRPr="002F605A">
        <w:rPr>
          <w:rFonts w:ascii="Times New Roman" w:hAnsi="Times New Roman" w:cs="Times New Roman"/>
          <w:sz w:val="24"/>
          <w:szCs w:val="24"/>
        </w:rPr>
        <w:t xml:space="preserve">    </w:t>
      </w:r>
      <w:r w:rsidR="00D43302" w:rsidRPr="002F605A">
        <w:rPr>
          <w:rFonts w:ascii="Times New Roman" w:hAnsi="Times New Roman" w:cs="Times New Roman"/>
          <w:sz w:val="24"/>
          <w:szCs w:val="24"/>
        </w:rPr>
        <w:t>Zarszyn,</w:t>
      </w:r>
      <w:r w:rsidR="00C11810" w:rsidRPr="002F605A">
        <w:rPr>
          <w:rFonts w:ascii="Times New Roman" w:hAnsi="Times New Roman" w:cs="Times New Roman"/>
          <w:sz w:val="24"/>
          <w:szCs w:val="24"/>
        </w:rPr>
        <w:t xml:space="preserve"> dn. </w:t>
      </w:r>
      <w:r w:rsidR="00AD3B40">
        <w:rPr>
          <w:rFonts w:ascii="Times New Roman" w:hAnsi="Times New Roman" w:cs="Times New Roman"/>
          <w:sz w:val="24"/>
          <w:szCs w:val="24"/>
        </w:rPr>
        <w:t>10</w:t>
      </w:r>
      <w:r w:rsidR="007710EE" w:rsidRPr="002F605A">
        <w:rPr>
          <w:rFonts w:ascii="Times New Roman" w:hAnsi="Times New Roman" w:cs="Times New Roman"/>
          <w:sz w:val="24"/>
          <w:szCs w:val="24"/>
        </w:rPr>
        <w:t xml:space="preserve"> maja </w:t>
      </w:r>
      <w:r w:rsidR="009E54B1" w:rsidRPr="002F605A">
        <w:rPr>
          <w:rFonts w:ascii="Times New Roman" w:hAnsi="Times New Roman" w:cs="Times New Roman"/>
          <w:sz w:val="24"/>
          <w:szCs w:val="24"/>
        </w:rPr>
        <w:t xml:space="preserve">2019 r. </w:t>
      </w:r>
    </w:p>
    <w:p w:rsidR="009E54B1" w:rsidRPr="002F605A" w:rsidRDefault="00D43302" w:rsidP="009E54B1">
      <w:pPr>
        <w:rPr>
          <w:rFonts w:ascii="Times New Roman" w:hAnsi="Times New Roman" w:cs="Times New Roman"/>
          <w:sz w:val="24"/>
          <w:szCs w:val="24"/>
        </w:rPr>
      </w:pPr>
      <w:r w:rsidRPr="002F605A">
        <w:rPr>
          <w:rFonts w:ascii="Times New Roman" w:hAnsi="Times New Roman" w:cs="Times New Roman"/>
          <w:sz w:val="24"/>
          <w:szCs w:val="24"/>
        </w:rPr>
        <w:t>SO.042.3.2.</w:t>
      </w:r>
      <w:r w:rsidR="00B11A89" w:rsidRPr="002F605A">
        <w:rPr>
          <w:rFonts w:ascii="Times New Roman" w:hAnsi="Times New Roman" w:cs="Times New Roman"/>
          <w:sz w:val="24"/>
          <w:szCs w:val="24"/>
        </w:rPr>
        <w:t>2019</w:t>
      </w:r>
    </w:p>
    <w:p w:rsidR="00D43302" w:rsidRPr="002F605A" w:rsidRDefault="00D43302" w:rsidP="009E54B1">
      <w:pPr>
        <w:rPr>
          <w:rFonts w:ascii="Times New Roman" w:hAnsi="Times New Roman" w:cs="Times New Roman"/>
          <w:sz w:val="24"/>
          <w:szCs w:val="24"/>
        </w:rPr>
      </w:pPr>
    </w:p>
    <w:p w:rsidR="009E54B1" w:rsidRPr="002F605A" w:rsidRDefault="009E54B1" w:rsidP="00B11A89">
      <w:pPr>
        <w:spacing w:line="240" w:lineRule="auto"/>
        <w:jc w:val="center"/>
        <w:rPr>
          <w:rFonts w:ascii="Times New Roman" w:hAnsi="Times New Roman" w:cs="Times New Roman"/>
          <w:b/>
          <w:bCs/>
          <w:sz w:val="24"/>
          <w:szCs w:val="24"/>
        </w:rPr>
      </w:pPr>
      <w:r w:rsidRPr="002F605A">
        <w:rPr>
          <w:rFonts w:ascii="Times New Roman" w:hAnsi="Times New Roman" w:cs="Times New Roman"/>
          <w:b/>
          <w:bCs/>
          <w:sz w:val="24"/>
          <w:szCs w:val="24"/>
        </w:rPr>
        <w:t>ZAPYTANIE OFERTOWE</w:t>
      </w:r>
    </w:p>
    <w:p w:rsidR="00D43302" w:rsidRPr="002F605A" w:rsidRDefault="00D43302" w:rsidP="00B11A89">
      <w:pPr>
        <w:spacing w:line="240" w:lineRule="auto"/>
        <w:jc w:val="center"/>
        <w:rPr>
          <w:rFonts w:ascii="Times New Roman" w:hAnsi="Times New Roman" w:cs="Times New Roman"/>
          <w:b/>
          <w:bCs/>
          <w:sz w:val="24"/>
          <w:szCs w:val="24"/>
        </w:rPr>
      </w:pPr>
    </w:p>
    <w:p w:rsidR="009E54B1" w:rsidRPr="002F605A" w:rsidRDefault="00F90CBC" w:rsidP="00B11A89">
      <w:pPr>
        <w:spacing w:line="240" w:lineRule="auto"/>
        <w:ind w:firstLine="567"/>
        <w:jc w:val="center"/>
        <w:rPr>
          <w:rFonts w:ascii="Times New Roman" w:hAnsi="Times New Roman" w:cs="Times New Roman"/>
          <w:sz w:val="24"/>
          <w:szCs w:val="24"/>
        </w:rPr>
      </w:pPr>
      <w:r w:rsidRPr="002F605A">
        <w:rPr>
          <w:rFonts w:ascii="Times New Roman" w:hAnsi="Times New Roman" w:cs="Times New Roman"/>
          <w:sz w:val="24"/>
          <w:szCs w:val="24"/>
        </w:rPr>
        <w:t>na</w:t>
      </w:r>
      <w:r w:rsidR="00AE0C07" w:rsidRPr="002F605A">
        <w:rPr>
          <w:rFonts w:ascii="Times New Roman" w:hAnsi="Times New Roman" w:cs="Times New Roman"/>
          <w:sz w:val="24"/>
          <w:szCs w:val="24"/>
        </w:rPr>
        <w:t xml:space="preserve"> dostaw</w:t>
      </w:r>
      <w:r w:rsidR="008A53D2" w:rsidRPr="002F605A">
        <w:rPr>
          <w:rFonts w:ascii="Times New Roman" w:hAnsi="Times New Roman" w:cs="Times New Roman"/>
          <w:sz w:val="24"/>
          <w:szCs w:val="24"/>
        </w:rPr>
        <w:t>ę</w:t>
      </w:r>
      <w:r w:rsidR="00AE0C07" w:rsidRPr="002F605A">
        <w:rPr>
          <w:rFonts w:ascii="Times New Roman" w:hAnsi="Times New Roman" w:cs="Times New Roman"/>
          <w:sz w:val="24"/>
          <w:szCs w:val="24"/>
        </w:rPr>
        <w:t xml:space="preserve"> komputerów przenośnych</w:t>
      </w:r>
      <w:r w:rsidR="00B11A89" w:rsidRPr="002F605A">
        <w:rPr>
          <w:rFonts w:ascii="Times New Roman" w:hAnsi="Times New Roman" w:cs="Times New Roman"/>
          <w:sz w:val="24"/>
          <w:szCs w:val="24"/>
        </w:rPr>
        <w:t xml:space="preserve"> </w:t>
      </w:r>
      <w:r w:rsidR="00D43302" w:rsidRPr="002F605A">
        <w:rPr>
          <w:rFonts w:ascii="Times New Roman" w:hAnsi="Times New Roman" w:cs="Times New Roman"/>
          <w:sz w:val="24"/>
          <w:szCs w:val="24"/>
        </w:rPr>
        <w:t xml:space="preserve">i </w:t>
      </w:r>
      <w:r w:rsidRPr="002F605A">
        <w:rPr>
          <w:rFonts w:ascii="Times New Roman" w:hAnsi="Times New Roman" w:cs="Times New Roman"/>
          <w:sz w:val="24"/>
          <w:szCs w:val="24"/>
        </w:rPr>
        <w:t>urządzenia wielofunkcyjnego</w:t>
      </w:r>
      <w:r w:rsidR="00D43302" w:rsidRPr="002F605A">
        <w:rPr>
          <w:rFonts w:ascii="Times New Roman" w:hAnsi="Times New Roman" w:cs="Times New Roman"/>
          <w:sz w:val="24"/>
          <w:szCs w:val="24"/>
        </w:rPr>
        <w:t xml:space="preserve"> </w:t>
      </w:r>
      <w:r w:rsidR="00B11A89" w:rsidRPr="002F605A">
        <w:rPr>
          <w:rFonts w:ascii="Times New Roman" w:hAnsi="Times New Roman" w:cs="Times New Roman"/>
          <w:sz w:val="24"/>
          <w:szCs w:val="24"/>
        </w:rPr>
        <w:t xml:space="preserve">w ramach projektu pn. </w:t>
      </w:r>
      <w:r w:rsidR="00D43302" w:rsidRPr="002F605A">
        <w:rPr>
          <w:rFonts w:ascii="Times New Roman" w:hAnsi="Times New Roman" w:cs="Times New Roman"/>
          <w:sz w:val="24"/>
          <w:szCs w:val="24"/>
        </w:rPr>
        <w:t>„ROZWIJAMY KOMPETENCJE CYFROWE W GMINIE ZARSZYN”</w:t>
      </w:r>
    </w:p>
    <w:p w:rsidR="00B11A89" w:rsidRPr="002F605A" w:rsidRDefault="00B11A89" w:rsidP="00B11A89">
      <w:pPr>
        <w:ind w:firstLine="567"/>
        <w:jc w:val="center"/>
        <w:rPr>
          <w:rFonts w:ascii="Times New Roman" w:hAnsi="Times New Roman" w:cs="Times New Roman"/>
          <w:sz w:val="24"/>
          <w:szCs w:val="24"/>
        </w:rPr>
      </w:pPr>
    </w:p>
    <w:p w:rsidR="00B11A89" w:rsidRPr="002F605A" w:rsidRDefault="00B11A89" w:rsidP="00B11A89">
      <w:pPr>
        <w:spacing w:line="240" w:lineRule="auto"/>
        <w:ind w:firstLine="567"/>
        <w:jc w:val="center"/>
        <w:rPr>
          <w:rFonts w:ascii="Times New Roman" w:hAnsi="Times New Roman" w:cs="Times New Roman"/>
          <w:sz w:val="24"/>
          <w:szCs w:val="24"/>
        </w:rPr>
      </w:pPr>
      <w:r w:rsidRPr="002F605A">
        <w:rPr>
          <w:rFonts w:ascii="Times New Roman" w:hAnsi="Times New Roman" w:cs="Times New Roman"/>
          <w:sz w:val="24"/>
          <w:szCs w:val="24"/>
        </w:rPr>
        <w:t>Postępowanie nie podlega ustawie z dnia 29 stycz</w:t>
      </w:r>
      <w:bookmarkStart w:id="0" w:name="_GoBack"/>
      <w:bookmarkEnd w:id="0"/>
      <w:r w:rsidRPr="002F605A">
        <w:rPr>
          <w:rFonts w:ascii="Times New Roman" w:hAnsi="Times New Roman" w:cs="Times New Roman"/>
          <w:sz w:val="24"/>
          <w:szCs w:val="24"/>
        </w:rPr>
        <w:t>nia 2004 r.</w:t>
      </w:r>
    </w:p>
    <w:p w:rsidR="00B11A89" w:rsidRPr="002F605A" w:rsidRDefault="00B11A89" w:rsidP="00B11A89">
      <w:pPr>
        <w:spacing w:line="240" w:lineRule="auto"/>
        <w:ind w:firstLine="567"/>
        <w:jc w:val="center"/>
        <w:rPr>
          <w:rFonts w:ascii="Times New Roman" w:hAnsi="Times New Roman" w:cs="Times New Roman"/>
          <w:sz w:val="24"/>
          <w:szCs w:val="24"/>
        </w:rPr>
      </w:pPr>
      <w:r w:rsidRPr="002F605A">
        <w:rPr>
          <w:rFonts w:ascii="Times New Roman" w:hAnsi="Times New Roman" w:cs="Times New Roman"/>
          <w:sz w:val="24"/>
          <w:szCs w:val="24"/>
        </w:rPr>
        <w:t xml:space="preserve">Prawo zamówień publicznych (Dz. U. z 2019 r. poz. 1986 z </w:t>
      </w:r>
      <w:proofErr w:type="spellStart"/>
      <w:r w:rsidRPr="002F605A">
        <w:rPr>
          <w:rFonts w:ascii="Times New Roman" w:hAnsi="Times New Roman" w:cs="Times New Roman"/>
          <w:sz w:val="24"/>
          <w:szCs w:val="24"/>
        </w:rPr>
        <w:t>późn</w:t>
      </w:r>
      <w:proofErr w:type="spellEnd"/>
      <w:r w:rsidR="00D43302" w:rsidRPr="002F605A">
        <w:rPr>
          <w:rFonts w:ascii="Times New Roman" w:hAnsi="Times New Roman" w:cs="Times New Roman"/>
          <w:sz w:val="24"/>
          <w:szCs w:val="24"/>
        </w:rPr>
        <w:t xml:space="preserve">. </w:t>
      </w:r>
      <w:r w:rsidRPr="002F605A">
        <w:rPr>
          <w:rFonts w:ascii="Times New Roman" w:hAnsi="Times New Roman" w:cs="Times New Roman"/>
          <w:sz w:val="24"/>
          <w:szCs w:val="24"/>
        </w:rPr>
        <w:t>zm</w:t>
      </w:r>
      <w:r w:rsidR="00D43302" w:rsidRPr="002F605A">
        <w:rPr>
          <w:rFonts w:ascii="Times New Roman" w:hAnsi="Times New Roman" w:cs="Times New Roman"/>
          <w:sz w:val="24"/>
          <w:szCs w:val="24"/>
        </w:rPr>
        <w:t>.</w:t>
      </w:r>
      <w:r w:rsidRPr="002F605A">
        <w:rPr>
          <w:rFonts w:ascii="Times New Roman" w:hAnsi="Times New Roman" w:cs="Times New Roman"/>
          <w:sz w:val="24"/>
          <w:szCs w:val="24"/>
        </w:rPr>
        <w:t>)</w:t>
      </w:r>
    </w:p>
    <w:p w:rsidR="00B11A89" w:rsidRPr="002F605A" w:rsidRDefault="00B11A89" w:rsidP="00B11A89">
      <w:pPr>
        <w:spacing w:line="240" w:lineRule="auto"/>
        <w:ind w:firstLine="567"/>
        <w:jc w:val="center"/>
        <w:rPr>
          <w:rFonts w:ascii="Times New Roman" w:hAnsi="Times New Roman" w:cs="Times New Roman"/>
          <w:sz w:val="24"/>
          <w:szCs w:val="24"/>
        </w:rPr>
      </w:pPr>
      <w:r w:rsidRPr="002F605A">
        <w:rPr>
          <w:rFonts w:ascii="Times New Roman" w:hAnsi="Times New Roman" w:cs="Times New Roman"/>
          <w:sz w:val="24"/>
          <w:szCs w:val="24"/>
        </w:rPr>
        <w:t>-</w:t>
      </w:r>
      <w:r w:rsidR="00D43302" w:rsidRPr="002F605A">
        <w:rPr>
          <w:rFonts w:ascii="Times New Roman" w:hAnsi="Times New Roman" w:cs="Times New Roman"/>
          <w:sz w:val="24"/>
          <w:szCs w:val="24"/>
        </w:rPr>
        <w:t xml:space="preserve"> </w:t>
      </w:r>
      <w:r w:rsidRPr="002F605A">
        <w:rPr>
          <w:rFonts w:ascii="Times New Roman" w:hAnsi="Times New Roman" w:cs="Times New Roman"/>
          <w:sz w:val="24"/>
          <w:szCs w:val="24"/>
        </w:rPr>
        <w:t>wartość zamówienia nie przekracza wyrażonej w złotych</w:t>
      </w:r>
    </w:p>
    <w:p w:rsidR="00B11A89" w:rsidRPr="002F605A" w:rsidRDefault="007710EE" w:rsidP="00B11A89">
      <w:pPr>
        <w:spacing w:line="240" w:lineRule="auto"/>
        <w:ind w:firstLine="567"/>
        <w:jc w:val="center"/>
        <w:rPr>
          <w:rFonts w:ascii="Times New Roman" w:hAnsi="Times New Roman" w:cs="Times New Roman"/>
          <w:sz w:val="24"/>
          <w:szCs w:val="24"/>
        </w:rPr>
      </w:pPr>
      <w:r w:rsidRPr="002F605A">
        <w:rPr>
          <w:rFonts w:ascii="Times New Roman" w:hAnsi="Times New Roman" w:cs="Times New Roman"/>
          <w:sz w:val="24"/>
          <w:szCs w:val="24"/>
        </w:rPr>
        <w:t xml:space="preserve">równowartości kwoty 30 </w:t>
      </w:r>
      <w:r w:rsidR="00B11A89" w:rsidRPr="002F605A">
        <w:rPr>
          <w:rFonts w:ascii="Times New Roman" w:hAnsi="Times New Roman" w:cs="Times New Roman"/>
          <w:sz w:val="24"/>
          <w:szCs w:val="24"/>
        </w:rPr>
        <w:t>000 Euro</w:t>
      </w:r>
    </w:p>
    <w:p w:rsidR="00B11A89" w:rsidRPr="002F605A" w:rsidRDefault="00B11A89" w:rsidP="009E54B1">
      <w:pPr>
        <w:ind w:firstLine="567"/>
        <w:jc w:val="both"/>
        <w:rPr>
          <w:rFonts w:ascii="Times New Roman" w:hAnsi="Times New Roman" w:cs="Times New Roman"/>
          <w:sz w:val="24"/>
          <w:szCs w:val="24"/>
        </w:rPr>
      </w:pPr>
    </w:p>
    <w:p w:rsidR="0003266C" w:rsidRPr="002F605A" w:rsidRDefault="00F0082C" w:rsidP="00532C70">
      <w:pPr>
        <w:jc w:val="both"/>
        <w:rPr>
          <w:rFonts w:ascii="Times New Roman" w:hAnsi="Times New Roman" w:cs="Times New Roman"/>
          <w:sz w:val="24"/>
          <w:szCs w:val="24"/>
        </w:rPr>
      </w:pPr>
      <w:r w:rsidRPr="002F605A">
        <w:rPr>
          <w:rFonts w:ascii="Times New Roman" w:hAnsi="Times New Roman" w:cs="Times New Roman"/>
          <w:sz w:val="24"/>
          <w:szCs w:val="24"/>
        </w:rPr>
        <w:t>Postępowanie prowadzone jest w trybie zapytania ofertowego z zachowaniem zasady uczciwej konkurencji i równego traktowania Wykonawców, a także zgodnie z warunkami</w:t>
      </w:r>
      <w:r w:rsidR="009D0D9E" w:rsidRPr="002F605A">
        <w:rPr>
          <w:rFonts w:ascii="Times New Roman" w:hAnsi="Times New Roman" w:cs="Times New Roman"/>
          <w:sz w:val="24"/>
          <w:szCs w:val="24"/>
        </w:rPr>
        <w:br/>
      </w:r>
      <w:r w:rsidRPr="002F605A">
        <w:rPr>
          <w:rFonts w:ascii="Times New Roman" w:hAnsi="Times New Roman" w:cs="Times New Roman"/>
          <w:sz w:val="24"/>
          <w:szCs w:val="24"/>
        </w:rPr>
        <w:t>i procedurami określonymi w Wytycznych w zakresie kwalifikowalności wydatków</w:t>
      </w:r>
      <w:r w:rsidR="00DC53EA" w:rsidRPr="002F605A">
        <w:rPr>
          <w:rFonts w:ascii="Times New Roman" w:hAnsi="Times New Roman" w:cs="Times New Roman"/>
          <w:sz w:val="24"/>
          <w:szCs w:val="24"/>
        </w:rPr>
        <w:br/>
      </w:r>
      <w:r w:rsidRPr="002F605A">
        <w:rPr>
          <w:rFonts w:ascii="Times New Roman" w:hAnsi="Times New Roman" w:cs="Times New Roman"/>
          <w:sz w:val="24"/>
          <w:szCs w:val="24"/>
        </w:rPr>
        <w:t>w ramach Europejskiego Funduszu Rozwoju Regionalnego, Europejskiego Funduszu Społecznego oraz Fundusz</w:t>
      </w:r>
      <w:r w:rsidR="0003266C" w:rsidRPr="002F605A">
        <w:rPr>
          <w:rFonts w:ascii="Times New Roman" w:hAnsi="Times New Roman" w:cs="Times New Roman"/>
          <w:sz w:val="24"/>
          <w:szCs w:val="24"/>
        </w:rPr>
        <w:t>u Spójności na lata 2014-2020.</w:t>
      </w:r>
      <w:r w:rsidRPr="002F605A">
        <w:rPr>
          <w:rFonts w:ascii="Times New Roman" w:hAnsi="Times New Roman" w:cs="Times New Roman"/>
          <w:sz w:val="24"/>
          <w:szCs w:val="24"/>
        </w:rPr>
        <w:t xml:space="preserve"> </w:t>
      </w:r>
      <w:r w:rsidR="0003266C" w:rsidRPr="002F605A">
        <w:rPr>
          <w:rFonts w:ascii="Times New Roman" w:hAnsi="Times New Roman" w:cs="Times New Roman"/>
          <w:sz w:val="24"/>
          <w:szCs w:val="24"/>
        </w:rPr>
        <w:t xml:space="preserve"> </w:t>
      </w:r>
    </w:p>
    <w:p w:rsidR="0003266C" w:rsidRPr="002F605A" w:rsidRDefault="0003266C" w:rsidP="00532C70">
      <w:pPr>
        <w:jc w:val="both"/>
        <w:rPr>
          <w:rFonts w:ascii="Times New Roman" w:hAnsi="Times New Roman" w:cs="Times New Roman"/>
          <w:sz w:val="24"/>
          <w:szCs w:val="24"/>
        </w:rPr>
      </w:pPr>
    </w:p>
    <w:p w:rsidR="00B11A89" w:rsidRPr="002F605A" w:rsidRDefault="00B11A89" w:rsidP="00B11A89">
      <w:pPr>
        <w:pStyle w:val="Akapitzlist"/>
        <w:numPr>
          <w:ilvl w:val="0"/>
          <w:numId w:val="25"/>
        </w:numPr>
        <w:jc w:val="both"/>
        <w:rPr>
          <w:rFonts w:ascii="Times New Roman" w:hAnsi="Times New Roman" w:cs="Times New Roman"/>
          <w:b/>
          <w:sz w:val="24"/>
          <w:szCs w:val="24"/>
        </w:rPr>
      </w:pPr>
      <w:r w:rsidRPr="002F605A">
        <w:rPr>
          <w:rFonts w:ascii="Times New Roman" w:hAnsi="Times New Roman" w:cs="Times New Roman"/>
          <w:b/>
          <w:sz w:val="24"/>
          <w:szCs w:val="24"/>
        </w:rPr>
        <w:t>Zamawiający:</w:t>
      </w:r>
    </w:p>
    <w:p w:rsidR="00B11A89" w:rsidRPr="002F605A" w:rsidRDefault="004008C9" w:rsidP="00B11A89">
      <w:pPr>
        <w:pStyle w:val="Akapitzlist"/>
        <w:jc w:val="both"/>
        <w:rPr>
          <w:rFonts w:ascii="Times New Roman" w:hAnsi="Times New Roman" w:cs="Times New Roman"/>
          <w:b/>
          <w:sz w:val="24"/>
          <w:szCs w:val="24"/>
        </w:rPr>
      </w:pPr>
      <w:r w:rsidRPr="002F605A">
        <w:rPr>
          <w:rFonts w:ascii="Times New Roman" w:hAnsi="Times New Roman" w:cs="Times New Roman"/>
          <w:b/>
          <w:sz w:val="24"/>
          <w:szCs w:val="24"/>
        </w:rPr>
        <w:t>Gmina Zarszyn</w:t>
      </w:r>
    </w:p>
    <w:p w:rsidR="00B11A89" w:rsidRPr="002F605A" w:rsidRDefault="00B11A89" w:rsidP="00B11A89">
      <w:pPr>
        <w:pStyle w:val="Akapitzlist"/>
        <w:jc w:val="both"/>
        <w:rPr>
          <w:rFonts w:ascii="Times New Roman" w:hAnsi="Times New Roman" w:cs="Times New Roman"/>
          <w:sz w:val="24"/>
          <w:szCs w:val="24"/>
        </w:rPr>
      </w:pPr>
      <w:r w:rsidRPr="002F605A">
        <w:rPr>
          <w:rFonts w:ascii="Times New Roman" w:hAnsi="Times New Roman" w:cs="Times New Roman"/>
          <w:sz w:val="24"/>
          <w:szCs w:val="24"/>
        </w:rPr>
        <w:t xml:space="preserve">ul. </w:t>
      </w:r>
      <w:r w:rsidR="004008C9" w:rsidRPr="002F605A">
        <w:rPr>
          <w:rFonts w:ascii="Times New Roman" w:hAnsi="Times New Roman" w:cs="Times New Roman"/>
          <w:sz w:val="24"/>
          <w:szCs w:val="24"/>
        </w:rPr>
        <w:t>Bieszczadzka 74</w:t>
      </w:r>
      <w:r w:rsidRPr="002F605A">
        <w:rPr>
          <w:rFonts w:ascii="Times New Roman" w:hAnsi="Times New Roman" w:cs="Times New Roman"/>
          <w:sz w:val="24"/>
          <w:szCs w:val="24"/>
        </w:rPr>
        <w:t>, 38-</w:t>
      </w:r>
      <w:r w:rsidR="004008C9" w:rsidRPr="002F605A">
        <w:rPr>
          <w:rFonts w:ascii="Times New Roman" w:hAnsi="Times New Roman" w:cs="Times New Roman"/>
          <w:sz w:val="24"/>
          <w:szCs w:val="24"/>
        </w:rPr>
        <w:t>530 Zarszyn</w:t>
      </w:r>
    </w:p>
    <w:p w:rsidR="00B11A89" w:rsidRPr="002F605A" w:rsidRDefault="00B11A89" w:rsidP="00B11A89">
      <w:pPr>
        <w:pStyle w:val="Akapitzlist"/>
        <w:jc w:val="both"/>
        <w:rPr>
          <w:rFonts w:ascii="Times New Roman" w:hAnsi="Times New Roman" w:cs="Times New Roman"/>
          <w:sz w:val="24"/>
          <w:szCs w:val="24"/>
        </w:rPr>
      </w:pPr>
      <w:r w:rsidRPr="002F605A">
        <w:rPr>
          <w:rFonts w:ascii="Times New Roman" w:hAnsi="Times New Roman" w:cs="Times New Roman"/>
          <w:sz w:val="24"/>
          <w:szCs w:val="24"/>
        </w:rPr>
        <w:t>tel. 13 4</w:t>
      </w:r>
      <w:r w:rsidR="004008C9" w:rsidRPr="002F605A">
        <w:rPr>
          <w:rFonts w:ascii="Times New Roman" w:hAnsi="Times New Roman" w:cs="Times New Roman"/>
          <w:sz w:val="24"/>
          <w:szCs w:val="24"/>
        </w:rPr>
        <w:t>671001</w:t>
      </w:r>
      <w:r w:rsidRPr="002F605A">
        <w:rPr>
          <w:rFonts w:ascii="Times New Roman" w:hAnsi="Times New Roman" w:cs="Times New Roman"/>
          <w:sz w:val="24"/>
          <w:szCs w:val="24"/>
        </w:rPr>
        <w:t>/</w:t>
      </w:r>
      <w:r w:rsidR="004008C9" w:rsidRPr="002F605A">
        <w:rPr>
          <w:rFonts w:ascii="Times New Roman" w:hAnsi="Times New Roman" w:cs="Times New Roman"/>
          <w:sz w:val="24"/>
          <w:szCs w:val="24"/>
        </w:rPr>
        <w:t>885106120</w:t>
      </w:r>
    </w:p>
    <w:p w:rsidR="00B11A89" w:rsidRPr="002F605A" w:rsidRDefault="00B11A89" w:rsidP="00B11A89">
      <w:pPr>
        <w:pStyle w:val="Akapitzlist"/>
        <w:jc w:val="both"/>
        <w:rPr>
          <w:rFonts w:ascii="Times New Roman" w:hAnsi="Times New Roman" w:cs="Times New Roman"/>
          <w:sz w:val="24"/>
          <w:szCs w:val="24"/>
        </w:rPr>
      </w:pPr>
      <w:r w:rsidRPr="002F605A">
        <w:rPr>
          <w:rFonts w:ascii="Times New Roman" w:hAnsi="Times New Roman" w:cs="Times New Roman"/>
          <w:sz w:val="24"/>
          <w:szCs w:val="24"/>
        </w:rPr>
        <w:t xml:space="preserve">e-mail: </w:t>
      </w:r>
      <w:r w:rsidR="004008C9" w:rsidRPr="002F605A">
        <w:rPr>
          <w:rFonts w:ascii="Times New Roman" w:hAnsi="Times New Roman" w:cs="Times New Roman"/>
          <w:sz w:val="24"/>
          <w:szCs w:val="24"/>
        </w:rPr>
        <w:t xml:space="preserve">sekretariat@zarszyn.pl </w:t>
      </w:r>
    </w:p>
    <w:p w:rsidR="001E0B1C" w:rsidRPr="002F605A" w:rsidRDefault="001E0B1C" w:rsidP="0003266C">
      <w:pPr>
        <w:jc w:val="both"/>
        <w:rPr>
          <w:rFonts w:ascii="Times New Roman" w:hAnsi="Times New Roman" w:cs="Times New Roman"/>
          <w:i/>
          <w:color w:val="FF0000"/>
          <w:sz w:val="24"/>
          <w:szCs w:val="24"/>
        </w:rPr>
      </w:pPr>
    </w:p>
    <w:p w:rsidR="009E54B1" w:rsidRPr="002F605A" w:rsidRDefault="00532C70" w:rsidP="00936CA0">
      <w:pPr>
        <w:pStyle w:val="Akapitzlist"/>
        <w:numPr>
          <w:ilvl w:val="0"/>
          <w:numId w:val="25"/>
        </w:numPr>
        <w:jc w:val="both"/>
        <w:rPr>
          <w:rFonts w:ascii="Times New Roman" w:hAnsi="Times New Roman" w:cs="Times New Roman"/>
          <w:b/>
          <w:sz w:val="24"/>
          <w:szCs w:val="24"/>
        </w:rPr>
      </w:pPr>
      <w:r w:rsidRPr="002F605A">
        <w:rPr>
          <w:rFonts w:ascii="Times New Roman" w:hAnsi="Times New Roman" w:cs="Times New Roman"/>
          <w:b/>
          <w:sz w:val="24"/>
          <w:szCs w:val="24"/>
        </w:rPr>
        <w:t>Przedmiot zamówienia</w:t>
      </w:r>
    </w:p>
    <w:p w:rsidR="00936CA0" w:rsidRPr="002F605A" w:rsidRDefault="00F90CBC" w:rsidP="004008C9">
      <w:pPr>
        <w:pStyle w:val="Akapitzlist"/>
        <w:numPr>
          <w:ilvl w:val="0"/>
          <w:numId w:val="27"/>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Przedmiotem zamówienia jest</w:t>
      </w:r>
      <w:r w:rsidR="00AE0C07" w:rsidRPr="002F605A">
        <w:rPr>
          <w:rFonts w:ascii="Times New Roman" w:hAnsi="Times New Roman" w:cs="Times New Roman"/>
          <w:sz w:val="24"/>
          <w:szCs w:val="24"/>
        </w:rPr>
        <w:t xml:space="preserve"> </w:t>
      </w:r>
      <w:r w:rsidR="00936CA0" w:rsidRPr="002F605A">
        <w:rPr>
          <w:rFonts w:ascii="Times New Roman" w:hAnsi="Times New Roman" w:cs="Times New Roman"/>
          <w:sz w:val="24"/>
          <w:szCs w:val="24"/>
        </w:rPr>
        <w:t xml:space="preserve">dostawa </w:t>
      </w:r>
      <w:r w:rsidR="00AE0C07" w:rsidRPr="002F605A">
        <w:rPr>
          <w:rFonts w:ascii="Times New Roman" w:hAnsi="Times New Roman" w:cs="Times New Roman"/>
          <w:sz w:val="24"/>
          <w:szCs w:val="24"/>
        </w:rPr>
        <w:t>komputerów przenośnych</w:t>
      </w:r>
      <w:r w:rsidR="00E12996" w:rsidRPr="002F605A">
        <w:rPr>
          <w:rFonts w:ascii="Times New Roman" w:hAnsi="Times New Roman" w:cs="Times New Roman"/>
          <w:sz w:val="24"/>
          <w:szCs w:val="24"/>
        </w:rPr>
        <w:br/>
      </w:r>
      <w:r w:rsidR="00AE0C07" w:rsidRPr="002F605A">
        <w:rPr>
          <w:rFonts w:ascii="Times New Roman" w:hAnsi="Times New Roman" w:cs="Times New Roman"/>
          <w:sz w:val="24"/>
          <w:szCs w:val="24"/>
        </w:rPr>
        <w:t>w ilości 2</w:t>
      </w:r>
      <w:r w:rsidR="004008C9" w:rsidRPr="002F605A">
        <w:rPr>
          <w:rFonts w:ascii="Times New Roman" w:hAnsi="Times New Roman" w:cs="Times New Roman"/>
          <w:sz w:val="24"/>
          <w:szCs w:val="24"/>
        </w:rPr>
        <w:t>5</w:t>
      </w:r>
      <w:r w:rsidR="00AE0C07" w:rsidRPr="002F605A">
        <w:rPr>
          <w:rFonts w:ascii="Times New Roman" w:hAnsi="Times New Roman" w:cs="Times New Roman"/>
          <w:sz w:val="24"/>
          <w:szCs w:val="24"/>
        </w:rPr>
        <w:t xml:space="preserve"> sztuk </w:t>
      </w:r>
      <w:r w:rsidR="004008C9" w:rsidRPr="002F605A">
        <w:rPr>
          <w:rFonts w:ascii="Times New Roman" w:hAnsi="Times New Roman" w:cs="Times New Roman"/>
          <w:sz w:val="24"/>
          <w:szCs w:val="24"/>
        </w:rPr>
        <w:t xml:space="preserve">oraz urządzenia wielofunkcyjnego </w:t>
      </w:r>
      <w:r w:rsidR="00E12996" w:rsidRPr="002F605A">
        <w:rPr>
          <w:rFonts w:ascii="Times New Roman" w:hAnsi="Times New Roman" w:cs="Times New Roman"/>
          <w:sz w:val="24"/>
          <w:szCs w:val="24"/>
        </w:rPr>
        <w:t xml:space="preserve">w ramach projektu grantowego </w:t>
      </w:r>
      <w:r w:rsidR="009D0D9E" w:rsidRPr="002F605A">
        <w:rPr>
          <w:rFonts w:ascii="Times New Roman" w:hAnsi="Times New Roman" w:cs="Times New Roman"/>
          <w:sz w:val="24"/>
          <w:szCs w:val="24"/>
        </w:rPr>
        <w:t xml:space="preserve">nr. </w:t>
      </w:r>
      <w:r w:rsidR="004008C9" w:rsidRPr="002F605A">
        <w:rPr>
          <w:rFonts w:ascii="Times New Roman" w:hAnsi="Times New Roman" w:cs="Times New Roman"/>
          <w:sz w:val="24"/>
          <w:szCs w:val="24"/>
        </w:rPr>
        <w:t>30/EM/POPC/2019</w:t>
      </w:r>
      <w:r w:rsidR="009D0D9E" w:rsidRPr="002F605A">
        <w:rPr>
          <w:rFonts w:ascii="Times New Roman" w:hAnsi="Times New Roman" w:cs="Times New Roman"/>
          <w:sz w:val="24"/>
          <w:szCs w:val="24"/>
        </w:rPr>
        <w:t xml:space="preserve"> </w:t>
      </w:r>
      <w:r w:rsidR="00E12996" w:rsidRPr="002F605A">
        <w:rPr>
          <w:rFonts w:ascii="Times New Roman" w:hAnsi="Times New Roman" w:cs="Times New Roman"/>
          <w:sz w:val="24"/>
          <w:szCs w:val="24"/>
        </w:rPr>
        <w:t xml:space="preserve">pn. </w:t>
      </w:r>
      <w:r w:rsidR="004008C9" w:rsidRPr="002F605A">
        <w:rPr>
          <w:rFonts w:ascii="Times New Roman" w:hAnsi="Times New Roman" w:cs="Times New Roman"/>
          <w:sz w:val="24"/>
          <w:szCs w:val="24"/>
        </w:rPr>
        <w:t xml:space="preserve">„ROZWIJAMY KOMPETENCJE CYFROWE W GMINIE ZARSZYN” </w:t>
      </w:r>
      <w:r w:rsidR="00E12996" w:rsidRPr="002F605A">
        <w:rPr>
          <w:rFonts w:ascii="Times New Roman" w:hAnsi="Times New Roman" w:cs="Times New Roman"/>
          <w:sz w:val="24"/>
          <w:szCs w:val="24"/>
        </w:rPr>
        <w:t>w ramach Programu Operacyjnego Polska Cyfrowa na lata 2014-2020 Osi Priorytetowej nr III: Cyfrowe Kompetencje społeczeństwa działania 3.1:Działania szkoleniowe na rzecz rozwoju kompetencji cyfrowych.</w:t>
      </w:r>
    </w:p>
    <w:p w:rsidR="00E12996" w:rsidRPr="002F605A" w:rsidRDefault="00E12996" w:rsidP="00E12996">
      <w:pPr>
        <w:pStyle w:val="Akapitzlist"/>
        <w:numPr>
          <w:ilvl w:val="0"/>
          <w:numId w:val="27"/>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Wykonawca zobowiązany jest dostarczyć przedmiot zamówienia do siedziby Zamawiającego na własny koszt.</w:t>
      </w:r>
    </w:p>
    <w:p w:rsidR="00E12996" w:rsidRPr="002F605A" w:rsidRDefault="00E12996" w:rsidP="00E12996">
      <w:pPr>
        <w:pStyle w:val="Akapitzlist"/>
        <w:numPr>
          <w:ilvl w:val="0"/>
          <w:numId w:val="27"/>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 xml:space="preserve">Wykonawca zobowiązuje się dostarczyć przedmiot zamówienia fabrycznie nowy, </w:t>
      </w:r>
      <w:r w:rsidR="006D4939" w:rsidRPr="002F605A">
        <w:rPr>
          <w:rFonts w:ascii="Times New Roman" w:eastAsia="Times New Roman" w:hAnsi="Times New Roman" w:cs="Times New Roman"/>
          <w:sz w:val="24"/>
          <w:szCs w:val="24"/>
          <w:lang w:eastAsia="pl-PL"/>
        </w:rPr>
        <w:t>pełnowartościowy</w:t>
      </w:r>
      <w:r w:rsidR="006D4939" w:rsidRPr="002F605A">
        <w:rPr>
          <w:rFonts w:ascii="Times New Roman" w:eastAsia="Times New Roman" w:hAnsi="Times New Roman" w:cs="Times New Roman"/>
          <w:b/>
          <w:sz w:val="24"/>
          <w:szCs w:val="24"/>
          <w:lang w:eastAsia="pl-PL"/>
        </w:rPr>
        <w:t>,</w:t>
      </w:r>
      <w:r w:rsidR="006D4939" w:rsidRPr="002F605A">
        <w:rPr>
          <w:rFonts w:ascii="Times New Roman" w:hAnsi="Times New Roman" w:cs="Times New Roman"/>
          <w:sz w:val="24"/>
          <w:szCs w:val="24"/>
        </w:rPr>
        <w:t xml:space="preserve"> </w:t>
      </w:r>
      <w:r w:rsidRPr="002F605A">
        <w:rPr>
          <w:rFonts w:ascii="Times New Roman" w:hAnsi="Times New Roman" w:cs="Times New Roman"/>
          <w:sz w:val="24"/>
          <w:szCs w:val="24"/>
        </w:rPr>
        <w:t xml:space="preserve">oryginalnie zapakowany, wolny od wad i wykonany w ramach </w:t>
      </w:r>
      <w:r w:rsidRPr="002F605A">
        <w:rPr>
          <w:rFonts w:ascii="Times New Roman" w:hAnsi="Times New Roman" w:cs="Times New Roman"/>
          <w:sz w:val="24"/>
          <w:szCs w:val="24"/>
        </w:rPr>
        <w:lastRenderedPageBreak/>
        <w:t>bezpiecznych technologii, nie noszący znamion użytkowania, spełniający wymagania określone w zapytaniu oraz odpowiadający normom jakościowym.</w:t>
      </w:r>
    </w:p>
    <w:p w:rsidR="000D6A3C" w:rsidRPr="002F605A" w:rsidRDefault="000D6A3C" w:rsidP="00E12996">
      <w:pPr>
        <w:pStyle w:val="Akapitzlist"/>
        <w:numPr>
          <w:ilvl w:val="0"/>
          <w:numId w:val="27"/>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Dostarczony sprzęt musi posiadać odpowiednie atesty, certyfikaty, świadectwa jakości i spełniać wszelkie wymogi norm, określonych obowiązującym prawem.</w:t>
      </w:r>
    </w:p>
    <w:p w:rsidR="00822A17" w:rsidRPr="002F605A" w:rsidRDefault="00E12996" w:rsidP="00E12996">
      <w:pPr>
        <w:suppressAutoHyphens/>
        <w:autoSpaceDN w:val="0"/>
        <w:spacing w:after="200"/>
        <w:ind w:left="360"/>
        <w:jc w:val="center"/>
        <w:textAlignment w:val="baseline"/>
        <w:rPr>
          <w:rFonts w:ascii="Times New Roman" w:hAnsi="Times New Roman" w:cs="Times New Roman"/>
          <w:b/>
          <w:sz w:val="24"/>
          <w:szCs w:val="24"/>
        </w:rPr>
      </w:pPr>
      <w:r w:rsidRPr="002F605A">
        <w:rPr>
          <w:rFonts w:ascii="Times New Roman" w:hAnsi="Times New Roman" w:cs="Times New Roman"/>
          <w:b/>
          <w:sz w:val="24"/>
          <w:szCs w:val="24"/>
        </w:rPr>
        <w:t>Opis przedmiotu zamówienia</w:t>
      </w:r>
      <w:r w:rsidR="004008C9" w:rsidRPr="002F605A">
        <w:rPr>
          <w:rFonts w:ascii="Times New Roman" w:hAnsi="Times New Roman" w:cs="Times New Roman"/>
          <w:b/>
          <w:sz w:val="24"/>
          <w:szCs w:val="24"/>
        </w:rPr>
        <w:t>:</w:t>
      </w:r>
    </w:p>
    <w:tbl>
      <w:tblPr>
        <w:tblStyle w:val="Tabela-Siatka"/>
        <w:tblW w:w="8962" w:type="dxa"/>
        <w:tblInd w:w="360" w:type="dxa"/>
        <w:tblLook w:val="04A0" w:firstRow="1" w:lastRow="0" w:firstColumn="1" w:lastColumn="0" w:noHBand="0" w:noVBand="1"/>
      </w:tblPr>
      <w:tblGrid>
        <w:gridCol w:w="2725"/>
        <w:gridCol w:w="6237"/>
      </w:tblGrid>
      <w:tr w:rsidR="003E7EC0" w:rsidRPr="002F605A" w:rsidTr="003E7EC0">
        <w:tc>
          <w:tcPr>
            <w:tcW w:w="8962" w:type="dxa"/>
            <w:gridSpan w:val="2"/>
          </w:tcPr>
          <w:p w:rsidR="003E7EC0" w:rsidRPr="002F605A" w:rsidRDefault="004008C9" w:rsidP="007710EE">
            <w:pPr>
              <w:suppressAutoHyphens/>
              <w:autoSpaceDN w:val="0"/>
              <w:spacing w:after="200"/>
              <w:jc w:val="center"/>
              <w:textAlignment w:val="baseline"/>
              <w:rPr>
                <w:rFonts w:ascii="Times New Roman" w:hAnsi="Times New Roman" w:cs="Times New Roman"/>
                <w:b/>
                <w:sz w:val="24"/>
                <w:szCs w:val="24"/>
              </w:rPr>
            </w:pPr>
            <w:r w:rsidRPr="002F605A">
              <w:rPr>
                <w:rFonts w:ascii="Times New Roman" w:hAnsi="Times New Roman" w:cs="Times New Roman"/>
                <w:b/>
                <w:sz w:val="24"/>
                <w:szCs w:val="24"/>
              </w:rPr>
              <w:t>24 k</w:t>
            </w:r>
            <w:r w:rsidR="003E7EC0" w:rsidRPr="002F605A">
              <w:rPr>
                <w:rFonts w:ascii="Times New Roman" w:hAnsi="Times New Roman" w:cs="Times New Roman"/>
                <w:b/>
                <w:sz w:val="24"/>
                <w:szCs w:val="24"/>
              </w:rPr>
              <w:t>omputer</w:t>
            </w:r>
            <w:r w:rsidRPr="002F605A">
              <w:rPr>
                <w:rFonts w:ascii="Times New Roman" w:hAnsi="Times New Roman" w:cs="Times New Roman"/>
                <w:b/>
                <w:sz w:val="24"/>
                <w:szCs w:val="24"/>
              </w:rPr>
              <w:t>y</w:t>
            </w:r>
            <w:r w:rsidR="003E7EC0" w:rsidRPr="002F605A">
              <w:rPr>
                <w:rFonts w:ascii="Times New Roman" w:hAnsi="Times New Roman" w:cs="Times New Roman"/>
                <w:b/>
                <w:sz w:val="24"/>
                <w:szCs w:val="24"/>
              </w:rPr>
              <w:t xml:space="preserve"> przenośn</w:t>
            </w:r>
            <w:r w:rsidRPr="002F605A">
              <w:rPr>
                <w:rFonts w:ascii="Times New Roman" w:hAnsi="Times New Roman" w:cs="Times New Roman"/>
                <w:b/>
                <w:sz w:val="24"/>
                <w:szCs w:val="24"/>
              </w:rPr>
              <w:t>e</w:t>
            </w:r>
            <w:r w:rsidR="003E7EC0" w:rsidRPr="002F605A">
              <w:rPr>
                <w:rFonts w:ascii="Times New Roman" w:hAnsi="Times New Roman" w:cs="Times New Roman"/>
                <w:b/>
                <w:sz w:val="24"/>
                <w:szCs w:val="24"/>
              </w:rPr>
              <w:t xml:space="preserve"> 2 w 1 </w:t>
            </w:r>
            <w:r w:rsidR="006115CF" w:rsidRPr="006115CF">
              <w:rPr>
                <w:rFonts w:ascii="Times New Roman" w:hAnsi="Times New Roman" w:cs="Times New Roman"/>
                <w:b/>
                <w:sz w:val="24"/>
                <w:szCs w:val="24"/>
              </w:rPr>
              <w:t xml:space="preserve">(laptopy z funkcją </w:t>
            </w:r>
            <w:proofErr w:type="spellStart"/>
            <w:r w:rsidR="006115CF" w:rsidRPr="006115CF">
              <w:rPr>
                <w:rFonts w:ascii="Times New Roman" w:hAnsi="Times New Roman" w:cs="Times New Roman"/>
                <w:b/>
                <w:sz w:val="24"/>
                <w:szCs w:val="24"/>
              </w:rPr>
              <w:t>tableta</w:t>
            </w:r>
            <w:proofErr w:type="spellEnd"/>
            <w:r w:rsidR="006115CF" w:rsidRPr="006115CF">
              <w:rPr>
                <w:rFonts w:ascii="Times New Roman" w:hAnsi="Times New Roman" w:cs="Times New Roman"/>
                <w:b/>
                <w:sz w:val="24"/>
                <w:szCs w:val="24"/>
              </w:rPr>
              <w:t xml:space="preserve">) </w:t>
            </w:r>
            <w:r w:rsidR="00FE320B" w:rsidRPr="002F605A">
              <w:rPr>
                <w:rFonts w:ascii="Times New Roman" w:hAnsi="Times New Roman" w:cs="Times New Roman"/>
                <w:b/>
                <w:sz w:val="24"/>
                <w:szCs w:val="24"/>
              </w:rPr>
              <w:t>z ekranem dotykowym</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Procesor</w:t>
            </w:r>
          </w:p>
        </w:tc>
        <w:tc>
          <w:tcPr>
            <w:tcW w:w="6237" w:type="dxa"/>
          </w:tcPr>
          <w:p w:rsidR="003E7EC0" w:rsidRPr="002F605A" w:rsidRDefault="003E7EC0" w:rsidP="003E7EC0">
            <w:pPr>
              <w:suppressAutoHyphens/>
              <w:autoSpaceDN w:val="0"/>
              <w:spacing w:after="200"/>
              <w:jc w:val="center"/>
              <w:textAlignment w:val="baseline"/>
              <w:rPr>
                <w:rFonts w:ascii="Times New Roman" w:hAnsi="Times New Roman" w:cs="Times New Roman"/>
                <w:sz w:val="24"/>
                <w:szCs w:val="24"/>
              </w:rPr>
            </w:pPr>
            <w:r w:rsidRPr="002F605A">
              <w:rPr>
                <w:rFonts w:ascii="Times New Roman" w:hAnsi="Times New Roman" w:cs="Times New Roman"/>
                <w:sz w:val="24"/>
                <w:szCs w:val="24"/>
              </w:rPr>
              <w:t xml:space="preserve">Min. dwurdzeniowy, o częstotliwości </w:t>
            </w:r>
            <w:r w:rsidR="00B8632B" w:rsidRPr="002F605A">
              <w:rPr>
                <w:rFonts w:ascii="Times New Roman" w:hAnsi="Times New Roman" w:cs="Times New Roman"/>
                <w:sz w:val="24"/>
                <w:szCs w:val="24"/>
              </w:rPr>
              <w:t>min. 2</w:t>
            </w:r>
            <w:r w:rsidRPr="002F605A">
              <w:rPr>
                <w:rFonts w:ascii="Times New Roman" w:hAnsi="Times New Roman" w:cs="Times New Roman"/>
                <w:sz w:val="24"/>
                <w:szCs w:val="24"/>
              </w:rPr>
              <w:t xml:space="preserve"> GHz</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Pamięć RAM</w:t>
            </w:r>
          </w:p>
        </w:tc>
        <w:tc>
          <w:tcPr>
            <w:tcW w:w="6237" w:type="dxa"/>
          </w:tcPr>
          <w:p w:rsidR="003E7EC0" w:rsidRPr="002F605A" w:rsidRDefault="003E7EC0" w:rsidP="00B8632B">
            <w:pPr>
              <w:suppressAutoHyphens/>
              <w:autoSpaceDN w:val="0"/>
              <w:spacing w:after="200"/>
              <w:jc w:val="center"/>
              <w:textAlignment w:val="baseline"/>
              <w:rPr>
                <w:rFonts w:ascii="Times New Roman" w:hAnsi="Times New Roman" w:cs="Times New Roman"/>
                <w:sz w:val="24"/>
                <w:szCs w:val="24"/>
              </w:rPr>
            </w:pPr>
            <w:r w:rsidRPr="002F605A">
              <w:rPr>
                <w:rFonts w:ascii="Times New Roman" w:hAnsi="Times New Roman" w:cs="Times New Roman"/>
                <w:sz w:val="24"/>
                <w:szCs w:val="24"/>
              </w:rPr>
              <w:t>Min.</w:t>
            </w:r>
            <w:r w:rsidR="00BE66A5" w:rsidRPr="002F605A">
              <w:rPr>
                <w:rFonts w:ascii="Times New Roman" w:hAnsi="Times New Roman" w:cs="Times New Roman"/>
                <w:sz w:val="24"/>
                <w:szCs w:val="24"/>
              </w:rPr>
              <w:t xml:space="preserve"> </w:t>
            </w:r>
            <w:r w:rsidR="00B8632B" w:rsidRPr="002F605A">
              <w:rPr>
                <w:rFonts w:ascii="Times New Roman" w:hAnsi="Times New Roman" w:cs="Times New Roman"/>
                <w:sz w:val="24"/>
                <w:szCs w:val="24"/>
              </w:rPr>
              <w:t>4</w:t>
            </w:r>
            <w:r w:rsidR="00BE66A5" w:rsidRPr="002F605A">
              <w:rPr>
                <w:rFonts w:ascii="Times New Roman" w:hAnsi="Times New Roman" w:cs="Times New Roman"/>
                <w:sz w:val="24"/>
                <w:szCs w:val="24"/>
              </w:rPr>
              <w:t>GB</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Pamięć masowa</w:t>
            </w:r>
          </w:p>
        </w:tc>
        <w:tc>
          <w:tcPr>
            <w:tcW w:w="6237" w:type="dxa"/>
          </w:tcPr>
          <w:p w:rsidR="003E7EC0" w:rsidRPr="002F605A" w:rsidRDefault="003E7EC0" w:rsidP="00E12996">
            <w:pPr>
              <w:suppressAutoHyphens/>
              <w:autoSpaceDN w:val="0"/>
              <w:spacing w:after="200"/>
              <w:jc w:val="center"/>
              <w:textAlignment w:val="baseline"/>
              <w:rPr>
                <w:rFonts w:ascii="Times New Roman" w:hAnsi="Times New Roman" w:cs="Times New Roman"/>
                <w:sz w:val="24"/>
                <w:szCs w:val="24"/>
              </w:rPr>
            </w:pPr>
            <w:r w:rsidRPr="002F605A">
              <w:rPr>
                <w:rFonts w:ascii="Times New Roman" w:hAnsi="Times New Roman" w:cs="Times New Roman"/>
                <w:sz w:val="24"/>
                <w:szCs w:val="24"/>
              </w:rPr>
              <w:t>Min.</w:t>
            </w:r>
            <w:r w:rsidR="00B8632B" w:rsidRPr="002F605A">
              <w:rPr>
                <w:rFonts w:ascii="Times New Roman" w:hAnsi="Times New Roman" w:cs="Times New Roman"/>
                <w:sz w:val="24"/>
                <w:szCs w:val="24"/>
              </w:rPr>
              <w:t xml:space="preserve"> 128</w:t>
            </w:r>
            <w:r w:rsidRPr="002F605A">
              <w:rPr>
                <w:rFonts w:ascii="Times New Roman" w:hAnsi="Times New Roman" w:cs="Times New Roman"/>
                <w:sz w:val="24"/>
                <w:szCs w:val="24"/>
              </w:rPr>
              <w:t>GB</w:t>
            </w:r>
            <w:r w:rsidR="00B8632B" w:rsidRPr="002F605A">
              <w:rPr>
                <w:rFonts w:ascii="Times New Roman" w:hAnsi="Times New Roman" w:cs="Times New Roman"/>
                <w:sz w:val="24"/>
                <w:szCs w:val="24"/>
              </w:rPr>
              <w:t xml:space="preserve"> SSD</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Ekran</w:t>
            </w:r>
          </w:p>
        </w:tc>
        <w:tc>
          <w:tcPr>
            <w:tcW w:w="6237" w:type="dxa"/>
          </w:tcPr>
          <w:p w:rsidR="003E7EC0" w:rsidRPr="002F605A" w:rsidRDefault="003E7EC0" w:rsidP="00B8632B">
            <w:pPr>
              <w:suppressAutoHyphens/>
              <w:autoSpaceDN w:val="0"/>
              <w:spacing w:after="200"/>
              <w:jc w:val="center"/>
              <w:textAlignment w:val="baseline"/>
              <w:rPr>
                <w:rFonts w:ascii="Times New Roman" w:hAnsi="Times New Roman" w:cs="Times New Roman"/>
                <w:sz w:val="24"/>
                <w:szCs w:val="24"/>
              </w:rPr>
            </w:pPr>
            <w:r w:rsidRPr="002F605A">
              <w:rPr>
                <w:rFonts w:ascii="Times New Roman" w:hAnsi="Times New Roman" w:cs="Times New Roman"/>
                <w:sz w:val="24"/>
                <w:szCs w:val="24"/>
              </w:rPr>
              <w:t>dotykowy o wielkości nie mniej niż 13.5’’ i rozdzielczości 1</w:t>
            </w:r>
            <w:r w:rsidR="00B8632B" w:rsidRPr="002F605A">
              <w:rPr>
                <w:rFonts w:ascii="Times New Roman" w:hAnsi="Times New Roman" w:cs="Times New Roman"/>
                <w:sz w:val="24"/>
                <w:szCs w:val="24"/>
              </w:rPr>
              <w:t>920</w:t>
            </w:r>
            <w:r w:rsidRPr="002F605A">
              <w:rPr>
                <w:rFonts w:ascii="Times New Roman" w:hAnsi="Times New Roman" w:cs="Times New Roman"/>
                <w:sz w:val="24"/>
                <w:szCs w:val="24"/>
              </w:rPr>
              <w:t>x</w:t>
            </w:r>
            <w:r w:rsidR="00B8632B" w:rsidRPr="002F605A">
              <w:rPr>
                <w:rFonts w:ascii="Times New Roman" w:hAnsi="Times New Roman" w:cs="Times New Roman"/>
                <w:sz w:val="24"/>
                <w:szCs w:val="24"/>
              </w:rPr>
              <w:t>1080</w:t>
            </w:r>
            <w:r w:rsidRPr="002F605A">
              <w:rPr>
                <w:rFonts w:ascii="Times New Roman" w:hAnsi="Times New Roman" w:cs="Times New Roman"/>
                <w:sz w:val="24"/>
                <w:szCs w:val="24"/>
              </w:rPr>
              <w:t xml:space="preserve"> lub wyższej</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 xml:space="preserve">Czas pracy baterii </w:t>
            </w:r>
          </w:p>
        </w:tc>
        <w:tc>
          <w:tcPr>
            <w:tcW w:w="6237" w:type="dxa"/>
          </w:tcPr>
          <w:p w:rsidR="003E7EC0" w:rsidRPr="002F605A" w:rsidRDefault="003E7EC0" w:rsidP="007710EE">
            <w:pPr>
              <w:pStyle w:val="Akapitzlist"/>
              <w:suppressAutoHyphens/>
              <w:autoSpaceDN w:val="0"/>
              <w:spacing w:after="200"/>
              <w:ind w:left="66"/>
              <w:jc w:val="both"/>
              <w:textAlignment w:val="baseline"/>
              <w:rPr>
                <w:rFonts w:ascii="Times New Roman" w:hAnsi="Times New Roman" w:cs="Times New Roman"/>
                <w:sz w:val="24"/>
                <w:szCs w:val="24"/>
              </w:rPr>
            </w:pPr>
            <w:r w:rsidRPr="002F605A">
              <w:rPr>
                <w:rFonts w:ascii="Times New Roman" w:hAnsi="Times New Roman" w:cs="Times New Roman"/>
                <w:sz w:val="24"/>
                <w:szCs w:val="24"/>
              </w:rPr>
              <w:t>umożliwiający całodzienną eksploatację (min. 6 godzin pracy na baterii)</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Łączność</w:t>
            </w:r>
          </w:p>
        </w:tc>
        <w:tc>
          <w:tcPr>
            <w:tcW w:w="6237" w:type="dxa"/>
          </w:tcPr>
          <w:p w:rsidR="003E7EC0" w:rsidRPr="002F605A" w:rsidRDefault="003E7EC0" w:rsidP="003E7EC0">
            <w:pPr>
              <w:pStyle w:val="Akapitzlist"/>
              <w:suppressAutoHyphens/>
              <w:autoSpaceDN w:val="0"/>
              <w:spacing w:after="200"/>
              <w:ind w:left="66"/>
              <w:jc w:val="both"/>
              <w:textAlignment w:val="baseline"/>
              <w:rPr>
                <w:rFonts w:ascii="Times New Roman" w:hAnsi="Times New Roman" w:cs="Times New Roman"/>
                <w:sz w:val="24"/>
                <w:szCs w:val="24"/>
              </w:rPr>
            </w:pPr>
            <w:proofErr w:type="spellStart"/>
            <w:r w:rsidRPr="002F605A">
              <w:rPr>
                <w:rFonts w:ascii="Times New Roman" w:hAnsi="Times New Roman" w:cs="Times New Roman"/>
                <w:sz w:val="24"/>
                <w:szCs w:val="24"/>
              </w:rPr>
              <w:t>WiFi</w:t>
            </w:r>
            <w:proofErr w:type="spellEnd"/>
            <w:r w:rsidRPr="002F605A">
              <w:rPr>
                <w:rFonts w:ascii="Times New Roman" w:hAnsi="Times New Roman" w:cs="Times New Roman"/>
                <w:sz w:val="24"/>
                <w:szCs w:val="24"/>
              </w:rPr>
              <w:t xml:space="preserve"> o standardzie co najmniej 802.11g</w:t>
            </w:r>
          </w:p>
          <w:p w:rsidR="00B8632B" w:rsidRPr="002F605A" w:rsidRDefault="00B8632B" w:rsidP="003E7EC0">
            <w:pPr>
              <w:pStyle w:val="Akapitzlist"/>
              <w:suppressAutoHyphens/>
              <w:autoSpaceDN w:val="0"/>
              <w:spacing w:after="200"/>
              <w:ind w:left="66"/>
              <w:jc w:val="both"/>
              <w:textAlignment w:val="baseline"/>
              <w:rPr>
                <w:rFonts w:ascii="Times New Roman" w:hAnsi="Times New Roman" w:cs="Times New Roman"/>
                <w:sz w:val="24"/>
                <w:szCs w:val="24"/>
              </w:rPr>
            </w:pPr>
            <w:r w:rsidRPr="002F605A">
              <w:rPr>
                <w:rFonts w:ascii="Times New Roman" w:hAnsi="Times New Roman" w:cs="Times New Roman"/>
                <w:sz w:val="24"/>
                <w:szCs w:val="24"/>
              </w:rPr>
              <w:t>Bluetooth, USB3, HDMI, czytnik kart SD</w:t>
            </w:r>
          </w:p>
        </w:tc>
      </w:tr>
      <w:tr w:rsidR="009E6D76" w:rsidRPr="002F605A" w:rsidTr="002F605A">
        <w:tc>
          <w:tcPr>
            <w:tcW w:w="2725" w:type="dxa"/>
          </w:tcPr>
          <w:p w:rsidR="009E6D76" w:rsidRPr="002F605A" w:rsidRDefault="009E6D76"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Zainstalowany system operacyjny</w:t>
            </w:r>
          </w:p>
        </w:tc>
        <w:tc>
          <w:tcPr>
            <w:tcW w:w="6237" w:type="dxa"/>
          </w:tcPr>
          <w:p w:rsidR="009E6D76" w:rsidRPr="002F605A" w:rsidRDefault="009E6D76" w:rsidP="009E6D76">
            <w:pPr>
              <w:pStyle w:val="Akapitzlist"/>
              <w:suppressAutoHyphens/>
              <w:autoSpaceDN w:val="0"/>
              <w:spacing w:after="200"/>
              <w:ind w:left="66"/>
              <w:jc w:val="both"/>
              <w:textAlignment w:val="baseline"/>
              <w:rPr>
                <w:rFonts w:ascii="Times New Roman" w:hAnsi="Times New Roman" w:cs="Times New Roman"/>
                <w:sz w:val="24"/>
                <w:szCs w:val="24"/>
              </w:rPr>
            </w:pPr>
            <w:r w:rsidRPr="002F605A">
              <w:rPr>
                <w:rFonts w:ascii="Times New Roman" w:hAnsi="Times New Roman" w:cs="Times New Roman"/>
                <w:sz w:val="24"/>
                <w:szCs w:val="24"/>
              </w:rPr>
              <w:t>Zainstalowany system musi spełniać następujące wymagania, poprzez wbudowane mechanizmy, bez użycia dodatkowych aplikacji:</w:t>
            </w:r>
          </w:p>
          <w:p w:rsidR="009E6D76" w:rsidRPr="002F605A" w:rsidRDefault="009E6D76"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darmowe aktualizacje w ramach wersji systemu operacyjnego przez Internet,</w:t>
            </w:r>
          </w:p>
          <w:p w:rsidR="009E6D76" w:rsidRPr="002F605A" w:rsidRDefault="009E6D76"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 xml:space="preserve">internetowa aktualizacja zapewniona w języku polskim, </w:t>
            </w:r>
          </w:p>
          <w:p w:rsidR="009E6D76" w:rsidRPr="002F605A" w:rsidRDefault="009E6D76"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możliwość dokonywania uaktualnień sterowników</w:t>
            </w:r>
            <w:r w:rsidR="00326F29" w:rsidRPr="002F605A">
              <w:rPr>
                <w:rFonts w:ascii="Times New Roman" w:hAnsi="Times New Roman" w:cs="Times New Roman"/>
                <w:sz w:val="24"/>
                <w:szCs w:val="24"/>
              </w:rPr>
              <w:t xml:space="preserve"> urządzeń przez Internet – witrynę producenta systemu,</w:t>
            </w:r>
          </w:p>
          <w:p w:rsidR="00326F29" w:rsidRPr="002F605A" w:rsidRDefault="00326F29"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możliwość dokonywania aktualizacji i poprawek systemu przez Internet z możliwością wyboru instalowanych poprawek,</w:t>
            </w:r>
          </w:p>
          <w:p w:rsidR="00326F29" w:rsidRPr="002F605A" w:rsidRDefault="00326F29"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wbudowana zapora internetowa (firewall) dla ochrony połączeń internetowych; zintegrowana z systemem konsola do zarządzania ustawien</w:t>
            </w:r>
            <w:r w:rsidR="00353ECD" w:rsidRPr="002F605A">
              <w:rPr>
                <w:rFonts w:ascii="Times New Roman" w:hAnsi="Times New Roman" w:cs="Times New Roman"/>
                <w:sz w:val="24"/>
                <w:szCs w:val="24"/>
              </w:rPr>
              <w:t>iami zapory i regułami IP v4 i v</w:t>
            </w:r>
            <w:r w:rsidRPr="002F605A">
              <w:rPr>
                <w:rFonts w:ascii="Times New Roman" w:hAnsi="Times New Roman" w:cs="Times New Roman"/>
                <w:sz w:val="24"/>
                <w:szCs w:val="24"/>
              </w:rPr>
              <w:t>6,</w:t>
            </w:r>
          </w:p>
          <w:p w:rsidR="00326F29" w:rsidRPr="002F605A" w:rsidRDefault="00326F29"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 xml:space="preserve">wsparcie dla większości powszechnie używanych urządzeń peryferyjnych (drukarek, urządzeń sieciowych, standardów USB, </w:t>
            </w:r>
            <w:proofErr w:type="spellStart"/>
            <w:r w:rsidRPr="002F605A">
              <w:rPr>
                <w:rFonts w:ascii="Times New Roman" w:hAnsi="Times New Roman" w:cs="Times New Roman"/>
                <w:sz w:val="24"/>
                <w:szCs w:val="24"/>
              </w:rPr>
              <w:t>Plug&amp;Play</w:t>
            </w:r>
            <w:proofErr w:type="spellEnd"/>
            <w:r w:rsidRPr="002F605A">
              <w:rPr>
                <w:rFonts w:ascii="Times New Roman" w:hAnsi="Times New Roman" w:cs="Times New Roman"/>
                <w:sz w:val="24"/>
                <w:szCs w:val="24"/>
              </w:rPr>
              <w:t>, Wi-Fi),</w:t>
            </w:r>
          </w:p>
          <w:p w:rsidR="00326F29" w:rsidRPr="002F605A" w:rsidRDefault="00326F29"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zlokalizowane w języku polskim, co najmniej następujące elementy: komunikaty systemowe, pomoc, menu, odtwarzacz multimediów,</w:t>
            </w:r>
          </w:p>
          <w:p w:rsidR="00326F29" w:rsidRPr="002F605A" w:rsidRDefault="00326F29"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funkcjonalność automatycznej zmiany domyślnej drukarki w zależności od sieci, do której podłączony jest komputer,</w:t>
            </w:r>
          </w:p>
          <w:p w:rsidR="00326F29"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lastRenderedPageBreak/>
              <w:t>wbudowany system pomocy w języku polskim,</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in</w:t>
            </w:r>
            <w:r w:rsidR="00353ECD" w:rsidRPr="002F605A">
              <w:rPr>
                <w:rFonts w:ascii="Times New Roman" w:hAnsi="Times New Roman" w:cs="Times New Roman"/>
                <w:sz w:val="24"/>
                <w:szCs w:val="24"/>
              </w:rPr>
              <w:t>terfejs użytkowania działający w</w:t>
            </w:r>
            <w:r w:rsidRPr="002F605A">
              <w:rPr>
                <w:rFonts w:ascii="Times New Roman" w:hAnsi="Times New Roman" w:cs="Times New Roman"/>
                <w:sz w:val="24"/>
                <w:szCs w:val="24"/>
              </w:rPr>
              <w:t xml:space="preserve"> trybie graficznym z elementami 3D, zintegrowana z interfejsem użytkownika interaktywna część pulpitu służąca do uruchamiania aplikacji, które użytkownik może dowolnie wymieniać i pobrać ze strony producenta,</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zintegrowany z systemem operacyjnym moduł synchronizacji komputera z urządzeniami zewnętrznymi,</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możliwość zdalnej automatycznej instalacji, konfiguracji, administrowania oraz aktualizowania systemu,</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możliwość zarządzania stacją roboczą poprzez polityki – przez politykę rozumiemy zestaw reguł definiujących lub ograniczających funkcjonalność systemu lub aplikacji,</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wdrażanie IPSEC oparte na politykach – wdrażanie IPSEC oparte na zestawach reguł definiujących ustawienia zarządzanych w sposób centralny,</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automatyczne występowanie i używanie (wystawianie) certyfikatów PKI X.509,</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rozbudowane polityki bezpieczeństwa-polityki dla systemu operacyjnego i dla wskazanych aplikacji,</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wsparcie dla Sun Java – możliwość uruchomienia aplikacji działających we wskazanych środowiskach,</w:t>
            </w:r>
          </w:p>
          <w:p w:rsidR="00A526BB"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 xml:space="preserve">wsparcie dla JScript i </w:t>
            </w:r>
            <w:proofErr w:type="spellStart"/>
            <w:r w:rsidRPr="002F605A">
              <w:rPr>
                <w:rFonts w:ascii="Times New Roman" w:hAnsi="Times New Roman" w:cs="Times New Roman"/>
                <w:sz w:val="24"/>
                <w:szCs w:val="24"/>
              </w:rPr>
              <w:t>VBScript</w:t>
            </w:r>
            <w:proofErr w:type="spellEnd"/>
            <w:r w:rsidRPr="002F605A">
              <w:rPr>
                <w:rFonts w:ascii="Times New Roman" w:hAnsi="Times New Roman" w:cs="Times New Roman"/>
                <w:sz w:val="24"/>
                <w:szCs w:val="24"/>
              </w:rPr>
              <w:t xml:space="preserve"> – możliwość uruchamiania interpretera poleceń,</w:t>
            </w:r>
          </w:p>
          <w:p w:rsidR="00AF72FF" w:rsidRPr="002F605A" w:rsidRDefault="00A526BB"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system posiada narzędzia służące do administracji, do wykonywania kopii zapasowych</w:t>
            </w:r>
            <w:r w:rsidR="00AF72FF" w:rsidRPr="002F605A">
              <w:rPr>
                <w:rFonts w:ascii="Times New Roman" w:hAnsi="Times New Roman" w:cs="Times New Roman"/>
                <w:sz w:val="24"/>
                <w:szCs w:val="24"/>
              </w:rPr>
              <w:t xml:space="preserve"> polityk i ich odtwarzania oraz generowania raportów z ustawień polityk,</w:t>
            </w:r>
          </w:p>
          <w:p w:rsidR="00A526BB" w:rsidRPr="002F605A" w:rsidRDefault="00AF72FF"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zdalna pomoc i współdzielenie aplikacji – możliwość zdalnego przejęcia sesji zalogowanego użytkownika celem ro</w:t>
            </w:r>
            <w:r w:rsidR="00E555B5" w:rsidRPr="002F605A">
              <w:rPr>
                <w:rFonts w:ascii="Times New Roman" w:hAnsi="Times New Roman" w:cs="Times New Roman"/>
                <w:sz w:val="24"/>
                <w:szCs w:val="24"/>
              </w:rPr>
              <w:t>związania problemu z komputerem,</w:t>
            </w:r>
          </w:p>
          <w:p w:rsidR="00E555B5" w:rsidRPr="002F605A" w:rsidRDefault="00E555B5" w:rsidP="009E6D76">
            <w:pPr>
              <w:pStyle w:val="Akapitzlist"/>
              <w:numPr>
                <w:ilvl w:val="0"/>
                <w:numId w:val="35"/>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możliwość podłączenia do domeny Active Directory.</w:t>
            </w:r>
          </w:p>
        </w:tc>
      </w:tr>
      <w:tr w:rsidR="003E7EC0" w:rsidRPr="002F605A" w:rsidTr="002F605A">
        <w:tc>
          <w:tcPr>
            <w:tcW w:w="2725" w:type="dxa"/>
          </w:tcPr>
          <w:p w:rsidR="003E7EC0" w:rsidRPr="002F605A" w:rsidRDefault="003E7EC0" w:rsidP="00987D68">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lastRenderedPageBreak/>
              <w:t>Informacje dodatkowe</w:t>
            </w:r>
          </w:p>
        </w:tc>
        <w:tc>
          <w:tcPr>
            <w:tcW w:w="6237" w:type="dxa"/>
          </w:tcPr>
          <w:p w:rsidR="003E7EC0" w:rsidRPr="002F605A" w:rsidRDefault="003E7EC0" w:rsidP="003E7EC0">
            <w:pPr>
              <w:pStyle w:val="Akapitzlist"/>
              <w:numPr>
                <w:ilvl w:val="0"/>
                <w:numId w:val="28"/>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zintegrowane komponenty multimedialne: kamera, mikrofon, karta audio i głośniki;</w:t>
            </w:r>
          </w:p>
          <w:p w:rsidR="00B8632B" w:rsidRPr="002F605A" w:rsidRDefault="003E7EC0" w:rsidP="009E6D76">
            <w:pPr>
              <w:pStyle w:val="Akapitzlist"/>
              <w:numPr>
                <w:ilvl w:val="0"/>
                <w:numId w:val="28"/>
              </w:numPr>
              <w:suppressAutoHyphens/>
              <w:autoSpaceDN w:val="0"/>
              <w:spacing w:after="200"/>
              <w:jc w:val="both"/>
              <w:textAlignment w:val="baseline"/>
              <w:rPr>
                <w:rFonts w:ascii="Times New Roman" w:hAnsi="Times New Roman" w:cs="Times New Roman"/>
                <w:sz w:val="24"/>
                <w:szCs w:val="24"/>
              </w:rPr>
            </w:pPr>
            <w:r w:rsidRPr="002F605A">
              <w:rPr>
                <w:rFonts w:ascii="Times New Roman" w:hAnsi="Times New Roman" w:cs="Times New Roman"/>
                <w:sz w:val="24"/>
                <w:szCs w:val="24"/>
              </w:rPr>
              <w:t>możliwość odłączania klawiatury lub obracania ekranu i korzystani</w:t>
            </w:r>
            <w:r w:rsidR="00B8632B" w:rsidRPr="002F605A">
              <w:rPr>
                <w:rFonts w:ascii="Times New Roman" w:hAnsi="Times New Roman" w:cs="Times New Roman"/>
                <w:sz w:val="24"/>
                <w:szCs w:val="24"/>
              </w:rPr>
              <w:t>a z urządzenia w trybie tabletu;</w:t>
            </w:r>
          </w:p>
        </w:tc>
      </w:tr>
      <w:tr w:rsidR="00190CDC" w:rsidRPr="002F605A" w:rsidTr="00AC1023">
        <w:tc>
          <w:tcPr>
            <w:tcW w:w="8962" w:type="dxa"/>
            <w:gridSpan w:val="2"/>
          </w:tcPr>
          <w:p w:rsidR="009F4BBB" w:rsidRDefault="009F4BBB" w:rsidP="00190CDC">
            <w:pPr>
              <w:pStyle w:val="Akapitzlist"/>
              <w:suppressAutoHyphens/>
              <w:autoSpaceDN w:val="0"/>
              <w:spacing w:after="200"/>
              <w:ind w:left="786"/>
              <w:jc w:val="center"/>
              <w:textAlignment w:val="baseline"/>
              <w:rPr>
                <w:rFonts w:ascii="Times New Roman" w:hAnsi="Times New Roman" w:cs="Times New Roman"/>
                <w:b/>
                <w:sz w:val="24"/>
                <w:szCs w:val="24"/>
              </w:rPr>
            </w:pPr>
          </w:p>
          <w:p w:rsidR="00190CDC" w:rsidRPr="002F605A" w:rsidRDefault="00190CDC" w:rsidP="00190CDC">
            <w:pPr>
              <w:pStyle w:val="Akapitzlist"/>
              <w:suppressAutoHyphens/>
              <w:autoSpaceDN w:val="0"/>
              <w:spacing w:after="200"/>
              <w:ind w:left="786"/>
              <w:jc w:val="center"/>
              <w:textAlignment w:val="baseline"/>
              <w:rPr>
                <w:rFonts w:ascii="Times New Roman" w:hAnsi="Times New Roman" w:cs="Times New Roman"/>
                <w:b/>
                <w:sz w:val="24"/>
                <w:szCs w:val="24"/>
              </w:rPr>
            </w:pPr>
            <w:r w:rsidRPr="002F605A">
              <w:rPr>
                <w:rFonts w:ascii="Times New Roman" w:hAnsi="Times New Roman" w:cs="Times New Roman"/>
                <w:b/>
                <w:sz w:val="24"/>
                <w:szCs w:val="24"/>
              </w:rPr>
              <w:t xml:space="preserve">24 torby na </w:t>
            </w:r>
            <w:r w:rsidR="007710EE" w:rsidRPr="002F605A">
              <w:rPr>
                <w:rFonts w:ascii="Times New Roman" w:hAnsi="Times New Roman" w:cs="Times New Roman"/>
                <w:b/>
                <w:sz w:val="24"/>
                <w:szCs w:val="24"/>
              </w:rPr>
              <w:t>komputery przenośne 2 w 1</w:t>
            </w:r>
          </w:p>
        </w:tc>
      </w:tr>
      <w:tr w:rsidR="00987D68" w:rsidRPr="002F605A" w:rsidTr="00D11E31">
        <w:tc>
          <w:tcPr>
            <w:tcW w:w="8962" w:type="dxa"/>
            <w:gridSpan w:val="2"/>
          </w:tcPr>
          <w:p w:rsidR="009F4BBB" w:rsidRDefault="009F4BBB" w:rsidP="00987D68">
            <w:pPr>
              <w:pStyle w:val="Akapitzlist"/>
              <w:suppressAutoHyphens/>
              <w:autoSpaceDN w:val="0"/>
              <w:spacing w:after="200"/>
              <w:ind w:left="786"/>
              <w:jc w:val="center"/>
              <w:textAlignment w:val="baseline"/>
              <w:rPr>
                <w:rFonts w:ascii="Times New Roman" w:hAnsi="Times New Roman" w:cs="Times New Roman"/>
                <w:b/>
                <w:sz w:val="24"/>
                <w:szCs w:val="24"/>
              </w:rPr>
            </w:pPr>
          </w:p>
          <w:p w:rsidR="00987D68" w:rsidRPr="002F605A" w:rsidRDefault="00987D68" w:rsidP="00987D68">
            <w:pPr>
              <w:pStyle w:val="Akapitzlist"/>
              <w:suppressAutoHyphens/>
              <w:autoSpaceDN w:val="0"/>
              <w:spacing w:after="200"/>
              <w:ind w:left="786"/>
              <w:jc w:val="center"/>
              <w:textAlignment w:val="baseline"/>
              <w:rPr>
                <w:rFonts w:ascii="Times New Roman" w:hAnsi="Times New Roman" w:cs="Times New Roman"/>
                <w:b/>
                <w:sz w:val="24"/>
                <w:szCs w:val="24"/>
              </w:rPr>
            </w:pPr>
            <w:r w:rsidRPr="002F605A">
              <w:rPr>
                <w:rFonts w:ascii="Times New Roman" w:hAnsi="Times New Roman" w:cs="Times New Roman"/>
                <w:b/>
                <w:sz w:val="24"/>
                <w:szCs w:val="24"/>
              </w:rPr>
              <w:t>1 komputer przenośny</w:t>
            </w:r>
            <w:r w:rsidR="00FE320B" w:rsidRPr="002F605A">
              <w:rPr>
                <w:rFonts w:ascii="Times New Roman" w:hAnsi="Times New Roman" w:cs="Times New Roman"/>
                <w:b/>
                <w:sz w:val="24"/>
                <w:szCs w:val="24"/>
              </w:rPr>
              <w:t xml:space="preserve"> (</w:t>
            </w:r>
            <w:r w:rsidR="009F4BBB" w:rsidRPr="009F4BBB">
              <w:rPr>
                <w:rFonts w:ascii="Times New Roman" w:hAnsi="Times New Roman" w:cs="Times New Roman"/>
                <w:b/>
                <w:sz w:val="24"/>
                <w:szCs w:val="24"/>
              </w:rPr>
              <w:t>notebook</w:t>
            </w:r>
            <w:r w:rsidR="00FE320B" w:rsidRPr="002F605A">
              <w:rPr>
                <w:rFonts w:ascii="Times New Roman" w:hAnsi="Times New Roman" w:cs="Times New Roman"/>
                <w:b/>
                <w:sz w:val="24"/>
                <w:szCs w:val="24"/>
              </w:rPr>
              <w:t>)</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Zastosowanie</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Komputer przenośny będzie wykorzystywany dla potrzeb aplikacji biurowych, aplikacji obliczeniowych, aplikacji edukacyjnych, dostępu do Internetu i poczty elektronicznej</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lastRenderedPageBreak/>
              <w:t>Przekątna ekranu</w:t>
            </w:r>
          </w:p>
        </w:tc>
        <w:tc>
          <w:tcPr>
            <w:tcW w:w="6237" w:type="dxa"/>
          </w:tcPr>
          <w:p w:rsidR="007710EE" w:rsidRPr="002F605A" w:rsidRDefault="007710EE" w:rsidP="00FF3FFA">
            <w:pPr>
              <w:rPr>
                <w:rFonts w:ascii="Times New Roman" w:hAnsi="Times New Roman" w:cs="Times New Roman"/>
                <w:sz w:val="24"/>
                <w:szCs w:val="24"/>
              </w:rPr>
            </w:pPr>
            <w:r w:rsidRPr="002F605A">
              <w:rPr>
                <w:rFonts w:ascii="Times New Roman" w:hAnsi="Times New Roman" w:cs="Times New Roman"/>
                <w:sz w:val="24"/>
                <w:szCs w:val="24"/>
              </w:rPr>
              <w:t xml:space="preserve">Komputer przenośny typu notebook z ekranem </w:t>
            </w:r>
            <w:r w:rsidR="009F4BBB">
              <w:rPr>
                <w:rFonts w:ascii="Times New Roman" w:hAnsi="Times New Roman" w:cs="Times New Roman"/>
                <w:sz w:val="24"/>
                <w:szCs w:val="24"/>
              </w:rPr>
              <w:t xml:space="preserve">min. </w:t>
            </w:r>
            <w:r w:rsidR="00FF3FFA">
              <w:rPr>
                <w:rFonts w:ascii="Times New Roman" w:hAnsi="Times New Roman" w:cs="Times New Roman"/>
                <w:sz w:val="24"/>
                <w:szCs w:val="24"/>
              </w:rPr>
              <w:t>13</w:t>
            </w:r>
            <w:r w:rsidRPr="002F605A">
              <w:rPr>
                <w:rFonts w:ascii="Times New Roman" w:hAnsi="Times New Roman" w:cs="Times New Roman"/>
                <w:sz w:val="24"/>
                <w:szCs w:val="24"/>
              </w:rPr>
              <w:t xml:space="preserve"> cal</w:t>
            </w:r>
            <w:r w:rsidR="00FF3FFA">
              <w:rPr>
                <w:rFonts w:ascii="Times New Roman" w:hAnsi="Times New Roman" w:cs="Times New Roman"/>
                <w:sz w:val="24"/>
                <w:szCs w:val="24"/>
              </w:rPr>
              <w:t>i</w:t>
            </w:r>
            <w:r w:rsidRPr="002F605A">
              <w:rPr>
                <w:rFonts w:ascii="Times New Roman" w:hAnsi="Times New Roman" w:cs="Times New Roman"/>
                <w:sz w:val="24"/>
                <w:szCs w:val="24"/>
              </w:rPr>
              <w:t xml:space="preserve"> </w:t>
            </w:r>
            <w:r w:rsidRPr="002F605A">
              <w:rPr>
                <w:rFonts w:ascii="Times New Roman" w:hAnsi="Times New Roman" w:cs="Times New Roman"/>
                <w:sz w:val="24"/>
                <w:szCs w:val="24"/>
              </w:rPr>
              <w:br/>
              <w:t>o rozdzielczości 1440x900</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Procesor</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 xml:space="preserve">Co najmniej dwurdzeniowy Intel </w:t>
            </w:r>
            <w:proofErr w:type="spellStart"/>
            <w:r w:rsidRPr="002F605A">
              <w:rPr>
                <w:rFonts w:ascii="Times New Roman" w:hAnsi="Times New Roman" w:cs="Times New Roman"/>
                <w:sz w:val="24"/>
                <w:szCs w:val="24"/>
              </w:rPr>
              <w:t>Core</w:t>
            </w:r>
            <w:proofErr w:type="spellEnd"/>
            <w:r w:rsidRPr="002F605A">
              <w:rPr>
                <w:rFonts w:ascii="Times New Roman" w:hAnsi="Times New Roman" w:cs="Times New Roman"/>
                <w:sz w:val="24"/>
                <w:szCs w:val="24"/>
              </w:rPr>
              <w:t xml:space="preserve"> i5 1,8 GHz (Turbo </w:t>
            </w:r>
            <w:proofErr w:type="spellStart"/>
            <w:r w:rsidRPr="002F605A">
              <w:rPr>
                <w:rFonts w:ascii="Times New Roman" w:hAnsi="Times New Roman" w:cs="Times New Roman"/>
                <w:sz w:val="24"/>
                <w:szCs w:val="24"/>
              </w:rPr>
              <w:t>Boost</w:t>
            </w:r>
            <w:proofErr w:type="spellEnd"/>
            <w:r w:rsidRPr="002F605A">
              <w:rPr>
                <w:rFonts w:ascii="Times New Roman" w:hAnsi="Times New Roman" w:cs="Times New Roman"/>
                <w:sz w:val="24"/>
                <w:szCs w:val="24"/>
              </w:rPr>
              <w:t xml:space="preserve"> do 2,9 GHz) </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Wydajność</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 xml:space="preserve">Komputer musi przedstawiać wydajność co najmniej taką jak Apple </w:t>
            </w:r>
            <w:proofErr w:type="spellStart"/>
            <w:r w:rsidRPr="002F605A">
              <w:rPr>
                <w:rFonts w:ascii="Times New Roman" w:hAnsi="Times New Roman" w:cs="Times New Roman"/>
                <w:sz w:val="24"/>
                <w:szCs w:val="24"/>
              </w:rPr>
              <w:t>MacBook</w:t>
            </w:r>
            <w:proofErr w:type="spellEnd"/>
            <w:r w:rsidRPr="002F605A">
              <w:rPr>
                <w:rFonts w:ascii="Times New Roman" w:hAnsi="Times New Roman" w:cs="Times New Roman"/>
                <w:sz w:val="24"/>
                <w:szCs w:val="24"/>
              </w:rPr>
              <w:t xml:space="preserve"> </w:t>
            </w:r>
            <w:proofErr w:type="spellStart"/>
            <w:r w:rsidRPr="002F605A">
              <w:rPr>
                <w:rFonts w:ascii="Times New Roman" w:hAnsi="Times New Roman" w:cs="Times New Roman"/>
                <w:sz w:val="24"/>
                <w:szCs w:val="24"/>
              </w:rPr>
              <w:t>Air</w:t>
            </w:r>
            <w:proofErr w:type="spellEnd"/>
            <w:r w:rsidRPr="002F605A">
              <w:rPr>
                <w:rFonts w:ascii="Times New Roman" w:hAnsi="Times New Roman" w:cs="Times New Roman"/>
                <w:sz w:val="24"/>
                <w:szCs w:val="24"/>
              </w:rPr>
              <w:t xml:space="preserve"> 13</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Pamięć RAM</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Nie mniej niż 8 GB (DDR3 1600MHz)</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Pamięć masowa</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Nie mniej niż 128 GB SSD</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Karta graficzna</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Karta graficzna o wydajności co najmniej jak Intel HD Graphics 6000</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Klawiatura</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Klawiatura podświetlana QWERTY</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Multimedia</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Wbudowane głośniki stereo, wbudowany mikrofon, wbudowana kamera</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Bateria i zasilanie</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 xml:space="preserve">Co najmniej </w:t>
            </w:r>
            <w:proofErr w:type="spellStart"/>
            <w:r w:rsidRPr="002F605A">
              <w:rPr>
                <w:rFonts w:ascii="Times New Roman" w:hAnsi="Times New Roman" w:cs="Times New Roman"/>
                <w:sz w:val="24"/>
                <w:szCs w:val="24"/>
              </w:rPr>
              <w:t>litowo</w:t>
            </w:r>
            <w:proofErr w:type="spellEnd"/>
            <w:r w:rsidRPr="002F605A">
              <w:rPr>
                <w:rFonts w:ascii="Times New Roman" w:hAnsi="Times New Roman" w:cs="Times New Roman"/>
                <w:sz w:val="24"/>
                <w:szCs w:val="24"/>
              </w:rPr>
              <w:t xml:space="preserve">-polimerowa o pojemności 54 </w:t>
            </w:r>
            <w:proofErr w:type="spellStart"/>
            <w:r w:rsidRPr="002F605A">
              <w:rPr>
                <w:rFonts w:ascii="Times New Roman" w:hAnsi="Times New Roman" w:cs="Times New Roman"/>
                <w:sz w:val="24"/>
                <w:szCs w:val="24"/>
              </w:rPr>
              <w:t>Wh</w:t>
            </w:r>
            <w:proofErr w:type="spellEnd"/>
            <w:r w:rsidRPr="002F605A">
              <w:rPr>
                <w:rFonts w:ascii="Times New Roman" w:hAnsi="Times New Roman" w:cs="Times New Roman"/>
                <w:sz w:val="24"/>
                <w:szCs w:val="24"/>
              </w:rPr>
              <w:t xml:space="preserve"> oraz zasilacz o mocy co najmniej 45 W</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Waga, wymiary, obudowa</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Waga max. 1,35 kg</w:t>
            </w:r>
          </w:p>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Szerokość max. 32,5 cm</w:t>
            </w:r>
          </w:p>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Wysokość max. 1,7 cm</w:t>
            </w:r>
          </w:p>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Głębokość max.  22,7 cm</w:t>
            </w:r>
          </w:p>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Obudowa aluminiowa</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System operacyjny</w:t>
            </w:r>
          </w:p>
        </w:tc>
        <w:tc>
          <w:tcPr>
            <w:tcW w:w="6237" w:type="dxa"/>
          </w:tcPr>
          <w:p w:rsidR="007710EE" w:rsidRPr="002F605A" w:rsidRDefault="007710EE" w:rsidP="007710EE">
            <w:pPr>
              <w:rPr>
                <w:rFonts w:ascii="Times New Roman" w:hAnsi="Times New Roman" w:cs="Times New Roman"/>
                <w:sz w:val="24"/>
                <w:szCs w:val="24"/>
              </w:rPr>
            </w:pPr>
            <w:proofErr w:type="spellStart"/>
            <w:r w:rsidRPr="002F605A">
              <w:rPr>
                <w:rFonts w:ascii="Times New Roman" w:hAnsi="Times New Roman" w:cs="Times New Roman"/>
                <w:sz w:val="24"/>
                <w:szCs w:val="24"/>
              </w:rPr>
              <w:t>MacOS</w:t>
            </w:r>
            <w:proofErr w:type="spellEnd"/>
            <w:r w:rsidRPr="002F605A">
              <w:rPr>
                <w:rFonts w:ascii="Times New Roman" w:hAnsi="Times New Roman" w:cs="Times New Roman"/>
                <w:sz w:val="24"/>
                <w:szCs w:val="24"/>
              </w:rPr>
              <w:t xml:space="preserve"> Sierra</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Dodatkowe informacje</w:t>
            </w:r>
          </w:p>
        </w:tc>
        <w:tc>
          <w:tcPr>
            <w:tcW w:w="6237"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Komputer powinien mieć dołączoną mysz bezprzewodową</w:t>
            </w:r>
            <w:r w:rsidR="00891206">
              <w:rPr>
                <w:rFonts w:ascii="Times New Roman" w:hAnsi="Times New Roman" w:cs="Times New Roman"/>
                <w:sz w:val="24"/>
                <w:szCs w:val="24"/>
              </w:rPr>
              <w:t xml:space="preserve"> o parametrach nie niższych niż Apple Magic Mouse 2</w:t>
            </w:r>
          </w:p>
        </w:tc>
      </w:tr>
      <w:tr w:rsidR="007710EE" w:rsidRPr="002F605A" w:rsidTr="002F605A">
        <w:tc>
          <w:tcPr>
            <w:tcW w:w="2725" w:type="dxa"/>
          </w:tcPr>
          <w:p w:rsidR="007710EE" w:rsidRPr="002F605A" w:rsidRDefault="007710EE" w:rsidP="007710EE">
            <w:pPr>
              <w:rPr>
                <w:rFonts w:ascii="Times New Roman" w:hAnsi="Times New Roman" w:cs="Times New Roman"/>
                <w:sz w:val="24"/>
                <w:szCs w:val="24"/>
              </w:rPr>
            </w:pPr>
            <w:r w:rsidRPr="002F605A">
              <w:rPr>
                <w:rFonts w:ascii="Times New Roman" w:hAnsi="Times New Roman" w:cs="Times New Roman"/>
                <w:sz w:val="24"/>
                <w:szCs w:val="24"/>
              </w:rPr>
              <w:t>Porty i złącza</w:t>
            </w:r>
          </w:p>
        </w:tc>
        <w:tc>
          <w:tcPr>
            <w:tcW w:w="6237" w:type="dxa"/>
          </w:tcPr>
          <w:p w:rsidR="007710EE" w:rsidRPr="002F605A" w:rsidRDefault="007710EE" w:rsidP="007710EE">
            <w:pPr>
              <w:pStyle w:val="Akapitzlist"/>
              <w:numPr>
                <w:ilvl w:val="0"/>
                <w:numId w:val="41"/>
              </w:numPr>
              <w:rPr>
                <w:rFonts w:ascii="Times New Roman" w:hAnsi="Times New Roman" w:cs="Times New Roman"/>
                <w:sz w:val="24"/>
                <w:szCs w:val="24"/>
              </w:rPr>
            </w:pPr>
            <w:r w:rsidRPr="002F605A">
              <w:rPr>
                <w:rFonts w:ascii="Times New Roman" w:hAnsi="Times New Roman" w:cs="Times New Roman"/>
                <w:sz w:val="24"/>
                <w:szCs w:val="24"/>
              </w:rPr>
              <w:t xml:space="preserve">Złącza: 1 x </w:t>
            </w:r>
            <w:proofErr w:type="spellStart"/>
            <w:r w:rsidRPr="002F605A">
              <w:rPr>
                <w:rFonts w:ascii="Times New Roman" w:hAnsi="Times New Roman" w:cs="Times New Roman"/>
                <w:sz w:val="24"/>
                <w:szCs w:val="24"/>
              </w:rPr>
              <w:t>Thunderbolt</w:t>
            </w:r>
            <w:proofErr w:type="spellEnd"/>
          </w:p>
          <w:p w:rsidR="007710EE" w:rsidRPr="002F605A" w:rsidRDefault="007710EE" w:rsidP="007710EE">
            <w:pPr>
              <w:pStyle w:val="Akapitzlist"/>
              <w:numPr>
                <w:ilvl w:val="0"/>
                <w:numId w:val="41"/>
              </w:numPr>
              <w:rPr>
                <w:rFonts w:ascii="Times New Roman" w:hAnsi="Times New Roman" w:cs="Times New Roman"/>
                <w:sz w:val="24"/>
                <w:szCs w:val="24"/>
              </w:rPr>
            </w:pPr>
            <w:r w:rsidRPr="002F605A">
              <w:rPr>
                <w:rFonts w:ascii="Times New Roman" w:hAnsi="Times New Roman" w:cs="Times New Roman"/>
                <w:sz w:val="24"/>
                <w:szCs w:val="24"/>
              </w:rPr>
              <w:t>Komunikacja: Bluetooth, Wi-Fi</w:t>
            </w:r>
          </w:p>
          <w:p w:rsidR="007710EE" w:rsidRPr="002F605A" w:rsidRDefault="007710EE" w:rsidP="007710EE">
            <w:pPr>
              <w:pStyle w:val="Akapitzlist"/>
              <w:numPr>
                <w:ilvl w:val="0"/>
                <w:numId w:val="41"/>
              </w:numPr>
              <w:rPr>
                <w:rFonts w:ascii="Times New Roman" w:hAnsi="Times New Roman" w:cs="Times New Roman"/>
                <w:sz w:val="24"/>
                <w:szCs w:val="24"/>
              </w:rPr>
            </w:pPr>
            <w:r w:rsidRPr="002F605A">
              <w:rPr>
                <w:rFonts w:ascii="Times New Roman" w:hAnsi="Times New Roman" w:cs="Times New Roman"/>
                <w:sz w:val="24"/>
                <w:szCs w:val="24"/>
              </w:rPr>
              <w:t>Porty USB: 2 szt. (USB 3.0)</w:t>
            </w:r>
          </w:p>
          <w:p w:rsidR="007710EE" w:rsidRPr="002F605A" w:rsidRDefault="007710EE" w:rsidP="007710EE">
            <w:pPr>
              <w:pStyle w:val="Akapitzlist"/>
              <w:numPr>
                <w:ilvl w:val="0"/>
                <w:numId w:val="41"/>
              </w:numPr>
              <w:rPr>
                <w:rFonts w:ascii="Times New Roman" w:hAnsi="Times New Roman" w:cs="Times New Roman"/>
                <w:sz w:val="24"/>
                <w:szCs w:val="24"/>
              </w:rPr>
            </w:pPr>
            <w:r w:rsidRPr="002F605A">
              <w:rPr>
                <w:rFonts w:ascii="Times New Roman" w:hAnsi="Times New Roman" w:cs="Times New Roman"/>
                <w:color w:val="333333"/>
                <w:sz w:val="24"/>
                <w:szCs w:val="24"/>
                <w:bdr w:val="none" w:sz="0" w:space="0" w:color="auto" w:frame="1"/>
              </w:rPr>
              <w:t>Czytnik kart SDXC</w:t>
            </w:r>
          </w:p>
        </w:tc>
      </w:tr>
      <w:tr w:rsidR="007710EE" w:rsidRPr="002F605A" w:rsidTr="000239BE">
        <w:tc>
          <w:tcPr>
            <w:tcW w:w="8962" w:type="dxa"/>
            <w:gridSpan w:val="2"/>
          </w:tcPr>
          <w:p w:rsidR="007710EE" w:rsidRPr="002F605A" w:rsidRDefault="007710EE" w:rsidP="007710EE">
            <w:pPr>
              <w:pStyle w:val="Akapitzlist"/>
              <w:suppressAutoHyphens/>
              <w:autoSpaceDN w:val="0"/>
              <w:spacing w:after="200"/>
              <w:ind w:left="786"/>
              <w:jc w:val="center"/>
              <w:textAlignment w:val="baseline"/>
              <w:rPr>
                <w:rFonts w:ascii="Times New Roman" w:hAnsi="Times New Roman" w:cs="Times New Roman"/>
                <w:b/>
                <w:sz w:val="24"/>
                <w:szCs w:val="24"/>
              </w:rPr>
            </w:pPr>
          </w:p>
          <w:p w:rsidR="007710EE" w:rsidRPr="002F605A" w:rsidRDefault="007710EE" w:rsidP="007710EE">
            <w:pPr>
              <w:pStyle w:val="Akapitzlist"/>
              <w:suppressAutoHyphens/>
              <w:autoSpaceDN w:val="0"/>
              <w:spacing w:after="200"/>
              <w:ind w:left="786"/>
              <w:jc w:val="center"/>
              <w:textAlignment w:val="baseline"/>
              <w:rPr>
                <w:rFonts w:ascii="Times New Roman" w:hAnsi="Times New Roman" w:cs="Times New Roman"/>
                <w:b/>
                <w:sz w:val="24"/>
                <w:szCs w:val="24"/>
              </w:rPr>
            </w:pPr>
            <w:r w:rsidRPr="002F605A">
              <w:rPr>
                <w:rFonts w:ascii="Times New Roman" w:hAnsi="Times New Roman" w:cs="Times New Roman"/>
                <w:b/>
                <w:sz w:val="24"/>
                <w:szCs w:val="24"/>
              </w:rPr>
              <w:t>1 urządzenie wielofunkcyjne</w:t>
            </w:r>
          </w:p>
        </w:tc>
      </w:tr>
      <w:tr w:rsidR="007710EE" w:rsidRPr="002F605A" w:rsidTr="002F605A">
        <w:tc>
          <w:tcPr>
            <w:tcW w:w="2725" w:type="dxa"/>
          </w:tcPr>
          <w:p w:rsidR="007710EE" w:rsidRPr="002F605A" w:rsidRDefault="007710EE" w:rsidP="007710EE">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funkcje</w:t>
            </w:r>
          </w:p>
        </w:tc>
        <w:tc>
          <w:tcPr>
            <w:tcW w:w="6237" w:type="dxa"/>
          </w:tcPr>
          <w:p w:rsidR="007710EE" w:rsidRPr="002F605A" w:rsidRDefault="007710EE" w:rsidP="00FF3FFA">
            <w:pPr>
              <w:shd w:val="clear" w:color="auto" w:fill="FFFFFF"/>
              <w:contextualSpacing/>
              <w:rPr>
                <w:rFonts w:ascii="Times New Roman" w:hAnsi="Times New Roman" w:cs="Times New Roman"/>
                <w:color w:val="000000"/>
                <w:spacing w:val="5"/>
                <w:sz w:val="24"/>
                <w:szCs w:val="24"/>
              </w:rPr>
            </w:pPr>
            <w:r w:rsidRPr="002F605A">
              <w:rPr>
                <w:rFonts w:ascii="Times New Roman" w:hAnsi="Times New Roman" w:cs="Times New Roman"/>
                <w:color w:val="000000"/>
                <w:spacing w:val="5"/>
                <w:sz w:val="24"/>
                <w:szCs w:val="24"/>
              </w:rPr>
              <w:t>Drukowanie, kopiowanie, skanowanie, faksowanie, poczta elektroniczna</w:t>
            </w:r>
          </w:p>
        </w:tc>
      </w:tr>
      <w:tr w:rsidR="007710EE" w:rsidRPr="002F605A" w:rsidTr="002F605A">
        <w:tc>
          <w:tcPr>
            <w:tcW w:w="2725" w:type="dxa"/>
          </w:tcPr>
          <w:p w:rsidR="007710EE" w:rsidRPr="002F605A" w:rsidRDefault="007710EE" w:rsidP="007710EE">
            <w:pPr>
              <w:suppressAutoHyphens/>
              <w:autoSpaceDN w:val="0"/>
              <w:spacing w:after="200"/>
              <w:textAlignment w:val="baseline"/>
              <w:rPr>
                <w:rFonts w:ascii="Times New Roman" w:hAnsi="Times New Roman" w:cs="Times New Roman"/>
                <w:sz w:val="24"/>
                <w:szCs w:val="24"/>
              </w:rPr>
            </w:pPr>
            <w:r w:rsidRPr="002F605A">
              <w:rPr>
                <w:rFonts w:ascii="Times New Roman" w:hAnsi="Times New Roman" w:cs="Times New Roman"/>
                <w:sz w:val="24"/>
                <w:szCs w:val="24"/>
              </w:rPr>
              <w:t>technologia druku</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Druk laserowy</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możliwość pracy bezprzewodowej</w:t>
            </w:r>
          </w:p>
        </w:tc>
        <w:tc>
          <w:tcPr>
            <w:tcW w:w="6237" w:type="dxa"/>
          </w:tcPr>
          <w:p w:rsidR="007710EE" w:rsidRPr="002F605A" w:rsidRDefault="00504E76"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Tak</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łączność, tryb standardowy</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Port Hi-</w:t>
            </w:r>
            <w:proofErr w:type="spellStart"/>
            <w:r w:rsidRPr="002F605A">
              <w:rPr>
                <w:rFonts w:ascii="Times New Roman" w:hAnsi="Times New Roman" w:cs="Times New Roman"/>
                <w:sz w:val="24"/>
                <w:szCs w:val="24"/>
              </w:rPr>
              <w:t>Speed</w:t>
            </w:r>
            <w:proofErr w:type="spellEnd"/>
            <w:r w:rsidRPr="002F605A">
              <w:rPr>
                <w:rFonts w:ascii="Times New Roman" w:hAnsi="Times New Roman" w:cs="Times New Roman"/>
                <w:sz w:val="24"/>
                <w:szCs w:val="24"/>
              </w:rPr>
              <w:t xml:space="preserve"> USB 2.0; Wbudowany port sieciowy Gigabit Ethernet 10/100/1000 Base-TX; Łatwo dostępny port USB</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dostosowany do pracy w sieci</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Standard (wbudowana karta Gigabit Ethernet)</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obsługiwane systemy operacyjne</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lang w:val="en-US"/>
              </w:rPr>
            </w:pPr>
            <w:r w:rsidRPr="002F605A">
              <w:rPr>
                <w:rFonts w:ascii="Times New Roman" w:hAnsi="Times New Roman" w:cs="Times New Roman"/>
                <w:sz w:val="24"/>
                <w:szCs w:val="24"/>
                <w:lang w:val="en-US"/>
              </w:rPr>
              <w:t xml:space="preserve">• System </w:t>
            </w:r>
            <w:proofErr w:type="spellStart"/>
            <w:r w:rsidRPr="002F605A">
              <w:rPr>
                <w:rFonts w:ascii="Times New Roman" w:hAnsi="Times New Roman" w:cs="Times New Roman"/>
                <w:sz w:val="24"/>
                <w:szCs w:val="24"/>
                <w:lang w:val="en-US"/>
              </w:rPr>
              <w:t>operacyjny</w:t>
            </w:r>
            <w:proofErr w:type="spellEnd"/>
            <w:r w:rsidRPr="002F605A">
              <w:rPr>
                <w:rFonts w:ascii="Times New Roman" w:hAnsi="Times New Roman" w:cs="Times New Roman"/>
                <w:sz w:val="24"/>
                <w:szCs w:val="24"/>
                <w:lang w:val="en-US"/>
              </w:rPr>
              <w:t xml:space="preserve"> Windows 10 32/64-bit, Windows 8/8.1 32/64-bit, Windows 7 32/64-bit, Windows Vista 32-bit (Home Basic, Premium, Professional </w:t>
            </w:r>
            <w:proofErr w:type="spellStart"/>
            <w:r w:rsidRPr="002F605A">
              <w:rPr>
                <w:rFonts w:ascii="Times New Roman" w:hAnsi="Times New Roman" w:cs="Times New Roman"/>
                <w:sz w:val="24"/>
                <w:szCs w:val="24"/>
                <w:lang w:val="en-US"/>
              </w:rPr>
              <w:t>itd</w:t>
            </w:r>
            <w:proofErr w:type="spellEnd"/>
            <w:r w:rsidRPr="002F605A">
              <w:rPr>
                <w:rFonts w:ascii="Times New Roman" w:hAnsi="Times New Roman" w:cs="Times New Roman"/>
                <w:sz w:val="24"/>
                <w:szCs w:val="24"/>
                <w:lang w:val="en-US"/>
              </w:rPr>
              <w:t xml:space="preserve">.); </w:t>
            </w:r>
          </w:p>
          <w:p w:rsidR="007710EE" w:rsidRPr="002F605A" w:rsidRDefault="007710EE" w:rsidP="007710EE">
            <w:pPr>
              <w:spacing w:after="160" w:line="259" w:lineRule="auto"/>
              <w:contextualSpacing/>
              <w:rPr>
                <w:rFonts w:ascii="Times New Roman" w:hAnsi="Times New Roman" w:cs="Times New Roman"/>
                <w:sz w:val="24"/>
                <w:szCs w:val="24"/>
                <w:lang w:val="en-US"/>
              </w:rPr>
            </w:pPr>
            <w:r w:rsidRPr="002F605A">
              <w:rPr>
                <w:rFonts w:ascii="Times New Roman" w:hAnsi="Times New Roman" w:cs="Times New Roman"/>
                <w:sz w:val="24"/>
                <w:szCs w:val="24"/>
                <w:lang w:val="en-US"/>
              </w:rPr>
              <w:t>• Mac OS X 10.7 Lion, OS X 10.8 Mountain Lion, OS X 10.9 Mavericks, OS X 10.10 Yosemite;</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lastRenderedPageBreak/>
              <w:t>maksymalna pojemność odbiornika (arkusze)</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Do 150 arkuszy</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drukowanie dwustronne</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Automatyczny (standardowo)</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obsługiwane formaty nośników</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Podajnik 1, podajnik 2: A4, A5, A6, B5 (JIS), B6 (JIS), 10 x 15 cm, karty pocztowe (pojedyncze JIS, podwójne JIS), koperty (DL, C5, B5); Opcjonalny podajnik 3: A4, A5, A6, B5 (JIS), B6 (JIS), 10 x 15 cm, karty pocztowe (pojedyncze JIS, podwójne JIS); Moduł automatycznego druku dwustronnego: A4, B5</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nośniki</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Papier (</w:t>
            </w:r>
            <w:proofErr w:type="spellStart"/>
            <w:r w:rsidRPr="002F605A">
              <w:rPr>
                <w:rFonts w:ascii="Times New Roman" w:hAnsi="Times New Roman" w:cs="Times New Roman"/>
                <w:sz w:val="24"/>
                <w:szCs w:val="24"/>
              </w:rPr>
              <w:t>bond</w:t>
            </w:r>
            <w:proofErr w:type="spellEnd"/>
            <w:r w:rsidRPr="002F605A">
              <w:rPr>
                <w:rFonts w:ascii="Times New Roman" w:hAnsi="Times New Roman" w:cs="Times New Roman"/>
                <w:sz w:val="24"/>
                <w:szCs w:val="24"/>
              </w:rPr>
              <w:t>, do druku broszur, kolorowy, błyszczący, firmowy, fotograficzny, zwykły, wstępnie zadrukowany, dziurkowany, ekologiczny, szorstki), karty pocztowe, etykiety, koperty</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gramatura nośników, obsługiwana</w:t>
            </w:r>
          </w:p>
        </w:tc>
        <w:tc>
          <w:tcPr>
            <w:tcW w:w="6237" w:type="dxa"/>
          </w:tcPr>
          <w:p w:rsidR="00504E76" w:rsidRPr="002F605A" w:rsidRDefault="00504E76" w:rsidP="00504E76">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Podajnik 1: Od 60 do 176 g/m² ,</w:t>
            </w:r>
          </w:p>
          <w:p w:rsidR="00504E76" w:rsidRPr="002F605A" w:rsidRDefault="00504E76" w:rsidP="00504E76">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Podajnik 2: Od 60 do 163 g/m² ,</w:t>
            </w:r>
          </w:p>
          <w:p w:rsidR="007710EE" w:rsidRPr="002F605A" w:rsidRDefault="00504E76" w:rsidP="00504E76">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Moduł automatycznego druku dwustronnego: Od 60 do 163 g/m²</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gramatury nośników, automatyczny podajnik dokumentów (</w:t>
            </w:r>
            <w:proofErr w:type="spellStart"/>
            <w:r w:rsidRPr="002F605A">
              <w:rPr>
                <w:rFonts w:ascii="Times New Roman" w:hAnsi="Times New Roman" w:cs="Times New Roman"/>
                <w:sz w:val="24"/>
                <w:szCs w:val="24"/>
              </w:rPr>
              <w:t>adf</w:t>
            </w:r>
            <w:proofErr w:type="spellEnd"/>
            <w:r w:rsidRPr="002F605A">
              <w:rPr>
                <w:rFonts w:ascii="Times New Roman" w:hAnsi="Times New Roman" w:cs="Times New Roman"/>
                <w:sz w:val="24"/>
                <w:szCs w:val="24"/>
              </w:rPr>
              <w:t>)</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Od 60 do 90 g/m²</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typ skanera</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Skaner płaski, automatyczny podajnik dokumentów</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rozdzielczość skanowania, optyczna</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 xml:space="preserve">Do 1200 x 1200 </w:t>
            </w:r>
            <w:proofErr w:type="spellStart"/>
            <w:r w:rsidRPr="002F605A">
              <w:rPr>
                <w:rFonts w:ascii="Times New Roman" w:hAnsi="Times New Roman" w:cs="Times New Roman"/>
                <w:sz w:val="24"/>
                <w:szCs w:val="24"/>
              </w:rPr>
              <w:t>dpi</w:t>
            </w:r>
            <w:proofErr w:type="spellEnd"/>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dwustronne skanowanie z automatycznego podajnika dokumentów</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Tak</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pojemność automatycznego podajnika dokumentów</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Standardowo, 50 arkuszy</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standardowe funkcje cyfrowej dystrybucji dokumentów</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Skanowanie do wiadomości poczty elektronicznej; Skanowanie do folderu; Skanowanie do pamięci USB</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obsługiwany format pliku</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PDF; JPG</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tryby inicjacji skanowania</w:t>
            </w:r>
          </w:p>
        </w:tc>
        <w:tc>
          <w:tcPr>
            <w:tcW w:w="6237" w:type="dxa"/>
          </w:tcPr>
          <w:p w:rsidR="00504E76" w:rsidRPr="002F605A" w:rsidRDefault="00504E76" w:rsidP="00504E76">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Przyciski skanowania, kopiowania, poczty elektronicznej, faksu lub plików na panelu przednim; ROZDZIELCZOŚĆ KOPII (TEKST W CZERNI),</w:t>
            </w:r>
          </w:p>
          <w:p w:rsidR="007710EE" w:rsidRPr="002F605A" w:rsidRDefault="00504E76" w:rsidP="00504E76">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 xml:space="preserve">600 x 600 </w:t>
            </w:r>
            <w:proofErr w:type="spellStart"/>
            <w:r w:rsidRPr="002F605A">
              <w:rPr>
                <w:rFonts w:ascii="Times New Roman" w:hAnsi="Times New Roman" w:cs="Times New Roman"/>
                <w:sz w:val="24"/>
                <w:szCs w:val="24"/>
              </w:rPr>
              <w:t>dpi</w:t>
            </w:r>
            <w:proofErr w:type="spellEnd"/>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rozdzielczość kopii (tekst w czerni)</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 xml:space="preserve">600 x 600 </w:t>
            </w:r>
            <w:proofErr w:type="spellStart"/>
            <w:r w:rsidRPr="002F605A">
              <w:rPr>
                <w:rFonts w:ascii="Times New Roman" w:hAnsi="Times New Roman" w:cs="Times New Roman"/>
                <w:sz w:val="24"/>
                <w:szCs w:val="24"/>
              </w:rPr>
              <w:t>dpi</w:t>
            </w:r>
            <w:proofErr w:type="spellEnd"/>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lastRenderedPageBreak/>
              <w:t>rozdzielczość kopiowania (tekst i grafika w kolorze)</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 xml:space="preserve">600 x 600 </w:t>
            </w:r>
            <w:proofErr w:type="spellStart"/>
            <w:r w:rsidRPr="002F605A">
              <w:rPr>
                <w:rFonts w:ascii="Times New Roman" w:hAnsi="Times New Roman" w:cs="Times New Roman"/>
                <w:sz w:val="24"/>
                <w:szCs w:val="24"/>
              </w:rPr>
              <w:t>dpi</w:t>
            </w:r>
            <w:proofErr w:type="spellEnd"/>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faksowanie</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Tak</w:t>
            </w:r>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rozdzielczość faksu w czerni (najlepsza)</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 xml:space="preserve">Do 300 x 300 </w:t>
            </w:r>
            <w:proofErr w:type="spellStart"/>
            <w:r w:rsidRPr="002F605A">
              <w:rPr>
                <w:rFonts w:ascii="Times New Roman" w:hAnsi="Times New Roman" w:cs="Times New Roman"/>
                <w:sz w:val="24"/>
                <w:szCs w:val="24"/>
              </w:rPr>
              <w:t>dpi</w:t>
            </w:r>
            <w:proofErr w:type="spellEnd"/>
          </w:p>
        </w:tc>
      </w:tr>
      <w:tr w:rsidR="007710EE" w:rsidRPr="002F605A" w:rsidTr="002F605A">
        <w:tc>
          <w:tcPr>
            <w:tcW w:w="2725" w:type="dxa"/>
          </w:tcPr>
          <w:p w:rsidR="007710EE" w:rsidRPr="002F605A" w:rsidRDefault="007710EE" w:rsidP="007710EE">
            <w:pPr>
              <w:spacing w:after="160" w:line="259" w:lineRule="auto"/>
              <w:rPr>
                <w:rFonts w:ascii="Times New Roman" w:hAnsi="Times New Roman" w:cs="Times New Roman"/>
                <w:sz w:val="24"/>
                <w:szCs w:val="24"/>
              </w:rPr>
            </w:pPr>
            <w:r w:rsidRPr="002F605A">
              <w:rPr>
                <w:rFonts w:ascii="Times New Roman" w:hAnsi="Times New Roman" w:cs="Times New Roman"/>
                <w:sz w:val="24"/>
                <w:szCs w:val="24"/>
              </w:rPr>
              <w:t>zasilanie</w:t>
            </w:r>
          </w:p>
        </w:tc>
        <w:tc>
          <w:tcPr>
            <w:tcW w:w="6237" w:type="dxa"/>
          </w:tcPr>
          <w:p w:rsidR="007710EE" w:rsidRPr="002F605A" w:rsidRDefault="007710EE" w:rsidP="007710EE">
            <w:pPr>
              <w:spacing w:after="160" w:line="259" w:lineRule="auto"/>
              <w:contextualSpacing/>
              <w:rPr>
                <w:rFonts w:ascii="Times New Roman" w:hAnsi="Times New Roman" w:cs="Times New Roman"/>
                <w:sz w:val="24"/>
                <w:szCs w:val="24"/>
              </w:rPr>
            </w:pPr>
            <w:r w:rsidRPr="002F605A">
              <w:rPr>
                <w:rFonts w:ascii="Times New Roman" w:hAnsi="Times New Roman" w:cs="Times New Roman"/>
                <w:sz w:val="24"/>
                <w:szCs w:val="24"/>
              </w:rPr>
              <w:t xml:space="preserve">Napięcie wejściowe: 220 – 240 V (+/- 10%), 50/60 </w:t>
            </w:r>
            <w:proofErr w:type="spellStart"/>
            <w:r w:rsidRPr="002F605A">
              <w:rPr>
                <w:rFonts w:ascii="Times New Roman" w:hAnsi="Times New Roman" w:cs="Times New Roman"/>
                <w:sz w:val="24"/>
                <w:szCs w:val="24"/>
              </w:rPr>
              <w:t>Hz</w:t>
            </w:r>
            <w:proofErr w:type="spellEnd"/>
            <w:r w:rsidRPr="002F605A">
              <w:rPr>
                <w:rFonts w:ascii="Times New Roman" w:hAnsi="Times New Roman" w:cs="Times New Roman"/>
                <w:sz w:val="24"/>
                <w:szCs w:val="24"/>
              </w:rPr>
              <w:t xml:space="preserve"> (+/- 3 </w:t>
            </w:r>
            <w:proofErr w:type="spellStart"/>
            <w:r w:rsidRPr="002F605A">
              <w:rPr>
                <w:rFonts w:ascii="Times New Roman" w:hAnsi="Times New Roman" w:cs="Times New Roman"/>
                <w:sz w:val="24"/>
                <w:szCs w:val="24"/>
              </w:rPr>
              <w:t>Hz</w:t>
            </w:r>
            <w:proofErr w:type="spellEnd"/>
            <w:r w:rsidRPr="002F605A">
              <w:rPr>
                <w:rFonts w:ascii="Times New Roman" w:hAnsi="Times New Roman" w:cs="Times New Roman"/>
                <w:sz w:val="24"/>
                <w:szCs w:val="24"/>
              </w:rPr>
              <w:t>)</w:t>
            </w:r>
          </w:p>
        </w:tc>
      </w:tr>
    </w:tbl>
    <w:p w:rsidR="00FE320B" w:rsidRPr="002F605A" w:rsidRDefault="00FE320B" w:rsidP="00C35140">
      <w:pPr>
        <w:tabs>
          <w:tab w:val="left" w:pos="361"/>
        </w:tabs>
        <w:spacing w:line="276" w:lineRule="auto"/>
        <w:jc w:val="both"/>
        <w:rPr>
          <w:rFonts w:ascii="Times New Roman" w:hAnsi="Times New Roman" w:cs="Times New Roman"/>
          <w:sz w:val="24"/>
          <w:szCs w:val="24"/>
        </w:rPr>
      </w:pPr>
    </w:p>
    <w:p w:rsidR="000C00CC" w:rsidRPr="002F605A" w:rsidRDefault="00FE320B" w:rsidP="00C35140">
      <w:pPr>
        <w:tabs>
          <w:tab w:val="left" w:pos="361"/>
        </w:tabs>
        <w:spacing w:line="276" w:lineRule="auto"/>
        <w:jc w:val="both"/>
        <w:rPr>
          <w:rFonts w:ascii="Times New Roman" w:hAnsi="Times New Roman" w:cs="Times New Roman"/>
          <w:sz w:val="24"/>
          <w:szCs w:val="24"/>
        </w:rPr>
      </w:pPr>
      <w:r w:rsidRPr="002F605A">
        <w:rPr>
          <w:rFonts w:ascii="Times New Roman" w:hAnsi="Times New Roman" w:cs="Times New Roman"/>
          <w:sz w:val="24"/>
          <w:szCs w:val="24"/>
        </w:rPr>
        <w:t>e.</w:t>
      </w:r>
      <w:r w:rsidR="00C35140" w:rsidRPr="002F605A">
        <w:rPr>
          <w:rFonts w:ascii="Times New Roman" w:hAnsi="Times New Roman" w:cs="Times New Roman"/>
          <w:sz w:val="24"/>
          <w:szCs w:val="24"/>
        </w:rPr>
        <w:t xml:space="preserve"> </w:t>
      </w:r>
      <w:r w:rsidR="000C00CC" w:rsidRPr="002F605A">
        <w:rPr>
          <w:rFonts w:ascii="Times New Roman" w:hAnsi="Times New Roman" w:cs="Times New Roman"/>
          <w:sz w:val="24"/>
          <w:szCs w:val="24"/>
        </w:rPr>
        <w:t>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w:t>
      </w:r>
      <w:r w:rsidRPr="002F605A">
        <w:rPr>
          <w:rFonts w:ascii="Times New Roman" w:hAnsi="Times New Roman" w:cs="Times New Roman"/>
          <w:sz w:val="24"/>
          <w:szCs w:val="24"/>
        </w:rPr>
        <w:t>ym zapytaniu ofertowym</w:t>
      </w:r>
      <w:r w:rsidR="000C00CC" w:rsidRPr="002F605A">
        <w:rPr>
          <w:rFonts w:ascii="Times New Roman" w:hAnsi="Times New Roman" w:cs="Times New Roman"/>
          <w:sz w:val="24"/>
          <w:szCs w:val="24"/>
        </w:rPr>
        <w:t>.</w:t>
      </w:r>
    </w:p>
    <w:p w:rsidR="000C00CC" w:rsidRPr="002F605A" w:rsidRDefault="000C00CC" w:rsidP="00E12996">
      <w:pPr>
        <w:suppressAutoHyphens/>
        <w:autoSpaceDN w:val="0"/>
        <w:spacing w:after="200"/>
        <w:ind w:left="360"/>
        <w:jc w:val="center"/>
        <w:textAlignment w:val="baseline"/>
        <w:rPr>
          <w:rFonts w:ascii="Times New Roman" w:hAnsi="Times New Roman" w:cs="Times New Roman"/>
          <w:sz w:val="24"/>
          <w:szCs w:val="24"/>
        </w:rPr>
      </w:pPr>
    </w:p>
    <w:p w:rsidR="003E7EC0" w:rsidRPr="002F605A" w:rsidRDefault="003E7EC0" w:rsidP="003E7EC0">
      <w:pPr>
        <w:pStyle w:val="Akapitzlist"/>
        <w:numPr>
          <w:ilvl w:val="0"/>
          <w:numId w:val="25"/>
        </w:numPr>
        <w:rPr>
          <w:rFonts w:ascii="Times New Roman" w:hAnsi="Times New Roman" w:cs="Times New Roman"/>
          <w:b/>
          <w:sz w:val="24"/>
          <w:szCs w:val="24"/>
        </w:rPr>
      </w:pPr>
      <w:r w:rsidRPr="002F605A">
        <w:rPr>
          <w:rFonts w:ascii="Times New Roman" w:hAnsi="Times New Roman" w:cs="Times New Roman"/>
          <w:b/>
          <w:sz w:val="24"/>
          <w:szCs w:val="24"/>
        </w:rPr>
        <w:t>Termin realizacji zamówienia</w:t>
      </w:r>
    </w:p>
    <w:p w:rsidR="003E7EC0" w:rsidRPr="002F605A" w:rsidRDefault="003E7EC0" w:rsidP="003E7EC0">
      <w:pPr>
        <w:pStyle w:val="Akapitzlist"/>
        <w:rPr>
          <w:rFonts w:ascii="Times New Roman" w:hAnsi="Times New Roman" w:cs="Times New Roman"/>
          <w:sz w:val="24"/>
          <w:szCs w:val="24"/>
        </w:rPr>
      </w:pPr>
      <w:r w:rsidRPr="002F605A">
        <w:rPr>
          <w:rFonts w:ascii="Times New Roman" w:hAnsi="Times New Roman" w:cs="Times New Roman"/>
          <w:b/>
          <w:sz w:val="24"/>
          <w:szCs w:val="24"/>
        </w:rPr>
        <w:t xml:space="preserve">  </w:t>
      </w:r>
      <w:r w:rsidRPr="002F605A">
        <w:rPr>
          <w:rFonts w:ascii="Times New Roman" w:hAnsi="Times New Roman" w:cs="Times New Roman"/>
          <w:sz w:val="24"/>
          <w:szCs w:val="24"/>
        </w:rPr>
        <w:t>Przedmiot zamówie</w:t>
      </w:r>
      <w:r w:rsidR="00991896" w:rsidRPr="002F605A">
        <w:rPr>
          <w:rFonts w:ascii="Times New Roman" w:hAnsi="Times New Roman" w:cs="Times New Roman"/>
          <w:sz w:val="24"/>
          <w:szCs w:val="24"/>
        </w:rPr>
        <w:t xml:space="preserve">nia należy zrealizować do </w:t>
      </w:r>
      <w:r w:rsidR="00FE320B" w:rsidRPr="002F605A">
        <w:rPr>
          <w:rFonts w:ascii="Times New Roman" w:hAnsi="Times New Roman" w:cs="Times New Roman"/>
          <w:sz w:val="24"/>
          <w:szCs w:val="24"/>
        </w:rPr>
        <w:t>21</w:t>
      </w:r>
      <w:r w:rsidR="00991896" w:rsidRPr="002F605A">
        <w:rPr>
          <w:rFonts w:ascii="Times New Roman" w:hAnsi="Times New Roman" w:cs="Times New Roman"/>
          <w:sz w:val="24"/>
          <w:szCs w:val="24"/>
        </w:rPr>
        <w:t xml:space="preserve"> dni od dnia podpisania umowy.</w:t>
      </w:r>
    </w:p>
    <w:p w:rsidR="001E0B1C" w:rsidRPr="002F605A" w:rsidRDefault="001E0B1C" w:rsidP="003E7EC0">
      <w:pPr>
        <w:pStyle w:val="Akapitzlist"/>
        <w:rPr>
          <w:rFonts w:ascii="Times New Roman" w:hAnsi="Times New Roman" w:cs="Times New Roman"/>
          <w:sz w:val="24"/>
          <w:szCs w:val="24"/>
        </w:rPr>
      </w:pPr>
    </w:p>
    <w:p w:rsidR="003E7EC0" w:rsidRPr="002F605A" w:rsidRDefault="003E7EC0" w:rsidP="003E7EC0">
      <w:pPr>
        <w:pStyle w:val="Akapitzlist"/>
        <w:numPr>
          <w:ilvl w:val="0"/>
          <w:numId w:val="25"/>
        </w:numPr>
        <w:rPr>
          <w:rFonts w:ascii="Times New Roman" w:hAnsi="Times New Roman" w:cs="Times New Roman"/>
          <w:b/>
          <w:sz w:val="24"/>
          <w:szCs w:val="24"/>
        </w:rPr>
      </w:pPr>
      <w:r w:rsidRPr="002F605A">
        <w:rPr>
          <w:rFonts w:ascii="Times New Roman" w:hAnsi="Times New Roman" w:cs="Times New Roman"/>
          <w:b/>
          <w:sz w:val="24"/>
          <w:szCs w:val="24"/>
        </w:rPr>
        <w:t>Okres gwarancji</w:t>
      </w:r>
      <w:r w:rsidR="000D6A3C" w:rsidRPr="002F605A">
        <w:rPr>
          <w:rFonts w:ascii="Times New Roman" w:hAnsi="Times New Roman" w:cs="Times New Roman"/>
          <w:b/>
          <w:sz w:val="24"/>
          <w:szCs w:val="24"/>
        </w:rPr>
        <w:t xml:space="preserve"> i rękojmi</w:t>
      </w:r>
      <w:r w:rsidRPr="002F605A">
        <w:rPr>
          <w:rFonts w:ascii="Times New Roman" w:hAnsi="Times New Roman" w:cs="Times New Roman"/>
          <w:b/>
          <w:sz w:val="24"/>
          <w:szCs w:val="24"/>
        </w:rPr>
        <w:t>:</w:t>
      </w:r>
    </w:p>
    <w:p w:rsidR="00325FA8" w:rsidRPr="002F605A" w:rsidRDefault="003E7EC0" w:rsidP="001E0B1C">
      <w:pPr>
        <w:pStyle w:val="Akapitzlist"/>
        <w:rPr>
          <w:rFonts w:ascii="Times New Roman" w:hAnsi="Times New Roman" w:cs="Times New Roman"/>
          <w:sz w:val="24"/>
          <w:szCs w:val="24"/>
        </w:rPr>
      </w:pPr>
      <w:r w:rsidRPr="002F605A">
        <w:rPr>
          <w:rFonts w:ascii="Times New Roman" w:hAnsi="Times New Roman" w:cs="Times New Roman"/>
          <w:sz w:val="24"/>
          <w:szCs w:val="24"/>
        </w:rPr>
        <w:t>Co najmniej 24 miesiące</w:t>
      </w:r>
      <w:r w:rsidR="001E0B1C" w:rsidRPr="002F605A">
        <w:rPr>
          <w:rFonts w:ascii="Times New Roman" w:hAnsi="Times New Roman" w:cs="Times New Roman"/>
          <w:sz w:val="24"/>
          <w:szCs w:val="24"/>
        </w:rPr>
        <w:t xml:space="preserve"> od daty dostawy.</w:t>
      </w:r>
    </w:p>
    <w:p w:rsidR="001E0B1C" w:rsidRPr="002F605A" w:rsidRDefault="001E0B1C" w:rsidP="001E0B1C">
      <w:pPr>
        <w:pStyle w:val="Akapitzlist"/>
        <w:rPr>
          <w:rFonts w:ascii="Times New Roman" w:hAnsi="Times New Roman" w:cs="Times New Roman"/>
          <w:color w:val="FF0000"/>
          <w:sz w:val="24"/>
          <w:szCs w:val="24"/>
        </w:rPr>
      </w:pPr>
    </w:p>
    <w:p w:rsidR="004D013A" w:rsidRPr="002F605A" w:rsidRDefault="004D013A" w:rsidP="003E7EC0">
      <w:pPr>
        <w:pStyle w:val="Akapitzlist"/>
        <w:numPr>
          <w:ilvl w:val="0"/>
          <w:numId w:val="25"/>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2F605A">
        <w:rPr>
          <w:rFonts w:ascii="Times New Roman" w:eastAsia="Times New Roman" w:hAnsi="Times New Roman" w:cs="Times New Roman"/>
          <w:b/>
          <w:bCs/>
          <w:sz w:val="24"/>
          <w:szCs w:val="24"/>
          <w:lang w:eastAsia="pl-PL"/>
        </w:rPr>
        <w:t xml:space="preserve">Kryteria </w:t>
      </w:r>
      <w:r w:rsidR="00F96316" w:rsidRPr="002F605A">
        <w:rPr>
          <w:rFonts w:ascii="Times New Roman" w:eastAsia="Times New Roman" w:hAnsi="Times New Roman" w:cs="Times New Roman"/>
          <w:b/>
          <w:bCs/>
          <w:sz w:val="24"/>
          <w:szCs w:val="24"/>
          <w:lang w:eastAsia="pl-PL"/>
        </w:rPr>
        <w:t>oceny ofert i ich waga:</w:t>
      </w:r>
    </w:p>
    <w:p w:rsidR="00DD5527" w:rsidRPr="002F605A" w:rsidRDefault="00DD5527" w:rsidP="00F65311">
      <w:pPr>
        <w:pStyle w:val="Akapitzlist"/>
        <w:spacing w:before="100" w:beforeAutospacing="1" w:after="100" w:afterAutospacing="1" w:line="240" w:lineRule="auto"/>
        <w:outlineLvl w:val="2"/>
        <w:rPr>
          <w:rFonts w:ascii="Times New Roman" w:eastAsia="Times New Roman" w:hAnsi="Times New Roman" w:cs="Times New Roman"/>
          <w:b/>
          <w:bCs/>
          <w:sz w:val="24"/>
          <w:szCs w:val="24"/>
          <w:lang w:eastAsia="pl-PL"/>
        </w:rPr>
      </w:pPr>
    </w:p>
    <w:p w:rsidR="007A3A29" w:rsidRPr="002F605A" w:rsidRDefault="007A3A29" w:rsidP="00DD5527">
      <w:pPr>
        <w:pStyle w:val="Akapitzlist"/>
        <w:numPr>
          <w:ilvl w:val="0"/>
          <w:numId w:val="33"/>
        </w:numPr>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Kryterium wyboru ofert stanowić będzie:</w:t>
      </w:r>
    </w:p>
    <w:p w:rsidR="007A3A29" w:rsidRPr="002F605A" w:rsidRDefault="007A3A29" w:rsidP="00DD5527">
      <w:pPr>
        <w:ind w:left="708"/>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Cena– 100%</w:t>
      </w:r>
      <w:r w:rsidR="00F96316" w:rsidRPr="002F605A">
        <w:rPr>
          <w:rFonts w:ascii="Times New Roman" w:eastAsia="Times New Roman" w:hAnsi="Times New Roman" w:cs="Times New Roman"/>
          <w:sz w:val="24"/>
          <w:szCs w:val="24"/>
          <w:lang w:eastAsia="pl-PL"/>
        </w:rPr>
        <w:t xml:space="preserve"> (1% równa się 1 pkt.)</w:t>
      </w:r>
    </w:p>
    <w:p w:rsidR="00E24EE9" w:rsidRPr="002F605A" w:rsidRDefault="00E24EE9" w:rsidP="00DD5527">
      <w:pPr>
        <w:ind w:left="708"/>
        <w:rPr>
          <w:rFonts w:ascii="Times New Roman" w:eastAsia="Times New Roman" w:hAnsi="Times New Roman" w:cs="Times New Roman"/>
          <w:sz w:val="24"/>
          <w:szCs w:val="24"/>
          <w:lang w:eastAsia="pl-PL"/>
        </w:rPr>
      </w:pPr>
    </w:p>
    <w:p w:rsidR="00F96316" w:rsidRPr="002F605A" w:rsidRDefault="004C6BF8" w:rsidP="00F96316">
      <w:pPr>
        <w:ind w:left="708"/>
        <w:rPr>
          <w:rFonts w:ascii="Times New Roman" w:eastAsia="Times New Roman" w:hAnsi="Times New Roman" w:cs="Times New Roman"/>
          <w:sz w:val="24"/>
          <w:szCs w:val="24"/>
          <w:lang w:eastAsia="pl-PL"/>
        </w:rPr>
      </w:pPr>
      <m:oMathPara>
        <m:oMath>
          <m:r>
            <m:rPr>
              <m:sty m:val="p"/>
            </m:rPr>
            <w:rPr>
              <w:rFonts w:ascii="Cambria Math" w:eastAsia="Times New Roman" w:hAnsi="Cambria Math" w:cs="Times New Roman"/>
              <w:sz w:val="24"/>
              <w:szCs w:val="24"/>
              <w:lang w:eastAsia="pl-PL"/>
            </w:rPr>
            <m:t>C=</m:t>
          </m:r>
          <m:f>
            <m:fPr>
              <m:ctrlPr>
                <w:rPr>
                  <w:rFonts w:ascii="Cambria Math" w:eastAsia="Times New Roman" w:hAnsi="Cambria Math" w:cs="Times New Roman"/>
                  <w:sz w:val="24"/>
                  <w:szCs w:val="24"/>
                  <w:lang w:eastAsia="pl-PL"/>
                </w:rPr>
              </m:ctrlPr>
            </m:fPr>
            <m:num>
              <m:eqArr>
                <m:eqArrPr>
                  <m:ctrlPr>
                    <w:rPr>
                      <w:rFonts w:ascii="Cambria Math" w:eastAsia="Times New Roman" w:hAnsi="Cambria Math" w:cs="Times New Roman"/>
                      <w:sz w:val="24"/>
                      <w:szCs w:val="24"/>
                      <w:lang w:eastAsia="pl-PL"/>
                    </w:rPr>
                  </m:ctrlPr>
                </m:eqArrPr>
                <m:e>
                  <m:r>
                    <m:rPr>
                      <m:sty m:val="p"/>
                    </m:rPr>
                    <w:rPr>
                      <w:rFonts w:ascii="Cambria Math" w:eastAsia="Times New Roman" w:hAnsi="Cambria Math" w:cs="Times New Roman"/>
                      <w:sz w:val="24"/>
                      <w:szCs w:val="24"/>
                      <w:lang w:eastAsia="pl-PL"/>
                    </w:rPr>
                    <m:t>cena brutto oferty najtańszej</m:t>
                  </m:r>
                </m:e>
                <m:e>
                  <m:r>
                    <m:rPr>
                      <m:sty m:val="p"/>
                    </m:rPr>
                    <w:rPr>
                      <w:rFonts w:ascii="Cambria Math" w:eastAsia="Times New Roman" w:hAnsi="Cambria Math" w:cs="Times New Roman"/>
                      <w:sz w:val="24"/>
                      <w:szCs w:val="24"/>
                      <w:lang w:eastAsia="pl-PL"/>
                    </w:rPr>
                    <m:t>niepodlegającej odrzuceniu</m:t>
                  </m:r>
                </m:e>
              </m:eqArr>
            </m:num>
            <m:den>
              <m:r>
                <m:rPr>
                  <m:sty m:val="p"/>
                </m:rPr>
                <w:rPr>
                  <w:rFonts w:ascii="Cambria Math" w:eastAsia="Times New Roman" w:hAnsi="Cambria Math" w:cs="Times New Roman"/>
                  <w:sz w:val="24"/>
                  <w:szCs w:val="24"/>
                  <w:lang w:eastAsia="pl-PL"/>
                </w:rPr>
                <m:t>cena brutto oferty badanej</m:t>
              </m:r>
            </m:den>
          </m:f>
          <m:r>
            <w:rPr>
              <w:rFonts w:ascii="Cambria Math" w:eastAsia="Times New Roman" w:hAnsi="Cambria Math" w:cs="Times New Roman"/>
              <w:sz w:val="24"/>
              <w:szCs w:val="24"/>
              <w:lang w:eastAsia="pl-PL"/>
            </w:rPr>
            <m:t xml:space="preserve"> x 100 pkt</m:t>
          </m:r>
        </m:oMath>
      </m:oMathPara>
    </w:p>
    <w:p w:rsidR="004C6BF8" w:rsidRPr="002F605A" w:rsidRDefault="004C6BF8" w:rsidP="004C6BF8">
      <w:p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ab/>
      </w:r>
    </w:p>
    <w:p w:rsidR="001E0B1C" w:rsidRPr="002F605A" w:rsidRDefault="004C6BF8" w:rsidP="00DC53EA">
      <w:pPr>
        <w:ind w:left="1134"/>
        <w:jc w:val="both"/>
        <w:rPr>
          <w:rFonts w:ascii="Times New Roman" w:eastAsia="Times New Roman" w:hAnsi="Times New Roman" w:cs="Times New Roman"/>
          <w:b/>
          <w:sz w:val="24"/>
          <w:szCs w:val="24"/>
          <w:lang w:eastAsia="pl-PL"/>
        </w:rPr>
      </w:pPr>
      <w:r w:rsidRPr="002F605A">
        <w:rPr>
          <w:rFonts w:ascii="Times New Roman" w:eastAsia="Times New Roman" w:hAnsi="Times New Roman" w:cs="Times New Roman"/>
          <w:sz w:val="24"/>
          <w:szCs w:val="24"/>
          <w:lang w:eastAsia="pl-PL"/>
        </w:rPr>
        <w:t xml:space="preserve">Oferta otrzyma zaokrągloną do dwóch miejsc po przecinku ilość punktów wynikającą z działania wyliczonego na podstawie powyższego wzoru. W tym kryterium można uzyskać maksymalnie 100 punktów. Do badania kryterium Cena Zamawiający uwzględni tylko </w:t>
      </w:r>
      <w:r w:rsidRPr="002F605A">
        <w:rPr>
          <w:rFonts w:ascii="Times New Roman" w:eastAsia="Times New Roman" w:hAnsi="Times New Roman" w:cs="Times New Roman"/>
          <w:b/>
          <w:sz w:val="24"/>
          <w:szCs w:val="24"/>
          <w:lang w:eastAsia="pl-PL"/>
        </w:rPr>
        <w:t>oferty niepodlegające odrzuceniu i złożone przez Wykonawców, którzy nie podlegali wykluczeniu.</w:t>
      </w:r>
    </w:p>
    <w:p w:rsidR="004C6BF8" w:rsidRPr="002F605A" w:rsidRDefault="004C6BF8" w:rsidP="00DD5527">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 xml:space="preserve">Cena ofertowa powinna być podana </w:t>
      </w:r>
      <w:r w:rsidR="00F84105" w:rsidRPr="002F605A">
        <w:rPr>
          <w:rFonts w:ascii="Times New Roman" w:eastAsia="Times New Roman" w:hAnsi="Times New Roman" w:cs="Times New Roman"/>
          <w:sz w:val="24"/>
          <w:szCs w:val="24"/>
          <w:lang w:eastAsia="pl-PL"/>
        </w:rPr>
        <w:t xml:space="preserve">zgodnie z wzorem zawartym w załączniku </w:t>
      </w:r>
      <w:r w:rsidR="00F84105" w:rsidRPr="002F605A">
        <w:rPr>
          <w:rFonts w:ascii="Times New Roman" w:eastAsia="Times New Roman" w:hAnsi="Times New Roman" w:cs="Times New Roman"/>
          <w:sz w:val="24"/>
          <w:szCs w:val="24"/>
          <w:lang w:eastAsia="pl-PL"/>
        </w:rPr>
        <w:br/>
        <w:t>nr 1 do niniejszego zapytania ofertowego.</w:t>
      </w:r>
    </w:p>
    <w:p w:rsidR="004C6BF8" w:rsidRPr="002F605A" w:rsidRDefault="00B22504" w:rsidP="00DC53EA">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Do porównania ofert będzie brana pod uwagę cena całkowita brutto (z VAT).</w:t>
      </w:r>
    </w:p>
    <w:p w:rsidR="00B22504" w:rsidRPr="002F605A" w:rsidRDefault="00B22504" w:rsidP="00DC53EA">
      <w:pPr>
        <w:ind w:left="1080"/>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lastRenderedPageBreak/>
        <w:t>Cena m</w:t>
      </w:r>
      <w:r w:rsidR="002F1291" w:rsidRPr="002F605A">
        <w:rPr>
          <w:rFonts w:ascii="Times New Roman" w:eastAsia="Times New Roman" w:hAnsi="Times New Roman" w:cs="Times New Roman"/>
          <w:sz w:val="24"/>
          <w:szCs w:val="24"/>
          <w:lang w:eastAsia="pl-PL"/>
        </w:rPr>
        <w:t>usi być</w:t>
      </w:r>
      <w:r w:rsidRPr="002F605A">
        <w:rPr>
          <w:rFonts w:ascii="Times New Roman" w:eastAsia="Times New Roman" w:hAnsi="Times New Roman" w:cs="Times New Roman"/>
          <w:sz w:val="24"/>
          <w:szCs w:val="24"/>
          <w:lang w:eastAsia="pl-PL"/>
        </w:rPr>
        <w:t xml:space="preserve"> wyrażona</w:t>
      </w:r>
      <w:r w:rsidR="00092605" w:rsidRPr="002F605A">
        <w:rPr>
          <w:rFonts w:ascii="Times New Roman" w:eastAsia="Times New Roman" w:hAnsi="Times New Roman" w:cs="Times New Roman"/>
          <w:sz w:val="24"/>
          <w:szCs w:val="24"/>
          <w:lang w:eastAsia="pl-PL"/>
        </w:rPr>
        <w:t xml:space="preserve"> </w:t>
      </w:r>
      <w:r w:rsidRPr="002F605A">
        <w:rPr>
          <w:rFonts w:ascii="Times New Roman" w:eastAsia="Times New Roman" w:hAnsi="Times New Roman" w:cs="Times New Roman"/>
          <w:sz w:val="24"/>
          <w:szCs w:val="24"/>
          <w:lang w:eastAsia="pl-PL"/>
        </w:rPr>
        <w:t xml:space="preserve">w </w:t>
      </w:r>
      <w:r w:rsidR="00DD5527" w:rsidRPr="002F605A">
        <w:rPr>
          <w:rFonts w:ascii="Times New Roman" w:eastAsia="Times New Roman" w:hAnsi="Times New Roman" w:cs="Times New Roman"/>
          <w:sz w:val="24"/>
          <w:szCs w:val="24"/>
          <w:lang w:eastAsia="pl-PL"/>
        </w:rPr>
        <w:t xml:space="preserve">  </w:t>
      </w:r>
      <w:r w:rsidRPr="002F605A">
        <w:rPr>
          <w:rFonts w:ascii="Times New Roman" w:eastAsia="Times New Roman" w:hAnsi="Times New Roman" w:cs="Times New Roman"/>
          <w:sz w:val="24"/>
          <w:szCs w:val="24"/>
          <w:lang w:eastAsia="pl-PL"/>
        </w:rPr>
        <w:t>złotych polskich z dokładnością do dwóch miejsc po przecinku.</w:t>
      </w:r>
    </w:p>
    <w:p w:rsidR="00B22504" w:rsidRPr="002F605A" w:rsidRDefault="00B22504" w:rsidP="00DC53EA">
      <w:pPr>
        <w:ind w:left="1080"/>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 xml:space="preserve">Stawka podatku VAT musi zostać określona zgodnie z obowiązującymi w tym </w:t>
      </w:r>
      <w:r w:rsidR="00DD5527" w:rsidRPr="002F605A">
        <w:rPr>
          <w:rFonts w:ascii="Times New Roman" w:eastAsia="Times New Roman" w:hAnsi="Times New Roman" w:cs="Times New Roman"/>
          <w:sz w:val="24"/>
          <w:szCs w:val="24"/>
          <w:lang w:eastAsia="pl-PL"/>
        </w:rPr>
        <w:t xml:space="preserve">   </w:t>
      </w:r>
      <w:r w:rsidRPr="002F605A">
        <w:rPr>
          <w:rFonts w:ascii="Times New Roman" w:eastAsia="Times New Roman" w:hAnsi="Times New Roman" w:cs="Times New Roman"/>
          <w:sz w:val="24"/>
          <w:szCs w:val="24"/>
          <w:lang w:eastAsia="pl-PL"/>
        </w:rPr>
        <w:t>zakresie przepisami. Za naliczenie właściwej stawki podatku VAT odpowiedzialny jest Wykonawca.</w:t>
      </w:r>
    </w:p>
    <w:p w:rsidR="00B22504" w:rsidRPr="002F605A" w:rsidRDefault="00B22504" w:rsidP="00DD5527">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Cena podana w ofercie musi obejmować wszystkie koszty i składniki związane</w:t>
      </w:r>
      <w:r w:rsidR="00192411" w:rsidRPr="002F605A">
        <w:rPr>
          <w:rFonts w:ascii="Times New Roman" w:eastAsia="Times New Roman" w:hAnsi="Times New Roman" w:cs="Times New Roman"/>
          <w:sz w:val="24"/>
          <w:szCs w:val="24"/>
          <w:lang w:eastAsia="pl-PL"/>
        </w:rPr>
        <w:br/>
      </w:r>
      <w:r w:rsidRPr="002F605A">
        <w:rPr>
          <w:rFonts w:ascii="Times New Roman" w:eastAsia="Times New Roman" w:hAnsi="Times New Roman" w:cs="Times New Roman"/>
          <w:sz w:val="24"/>
          <w:szCs w:val="24"/>
          <w:lang w:eastAsia="pl-PL"/>
        </w:rPr>
        <w:t>z wykonaniem zamówienia, w szczególności obejmować wszelkie koszty, jakie poniesie wykonawca z tytułu należytej i zgodnej z obowiązującymi przepisami realizacji przedmiotu zamówienia.</w:t>
      </w:r>
    </w:p>
    <w:p w:rsidR="00B22504" w:rsidRPr="002F605A" w:rsidRDefault="00B22504" w:rsidP="00DD5527">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Cena może być tylko jedna za oferowany przedmiot zamówienia, nie dopuszcza się wariantowości cen.</w:t>
      </w:r>
    </w:p>
    <w:p w:rsidR="00B22504" w:rsidRPr="002F605A" w:rsidRDefault="00B22504" w:rsidP="00DD5527">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Zamawiający nie przewiduje udzielania zaliczek i przedpłat.</w:t>
      </w:r>
    </w:p>
    <w:p w:rsidR="00B22504" w:rsidRPr="002F605A" w:rsidRDefault="00B22504" w:rsidP="00DD5527">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Jeżeli zaoferowana cena umowna, lub jej istotne części składowe, wydają się rażąco niskie w stosunku do przedmiotu zamówienia i budzą wątpliwości Zamawiającego co do możliwości</w:t>
      </w:r>
      <w:r w:rsidR="00DD5527" w:rsidRPr="002F605A">
        <w:rPr>
          <w:rFonts w:ascii="Times New Roman" w:eastAsia="Times New Roman" w:hAnsi="Times New Roman" w:cs="Times New Roman"/>
          <w:sz w:val="24"/>
          <w:szCs w:val="24"/>
          <w:lang w:eastAsia="pl-PL"/>
        </w:rPr>
        <w:t xml:space="preserve"> wykonania przedmiotu zamówienia zgodnie</w:t>
      </w:r>
      <w:r w:rsidR="00192411" w:rsidRPr="002F605A">
        <w:rPr>
          <w:rFonts w:ascii="Times New Roman" w:eastAsia="Times New Roman" w:hAnsi="Times New Roman" w:cs="Times New Roman"/>
          <w:sz w:val="24"/>
          <w:szCs w:val="24"/>
          <w:lang w:eastAsia="pl-PL"/>
        </w:rPr>
        <w:br/>
      </w:r>
      <w:r w:rsidR="00DD5527" w:rsidRPr="002F605A">
        <w:rPr>
          <w:rFonts w:ascii="Times New Roman" w:eastAsia="Times New Roman" w:hAnsi="Times New Roman" w:cs="Times New Roman"/>
          <w:sz w:val="24"/>
          <w:szCs w:val="24"/>
          <w:lang w:eastAsia="pl-PL"/>
        </w:rPr>
        <w:t>z wymogami określonymi przez Zamawiającego lub wynikającymi z odrębnych przepisów, Zamawiający zwróci się do Wykonawcy o udzielenie wyjaśnień,</w:t>
      </w:r>
      <w:r w:rsidR="00192411" w:rsidRPr="002F605A">
        <w:rPr>
          <w:rFonts w:ascii="Times New Roman" w:eastAsia="Times New Roman" w:hAnsi="Times New Roman" w:cs="Times New Roman"/>
          <w:sz w:val="24"/>
          <w:szCs w:val="24"/>
          <w:lang w:eastAsia="pl-PL"/>
        </w:rPr>
        <w:br/>
      </w:r>
      <w:r w:rsidR="00DD5527" w:rsidRPr="002F605A">
        <w:rPr>
          <w:rFonts w:ascii="Times New Roman" w:eastAsia="Times New Roman" w:hAnsi="Times New Roman" w:cs="Times New Roman"/>
          <w:sz w:val="24"/>
          <w:szCs w:val="24"/>
          <w:lang w:eastAsia="pl-PL"/>
        </w:rPr>
        <w:t>w tym złożenia dowodów, dotyczących wyliczenia ceny. Obowiązek wykazania, że oferta nie zawiera rażąco niskiej ceny spoczywa na Wykonawcy.</w:t>
      </w:r>
    </w:p>
    <w:p w:rsidR="00DD5527" w:rsidRPr="002F605A" w:rsidRDefault="00DD5527" w:rsidP="00E42CAD">
      <w:pPr>
        <w:pStyle w:val="Akapitzlist"/>
        <w:numPr>
          <w:ilvl w:val="0"/>
          <w:numId w:val="33"/>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Jeżeli Zamawiający nie może dokonać wyboru oferty najkorzystniejszej ze względu na to, że zostały złożone oferty które uzyskały taką samą liczbę punktów, Zamawiający wezwie Wykonawców, którzy złożyli te oferty, do złożenia</w:t>
      </w:r>
      <w:r w:rsidR="00192411" w:rsidRPr="002F605A">
        <w:rPr>
          <w:rFonts w:ascii="Times New Roman" w:eastAsia="Times New Roman" w:hAnsi="Times New Roman" w:cs="Times New Roman"/>
          <w:sz w:val="24"/>
          <w:szCs w:val="24"/>
          <w:lang w:eastAsia="pl-PL"/>
        </w:rPr>
        <w:br/>
      </w:r>
      <w:r w:rsidRPr="002F605A">
        <w:rPr>
          <w:rFonts w:ascii="Times New Roman" w:eastAsia="Times New Roman" w:hAnsi="Times New Roman" w:cs="Times New Roman"/>
          <w:sz w:val="24"/>
          <w:szCs w:val="24"/>
          <w:lang w:eastAsia="pl-PL"/>
        </w:rPr>
        <w:t>w terminie określonym przez Zamawiającego ofert dodatkowych. Oferty dodatkowe mogą dotyczyć jedynie kryterium cenowego (ceny oferowanej).</w:t>
      </w:r>
    </w:p>
    <w:p w:rsidR="00DD5527" w:rsidRPr="002F605A" w:rsidRDefault="00DD5527" w:rsidP="00E42CAD">
      <w:pPr>
        <w:ind w:left="1068"/>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Wykonawcy, składając oferty dodatkowe, nie mogą zaoferować cen wyższych niż zaoferowane w złożonych ofertach.</w:t>
      </w:r>
    </w:p>
    <w:p w:rsidR="00F93363" w:rsidRPr="002F605A" w:rsidRDefault="00504E76" w:rsidP="00504E76">
      <w:pPr>
        <w:ind w:left="720"/>
        <w:jc w:val="both"/>
        <w:rPr>
          <w:rFonts w:ascii="Times New Roman" w:hAnsi="Times New Roman" w:cs="Times New Roman"/>
          <w:sz w:val="24"/>
          <w:szCs w:val="24"/>
        </w:rPr>
      </w:pPr>
      <w:r w:rsidRPr="002F605A">
        <w:rPr>
          <w:rFonts w:ascii="Times New Roman" w:hAnsi="Times New Roman" w:cs="Times New Roman"/>
          <w:b/>
          <w:sz w:val="24"/>
          <w:szCs w:val="24"/>
        </w:rPr>
        <w:t>i.</w:t>
      </w:r>
      <w:r w:rsidRPr="002F605A">
        <w:rPr>
          <w:rFonts w:ascii="Times New Roman" w:hAnsi="Times New Roman" w:cs="Times New Roman"/>
          <w:sz w:val="24"/>
          <w:szCs w:val="24"/>
        </w:rPr>
        <w:t xml:space="preserve"> </w:t>
      </w:r>
      <w:r w:rsidR="00F93363" w:rsidRPr="002F605A">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F6F45" w:rsidRPr="002F605A" w:rsidRDefault="009F6F45" w:rsidP="00E42CAD">
      <w:pPr>
        <w:ind w:left="1068"/>
        <w:jc w:val="both"/>
        <w:rPr>
          <w:rFonts w:ascii="Times New Roman" w:eastAsia="Times New Roman" w:hAnsi="Times New Roman" w:cs="Times New Roman"/>
          <w:sz w:val="24"/>
          <w:szCs w:val="24"/>
          <w:lang w:eastAsia="pl-PL"/>
        </w:rPr>
      </w:pPr>
    </w:p>
    <w:p w:rsidR="00E66225" w:rsidRPr="002F605A" w:rsidRDefault="00E66225" w:rsidP="00E66225">
      <w:pPr>
        <w:pStyle w:val="Akapitzlist"/>
        <w:numPr>
          <w:ilvl w:val="0"/>
          <w:numId w:val="25"/>
        </w:numPr>
        <w:jc w:val="both"/>
        <w:rPr>
          <w:rFonts w:ascii="Times New Roman" w:eastAsia="Times New Roman" w:hAnsi="Times New Roman" w:cs="Times New Roman"/>
          <w:b/>
          <w:sz w:val="24"/>
          <w:szCs w:val="24"/>
          <w:lang w:eastAsia="pl-PL"/>
        </w:rPr>
      </w:pPr>
      <w:r w:rsidRPr="002F605A">
        <w:rPr>
          <w:rFonts w:ascii="Times New Roman" w:eastAsia="Times New Roman" w:hAnsi="Times New Roman" w:cs="Times New Roman"/>
          <w:b/>
          <w:sz w:val="24"/>
          <w:szCs w:val="24"/>
          <w:lang w:eastAsia="pl-PL"/>
        </w:rPr>
        <w:t>Zakres wykluczenia z zapytania ofertowego:</w:t>
      </w:r>
    </w:p>
    <w:p w:rsidR="00E66225" w:rsidRPr="002F605A" w:rsidRDefault="00E66225" w:rsidP="00E66225">
      <w:pPr>
        <w:pStyle w:val="Akapitzlist"/>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Z możliwości ubiegania się o udzielenie zamówienia wykluczeni są Wykonawcy powiązani osobowo lub kapitałowo z Zamawiającym, osobami upoważnionymi do zaciągania zobowiązań, oraz osobami wykonującymi w imieniu Zamawiającego czynności związane z przygotowaniem oraz wyborem oferty. W szczególności:</w:t>
      </w:r>
    </w:p>
    <w:p w:rsidR="00E66225" w:rsidRPr="002F605A" w:rsidRDefault="009F6F45" w:rsidP="00E66225">
      <w:pPr>
        <w:pStyle w:val="Akapitzlist"/>
        <w:numPr>
          <w:ilvl w:val="0"/>
          <w:numId w:val="34"/>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uczestnictwo w spółce jako wspólnik spółki cywilnej lub spółki osobowej;</w:t>
      </w:r>
    </w:p>
    <w:p w:rsidR="009F6F45" w:rsidRPr="002F605A" w:rsidRDefault="009F6F45" w:rsidP="00E66225">
      <w:pPr>
        <w:pStyle w:val="Akapitzlist"/>
        <w:numPr>
          <w:ilvl w:val="0"/>
          <w:numId w:val="34"/>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posiadanie co najmniej 10 % udziałów lub akcji;</w:t>
      </w:r>
    </w:p>
    <w:p w:rsidR="009F6F45" w:rsidRPr="002F605A" w:rsidRDefault="009F6F45" w:rsidP="00E66225">
      <w:pPr>
        <w:pStyle w:val="Akapitzlist"/>
        <w:numPr>
          <w:ilvl w:val="0"/>
          <w:numId w:val="34"/>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pełnienie funkcji członka organu nadzorczego lub zarządzającego, prokurenta, pełnomocnika;</w:t>
      </w:r>
    </w:p>
    <w:p w:rsidR="009F6F45" w:rsidRPr="002F605A" w:rsidRDefault="009F6F45" w:rsidP="00E66225">
      <w:pPr>
        <w:pStyle w:val="Akapitzlist"/>
        <w:numPr>
          <w:ilvl w:val="0"/>
          <w:numId w:val="34"/>
        </w:numPr>
        <w:jc w:val="both"/>
        <w:rPr>
          <w:rFonts w:ascii="Times New Roman" w:eastAsia="Times New Roman" w:hAnsi="Times New Roman" w:cs="Times New Roman"/>
          <w:sz w:val="24"/>
          <w:szCs w:val="24"/>
          <w:lang w:eastAsia="pl-PL"/>
        </w:rPr>
      </w:pPr>
      <w:r w:rsidRPr="002F605A">
        <w:rPr>
          <w:rFonts w:ascii="Times New Roman" w:eastAsia="Times New Roman" w:hAnsi="Times New Roman" w:cs="Times New Roman"/>
          <w:sz w:val="24"/>
          <w:szCs w:val="24"/>
          <w:lang w:eastAsia="pl-PL"/>
        </w:rPr>
        <w:t>pozostawanie w związku małżeńskim, w stosunku pokrewieństwa lub powinowactwa w linii prostej, pokrewieństwa lub powinowactwa w linii bocznej do drugiego stopnia lub w stosunku przysposobienia, opieki lub kurateli.</w:t>
      </w:r>
    </w:p>
    <w:p w:rsidR="00504E76" w:rsidRPr="002F605A" w:rsidRDefault="00504E76" w:rsidP="00504E76">
      <w:pPr>
        <w:pStyle w:val="Akapitzlist"/>
        <w:ind w:left="1440"/>
        <w:jc w:val="both"/>
        <w:rPr>
          <w:rFonts w:ascii="Times New Roman" w:eastAsia="Times New Roman" w:hAnsi="Times New Roman" w:cs="Times New Roman"/>
          <w:sz w:val="24"/>
          <w:szCs w:val="24"/>
          <w:lang w:eastAsia="pl-PL"/>
        </w:rPr>
      </w:pPr>
    </w:p>
    <w:p w:rsidR="001E0B1C" w:rsidRPr="002F605A" w:rsidRDefault="00325FA8" w:rsidP="001E0B1C">
      <w:pPr>
        <w:pStyle w:val="Akapitzlist"/>
        <w:numPr>
          <w:ilvl w:val="0"/>
          <w:numId w:val="25"/>
        </w:numPr>
        <w:rPr>
          <w:rFonts w:ascii="Times New Roman" w:hAnsi="Times New Roman" w:cs="Times New Roman"/>
          <w:b/>
          <w:sz w:val="24"/>
          <w:szCs w:val="24"/>
        </w:rPr>
      </w:pPr>
      <w:r w:rsidRPr="002F605A">
        <w:rPr>
          <w:rFonts w:ascii="Times New Roman" w:hAnsi="Times New Roman" w:cs="Times New Roman"/>
          <w:b/>
          <w:sz w:val="24"/>
          <w:szCs w:val="24"/>
        </w:rPr>
        <w:t>Inne istotne warunki realizacji zamówienia:</w:t>
      </w:r>
    </w:p>
    <w:p w:rsidR="00325FA8" w:rsidRPr="002F605A" w:rsidRDefault="00325FA8" w:rsidP="00F84105">
      <w:pPr>
        <w:pStyle w:val="Akapitzlist"/>
        <w:jc w:val="both"/>
        <w:rPr>
          <w:rFonts w:ascii="Times New Roman" w:hAnsi="Times New Roman" w:cs="Times New Roman"/>
          <w:sz w:val="24"/>
          <w:szCs w:val="24"/>
        </w:rPr>
      </w:pPr>
      <w:r w:rsidRPr="002F605A">
        <w:rPr>
          <w:rFonts w:ascii="Times New Roman" w:hAnsi="Times New Roman" w:cs="Times New Roman"/>
          <w:sz w:val="24"/>
          <w:szCs w:val="24"/>
        </w:rPr>
        <w:t>Przekazanie przedmiotu zamówienia nastąpi na podstawie protokołu odbioru. Płatność zostanie zrealizowana w terminie 14 dni kalendarzowych od daty doręczenia Zamawiającemu prawidłowo wystawione</w:t>
      </w:r>
      <w:r w:rsidR="00F84105" w:rsidRPr="002F605A">
        <w:rPr>
          <w:rFonts w:ascii="Times New Roman" w:hAnsi="Times New Roman" w:cs="Times New Roman"/>
          <w:sz w:val="24"/>
          <w:szCs w:val="24"/>
        </w:rPr>
        <w:t>j</w:t>
      </w:r>
      <w:r w:rsidRPr="002F605A">
        <w:rPr>
          <w:rFonts w:ascii="Times New Roman" w:hAnsi="Times New Roman" w:cs="Times New Roman"/>
          <w:sz w:val="24"/>
          <w:szCs w:val="24"/>
        </w:rPr>
        <w:t xml:space="preserve"> faktury oraz przyjęcie przedmiotu zamówienia wolnego od wad i zastrzeżeń.</w:t>
      </w:r>
    </w:p>
    <w:p w:rsidR="00092605" w:rsidRPr="002F605A" w:rsidRDefault="00092605" w:rsidP="00F84105">
      <w:pPr>
        <w:pStyle w:val="Akapitzlist"/>
        <w:jc w:val="both"/>
        <w:rPr>
          <w:rFonts w:ascii="Times New Roman" w:hAnsi="Times New Roman" w:cs="Times New Roman"/>
          <w:sz w:val="24"/>
          <w:szCs w:val="24"/>
        </w:rPr>
      </w:pPr>
    </w:p>
    <w:p w:rsidR="00F84105" w:rsidRPr="002F605A" w:rsidRDefault="00F84105" w:rsidP="00F84105">
      <w:pPr>
        <w:jc w:val="both"/>
        <w:rPr>
          <w:rFonts w:ascii="Times New Roman" w:hAnsi="Times New Roman" w:cs="Times New Roman"/>
          <w:b/>
          <w:sz w:val="24"/>
          <w:szCs w:val="24"/>
        </w:rPr>
      </w:pPr>
      <w:r w:rsidRPr="002F605A">
        <w:rPr>
          <w:rFonts w:ascii="Times New Roman" w:hAnsi="Times New Roman" w:cs="Times New Roman"/>
          <w:b/>
          <w:sz w:val="24"/>
          <w:szCs w:val="24"/>
        </w:rPr>
        <w:t>8. Warunki dokonania istotnych zmian umowy:</w:t>
      </w:r>
    </w:p>
    <w:p w:rsidR="00405811" w:rsidRPr="002F605A" w:rsidRDefault="00405811" w:rsidP="00F84105">
      <w:pPr>
        <w:jc w:val="both"/>
        <w:rPr>
          <w:rFonts w:ascii="Times New Roman" w:hAnsi="Times New Roman" w:cs="Times New Roman"/>
          <w:sz w:val="24"/>
          <w:szCs w:val="24"/>
        </w:rPr>
      </w:pPr>
      <w:r w:rsidRPr="002F605A">
        <w:rPr>
          <w:rFonts w:ascii="Times New Roman" w:hAnsi="Times New Roman" w:cs="Times New Roman"/>
          <w:sz w:val="24"/>
          <w:szCs w:val="24"/>
        </w:rPr>
        <w:t xml:space="preserve">Warunki umowy, możliwość i warunki jej zmiany zawarte są we wzorze umowy stanowiącym załącznik </w:t>
      </w:r>
      <w:r w:rsidR="00F96545" w:rsidRPr="002F605A">
        <w:rPr>
          <w:rFonts w:ascii="Times New Roman" w:hAnsi="Times New Roman" w:cs="Times New Roman"/>
          <w:sz w:val="24"/>
          <w:szCs w:val="24"/>
        </w:rPr>
        <w:t xml:space="preserve">nr 3 </w:t>
      </w:r>
      <w:r w:rsidRPr="002F605A">
        <w:rPr>
          <w:rFonts w:ascii="Times New Roman" w:hAnsi="Times New Roman" w:cs="Times New Roman"/>
          <w:sz w:val="24"/>
          <w:szCs w:val="24"/>
        </w:rPr>
        <w:t>do niniejsze</w:t>
      </w:r>
      <w:r w:rsidR="00092605" w:rsidRPr="002F605A">
        <w:rPr>
          <w:rFonts w:ascii="Times New Roman" w:hAnsi="Times New Roman" w:cs="Times New Roman"/>
          <w:sz w:val="24"/>
          <w:szCs w:val="24"/>
        </w:rPr>
        <w:t>go zapytania ofertowego</w:t>
      </w:r>
      <w:r w:rsidRPr="002F605A">
        <w:rPr>
          <w:rFonts w:ascii="Times New Roman" w:hAnsi="Times New Roman" w:cs="Times New Roman"/>
          <w:sz w:val="24"/>
          <w:szCs w:val="24"/>
        </w:rPr>
        <w:t>.</w:t>
      </w:r>
    </w:p>
    <w:p w:rsidR="00F96545" w:rsidRPr="002F605A" w:rsidRDefault="00F96545" w:rsidP="00F84105">
      <w:pPr>
        <w:jc w:val="both"/>
        <w:rPr>
          <w:rFonts w:ascii="Times New Roman" w:hAnsi="Times New Roman" w:cs="Times New Roman"/>
          <w:b/>
          <w:color w:val="00B050"/>
          <w:sz w:val="24"/>
          <w:szCs w:val="24"/>
        </w:rPr>
      </w:pPr>
    </w:p>
    <w:p w:rsidR="00325FA8" w:rsidRPr="002F605A" w:rsidRDefault="00F84105" w:rsidP="00F84105">
      <w:pPr>
        <w:ind w:left="360"/>
        <w:rPr>
          <w:rFonts w:ascii="Times New Roman" w:hAnsi="Times New Roman" w:cs="Times New Roman"/>
          <w:b/>
          <w:sz w:val="24"/>
          <w:szCs w:val="24"/>
        </w:rPr>
      </w:pPr>
      <w:r w:rsidRPr="002F605A">
        <w:rPr>
          <w:rFonts w:ascii="Times New Roman" w:hAnsi="Times New Roman" w:cs="Times New Roman"/>
          <w:b/>
          <w:sz w:val="24"/>
          <w:szCs w:val="24"/>
        </w:rPr>
        <w:t xml:space="preserve">9. </w:t>
      </w:r>
      <w:r w:rsidR="00325FA8" w:rsidRPr="002F605A">
        <w:rPr>
          <w:rFonts w:ascii="Times New Roman" w:hAnsi="Times New Roman" w:cs="Times New Roman"/>
          <w:b/>
          <w:sz w:val="24"/>
          <w:szCs w:val="24"/>
        </w:rPr>
        <w:t xml:space="preserve">Miejsce i termin złożenia oferty: </w:t>
      </w:r>
    </w:p>
    <w:p w:rsidR="00092605" w:rsidRPr="002F605A" w:rsidRDefault="00325FA8" w:rsidP="00653BEC">
      <w:pPr>
        <w:jc w:val="both"/>
        <w:rPr>
          <w:rFonts w:ascii="Times New Roman" w:hAnsi="Times New Roman" w:cs="Times New Roman"/>
          <w:sz w:val="24"/>
          <w:szCs w:val="24"/>
        </w:rPr>
      </w:pPr>
      <w:r w:rsidRPr="002F605A">
        <w:rPr>
          <w:rFonts w:ascii="Times New Roman" w:hAnsi="Times New Roman" w:cs="Times New Roman"/>
          <w:sz w:val="24"/>
          <w:szCs w:val="24"/>
        </w:rPr>
        <w:t xml:space="preserve">Oferty należy złożyć </w:t>
      </w:r>
      <w:r w:rsidR="00F96316" w:rsidRPr="002F605A">
        <w:rPr>
          <w:rFonts w:ascii="Times New Roman" w:hAnsi="Times New Roman" w:cs="Times New Roman"/>
          <w:sz w:val="24"/>
          <w:szCs w:val="24"/>
        </w:rPr>
        <w:t>w formie pisemnej</w:t>
      </w:r>
      <w:r w:rsidR="00306F89" w:rsidRPr="002F605A">
        <w:rPr>
          <w:rFonts w:ascii="Times New Roman" w:hAnsi="Times New Roman" w:cs="Times New Roman"/>
          <w:sz w:val="24"/>
          <w:szCs w:val="24"/>
        </w:rPr>
        <w:t>,</w:t>
      </w:r>
      <w:r w:rsidR="00F96316" w:rsidRPr="002F605A">
        <w:rPr>
          <w:rFonts w:ascii="Times New Roman" w:hAnsi="Times New Roman" w:cs="Times New Roman"/>
          <w:sz w:val="24"/>
          <w:szCs w:val="24"/>
        </w:rPr>
        <w:t xml:space="preserve"> tj. przesłać pocztą na adres Zamawiającego lub dostarczyć osobiście do siedziby Zamawiającego</w:t>
      </w:r>
      <w:r w:rsidR="00283E25" w:rsidRPr="002F605A">
        <w:rPr>
          <w:rFonts w:ascii="Times New Roman" w:hAnsi="Times New Roman" w:cs="Times New Roman"/>
          <w:sz w:val="24"/>
          <w:szCs w:val="24"/>
        </w:rPr>
        <w:t xml:space="preserve">: </w:t>
      </w:r>
      <w:r w:rsidR="00F96316" w:rsidRPr="002F605A">
        <w:rPr>
          <w:rFonts w:ascii="Times New Roman" w:hAnsi="Times New Roman" w:cs="Times New Roman"/>
          <w:sz w:val="24"/>
          <w:szCs w:val="24"/>
        </w:rPr>
        <w:t xml:space="preserve"> </w:t>
      </w:r>
    </w:p>
    <w:p w:rsidR="002F605A" w:rsidRPr="002F605A" w:rsidRDefault="00FE0F8E" w:rsidP="00653BEC">
      <w:pPr>
        <w:jc w:val="both"/>
        <w:rPr>
          <w:rFonts w:ascii="Times New Roman" w:hAnsi="Times New Roman" w:cs="Times New Roman"/>
          <w:b/>
          <w:sz w:val="24"/>
          <w:szCs w:val="24"/>
        </w:rPr>
      </w:pPr>
      <w:r w:rsidRPr="002F605A">
        <w:rPr>
          <w:rFonts w:ascii="Times New Roman" w:hAnsi="Times New Roman" w:cs="Times New Roman"/>
          <w:b/>
          <w:sz w:val="24"/>
          <w:szCs w:val="24"/>
        </w:rPr>
        <w:t>Urząd Gminy</w:t>
      </w:r>
      <w:r w:rsidR="00283E25" w:rsidRPr="002F605A">
        <w:rPr>
          <w:rFonts w:ascii="Times New Roman" w:hAnsi="Times New Roman" w:cs="Times New Roman"/>
          <w:b/>
          <w:sz w:val="24"/>
          <w:szCs w:val="24"/>
        </w:rPr>
        <w:t xml:space="preserve"> Zarszyn, ul. Bieszczadzka 74, 38-530 Zarszyn </w:t>
      </w:r>
    </w:p>
    <w:p w:rsidR="00C0074F" w:rsidRPr="002F605A" w:rsidRDefault="00283E25" w:rsidP="00653BEC">
      <w:pPr>
        <w:jc w:val="both"/>
        <w:rPr>
          <w:rFonts w:ascii="Times New Roman" w:hAnsi="Times New Roman" w:cs="Times New Roman"/>
          <w:b/>
          <w:color w:val="FF0000"/>
          <w:sz w:val="24"/>
          <w:szCs w:val="24"/>
        </w:rPr>
      </w:pPr>
      <w:r w:rsidRPr="002F605A">
        <w:rPr>
          <w:rFonts w:ascii="Times New Roman" w:hAnsi="Times New Roman" w:cs="Times New Roman"/>
          <w:b/>
          <w:sz w:val="24"/>
          <w:szCs w:val="24"/>
        </w:rPr>
        <w:t xml:space="preserve">do </w:t>
      </w:r>
      <w:r w:rsidR="00325FA8" w:rsidRPr="002F605A">
        <w:rPr>
          <w:rFonts w:ascii="Times New Roman" w:hAnsi="Times New Roman" w:cs="Times New Roman"/>
          <w:b/>
          <w:sz w:val="24"/>
          <w:szCs w:val="24"/>
        </w:rPr>
        <w:t xml:space="preserve">dnia </w:t>
      </w:r>
      <w:r w:rsidR="00ED4C31">
        <w:rPr>
          <w:rFonts w:ascii="Times New Roman" w:hAnsi="Times New Roman" w:cs="Times New Roman"/>
          <w:b/>
          <w:sz w:val="24"/>
          <w:szCs w:val="24"/>
        </w:rPr>
        <w:t>21</w:t>
      </w:r>
      <w:r w:rsidR="00991896" w:rsidRPr="002F605A">
        <w:rPr>
          <w:rFonts w:ascii="Times New Roman" w:hAnsi="Times New Roman" w:cs="Times New Roman"/>
          <w:b/>
          <w:sz w:val="24"/>
          <w:szCs w:val="24"/>
        </w:rPr>
        <w:t>.0</w:t>
      </w:r>
      <w:r w:rsidR="00306F89" w:rsidRPr="002F605A">
        <w:rPr>
          <w:rFonts w:ascii="Times New Roman" w:hAnsi="Times New Roman" w:cs="Times New Roman"/>
          <w:b/>
          <w:sz w:val="24"/>
          <w:szCs w:val="24"/>
        </w:rPr>
        <w:t>5</w:t>
      </w:r>
      <w:r w:rsidR="00991896" w:rsidRPr="002F605A">
        <w:rPr>
          <w:rFonts w:ascii="Times New Roman" w:hAnsi="Times New Roman" w:cs="Times New Roman"/>
          <w:b/>
          <w:sz w:val="24"/>
          <w:szCs w:val="24"/>
        </w:rPr>
        <w:t>.2019</w:t>
      </w:r>
      <w:r w:rsidR="00306F89" w:rsidRPr="002F605A">
        <w:rPr>
          <w:rFonts w:ascii="Times New Roman" w:hAnsi="Times New Roman" w:cs="Times New Roman"/>
          <w:b/>
          <w:sz w:val="24"/>
          <w:szCs w:val="24"/>
        </w:rPr>
        <w:t xml:space="preserve"> r.  </w:t>
      </w:r>
    </w:p>
    <w:p w:rsidR="00283E25" w:rsidRPr="002F605A" w:rsidRDefault="00306F89" w:rsidP="00653BEC">
      <w:pPr>
        <w:jc w:val="both"/>
        <w:rPr>
          <w:rFonts w:ascii="Times New Roman" w:hAnsi="Times New Roman" w:cs="Times New Roman"/>
          <w:b/>
          <w:sz w:val="24"/>
          <w:szCs w:val="24"/>
        </w:rPr>
      </w:pPr>
      <w:r w:rsidRPr="002F605A">
        <w:rPr>
          <w:rFonts w:ascii="Times New Roman" w:hAnsi="Times New Roman" w:cs="Times New Roman"/>
          <w:b/>
          <w:sz w:val="24"/>
          <w:szCs w:val="24"/>
        </w:rPr>
        <w:t>do godziny 12</w:t>
      </w:r>
      <w:r w:rsidR="00325FA8" w:rsidRPr="002F605A">
        <w:rPr>
          <w:rFonts w:ascii="Times New Roman" w:hAnsi="Times New Roman" w:cs="Times New Roman"/>
          <w:b/>
          <w:sz w:val="24"/>
          <w:szCs w:val="24"/>
        </w:rPr>
        <w:t>:00</w:t>
      </w:r>
      <w:r w:rsidR="00CF3FA2" w:rsidRPr="002F605A">
        <w:rPr>
          <w:rFonts w:ascii="Times New Roman" w:hAnsi="Times New Roman" w:cs="Times New Roman"/>
          <w:b/>
          <w:sz w:val="24"/>
          <w:szCs w:val="24"/>
        </w:rPr>
        <w:t xml:space="preserve"> (sekretariat, pokój nr 19)</w:t>
      </w:r>
      <w:r w:rsidR="00283E25" w:rsidRPr="002F605A">
        <w:rPr>
          <w:rFonts w:ascii="Times New Roman" w:hAnsi="Times New Roman" w:cs="Times New Roman"/>
          <w:b/>
          <w:sz w:val="24"/>
          <w:szCs w:val="24"/>
        </w:rPr>
        <w:t>.</w:t>
      </w:r>
      <w:r w:rsidR="00CF3FA2" w:rsidRPr="002F605A">
        <w:rPr>
          <w:rFonts w:ascii="Times New Roman" w:hAnsi="Times New Roman" w:cs="Times New Roman"/>
          <w:b/>
          <w:sz w:val="24"/>
          <w:szCs w:val="24"/>
        </w:rPr>
        <w:t xml:space="preserve"> </w:t>
      </w:r>
    </w:p>
    <w:p w:rsidR="00882DB2" w:rsidRPr="002F605A" w:rsidRDefault="00882DB2" w:rsidP="00882DB2">
      <w:pPr>
        <w:pStyle w:val="Akapitzlist"/>
        <w:numPr>
          <w:ilvl w:val="1"/>
          <w:numId w:val="25"/>
        </w:numPr>
        <w:jc w:val="both"/>
        <w:rPr>
          <w:rFonts w:ascii="Times New Roman" w:hAnsi="Times New Roman" w:cs="Times New Roman"/>
          <w:sz w:val="24"/>
          <w:szCs w:val="24"/>
        </w:rPr>
      </w:pPr>
      <w:r w:rsidRPr="002F605A">
        <w:rPr>
          <w:rFonts w:ascii="Times New Roman" w:hAnsi="Times New Roman" w:cs="Times New Roman"/>
          <w:sz w:val="24"/>
          <w:szCs w:val="24"/>
        </w:rPr>
        <w:t>Oferta musi być złożona w zamkniętej nieprzezroczystej kopercie/opakowaniu. Na kopercie należy umieścić poniższy zapis:</w:t>
      </w:r>
    </w:p>
    <w:p w:rsidR="00882DB2" w:rsidRPr="002F605A" w:rsidRDefault="00C0074F" w:rsidP="00F96316">
      <w:pPr>
        <w:pStyle w:val="Akapitzlist"/>
        <w:ind w:left="1440"/>
        <w:jc w:val="center"/>
        <w:rPr>
          <w:rFonts w:ascii="Times New Roman" w:hAnsi="Times New Roman" w:cs="Times New Roman"/>
          <w:b/>
          <w:sz w:val="24"/>
          <w:szCs w:val="24"/>
        </w:rPr>
      </w:pPr>
      <w:r w:rsidRPr="002F605A">
        <w:rPr>
          <w:rFonts w:ascii="Times New Roman" w:hAnsi="Times New Roman" w:cs="Times New Roman"/>
          <w:b/>
          <w:sz w:val="24"/>
          <w:szCs w:val="24"/>
        </w:rPr>
        <w:lastRenderedPageBreak/>
        <w:t>Oferta na dostawę</w:t>
      </w:r>
      <w:r w:rsidR="00F96316" w:rsidRPr="002F605A">
        <w:rPr>
          <w:rFonts w:ascii="Times New Roman" w:hAnsi="Times New Roman" w:cs="Times New Roman"/>
          <w:b/>
          <w:sz w:val="24"/>
          <w:szCs w:val="24"/>
        </w:rPr>
        <w:t xml:space="preserve"> komputerów przenośnych </w:t>
      </w:r>
      <w:r w:rsidR="00653BEC" w:rsidRPr="002F605A">
        <w:rPr>
          <w:rFonts w:ascii="Times New Roman" w:hAnsi="Times New Roman" w:cs="Times New Roman"/>
          <w:b/>
          <w:sz w:val="24"/>
          <w:szCs w:val="24"/>
        </w:rPr>
        <w:t xml:space="preserve">i urządzenia  wielofunkcyjnego </w:t>
      </w:r>
      <w:r w:rsidR="00F96316" w:rsidRPr="002F605A">
        <w:rPr>
          <w:rFonts w:ascii="Times New Roman" w:hAnsi="Times New Roman" w:cs="Times New Roman"/>
          <w:b/>
          <w:sz w:val="24"/>
          <w:szCs w:val="24"/>
        </w:rPr>
        <w:t xml:space="preserve">w ramach projektu pn. </w:t>
      </w:r>
      <w:r w:rsidR="00653BEC" w:rsidRPr="002F605A">
        <w:rPr>
          <w:rFonts w:ascii="Times New Roman" w:hAnsi="Times New Roman" w:cs="Times New Roman"/>
          <w:b/>
          <w:sz w:val="24"/>
          <w:szCs w:val="24"/>
        </w:rPr>
        <w:t>„ROZWIJAMY KOMPETENCJE CYFROWE W GMINIE ZARSZYN”.</w:t>
      </w:r>
    </w:p>
    <w:p w:rsidR="00C0074F" w:rsidRPr="002F605A" w:rsidRDefault="00C0074F" w:rsidP="00F96316">
      <w:pPr>
        <w:pStyle w:val="Akapitzlist"/>
        <w:ind w:left="1440"/>
        <w:jc w:val="center"/>
        <w:rPr>
          <w:rFonts w:ascii="Times New Roman" w:hAnsi="Times New Roman" w:cs="Times New Roman"/>
          <w:b/>
          <w:sz w:val="24"/>
          <w:szCs w:val="24"/>
        </w:rPr>
      </w:pPr>
      <w:r w:rsidRPr="002F605A">
        <w:rPr>
          <w:rFonts w:ascii="Times New Roman" w:hAnsi="Times New Roman" w:cs="Times New Roman"/>
          <w:sz w:val="24"/>
          <w:szCs w:val="24"/>
        </w:rPr>
        <w:t>z dopiskiem:</w:t>
      </w:r>
      <w:r w:rsidRPr="002F605A">
        <w:rPr>
          <w:rFonts w:ascii="Times New Roman" w:hAnsi="Times New Roman" w:cs="Times New Roman"/>
          <w:b/>
          <w:sz w:val="24"/>
          <w:szCs w:val="24"/>
        </w:rPr>
        <w:t xml:space="preserve"> </w:t>
      </w:r>
      <w:r w:rsidR="00ED4C31">
        <w:rPr>
          <w:rFonts w:ascii="Times New Roman" w:hAnsi="Times New Roman" w:cs="Times New Roman"/>
          <w:b/>
          <w:i/>
          <w:sz w:val="24"/>
          <w:szCs w:val="24"/>
        </w:rPr>
        <w:t>„Nie otwierać przed dniem 21</w:t>
      </w:r>
      <w:r w:rsidRPr="002F605A">
        <w:rPr>
          <w:rFonts w:ascii="Times New Roman" w:hAnsi="Times New Roman" w:cs="Times New Roman"/>
          <w:b/>
          <w:i/>
          <w:sz w:val="24"/>
          <w:szCs w:val="24"/>
        </w:rPr>
        <w:t>.05.2019 r. godz. 12:15”</w:t>
      </w:r>
    </w:p>
    <w:p w:rsidR="00325FA8" w:rsidRDefault="00325FA8" w:rsidP="00DC53EA">
      <w:pPr>
        <w:pStyle w:val="Akapitzlist"/>
        <w:numPr>
          <w:ilvl w:val="1"/>
          <w:numId w:val="25"/>
        </w:numPr>
        <w:jc w:val="both"/>
        <w:rPr>
          <w:rFonts w:ascii="Times New Roman" w:hAnsi="Times New Roman" w:cs="Times New Roman"/>
          <w:sz w:val="24"/>
          <w:szCs w:val="24"/>
        </w:rPr>
      </w:pPr>
      <w:r w:rsidRPr="002F605A">
        <w:rPr>
          <w:rFonts w:ascii="Times New Roman" w:hAnsi="Times New Roman" w:cs="Times New Roman"/>
          <w:sz w:val="24"/>
          <w:szCs w:val="24"/>
        </w:rPr>
        <w:t>Oferty przesłane po t</w:t>
      </w:r>
      <w:r w:rsidR="00C0074F" w:rsidRPr="002F605A">
        <w:rPr>
          <w:rFonts w:ascii="Times New Roman" w:hAnsi="Times New Roman" w:cs="Times New Roman"/>
          <w:sz w:val="24"/>
          <w:szCs w:val="24"/>
        </w:rPr>
        <w:t>erminie nie będą rozpatrywane i zostaną odesłane Wykonawcy bez otwierania.</w:t>
      </w:r>
    </w:p>
    <w:p w:rsidR="002F605A" w:rsidRPr="002F605A" w:rsidRDefault="002F605A" w:rsidP="002F605A">
      <w:pPr>
        <w:pStyle w:val="Akapitzlist"/>
        <w:ind w:left="1440"/>
        <w:jc w:val="both"/>
        <w:rPr>
          <w:rFonts w:ascii="Times New Roman" w:hAnsi="Times New Roman" w:cs="Times New Roman"/>
          <w:sz w:val="24"/>
          <w:szCs w:val="24"/>
        </w:rPr>
      </w:pPr>
    </w:p>
    <w:p w:rsidR="009E54B1" w:rsidRPr="002F605A" w:rsidRDefault="00CF3FA2" w:rsidP="00CF3FA2">
      <w:pPr>
        <w:ind w:left="360"/>
        <w:rPr>
          <w:rFonts w:ascii="Times New Roman" w:hAnsi="Times New Roman" w:cs="Times New Roman"/>
          <w:b/>
          <w:sz w:val="24"/>
          <w:szCs w:val="24"/>
        </w:rPr>
      </w:pPr>
      <w:r w:rsidRPr="002F605A">
        <w:rPr>
          <w:rFonts w:ascii="Times New Roman" w:hAnsi="Times New Roman" w:cs="Times New Roman"/>
          <w:b/>
          <w:sz w:val="24"/>
          <w:szCs w:val="24"/>
        </w:rPr>
        <w:t xml:space="preserve">10. </w:t>
      </w:r>
      <w:r w:rsidR="00CC70D9" w:rsidRPr="002F605A">
        <w:rPr>
          <w:rFonts w:ascii="Times New Roman" w:hAnsi="Times New Roman" w:cs="Times New Roman"/>
          <w:b/>
          <w:sz w:val="24"/>
          <w:szCs w:val="24"/>
        </w:rPr>
        <w:t>Wymagane dokumenty</w:t>
      </w:r>
    </w:p>
    <w:p w:rsidR="009E54B1" w:rsidRPr="002F605A" w:rsidRDefault="00822A17" w:rsidP="00ED7D40">
      <w:pPr>
        <w:pStyle w:val="Akapitzlist"/>
        <w:numPr>
          <w:ilvl w:val="0"/>
          <w:numId w:val="46"/>
        </w:numPr>
        <w:jc w:val="both"/>
        <w:rPr>
          <w:rFonts w:ascii="Times New Roman" w:hAnsi="Times New Roman" w:cs="Times New Roman"/>
          <w:sz w:val="24"/>
          <w:szCs w:val="24"/>
        </w:rPr>
      </w:pPr>
      <w:r w:rsidRPr="002F605A">
        <w:rPr>
          <w:rFonts w:ascii="Times New Roman" w:hAnsi="Times New Roman" w:cs="Times New Roman"/>
          <w:sz w:val="24"/>
          <w:szCs w:val="24"/>
        </w:rPr>
        <w:t>Wykonawcy zobowiązani</w:t>
      </w:r>
      <w:r w:rsidR="00CC70D9" w:rsidRPr="002F605A">
        <w:rPr>
          <w:rFonts w:ascii="Times New Roman" w:hAnsi="Times New Roman" w:cs="Times New Roman"/>
          <w:sz w:val="24"/>
          <w:szCs w:val="24"/>
        </w:rPr>
        <w:t xml:space="preserve"> są złożyć</w:t>
      </w:r>
      <w:r w:rsidR="00F32AD3" w:rsidRPr="002F605A">
        <w:rPr>
          <w:rFonts w:ascii="Times New Roman" w:hAnsi="Times New Roman" w:cs="Times New Roman"/>
          <w:sz w:val="24"/>
          <w:szCs w:val="24"/>
        </w:rPr>
        <w:t xml:space="preserve"> wypełnioną</w:t>
      </w:r>
      <w:r w:rsidR="00CC70D9" w:rsidRPr="002F605A">
        <w:rPr>
          <w:rFonts w:ascii="Times New Roman" w:hAnsi="Times New Roman" w:cs="Times New Roman"/>
          <w:sz w:val="24"/>
          <w:szCs w:val="24"/>
        </w:rPr>
        <w:t xml:space="preserve"> </w:t>
      </w:r>
      <w:r w:rsidR="00F32AD3" w:rsidRPr="002F605A">
        <w:rPr>
          <w:rFonts w:ascii="Times New Roman" w:hAnsi="Times New Roman" w:cs="Times New Roman"/>
          <w:sz w:val="24"/>
          <w:szCs w:val="24"/>
        </w:rPr>
        <w:t>ofertę - według</w:t>
      </w:r>
      <w:r w:rsidR="00796BA8" w:rsidRPr="002F605A">
        <w:rPr>
          <w:rFonts w:ascii="Times New Roman" w:hAnsi="Times New Roman" w:cs="Times New Roman"/>
          <w:sz w:val="24"/>
          <w:szCs w:val="24"/>
        </w:rPr>
        <w:t xml:space="preserve"> </w:t>
      </w:r>
      <w:r w:rsidR="00F32AD3" w:rsidRPr="002F605A">
        <w:rPr>
          <w:rFonts w:ascii="Times New Roman" w:hAnsi="Times New Roman" w:cs="Times New Roman"/>
          <w:sz w:val="24"/>
          <w:szCs w:val="24"/>
        </w:rPr>
        <w:t xml:space="preserve"> wzoru</w:t>
      </w:r>
      <w:r w:rsidR="00CC70D9" w:rsidRPr="002F605A">
        <w:rPr>
          <w:rFonts w:ascii="Times New Roman" w:hAnsi="Times New Roman" w:cs="Times New Roman"/>
          <w:sz w:val="24"/>
          <w:szCs w:val="24"/>
        </w:rPr>
        <w:t xml:space="preserve"> </w:t>
      </w:r>
      <w:r w:rsidR="00F32AD3" w:rsidRPr="002F605A">
        <w:rPr>
          <w:rFonts w:ascii="Times New Roman" w:hAnsi="Times New Roman" w:cs="Times New Roman"/>
          <w:sz w:val="24"/>
          <w:szCs w:val="24"/>
        </w:rPr>
        <w:t xml:space="preserve">stanowiącego </w:t>
      </w:r>
      <w:r w:rsidR="00CC70D9" w:rsidRPr="002F605A">
        <w:rPr>
          <w:rFonts w:ascii="Times New Roman" w:hAnsi="Times New Roman" w:cs="Times New Roman"/>
          <w:sz w:val="24"/>
          <w:szCs w:val="24"/>
        </w:rPr>
        <w:t xml:space="preserve">załącznik </w:t>
      </w:r>
      <w:r w:rsidR="00796BA8" w:rsidRPr="002F605A">
        <w:rPr>
          <w:rFonts w:ascii="Times New Roman" w:hAnsi="Times New Roman" w:cs="Times New Roman"/>
          <w:sz w:val="24"/>
          <w:szCs w:val="24"/>
        </w:rPr>
        <w:t xml:space="preserve">nr 1 </w:t>
      </w:r>
      <w:r w:rsidR="00CC70D9" w:rsidRPr="002F605A">
        <w:rPr>
          <w:rFonts w:ascii="Times New Roman" w:hAnsi="Times New Roman" w:cs="Times New Roman"/>
          <w:sz w:val="24"/>
          <w:szCs w:val="24"/>
        </w:rPr>
        <w:t>do niniejszego zapytania.</w:t>
      </w:r>
    </w:p>
    <w:p w:rsidR="00DC53EA" w:rsidRPr="002F605A" w:rsidRDefault="00E66225" w:rsidP="00ED7D40">
      <w:pPr>
        <w:pStyle w:val="Akapitzlist"/>
        <w:numPr>
          <w:ilvl w:val="0"/>
          <w:numId w:val="46"/>
        </w:numPr>
        <w:jc w:val="both"/>
        <w:rPr>
          <w:rFonts w:ascii="Times New Roman" w:hAnsi="Times New Roman" w:cs="Times New Roman"/>
          <w:sz w:val="24"/>
          <w:szCs w:val="24"/>
        </w:rPr>
      </w:pPr>
      <w:r w:rsidRPr="002F605A">
        <w:rPr>
          <w:rFonts w:ascii="Times New Roman" w:hAnsi="Times New Roman" w:cs="Times New Roman"/>
          <w:sz w:val="24"/>
          <w:szCs w:val="24"/>
        </w:rPr>
        <w:t>Oświadczenie Wykonawcy</w:t>
      </w:r>
      <w:r w:rsidR="00F32AD3" w:rsidRPr="002F605A">
        <w:rPr>
          <w:rFonts w:ascii="Times New Roman" w:hAnsi="Times New Roman" w:cs="Times New Roman"/>
          <w:sz w:val="24"/>
          <w:szCs w:val="24"/>
        </w:rPr>
        <w:t xml:space="preserve"> </w:t>
      </w:r>
      <w:r w:rsidRPr="002F605A">
        <w:rPr>
          <w:rFonts w:ascii="Times New Roman" w:hAnsi="Times New Roman" w:cs="Times New Roman"/>
          <w:sz w:val="24"/>
          <w:szCs w:val="24"/>
        </w:rPr>
        <w:t>- załącznik nr 2 do niniejszego zapytania.</w:t>
      </w:r>
    </w:p>
    <w:p w:rsidR="00796BA8" w:rsidRPr="002F605A" w:rsidRDefault="00796BA8" w:rsidP="00ED7D40">
      <w:pPr>
        <w:pStyle w:val="Akapitzlist"/>
        <w:numPr>
          <w:ilvl w:val="0"/>
          <w:numId w:val="46"/>
        </w:numPr>
        <w:jc w:val="both"/>
        <w:rPr>
          <w:rFonts w:ascii="Times New Roman" w:hAnsi="Times New Roman" w:cs="Times New Roman"/>
          <w:sz w:val="24"/>
          <w:szCs w:val="24"/>
        </w:rPr>
      </w:pPr>
      <w:r w:rsidRPr="002F605A">
        <w:rPr>
          <w:rFonts w:ascii="Times New Roman" w:hAnsi="Times New Roman" w:cs="Times New Roman"/>
          <w:sz w:val="24"/>
          <w:szCs w:val="24"/>
        </w:rPr>
        <w:t>Ofertę należy sporządzić w formie pisemnej, w języku polskim.</w:t>
      </w:r>
    </w:p>
    <w:p w:rsidR="00796BA8" w:rsidRPr="002F605A" w:rsidRDefault="00796BA8" w:rsidP="00ED7D40">
      <w:pPr>
        <w:pStyle w:val="Akapitzlist"/>
        <w:numPr>
          <w:ilvl w:val="0"/>
          <w:numId w:val="46"/>
        </w:numPr>
        <w:rPr>
          <w:rFonts w:ascii="Times New Roman" w:hAnsi="Times New Roman" w:cs="Times New Roman"/>
          <w:sz w:val="24"/>
          <w:szCs w:val="24"/>
        </w:rPr>
      </w:pPr>
      <w:r w:rsidRPr="002F605A">
        <w:rPr>
          <w:rFonts w:ascii="Times New Roman" w:hAnsi="Times New Roman" w:cs="Times New Roman"/>
          <w:sz w:val="24"/>
          <w:szCs w:val="24"/>
        </w:rPr>
        <w:t>Formularz ofertowy musi być podpisany przez osoby upoważnione do reprezentacji Wykonawcy.</w:t>
      </w:r>
    </w:p>
    <w:p w:rsidR="006C1FA4" w:rsidRPr="002F605A" w:rsidRDefault="006C1FA4" w:rsidP="006C1FA4">
      <w:pPr>
        <w:pStyle w:val="Akapitzlist"/>
        <w:ind w:left="1440"/>
        <w:rPr>
          <w:rFonts w:ascii="Times New Roman" w:hAnsi="Times New Roman" w:cs="Times New Roman"/>
          <w:sz w:val="24"/>
          <w:szCs w:val="24"/>
        </w:rPr>
      </w:pPr>
    </w:p>
    <w:p w:rsidR="00C86CAE" w:rsidRPr="002F605A" w:rsidRDefault="00CF3FA2" w:rsidP="00CF3FA2">
      <w:pPr>
        <w:ind w:left="360"/>
        <w:rPr>
          <w:rFonts w:ascii="Times New Roman" w:hAnsi="Times New Roman" w:cs="Times New Roman"/>
          <w:b/>
          <w:sz w:val="24"/>
          <w:szCs w:val="24"/>
        </w:rPr>
      </w:pPr>
      <w:r w:rsidRPr="002F605A">
        <w:rPr>
          <w:rFonts w:ascii="Times New Roman" w:hAnsi="Times New Roman" w:cs="Times New Roman"/>
          <w:b/>
          <w:sz w:val="24"/>
          <w:szCs w:val="24"/>
        </w:rPr>
        <w:t xml:space="preserve">11. </w:t>
      </w:r>
      <w:r w:rsidR="00325FA8" w:rsidRPr="002F605A">
        <w:rPr>
          <w:rFonts w:ascii="Times New Roman" w:hAnsi="Times New Roman" w:cs="Times New Roman"/>
          <w:b/>
          <w:sz w:val="24"/>
          <w:szCs w:val="24"/>
        </w:rPr>
        <w:t>Termin otwarcia ofert:</w:t>
      </w:r>
    </w:p>
    <w:p w:rsidR="00325FA8" w:rsidRPr="002F605A" w:rsidRDefault="00325FA8" w:rsidP="00FE0F8E">
      <w:pPr>
        <w:pStyle w:val="Akapitzlist"/>
        <w:jc w:val="both"/>
        <w:rPr>
          <w:rFonts w:ascii="Times New Roman" w:hAnsi="Times New Roman" w:cs="Times New Roman"/>
          <w:sz w:val="24"/>
          <w:szCs w:val="24"/>
        </w:rPr>
      </w:pPr>
      <w:r w:rsidRPr="002F605A">
        <w:rPr>
          <w:rFonts w:ascii="Times New Roman" w:hAnsi="Times New Roman" w:cs="Times New Roman"/>
          <w:sz w:val="24"/>
          <w:szCs w:val="24"/>
        </w:rPr>
        <w:t>Otwarcie ofert nastąpi w dniu</w:t>
      </w:r>
      <w:r w:rsidR="00ED4C31">
        <w:rPr>
          <w:rFonts w:ascii="Times New Roman" w:hAnsi="Times New Roman" w:cs="Times New Roman"/>
          <w:sz w:val="24"/>
          <w:szCs w:val="24"/>
        </w:rPr>
        <w:t xml:space="preserve"> 21</w:t>
      </w:r>
      <w:r w:rsidR="00991896" w:rsidRPr="002F605A">
        <w:rPr>
          <w:rFonts w:ascii="Times New Roman" w:hAnsi="Times New Roman" w:cs="Times New Roman"/>
          <w:sz w:val="24"/>
          <w:szCs w:val="24"/>
        </w:rPr>
        <w:t>.0</w:t>
      </w:r>
      <w:r w:rsidR="00FE0F8E" w:rsidRPr="002F605A">
        <w:rPr>
          <w:rFonts w:ascii="Times New Roman" w:hAnsi="Times New Roman" w:cs="Times New Roman"/>
          <w:sz w:val="24"/>
          <w:szCs w:val="24"/>
        </w:rPr>
        <w:t>5</w:t>
      </w:r>
      <w:r w:rsidR="00991896" w:rsidRPr="002F605A">
        <w:rPr>
          <w:rFonts w:ascii="Times New Roman" w:hAnsi="Times New Roman" w:cs="Times New Roman"/>
          <w:sz w:val="24"/>
          <w:szCs w:val="24"/>
        </w:rPr>
        <w:t>.2019 r. o godz. 1</w:t>
      </w:r>
      <w:r w:rsidR="00FE0F8E" w:rsidRPr="002F605A">
        <w:rPr>
          <w:rFonts w:ascii="Times New Roman" w:hAnsi="Times New Roman" w:cs="Times New Roman"/>
          <w:sz w:val="24"/>
          <w:szCs w:val="24"/>
        </w:rPr>
        <w:t>2</w:t>
      </w:r>
      <w:r w:rsidR="00991896" w:rsidRPr="002F605A">
        <w:rPr>
          <w:rFonts w:ascii="Times New Roman" w:hAnsi="Times New Roman" w:cs="Times New Roman"/>
          <w:sz w:val="24"/>
          <w:szCs w:val="24"/>
        </w:rPr>
        <w:t>:</w:t>
      </w:r>
      <w:r w:rsidR="00ED7D40" w:rsidRPr="002F605A">
        <w:rPr>
          <w:rFonts w:ascii="Times New Roman" w:hAnsi="Times New Roman" w:cs="Times New Roman"/>
          <w:sz w:val="24"/>
          <w:szCs w:val="24"/>
        </w:rPr>
        <w:t>15</w:t>
      </w:r>
      <w:r w:rsidR="00991896" w:rsidRPr="002F605A">
        <w:rPr>
          <w:rFonts w:ascii="Times New Roman" w:hAnsi="Times New Roman" w:cs="Times New Roman"/>
          <w:sz w:val="24"/>
          <w:szCs w:val="24"/>
        </w:rPr>
        <w:t xml:space="preserve"> </w:t>
      </w:r>
      <w:r w:rsidRPr="002F605A">
        <w:rPr>
          <w:rFonts w:ascii="Times New Roman" w:hAnsi="Times New Roman" w:cs="Times New Roman"/>
          <w:sz w:val="24"/>
          <w:szCs w:val="24"/>
        </w:rPr>
        <w:t xml:space="preserve">w </w:t>
      </w:r>
      <w:r w:rsidR="00FE0F8E" w:rsidRPr="002F605A">
        <w:rPr>
          <w:rFonts w:ascii="Times New Roman" w:hAnsi="Times New Roman" w:cs="Times New Roman"/>
          <w:sz w:val="24"/>
          <w:szCs w:val="24"/>
        </w:rPr>
        <w:t>Urzędzie Gminy Zarszyn</w:t>
      </w:r>
      <w:r w:rsidRPr="002F605A">
        <w:rPr>
          <w:rFonts w:ascii="Times New Roman" w:hAnsi="Times New Roman" w:cs="Times New Roman"/>
          <w:sz w:val="24"/>
          <w:szCs w:val="24"/>
        </w:rPr>
        <w:t xml:space="preserve">, </w:t>
      </w:r>
      <w:r w:rsidR="00FE0F8E" w:rsidRPr="002F605A">
        <w:rPr>
          <w:rFonts w:ascii="Times New Roman" w:hAnsi="Times New Roman" w:cs="Times New Roman"/>
          <w:sz w:val="24"/>
          <w:szCs w:val="24"/>
        </w:rPr>
        <w:br/>
      </w:r>
      <w:r w:rsidRPr="002F605A">
        <w:rPr>
          <w:rFonts w:ascii="Times New Roman" w:hAnsi="Times New Roman" w:cs="Times New Roman"/>
          <w:sz w:val="24"/>
          <w:szCs w:val="24"/>
        </w:rPr>
        <w:t xml:space="preserve">ul. </w:t>
      </w:r>
      <w:r w:rsidR="00FE0F8E" w:rsidRPr="002F605A">
        <w:rPr>
          <w:rFonts w:ascii="Times New Roman" w:hAnsi="Times New Roman" w:cs="Times New Roman"/>
          <w:sz w:val="24"/>
          <w:szCs w:val="24"/>
        </w:rPr>
        <w:t xml:space="preserve">Bieszczadzka 74, </w:t>
      </w:r>
      <w:r w:rsidRPr="002F605A">
        <w:rPr>
          <w:rFonts w:ascii="Times New Roman" w:hAnsi="Times New Roman" w:cs="Times New Roman"/>
          <w:sz w:val="24"/>
          <w:szCs w:val="24"/>
        </w:rPr>
        <w:t>38-</w:t>
      </w:r>
      <w:r w:rsidR="00FE0F8E" w:rsidRPr="002F605A">
        <w:rPr>
          <w:rFonts w:ascii="Times New Roman" w:hAnsi="Times New Roman" w:cs="Times New Roman"/>
          <w:sz w:val="24"/>
          <w:szCs w:val="24"/>
        </w:rPr>
        <w:t>530 Zarszyn</w:t>
      </w:r>
      <w:r w:rsidR="00ED7D40" w:rsidRPr="002F605A">
        <w:rPr>
          <w:rFonts w:ascii="Times New Roman" w:hAnsi="Times New Roman" w:cs="Times New Roman"/>
          <w:sz w:val="24"/>
          <w:szCs w:val="24"/>
        </w:rPr>
        <w:t xml:space="preserve"> (sala posiedzeń)</w:t>
      </w:r>
      <w:r w:rsidR="00FE0F8E" w:rsidRPr="002F605A">
        <w:rPr>
          <w:rFonts w:ascii="Times New Roman" w:hAnsi="Times New Roman" w:cs="Times New Roman"/>
          <w:sz w:val="24"/>
          <w:szCs w:val="24"/>
        </w:rPr>
        <w:t>.</w:t>
      </w:r>
    </w:p>
    <w:p w:rsidR="006C1FA4" w:rsidRPr="002F605A" w:rsidRDefault="006C1FA4" w:rsidP="00325FA8">
      <w:pPr>
        <w:pStyle w:val="Akapitzlist"/>
        <w:rPr>
          <w:rFonts w:ascii="Times New Roman" w:hAnsi="Times New Roman" w:cs="Times New Roman"/>
          <w:sz w:val="24"/>
          <w:szCs w:val="24"/>
        </w:rPr>
      </w:pPr>
    </w:p>
    <w:p w:rsidR="00C86CAE" w:rsidRPr="002F605A" w:rsidRDefault="00CF3FA2" w:rsidP="002F605A">
      <w:pPr>
        <w:ind w:left="360"/>
        <w:jc w:val="both"/>
        <w:rPr>
          <w:rFonts w:ascii="Times New Roman" w:hAnsi="Times New Roman" w:cs="Times New Roman"/>
          <w:b/>
          <w:sz w:val="24"/>
          <w:szCs w:val="24"/>
        </w:rPr>
      </w:pPr>
      <w:r w:rsidRPr="002F605A">
        <w:rPr>
          <w:rFonts w:ascii="Times New Roman" w:hAnsi="Times New Roman" w:cs="Times New Roman"/>
          <w:b/>
          <w:sz w:val="24"/>
          <w:szCs w:val="24"/>
        </w:rPr>
        <w:t xml:space="preserve">12. </w:t>
      </w:r>
      <w:r w:rsidR="00ED7D40" w:rsidRPr="002F605A">
        <w:rPr>
          <w:rFonts w:ascii="Times New Roman" w:hAnsi="Times New Roman" w:cs="Times New Roman"/>
          <w:b/>
          <w:sz w:val="24"/>
          <w:szCs w:val="24"/>
        </w:rPr>
        <w:t>Informacje o sposobie porozumiewania się Zamawiającego z Wykonawcami oraz przekazywania oświadczeń i dokumentów, a także wskazanie osób</w:t>
      </w:r>
      <w:r w:rsidR="002F605A" w:rsidRPr="002F605A">
        <w:rPr>
          <w:rFonts w:ascii="Times New Roman" w:hAnsi="Times New Roman" w:cs="Times New Roman"/>
          <w:sz w:val="24"/>
          <w:szCs w:val="24"/>
        </w:rPr>
        <w:t xml:space="preserve"> p</w:t>
      </w:r>
      <w:r w:rsidR="002F605A" w:rsidRPr="002F605A">
        <w:rPr>
          <w:rFonts w:ascii="Times New Roman" w:hAnsi="Times New Roman" w:cs="Times New Roman"/>
          <w:b/>
          <w:sz w:val="24"/>
          <w:szCs w:val="24"/>
        </w:rPr>
        <w:t>rzeprowadzających postępowanie w imieniu Zamawiającego,</w:t>
      </w:r>
      <w:r w:rsidR="00ED7D40" w:rsidRPr="002F605A">
        <w:rPr>
          <w:rFonts w:ascii="Times New Roman" w:hAnsi="Times New Roman" w:cs="Times New Roman"/>
          <w:b/>
          <w:sz w:val="24"/>
          <w:szCs w:val="24"/>
        </w:rPr>
        <w:t xml:space="preserve"> uprawnionych do porozumiewania się</w:t>
      </w:r>
      <w:r w:rsidR="002F605A">
        <w:rPr>
          <w:rFonts w:ascii="Times New Roman" w:hAnsi="Times New Roman" w:cs="Times New Roman"/>
          <w:b/>
          <w:sz w:val="24"/>
          <w:szCs w:val="24"/>
        </w:rPr>
        <w:t xml:space="preserve"> </w:t>
      </w:r>
      <w:r w:rsidR="00ED7D40" w:rsidRPr="002F605A">
        <w:rPr>
          <w:rFonts w:ascii="Times New Roman" w:hAnsi="Times New Roman" w:cs="Times New Roman"/>
          <w:b/>
          <w:sz w:val="24"/>
          <w:szCs w:val="24"/>
        </w:rPr>
        <w:t>z Wykonawcami.</w:t>
      </w:r>
    </w:p>
    <w:p w:rsidR="00ED7D40" w:rsidRPr="002F605A" w:rsidRDefault="00ED7D40" w:rsidP="00F96545">
      <w:pPr>
        <w:pStyle w:val="Standard"/>
        <w:spacing w:line="360" w:lineRule="auto"/>
        <w:ind w:left="720"/>
        <w:jc w:val="both"/>
        <w:rPr>
          <w:rFonts w:cs="Times New Roman"/>
          <w:i/>
          <w:color w:val="00B050"/>
        </w:rPr>
      </w:pPr>
      <w:r w:rsidRPr="002F605A">
        <w:rPr>
          <w:rFonts w:cs="Times New Roman"/>
          <w:b/>
        </w:rPr>
        <w:t>a.</w:t>
      </w:r>
      <w:r w:rsidRPr="002F605A">
        <w:rPr>
          <w:rFonts w:cs="Times New Roman"/>
        </w:rPr>
        <w:t xml:space="preserve"> </w:t>
      </w:r>
      <w:r w:rsidR="00F96545" w:rsidRPr="002F605A">
        <w:rPr>
          <w:rFonts w:cs="Times New Roman"/>
        </w:rPr>
        <w:t>z</w:t>
      </w:r>
      <w:r w:rsidRPr="002F605A">
        <w:rPr>
          <w:rFonts w:cs="Times New Roman"/>
        </w:rPr>
        <w:t xml:space="preserve">awiadomienia, oświadczenia, wnioski oraz informacje przekazywane przez Wykonawcę drogą elektroniczną winny być kierowane na adres: </w:t>
      </w:r>
      <w:hyperlink r:id="rId8" w:history="1">
        <w:r w:rsidR="00F96545" w:rsidRPr="002F605A">
          <w:rPr>
            <w:rStyle w:val="Hipercze"/>
            <w:rFonts w:cs="Times New Roman"/>
            <w:color w:val="auto"/>
          </w:rPr>
          <w:t>ajakiel@zarszyn.pl</w:t>
        </w:r>
      </w:hyperlink>
    </w:p>
    <w:p w:rsidR="002F605A" w:rsidRPr="002F605A" w:rsidRDefault="002F605A" w:rsidP="00ED7D40">
      <w:pPr>
        <w:pStyle w:val="Standard"/>
        <w:spacing w:line="360" w:lineRule="auto"/>
        <w:ind w:left="720"/>
        <w:rPr>
          <w:rFonts w:cs="Times New Roman"/>
          <w:b/>
        </w:rPr>
      </w:pPr>
    </w:p>
    <w:p w:rsidR="00E66225" w:rsidRPr="002F605A" w:rsidRDefault="00ED7D40" w:rsidP="00ED7D40">
      <w:pPr>
        <w:pStyle w:val="Standard"/>
        <w:spacing w:line="360" w:lineRule="auto"/>
        <w:ind w:left="720"/>
        <w:rPr>
          <w:rFonts w:cs="Times New Roman"/>
          <w:b/>
        </w:rPr>
      </w:pPr>
      <w:r w:rsidRPr="002F605A">
        <w:rPr>
          <w:rFonts w:cs="Times New Roman"/>
          <w:b/>
        </w:rPr>
        <w:t>b.</w:t>
      </w:r>
      <w:r w:rsidRPr="002F605A">
        <w:rPr>
          <w:rFonts w:cs="Times New Roman"/>
        </w:rPr>
        <w:t xml:space="preserve"> </w:t>
      </w:r>
      <w:r w:rsidR="00F96545" w:rsidRPr="002F605A">
        <w:rPr>
          <w:rFonts w:cs="Times New Roman"/>
        </w:rPr>
        <w:t>o</w:t>
      </w:r>
      <w:r w:rsidRPr="002F605A">
        <w:rPr>
          <w:rFonts w:cs="Times New Roman"/>
        </w:rPr>
        <w:t>soby</w:t>
      </w:r>
      <w:r w:rsidR="00E66225" w:rsidRPr="002F605A">
        <w:rPr>
          <w:rFonts w:cs="Times New Roman"/>
        </w:rPr>
        <w:t xml:space="preserve"> </w:t>
      </w:r>
      <w:r w:rsidR="002F605A" w:rsidRPr="002F605A">
        <w:rPr>
          <w:rFonts w:cs="Times New Roman"/>
        </w:rPr>
        <w:t xml:space="preserve">przeprowadzające postępowanie w imieniu Zamawiającego, </w:t>
      </w:r>
      <w:r w:rsidR="00E66225" w:rsidRPr="002F605A">
        <w:rPr>
          <w:rFonts w:cs="Times New Roman"/>
        </w:rPr>
        <w:t>upoważnion</w:t>
      </w:r>
      <w:r w:rsidRPr="002F605A">
        <w:rPr>
          <w:rFonts w:cs="Times New Roman"/>
        </w:rPr>
        <w:t>e</w:t>
      </w:r>
      <w:r w:rsidR="00E66225" w:rsidRPr="002F605A">
        <w:rPr>
          <w:rFonts w:cs="Times New Roman"/>
        </w:rPr>
        <w:t xml:space="preserve"> do kontaktu z wykonawcami:</w:t>
      </w:r>
    </w:p>
    <w:p w:rsidR="00E66225" w:rsidRPr="002F605A" w:rsidRDefault="00FE0F8E" w:rsidP="00991896">
      <w:pPr>
        <w:pStyle w:val="Standard"/>
        <w:spacing w:line="360" w:lineRule="auto"/>
        <w:ind w:left="720"/>
        <w:rPr>
          <w:rFonts w:cs="Times New Roman"/>
        </w:rPr>
      </w:pPr>
      <w:r w:rsidRPr="002F605A">
        <w:rPr>
          <w:rFonts w:cs="Times New Roman"/>
        </w:rPr>
        <w:t>Agnieszka Jakiel</w:t>
      </w:r>
      <w:r w:rsidR="00991896" w:rsidRPr="002F605A">
        <w:rPr>
          <w:rFonts w:cs="Times New Roman"/>
        </w:rPr>
        <w:t xml:space="preserve"> </w:t>
      </w:r>
      <w:r w:rsidR="00ED7D40" w:rsidRPr="002F605A">
        <w:rPr>
          <w:rFonts w:cs="Times New Roman"/>
        </w:rPr>
        <w:t>–</w:t>
      </w:r>
      <w:r w:rsidR="00991896" w:rsidRPr="002F605A">
        <w:rPr>
          <w:rFonts w:cs="Times New Roman"/>
        </w:rPr>
        <w:t xml:space="preserve"> </w:t>
      </w:r>
      <w:r w:rsidR="002F605A" w:rsidRPr="002F605A">
        <w:rPr>
          <w:rFonts w:cs="Times New Roman"/>
        </w:rPr>
        <w:t>koordynator projektu,</w:t>
      </w:r>
    </w:p>
    <w:p w:rsidR="00991896" w:rsidRPr="002F605A" w:rsidRDefault="00FE0F8E" w:rsidP="00991896">
      <w:pPr>
        <w:pStyle w:val="Standard"/>
        <w:spacing w:line="360" w:lineRule="auto"/>
        <w:ind w:left="720"/>
        <w:rPr>
          <w:rFonts w:cs="Times New Roman"/>
        </w:rPr>
      </w:pPr>
      <w:r w:rsidRPr="002F605A">
        <w:rPr>
          <w:rFonts w:cs="Times New Roman"/>
        </w:rPr>
        <w:t xml:space="preserve">Józef Konieczny </w:t>
      </w:r>
      <w:r w:rsidR="00991896" w:rsidRPr="002F605A">
        <w:rPr>
          <w:rFonts w:cs="Times New Roman"/>
        </w:rPr>
        <w:t xml:space="preserve">– </w:t>
      </w:r>
      <w:r w:rsidR="002F605A" w:rsidRPr="002F605A">
        <w:rPr>
          <w:rFonts w:cs="Times New Roman"/>
        </w:rPr>
        <w:t>zamówienia publiczne,</w:t>
      </w:r>
    </w:p>
    <w:p w:rsidR="002F605A" w:rsidRPr="002F605A" w:rsidRDefault="002F605A" w:rsidP="00991896">
      <w:pPr>
        <w:pStyle w:val="Standard"/>
        <w:spacing w:line="360" w:lineRule="auto"/>
        <w:ind w:left="720"/>
        <w:rPr>
          <w:rFonts w:cs="Times New Roman"/>
        </w:rPr>
      </w:pPr>
      <w:r w:rsidRPr="002F605A">
        <w:rPr>
          <w:rFonts w:cs="Times New Roman"/>
        </w:rPr>
        <w:t xml:space="preserve">Sławomir Kilar – informatyk. </w:t>
      </w:r>
    </w:p>
    <w:p w:rsidR="002F605A" w:rsidRPr="002F605A" w:rsidRDefault="002F605A" w:rsidP="0096045E">
      <w:pPr>
        <w:spacing w:line="276" w:lineRule="auto"/>
        <w:jc w:val="both"/>
        <w:rPr>
          <w:rFonts w:ascii="Times New Roman" w:hAnsi="Times New Roman" w:cs="Times New Roman"/>
          <w:sz w:val="24"/>
          <w:szCs w:val="24"/>
        </w:rPr>
      </w:pPr>
      <w:r>
        <w:rPr>
          <w:rFonts w:ascii="Times New Roman" w:hAnsi="Times New Roman" w:cs="Times New Roman"/>
          <w:sz w:val="24"/>
          <w:szCs w:val="24"/>
        </w:rPr>
        <w:br w:type="column"/>
      </w:r>
    </w:p>
    <w:p w:rsidR="0096045E" w:rsidRPr="002F605A" w:rsidRDefault="00CF3FA2" w:rsidP="00CF3FA2">
      <w:pPr>
        <w:spacing w:line="276" w:lineRule="auto"/>
        <w:ind w:left="360"/>
        <w:jc w:val="both"/>
        <w:rPr>
          <w:rFonts w:ascii="Times New Roman" w:hAnsi="Times New Roman" w:cs="Times New Roman"/>
          <w:b/>
          <w:sz w:val="24"/>
          <w:szCs w:val="24"/>
        </w:rPr>
      </w:pPr>
      <w:r w:rsidRPr="002F605A">
        <w:rPr>
          <w:rFonts w:ascii="Times New Roman" w:hAnsi="Times New Roman" w:cs="Times New Roman"/>
          <w:b/>
          <w:sz w:val="24"/>
          <w:szCs w:val="24"/>
        </w:rPr>
        <w:t xml:space="preserve">14. </w:t>
      </w:r>
      <w:r w:rsidR="0096045E" w:rsidRPr="002F605A">
        <w:rPr>
          <w:rFonts w:ascii="Times New Roman" w:hAnsi="Times New Roman" w:cs="Times New Roman"/>
          <w:b/>
          <w:sz w:val="24"/>
          <w:szCs w:val="24"/>
        </w:rPr>
        <w:t>Obowiązek informacyjny na podstawie art. 13 RODO</w:t>
      </w:r>
    </w:p>
    <w:p w:rsidR="0096045E" w:rsidRPr="002F605A" w:rsidRDefault="0096045E" w:rsidP="0096045E">
      <w:pPr>
        <w:spacing w:line="276" w:lineRule="auto"/>
        <w:jc w:val="both"/>
        <w:rPr>
          <w:rFonts w:ascii="Times New Roman" w:hAnsi="Times New Roman" w:cs="Times New Roman"/>
          <w:sz w:val="24"/>
          <w:szCs w:val="24"/>
        </w:rPr>
      </w:pPr>
      <w:r w:rsidRPr="002F605A">
        <w:rPr>
          <w:rFonts w:ascii="Times New Roman" w:hAnsi="Times New Roman" w:cs="Times New Roman"/>
          <w:sz w:val="24"/>
          <w:szCs w:val="24"/>
        </w:rPr>
        <w:t xml:space="preserve">Zgodnie z art. 13 ust. 1 i 2 rozporządzenia Parlamentu Europejskiego i Rady (UE) 2016/679 </w:t>
      </w:r>
      <w:r w:rsidRPr="002F605A">
        <w:rPr>
          <w:rFonts w:ascii="Times New Roman" w:hAnsi="Times New Roman" w:cs="Times New Roman"/>
          <w:sz w:val="24"/>
          <w:szCs w:val="24"/>
        </w:rPr>
        <w:br/>
        <w:t xml:space="preserve">z dnia 27 kwietnia 2016 r. w sprawie ochrony osób fizycznych w związku z przetwarzaniem danych osobowych i w sprawie swobodnego przepływu takich danych oraz uchylenia dyrektywy 95/46/WE (ogólne rozporządzenie o ochronie danych osobowych) (Dz. Urz. UE </w:t>
      </w:r>
      <w:r w:rsidRPr="002F605A">
        <w:rPr>
          <w:rFonts w:ascii="Times New Roman" w:hAnsi="Times New Roman" w:cs="Times New Roman"/>
          <w:sz w:val="24"/>
          <w:szCs w:val="24"/>
        </w:rPr>
        <w:br/>
        <w:t>L 119 z 04.05.2016, str. 1), dalej „RODO”, informuję, że:</w:t>
      </w:r>
    </w:p>
    <w:p w:rsidR="0096045E" w:rsidRPr="002F605A" w:rsidRDefault="0096045E" w:rsidP="0096045E">
      <w:pPr>
        <w:numPr>
          <w:ilvl w:val="0"/>
          <w:numId w:val="30"/>
        </w:numPr>
        <w:tabs>
          <w:tab w:val="left" w:pos="284"/>
        </w:tabs>
        <w:spacing w:line="276" w:lineRule="auto"/>
        <w:ind w:left="284" w:right="168" w:hanging="284"/>
        <w:jc w:val="both"/>
        <w:rPr>
          <w:rStyle w:val="Hipercze"/>
          <w:rFonts w:ascii="Times New Roman" w:hAnsi="Times New Roman" w:cs="Times New Roman"/>
          <w:sz w:val="24"/>
          <w:szCs w:val="24"/>
        </w:rPr>
      </w:pPr>
      <w:r w:rsidRPr="002F605A">
        <w:rPr>
          <w:rFonts w:ascii="Times New Roman" w:hAnsi="Times New Roman" w:cs="Times New Roman"/>
          <w:sz w:val="24"/>
          <w:szCs w:val="24"/>
        </w:rPr>
        <w:t xml:space="preserve">Administratorem danych osobowych Wykonawców uczestniczących w postępowaniu jest </w:t>
      </w:r>
      <w:r w:rsidR="00FE0F8E" w:rsidRPr="002F605A">
        <w:rPr>
          <w:rFonts w:ascii="Times New Roman" w:hAnsi="Times New Roman" w:cs="Times New Roman"/>
          <w:sz w:val="24"/>
          <w:szCs w:val="24"/>
        </w:rPr>
        <w:t>Wójt Gminy Zarszyn</w:t>
      </w:r>
      <w:r w:rsidRPr="002F605A">
        <w:rPr>
          <w:rFonts w:ascii="Times New Roman" w:hAnsi="Times New Roman" w:cs="Times New Roman"/>
          <w:sz w:val="24"/>
          <w:szCs w:val="24"/>
        </w:rPr>
        <w:t xml:space="preserve"> z siedzibą w </w:t>
      </w:r>
      <w:r w:rsidR="00FE0F8E" w:rsidRPr="002F605A">
        <w:rPr>
          <w:rFonts w:ascii="Times New Roman" w:hAnsi="Times New Roman" w:cs="Times New Roman"/>
          <w:sz w:val="24"/>
          <w:szCs w:val="24"/>
        </w:rPr>
        <w:t>Zarszynie</w:t>
      </w:r>
      <w:r w:rsidRPr="002F605A">
        <w:rPr>
          <w:rFonts w:ascii="Times New Roman" w:hAnsi="Times New Roman" w:cs="Times New Roman"/>
          <w:sz w:val="24"/>
          <w:szCs w:val="24"/>
        </w:rPr>
        <w:t xml:space="preserve">, ul. </w:t>
      </w:r>
      <w:r w:rsidR="00FE0F8E" w:rsidRPr="002F605A">
        <w:rPr>
          <w:rFonts w:ascii="Times New Roman" w:hAnsi="Times New Roman" w:cs="Times New Roman"/>
          <w:sz w:val="24"/>
          <w:szCs w:val="24"/>
        </w:rPr>
        <w:t>Bieszczadzka 74</w:t>
      </w:r>
      <w:r w:rsidRPr="002F605A">
        <w:rPr>
          <w:rFonts w:ascii="Times New Roman" w:hAnsi="Times New Roman" w:cs="Times New Roman"/>
          <w:sz w:val="24"/>
          <w:szCs w:val="24"/>
        </w:rPr>
        <w:t>, 38-</w:t>
      </w:r>
      <w:r w:rsidR="00FE0F8E" w:rsidRPr="002F605A">
        <w:rPr>
          <w:rFonts w:ascii="Times New Roman" w:hAnsi="Times New Roman" w:cs="Times New Roman"/>
          <w:sz w:val="24"/>
          <w:szCs w:val="24"/>
        </w:rPr>
        <w:t>530 Zarszyn</w:t>
      </w:r>
      <w:r w:rsidRPr="002F605A">
        <w:rPr>
          <w:rFonts w:ascii="Times New Roman" w:hAnsi="Times New Roman" w:cs="Times New Roman"/>
          <w:sz w:val="24"/>
          <w:szCs w:val="24"/>
        </w:rPr>
        <w:t xml:space="preserve">, </w:t>
      </w:r>
      <w:r w:rsidRPr="002F605A">
        <w:rPr>
          <w:rFonts w:ascii="Times New Roman" w:hAnsi="Times New Roman" w:cs="Times New Roman"/>
          <w:sz w:val="24"/>
          <w:szCs w:val="24"/>
        </w:rPr>
        <w:br/>
        <w:t>tel.: 13 4</w:t>
      </w:r>
      <w:r w:rsidR="00FE0F8E" w:rsidRPr="002F605A">
        <w:rPr>
          <w:rFonts w:ascii="Times New Roman" w:hAnsi="Times New Roman" w:cs="Times New Roman"/>
          <w:sz w:val="24"/>
          <w:szCs w:val="24"/>
        </w:rPr>
        <w:t>671001</w:t>
      </w:r>
      <w:r w:rsidRPr="002F605A">
        <w:rPr>
          <w:rFonts w:ascii="Times New Roman" w:hAnsi="Times New Roman" w:cs="Times New Roman"/>
          <w:sz w:val="24"/>
          <w:szCs w:val="24"/>
        </w:rPr>
        <w:t xml:space="preserve">, e-mail: </w:t>
      </w:r>
      <w:r w:rsidR="00FE0F8E" w:rsidRPr="002F605A">
        <w:rPr>
          <w:rFonts w:ascii="Times New Roman" w:hAnsi="Times New Roman" w:cs="Times New Roman"/>
          <w:sz w:val="24"/>
          <w:szCs w:val="24"/>
        </w:rPr>
        <w:t>sekretariat@zarszyn.pl</w:t>
      </w:r>
      <w:r w:rsidR="00FE0F8E" w:rsidRPr="002F605A">
        <w:rPr>
          <w:rStyle w:val="Hipercze"/>
          <w:rFonts w:ascii="Times New Roman" w:hAnsi="Times New Roman" w:cs="Times New Roman"/>
          <w:sz w:val="24"/>
          <w:szCs w:val="24"/>
          <w:u w:val="none"/>
        </w:rPr>
        <w:t xml:space="preserve">. </w:t>
      </w:r>
    </w:p>
    <w:p w:rsidR="0096045E" w:rsidRPr="002F605A" w:rsidRDefault="0096045E" w:rsidP="0096045E">
      <w:pPr>
        <w:pStyle w:val="Tekstprzypisukocowego"/>
        <w:spacing w:line="276" w:lineRule="auto"/>
        <w:ind w:left="284"/>
        <w:jc w:val="both"/>
        <w:rPr>
          <w:rFonts w:ascii="Times New Roman" w:eastAsia="Times New Roman" w:hAnsi="Times New Roman" w:cs="Times New Roman"/>
          <w:sz w:val="24"/>
          <w:szCs w:val="24"/>
          <w:lang w:eastAsia="pl-PL"/>
        </w:rPr>
      </w:pPr>
      <w:r w:rsidRPr="002F605A">
        <w:rPr>
          <w:rFonts w:ascii="Times New Roman" w:hAnsi="Times New Roman" w:cs="Times New Roman"/>
          <w:sz w:val="24"/>
          <w:szCs w:val="24"/>
        </w:rPr>
        <w:t xml:space="preserve">Dane osobowe Wykonawców będą przetwarzane przez </w:t>
      </w:r>
      <w:r w:rsidR="00FE0F8E" w:rsidRPr="002F605A">
        <w:rPr>
          <w:rFonts w:ascii="Times New Roman" w:hAnsi="Times New Roman" w:cs="Times New Roman"/>
          <w:sz w:val="24"/>
          <w:szCs w:val="24"/>
        </w:rPr>
        <w:t>Urząd Gminy Zarszyn</w:t>
      </w:r>
      <w:r w:rsidRPr="002F605A">
        <w:rPr>
          <w:rFonts w:ascii="Times New Roman" w:hAnsi="Times New Roman" w:cs="Times New Roman"/>
          <w:sz w:val="24"/>
          <w:szCs w:val="24"/>
        </w:rPr>
        <w:t xml:space="preserve">, który realizuje projekt pn. </w:t>
      </w:r>
      <w:r w:rsidR="00FE0F8E" w:rsidRPr="002F605A">
        <w:rPr>
          <w:rFonts w:ascii="Times New Roman" w:eastAsia="Times New Roman" w:hAnsi="Times New Roman" w:cs="Times New Roman"/>
          <w:sz w:val="24"/>
          <w:szCs w:val="24"/>
          <w:lang w:eastAsia="pl-PL"/>
        </w:rPr>
        <w:t xml:space="preserve">„ROZWIJAMY KOMPETENCJE CYFROWE W GMINIE ZARSZYN” </w:t>
      </w:r>
      <w:r w:rsidRPr="002F605A">
        <w:rPr>
          <w:rFonts w:ascii="Times New Roman" w:eastAsia="Times New Roman" w:hAnsi="Times New Roman" w:cs="Times New Roman"/>
          <w:sz w:val="24"/>
          <w:szCs w:val="24"/>
          <w:lang w:eastAsia="pl-PL"/>
        </w:rPr>
        <w:t>w ramach Programu Operacyjnego Polska Cyfrowa na lata 2014-2020 Osi Priorytetowej nr III: Cyfrowe Kompetencje społeczeństwa działania 3.1: Działania szkoleniowe na rzecz rozwoju kompetencji cyfrowych.</w:t>
      </w:r>
    </w:p>
    <w:p w:rsidR="0096045E" w:rsidRPr="002F605A" w:rsidRDefault="0096045E" w:rsidP="0096045E">
      <w:pPr>
        <w:numPr>
          <w:ilvl w:val="0"/>
          <w:numId w:val="30"/>
        </w:numPr>
        <w:spacing w:line="276" w:lineRule="auto"/>
        <w:ind w:left="284" w:right="168" w:hanging="284"/>
        <w:jc w:val="both"/>
        <w:rPr>
          <w:rStyle w:val="Hipercze"/>
          <w:rFonts w:ascii="Times New Roman" w:hAnsi="Times New Roman" w:cs="Times New Roman"/>
          <w:i/>
          <w:sz w:val="24"/>
          <w:szCs w:val="24"/>
        </w:rPr>
      </w:pPr>
      <w:r w:rsidRPr="002F605A">
        <w:rPr>
          <w:rFonts w:ascii="Times New Roman" w:hAnsi="Times New Roman" w:cs="Times New Roman"/>
          <w:sz w:val="24"/>
          <w:szCs w:val="24"/>
        </w:rPr>
        <w:t xml:space="preserve">Dane kontaktowe Inspektora Ochrony Danych Osobowych w </w:t>
      </w:r>
      <w:r w:rsidR="00FE0F8E" w:rsidRPr="002F605A">
        <w:rPr>
          <w:rFonts w:ascii="Times New Roman" w:hAnsi="Times New Roman" w:cs="Times New Roman"/>
          <w:sz w:val="24"/>
          <w:szCs w:val="24"/>
        </w:rPr>
        <w:t>Urzędzie Gminy Zarszyn</w:t>
      </w:r>
      <w:r w:rsidRPr="002F605A">
        <w:rPr>
          <w:rFonts w:ascii="Times New Roman" w:hAnsi="Times New Roman" w:cs="Times New Roman"/>
          <w:sz w:val="24"/>
          <w:szCs w:val="24"/>
        </w:rPr>
        <w:t>: tel. 13 4</w:t>
      </w:r>
      <w:r w:rsidR="00FE0F8E" w:rsidRPr="002F605A">
        <w:rPr>
          <w:rFonts w:ascii="Times New Roman" w:hAnsi="Times New Roman" w:cs="Times New Roman"/>
          <w:sz w:val="24"/>
          <w:szCs w:val="24"/>
        </w:rPr>
        <w:t>671038 wew. 55</w:t>
      </w:r>
      <w:r w:rsidRPr="002F605A">
        <w:rPr>
          <w:rFonts w:ascii="Times New Roman" w:hAnsi="Times New Roman" w:cs="Times New Roman"/>
          <w:sz w:val="24"/>
          <w:szCs w:val="24"/>
        </w:rPr>
        <w:t xml:space="preserve">, e-mail: </w:t>
      </w:r>
      <w:r w:rsidR="00FE0F8E" w:rsidRPr="002F605A">
        <w:rPr>
          <w:rFonts w:ascii="Times New Roman" w:eastAsia="SimSun" w:hAnsi="Times New Roman" w:cs="Times New Roman"/>
          <w:kern w:val="3"/>
          <w:sz w:val="24"/>
          <w:szCs w:val="24"/>
          <w:lang w:eastAsia="zh-CN" w:bidi="hi-IN"/>
        </w:rPr>
        <w:t>iod@zarszyn.pl.</w:t>
      </w:r>
    </w:p>
    <w:p w:rsidR="0096045E" w:rsidRPr="002F605A" w:rsidRDefault="0096045E" w:rsidP="0096045E">
      <w:pPr>
        <w:numPr>
          <w:ilvl w:val="0"/>
          <w:numId w:val="30"/>
        </w:numPr>
        <w:shd w:val="clear" w:color="auto" w:fill="FFFFFF"/>
        <w:tabs>
          <w:tab w:val="left" w:pos="426"/>
        </w:tabs>
        <w:spacing w:line="276" w:lineRule="auto"/>
        <w:ind w:left="284" w:right="170" w:hanging="284"/>
        <w:jc w:val="both"/>
        <w:rPr>
          <w:rFonts w:ascii="Times New Roman" w:eastAsia="Times New Roman" w:hAnsi="Times New Roman" w:cs="Times New Roman"/>
          <w:sz w:val="24"/>
          <w:szCs w:val="24"/>
          <w:lang w:eastAsia="pl-PL"/>
        </w:rPr>
      </w:pPr>
      <w:r w:rsidRPr="002F605A">
        <w:rPr>
          <w:rFonts w:ascii="Times New Roman" w:hAnsi="Times New Roman" w:cs="Times New Roman"/>
          <w:sz w:val="24"/>
          <w:szCs w:val="24"/>
        </w:rPr>
        <w:t xml:space="preserve">Dane osobowe Wykonawców uczestniczących w postępowaniu przetwarzane będą </w:t>
      </w:r>
      <w:r w:rsidRPr="002F605A">
        <w:rPr>
          <w:rFonts w:ascii="Times New Roman" w:hAnsi="Times New Roman" w:cs="Times New Roman"/>
          <w:sz w:val="24"/>
          <w:szCs w:val="24"/>
        </w:rPr>
        <w:br/>
        <w:t>na podstawie art. 6 ust. 1 lit. c RODO w celu związanym z postępowaniem o udzielenie zamówienia publicznego</w:t>
      </w:r>
      <w:r w:rsidRPr="002F605A">
        <w:rPr>
          <w:rFonts w:ascii="Times New Roman" w:hAnsi="Times New Roman" w:cs="Times New Roman"/>
          <w:color w:val="FF0000"/>
          <w:sz w:val="24"/>
          <w:szCs w:val="24"/>
        </w:rPr>
        <w:t xml:space="preserve"> </w:t>
      </w:r>
      <w:r w:rsidR="003D3198" w:rsidRPr="002F605A">
        <w:rPr>
          <w:rFonts w:ascii="Times New Roman" w:hAnsi="Times New Roman" w:cs="Times New Roman"/>
          <w:sz w:val="24"/>
          <w:szCs w:val="24"/>
        </w:rPr>
        <w:t>-</w:t>
      </w:r>
      <w:r w:rsidRPr="002F605A">
        <w:rPr>
          <w:rFonts w:ascii="Times New Roman" w:hAnsi="Times New Roman" w:cs="Times New Roman"/>
          <w:color w:val="FF0000"/>
          <w:sz w:val="24"/>
          <w:szCs w:val="24"/>
        </w:rPr>
        <w:t xml:space="preserve"> </w:t>
      </w:r>
      <w:r w:rsidRPr="002F605A">
        <w:rPr>
          <w:rFonts w:ascii="Times New Roman" w:eastAsia="Times New Roman" w:hAnsi="Times New Roman" w:cs="Times New Roman"/>
          <w:sz w:val="24"/>
          <w:szCs w:val="24"/>
          <w:lang w:eastAsia="pl-PL"/>
        </w:rPr>
        <w:t xml:space="preserve">Zakup oraz dostawa komputerów przenośnych w ilości 24 sztuk w ramach projektu grantowego pn. </w:t>
      </w:r>
      <w:r w:rsidR="00FE0F8E" w:rsidRPr="002F605A">
        <w:rPr>
          <w:rFonts w:ascii="Times New Roman" w:eastAsia="Times New Roman" w:hAnsi="Times New Roman" w:cs="Times New Roman"/>
          <w:sz w:val="24"/>
          <w:szCs w:val="24"/>
          <w:lang w:eastAsia="pl-PL"/>
        </w:rPr>
        <w:t>„ROZWIJAMY KOMPETENCJE CYFROWE W GMINIE ZARSZYN” w ramach Programu Operacyjnego Polska Cyfrowa na lata 2014-2020 Osi Priorytetowej nr III: Cyfrowe Kompetencje społeczeństwa działania 3.1: Działania szkoleniowe na rzecz rozwoju kompetencji cyfrowych.</w:t>
      </w:r>
    </w:p>
    <w:p w:rsidR="0096045E" w:rsidRPr="002F605A" w:rsidRDefault="0096045E" w:rsidP="0096045E">
      <w:pPr>
        <w:numPr>
          <w:ilvl w:val="0"/>
          <w:numId w:val="30"/>
        </w:numPr>
        <w:spacing w:line="276" w:lineRule="auto"/>
        <w:ind w:left="284" w:right="168" w:hanging="284"/>
        <w:jc w:val="both"/>
        <w:rPr>
          <w:rFonts w:ascii="Times New Roman" w:hAnsi="Times New Roman" w:cs="Times New Roman"/>
          <w:sz w:val="24"/>
          <w:szCs w:val="24"/>
        </w:rPr>
      </w:pPr>
      <w:r w:rsidRPr="002F605A">
        <w:rPr>
          <w:rFonts w:ascii="Times New Roman" w:hAnsi="Times New Roman" w:cs="Times New Roman"/>
          <w:sz w:val="24"/>
          <w:szCs w:val="24"/>
        </w:rPr>
        <w:t>Dane osobowe Wykonawców uczestniczących w postępowaniu mogą być udostępniane innym podmiotom, uprawnionym do ich otrzymania na podstawie obowiązujących przepisów prawa.</w:t>
      </w:r>
    </w:p>
    <w:p w:rsidR="0096045E" w:rsidRPr="002F605A" w:rsidRDefault="0096045E" w:rsidP="0096045E">
      <w:pPr>
        <w:numPr>
          <w:ilvl w:val="0"/>
          <w:numId w:val="30"/>
        </w:numPr>
        <w:spacing w:line="276" w:lineRule="auto"/>
        <w:ind w:left="284" w:right="170" w:hanging="284"/>
        <w:jc w:val="both"/>
        <w:rPr>
          <w:rFonts w:ascii="Times New Roman" w:hAnsi="Times New Roman" w:cs="Times New Roman"/>
          <w:sz w:val="24"/>
          <w:szCs w:val="24"/>
        </w:rPr>
      </w:pPr>
      <w:r w:rsidRPr="002F605A">
        <w:rPr>
          <w:rFonts w:ascii="Times New Roman" w:hAnsi="Times New Roman" w:cs="Times New Roman"/>
          <w:sz w:val="24"/>
          <w:szCs w:val="24"/>
        </w:rPr>
        <w:t>Dane osobowe Wykonawców nie będą przekazywane do państwa trzeciego/ organizacji międzynarodowej.</w:t>
      </w:r>
    </w:p>
    <w:p w:rsidR="0096045E" w:rsidRPr="002F605A" w:rsidRDefault="0096045E" w:rsidP="0096045E">
      <w:pPr>
        <w:numPr>
          <w:ilvl w:val="0"/>
          <w:numId w:val="30"/>
        </w:numPr>
        <w:spacing w:line="276" w:lineRule="auto"/>
        <w:ind w:left="284" w:right="170" w:hanging="284"/>
        <w:jc w:val="both"/>
        <w:rPr>
          <w:rStyle w:val="Uwydatnienie"/>
          <w:rFonts w:ascii="Times New Roman" w:hAnsi="Times New Roman" w:cs="Times New Roman"/>
          <w:i w:val="0"/>
          <w:iCs w:val="0"/>
          <w:sz w:val="24"/>
          <w:szCs w:val="24"/>
        </w:rPr>
      </w:pPr>
      <w:r w:rsidRPr="002F605A">
        <w:rPr>
          <w:rFonts w:ascii="Times New Roman" w:hAnsi="Times New Roman" w:cs="Times New Roman"/>
          <w:sz w:val="24"/>
          <w:szCs w:val="24"/>
        </w:rPr>
        <w:t xml:space="preserve">Dane osobowe Wykonawców będą przechowywane zgodnie z przepisami ustawy </w:t>
      </w:r>
      <w:r w:rsidRPr="002F605A">
        <w:rPr>
          <w:rFonts w:ascii="Times New Roman" w:hAnsi="Times New Roman" w:cs="Times New Roman"/>
          <w:sz w:val="24"/>
          <w:szCs w:val="24"/>
        </w:rPr>
        <w:br/>
        <w:t xml:space="preserve">z dnia 14 lipca 1983 r. o narodowym zasobie archiwalnym i archiwach (Dz. U. z 2018 r., poz. 217 z </w:t>
      </w:r>
      <w:proofErr w:type="spellStart"/>
      <w:r w:rsidRPr="002F605A">
        <w:rPr>
          <w:rFonts w:ascii="Times New Roman" w:hAnsi="Times New Roman" w:cs="Times New Roman"/>
          <w:sz w:val="24"/>
          <w:szCs w:val="24"/>
        </w:rPr>
        <w:t>późn</w:t>
      </w:r>
      <w:proofErr w:type="spellEnd"/>
      <w:r w:rsidRPr="002F605A">
        <w:rPr>
          <w:rFonts w:ascii="Times New Roman" w:hAnsi="Times New Roman" w:cs="Times New Roman"/>
          <w:sz w:val="24"/>
          <w:szCs w:val="24"/>
        </w:rPr>
        <w:t xml:space="preserve">. zm.) </w:t>
      </w:r>
      <w:r w:rsidRPr="002F605A">
        <w:rPr>
          <w:rStyle w:val="Uwydatnienie"/>
          <w:rFonts w:ascii="Times New Roman" w:hAnsi="Times New Roman" w:cs="Times New Roman"/>
          <w:bCs/>
          <w:sz w:val="24"/>
          <w:szCs w:val="24"/>
          <w:shd w:val="clear" w:color="auto" w:fill="FFFFFF"/>
        </w:rPr>
        <w:t>oraz wydanych na jej podstawie przepisach wykonawczych.</w:t>
      </w:r>
    </w:p>
    <w:p w:rsidR="0096045E" w:rsidRPr="002F605A" w:rsidRDefault="0096045E" w:rsidP="0096045E">
      <w:pPr>
        <w:numPr>
          <w:ilvl w:val="0"/>
          <w:numId w:val="30"/>
        </w:numPr>
        <w:spacing w:line="276" w:lineRule="auto"/>
        <w:ind w:left="284" w:right="170" w:hanging="284"/>
        <w:jc w:val="both"/>
        <w:rPr>
          <w:rFonts w:ascii="Times New Roman" w:hAnsi="Times New Roman" w:cs="Times New Roman"/>
          <w:b/>
          <w:sz w:val="24"/>
          <w:szCs w:val="24"/>
        </w:rPr>
      </w:pPr>
      <w:r w:rsidRPr="002F605A">
        <w:rPr>
          <w:rFonts w:ascii="Times New Roman" w:hAnsi="Times New Roman" w:cs="Times New Roman"/>
          <w:b/>
          <w:sz w:val="24"/>
          <w:szCs w:val="24"/>
        </w:rPr>
        <w:t xml:space="preserve">Każdy Wykonawca uczestniczący w postępowaniu </w:t>
      </w:r>
      <w:r w:rsidRPr="002F605A">
        <w:rPr>
          <w:rFonts w:ascii="Times New Roman" w:hAnsi="Times New Roman" w:cs="Times New Roman"/>
          <w:b/>
          <w:sz w:val="24"/>
          <w:szCs w:val="24"/>
          <w:u w:val="single"/>
        </w:rPr>
        <w:t>posiada</w:t>
      </w:r>
      <w:r w:rsidRPr="002F605A">
        <w:rPr>
          <w:rFonts w:ascii="Times New Roman" w:hAnsi="Times New Roman" w:cs="Times New Roman"/>
          <w:b/>
          <w:sz w:val="24"/>
          <w:szCs w:val="24"/>
        </w:rPr>
        <w:t>:</w:t>
      </w:r>
    </w:p>
    <w:p w:rsidR="0096045E" w:rsidRPr="002F605A" w:rsidRDefault="0096045E" w:rsidP="0096045E">
      <w:pPr>
        <w:pStyle w:val="Akapitzlist"/>
        <w:numPr>
          <w:ilvl w:val="0"/>
          <w:numId w:val="31"/>
        </w:numPr>
        <w:spacing w:line="276" w:lineRule="auto"/>
        <w:ind w:left="426" w:right="170" w:hanging="142"/>
        <w:jc w:val="both"/>
        <w:rPr>
          <w:rFonts w:ascii="Times New Roman" w:hAnsi="Times New Roman" w:cs="Times New Roman"/>
          <w:i/>
          <w:sz w:val="24"/>
          <w:szCs w:val="24"/>
        </w:rPr>
      </w:pPr>
      <w:r w:rsidRPr="002F605A">
        <w:rPr>
          <w:rFonts w:ascii="Times New Roman" w:hAnsi="Times New Roman" w:cs="Times New Roman"/>
          <w:sz w:val="24"/>
          <w:szCs w:val="24"/>
        </w:rPr>
        <w:t xml:space="preserve">na podstawie art. 15 RODO </w:t>
      </w:r>
      <w:r w:rsidRPr="002F605A">
        <w:rPr>
          <w:rFonts w:ascii="Times New Roman" w:hAnsi="Times New Roman" w:cs="Times New Roman"/>
          <w:b/>
          <w:sz w:val="24"/>
          <w:szCs w:val="24"/>
        </w:rPr>
        <w:t>prawo dostępu do danych osobowych</w:t>
      </w:r>
      <w:r w:rsidRPr="002F605A">
        <w:rPr>
          <w:rFonts w:ascii="Times New Roman" w:hAnsi="Times New Roman" w:cs="Times New Roman"/>
          <w:sz w:val="24"/>
          <w:szCs w:val="24"/>
        </w:rPr>
        <w:t xml:space="preserve"> ich dotyczących;</w:t>
      </w:r>
    </w:p>
    <w:p w:rsidR="0096045E" w:rsidRPr="002F605A" w:rsidRDefault="0096045E" w:rsidP="0096045E">
      <w:pPr>
        <w:pStyle w:val="Akapitzlist"/>
        <w:numPr>
          <w:ilvl w:val="0"/>
          <w:numId w:val="31"/>
        </w:numPr>
        <w:spacing w:line="276" w:lineRule="auto"/>
        <w:ind w:left="426" w:right="170" w:hanging="142"/>
        <w:jc w:val="both"/>
        <w:rPr>
          <w:rFonts w:ascii="Times New Roman" w:hAnsi="Times New Roman" w:cs="Times New Roman"/>
          <w:i/>
          <w:sz w:val="24"/>
          <w:szCs w:val="24"/>
        </w:rPr>
      </w:pPr>
      <w:r w:rsidRPr="002F605A">
        <w:rPr>
          <w:rFonts w:ascii="Times New Roman" w:hAnsi="Times New Roman" w:cs="Times New Roman"/>
          <w:sz w:val="24"/>
          <w:szCs w:val="24"/>
        </w:rPr>
        <w:t xml:space="preserve">na podstawie art. 16 RODO </w:t>
      </w:r>
      <w:r w:rsidRPr="002F605A">
        <w:rPr>
          <w:rFonts w:ascii="Times New Roman" w:hAnsi="Times New Roman" w:cs="Times New Roman"/>
          <w:b/>
          <w:sz w:val="24"/>
          <w:szCs w:val="24"/>
        </w:rPr>
        <w:t>prawo do sprostowania</w:t>
      </w:r>
      <w:r w:rsidRPr="002F605A">
        <w:rPr>
          <w:rFonts w:ascii="Times New Roman" w:hAnsi="Times New Roman" w:cs="Times New Roman"/>
          <w:sz w:val="24"/>
          <w:szCs w:val="24"/>
        </w:rPr>
        <w:t xml:space="preserve"> swoich danych osobowych </w:t>
      </w:r>
      <w:r w:rsidRPr="002F605A">
        <w:rPr>
          <w:rFonts w:ascii="Times New Roman" w:hAnsi="Times New Roman" w:cs="Times New Roman"/>
          <w:i/>
          <w:sz w:val="24"/>
          <w:szCs w:val="24"/>
        </w:rPr>
        <w:t>(</w:t>
      </w:r>
      <w:r w:rsidRPr="002F605A">
        <w:rPr>
          <w:rFonts w:ascii="Times New Roman" w:hAnsi="Times New Roman" w:cs="Times New Roman"/>
          <w:b/>
          <w:i/>
          <w:sz w:val="24"/>
          <w:szCs w:val="24"/>
        </w:rPr>
        <w:t>Wyjaśnienie:</w:t>
      </w:r>
      <w:r w:rsidRPr="002F605A">
        <w:rPr>
          <w:rFonts w:ascii="Times New Roman"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2F605A">
        <w:rPr>
          <w:rFonts w:ascii="Times New Roman" w:hAnsi="Times New Roman" w:cs="Times New Roman"/>
          <w:i/>
          <w:sz w:val="24"/>
          <w:szCs w:val="24"/>
        </w:rPr>
        <w:t>Pzp</w:t>
      </w:r>
      <w:proofErr w:type="spellEnd"/>
      <w:r w:rsidRPr="002F605A">
        <w:rPr>
          <w:rFonts w:ascii="Times New Roman" w:hAnsi="Times New Roman" w:cs="Times New Roman"/>
          <w:i/>
          <w:sz w:val="24"/>
          <w:szCs w:val="24"/>
        </w:rPr>
        <w:t xml:space="preserve"> oraz nie może naruszać integralności protokołu oraz jego załączników); </w:t>
      </w:r>
    </w:p>
    <w:p w:rsidR="0096045E" w:rsidRPr="002F605A" w:rsidRDefault="0096045E" w:rsidP="0096045E">
      <w:pPr>
        <w:pStyle w:val="Akapitzlist"/>
        <w:numPr>
          <w:ilvl w:val="0"/>
          <w:numId w:val="31"/>
        </w:numPr>
        <w:spacing w:line="276" w:lineRule="auto"/>
        <w:ind w:left="426" w:right="170" w:hanging="142"/>
        <w:jc w:val="both"/>
        <w:rPr>
          <w:rFonts w:ascii="Times New Roman" w:hAnsi="Times New Roman" w:cs="Times New Roman"/>
          <w:i/>
          <w:sz w:val="24"/>
          <w:szCs w:val="24"/>
        </w:rPr>
      </w:pPr>
      <w:r w:rsidRPr="002F605A">
        <w:rPr>
          <w:rFonts w:ascii="Times New Roman" w:hAnsi="Times New Roman" w:cs="Times New Roman"/>
          <w:sz w:val="24"/>
          <w:szCs w:val="24"/>
        </w:rPr>
        <w:t xml:space="preserve">na podstawie art. 18 RODO prawo żądania od administratora </w:t>
      </w:r>
      <w:r w:rsidRPr="002F605A">
        <w:rPr>
          <w:rFonts w:ascii="Times New Roman" w:hAnsi="Times New Roman" w:cs="Times New Roman"/>
          <w:b/>
          <w:sz w:val="24"/>
          <w:szCs w:val="24"/>
        </w:rPr>
        <w:t>ograniczenia</w:t>
      </w:r>
      <w:r w:rsidRPr="002F605A">
        <w:rPr>
          <w:rFonts w:ascii="Times New Roman" w:hAnsi="Times New Roman" w:cs="Times New Roman"/>
          <w:sz w:val="24"/>
          <w:szCs w:val="24"/>
        </w:rPr>
        <w:t xml:space="preserve"> przetwarzania danych osobowych z zastrzeżeniem przypadków, o których mowa </w:t>
      </w:r>
      <w:r w:rsidRPr="002F605A">
        <w:rPr>
          <w:rFonts w:ascii="Times New Roman" w:hAnsi="Times New Roman" w:cs="Times New Roman"/>
          <w:sz w:val="24"/>
          <w:szCs w:val="24"/>
        </w:rPr>
        <w:br/>
        <w:t>w art. 18 ust. 2 RODO</w:t>
      </w:r>
      <w:r w:rsidR="00FE0F8E" w:rsidRPr="002F605A">
        <w:rPr>
          <w:rFonts w:ascii="Times New Roman" w:hAnsi="Times New Roman" w:cs="Times New Roman"/>
          <w:sz w:val="24"/>
          <w:szCs w:val="24"/>
        </w:rPr>
        <w:t>.</w:t>
      </w:r>
      <w:r w:rsidRPr="002F605A">
        <w:rPr>
          <w:rFonts w:ascii="Times New Roman" w:hAnsi="Times New Roman" w:cs="Times New Roman"/>
          <w:sz w:val="24"/>
          <w:szCs w:val="24"/>
        </w:rPr>
        <w:t xml:space="preserve"> </w:t>
      </w:r>
    </w:p>
    <w:p w:rsidR="0096045E" w:rsidRPr="002F605A" w:rsidRDefault="0096045E" w:rsidP="0096045E">
      <w:pPr>
        <w:pStyle w:val="Akapitzlist"/>
        <w:spacing w:line="276" w:lineRule="auto"/>
        <w:ind w:left="426" w:right="170"/>
        <w:jc w:val="both"/>
        <w:rPr>
          <w:rFonts w:ascii="Times New Roman" w:hAnsi="Times New Roman" w:cs="Times New Roman"/>
          <w:i/>
          <w:sz w:val="24"/>
          <w:szCs w:val="24"/>
        </w:rPr>
      </w:pPr>
      <w:r w:rsidRPr="002F605A">
        <w:rPr>
          <w:rFonts w:ascii="Times New Roman" w:hAnsi="Times New Roman" w:cs="Times New Roman"/>
          <w:i/>
          <w:sz w:val="24"/>
          <w:szCs w:val="24"/>
        </w:rPr>
        <w:t>(</w:t>
      </w:r>
      <w:r w:rsidRPr="002F605A">
        <w:rPr>
          <w:rFonts w:ascii="Times New Roman" w:hAnsi="Times New Roman" w:cs="Times New Roman"/>
          <w:b/>
          <w:i/>
          <w:sz w:val="24"/>
          <w:szCs w:val="24"/>
        </w:rPr>
        <w:t>Wyjaśnienie:</w:t>
      </w:r>
      <w:r w:rsidRPr="002F605A">
        <w:rPr>
          <w:rFonts w:ascii="Times New Roman" w:hAnsi="Times New Roman" w:cs="Times New Roman"/>
          <w:i/>
          <w:sz w:val="24"/>
          <w:szCs w:val="24"/>
        </w:rPr>
        <w:t xml:space="preserve"> prawo do ograniczenia przetwarzania nie ma zastosowania w odniesieniu do przechowywania, w celu zapewnienia korzystania ze środków ochrony prawnej lub w </w:t>
      </w:r>
      <w:r w:rsidRPr="002F605A">
        <w:rPr>
          <w:rFonts w:ascii="Times New Roman" w:hAnsi="Times New Roman" w:cs="Times New Roman"/>
          <w:i/>
          <w:sz w:val="24"/>
          <w:szCs w:val="24"/>
        </w:rPr>
        <w:lastRenderedPageBreak/>
        <w:t>celu ochrony praw innej osoby fizycznej lub prawnej, lub z uwagi na ważne względy interesu publicznego Unii Europejskiej lub państwa członkowskiego);</w:t>
      </w:r>
    </w:p>
    <w:p w:rsidR="0096045E" w:rsidRPr="002F605A" w:rsidRDefault="0096045E" w:rsidP="0096045E">
      <w:pPr>
        <w:pStyle w:val="Akapitzlist"/>
        <w:numPr>
          <w:ilvl w:val="0"/>
          <w:numId w:val="31"/>
        </w:numPr>
        <w:spacing w:line="276" w:lineRule="auto"/>
        <w:ind w:left="426" w:right="170" w:hanging="142"/>
        <w:jc w:val="both"/>
        <w:rPr>
          <w:rFonts w:ascii="Times New Roman" w:hAnsi="Times New Roman" w:cs="Times New Roman"/>
          <w:i/>
          <w:sz w:val="24"/>
          <w:szCs w:val="24"/>
        </w:rPr>
      </w:pPr>
      <w:r w:rsidRPr="002F605A">
        <w:rPr>
          <w:rFonts w:ascii="Times New Roman" w:hAnsi="Times New Roman" w:cs="Times New Roman"/>
          <w:b/>
          <w:sz w:val="24"/>
          <w:szCs w:val="24"/>
        </w:rPr>
        <w:t>prawo do wniesienia skargi</w:t>
      </w:r>
      <w:r w:rsidRPr="002F605A">
        <w:rPr>
          <w:rFonts w:ascii="Times New Roman" w:hAnsi="Times New Roman" w:cs="Times New Roman"/>
          <w:sz w:val="24"/>
          <w:szCs w:val="24"/>
        </w:rPr>
        <w:t xml:space="preserve"> do Prezesa Urzędu Ochrony Danych Osobowych, </w:t>
      </w:r>
      <w:r w:rsidRPr="002F605A">
        <w:rPr>
          <w:rFonts w:ascii="Times New Roman" w:hAnsi="Times New Roman" w:cs="Times New Roman"/>
          <w:sz w:val="24"/>
          <w:szCs w:val="24"/>
        </w:rPr>
        <w:br/>
        <w:t>gdy Wykonawca uzna, że przetwarzanie jego danych osobowych narusza przepisy RODO.</w:t>
      </w:r>
    </w:p>
    <w:p w:rsidR="0096045E" w:rsidRPr="002F605A" w:rsidRDefault="0096045E" w:rsidP="0096045E">
      <w:pPr>
        <w:numPr>
          <w:ilvl w:val="0"/>
          <w:numId w:val="30"/>
        </w:numPr>
        <w:spacing w:line="276" w:lineRule="auto"/>
        <w:ind w:left="426" w:right="170" w:hanging="426"/>
        <w:jc w:val="both"/>
        <w:rPr>
          <w:rFonts w:ascii="Times New Roman" w:hAnsi="Times New Roman" w:cs="Times New Roman"/>
          <w:b/>
          <w:sz w:val="24"/>
          <w:szCs w:val="24"/>
        </w:rPr>
      </w:pPr>
      <w:r w:rsidRPr="002F605A">
        <w:rPr>
          <w:rFonts w:ascii="Times New Roman" w:hAnsi="Times New Roman" w:cs="Times New Roman"/>
          <w:b/>
          <w:sz w:val="24"/>
          <w:szCs w:val="24"/>
        </w:rPr>
        <w:t xml:space="preserve">Wykonawcom uczestniczącym w postępowaniu </w:t>
      </w:r>
      <w:r w:rsidRPr="002F605A">
        <w:rPr>
          <w:rFonts w:ascii="Times New Roman" w:hAnsi="Times New Roman" w:cs="Times New Roman"/>
          <w:b/>
          <w:sz w:val="24"/>
          <w:szCs w:val="24"/>
          <w:u w:val="single"/>
        </w:rPr>
        <w:t>nie przysługuje</w:t>
      </w:r>
      <w:r w:rsidRPr="002F605A">
        <w:rPr>
          <w:rFonts w:ascii="Times New Roman" w:hAnsi="Times New Roman" w:cs="Times New Roman"/>
          <w:b/>
          <w:sz w:val="24"/>
          <w:szCs w:val="24"/>
        </w:rPr>
        <w:t>:</w:t>
      </w:r>
    </w:p>
    <w:p w:rsidR="0096045E" w:rsidRPr="002F605A" w:rsidRDefault="0096045E" w:rsidP="0096045E">
      <w:pPr>
        <w:tabs>
          <w:tab w:val="left" w:pos="426"/>
        </w:tabs>
        <w:spacing w:line="276" w:lineRule="auto"/>
        <w:ind w:left="360" w:right="170" w:hanging="76"/>
        <w:jc w:val="both"/>
        <w:rPr>
          <w:rFonts w:ascii="Times New Roman" w:hAnsi="Times New Roman" w:cs="Times New Roman"/>
          <w:sz w:val="24"/>
          <w:szCs w:val="24"/>
        </w:rPr>
      </w:pPr>
      <w:r w:rsidRPr="002F605A">
        <w:rPr>
          <w:rFonts w:ascii="Times New Roman" w:hAnsi="Times New Roman" w:cs="Times New Roman"/>
          <w:b/>
          <w:sz w:val="24"/>
          <w:szCs w:val="24"/>
        </w:rPr>
        <w:t>-</w:t>
      </w:r>
      <w:r w:rsidRPr="002F605A">
        <w:rPr>
          <w:rFonts w:ascii="Times New Roman" w:hAnsi="Times New Roman" w:cs="Times New Roman"/>
          <w:sz w:val="24"/>
          <w:szCs w:val="24"/>
        </w:rPr>
        <w:tab/>
        <w:t xml:space="preserve">w związku z art. 17 ust. 3 lit. b, d lub e RODO </w:t>
      </w:r>
      <w:r w:rsidRPr="002F605A">
        <w:rPr>
          <w:rFonts w:ascii="Times New Roman" w:hAnsi="Times New Roman" w:cs="Times New Roman"/>
          <w:b/>
          <w:sz w:val="24"/>
          <w:szCs w:val="24"/>
        </w:rPr>
        <w:t>prawo do usunięcia danych osobowych</w:t>
      </w:r>
      <w:r w:rsidRPr="002F605A">
        <w:rPr>
          <w:rFonts w:ascii="Times New Roman" w:hAnsi="Times New Roman" w:cs="Times New Roman"/>
          <w:sz w:val="24"/>
          <w:szCs w:val="24"/>
        </w:rPr>
        <w:t xml:space="preserve">; </w:t>
      </w:r>
    </w:p>
    <w:p w:rsidR="0096045E" w:rsidRPr="002F605A" w:rsidRDefault="0096045E" w:rsidP="0096045E">
      <w:pPr>
        <w:tabs>
          <w:tab w:val="left" w:pos="284"/>
          <w:tab w:val="left" w:pos="426"/>
        </w:tabs>
        <w:spacing w:line="276" w:lineRule="auto"/>
        <w:ind w:right="170"/>
        <w:jc w:val="both"/>
        <w:rPr>
          <w:rFonts w:ascii="Times New Roman" w:hAnsi="Times New Roman" w:cs="Times New Roman"/>
          <w:sz w:val="24"/>
          <w:szCs w:val="24"/>
        </w:rPr>
      </w:pPr>
      <w:r w:rsidRPr="002F605A">
        <w:rPr>
          <w:rFonts w:ascii="Times New Roman" w:hAnsi="Times New Roman" w:cs="Times New Roman"/>
          <w:sz w:val="24"/>
          <w:szCs w:val="24"/>
        </w:rPr>
        <w:tab/>
      </w:r>
      <w:r w:rsidRPr="002F605A">
        <w:rPr>
          <w:rFonts w:ascii="Times New Roman" w:hAnsi="Times New Roman" w:cs="Times New Roman"/>
          <w:b/>
          <w:sz w:val="24"/>
          <w:szCs w:val="24"/>
        </w:rPr>
        <w:t>-</w:t>
      </w:r>
      <w:r w:rsidRPr="002F605A">
        <w:rPr>
          <w:rFonts w:ascii="Times New Roman" w:hAnsi="Times New Roman" w:cs="Times New Roman"/>
          <w:sz w:val="24"/>
          <w:szCs w:val="24"/>
        </w:rPr>
        <w:tab/>
      </w:r>
      <w:r w:rsidRPr="002F605A">
        <w:rPr>
          <w:rFonts w:ascii="Times New Roman" w:hAnsi="Times New Roman" w:cs="Times New Roman"/>
          <w:b/>
          <w:sz w:val="24"/>
          <w:szCs w:val="24"/>
        </w:rPr>
        <w:t>prawo do przenoszenia danych osobowych</w:t>
      </w:r>
      <w:r w:rsidRPr="002F605A">
        <w:rPr>
          <w:rFonts w:ascii="Times New Roman" w:hAnsi="Times New Roman" w:cs="Times New Roman"/>
          <w:sz w:val="24"/>
          <w:szCs w:val="24"/>
        </w:rPr>
        <w:t>, o którym mowa w art. 20 RODO;</w:t>
      </w:r>
    </w:p>
    <w:p w:rsidR="0096045E" w:rsidRPr="002F605A" w:rsidRDefault="0096045E" w:rsidP="0096045E">
      <w:pPr>
        <w:spacing w:line="276" w:lineRule="auto"/>
        <w:ind w:left="426" w:right="170" w:hanging="142"/>
        <w:jc w:val="both"/>
        <w:rPr>
          <w:rFonts w:ascii="Times New Roman" w:hAnsi="Times New Roman" w:cs="Times New Roman"/>
          <w:sz w:val="24"/>
          <w:szCs w:val="24"/>
        </w:rPr>
      </w:pPr>
      <w:r w:rsidRPr="002F605A">
        <w:rPr>
          <w:rFonts w:ascii="Times New Roman" w:hAnsi="Times New Roman" w:cs="Times New Roman"/>
          <w:b/>
          <w:sz w:val="24"/>
          <w:szCs w:val="24"/>
        </w:rPr>
        <w:t>-</w:t>
      </w:r>
      <w:r w:rsidRPr="002F605A">
        <w:rPr>
          <w:rFonts w:ascii="Times New Roman" w:hAnsi="Times New Roman" w:cs="Times New Roman"/>
          <w:sz w:val="24"/>
          <w:szCs w:val="24"/>
        </w:rPr>
        <w:tab/>
        <w:t xml:space="preserve">na podstawie art. 21 RODO </w:t>
      </w:r>
      <w:r w:rsidRPr="002F605A">
        <w:rPr>
          <w:rFonts w:ascii="Times New Roman" w:hAnsi="Times New Roman" w:cs="Times New Roman"/>
          <w:b/>
          <w:sz w:val="24"/>
          <w:szCs w:val="24"/>
        </w:rPr>
        <w:t>prawo sprzeciwu</w:t>
      </w:r>
      <w:r w:rsidRPr="002F605A">
        <w:rPr>
          <w:rFonts w:ascii="Times New Roman" w:hAnsi="Times New Roman" w:cs="Times New Roman"/>
          <w:sz w:val="24"/>
          <w:szCs w:val="24"/>
        </w:rPr>
        <w:t>, wobec przetwarzania danych osobowych, gdyż podstawą prawną przetwarzania danych osobowych Wykonawców uczestniczących w postępowaniu jest art. 6 ust. 1 lit. c RODO;</w:t>
      </w:r>
    </w:p>
    <w:p w:rsidR="0096045E" w:rsidRPr="002F605A" w:rsidRDefault="0096045E" w:rsidP="0096045E">
      <w:pPr>
        <w:numPr>
          <w:ilvl w:val="0"/>
          <w:numId w:val="30"/>
        </w:numPr>
        <w:spacing w:line="276" w:lineRule="auto"/>
        <w:ind w:left="284" w:right="168" w:hanging="284"/>
        <w:jc w:val="both"/>
        <w:rPr>
          <w:rFonts w:ascii="Times New Roman" w:hAnsi="Times New Roman" w:cs="Times New Roman"/>
          <w:color w:val="FF0000"/>
          <w:sz w:val="24"/>
          <w:szCs w:val="24"/>
        </w:rPr>
      </w:pPr>
      <w:r w:rsidRPr="002F605A">
        <w:rPr>
          <w:rFonts w:ascii="Times New Roman" w:hAnsi="Times New Roman" w:cs="Times New Roman"/>
          <w:sz w:val="24"/>
          <w:szCs w:val="24"/>
        </w:rPr>
        <w:t>W odniesieniu do danych osobowych Wykonawców uczestniczących w postępowaniu, decyzje nie będą podejmowane w sposób zautomatyzowany, stosowanie do art. 22 RODO.</w:t>
      </w:r>
    </w:p>
    <w:p w:rsidR="0096045E" w:rsidRPr="002F605A" w:rsidRDefault="0096045E" w:rsidP="0096045E">
      <w:pPr>
        <w:numPr>
          <w:ilvl w:val="0"/>
          <w:numId w:val="30"/>
        </w:numPr>
        <w:tabs>
          <w:tab w:val="left" w:pos="426"/>
        </w:tabs>
        <w:spacing w:line="276" w:lineRule="auto"/>
        <w:ind w:left="284" w:right="168" w:hanging="284"/>
        <w:jc w:val="both"/>
        <w:rPr>
          <w:rFonts w:ascii="Times New Roman" w:hAnsi="Times New Roman" w:cs="Times New Roman"/>
          <w:sz w:val="24"/>
          <w:szCs w:val="24"/>
        </w:rPr>
      </w:pPr>
      <w:r w:rsidRPr="002F605A">
        <w:rPr>
          <w:rFonts w:ascii="Times New Roman" w:hAnsi="Times New Roman" w:cs="Times New Roman"/>
          <w:sz w:val="24"/>
          <w:szCs w:val="24"/>
        </w:rPr>
        <w:t>Obowiązek podania przez Panią/Pana (Wykonawców) danych osobowych bezpośrednio Pani/Pana dotyczących jest wymogiem określonym w „Wytycznych w zakresie kwalifikowalności wydatków w ramach Europejskiego Funduszu Rozwoju Regionalnego, Europejskiego Funduszu Społecznego oraz Funduszu Spójności na lata 2014-2020”.</w:t>
      </w:r>
    </w:p>
    <w:p w:rsidR="00F96545" w:rsidRPr="002F605A" w:rsidRDefault="00F96545" w:rsidP="00F96545">
      <w:pPr>
        <w:tabs>
          <w:tab w:val="left" w:pos="426"/>
        </w:tabs>
        <w:spacing w:line="276" w:lineRule="auto"/>
        <w:ind w:left="284" w:right="168"/>
        <w:jc w:val="both"/>
        <w:rPr>
          <w:rFonts w:ascii="Times New Roman" w:hAnsi="Times New Roman" w:cs="Times New Roman"/>
          <w:sz w:val="24"/>
          <w:szCs w:val="24"/>
        </w:rPr>
      </w:pPr>
    </w:p>
    <w:p w:rsidR="0096045E" w:rsidRPr="002F605A" w:rsidRDefault="00F96545" w:rsidP="0096045E">
      <w:pPr>
        <w:spacing w:line="240" w:lineRule="auto"/>
        <w:ind w:left="284" w:hanging="284"/>
        <w:jc w:val="both"/>
        <w:rPr>
          <w:rFonts w:ascii="Times New Roman" w:hAnsi="Times New Roman" w:cs="Times New Roman"/>
          <w:b/>
          <w:sz w:val="24"/>
          <w:szCs w:val="24"/>
        </w:rPr>
      </w:pPr>
      <w:r w:rsidRPr="002F605A">
        <w:rPr>
          <w:rFonts w:ascii="Times New Roman" w:hAnsi="Times New Roman" w:cs="Times New Roman"/>
          <w:b/>
          <w:sz w:val="24"/>
          <w:szCs w:val="24"/>
        </w:rPr>
        <w:t>15. Wykaz załączników:</w:t>
      </w:r>
    </w:p>
    <w:p w:rsidR="00F96545" w:rsidRPr="002F605A" w:rsidRDefault="00F96545" w:rsidP="0096045E">
      <w:pPr>
        <w:spacing w:line="240" w:lineRule="auto"/>
        <w:ind w:left="284" w:hanging="284"/>
        <w:jc w:val="both"/>
        <w:rPr>
          <w:rFonts w:ascii="Times New Roman" w:hAnsi="Times New Roman" w:cs="Times New Roman"/>
          <w:sz w:val="24"/>
          <w:szCs w:val="24"/>
        </w:rPr>
      </w:pPr>
      <w:r w:rsidRPr="002F605A">
        <w:rPr>
          <w:rFonts w:ascii="Times New Roman" w:hAnsi="Times New Roman" w:cs="Times New Roman"/>
          <w:sz w:val="24"/>
          <w:szCs w:val="24"/>
        </w:rPr>
        <w:t>1) za</w:t>
      </w:r>
      <w:r w:rsidR="006A131C" w:rsidRPr="002F605A">
        <w:rPr>
          <w:rFonts w:ascii="Times New Roman" w:hAnsi="Times New Roman" w:cs="Times New Roman"/>
          <w:sz w:val="24"/>
          <w:szCs w:val="24"/>
        </w:rPr>
        <w:t>łącznik nr 1 – formularz ofert</w:t>
      </w:r>
      <w:r w:rsidRPr="002F605A">
        <w:rPr>
          <w:rFonts w:ascii="Times New Roman" w:hAnsi="Times New Roman" w:cs="Times New Roman"/>
          <w:sz w:val="24"/>
          <w:szCs w:val="24"/>
        </w:rPr>
        <w:t>y,</w:t>
      </w:r>
    </w:p>
    <w:p w:rsidR="00F96545" w:rsidRPr="002F605A" w:rsidRDefault="00F96545" w:rsidP="0096045E">
      <w:pPr>
        <w:spacing w:line="240" w:lineRule="auto"/>
        <w:ind w:left="284" w:hanging="284"/>
        <w:jc w:val="both"/>
        <w:rPr>
          <w:rFonts w:ascii="Times New Roman" w:hAnsi="Times New Roman" w:cs="Times New Roman"/>
          <w:sz w:val="24"/>
          <w:szCs w:val="24"/>
        </w:rPr>
      </w:pPr>
      <w:r w:rsidRPr="002F605A">
        <w:rPr>
          <w:rFonts w:ascii="Times New Roman" w:hAnsi="Times New Roman" w:cs="Times New Roman"/>
          <w:sz w:val="24"/>
          <w:szCs w:val="24"/>
        </w:rPr>
        <w:t xml:space="preserve">2) załącznik nr 2 – oświadczenie o braku powiązań kapitałowych i osobowych, </w:t>
      </w:r>
    </w:p>
    <w:p w:rsidR="009E54B1" w:rsidRPr="002F605A" w:rsidRDefault="00F96545" w:rsidP="00F96545">
      <w:pPr>
        <w:ind w:left="284" w:hanging="284"/>
        <w:jc w:val="both"/>
        <w:rPr>
          <w:rFonts w:ascii="Times New Roman" w:hAnsi="Times New Roman" w:cs="Times New Roman"/>
          <w:sz w:val="24"/>
          <w:szCs w:val="24"/>
        </w:rPr>
      </w:pPr>
      <w:r w:rsidRPr="002F605A">
        <w:rPr>
          <w:rFonts w:ascii="Times New Roman" w:hAnsi="Times New Roman" w:cs="Times New Roman"/>
          <w:sz w:val="24"/>
          <w:szCs w:val="24"/>
        </w:rPr>
        <w:t>3) załącznik nr 3 – wzór umowy.</w:t>
      </w:r>
    </w:p>
    <w:p w:rsidR="002F605A" w:rsidRPr="002F605A" w:rsidRDefault="009E54B1" w:rsidP="009E54B1">
      <w:pPr>
        <w:jc w:val="center"/>
        <w:rPr>
          <w:rFonts w:ascii="Times New Roman" w:hAnsi="Times New Roman" w:cs="Times New Roman"/>
          <w:sz w:val="24"/>
          <w:szCs w:val="24"/>
        </w:rPr>
      </w:pPr>
      <w:r w:rsidRPr="002F605A">
        <w:rPr>
          <w:rFonts w:ascii="Times New Roman" w:hAnsi="Times New Roman" w:cs="Times New Roman"/>
          <w:sz w:val="24"/>
          <w:szCs w:val="24"/>
        </w:rPr>
        <w:t xml:space="preserve">                                                                                   </w:t>
      </w:r>
    </w:p>
    <w:p w:rsidR="002F605A" w:rsidRPr="002F605A" w:rsidRDefault="002F605A" w:rsidP="009E54B1">
      <w:pPr>
        <w:jc w:val="center"/>
        <w:rPr>
          <w:rFonts w:ascii="Times New Roman" w:hAnsi="Times New Roman" w:cs="Times New Roman"/>
          <w:sz w:val="24"/>
          <w:szCs w:val="24"/>
        </w:rPr>
      </w:pPr>
    </w:p>
    <w:p w:rsidR="002F605A" w:rsidRPr="002F605A" w:rsidRDefault="002F605A" w:rsidP="009E54B1">
      <w:pPr>
        <w:jc w:val="center"/>
        <w:rPr>
          <w:rFonts w:ascii="Times New Roman" w:hAnsi="Times New Roman" w:cs="Times New Roman"/>
          <w:sz w:val="24"/>
          <w:szCs w:val="24"/>
        </w:rPr>
      </w:pPr>
    </w:p>
    <w:p w:rsidR="002F605A" w:rsidRPr="002F605A" w:rsidRDefault="002F605A" w:rsidP="009E54B1">
      <w:pPr>
        <w:jc w:val="center"/>
        <w:rPr>
          <w:rFonts w:ascii="Times New Roman" w:hAnsi="Times New Roman" w:cs="Times New Roman"/>
          <w:sz w:val="24"/>
          <w:szCs w:val="24"/>
        </w:rPr>
      </w:pPr>
    </w:p>
    <w:p w:rsidR="002F605A" w:rsidRPr="002F605A" w:rsidRDefault="002F605A" w:rsidP="009E54B1">
      <w:pPr>
        <w:jc w:val="center"/>
        <w:rPr>
          <w:rFonts w:ascii="Times New Roman" w:hAnsi="Times New Roman" w:cs="Times New Roman"/>
          <w:sz w:val="24"/>
          <w:szCs w:val="24"/>
        </w:rPr>
      </w:pPr>
    </w:p>
    <w:p w:rsidR="002F605A" w:rsidRPr="002F605A" w:rsidRDefault="009E54B1" w:rsidP="002F605A">
      <w:pPr>
        <w:jc w:val="right"/>
        <w:rPr>
          <w:rFonts w:ascii="Times New Roman" w:hAnsi="Times New Roman" w:cs="Times New Roman"/>
          <w:i/>
          <w:sz w:val="24"/>
          <w:szCs w:val="24"/>
        </w:rPr>
      </w:pPr>
      <w:r w:rsidRPr="002F605A">
        <w:rPr>
          <w:rFonts w:ascii="Times New Roman" w:hAnsi="Times New Roman" w:cs="Times New Roman"/>
          <w:i/>
          <w:sz w:val="24"/>
          <w:szCs w:val="24"/>
        </w:rPr>
        <w:t>Z poważaniem</w:t>
      </w:r>
      <w:r w:rsidR="002F605A" w:rsidRPr="002F605A">
        <w:rPr>
          <w:rFonts w:ascii="Times New Roman" w:hAnsi="Times New Roman" w:cs="Times New Roman"/>
          <w:i/>
          <w:sz w:val="24"/>
          <w:szCs w:val="24"/>
        </w:rPr>
        <w:t xml:space="preserve">, </w:t>
      </w:r>
    </w:p>
    <w:p w:rsidR="002F605A" w:rsidRPr="002F605A" w:rsidRDefault="002F605A" w:rsidP="002F605A">
      <w:pPr>
        <w:jc w:val="right"/>
        <w:rPr>
          <w:rFonts w:ascii="Times New Roman" w:hAnsi="Times New Roman" w:cs="Times New Roman"/>
          <w:i/>
          <w:sz w:val="24"/>
          <w:szCs w:val="24"/>
        </w:rPr>
      </w:pPr>
      <w:r w:rsidRPr="002F605A">
        <w:rPr>
          <w:rFonts w:ascii="Times New Roman" w:hAnsi="Times New Roman" w:cs="Times New Roman"/>
          <w:i/>
          <w:sz w:val="24"/>
          <w:szCs w:val="24"/>
        </w:rPr>
        <w:t xml:space="preserve">w imieniu Zamawiającego </w:t>
      </w:r>
    </w:p>
    <w:p w:rsidR="009E54B1" w:rsidRPr="002F605A" w:rsidRDefault="002F605A" w:rsidP="002F605A">
      <w:pPr>
        <w:jc w:val="right"/>
        <w:rPr>
          <w:rFonts w:ascii="Times New Roman" w:hAnsi="Times New Roman" w:cs="Times New Roman"/>
          <w:i/>
          <w:sz w:val="24"/>
          <w:szCs w:val="24"/>
        </w:rPr>
      </w:pPr>
      <w:r w:rsidRPr="002F605A">
        <w:rPr>
          <w:rFonts w:ascii="Times New Roman" w:hAnsi="Times New Roman" w:cs="Times New Roman"/>
          <w:i/>
          <w:sz w:val="24"/>
          <w:szCs w:val="24"/>
        </w:rPr>
        <w:t>Magdalena Gajewska – Wójt Gminy Zarszyn</w:t>
      </w:r>
      <w:r w:rsidR="009E54B1" w:rsidRPr="002F605A">
        <w:rPr>
          <w:rFonts w:ascii="Times New Roman" w:hAnsi="Times New Roman" w:cs="Times New Roman"/>
          <w:i/>
          <w:sz w:val="24"/>
          <w:szCs w:val="24"/>
        </w:rPr>
        <w:t xml:space="preserve"> </w:t>
      </w:r>
    </w:p>
    <w:p w:rsidR="00C04646" w:rsidRPr="002F605A" w:rsidRDefault="00DD4AD1">
      <w:pPr>
        <w:rPr>
          <w:rFonts w:ascii="Times New Roman" w:hAnsi="Times New Roman" w:cs="Times New Roman"/>
          <w:sz w:val="24"/>
          <w:szCs w:val="24"/>
        </w:rPr>
      </w:pPr>
      <w:r w:rsidRPr="002F605A">
        <w:rPr>
          <w:rFonts w:ascii="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4612FCB1" wp14:editId="6174E3F9">
                <wp:simplePos x="0" y="0"/>
                <wp:positionH relativeFrom="column">
                  <wp:posOffset>-880745</wp:posOffset>
                </wp:positionH>
                <wp:positionV relativeFrom="paragraph">
                  <wp:posOffset>9029065</wp:posOffset>
                </wp:positionV>
                <wp:extent cx="7515225" cy="0"/>
                <wp:effectExtent l="9525" t="13335" r="952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9525">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77A8F" id="_x0000_t32" coordsize="21600,21600" o:spt="32" o:oned="t" path="m,l21600,21600e" filled="f">
                <v:path arrowok="t" fillok="f" o:connecttype="none"/>
                <o:lock v:ext="edit" shapetype="t"/>
              </v:shapetype>
              <v:shape id="AutoShape 2" o:spid="_x0000_s1026" type="#_x0000_t32" style="position:absolute;margin-left:-69.35pt;margin-top:710.95pt;width:59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mc:Fallback>
        </mc:AlternateContent>
      </w:r>
    </w:p>
    <w:sectPr w:rsidR="00C04646" w:rsidRPr="002F605A" w:rsidSect="005C1862">
      <w:headerReference w:type="default" r:id="rId9"/>
      <w:footerReference w:type="default" r:id="rId10"/>
      <w:pgSz w:w="11906" w:h="16838"/>
      <w:pgMar w:top="1417" w:right="1417" w:bottom="1417" w:left="1417"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C5" w:rsidRDefault="002A41C5" w:rsidP="00EE10B3">
      <w:pPr>
        <w:spacing w:line="240" w:lineRule="auto"/>
      </w:pPr>
      <w:r>
        <w:separator/>
      </w:r>
    </w:p>
  </w:endnote>
  <w:endnote w:type="continuationSeparator" w:id="0">
    <w:p w:rsidR="002A41C5" w:rsidRDefault="002A41C5" w:rsidP="00EE1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B3" w:rsidRDefault="00EE10B3" w:rsidP="00EE10B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C5" w:rsidRDefault="002A41C5" w:rsidP="00EE10B3">
      <w:pPr>
        <w:spacing w:line="240" w:lineRule="auto"/>
      </w:pPr>
      <w:r>
        <w:separator/>
      </w:r>
    </w:p>
  </w:footnote>
  <w:footnote w:type="continuationSeparator" w:id="0">
    <w:p w:rsidR="002A41C5" w:rsidRDefault="002A41C5" w:rsidP="00EE10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B3" w:rsidRDefault="00DD4AD1" w:rsidP="00EE10B3">
    <w:pPr>
      <w:pStyle w:val="Nagwek"/>
      <w:jc w:val="center"/>
    </w:pPr>
    <w:r>
      <w:rPr>
        <w:noProof/>
        <w:lang w:eastAsia="pl-PL"/>
      </w:rPr>
      <mc:AlternateContent>
        <mc:Choice Requires="wps">
          <w:drawing>
            <wp:anchor distT="0" distB="0" distL="114300" distR="114300" simplePos="0" relativeHeight="251658240" behindDoc="0" locked="0" layoutInCell="1" allowOverlap="1" wp14:anchorId="4CFACC96" wp14:editId="4C877F8B">
              <wp:simplePos x="0" y="0"/>
              <wp:positionH relativeFrom="column">
                <wp:posOffset>-899795</wp:posOffset>
              </wp:positionH>
              <wp:positionV relativeFrom="paragraph">
                <wp:posOffset>492760</wp:posOffset>
              </wp:positionV>
              <wp:extent cx="8220075"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straightConnector1">
                        <a:avLst/>
                      </a:prstGeom>
                      <a:noFill/>
                      <a:ln w="9525">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878EC" id="_x0000_t32" coordsize="21600,21600" o:spt="32" o:oned="t" path="m,l21600,21600e" filled="f">
              <v:path arrowok="t" fillok="f" o:connecttype="none"/>
              <o:lock v:ext="edit" shapetype="t"/>
            </v:shapetype>
            <v:shape id="AutoShape 1" o:spid="_x0000_s1026" type="#_x0000_t32" style="position:absolute;margin-left:-70.85pt;margin-top:38.8pt;width:6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5yNwIAAHU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" strokecolor="#1f3763 [1608]"/>
          </w:pict>
        </mc:Fallback>
      </mc:AlternateContent>
    </w:r>
    <w:r w:rsidR="00EE10B3" w:rsidRPr="00EE10B3">
      <w:rPr>
        <w:noProof/>
        <w:lang w:eastAsia="pl-PL"/>
      </w:rPr>
      <w:drawing>
        <wp:inline distT="0" distB="0" distL="0" distR="0" wp14:anchorId="0534C44D" wp14:editId="545B786A">
          <wp:extent cx="5760720" cy="345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54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16"/>
    <w:multiLevelType w:val="hybridMultilevel"/>
    <w:tmpl w:val="9894CF80"/>
    <w:lvl w:ilvl="0" w:tplc="E926FEDA">
      <w:start w:val="2"/>
      <w:numFmt w:val="decimal"/>
      <w:suff w:val="nothing"/>
      <w:lvlText w:val="%1."/>
      <w:lvlJc w:val="left"/>
      <w:pPr>
        <w:ind w:left="0" w:firstLine="0"/>
      </w:pPr>
      <w:rPr>
        <w:rFonts w:hint="default"/>
      </w:rPr>
    </w:lvl>
    <w:lvl w:ilvl="1" w:tplc="FFFFFFFF">
      <w:start w:val="1"/>
      <w:numFmt w:val="decimal"/>
      <w:lvlText w:val="%2)"/>
      <w:lvlJc w:val="left"/>
    </w:lvl>
    <w:lvl w:ilvl="2" w:tplc="FFFFFFFF">
      <w:start w:val="1"/>
      <w:numFmt w:val="bullet"/>
      <w:lvlText w:val=""/>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54C80F0"/>
    <w:name w:val="WW8Num46"/>
    <w:lvl w:ilvl="0">
      <w:start w:val="1"/>
      <w:numFmt w:val="decimal"/>
      <w:lvlText w:val="%1."/>
      <w:lvlJc w:val="left"/>
      <w:pPr>
        <w:tabs>
          <w:tab w:val="num" w:pos="360"/>
        </w:tabs>
        <w:ind w:left="360" w:hanging="360"/>
      </w:pPr>
      <w:rPr>
        <w:rFonts w:cs="Calibri"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5F943AA"/>
    <w:multiLevelType w:val="hybridMultilevel"/>
    <w:tmpl w:val="18A4CE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0431A7"/>
    <w:multiLevelType w:val="hybridMultilevel"/>
    <w:tmpl w:val="7FEE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986137"/>
    <w:multiLevelType w:val="hybridMultilevel"/>
    <w:tmpl w:val="542476E6"/>
    <w:lvl w:ilvl="0" w:tplc="81FE8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5B4FF2"/>
    <w:multiLevelType w:val="hybridMultilevel"/>
    <w:tmpl w:val="45984FEA"/>
    <w:lvl w:ilvl="0" w:tplc="4A4220C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6B39BD"/>
    <w:multiLevelType w:val="multilevel"/>
    <w:tmpl w:val="9300D2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032012D"/>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3E61A18"/>
    <w:multiLevelType w:val="hybridMultilevel"/>
    <w:tmpl w:val="8758DD9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16921DCF"/>
    <w:multiLevelType w:val="hybridMultilevel"/>
    <w:tmpl w:val="09FEA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C1EBD"/>
    <w:multiLevelType w:val="hybridMultilevel"/>
    <w:tmpl w:val="08D43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34F74"/>
    <w:multiLevelType w:val="hybridMultilevel"/>
    <w:tmpl w:val="D6A8A8C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1C1A35E4"/>
    <w:multiLevelType w:val="hybridMultilevel"/>
    <w:tmpl w:val="5E9E31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D7D0C2E"/>
    <w:multiLevelType w:val="hybridMultilevel"/>
    <w:tmpl w:val="C4941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FE16D9"/>
    <w:multiLevelType w:val="hybridMultilevel"/>
    <w:tmpl w:val="F782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A7679"/>
    <w:multiLevelType w:val="hybridMultilevel"/>
    <w:tmpl w:val="B1BCE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466DB5"/>
    <w:multiLevelType w:val="hybridMultilevel"/>
    <w:tmpl w:val="15FA6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B940DA"/>
    <w:multiLevelType w:val="hybridMultilevel"/>
    <w:tmpl w:val="42BC7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C14225"/>
    <w:multiLevelType w:val="hybridMultilevel"/>
    <w:tmpl w:val="2BE41EE2"/>
    <w:lvl w:ilvl="0" w:tplc="CB80AAA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CC659F0"/>
    <w:multiLevelType w:val="hybridMultilevel"/>
    <w:tmpl w:val="F782C6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DFD03FC"/>
    <w:multiLevelType w:val="hybridMultilevel"/>
    <w:tmpl w:val="FECEF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83908"/>
    <w:multiLevelType w:val="hybridMultilevel"/>
    <w:tmpl w:val="2EF86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0C4291"/>
    <w:multiLevelType w:val="hybridMultilevel"/>
    <w:tmpl w:val="C838A6A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37B54D04"/>
    <w:multiLevelType w:val="hybridMultilevel"/>
    <w:tmpl w:val="C6F08520"/>
    <w:lvl w:ilvl="0" w:tplc="BFE6685A">
      <w:start w:val="1"/>
      <w:numFmt w:val="bullet"/>
      <w:lvlText w:val="­"/>
      <w:lvlJc w:val="left"/>
      <w:pPr>
        <w:ind w:left="1070" w:hanging="360"/>
      </w:pPr>
      <w:rPr>
        <w:rFonts w:ascii="Courier New" w:hAnsi="Courier New" w:hint="default"/>
        <w:b w:val="0"/>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15:restartNumberingAfterBreak="0">
    <w:nsid w:val="3A186D7B"/>
    <w:multiLevelType w:val="hybridMultilevel"/>
    <w:tmpl w:val="CC6A9C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D4F363F"/>
    <w:multiLevelType w:val="hybridMultilevel"/>
    <w:tmpl w:val="9FE006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3FA25FB6"/>
    <w:multiLevelType w:val="hybridMultilevel"/>
    <w:tmpl w:val="1CBCC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8812F1"/>
    <w:multiLevelType w:val="hybridMultilevel"/>
    <w:tmpl w:val="01127006"/>
    <w:lvl w:ilvl="0" w:tplc="2BBC3FFE">
      <w:start w:val="1"/>
      <w:numFmt w:val="decimal"/>
      <w:lvlText w:val="%1."/>
      <w:lvlJc w:val="left"/>
      <w:pPr>
        <w:ind w:left="1728" w:hanging="360"/>
      </w:pPr>
      <w:rPr>
        <w:b w:val="0"/>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32" w15:restartNumberingAfterBreak="0">
    <w:nsid w:val="441D5308"/>
    <w:multiLevelType w:val="hybridMultilevel"/>
    <w:tmpl w:val="1D603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676CC7"/>
    <w:multiLevelType w:val="hybridMultilevel"/>
    <w:tmpl w:val="4A02B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2B1D7B"/>
    <w:multiLevelType w:val="hybridMultilevel"/>
    <w:tmpl w:val="DA14E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C86C49"/>
    <w:multiLevelType w:val="hybridMultilevel"/>
    <w:tmpl w:val="2FA668B2"/>
    <w:lvl w:ilvl="0" w:tplc="81FE878C">
      <w:start w:val="1"/>
      <w:numFmt w:val="bullet"/>
      <w:lvlText w:val=""/>
      <w:lvlJc w:val="left"/>
      <w:pPr>
        <w:ind w:left="720" w:hanging="360"/>
      </w:pPr>
      <w:rPr>
        <w:rFonts w:ascii="Symbol" w:hAnsi="Symbol" w:hint="default"/>
      </w:rPr>
    </w:lvl>
    <w:lvl w:ilvl="1" w:tplc="0356669A">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F57E7B"/>
    <w:multiLevelType w:val="hybridMultilevel"/>
    <w:tmpl w:val="F03CE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EB5C2F"/>
    <w:multiLevelType w:val="hybridMultilevel"/>
    <w:tmpl w:val="C912703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8C82D72"/>
    <w:multiLevelType w:val="hybridMultilevel"/>
    <w:tmpl w:val="3C9EC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CE6B3D"/>
    <w:multiLevelType w:val="hybridMultilevel"/>
    <w:tmpl w:val="614C2EA8"/>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04507C"/>
    <w:multiLevelType w:val="hybridMultilevel"/>
    <w:tmpl w:val="EE5A7D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2C0403"/>
    <w:multiLevelType w:val="hybridMultilevel"/>
    <w:tmpl w:val="3D94CB1A"/>
    <w:lvl w:ilvl="0" w:tplc="3B741CAA">
      <w:start w:val="1"/>
      <w:numFmt w:val="decimal"/>
      <w:lvlText w:val="%1."/>
      <w:lvlJc w:val="left"/>
      <w:pPr>
        <w:ind w:left="2550" w:hanging="276"/>
      </w:pPr>
      <w:rPr>
        <w:rFonts w:ascii="Trebuchet MS" w:eastAsia="Trebuchet MS" w:hAnsi="Trebuchet MS" w:cs="Trebuchet MS" w:hint="default"/>
        <w:b/>
        <w:bCs/>
        <w:w w:val="81"/>
        <w:sz w:val="22"/>
        <w:szCs w:val="22"/>
        <w:lang w:val="pl-PL" w:eastAsia="pl-PL" w:bidi="pl-PL"/>
      </w:rPr>
    </w:lvl>
    <w:lvl w:ilvl="1" w:tplc="E636549A">
      <w:numFmt w:val="bullet"/>
      <w:lvlText w:val="-"/>
      <w:lvlJc w:val="left"/>
      <w:pPr>
        <w:ind w:left="620" w:hanging="300"/>
      </w:pPr>
      <w:rPr>
        <w:rFonts w:ascii="Arial" w:eastAsia="Arial" w:hAnsi="Arial" w:cs="Arial" w:hint="default"/>
        <w:w w:val="92"/>
        <w:sz w:val="22"/>
        <w:szCs w:val="22"/>
        <w:lang w:val="pl-PL" w:eastAsia="pl-PL" w:bidi="pl-PL"/>
      </w:rPr>
    </w:lvl>
    <w:lvl w:ilvl="2" w:tplc="16E80D64">
      <w:numFmt w:val="bullet"/>
      <w:lvlText w:val="•"/>
      <w:lvlJc w:val="left"/>
      <w:pPr>
        <w:ind w:left="3371" w:hanging="300"/>
      </w:pPr>
      <w:rPr>
        <w:rFonts w:hint="default"/>
        <w:lang w:val="pl-PL" w:eastAsia="pl-PL" w:bidi="pl-PL"/>
      </w:rPr>
    </w:lvl>
    <w:lvl w:ilvl="3" w:tplc="38C090FE">
      <w:numFmt w:val="bullet"/>
      <w:lvlText w:val="•"/>
      <w:lvlJc w:val="left"/>
      <w:pPr>
        <w:ind w:left="4183" w:hanging="300"/>
      </w:pPr>
      <w:rPr>
        <w:rFonts w:hint="default"/>
        <w:lang w:val="pl-PL" w:eastAsia="pl-PL" w:bidi="pl-PL"/>
      </w:rPr>
    </w:lvl>
    <w:lvl w:ilvl="4" w:tplc="FB00DEAE">
      <w:numFmt w:val="bullet"/>
      <w:lvlText w:val="•"/>
      <w:lvlJc w:val="left"/>
      <w:pPr>
        <w:ind w:left="4995" w:hanging="300"/>
      </w:pPr>
      <w:rPr>
        <w:rFonts w:hint="default"/>
        <w:lang w:val="pl-PL" w:eastAsia="pl-PL" w:bidi="pl-PL"/>
      </w:rPr>
    </w:lvl>
    <w:lvl w:ilvl="5" w:tplc="407E7C2A">
      <w:numFmt w:val="bullet"/>
      <w:lvlText w:val="•"/>
      <w:lvlJc w:val="left"/>
      <w:pPr>
        <w:ind w:left="5807" w:hanging="300"/>
      </w:pPr>
      <w:rPr>
        <w:rFonts w:hint="default"/>
        <w:lang w:val="pl-PL" w:eastAsia="pl-PL" w:bidi="pl-PL"/>
      </w:rPr>
    </w:lvl>
    <w:lvl w:ilvl="6" w:tplc="FED8658C">
      <w:numFmt w:val="bullet"/>
      <w:lvlText w:val="•"/>
      <w:lvlJc w:val="left"/>
      <w:pPr>
        <w:ind w:left="6619" w:hanging="300"/>
      </w:pPr>
      <w:rPr>
        <w:rFonts w:hint="default"/>
        <w:lang w:val="pl-PL" w:eastAsia="pl-PL" w:bidi="pl-PL"/>
      </w:rPr>
    </w:lvl>
    <w:lvl w:ilvl="7" w:tplc="45F641D8">
      <w:numFmt w:val="bullet"/>
      <w:lvlText w:val="•"/>
      <w:lvlJc w:val="left"/>
      <w:pPr>
        <w:ind w:left="7430" w:hanging="300"/>
      </w:pPr>
      <w:rPr>
        <w:rFonts w:hint="default"/>
        <w:lang w:val="pl-PL" w:eastAsia="pl-PL" w:bidi="pl-PL"/>
      </w:rPr>
    </w:lvl>
    <w:lvl w:ilvl="8" w:tplc="5502AC92">
      <w:numFmt w:val="bullet"/>
      <w:lvlText w:val="•"/>
      <w:lvlJc w:val="left"/>
      <w:pPr>
        <w:ind w:left="8242" w:hanging="300"/>
      </w:pPr>
      <w:rPr>
        <w:rFonts w:hint="default"/>
        <w:lang w:val="pl-PL" w:eastAsia="pl-PL" w:bidi="pl-PL"/>
      </w:rPr>
    </w:lvl>
  </w:abstractNum>
  <w:abstractNum w:abstractNumId="42" w15:restartNumberingAfterBreak="0">
    <w:nsid w:val="6E8411A3"/>
    <w:multiLevelType w:val="multilevel"/>
    <w:tmpl w:val="82BAA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EA7A7F"/>
    <w:multiLevelType w:val="hybridMultilevel"/>
    <w:tmpl w:val="52FAC82A"/>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8A5931"/>
    <w:multiLevelType w:val="hybridMultilevel"/>
    <w:tmpl w:val="E7D0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0"/>
  </w:num>
  <w:num w:numId="5">
    <w:abstractNumId w:val="22"/>
  </w:num>
  <w:num w:numId="6">
    <w:abstractNumId w:val="43"/>
  </w:num>
  <w:num w:numId="7">
    <w:abstractNumId w:val="29"/>
  </w:num>
  <w:num w:numId="8">
    <w:abstractNumId w:val="39"/>
  </w:num>
  <w:num w:numId="9">
    <w:abstractNumId w:val="28"/>
  </w:num>
  <w:num w:numId="10">
    <w:abstractNumId w:val="18"/>
  </w:num>
  <w:num w:numId="11">
    <w:abstractNumId w:val="13"/>
  </w:num>
  <w:num w:numId="12">
    <w:abstractNumId w:val="37"/>
  </w:num>
  <w:num w:numId="13">
    <w:abstractNumId w:val="1"/>
  </w:num>
  <w:num w:numId="14">
    <w:abstractNumId w:val="3"/>
  </w:num>
  <w:num w:numId="15">
    <w:abstractNumId w:val="4"/>
  </w:num>
  <w:num w:numId="16">
    <w:abstractNumId w:val="5"/>
  </w:num>
  <w:num w:numId="17">
    <w:abstractNumId w:val="24"/>
  </w:num>
  <w:num w:numId="18">
    <w:abstractNumId w:val="42"/>
  </w:num>
  <w:num w:numId="19">
    <w:abstractNumId w:val="11"/>
  </w:num>
  <w:num w:numId="20">
    <w:abstractNumId w:val="8"/>
  </w:num>
  <w:num w:numId="21">
    <w:abstractNumId w:val="20"/>
  </w:num>
  <w:num w:numId="22">
    <w:abstractNumId w:val="35"/>
  </w:num>
  <w:num w:numId="23">
    <w:abstractNumId w:val="38"/>
  </w:num>
  <w:num w:numId="24">
    <w:abstractNumId w:val="32"/>
  </w:num>
  <w:num w:numId="25">
    <w:abstractNumId w:val="14"/>
  </w:num>
  <w:num w:numId="26">
    <w:abstractNumId w:val="41"/>
  </w:num>
  <w:num w:numId="27">
    <w:abstractNumId w:val="40"/>
  </w:num>
  <w:num w:numId="28">
    <w:abstractNumId w:val="15"/>
  </w:num>
  <w:num w:numId="29">
    <w:abstractNumId w:val="12"/>
  </w:num>
  <w:num w:numId="30">
    <w:abstractNumId w:val="31"/>
  </w:num>
  <w:num w:numId="31">
    <w:abstractNumId w:val="27"/>
  </w:num>
  <w:num w:numId="32">
    <w:abstractNumId w:val="44"/>
  </w:num>
  <w:num w:numId="33">
    <w:abstractNumId w:val="9"/>
  </w:num>
  <w:num w:numId="34">
    <w:abstractNumId w:val="16"/>
  </w:num>
  <w:num w:numId="35">
    <w:abstractNumId w:val="26"/>
  </w:num>
  <w:num w:numId="36">
    <w:abstractNumId w:val="21"/>
  </w:num>
  <w:num w:numId="37">
    <w:abstractNumId w:val="19"/>
  </w:num>
  <w:num w:numId="38">
    <w:abstractNumId w:val="30"/>
  </w:num>
  <w:num w:numId="39">
    <w:abstractNumId w:val="17"/>
  </w:num>
  <w:num w:numId="40">
    <w:abstractNumId w:val="36"/>
  </w:num>
  <w:num w:numId="41">
    <w:abstractNumId w:val="25"/>
  </w:num>
  <w:num w:numId="42">
    <w:abstractNumId w:val="34"/>
  </w:num>
  <w:num w:numId="43">
    <w:abstractNumId w:val="33"/>
  </w:num>
  <w:num w:numId="44">
    <w:abstractNumId w:val="2"/>
  </w:num>
  <w:num w:numId="45">
    <w:abstractNumId w:val="2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3A"/>
    <w:rsid w:val="000000D0"/>
    <w:rsid w:val="00001506"/>
    <w:rsid w:val="000068D5"/>
    <w:rsid w:val="0003266C"/>
    <w:rsid w:val="000524C8"/>
    <w:rsid w:val="000635AC"/>
    <w:rsid w:val="00092605"/>
    <w:rsid w:val="000C00CC"/>
    <w:rsid w:val="000D351B"/>
    <w:rsid w:val="000D6A3C"/>
    <w:rsid w:val="000F37E5"/>
    <w:rsid w:val="00121276"/>
    <w:rsid w:val="00131470"/>
    <w:rsid w:val="001344FC"/>
    <w:rsid w:val="001508F3"/>
    <w:rsid w:val="001569BB"/>
    <w:rsid w:val="001738D9"/>
    <w:rsid w:val="00190CDC"/>
    <w:rsid w:val="00192411"/>
    <w:rsid w:val="001A4745"/>
    <w:rsid w:val="001E0B1C"/>
    <w:rsid w:val="0025028B"/>
    <w:rsid w:val="00250A1D"/>
    <w:rsid w:val="00270CDA"/>
    <w:rsid w:val="00273EE7"/>
    <w:rsid w:val="00283E25"/>
    <w:rsid w:val="002A41C5"/>
    <w:rsid w:val="002C4F18"/>
    <w:rsid w:val="002C66BC"/>
    <w:rsid w:val="002E7007"/>
    <w:rsid w:val="002E7372"/>
    <w:rsid w:val="002F1291"/>
    <w:rsid w:val="002F605A"/>
    <w:rsid w:val="00306F89"/>
    <w:rsid w:val="00311251"/>
    <w:rsid w:val="003237D4"/>
    <w:rsid w:val="00325FA8"/>
    <w:rsid w:val="00326F29"/>
    <w:rsid w:val="00353ECD"/>
    <w:rsid w:val="003B4CE7"/>
    <w:rsid w:val="003D3198"/>
    <w:rsid w:val="003E7EC0"/>
    <w:rsid w:val="003F08E2"/>
    <w:rsid w:val="003F7DA7"/>
    <w:rsid w:val="004008C9"/>
    <w:rsid w:val="00405811"/>
    <w:rsid w:val="004573A1"/>
    <w:rsid w:val="00462853"/>
    <w:rsid w:val="00463642"/>
    <w:rsid w:val="00466BD5"/>
    <w:rsid w:val="004766DF"/>
    <w:rsid w:val="004B72DC"/>
    <w:rsid w:val="004C604B"/>
    <w:rsid w:val="004C6BF8"/>
    <w:rsid w:val="004D013A"/>
    <w:rsid w:val="004F667C"/>
    <w:rsid w:val="00504E76"/>
    <w:rsid w:val="00513497"/>
    <w:rsid w:val="00516BC5"/>
    <w:rsid w:val="00532C70"/>
    <w:rsid w:val="005368CC"/>
    <w:rsid w:val="005503B1"/>
    <w:rsid w:val="005530C7"/>
    <w:rsid w:val="0055757C"/>
    <w:rsid w:val="005766DC"/>
    <w:rsid w:val="00582A16"/>
    <w:rsid w:val="005A4395"/>
    <w:rsid w:val="005C1862"/>
    <w:rsid w:val="006115CF"/>
    <w:rsid w:val="006176AF"/>
    <w:rsid w:val="00646CF2"/>
    <w:rsid w:val="00653BEC"/>
    <w:rsid w:val="0066213D"/>
    <w:rsid w:val="006A131C"/>
    <w:rsid w:val="006A2827"/>
    <w:rsid w:val="006B4758"/>
    <w:rsid w:val="006C1FA4"/>
    <w:rsid w:val="006D2C88"/>
    <w:rsid w:val="006D4939"/>
    <w:rsid w:val="006D7F3A"/>
    <w:rsid w:val="006F6103"/>
    <w:rsid w:val="0070101B"/>
    <w:rsid w:val="00742327"/>
    <w:rsid w:val="00751A87"/>
    <w:rsid w:val="00767BFE"/>
    <w:rsid w:val="007710EE"/>
    <w:rsid w:val="0079078F"/>
    <w:rsid w:val="00796BA8"/>
    <w:rsid w:val="007A3A29"/>
    <w:rsid w:val="007A50D2"/>
    <w:rsid w:val="007C2B06"/>
    <w:rsid w:val="00822A17"/>
    <w:rsid w:val="00882DB2"/>
    <w:rsid w:val="008865B7"/>
    <w:rsid w:val="00891206"/>
    <w:rsid w:val="008979F0"/>
    <w:rsid w:val="00897E26"/>
    <w:rsid w:val="008A53D2"/>
    <w:rsid w:val="008B4865"/>
    <w:rsid w:val="008B5ED3"/>
    <w:rsid w:val="008F6E48"/>
    <w:rsid w:val="009008E8"/>
    <w:rsid w:val="00906087"/>
    <w:rsid w:val="00936CA0"/>
    <w:rsid w:val="0096045E"/>
    <w:rsid w:val="009739B1"/>
    <w:rsid w:val="00987D68"/>
    <w:rsid w:val="00991896"/>
    <w:rsid w:val="009C5184"/>
    <w:rsid w:val="009D0A67"/>
    <w:rsid w:val="009D0D9E"/>
    <w:rsid w:val="009D78F4"/>
    <w:rsid w:val="009E54B1"/>
    <w:rsid w:val="009E68C5"/>
    <w:rsid w:val="009E6D76"/>
    <w:rsid w:val="009F19CE"/>
    <w:rsid w:val="009F4BBB"/>
    <w:rsid w:val="009F6F45"/>
    <w:rsid w:val="00A115F4"/>
    <w:rsid w:val="00A352BB"/>
    <w:rsid w:val="00A40B80"/>
    <w:rsid w:val="00A526BB"/>
    <w:rsid w:val="00A526D6"/>
    <w:rsid w:val="00A724E2"/>
    <w:rsid w:val="00A858C2"/>
    <w:rsid w:val="00A93295"/>
    <w:rsid w:val="00AD3B40"/>
    <w:rsid w:val="00AE0C07"/>
    <w:rsid w:val="00AE1F24"/>
    <w:rsid w:val="00AF72FF"/>
    <w:rsid w:val="00B11A89"/>
    <w:rsid w:val="00B22504"/>
    <w:rsid w:val="00B37DBD"/>
    <w:rsid w:val="00B62599"/>
    <w:rsid w:val="00B8632B"/>
    <w:rsid w:val="00BC13CA"/>
    <w:rsid w:val="00BE66A5"/>
    <w:rsid w:val="00C0074F"/>
    <w:rsid w:val="00C04646"/>
    <w:rsid w:val="00C05446"/>
    <w:rsid w:val="00C065D6"/>
    <w:rsid w:val="00C11810"/>
    <w:rsid w:val="00C17CE1"/>
    <w:rsid w:val="00C35140"/>
    <w:rsid w:val="00C77DD0"/>
    <w:rsid w:val="00C86CAE"/>
    <w:rsid w:val="00CC6FD3"/>
    <w:rsid w:val="00CC70D9"/>
    <w:rsid w:val="00CD0B4E"/>
    <w:rsid w:val="00CD3A9C"/>
    <w:rsid w:val="00CF3390"/>
    <w:rsid w:val="00CF3FA2"/>
    <w:rsid w:val="00D208A9"/>
    <w:rsid w:val="00D43302"/>
    <w:rsid w:val="00D65072"/>
    <w:rsid w:val="00D65C26"/>
    <w:rsid w:val="00DA5475"/>
    <w:rsid w:val="00DB049D"/>
    <w:rsid w:val="00DB0ACB"/>
    <w:rsid w:val="00DB66D5"/>
    <w:rsid w:val="00DC53EA"/>
    <w:rsid w:val="00DD4AD1"/>
    <w:rsid w:val="00DD4DFC"/>
    <w:rsid w:val="00DD5527"/>
    <w:rsid w:val="00E04783"/>
    <w:rsid w:val="00E12996"/>
    <w:rsid w:val="00E24EE9"/>
    <w:rsid w:val="00E42CAD"/>
    <w:rsid w:val="00E43289"/>
    <w:rsid w:val="00E555B5"/>
    <w:rsid w:val="00E66225"/>
    <w:rsid w:val="00E93983"/>
    <w:rsid w:val="00E93A76"/>
    <w:rsid w:val="00EB5AF3"/>
    <w:rsid w:val="00ED3319"/>
    <w:rsid w:val="00ED3ED1"/>
    <w:rsid w:val="00ED4C31"/>
    <w:rsid w:val="00ED7D40"/>
    <w:rsid w:val="00EE10B3"/>
    <w:rsid w:val="00F0082C"/>
    <w:rsid w:val="00F32AD3"/>
    <w:rsid w:val="00F65311"/>
    <w:rsid w:val="00F84105"/>
    <w:rsid w:val="00F84F31"/>
    <w:rsid w:val="00F90CBC"/>
    <w:rsid w:val="00F93363"/>
    <w:rsid w:val="00F96316"/>
    <w:rsid w:val="00F96545"/>
    <w:rsid w:val="00FB37C3"/>
    <w:rsid w:val="00FD4054"/>
    <w:rsid w:val="00FE0F8E"/>
    <w:rsid w:val="00FE17FB"/>
    <w:rsid w:val="00FE320B"/>
    <w:rsid w:val="00FF3F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64BA2C-999B-47A0-BB31-6F37F413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6DF"/>
  </w:style>
  <w:style w:type="paragraph" w:styleId="Nagwek3">
    <w:name w:val="heading 3"/>
    <w:basedOn w:val="Normalny"/>
    <w:link w:val="Nagwek3Znak"/>
    <w:uiPriority w:val="9"/>
    <w:qFormat/>
    <w:rsid w:val="004D01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B3"/>
    <w:pPr>
      <w:tabs>
        <w:tab w:val="center" w:pos="4536"/>
        <w:tab w:val="right" w:pos="9072"/>
      </w:tabs>
      <w:spacing w:line="240" w:lineRule="auto"/>
    </w:pPr>
  </w:style>
  <w:style w:type="character" w:customStyle="1" w:styleId="NagwekZnak">
    <w:name w:val="Nagłówek Znak"/>
    <w:basedOn w:val="Domylnaczcionkaakapitu"/>
    <w:link w:val="Nagwek"/>
    <w:uiPriority w:val="99"/>
    <w:rsid w:val="00EE10B3"/>
  </w:style>
  <w:style w:type="paragraph" w:styleId="Stopka">
    <w:name w:val="footer"/>
    <w:basedOn w:val="Normalny"/>
    <w:link w:val="StopkaZnak"/>
    <w:uiPriority w:val="99"/>
    <w:unhideWhenUsed/>
    <w:rsid w:val="00EE10B3"/>
    <w:pPr>
      <w:tabs>
        <w:tab w:val="center" w:pos="4536"/>
        <w:tab w:val="right" w:pos="9072"/>
      </w:tabs>
      <w:spacing w:line="240" w:lineRule="auto"/>
    </w:pPr>
  </w:style>
  <w:style w:type="character" w:customStyle="1" w:styleId="StopkaZnak">
    <w:name w:val="Stopka Znak"/>
    <w:basedOn w:val="Domylnaczcionkaakapitu"/>
    <w:link w:val="Stopka"/>
    <w:uiPriority w:val="99"/>
    <w:rsid w:val="00EE10B3"/>
  </w:style>
  <w:style w:type="character" w:styleId="Hipercze">
    <w:name w:val="Hyperlink"/>
    <w:basedOn w:val="Domylnaczcionkaakapitu"/>
    <w:uiPriority w:val="99"/>
    <w:unhideWhenUsed/>
    <w:rsid w:val="00751A87"/>
    <w:rPr>
      <w:color w:val="0563C1" w:themeColor="hyperlink"/>
      <w:u w:val="single"/>
    </w:rPr>
  </w:style>
  <w:style w:type="paragraph" w:styleId="Akapitzlist">
    <w:name w:val="List Paragraph"/>
    <w:basedOn w:val="Normalny"/>
    <w:uiPriority w:val="34"/>
    <w:qFormat/>
    <w:rsid w:val="00751A87"/>
    <w:pPr>
      <w:ind w:left="720"/>
      <w:contextualSpacing/>
    </w:pPr>
  </w:style>
  <w:style w:type="paragraph" w:styleId="Tekstdymka">
    <w:name w:val="Balloon Text"/>
    <w:basedOn w:val="Normalny"/>
    <w:link w:val="TekstdymkaZnak"/>
    <w:uiPriority w:val="99"/>
    <w:semiHidden/>
    <w:unhideWhenUsed/>
    <w:rsid w:val="00751A8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87"/>
    <w:rPr>
      <w:rFonts w:ascii="Segoe UI" w:hAnsi="Segoe UI" w:cs="Segoe UI"/>
      <w:sz w:val="18"/>
      <w:szCs w:val="18"/>
    </w:rPr>
  </w:style>
  <w:style w:type="character" w:customStyle="1" w:styleId="Nagwek3Znak">
    <w:name w:val="Nagłówek 3 Znak"/>
    <w:basedOn w:val="Domylnaczcionkaakapitu"/>
    <w:link w:val="Nagwek3"/>
    <w:uiPriority w:val="9"/>
    <w:rsid w:val="004D013A"/>
    <w:rPr>
      <w:rFonts w:ascii="Times New Roman" w:eastAsia="Times New Roman" w:hAnsi="Times New Roman" w:cs="Times New Roman"/>
      <w:b/>
      <w:bCs/>
      <w:sz w:val="27"/>
      <w:szCs w:val="27"/>
      <w:lang w:eastAsia="pl-PL"/>
    </w:rPr>
  </w:style>
  <w:style w:type="paragraph" w:customStyle="1" w:styleId="Standard">
    <w:name w:val="Standard"/>
    <w:rsid w:val="006176AF"/>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FR1">
    <w:name w:val="FR1"/>
    <w:rsid w:val="00C04646"/>
    <w:pPr>
      <w:widowControl w:val="0"/>
      <w:suppressAutoHyphens/>
      <w:spacing w:before="140" w:line="240" w:lineRule="auto"/>
      <w:jc w:val="both"/>
    </w:pPr>
    <w:rPr>
      <w:rFonts w:ascii="Arial" w:eastAsia="Times New Roman" w:hAnsi="Arial" w:cs="Times New Roman"/>
      <w:szCs w:val="20"/>
      <w:lang w:eastAsia="ar-SA"/>
    </w:rPr>
  </w:style>
  <w:style w:type="paragraph" w:styleId="Tekstpodstawowy">
    <w:name w:val="Body Text"/>
    <w:basedOn w:val="Normalny"/>
    <w:link w:val="TekstpodstawowyZnak"/>
    <w:uiPriority w:val="1"/>
    <w:qFormat/>
    <w:rsid w:val="00936CA0"/>
    <w:pPr>
      <w:widowControl w:val="0"/>
      <w:autoSpaceDE w:val="0"/>
      <w:autoSpaceDN w:val="0"/>
      <w:spacing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uiPriority w:val="1"/>
    <w:rsid w:val="00936CA0"/>
    <w:rPr>
      <w:rFonts w:ascii="Arial" w:eastAsia="Arial" w:hAnsi="Arial" w:cs="Arial"/>
      <w:lang w:eastAsia="pl-PL" w:bidi="pl-PL"/>
    </w:rPr>
  </w:style>
  <w:style w:type="table" w:styleId="Tabela-Siatka">
    <w:name w:val="Table Grid"/>
    <w:basedOn w:val="Standardowy"/>
    <w:uiPriority w:val="39"/>
    <w:rsid w:val="003E7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045E"/>
    <w:rPr>
      <w:i/>
      <w:iCs/>
    </w:rPr>
  </w:style>
  <w:style w:type="paragraph" w:styleId="Tekstprzypisukocowego">
    <w:name w:val="endnote text"/>
    <w:basedOn w:val="Normalny"/>
    <w:link w:val="TekstprzypisukocowegoZnak"/>
    <w:uiPriority w:val="99"/>
    <w:unhideWhenUsed/>
    <w:rsid w:val="0096045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604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54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kiel@zarszy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AB44-E420-468B-96CB-7A61A5D9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2861</Words>
  <Characters>17169</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Agnieszka Jakiel</cp:lastModifiedBy>
  <cp:revision>4</cp:revision>
  <cp:lastPrinted>2019-05-09T12:13:00Z</cp:lastPrinted>
  <dcterms:created xsi:type="dcterms:W3CDTF">2019-05-09T13:09:00Z</dcterms:created>
  <dcterms:modified xsi:type="dcterms:W3CDTF">2019-05-10T09:24:00Z</dcterms:modified>
</cp:coreProperties>
</file>