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49" w:rsidRPr="00AC0849" w:rsidRDefault="00AC0849" w:rsidP="00AC0849">
      <w:pPr>
        <w:pBdr>
          <w:bottom w:val="single" w:sz="6" w:space="1" w:color="auto"/>
        </w:pBdr>
        <w:spacing w:after="0" w:line="240" w:lineRule="auto"/>
        <w:jc w:val="center"/>
        <w:rPr>
          <w:rFonts w:ascii="Arial" w:eastAsia="Times New Roman" w:hAnsi="Arial" w:cs="Arial"/>
          <w:vanish/>
          <w:sz w:val="16"/>
          <w:szCs w:val="16"/>
          <w:lang w:eastAsia="pl-PL"/>
        </w:rPr>
      </w:pPr>
      <w:r w:rsidRPr="00AC0849">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AC0849" w:rsidRPr="00AC0849" w:rsidTr="00AC0849">
        <w:trPr>
          <w:tblCellSpacing w:w="0" w:type="dxa"/>
        </w:trPr>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p>
          <w:p w:rsidR="00AC0849" w:rsidRPr="00AC0849" w:rsidRDefault="00AC0849" w:rsidP="00AC0849">
            <w:pPr>
              <w:spacing w:before="100" w:beforeAutospacing="1" w:after="100" w:afterAutospacing="1"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hyperlink r:id="rId4" w:tgtFrame="_blank" w:history="1">
              <w:r w:rsidRPr="00AC0849">
                <w:rPr>
                  <w:rFonts w:ascii="Times New Roman" w:eastAsia="Times New Roman" w:hAnsi="Times New Roman" w:cs="Times New Roman"/>
                  <w:color w:val="0000FF"/>
                  <w:sz w:val="24"/>
                  <w:szCs w:val="24"/>
                  <w:u w:val="single"/>
                  <w:lang w:eastAsia="pl-PL"/>
                </w:rPr>
                <w:t>http://www.zaleszany.biuletyn.net</w:t>
              </w:r>
            </w:hyperlink>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pict>
                <v:rect id="_x0000_i1025" style="width:0;height:1.5pt" o:hralign="center" o:hrstd="t" o:hr="t" fillcolor="#a0a0a0" stroked="f"/>
              </w:pic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Ogłoszenie nr 68040 - 2017 z dnia 2017-04-18 r. </w:t>
            </w:r>
          </w:p>
          <w:p w:rsidR="00AC0849" w:rsidRPr="00AC0849" w:rsidRDefault="00AC0849" w:rsidP="00AC0849">
            <w:pPr>
              <w:spacing w:after="0" w:line="240" w:lineRule="auto"/>
              <w:jc w:val="center"/>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Zaleszany: Przebudowa dróg gminnych na terenie Gminy Zaleszany w 2017 r.</w:t>
            </w:r>
            <w:r w:rsidRPr="00AC0849">
              <w:rPr>
                <w:rFonts w:ascii="Times New Roman" w:eastAsia="Times New Roman" w:hAnsi="Times New Roman" w:cs="Times New Roman"/>
                <w:sz w:val="24"/>
                <w:szCs w:val="24"/>
                <w:lang w:eastAsia="pl-PL"/>
              </w:rPr>
              <w:br/>
              <w:t xml:space="preserve">OGŁOSZENIE O ZAMÓWIENIU - Roboty budowlane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Zamieszczanie ogłoszenia:</w:t>
            </w:r>
            <w:r w:rsidRPr="00AC0849">
              <w:rPr>
                <w:rFonts w:ascii="Times New Roman" w:eastAsia="Times New Roman" w:hAnsi="Times New Roman" w:cs="Times New Roman"/>
                <w:sz w:val="24"/>
                <w:szCs w:val="24"/>
                <w:lang w:eastAsia="pl-PL"/>
              </w:rPr>
              <w:t xml:space="preserve"> obowiązkowe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Ogłoszenie dotyczy:</w:t>
            </w:r>
            <w:r w:rsidRPr="00AC0849">
              <w:rPr>
                <w:rFonts w:ascii="Times New Roman" w:eastAsia="Times New Roman" w:hAnsi="Times New Roman" w:cs="Times New Roman"/>
                <w:sz w:val="24"/>
                <w:szCs w:val="24"/>
                <w:lang w:eastAsia="pl-PL"/>
              </w:rPr>
              <w:t xml:space="preserve"> zamówienia publicznego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Nazwa projektu lub programu</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u w:val="single"/>
                <w:lang w:eastAsia="pl-PL"/>
              </w:rPr>
              <w:t>SEKCJA I: ZAMAWIAJĄCY</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Postępowanie przeprowadza centralny zamawiający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Informacje na temat podmiotu któremu zamawiający powierzył/powierzyli prowadzenie postępowania:</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Postępowanie jest przeprowadzane wspólnie przez zamawiających</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Informacje dodatkowe:</w:t>
            </w:r>
          </w:p>
          <w:p w:rsidR="00AC0849" w:rsidRPr="00AC0849" w:rsidRDefault="00AC0849" w:rsidP="00AC0849">
            <w:pPr>
              <w:spacing w:after="24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lastRenderedPageBreak/>
              <w:t xml:space="preserve">I. 1) NAZWA I ADRES: </w:t>
            </w:r>
            <w:r w:rsidRPr="00AC0849">
              <w:rPr>
                <w:rFonts w:ascii="Times New Roman" w:eastAsia="Times New Roman" w:hAnsi="Times New Roman" w:cs="Times New Roman"/>
                <w:sz w:val="24"/>
                <w:szCs w:val="24"/>
                <w:lang w:eastAsia="pl-PL"/>
              </w:rPr>
              <w:t xml:space="preserve">Gmina Zaleszany, krajowy numer identyfikacyjny 54945300000, ul. ul. Tadeusza Kościuszki  16, 37415   Zaleszany, woj. podkarpackie, państwo Polska, tel. 015 845-94-19, e-mail ug@zaleszany.pl, faks 015 845-94-24. </w:t>
            </w:r>
            <w:r w:rsidRPr="00AC0849">
              <w:rPr>
                <w:rFonts w:ascii="Times New Roman" w:eastAsia="Times New Roman" w:hAnsi="Times New Roman" w:cs="Times New Roman"/>
                <w:sz w:val="24"/>
                <w:szCs w:val="24"/>
                <w:lang w:eastAsia="pl-PL"/>
              </w:rPr>
              <w:br/>
              <w:t>Adres strony internetowej (URL): www.zaleszany.biuletyn.net</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I. 2) RODZAJ ZAMAWIAJĄCEGO: </w:t>
            </w:r>
            <w:r w:rsidRPr="00AC0849">
              <w:rPr>
                <w:rFonts w:ascii="Times New Roman" w:eastAsia="Times New Roman" w:hAnsi="Times New Roman" w:cs="Times New Roman"/>
                <w:sz w:val="24"/>
                <w:szCs w:val="24"/>
                <w:lang w:eastAsia="pl-PL"/>
              </w:rPr>
              <w:t xml:space="preserve">Administracja samorządowa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I.3) WSPÓLNE UDZIELANIE ZAMÓWIENIA </w:t>
            </w:r>
            <w:r w:rsidRPr="00AC0849">
              <w:rPr>
                <w:rFonts w:ascii="Times New Roman" w:eastAsia="Times New Roman" w:hAnsi="Times New Roman" w:cs="Times New Roman"/>
                <w:b/>
                <w:bCs/>
                <w:i/>
                <w:iCs/>
                <w:sz w:val="24"/>
                <w:szCs w:val="24"/>
                <w:lang w:eastAsia="pl-PL"/>
              </w:rPr>
              <w:t>(jeżeli dotyczy)</w:t>
            </w:r>
            <w:r w:rsidRPr="00AC0849">
              <w:rPr>
                <w:rFonts w:ascii="Times New Roman" w:eastAsia="Times New Roman" w:hAnsi="Times New Roman" w:cs="Times New Roman"/>
                <w:b/>
                <w:bCs/>
                <w:sz w:val="24"/>
                <w:szCs w:val="24"/>
                <w:lang w:eastAsia="pl-PL"/>
              </w:rPr>
              <w:t xml:space="preserv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I.4) KOMUNIKACJA: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tak </w:t>
            </w:r>
            <w:r w:rsidRPr="00AC0849">
              <w:rPr>
                <w:rFonts w:ascii="Times New Roman" w:eastAsia="Times New Roman" w:hAnsi="Times New Roman" w:cs="Times New Roman"/>
                <w:sz w:val="24"/>
                <w:szCs w:val="24"/>
                <w:lang w:eastAsia="pl-PL"/>
              </w:rPr>
              <w:br/>
              <w:t>www.zaleszany.biuletyn.net</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tak </w:t>
            </w:r>
            <w:r w:rsidRPr="00AC0849">
              <w:rPr>
                <w:rFonts w:ascii="Times New Roman" w:eastAsia="Times New Roman" w:hAnsi="Times New Roman" w:cs="Times New Roman"/>
                <w:sz w:val="24"/>
                <w:szCs w:val="24"/>
                <w:lang w:eastAsia="pl-PL"/>
              </w:rPr>
              <w:br/>
              <w:t>www.zaleszany.biuletyn.net</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Oferty lub wnioski o dopuszczenie do udziału w postępowaniu należy przesyłać:</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Elektronicznie</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r w:rsidRPr="00AC0849">
              <w:rPr>
                <w:rFonts w:ascii="Times New Roman" w:eastAsia="Times New Roman" w:hAnsi="Times New Roman" w:cs="Times New Roman"/>
                <w:sz w:val="24"/>
                <w:szCs w:val="24"/>
                <w:lang w:eastAsia="pl-PL"/>
              </w:rPr>
              <w:br/>
              <w:t xml:space="preserve">adres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C0849">
              <w:rPr>
                <w:rFonts w:ascii="Times New Roman" w:eastAsia="Times New Roman" w:hAnsi="Times New Roman" w:cs="Times New Roman"/>
                <w:sz w:val="24"/>
                <w:szCs w:val="24"/>
                <w:lang w:eastAsia="pl-PL"/>
              </w:rPr>
              <w:br/>
              <w:t xml:space="preserve">nie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C0849">
              <w:rPr>
                <w:rFonts w:ascii="Times New Roman" w:eastAsia="Times New Roman" w:hAnsi="Times New Roman" w:cs="Times New Roman"/>
                <w:sz w:val="24"/>
                <w:szCs w:val="24"/>
                <w:lang w:eastAsia="pl-PL"/>
              </w:rPr>
              <w:br/>
              <w:t xml:space="preserve">tak </w:t>
            </w:r>
            <w:r w:rsidRPr="00AC0849">
              <w:rPr>
                <w:rFonts w:ascii="Times New Roman" w:eastAsia="Times New Roman" w:hAnsi="Times New Roman" w:cs="Times New Roman"/>
                <w:sz w:val="24"/>
                <w:szCs w:val="24"/>
                <w:lang w:eastAsia="pl-PL"/>
              </w:rPr>
              <w:br/>
              <w:t xml:space="preserve">Inny sposób: </w:t>
            </w:r>
            <w:r w:rsidRPr="00AC0849">
              <w:rPr>
                <w:rFonts w:ascii="Times New Roman" w:eastAsia="Times New Roman" w:hAnsi="Times New Roman" w:cs="Times New Roman"/>
                <w:sz w:val="24"/>
                <w:szCs w:val="24"/>
                <w:lang w:eastAsia="pl-PL"/>
              </w:rPr>
              <w:br/>
              <w:t xml:space="preserve">Ofertę należy złożyć osobiście, za pośrednictwem </w:t>
            </w:r>
            <w:proofErr w:type="spellStart"/>
            <w:r w:rsidRPr="00AC0849">
              <w:rPr>
                <w:rFonts w:ascii="Times New Roman" w:eastAsia="Times New Roman" w:hAnsi="Times New Roman" w:cs="Times New Roman"/>
                <w:sz w:val="24"/>
                <w:szCs w:val="24"/>
                <w:lang w:eastAsia="pl-PL"/>
              </w:rPr>
              <w:t>opertora</w:t>
            </w:r>
            <w:proofErr w:type="spellEnd"/>
            <w:r w:rsidRPr="00AC0849">
              <w:rPr>
                <w:rFonts w:ascii="Times New Roman" w:eastAsia="Times New Roman" w:hAnsi="Times New Roman" w:cs="Times New Roman"/>
                <w:sz w:val="24"/>
                <w:szCs w:val="24"/>
                <w:lang w:eastAsia="pl-PL"/>
              </w:rPr>
              <w:t xml:space="preserve"> pocztowego lub za pośrednictwem posłańca.</w:t>
            </w:r>
            <w:r w:rsidRPr="00AC0849">
              <w:rPr>
                <w:rFonts w:ascii="Times New Roman" w:eastAsia="Times New Roman" w:hAnsi="Times New Roman" w:cs="Times New Roman"/>
                <w:sz w:val="24"/>
                <w:szCs w:val="24"/>
                <w:lang w:eastAsia="pl-PL"/>
              </w:rPr>
              <w:br/>
              <w:t xml:space="preserve">Adres: </w:t>
            </w:r>
            <w:r w:rsidRPr="00AC0849">
              <w:rPr>
                <w:rFonts w:ascii="Times New Roman" w:eastAsia="Times New Roman" w:hAnsi="Times New Roman" w:cs="Times New Roman"/>
                <w:sz w:val="24"/>
                <w:szCs w:val="24"/>
                <w:lang w:eastAsia="pl-PL"/>
              </w:rPr>
              <w:br/>
              <w:t xml:space="preserve">Urząd Gminy w Zaleszanach, ul. T. Kościuszki 6, 37-415 Zaleszany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lastRenderedPageBreak/>
              <w:t xml:space="preserve">nie </w:t>
            </w:r>
            <w:r w:rsidRPr="00AC084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u w:val="single"/>
                <w:lang w:eastAsia="pl-PL"/>
              </w:rPr>
              <w:t xml:space="preserve">SEKCJA II: PRZEDMIOT ZAMÓWIENIA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II.1) Nazwa nadana zamówieniu przez zamawiającego: </w:t>
            </w:r>
            <w:r w:rsidRPr="00AC0849">
              <w:rPr>
                <w:rFonts w:ascii="Times New Roman" w:eastAsia="Times New Roman" w:hAnsi="Times New Roman" w:cs="Times New Roman"/>
                <w:sz w:val="24"/>
                <w:szCs w:val="24"/>
                <w:lang w:eastAsia="pl-PL"/>
              </w:rPr>
              <w:t>Przebudowa dróg gminnych na terenie Gminy Zaleszany w 2017 r.</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Numer referencyjny: </w:t>
            </w:r>
            <w:r w:rsidRPr="00AC0849">
              <w:rPr>
                <w:rFonts w:ascii="Times New Roman" w:eastAsia="Times New Roman" w:hAnsi="Times New Roman" w:cs="Times New Roman"/>
                <w:sz w:val="24"/>
                <w:szCs w:val="24"/>
                <w:lang w:eastAsia="pl-PL"/>
              </w:rPr>
              <w:t>GKM.272.3.2017.RM</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C0849" w:rsidRPr="00AC0849" w:rsidRDefault="00AC0849" w:rsidP="00AC0849">
            <w:pPr>
              <w:spacing w:after="0" w:line="240" w:lineRule="auto"/>
              <w:jc w:val="both"/>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II.2) Rodzaj zamówienia: </w:t>
            </w:r>
            <w:r w:rsidRPr="00AC0849">
              <w:rPr>
                <w:rFonts w:ascii="Times New Roman" w:eastAsia="Times New Roman" w:hAnsi="Times New Roman" w:cs="Times New Roman"/>
                <w:sz w:val="24"/>
                <w:szCs w:val="24"/>
                <w:lang w:eastAsia="pl-PL"/>
              </w:rPr>
              <w:t xml:space="preserve">roboty budowlane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II.3) Informacja o możliwości składania ofert częściowych</w:t>
            </w:r>
            <w:r w:rsidRPr="00AC0849">
              <w:rPr>
                <w:rFonts w:ascii="Times New Roman" w:eastAsia="Times New Roman" w:hAnsi="Times New Roman" w:cs="Times New Roman"/>
                <w:sz w:val="24"/>
                <w:szCs w:val="24"/>
                <w:lang w:eastAsia="pl-PL"/>
              </w:rPr>
              <w:br/>
              <w:t xml:space="preserve">Zamówienie podzielone jest na części: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II.4) Krótki opis przedmiotu zamówienia </w:t>
            </w:r>
            <w:r w:rsidRPr="00AC084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C084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C0849">
              <w:rPr>
                <w:rFonts w:ascii="Times New Roman" w:eastAsia="Times New Roman" w:hAnsi="Times New Roman" w:cs="Times New Roman"/>
                <w:sz w:val="24"/>
                <w:szCs w:val="24"/>
                <w:lang w:eastAsia="pl-PL"/>
              </w:rPr>
              <w:t xml:space="preserve">1.Przedmiotem zamówienia jest przebudowa dróg gminnych na terenie Gminy Zaleszany tj.: - przebudowa wewnętrznej drogi gminnej w miejscowości Kępie Zaleszańskie,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595/83, od km 0+000 do km 0+341 – długości 341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przebudowa wewnętrznej drogi gminnej w miejscowości Kępie Zaleszańskie,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1036 od km 0+000 do km 0+295 – długość 295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przebudowa wewnętrznej drogi gminnej w miejscowości Zbydniów,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1932/2 od km 0+000 do km 0+386 – długość 386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przebudowa wewnętrznej drogi gminnej w miejscowości Zbydniów,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1121, od km 0+000 do km 0+255 – długość 255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przebudowa wewnętrznej drogi gminnej w miejscowości Turbia,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1758/2, od km 0+000 do km 0+180 – długość 180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przebudowa wewnętrznej drogi gminnej w miejscowości Turbia,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1918, od km 0+000 do km 0+485 – długość 485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przebudowa drogi gminnej Nr 101511R w miejscowości Obojna,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672/52, od km 0+000 do km 0+140 – długość 140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remont nawierzchni drogi gminnej Nr 101510 R w miejscowości Agatówka,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1511 od km 1+089 do km 1+489 – długość 400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przebudowa wewnętrznej drogi gminnej ul. Lipowej w miejscowości Pilchów,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443/26, od km 0+000 do km 0+160 – długość 160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przebudowa wewnętrznej drogi gminnej w miejscowości Agatówka,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1480, od km 0+000 do km 0+135 – długość 135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przebudowa wewnętrznej drogi gminnej w miejscowości Skowierzyn,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572/2 i 897, od km 0+000 do km 0+185 – długość 185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przebudowa drogi gminnej Nr 101503 R w miejscowości Dzierdziówka,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84 od km 0+000 do km 0+360 – długości 360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remont nawierzchni drogi gminnej Nr 101512R ul. </w:t>
            </w:r>
            <w:proofErr w:type="spellStart"/>
            <w:r w:rsidRPr="00AC0849">
              <w:rPr>
                <w:rFonts w:ascii="Times New Roman" w:eastAsia="Times New Roman" w:hAnsi="Times New Roman" w:cs="Times New Roman"/>
                <w:sz w:val="24"/>
                <w:szCs w:val="24"/>
                <w:lang w:eastAsia="pl-PL"/>
              </w:rPr>
              <w:t>Berdechowskiej</w:t>
            </w:r>
            <w:proofErr w:type="spellEnd"/>
            <w:r w:rsidRPr="00AC0849">
              <w:rPr>
                <w:rFonts w:ascii="Times New Roman" w:eastAsia="Times New Roman" w:hAnsi="Times New Roman" w:cs="Times New Roman"/>
                <w:sz w:val="24"/>
                <w:szCs w:val="24"/>
                <w:lang w:eastAsia="pl-PL"/>
              </w:rPr>
              <w:t xml:space="preserve"> w miejscowości Zaleszany,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428/1 i 1419 od km 0+000 do km 1+480 – długość 1 480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przebudowa wewnętrznej drogi gminnej w miejscowości Wólka Turebska,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515 od km 0+000 do km 0+120 – długość 120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remont nawierzchni drogi gminnej Nr 101505R w miejscowości Majdan Zbydniowski,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291 od km 0+000 do km 0+500 – długość 500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1.1. Zakres prac polega na wykonaniu: 1) w zakresie przebudowy wewnętrznej </w:t>
            </w:r>
            <w:r w:rsidRPr="00AC0849">
              <w:rPr>
                <w:rFonts w:ascii="Times New Roman" w:eastAsia="Times New Roman" w:hAnsi="Times New Roman" w:cs="Times New Roman"/>
                <w:sz w:val="24"/>
                <w:szCs w:val="24"/>
                <w:lang w:eastAsia="pl-PL"/>
              </w:rPr>
              <w:lastRenderedPageBreak/>
              <w:t xml:space="preserve">drogi gminnej w miejscowości Kępie Zaleszańskie,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595/83, od km 0+000 do km 0+341 – długości 341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profilowania wraz z zagęszczeniem podłoża, - dolnej warstwy podbudowy tłuczniowej o grubości 10 cm po uwałowaniu, - warstwy wiążącej bitumicznej grysowo – żwirowej o grubości 3 cm po uwałowaniu, - warstwy ścieralnej bitumicznej grysowo - żwirowej o grubości 3 cm po uwałowaniu, -uzupełnienia poboczy, - plantowania obustronnych poboczy o szer. 0,5 m ręcznie wraz z mechanicznym zagęszczaniem. 2) w zakresie przebudowy wewnętrznej drogi gminnej w miejscowości Kępie Zaleszańskie,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1036 od km 0+000 do km 0+295 – długość 295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profilowania wraz z zagęszczeniem podłoża, - dolnej warstwy podbudowy tłuczniowej o grubości 10 cm po uwałowaniu, - warstwy wiążącej bitumicznej grysowo – żwirowej o grubości 3 cm po uwałowaniu, - warstwy ścieralnej bitumicznej grysowo – żwirowej o grubości 3 cm po uwałowaniu, - uzupełnienia poboczy, - plantowania obustronnego poboczy o szer. 0,5 m wraz z mechanicznym zagęszczaniem. 3) w zakresie przebudowy wewnętrznej drogi gminnej w miejscowości Zbydniów,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1932/2 od km 0+000 do km 0+386 – długość 386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profilowania wraz z zagęszczeniem podłoża, - dolnej warstwy podbudowy tłuczniowej o grubości 15 cm po uwałowaniu, - warstwy wiążącej bitumicznej grysowo – żwirowej o grubości 3 cm po uwałowaniu, - warstwy ścieralnej bitumicznej grysowo - żwirowej o grubości 3 cm po uwałowaniu, - uzupełnienia poboczy, - plantowania obustronnego poboczy o szer. 0,5 m wraz z mechanicznym zagęszczaniem, 4) w zakresie przebudowy wewnętrznej drogi gminnej w miejscowości Zbydniów,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1121, od km 0+000 do km 0+255 – długość 255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profilowania wraz z zagęszczeniem podłoża, - dolnej warstwy podbudowy tłuczniowej o grubości 10 cm po uwałowaniu (od km 0+000 do km 0+200), - dolnej warstwy podbudowy tłuczniowej o grubości 15 cm po uwałowaniu (od km 0+200 do km 0+255), - warstwy wiążącej bitumicznej grysowo – żwirowej o grubości 3 cm po uwałowaniu, - warstwy ścieralnej bitumicznej grysowo - żwirowej o grubości 3 cm po uwałowaniu, - uzupełnienia poboczy, - plantowania obustronnego poboczy o szer. 0,5 m wraz z mechanicznym zagęszczaniem. 5) w zakresie przebudowy wewnętrznej drogi gminnej w miejscowości Turbia,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1758/2, od km 0+000 do km 0+180 – długość 180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profilowania wraz z zagęszczeniem podłoża, - dolnej warstwy podbudowy tłuczniowej o grubości 10 cm po uwałowaniu, - warstwy wiążącej bitumicznej grysowo – żwirowej o grubości 3 cm po uwałowaniu, - warstwy ścieralnej bitumicznej grysowo - żwirowej o grubości 3 cm po uwałowaniu, - uzupełnienia poboczy, - plantowania obustronnego poboczy o szer. 0,5 m wraz z mechanicznym zagęszczaniem. 6) w zakresie przebudowy wewnętrznej drogi gminnej w miejscowości Turbia,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1918, od km 0+000 do km 0+485 – długość 485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profilowania wraz z zagęszczeniem podłoża, - dolnej warstwy podbudowy tłuczniowej o grubości 10 cm po uwałowaniu, - warstwy wiążącej bitumicznej grysowo – żwirowej o grubości 3 cm po uwałowaniu, - warstwy ścieralnej bitumicznej grysowo żwirowej o grubości 3 cm po uwałowaniu, - uzupełnienia poboczy, - plantowania obustronnego poboczy o szer. 0,5 m wraz z mechanicznym zagęszczaniem. 7) w zakresie przebudowy drogi gminnej Nr 101511R w miejscowości Obojna,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672/52, od km 0+000 do km 0+140 – długość 140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profilowania wraz z zagęszczeniem podłoża, - dolnej warstwy podbudowy tłuczniowej o grubości 12 cm po uwałowaniu, - warstwy wiążącej bitumicznej grysowo – żwirowej o grubości 3 cm po uwałowaniu, - warstwy ścieralnej bitumicznej grysowo żwirowej o grubości 3 </w:t>
            </w:r>
            <w:r w:rsidRPr="00AC0849">
              <w:rPr>
                <w:rFonts w:ascii="Times New Roman" w:eastAsia="Times New Roman" w:hAnsi="Times New Roman" w:cs="Times New Roman"/>
                <w:sz w:val="24"/>
                <w:szCs w:val="24"/>
                <w:lang w:eastAsia="pl-PL"/>
              </w:rPr>
              <w:lastRenderedPageBreak/>
              <w:t xml:space="preserve">cm po uwałowaniu, - uzupełnienia poboczy, - plantowania obustronnego poboczy o szer. 0,5 m wraz z mechanicznym zagęszczaniem. 8) w zakresie remontu nawierzchni drogi gminnej Nr 101510 R w miejscowości Agatówka,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1511 od km 1+089 do km 1+489 – długość 400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oczyszczenia istniejącej nawierzchni drogowej, - skropienia nawierzchni płynnym asfaltem, - warstwy ścieralnej bitumicznej grysowo - żwirowej o grubości 4 cm po uwałowaniu, - uzupełnienia poboczy, - plantowania obustronnego poboczy o szer. 0,5 m wraz z mechanicznym zagęszczaniem. 9) w zakresie przebudowy wewnętrznej drogi gminnej ul. Lipowej w miejscowości Pilchów,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443/26, od km 0+000 do km 0+160 – długość 160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korytowania wraz z zagęszczeniem podłoża, - dolnej warstwy podbudowy tłuczniowej o grubości 25 cm po uwałowaniu, - warstwy wiążącej bitumicznej grysowo – żwirowej o grubości 3 cm po uwałowaniu, - warstwy ścieralnej bitumicznej grysowo – żwirowej o grubości 3 cm po uwałowaniu, - uzupełnienia poboczy, - plantowania obustronnego poboczy o szer. 0,5 m wraz z mechanicznym zagęszczaniem. 10) w zakresie przebudowy wewnętrznej drogi gminnej w miejscowości Agatówka,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1480, od km 0+000 do km 0+135 – długość 135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profilowania wraz z zagęszczeniem podłoża, - dolnej warstwy podbudowy tłuczniowej o grubości 10 cm po uwałowaniu, - warstwy wiążącej bitumicznej grysowo – żwirowej o grubości 3 cm po uwałowaniu, - warstwy ścieralnej bitumicznej grysowo – żwirowej o grubości 3 cm po uwałowaniu, - uzupełnienia poboczy, - plantowania obustronnego poboczy o szer. 0,5 m wraz z mechanicznym zagęszczaniem. 11) w zakresie przebudowy wewnętrznej drogi gminnej w miejscowości Skowierzyn,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572/2 i 897, od km 0+000 do km 0+185 – długość 185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korytowania wraz z zagęszczeniem podłoża, - dolnej warstwy podbudowy tłuczniowej o grubości 25 cm po uwałowaniu, - warstwy wiążącej bitumicznej grysowo – żwirowej o grubości 3 cm po uwałowaniu, - warstwy ścieralnej bitumicznej grysowo żwirowej o grubości 3 cm po uwałowaniu, - uzupełnienia poboczy, - plantowania obustronnych poboczy o szer. 0,5 m wraz z mechanicznym zagęszczaniem. 12) w zakresie przebudowy drogi gminnej Nr 101503R w miejscowości Dzierdziówka,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84 od km 0+000 do km 0+360 – długości 360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profilowania wraz z zagęszczeniem podłoża, - dolnej warstwy podbudowy tłuczniowej o grubości 10 cm po uwałowaniu, - warstwy wiążącej bitumicznej grysowo – żwirowej o grubości 3 cm po uwałowaniu, - wykonanie warstwy ścieralnej bitumicznej grysowo - żwirowej o grubości 3 cm po uwałowaniu, - uzupełnienia poboczy, - plantowania obustronnego poboczy o szer. 0,5 m wraz z mechanicznym zagęszczaniem. 13) w zakresie remontu nawierzchni drogi gminnej Nr 101512R ul. </w:t>
            </w:r>
            <w:proofErr w:type="spellStart"/>
            <w:r w:rsidRPr="00AC0849">
              <w:rPr>
                <w:rFonts w:ascii="Times New Roman" w:eastAsia="Times New Roman" w:hAnsi="Times New Roman" w:cs="Times New Roman"/>
                <w:sz w:val="24"/>
                <w:szCs w:val="24"/>
                <w:lang w:eastAsia="pl-PL"/>
              </w:rPr>
              <w:t>Berdechowskiej</w:t>
            </w:r>
            <w:proofErr w:type="spellEnd"/>
            <w:r w:rsidRPr="00AC0849">
              <w:rPr>
                <w:rFonts w:ascii="Times New Roman" w:eastAsia="Times New Roman" w:hAnsi="Times New Roman" w:cs="Times New Roman"/>
                <w:sz w:val="24"/>
                <w:szCs w:val="24"/>
                <w:lang w:eastAsia="pl-PL"/>
              </w:rPr>
              <w:t xml:space="preserve"> w miejscowości Zaleszany,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428/1 i 1419 od km 0+000 do km 1+480 – długość 1 480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oczyszczenia istniejącej nawierzchni drogowej, - skropienia nawierzchni płynnym asfaltem, - warstwy ścieralnej bitumicznej grysowo – żwirowej o grubości 4 cm po uwałowaniu, - uzupełnienia poboczy, - plantowania obustronnego poboczy o szer. 0,5 m wraz z mechanicznym zagęszczaniem. 14) w zakresie przebudowy wewnętrznej drogi gminnej w miejscowości Wólka Turebska, dz. 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515 od km 0+000 do km 0+120 – długość 120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robót pomiarowych, - korytowania wraz z zagęszczeniem podłoża, - dolnej warstwy podbudowy tłuczniowej o grubości 12 cm po uwałowaniu, - warstwy ścieralnej bitumicznej grysowo żwirowej o grubości 4,0 cm po uwałowaniu, - uzupełnienia poboczy, - plantowania obustronnego poboczy o szer. 0,5 m wraz z mechanicznym zagęszczaniem. 15) w zakresie remontu nawierzchni drogi gminnej Nr 101505R w miejscowości Majdan Zbydniowski, dz. </w:t>
            </w:r>
            <w:r w:rsidRPr="00AC0849">
              <w:rPr>
                <w:rFonts w:ascii="Times New Roman" w:eastAsia="Times New Roman" w:hAnsi="Times New Roman" w:cs="Times New Roman"/>
                <w:sz w:val="24"/>
                <w:szCs w:val="24"/>
                <w:lang w:eastAsia="pl-PL"/>
              </w:rPr>
              <w:lastRenderedPageBreak/>
              <w:t xml:space="preserve">nr </w:t>
            </w:r>
            <w:proofErr w:type="spellStart"/>
            <w:r w:rsidRPr="00AC0849">
              <w:rPr>
                <w:rFonts w:ascii="Times New Roman" w:eastAsia="Times New Roman" w:hAnsi="Times New Roman" w:cs="Times New Roman"/>
                <w:sz w:val="24"/>
                <w:szCs w:val="24"/>
                <w:lang w:eastAsia="pl-PL"/>
              </w:rPr>
              <w:t>ewid</w:t>
            </w:r>
            <w:proofErr w:type="spellEnd"/>
            <w:r w:rsidRPr="00AC0849">
              <w:rPr>
                <w:rFonts w:ascii="Times New Roman" w:eastAsia="Times New Roman" w:hAnsi="Times New Roman" w:cs="Times New Roman"/>
                <w:sz w:val="24"/>
                <w:szCs w:val="24"/>
                <w:lang w:eastAsia="pl-PL"/>
              </w:rPr>
              <w:t xml:space="preserve">. 291 od km 0+000 do km 0+500 – długość 500 </w:t>
            </w:r>
            <w:proofErr w:type="spellStart"/>
            <w:r w:rsidRPr="00AC0849">
              <w:rPr>
                <w:rFonts w:ascii="Times New Roman" w:eastAsia="Times New Roman" w:hAnsi="Times New Roman" w:cs="Times New Roman"/>
                <w:sz w:val="24"/>
                <w:szCs w:val="24"/>
                <w:lang w:eastAsia="pl-PL"/>
              </w:rPr>
              <w:t>mb</w:t>
            </w:r>
            <w:proofErr w:type="spellEnd"/>
            <w:r w:rsidRPr="00AC0849">
              <w:rPr>
                <w:rFonts w:ascii="Times New Roman" w:eastAsia="Times New Roman" w:hAnsi="Times New Roman" w:cs="Times New Roman"/>
                <w:sz w:val="24"/>
                <w:szCs w:val="24"/>
                <w:lang w:eastAsia="pl-PL"/>
              </w:rPr>
              <w:t xml:space="preserve">: - oczyszczenia istniejącej nawierzchni drogowej, - skropienia nawierzchni płynnym asfaltem, - warstwy ścieralnej bitumicznej grysowo – żwirowej o grubości 4 cm po uwałowaniu, - uzupełnienia poboczy, - plantowania obustronnego poboczy o szer. 0,5 m wraz z mechanicznym zagęszczaniem.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koszt prac geodezyjnych, oraz koszty związane z urządzeniem, utrzymaniem i zabezpieczeniem terenu budowy. Wykonawca podczas wykonywania zamówienia zapewni nieprzerwane funkcjonowanie sieci uzbrojenia podziemnego. 4.Przedsięwzięcie będzie realizowane zgodnie z Harmonogramem robót opracowanym w terminie do 14 dni od dnia podpisania umowy przez Wykonawcę wyłonionego w niniejszym przetargu w porozumieniu z Użytkownikami i zatwierdzonym przez Zamawiającego. Harmonogram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5.Zamawiający wymaga zatrudnienia na podstawie umowy o pracę przez Wykonawcę lub Podwykonawcę osób wykonujących wskazane poniżej czynności w trakcie realizacji zamówienia: a)roboty drogowe, w tym: roboty przygotowawcze, ziemne, podbudowy i nawierzchnie, urządzenia bezpieczeństwa ruchu i zieleń drogowa, 5.1. W trakcie realizacji zamówienia Zamawiający uprawniony jest do wykonywania czynności kontrolnych wobec Wykonawcy odnośnie spełniania przez Wykonawcę lub Podwykonawcę wymogu zatrudnienia na podstawie umowy o pracę osób wykonujących czynności wskazane w ust. 5. pkt a. W szczególności Zamawiający uprawniony jest do: a)żądania oświadczeń i dokumentów w zakresie potwierdzenia spełniania w/w wymagań i dokonywania ich oceny, b)żądania wyjaśnień w przypadku wątpliwości w zakresie potwierdzenia spełniania w/w wymagań, c)przeprowadzenia kontroli na miejscu wykonywania świadczenia. 5.2.W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5. pkt a czynności tj. 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2)poświadczoną za zgodność z oryginałem odpowiednio przez Wykonawcę lub Podwykonawcę kopię dowodu potwierdzającego zgłoszenie pracownika przez pracodawcę do ubezpieczeń, </w:t>
            </w:r>
            <w:r w:rsidRPr="00AC0849">
              <w:rPr>
                <w:rFonts w:ascii="Times New Roman" w:eastAsia="Times New Roman" w:hAnsi="Times New Roman" w:cs="Times New Roman"/>
                <w:sz w:val="24"/>
                <w:szCs w:val="24"/>
                <w:lang w:eastAsia="pl-PL"/>
              </w:rPr>
              <w:lastRenderedPageBreak/>
              <w:t xml:space="preserve">zanonimizowaną w sposób zapewniający ochronę danych osobowych pracownika, zgodnie z przepisami ustawy z dnia 29 sierpnia 1997 r. o ochronie danych osobowych. 5.3.Z tytułu niespełnienia przez Wykonawcę lub Podwykonawcę wymogu zatrudnienia na podstawie umowy o pracę osób wykonujących wskazane w ust. 5.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5 pkt a. 6.Zamawiający informuje, że istnieje możliwość zapoznania się z miejscem wykonania robót będących przedmiotem zamówienia. 7.Zamawiający przewiduje udzielenie zamówień, o których mowa w art. 67 ust. 1 pkt 6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 8.Zamawiający nie przewiduje określania w opisie przedmiotu zamówienia wymagań związanych z realizacją zamówienia, o których mowa w art. 29 ust.4 ustawy Prawo zamówień publicznych. 9.Dokumentacja projektowa uwzględnia potrzeby osób niepełnosprawnych: uwzględniono wyprofilowanie poboczy w celu ułatwienia wjazdu osobom niepełnosprawnym.</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II.5) Główny kod CPV: </w:t>
            </w:r>
            <w:r w:rsidRPr="00AC0849">
              <w:rPr>
                <w:rFonts w:ascii="Times New Roman" w:eastAsia="Times New Roman" w:hAnsi="Times New Roman" w:cs="Times New Roman"/>
                <w:sz w:val="24"/>
                <w:szCs w:val="24"/>
                <w:lang w:eastAsia="pl-PL"/>
              </w:rPr>
              <w:t>45000000-7</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Dodatkowe kody CPV:</w:t>
            </w:r>
            <w:r w:rsidRPr="00AC0849">
              <w:rPr>
                <w:rFonts w:ascii="Times New Roman" w:eastAsia="Times New Roman" w:hAnsi="Times New Roman" w:cs="Times New Roman"/>
                <w:sz w:val="24"/>
                <w:szCs w:val="24"/>
                <w:lang w:eastAsia="pl-PL"/>
              </w:rPr>
              <w:t>45100000-8, 45112000-5, 45233120-6, 45233140-2, 45233220-7, 45233290-8</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II.6) Całkowita wartość zamówienia </w:t>
            </w:r>
            <w:r w:rsidRPr="00AC0849">
              <w:rPr>
                <w:rFonts w:ascii="Times New Roman" w:eastAsia="Times New Roman" w:hAnsi="Times New Roman" w:cs="Times New Roman"/>
                <w:i/>
                <w:iCs/>
                <w:sz w:val="24"/>
                <w:szCs w:val="24"/>
                <w:lang w:eastAsia="pl-PL"/>
              </w:rPr>
              <w:t>(jeżeli zamawiający podaje informacje o wartości zamówienia)</w:t>
            </w:r>
            <w:r w:rsidRPr="00AC0849">
              <w:rPr>
                <w:rFonts w:ascii="Times New Roman" w:eastAsia="Times New Roman" w:hAnsi="Times New Roman" w:cs="Times New Roman"/>
                <w:sz w:val="24"/>
                <w:szCs w:val="24"/>
                <w:lang w:eastAsia="pl-PL"/>
              </w:rPr>
              <w:t xml:space="preserve">: </w:t>
            </w:r>
            <w:r w:rsidRPr="00AC0849">
              <w:rPr>
                <w:rFonts w:ascii="Times New Roman" w:eastAsia="Times New Roman" w:hAnsi="Times New Roman" w:cs="Times New Roman"/>
                <w:sz w:val="24"/>
                <w:szCs w:val="24"/>
                <w:lang w:eastAsia="pl-PL"/>
              </w:rPr>
              <w:br/>
              <w:t xml:space="preserve">Wartość bez VAT: </w:t>
            </w:r>
            <w:r w:rsidRPr="00AC0849">
              <w:rPr>
                <w:rFonts w:ascii="Times New Roman" w:eastAsia="Times New Roman" w:hAnsi="Times New Roman" w:cs="Times New Roman"/>
                <w:sz w:val="24"/>
                <w:szCs w:val="24"/>
                <w:lang w:eastAsia="pl-PL"/>
              </w:rPr>
              <w:br/>
              <w:t xml:space="preserve">Waluta: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C0849">
              <w:rPr>
                <w:rFonts w:ascii="Times New Roman" w:eastAsia="Times New Roman" w:hAnsi="Times New Roman" w:cs="Times New Roman"/>
                <w:b/>
                <w:bCs/>
                <w:sz w:val="24"/>
                <w:szCs w:val="24"/>
                <w:lang w:eastAsia="pl-PL"/>
              </w:rPr>
              <w:t>Pzp</w:t>
            </w:r>
            <w:proofErr w:type="spellEnd"/>
            <w:r w:rsidRPr="00AC0849">
              <w:rPr>
                <w:rFonts w:ascii="Times New Roman" w:eastAsia="Times New Roman" w:hAnsi="Times New Roman" w:cs="Times New Roman"/>
                <w:b/>
                <w:bCs/>
                <w:sz w:val="24"/>
                <w:szCs w:val="24"/>
                <w:lang w:eastAsia="pl-PL"/>
              </w:rPr>
              <w:t xml:space="preserve">: </w:t>
            </w:r>
            <w:r w:rsidRPr="00AC0849">
              <w:rPr>
                <w:rFonts w:ascii="Times New Roman" w:eastAsia="Times New Roman" w:hAnsi="Times New Roman" w:cs="Times New Roman"/>
                <w:sz w:val="24"/>
                <w:szCs w:val="24"/>
                <w:lang w:eastAsia="pl-PL"/>
              </w:rPr>
              <w:t xml:space="preserve">tak </w:t>
            </w:r>
            <w:r w:rsidRPr="00AC084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w:t>
            </w:r>
            <w:r w:rsidRPr="00AC0849">
              <w:rPr>
                <w:rFonts w:ascii="Times New Roman" w:eastAsia="Times New Roman" w:hAnsi="Times New Roman" w:cs="Times New Roman"/>
                <w:sz w:val="24"/>
                <w:szCs w:val="24"/>
                <w:lang w:eastAsia="pl-PL"/>
              </w:rPr>
              <w:lastRenderedPageBreak/>
              <w:t>finansowe na ich realizację.</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data zakończenia: 30/09/2017</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II.9) Informacje dodatkowe: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III.1) WARUNKI UDZIAŁU W POSTĘPOWANIU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C0849">
              <w:rPr>
                <w:rFonts w:ascii="Times New Roman" w:eastAsia="Times New Roman" w:hAnsi="Times New Roman" w:cs="Times New Roman"/>
                <w:sz w:val="24"/>
                <w:szCs w:val="24"/>
                <w:lang w:eastAsia="pl-PL"/>
              </w:rPr>
              <w:br/>
              <w:t>Określenie warunków: Zamawiający nie określa warunku w tym zakresie.</w:t>
            </w:r>
            <w:r w:rsidRPr="00AC0849">
              <w:rPr>
                <w:rFonts w:ascii="Times New Roman" w:eastAsia="Times New Roman" w:hAnsi="Times New Roman" w:cs="Times New Roman"/>
                <w:sz w:val="24"/>
                <w:szCs w:val="24"/>
                <w:lang w:eastAsia="pl-PL"/>
              </w:rPr>
              <w:br/>
              <w:t xml:space="preserve">Informacje dodatkowe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III.1.2) Sytuacja finansowa lub ekonomiczna </w:t>
            </w:r>
            <w:r w:rsidRPr="00AC0849">
              <w:rPr>
                <w:rFonts w:ascii="Times New Roman" w:eastAsia="Times New Roman" w:hAnsi="Times New Roman" w:cs="Times New Roman"/>
                <w:sz w:val="24"/>
                <w:szCs w:val="24"/>
                <w:lang w:eastAsia="pl-PL"/>
              </w:rPr>
              <w:br/>
              <w:t>Określenie warunków: Wykonawca spełni warunek jeżeli wykaże, że: 1)posiada środki finansowe lub zdolność kredytową w wysokości minimum 300 000 zł, 2)jest ubezpieczony od odpowiedzialności cywilnej w zakresie prowadzonej działalności związanej z przedmiotem zamówienia na sumę gwarancyjną w wysokości minimum 300 000 zł.</w:t>
            </w:r>
            <w:r w:rsidRPr="00AC0849">
              <w:rPr>
                <w:rFonts w:ascii="Times New Roman" w:eastAsia="Times New Roman" w:hAnsi="Times New Roman" w:cs="Times New Roman"/>
                <w:sz w:val="24"/>
                <w:szCs w:val="24"/>
                <w:lang w:eastAsia="pl-PL"/>
              </w:rPr>
              <w:br/>
              <w:t xml:space="preserve">Informacje dodatkowe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III.1.3) Zdolność techniczna lub zawodowa </w:t>
            </w:r>
            <w:r w:rsidRPr="00AC0849">
              <w:rPr>
                <w:rFonts w:ascii="Times New Roman" w:eastAsia="Times New Roman" w:hAnsi="Times New Roman" w:cs="Times New Roman"/>
                <w:sz w:val="24"/>
                <w:szCs w:val="24"/>
                <w:lang w:eastAsia="pl-PL"/>
              </w:rPr>
              <w:br/>
              <w:t>Określenie warunków: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tj. roboty budowlane w zakresie budowy, przebudowy lub rozbudowy dróg o wartości min. 200 000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drogowej bez ograniczeń.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AC0849">
              <w:rPr>
                <w:rFonts w:ascii="Times New Roman" w:eastAsia="Times New Roman" w:hAnsi="Times New Roman" w:cs="Times New Roman"/>
                <w:sz w:val="24"/>
                <w:szCs w:val="24"/>
                <w:lang w:eastAsia="pl-PL"/>
              </w:rPr>
              <w:t>t.j</w:t>
            </w:r>
            <w:proofErr w:type="spellEnd"/>
            <w:r w:rsidRPr="00AC0849">
              <w:rPr>
                <w:rFonts w:ascii="Times New Roman" w:eastAsia="Times New Roman" w:hAnsi="Times New Roman" w:cs="Times New Roman"/>
                <w:sz w:val="24"/>
                <w:szCs w:val="24"/>
                <w:lang w:eastAsia="pl-PL"/>
              </w:rPr>
              <w:t xml:space="preserve">. Dz.U. z 2016 r. poz. 290 z </w:t>
            </w:r>
            <w:proofErr w:type="spellStart"/>
            <w:r w:rsidRPr="00AC0849">
              <w:rPr>
                <w:rFonts w:ascii="Times New Roman" w:eastAsia="Times New Roman" w:hAnsi="Times New Roman" w:cs="Times New Roman"/>
                <w:sz w:val="24"/>
                <w:szCs w:val="24"/>
                <w:lang w:eastAsia="pl-PL"/>
              </w:rPr>
              <w:t>późn</w:t>
            </w:r>
            <w:proofErr w:type="spellEnd"/>
            <w:r w:rsidRPr="00AC0849">
              <w:rPr>
                <w:rFonts w:ascii="Times New Roman" w:eastAsia="Times New Roman" w:hAnsi="Times New Roman" w:cs="Times New Roman"/>
                <w:sz w:val="24"/>
                <w:szCs w:val="24"/>
                <w:lang w:eastAsia="pl-PL"/>
              </w:rPr>
              <w:t>. zm.) oraz ustawy z dnia 22 grudnia 2015 r. o zasadach uznawania kwalifikacji zawodowych nabytych w państwach członkowskich Unii Europejskiej (Dz.U. z 2016 r. poz. 65). 3) Wykonawca spełni warunek jeżeli wykaże, że dysponuje n/w sprzętem: - układarką masy bitumicznej, - walcem statycznym stalowym, - skrapiarką do bitumu, - koparko - ładowarką, - równiarką.</w:t>
            </w:r>
            <w:r w:rsidRPr="00AC084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C0849">
              <w:rPr>
                <w:rFonts w:ascii="Times New Roman" w:eastAsia="Times New Roman" w:hAnsi="Times New Roman" w:cs="Times New Roman"/>
                <w:sz w:val="24"/>
                <w:szCs w:val="24"/>
                <w:lang w:eastAsia="pl-PL"/>
              </w:rPr>
              <w:br/>
              <w:t xml:space="preserve">Informacje dodatkowe: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lastRenderedPageBreak/>
              <w:t xml:space="preserve">III.2) PODSTAWY WYKLUCZENIA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C0849">
              <w:rPr>
                <w:rFonts w:ascii="Times New Roman" w:eastAsia="Times New Roman" w:hAnsi="Times New Roman" w:cs="Times New Roman"/>
                <w:b/>
                <w:bCs/>
                <w:sz w:val="24"/>
                <w:szCs w:val="24"/>
                <w:lang w:eastAsia="pl-PL"/>
              </w:rPr>
              <w:t>Pzp</w:t>
            </w:r>
            <w:proofErr w:type="spellEnd"/>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C0849">
              <w:rPr>
                <w:rFonts w:ascii="Times New Roman" w:eastAsia="Times New Roman" w:hAnsi="Times New Roman" w:cs="Times New Roman"/>
                <w:b/>
                <w:bCs/>
                <w:sz w:val="24"/>
                <w:szCs w:val="24"/>
                <w:lang w:eastAsia="pl-PL"/>
              </w:rPr>
              <w:t>Pzp</w:t>
            </w:r>
            <w:proofErr w:type="spellEnd"/>
            <w:r w:rsidRPr="00AC0849">
              <w:rPr>
                <w:rFonts w:ascii="Times New Roman" w:eastAsia="Times New Roman" w:hAnsi="Times New Roman" w:cs="Times New Roman"/>
                <w:sz w:val="24"/>
                <w:szCs w:val="24"/>
                <w:lang w:eastAsia="pl-PL"/>
              </w:rPr>
              <w:t xml:space="preserve"> tak </w:t>
            </w:r>
            <w:r w:rsidRPr="00AC0849">
              <w:rPr>
                <w:rFonts w:ascii="Times New Roman" w:eastAsia="Times New Roman" w:hAnsi="Times New Roman" w:cs="Times New Roman"/>
                <w:sz w:val="24"/>
                <w:szCs w:val="24"/>
                <w:lang w:eastAsia="pl-PL"/>
              </w:rPr>
              <w:br/>
              <w:t xml:space="preserve">Zamawiający przewiduje następujące fakultatywne podstawy wykluczenia: </w:t>
            </w:r>
            <w:r w:rsidRPr="00AC084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w:t>
            </w:r>
            <w:r w:rsidRPr="00AC0849">
              <w:rPr>
                <w:rFonts w:ascii="Times New Roman" w:eastAsia="Times New Roman" w:hAnsi="Times New Roman" w:cs="Times New Roman"/>
                <w:sz w:val="24"/>
                <w:szCs w:val="24"/>
                <w:lang w:eastAsia="pl-PL"/>
              </w:rPr>
              <w:br/>
              <w:t xml:space="preserve">(podstawa wykluczenia określona w art. 24 ust. 5 pkt 8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C0849">
              <w:rPr>
                <w:rFonts w:ascii="Times New Roman" w:eastAsia="Times New Roman" w:hAnsi="Times New Roman" w:cs="Times New Roman"/>
                <w:sz w:val="24"/>
                <w:szCs w:val="24"/>
                <w:lang w:eastAsia="pl-PL"/>
              </w:rPr>
              <w:br/>
              <w:t xml:space="preserve">tak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Oświadczenie o spełnianiu kryteriów selekcji </w:t>
            </w:r>
            <w:r w:rsidRPr="00AC0849">
              <w:rPr>
                <w:rFonts w:ascii="Times New Roman" w:eastAsia="Times New Roman" w:hAnsi="Times New Roman" w:cs="Times New Roman"/>
                <w:sz w:val="24"/>
                <w:szCs w:val="24"/>
                <w:lang w:eastAsia="pl-PL"/>
              </w:rPr>
              <w:b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2)zaświadczenie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4)oświadczenie wykonawcy o niezaleganiu z opłacaniem podatków i opłat lokalnych, o których mowa w ustawie z dnia 12 stycznia 1991 r. o podatkach i opłatach lokalnych (</w:t>
            </w:r>
            <w:proofErr w:type="spellStart"/>
            <w:r w:rsidRPr="00AC0849">
              <w:rPr>
                <w:rFonts w:ascii="Times New Roman" w:eastAsia="Times New Roman" w:hAnsi="Times New Roman" w:cs="Times New Roman"/>
                <w:sz w:val="24"/>
                <w:szCs w:val="24"/>
                <w:lang w:eastAsia="pl-PL"/>
              </w:rPr>
              <w:t>t.j</w:t>
            </w:r>
            <w:proofErr w:type="spellEnd"/>
            <w:r w:rsidRPr="00AC0849">
              <w:rPr>
                <w:rFonts w:ascii="Times New Roman" w:eastAsia="Times New Roman" w:hAnsi="Times New Roman" w:cs="Times New Roman"/>
                <w:sz w:val="24"/>
                <w:szCs w:val="24"/>
                <w:lang w:eastAsia="pl-PL"/>
              </w:rPr>
              <w:t xml:space="preserve">. Dz.U. z 2016 r. poz. 716 z </w:t>
            </w:r>
            <w:proofErr w:type="spellStart"/>
            <w:r w:rsidRPr="00AC0849">
              <w:rPr>
                <w:rFonts w:ascii="Times New Roman" w:eastAsia="Times New Roman" w:hAnsi="Times New Roman" w:cs="Times New Roman"/>
                <w:sz w:val="24"/>
                <w:szCs w:val="24"/>
                <w:lang w:eastAsia="pl-PL"/>
              </w:rPr>
              <w:t>późn</w:t>
            </w:r>
            <w:proofErr w:type="spellEnd"/>
            <w:r w:rsidRPr="00AC0849">
              <w:rPr>
                <w:rFonts w:ascii="Times New Roman" w:eastAsia="Times New Roman" w:hAnsi="Times New Roman" w:cs="Times New Roman"/>
                <w:sz w:val="24"/>
                <w:szCs w:val="24"/>
                <w:lang w:eastAsia="pl-PL"/>
              </w:rPr>
              <w:t xml:space="preserve">. zm.). Wykonawca, który podlega wykluczeniu na podstawie art. 24 ust. 1 pkt.13 i 14 oraz art. 24 ust.1 pkt 16-20 lub art. 24 ust. 5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AC0849">
              <w:rPr>
                <w:rFonts w:ascii="Times New Roman" w:eastAsia="Times New Roman" w:hAnsi="Times New Roman" w:cs="Times New Roman"/>
                <w:sz w:val="24"/>
                <w:szCs w:val="24"/>
                <w:lang w:eastAsia="pl-PL"/>
              </w:rPr>
              <w:lastRenderedPageBreak/>
              <w:t xml:space="preserve">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tj. informacji z otwarcia ofert. 3.Jeżeli wykonawca ma siedzibę lub miejsce zamieszkania poza terytorium Rzeczypospolitej Polskiej, zamiast dokumentów o których mowa w ust. 11.3. SIWZ - składa dokument lub dokumenty wystawione w kraju, w którym wykonawca ma siedzibę lub miejsce zamieszkania, potwierdzające odpowiednio, że: 1)nie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2)nie otwarto jego likwidacji ani nie ogłoszono upadłości. 3)dokumenty, o których mowa w pkt 1 powinny być wystawione nie wcześniej 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11.5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SIWZ pkt 3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lastRenderedPageBreak/>
              <w:t>III.5.1) W ZAKRESIE SPEŁNIANIA WARUNKÓW UDZIAŁU W POSTĘPOWANIU:</w:t>
            </w:r>
            <w:r w:rsidRPr="00AC0849">
              <w:rPr>
                <w:rFonts w:ascii="Times New Roman" w:eastAsia="Times New Roman" w:hAnsi="Times New Roman" w:cs="Times New Roman"/>
                <w:sz w:val="24"/>
                <w:szCs w:val="24"/>
                <w:lang w:eastAsia="pl-PL"/>
              </w:rPr>
              <w:br/>
              <w:t>1)Informacja banku lub spółdzielczej kasy oszczędnościowo-kredytowej potwierdzającej wysokość posiadanych środków finansowych lub zdolność kredytową Wykonawcy, na kwotę minimum 200 000 zł, w okresie nie wcześniejszym niż 1 miesiąc przed upływem terminu składania ofert, 2)Dokument potwierdzający, że Wykonawca jest ubezpieczony od odpowiedzialności cywilnej w zakresie prowadzonej działalności związanej z przedmiotem zamówienia na sumę gwarancyjną w wysokości min. 200 000 zł.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5)Wykaz narzędzi, wyposażenia zakładu lub urządzeń technicznych dostępnych Wykonawcy w celu wykonania zamówienia publicznego wraz z informacją o podstawie do dysponowania tymi zasobami.</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III.5.2) W ZAKRESIE KRYTERIÓW SELEKCJI:</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nie dotyczy</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III.7) INNE DOKUMENTY NIE WYMIENIONE W pkt III.3) - III.6)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1.Wypełniony i podpisany formularz ofertowy. 2.Tabela cen elementów robót – wzór załącznik Nr 10 do SIWZ. 3.Dowód wniesienia wadium. 4.Pełnomocnictwo -jeżeli dotyczy. 5.Oświadczenie Wykonawcy na podstawie art. 25a ust.1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 wstępne potwierdzenie spełniania warunków udziału w postępowaniu. 6.Oświadczenie Wykonawcy na podstawie art. 25a ust.1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 wstępne potwierdzenie braku podstaw do wykluczenia. 7.Zobowiązanie innych podmiotów do oddania do dyspozycji Wykonawcy zasobów na okres korzystania z nich przy wykonywaniu zamówienia - jeżeli dotyczy. 8.W przypadku wspólnego ubiegania się o zamówienie przez wykonawców, oświadczenie (pkt 5 i 6) składa każdy z wykonawców wspólnie ubiegających się o zamówienie. Dokumenty te potwierdzają spełnianie warunków udziału w postępowaniu oraz brak podstaw wykluczenia w </w:t>
            </w:r>
            <w:r w:rsidRPr="00AC0849">
              <w:rPr>
                <w:rFonts w:ascii="Times New Roman" w:eastAsia="Times New Roman" w:hAnsi="Times New Roman" w:cs="Times New Roman"/>
                <w:sz w:val="24"/>
                <w:szCs w:val="24"/>
                <w:lang w:eastAsia="pl-PL"/>
              </w:rPr>
              <w:lastRenderedPageBreak/>
              <w:t>zakresie, w którym każdy z wykonawców wykazuje spełnianie warunków udziału w postępowaniu oraz brak podstaw wykluczenia.</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u w:val="single"/>
                <w:lang w:eastAsia="pl-PL"/>
              </w:rPr>
              <w:t xml:space="preserve">SEKCJA IV: PROCEDURA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 xml:space="preserve">IV.1) OPIS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IV.1.1) Tryb udzielenia zamówienia: </w:t>
            </w:r>
            <w:r w:rsidRPr="00AC0849">
              <w:rPr>
                <w:rFonts w:ascii="Times New Roman" w:eastAsia="Times New Roman" w:hAnsi="Times New Roman" w:cs="Times New Roman"/>
                <w:sz w:val="24"/>
                <w:szCs w:val="24"/>
                <w:lang w:eastAsia="pl-PL"/>
              </w:rPr>
              <w:t xml:space="preserve">przetarg nieograniczony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IV.1.2) Zamawiający żąda wniesienia wadium:</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tak, </w:t>
            </w:r>
            <w:r w:rsidRPr="00AC0849">
              <w:rPr>
                <w:rFonts w:ascii="Times New Roman" w:eastAsia="Times New Roman" w:hAnsi="Times New Roman" w:cs="Times New Roman"/>
                <w:sz w:val="24"/>
                <w:szCs w:val="24"/>
                <w:lang w:eastAsia="pl-PL"/>
              </w:rPr>
              <w:br/>
              <w:t xml:space="preserve">Informacja na temat wadium </w:t>
            </w:r>
            <w:r w:rsidRPr="00AC0849">
              <w:rPr>
                <w:rFonts w:ascii="Times New Roman" w:eastAsia="Times New Roman" w:hAnsi="Times New Roman" w:cs="Times New Roman"/>
                <w:sz w:val="24"/>
                <w:szCs w:val="24"/>
                <w:lang w:eastAsia="pl-PL"/>
              </w:rPr>
              <w:br/>
              <w:t xml:space="preserve">1.Warunkiem udziału w postępowaniu jest wniesienie przez Wykonawcę wadium w wysokości 15 000,00 zł (słownie: piętnaście tysięcy złotych). Wadium wnosi się przed upływem terminu składania ofert. 2.Wadium może być wnoszone w jednej lub kilku następujących formach: 1)pieniądzu, przelewem na rachunek bankowy Zamawiającego – Bank Spółdzielczy w Zaleszanach Nr 09943900072001000003290005. 2)poręczeniach bankowych lub poręczeniach spółdzielczej kasy oszczędnościowo – kredytowej, z tym, że poręczenie kasy jest zawsze poręczeniem pieniężnym; 3)gwarancjach bankowych; 4)gwarancjach ubezpieczeniowych; 5)poręczeniach udzielanych przez podmioty, o których mowa w art. 6 b ust.5 pkt. 2 ustawy z dnia 9 listopada 2000 r. o utworzeniu Polskiej Agencji Rozwoju Przedsiębiorczości (Dz. U. z 2014 r. poz. 1804 oraz z 2015 r. poz. 978 i 1240). 3.Termin wniesienia wadium upływa w dniu 04.05.2017 r. o godz. 10.00. Niewniesienie wadium do upływu wyznaczonego terminu lub wniesienie w sposób nieprawidłowy skutkuje odrzuceniem oferty na podstawie art. 89 ust.1 pkt 7b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4.Jeżeli wadium zostanie wniesione w pieniądzu, przelewem, Wykonawca dołącza do oferty kserokopię wpłaty wadium z potwierdzeniem dokonanego przelewu. Na poleceniu przelewu należy wpisać: „Wadium – „Przebudowa dróg gminnych na terenie Gminy Zaleszany w 2017 r.”.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11.Zamawiający </w:t>
            </w:r>
            <w:r w:rsidRPr="00AC0849">
              <w:rPr>
                <w:rFonts w:ascii="Times New Roman" w:eastAsia="Times New Roman" w:hAnsi="Times New Roman" w:cs="Times New Roman"/>
                <w:sz w:val="24"/>
                <w:szCs w:val="24"/>
                <w:lang w:eastAsia="pl-PL"/>
              </w:rPr>
              <w:lastRenderedPageBreak/>
              <w:t>zatrzymuje wadium wraz z odsetkami, jeżeli wykonawca w odpowiedzi na wezwanie, o którym mowa w art. 26. ust. 3 i 3a ustawy,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IV.1.3) Przewiduje się udzielenie zaliczek na poczet wykonania zamówienia:</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r w:rsidRPr="00AC084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C0849">
              <w:rPr>
                <w:rFonts w:ascii="Times New Roman" w:eastAsia="Times New Roman" w:hAnsi="Times New Roman" w:cs="Times New Roman"/>
                <w:sz w:val="24"/>
                <w:szCs w:val="24"/>
                <w:lang w:eastAsia="pl-PL"/>
              </w:rPr>
              <w:br/>
              <w:t xml:space="preserve">nie </w:t>
            </w:r>
            <w:r w:rsidRPr="00AC0849">
              <w:rPr>
                <w:rFonts w:ascii="Times New Roman" w:eastAsia="Times New Roman" w:hAnsi="Times New Roman" w:cs="Times New Roman"/>
                <w:sz w:val="24"/>
                <w:szCs w:val="24"/>
                <w:lang w:eastAsia="pl-PL"/>
              </w:rPr>
              <w:br/>
              <w:t xml:space="preserve">Informacje dodatkowe: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IV.1.5.) Wymaga się złożenia oferty wariantowej: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nie </w:t>
            </w:r>
            <w:r w:rsidRPr="00AC0849">
              <w:rPr>
                <w:rFonts w:ascii="Times New Roman" w:eastAsia="Times New Roman" w:hAnsi="Times New Roman" w:cs="Times New Roman"/>
                <w:sz w:val="24"/>
                <w:szCs w:val="24"/>
                <w:lang w:eastAsia="pl-PL"/>
              </w:rPr>
              <w:br/>
              <w:t xml:space="preserve">Dopuszcza się złożenie oferty wariantowej </w:t>
            </w:r>
            <w:r w:rsidRPr="00AC0849">
              <w:rPr>
                <w:rFonts w:ascii="Times New Roman" w:eastAsia="Times New Roman" w:hAnsi="Times New Roman" w:cs="Times New Roman"/>
                <w:sz w:val="24"/>
                <w:szCs w:val="24"/>
                <w:lang w:eastAsia="pl-PL"/>
              </w:rPr>
              <w:br/>
              <w:t xml:space="preserve">nie </w:t>
            </w:r>
            <w:r w:rsidRPr="00AC084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C0849">
              <w:rPr>
                <w:rFonts w:ascii="Times New Roman" w:eastAsia="Times New Roman" w:hAnsi="Times New Roman" w:cs="Times New Roman"/>
                <w:sz w:val="24"/>
                <w:szCs w:val="24"/>
                <w:lang w:eastAsia="pl-PL"/>
              </w:rPr>
              <w:b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Liczba wykonawców  </w:t>
            </w:r>
            <w:r w:rsidRPr="00AC0849">
              <w:rPr>
                <w:rFonts w:ascii="Times New Roman" w:eastAsia="Times New Roman" w:hAnsi="Times New Roman" w:cs="Times New Roman"/>
                <w:sz w:val="24"/>
                <w:szCs w:val="24"/>
                <w:lang w:eastAsia="pl-PL"/>
              </w:rPr>
              <w:br/>
              <w:t xml:space="preserve">Przewidywana minimalna liczba wykonawców </w:t>
            </w:r>
            <w:r w:rsidRPr="00AC0849">
              <w:rPr>
                <w:rFonts w:ascii="Times New Roman" w:eastAsia="Times New Roman" w:hAnsi="Times New Roman" w:cs="Times New Roman"/>
                <w:sz w:val="24"/>
                <w:szCs w:val="24"/>
                <w:lang w:eastAsia="pl-PL"/>
              </w:rPr>
              <w:br/>
              <w:t>Maksymalna liczba wykonawców  </w:t>
            </w:r>
            <w:r w:rsidRPr="00AC0849">
              <w:rPr>
                <w:rFonts w:ascii="Times New Roman" w:eastAsia="Times New Roman" w:hAnsi="Times New Roman" w:cs="Times New Roman"/>
                <w:sz w:val="24"/>
                <w:szCs w:val="24"/>
                <w:lang w:eastAsia="pl-PL"/>
              </w:rPr>
              <w:br/>
              <w:t xml:space="preserve">Kryteria selekcji wykonawców: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IV.1.7) Informacje na temat umowy ramowej lub dynamicznego systemu zakupów: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Umowa ramowa będzie zawarta: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t xml:space="preserve">Czy przewiduje się ograniczenie liczby uczestników umowy ramowej: </w:t>
            </w:r>
            <w:r w:rsidRPr="00AC0849">
              <w:rPr>
                <w:rFonts w:ascii="Times New Roman" w:eastAsia="Times New Roman" w:hAnsi="Times New Roman" w:cs="Times New Roman"/>
                <w:sz w:val="24"/>
                <w:szCs w:val="24"/>
                <w:lang w:eastAsia="pl-PL"/>
              </w:rPr>
              <w:br/>
              <w:t xml:space="preserve">nie </w:t>
            </w:r>
            <w:r w:rsidRPr="00AC0849">
              <w:rPr>
                <w:rFonts w:ascii="Times New Roman" w:eastAsia="Times New Roman" w:hAnsi="Times New Roman" w:cs="Times New Roman"/>
                <w:sz w:val="24"/>
                <w:szCs w:val="24"/>
                <w:lang w:eastAsia="pl-PL"/>
              </w:rPr>
              <w:br/>
              <w:t xml:space="preserve">Informacje dodatkowe: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t xml:space="preserve">Zamówienie obejmuje ustanowienie dynamicznego systemu zakupów: </w:t>
            </w:r>
            <w:r w:rsidRPr="00AC0849">
              <w:rPr>
                <w:rFonts w:ascii="Times New Roman" w:eastAsia="Times New Roman" w:hAnsi="Times New Roman" w:cs="Times New Roman"/>
                <w:sz w:val="24"/>
                <w:szCs w:val="24"/>
                <w:lang w:eastAsia="pl-PL"/>
              </w:rPr>
              <w:br/>
              <w:t xml:space="preserve">nie </w:t>
            </w:r>
            <w:r w:rsidRPr="00AC0849">
              <w:rPr>
                <w:rFonts w:ascii="Times New Roman" w:eastAsia="Times New Roman" w:hAnsi="Times New Roman" w:cs="Times New Roman"/>
                <w:sz w:val="24"/>
                <w:szCs w:val="24"/>
                <w:lang w:eastAsia="pl-PL"/>
              </w:rPr>
              <w:br/>
              <w:t xml:space="preserve">Informacje dodatkowe: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lastRenderedPageBreak/>
              <w:t xml:space="preserve">nie </w:t>
            </w:r>
            <w:r w:rsidRPr="00AC084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C0849">
              <w:rPr>
                <w:rFonts w:ascii="Times New Roman" w:eastAsia="Times New Roman" w:hAnsi="Times New Roman" w:cs="Times New Roman"/>
                <w:sz w:val="24"/>
                <w:szCs w:val="24"/>
                <w:lang w:eastAsia="pl-PL"/>
              </w:rPr>
              <w:br/>
              <w:t xml:space="preserve">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IV.1.8) Aukcja elektroniczna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Przewidziane jest przeprowadzenie aukcji elektronicznej </w:t>
            </w:r>
            <w:r w:rsidRPr="00AC0849">
              <w:rPr>
                <w:rFonts w:ascii="Times New Roman" w:eastAsia="Times New Roman" w:hAnsi="Times New Roman" w:cs="Times New Roman"/>
                <w:i/>
                <w:iCs/>
                <w:sz w:val="24"/>
                <w:szCs w:val="24"/>
                <w:lang w:eastAsia="pl-PL"/>
              </w:rPr>
              <w:t xml:space="preserve">(przetarg nieograniczony, przetarg ograniczony, negocjacje z ogłoszeniem) </w:t>
            </w:r>
            <w:r w:rsidRPr="00AC0849">
              <w:rPr>
                <w:rFonts w:ascii="Times New Roman" w:eastAsia="Times New Roman" w:hAnsi="Times New Roman" w:cs="Times New Roman"/>
                <w:sz w:val="24"/>
                <w:szCs w:val="24"/>
                <w:lang w:eastAsia="pl-PL"/>
              </w:rPr>
              <w:t xml:space="preserve">nie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C0849">
              <w:rPr>
                <w:rFonts w:ascii="Times New Roman" w:eastAsia="Times New Roman" w:hAnsi="Times New Roman" w:cs="Times New Roman"/>
                <w:sz w:val="24"/>
                <w:szCs w:val="24"/>
                <w:lang w:eastAsia="pl-PL"/>
              </w:rPr>
              <w:br/>
              <w:t xml:space="preserve">nie </w:t>
            </w:r>
            <w:r w:rsidRPr="00AC084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C0849">
              <w:rPr>
                <w:rFonts w:ascii="Times New Roman" w:eastAsia="Times New Roman" w:hAnsi="Times New Roman" w:cs="Times New Roman"/>
                <w:sz w:val="24"/>
                <w:szCs w:val="24"/>
                <w:lang w:eastAsia="pl-PL"/>
              </w:rPr>
              <w:br/>
              <w:t xml:space="preserve">Informacje dotyczące przebiegu aukcji elektronicznej: </w:t>
            </w:r>
            <w:r w:rsidRPr="00AC084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C084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C084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C0849">
              <w:rPr>
                <w:rFonts w:ascii="Times New Roman" w:eastAsia="Times New Roman" w:hAnsi="Times New Roman" w:cs="Times New Roman"/>
                <w:sz w:val="24"/>
                <w:szCs w:val="24"/>
                <w:lang w:eastAsia="pl-PL"/>
              </w:rPr>
              <w:br/>
              <w:t xml:space="preserve">Informacje o liczbie etapów aukcji elektronicznej i czasie ich trwania: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C0849" w:rsidRPr="00AC0849" w:rsidTr="00AC0849">
              <w:trPr>
                <w:tblCellSpacing w:w="15" w:type="dxa"/>
              </w:trPr>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etap nr</w:t>
                  </w:r>
                </w:p>
              </w:tc>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czas trwania etapu</w:t>
                  </w:r>
                </w:p>
              </w:tc>
            </w:tr>
            <w:tr w:rsidR="00AC0849" w:rsidRPr="00AC0849" w:rsidTr="00AC0849">
              <w:trPr>
                <w:tblCellSpacing w:w="15" w:type="dxa"/>
              </w:trPr>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0"/>
                      <w:szCs w:val="20"/>
                      <w:lang w:eastAsia="pl-PL"/>
                    </w:rPr>
                  </w:pPr>
                </w:p>
              </w:tc>
            </w:tr>
          </w:tbl>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C0849">
              <w:rPr>
                <w:rFonts w:ascii="Times New Roman" w:eastAsia="Times New Roman" w:hAnsi="Times New Roman" w:cs="Times New Roman"/>
                <w:sz w:val="24"/>
                <w:szCs w:val="24"/>
                <w:lang w:eastAsia="pl-PL"/>
              </w:rPr>
              <w:br/>
              <w:t xml:space="preserve">Warunki zamknięcia aukcji elektronicznej: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IV.2) KRYTERIA OCENY OFERT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IV.2.1) Kryteria oceny ofert: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7"/>
              <w:gridCol w:w="1049"/>
            </w:tblGrid>
            <w:tr w:rsidR="00AC0849" w:rsidRPr="00AC0849" w:rsidTr="00AC0849">
              <w:trPr>
                <w:tblCellSpacing w:w="15" w:type="dxa"/>
              </w:trPr>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i/>
                      <w:iCs/>
                      <w:sz w:val="24"/>
                      <w:szCs w:val="24"/>
                      <w:lang w:eastAsia="pl-PL"/>
                    </w:rPr>
                    <w:t>Kryteria</w:t>
                  </w:r>
                </w:p>
              </w:tc>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i/>
                      <w:iCs/>
                      <w:sz w:val="24"/>
                      <w:szCs w:val="24"/>
                      <w:lang w:eastAsia="pl-PL"/>
                    </w:rPr>
                    <w:t>Znaczenie</w:t>
                  </w:r>
                </w:p>
              </w:tc>
            </w:tr>
            <w:tr w:rsidR="00AC0849" w:rsidRPr="00AC0849" w:rsidTr="00AC0849">
              <w:trPr>
                <w:tblCellSpacing w:w="15" w:type="dxa"/>
              </w:trPr>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Cena oferty </w:t>
                  </w:r>
                </w:p>
              </w:tc>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60</w:t>
                  </w:r>
                </w:p>
              </w:tc>
            </w:tr>
            <w:tr w:rsidR="00AC0849" w:rsidRPr="00AC0849" w:rsidTr="00AC0849">
              <w:trPr>
                <w:tblCellSpacing w:w="15" w:type="dxa"/>
              </w:trPr>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Długość okresu gwarancji jakości i rękojmi za wady </w:t>
                  </w:r>
                </w:p>
              </w:tc>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40</w:t>
                  </w:r>
                </w:p>
              </w:tc>
            </w:tr>
          </w:tbl>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C0849">
              <w:rPr>
                <w:rFonts w:ascii="Times New Roman" w:eastAsia="Times New Roman" w:hAnsi="Times New Roman" w:cs="Times New Roman"/>
                <w:b/>
                <w:bCs/>
                <w:sz w:val="24"/>
                <w:szCs w:val="24"/>
                <w:lang w:eastAsia="pl-PL"/>
              </w:rPr>
              <w:t>Pzp</w:t>
            </w:r>
            <w:proofErr w:type="spellEnd"/>
            <w:r w:rsidRPr="00AC0849">
              <w:rPr>
                <w:rFonts w:ascii="Times New Roman" w:eastAsia="Times New Roman" w:hAnsi="Times New Roman" w:cs="Times New Roman"/>
                <w:b/>
                <w:bCs/>
                <w:sz w:val="24"/>
                <w:szCs w:val="24"/>
                <w:lang w:eastAsia="pl-PL"/>
              </w:rPr>
              <w:t xml:space="preserve"> </w:t>
            </w:r>
            <w:r w:rsidRPr="00AC0849">
              <w:rPr>
                <w:rFonts w:ascii="Times New Roman" w:eastAsia="Times New Roman" w:hAnsi="Times New Roman" w:cs="Times New Roman"/>
                <w:sz w:val="24"/>
                <w:szCs w:val="24"/>
                <w:lang w:eastAsia="pl-PL"/>
              </w:rPr>
              <w:t xml:space="preserve">(przetarg nieograniczony) </w:t>
            </w:r>
            <w:r w:rsidRPr="00AC0849">
              <w:rPr>
                <w:rFonts w:ascii="Times New Roman" w:eastAsia="Times New Roman" w:hAnsi="Times New Roman" w:cs="Times New Roman"/>
                <w:sz w:val="24"/>
                <w:szCs w:val="24"/>
                <w:lang w:eastAsia="pl-PL"/>
              </w:rPr>
              <w:br/>
              <w:t xml:space="preserve">tak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IV.3) Negocjacje z ogłoszeniem, dialog konkurencyjny, partnerstwo innowacyjne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IV.3.1) Informacje na temat negocjacji z ogłoszeniem</w:t>
            </w:r>
            <w:r w:rsidRPr="00AC0849">
              <w:rPr>
                <w:rFonts w:ascii="Times New Roman" w:eastAsia="Times New Roman" w:hAnsi="Times New Roman" w:cs="Times New Roman"/>
                <w:sz w:val="24"/>
                <w:szCs w:val="24"/>
                <w:lang w:eastAsia="pl-PL"/>
              </w:rPr>
              <w:br/>
              <w:t xml:space="preserve">Minimalne wymagania, które muszą spełniać wszystkie oferty: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AC0849">
              <w:rPr>
                <w:rFonts w:ascii="Times New Roman" w:eastAsia="Times New Roman" w:hAnsi="Times New Roman" w:cs="Times New Roman"/>
                <w:sz w:val="24"/>
                <w:szCs w:val="24"/>
                <w:lang w:eastAsia="pl-PL"/>
              </w:rPr>
              <w:br/>
              <w:t xml:space="preserve">Należy podać informacje na temat etapów negocjacji (w tym liczbę etapów):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t xml:space="preserve">Informacje dodatkowe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IV.3.2) Informacje na temat dialogu konkurencyjnego</w:t>
            </w:r>
            <w:r w:rsidRPr="00AC084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t xml:space="preserve">Wstępny harmonogram postępowania: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t xml:space="preserve">Podział dialogu na etapy w celu ograniczenia liczby rozwiązań: nie </w:t>
            </w:r>
            <w:r w:rsidRPr="00AC0849">
              <w:rPr>
                <w:rFonts w:ascii="Times New Roman" w:eastAsia="Times New Roman" w:hAnsi="Times New Roman" w:cs="Times New Roman"/>
                <w:sz w:val="24"/>
                <w:szCs w:val="24"/>
                <w:lang w:eastAsia="pl-PL"/>
              </w:rPr>
              <w:br/>
              <w:t xml:space="preserve">Należy podać informacje na temat etapów dialogu: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t xml:space="preserve">Informacje dodatkowe: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IV.3.3) Informacje na temat partnerstwa innowacyjnego</w:t>
            </w:r>
            <w:r w:rsidRPr="00AC084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C0849">
              <w:rPr>
                <w:rFonts w:ascii="Times New Roman" w:eastAsia="Times New Roman" w:hAnsi="Times New Roman" w:cs="Times New Roman"/>
                <w:sz w:val="24"/>
                <w:szCs w:val="24"/>
                <w:lang w:eastAsia="pl-PL"/>
              </w:rPr>
              <w:br/>
              <w:t xml:space="preserve">nie </w:t>
            </w:r>
            <w:r w:rsidRPr="00AC0849">
              <w:rPr>
                <w:rFonts w:ascii="Times New Roman" w:eastAsia="Times New Roman" w:hAnsi="Times New Roman" w:cs="Times New Roman"/>
                <w:sz w:val="24"/>
                <w:szCs w:val="24"/>
                <w:lang w:eastAsia="pl-PL"/>
              </w:rPr>
              <w:br/>
              <w:t xml:space="preserve">Informacje dodatkowe: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IV.4) Licytacja elektroniczna </w:t>
            </w:r>
            <w:r w:rsidRPr="00AC0849">
              <w:rPr>
                <w:rFonts w:ascii="Times New Roman" w:eastAsia="Times New Roman" w:hAnsi="Times New Roman" w:cs="Times New Roman"/>
                <w:sz w:val="24"/>
                <w:szCs w:val="24"/>
                <w:lang w:eastAsia="pl-PL"/>
              </w:rPr>
              <w:br/>
              <w:t xml:space="preserve">Adres strony internetowej, na której będzie prowadzona licytacja elektroniczna: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Informacje o liczbie etapów licytacji elektronicznej i czasie ich trwania: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C0849" w:rsidRPr="00AC0849" w:rsidTr="00AC0849">
              <w:trPr>
                <w:tblCellSpacing w:w="15" w:type="dxa"/>
              </w:trPr>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etap nr</w:t>
                  </w:r>
                </w:p>
              </w:tc>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czas trwania etapu</w:t>
                  </w:r>
                </w:p>
              </w:tc>
            </w:tr>
            <w:tr w:rsidR="00AC0849" w:rsidRPr="00AC0849" w:rsidTr="00AC0849">
              <w:trPr>
                <w:tblCellSpacing w:w="15" w:type="dxa"/>
              </w:trPr>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C0849" w:rsidRPr="00AC0849" w:rsidRDefault="00AC0849" w:rsidP="00AC0849">
                  <w:pPr>
                    <w:spacing w:after="0" w:line="240" w:lineRule="auto"/>
                    <w:rPr>
                      <w:rFonts w:ascii="Times New Roman" w:eastAsia="Times New Roman" w:hAnsi="Times New Roman" w:cs="Times New Roman"/>
                      <w:sz w:val="20"/>
                      <w:szCs w:val="20"/>
                      <w:lang w:eastAsia="pl-PL"/>
                    </w:rPr>
                  </w:pPr>
                </w:p>
              </w:tc>
            </w:tr>
          </w:tbl>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Termin otwarcia licytacji elektronicznej: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t xml:space="preserve">Termin i warunki zamknięcia licytacji elektronicznej: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t xml:space="preserve">Istotne dla stron postanowienia, które zostaną wprowadzone do treści zawieranej </w:t>
            </w:r>
            <w:r w:rsidRPr="00AC0849">
              <w:rPr>
                <w:rFonts w:ascii="Times New Roman" w:eastAsia="Times New Roman" w:hAnsi="Times New Roman" w:cs="Times New Roman"/>
                <w:sz w:val="24"/>
                <w:szCs w:val="24"/>
                <w:lang w:eastAsia="pl-PL"/>
              </w:rPr>
              <w:lastRenderedPageBreak/>
              <w:t xml:space="preserve">umowy w sprawie zamówienia publicznego, albo ogólne warunki umowy, albo wzór umowy: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t xml:space="preserve">Wymagania dotyczące zabezpieczenia należytego wykonania umowy: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sz w:val="24"/>
                <w:szCs w:val="24"/>
                <w:lang w:eastAsia="pl-PL"/>
              </w:rPr>
              <w:br/>
              <w:t xml:space="preserve">Informacje dodatkowe: </w:t>
            </w:r>
          </w:p>
          <w:p w:rsidR="00AC0849" w:rsidRPr="00AC0849" w:rsidRDefault="00AC0849" w:rsidP="00AC0849">
            <w:pPr>
              <w:spacing w:after="0" w:line="240" w:lineRule="auto"/>
              <w:rPr>
                <w:rFonts w:ascii="Times New Roman" w:eastAsia="Times New Roman" w:hAnsi="Times New Roman" w:cs="Times New Roman"/>
                <w:sz w:val="24"/>
                <w:szCs w:val="24"/>
                <w:lang w:eastAsia="pl-PL"/>
              </w:rPr>
            </w:pPr>
            <w:r w:rsidRPr="00AC0849">
              <w:rPr>
                <w:rFonts w:ascii="Times New Roman" w:eastAsia="Times New Roman" w:hAnsi="Times New Roman" w:cs="Times New Roman"/>
                <w:b/>
                <w:bCs/>
                <w:sz w:val="24"/>
                <w:szCs w:val="24"/>
                <w:lang w:eastAsia="pl-PL"/>
              </w:rPr>
              <w:t>IV.5) ZMIANA UMOWY</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C0849">
              <w:rPr>
                <w:rFonts w:ascii="Times New Roman" w:eastAsia="Times New Roman" w:hAnsi="Times New Roman" w:cs="Times New Roman"/>
                <w:sz w:val="24"/>
                <w:szCs w:val="24"/>
                <w:lang w:eastAsia="pl-PL"/>
              </w:rPr>
              <w:t xml:space="preserve"> tak </w:t>
            </w:r>
            <w:r w:rsidRPr="00AC0849">
              <w:rPr>
                <w:rFonts w:ascii="Times New Roman" w:eastAsia="Times New Roman" w:hAnsi="Times New Roman" w:cs="Times New Roman"/>
                <w:sz w:val="24"/>
                <w:szCs w:val="24"/>
                <w:lang w:eastAsia="pl-PL"/>
              </w:rPr>
              <w:br/>
              <w:t xml:space="preserve">Należy wskazać zakres, charakter zmian oraz warunki wprowadzenia zmian: </w:t>
            </w:r>
            <w:r w:rsidRPr="00AC0849">
              <w:rPr>
                <w:rFonts w:ascii="Times New Roman" w:eastAsia="Times New Roman" w:hAnsi="Times New Roman" w:cs="Times New Roman"/>
                <w:sz w:val="24"/>
                <w:szCs w:val="24"/>
                <w:lang w:eastAsia="pl-PL"/>
              </w:rPr>
              <w:br/>
              <w:t xml:space="preserve">1.Zamawiający, poza możliwością zmiany zawartej umowy na podstawie art. 144 ust. 1 pkt 2, 3, 4, 5, 6 ustawy </w:t>
            </w:r>
            <w:proofErr w:type="spellStart"/>
            <w:r w:rsidRPr="00AC0849">
              <w:rPr>
                <w:rFonts w:ascii="Times New Roman" w:eastAsia="Times New Roman" w:hAnsi="Times New Roman" w:cs="Times New Roman"/>
                <w:sz w:val="24"/>
                <w:szCs w:val="24"/>
                <w:lang w:eastAsia="pl-PL"/>
              </w:rPr>
              <w:t>Pzp</w:t>
            </w:r>
            <w:proofErr w:type="spellEnd"/>
            <w:r w:rsidRPr="00AC0849">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1)zmiana terminów wykonania umowy: 1.1)zmiany spowodowane nieprzewidzianymi w SIWZ warunkami geologicznymi, archeologicznymi lub terenowymi, które spowodowały niezawinione i niemożliwe do uniknięcia przez Wykonawcę opóźnienie, w szczególności: a)wystąpienie w trakcie prowadzenia robót klęsk żywiołowych, b)natrafienie w trakcie prowadzenia robót na niewypały i niewybuchy, c)konieczność wykonania wykopalisk archeologicznych, d)wystąpienie odmiennych od przyjętych w dokumentacji projektowej warunków geologicznych, e)wystąpienie odmiennych od przyjętych w dokumentacji projektowej warunków terenowych, w szczególności istnienie niezinwentaryzowanych lub błędnie zinwentaryzowanych obiektów budowlanych lub podziemnych urządzeń, instalacji lub obiektów infrastrukturalnych; 1.2)zmiany będące następstwem okoliczności leżących po stronie Zamawiającego, które spowodowały niezawinione i niemożliwe do uniknięcia przez Wykonawcę opóźnienie, w szczególności: a)wstrzymanie robót przez Zamawiającego, b)konieczność usunięcia błędów lub wprowadzenia zmian w dokumentacji projektowej lub specyfikacji technicznej wykonania i odbioru robót, 1.3)konieczność wykonania robót zamiennych lub zamówień dodatkowych; 1.4)zmiany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a)przekroczenie zakreślonych przez prawo lub regulaminy, a jeśli takich regulacji nie ma - typowych w danych okolicznościach, terminów wydawania przez organy administracji lub inne podmioty decyzji, zezwoleń, uzgodnień itp., b)odmowa wydania przez organy administracji lub inne podmioty wymaganych decyzji, zezwoleń, uzgodnień z przyczyn niezawinionych przez Wykonawcę, w tym odmowa udostępnienia przez właścicieli nieruchomości do celów realizacji inwestycji; 1.5)zmiany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w:t>
            </w:r>
            <w:r w:rsidRPr="00AC0849">
              <w:rPr>
                <w:rFonts w:ascii="Times New Roman" w:eastAsia="Times New Roman" w:hAnsi="Times New Roman" w:cs="Times New Roman"/>
                <w:sz w:val="24"/>
                <w:szCs w:val="24"/>
                <w:lang w:eastAsia="pl-PL"/>
              </w:rPr>
              <w:lastRenderedPageBreak/>
              <w:t xml:space="preserve">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2)zmiana sposobu spełnienia świadczenia: 2.1)zmiany technologiczne spowodowane w szczególności następującymi okolicznościami: a)z uwagi na możliwość osiągnięcia wymaganego efektu przy niższych kosztach wykonania robót poprzez zastosowanie innych rozwiązań technicznych lub materiałowych, przy zachowaniu jakości i parametrów technicznych obiektów budowlanych, instalacji i urządzeń, b)z uwagi na możliwość osiągnięcia wymaganego efektu poprzez zastosowanie innych rozwiązań technicznych lub materiałowych zwiększających jakość, parametry techniczne lub eksploatacyjne obiektów budowlanych lub skracających termin realizacji zamówienia, c)pojawienie się na rynku materiałów lub urządzeń nowszej generacji pozwalających na poniesienie niższych kosztów realizacji przedmiotu umowy lub kosztów eksploatacji wykonanego przedmiotu umowy, lub umożliwiające uzyskanie lepszej jakości robót, d)pojawienie się nowszej technologii wykonania zaprojektowanych robót pozwalającej na skrócenie czasu realizacji inwestycji lub kosztów wykonywanych robót lub prac, jak również kosztów eksploatacji wykonanego przedmiotu umowy, e)konieczność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f)odmienne od przyjętych w dokumentacji projektowej lub specyfikacji technicznej wykonania i odbioru robót warunki geologiczne skutkujące niemożliwością zrealizowania przedmiotu umowy przy dotychczasowych założeniach technologicznych, g)odmienne od przyjętych w dokumentacji projektowej lub specyfikacji technicznej wykonania i odbioru robót warunki terenowe, w szczególności istnienie niezinwentaryzowanych lub błędnie zinwentaryzowanych obiektów budowlanych, h)zmiana decyzji, postanowień lub uzgodnień przez organy administracyjne i podmioty uzgadniające dokumentację projektową, i)konieczność zrealizowania przedmiotu umowy przy zastosowaniu innych rozwiązań technicznych lub materiałowych ze względu na zmiany obowiązującego prawa, j)konieczność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AC0849">
              <w:rPr>
                <w:rFonts w:ascii="Times New Roman" w:eastAsia="Times New Roman" w:hAnsi="Times New Roman" w:cs="Times New Roman"/>
                <w:sz w:val="24"/>
                <w:szCs w:val="24"/>
                <w:lang w:eastAsia="pl-PL"/>
              </w:rPr>
              <w:t>ppkt</w:t>
            </w:r>
            <w:proofErr w:type="spellEnd"/>
            <w:r w:rsidRPr="00AC0849">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3)pozostałe zmiany spowodowane następującymi okolicznościami: a)siła wyższa uniemożliwiająca wykonanie przedmiotu umowy zgodnie z SIWZ, b)zmiana obowiązującej stawki VAT, c)zmiana przepisów podatkowych w zakresie wystawiania faktur, powstawania obowiązku podatkowego itp., d)zmiana zakresu przedmiotu umowy w wyniku rezygnacji przez Zamawiającego z realizacji części przedmiotu umowy wraz ze zmniejszeniem wynagrodzenia Wykonawcy, e)kolizja z planowanymi lub równolegle prowadzonymi przez inne podmioty inwestycjami. W takim przypadku </w:t>
            </w:r>
            <w:r w:rsidRPr="00AC0849">
              <w:rPr>
                <w:rFonts w:ascii="Times New Roman" w:eastAsia="Times New Roman" w:hAnsi="Times New Roman" w:cs="Times New Roman"/>
                <w:sz w:val="24"/>
                <w:szCs w:val="24"/>
                <w:lang w:eastAsia="pl-PL"/>
              </w:rPr>
              <w:lastRenderedPageBreak/>
              <w:t xml:space="preserve">zmiany w umowie zostaną ograniczone do zmian koniecznych powodujących uniknięcie lub usunięcie kolizji, f)gdy zaistnieje inna okoliczność prawna, ekonomiczna lub techniczna, skutkująca niemożliwością wykonania lub należytego wykonania umowy zgodnie z </w:t>
            </w:r>
            <w:proofErr w:type="spellStart"/>
            <w:r w:rsidRPr="00AC0849">
              <w:rPr>
                <w:rFonts w:ascii="Times New Roman" w:eastAsia="Times New Roman" w:hAnsi="Times New Roman" w:cs="Times New Roman"/>
                <w:sz w:val="24"/>
                <w:szCs w:val="24"/>
                <w:lang w:eastAsia="pl-PL"/>
              </w:rPr>
              <w:t>SiWZ</w:t>
            </w:r>
            <w:proofErr w:type="spellEnd"/>
            <w:r w:rsidRPr="00AC0849">
              <w:rPr>
                <w:rFonts w:ascii="Times New Roman" w:eastAsia="Times New Roman" w:hAnsi="Times New Roman" w:cs="Times New Roman"/>
                <w:sz w:val="24"/>
                <w:szCs w:val="24"/>
                <w:lang w:eastAsia="pl-PL"/>
              </w:rPr>
              <w:t>, g)wprowadzenia lub zmiany podwykonawcy lub dalszego podwykonawcy robót lub usług lub dostaw, h)zmian w zakresie zasad rozliczeń i warunków płatności związanych z zawarciem umowy o podwykonawstwo lub dalsze podwykonawstwo. 2.W przypadku wystąpienia którejkolwiek z okoliczności wymienionych w ust. 1 pkt 3) lit. a), d), e), f) możliwa jest w szczególności zmiana sposobu wykonania, materiałów i technologii robót, jak również zmiany lokalizacji budowanych urządzeń. 3.W przypadku określonym w ust. 1 pkt 3) lit. b) zmiana stawki VAT dotyczyć będzie wynagrodzenia umownego za prace wykonane po dacie podpisania aneksu do umowy. 4.W przypadkach określonych w ust. 1 pkt 2) i 3) możliwa jest również, powiązana ze zmianą sposobu, zakresu świadczenia lub przepisów prawa, odpowiednia zmiana rozliczania lub zmiany wysokości wynagrodzenia. 5.Wszystkie powyższe postanowienia w ust. 1 pkt 1), 2) i 3) stanowią katalog zmian, na które Zamawiający może wyrazić zgodę. Nie stanowią jednocześnie zobowiązania do wyrażenia takiej zgody. 6.Zamawiający przewiduje również możliwość dokonywania nieistotnych zmian postanowień umowy, które nie dotyczą treści oferty, na podstawie której dokonano wyboru Wykonawcy. 7.Nie stanowi zmiany umowy: 1)zmiana danych związanych z obsługą administracyjno-organizacyjną umowy (np. zmiana nr rachunku bankowego); 2)zmiana danych teleadresowych. 8.Strona występująca o zmianę postanowień zawartej umowy zobowiązana jest do udokumentowania zaistnienia okoliczności, o których mowa w ust. 1. Wniosek o zmianę postanowień umowy musi być wyrażony na piśmie. 9.Zmiana umowy może nastąpić wyłącznie w formie pisemnego aneksu pod rygorem nieważności.</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IV.6) INFORMACJE ADMINISTRACYJNE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IV.6.1) Sposób udostępniania informacji o charakterze poufnym </w:t>
            </w:r>
            <w:r w:rsidRPr="00AC0849">
              <w:rPr>
                <w:rFonts w:ascii="Times New Roman" w:eastAsia="Times New Roman" w:hAnsi="Times New Roman" w:cs="Times New Roman"/>
                <w:i/>
                <w:iCs/>
                <w:sz w:val="24"/>
                <w:szCs w:val="24"/>
                <w:lang w:eastAsia="pl-PL"/>
              </w:rPr>
              <w:t xml:space="preserve">(jeżeli dotyczy):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Środki służące ochronie informacji o charakterze poufnym</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C0849">
              <w:rPr>
                <w:rFonts w:ascii="Times New Roman" w:eastAsia="Times New Roman" w:hAnsi="Times New Roman" w:cs="Times New Roman"/>
                <w:sz w:val="24"/>
                <w:szCs w:val="24"/>
                <w:lang w:eastAsia="pl-PL"/>
              </w:rPr>
              <w:br/>
              <w:t xml:space="preserve">Data: 04/05/2017, godzina: 10:00, </w:t>
            </w:r>
            <w:r w:rsidRPr="00AC084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C0849">
              <w:rPr>
                <w:rFonts w:ascii="Times New Roman" w:eastAsia="Times New Roman" w:hAnsi="Times New Roman" w:cs="Times New Roman"/>
                <w:sz w:val="24"/>
                <w:szCs w:val="24"/>
                <w:lang w:eastAsia="pl-PL"/>
              </w:rPr>
              <w:br/>
              <w:t xml:space="preserve">nie </w:t>
            </w:r>
            <w:r w:rsidRPr="00AC0849">
              <w:rPr>
                <w:rFonts w:ascii="Times New Roman" w:eastAsia="Times New Roman" w:hAnsi="Times New Roman" w:cs="Times New Roman"/>
                <w:sz w:val="24"/>
                <w:szCs w:val="24"/>
                <w:lang w:eastAsia="pl-PL"/>
              </w:rPr>
              <w:br/>
              <w:t xml:space="preserve">Wskazać powody: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C0849">
              <w:rPr>
                <w:rFonts w:ascii="Times New Roman" w:eastAsia="Times New Roman" w:hAnsi="Times New Roman" w:cs="Times New Roman"/>
                <w:sz w:val="24"/>
                <w:szCs w:val="24"/>
                <w:lang w:eastAsia="pl-PL"/>
              </w:rPr>
              <w:br/>
              <w:t xml:space="preserve">&gt;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IV.6.3) Termin związania ofertą: </w:t>
            </w:r>
            <w:r w:rsidRPr="00AC0849">
              <w:rPr>
                <w:rFonts w:ascii="Times New Roman" w:eastAsia="Times New Roman" w:hAnsi="Times New Roman" w:cs="Times New Roman"/>
                <w:sz w:val="24"/>
                <w:szCs w:val="24"/>
                <w:lang w:eastAsia="pl-PL"/>
              </w:rPr>
              <w:t xml:space="preserve">okres w dniach: 30 (od ostatecznego terminu składania ofert)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AC0849">
              <w:rPr>
                <w:rFonts w:ascii="Times New Roman" w:eastAsia="Times New Roman" w:hAnsi="Times New Roman" w:cs="Times New Roman"/>
                <w:b/>
                <w:bCs/>
                <w:sz w:val="24"/>
                <w:szCs w:val="24"/>
                <w:lang w:eastAsia="pl-PL"/>
              </w:rPr>
              <w:lastRenderedPageBreak/>
              <w:t>członkowskie Europejskiego Porozumienia o Wolnym Handlu (EFTA), które miały być przeznaczone na sfinansowanie całości lub części zamówienia:</w:t>
            </w:r>
            <w:r w:rsidRPr="00AC0849">
              <w:rPr>
                <w:rFonts w:ascii="Times New Roman" w:eastAsia="Times New Roman" w:hAnsi="Times New Roman" w:cs="Times New Roman"/>
                <w:sz w:val="24"/>
                <w:szCs w:val="24"/>
                <w:lang w:eastAsia="pl-PL"/>
              </w:rPr>
              <w:t xml:space="preserve"> nie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0849">
              <w:rPr>
                <w:rFonts w:ascii="Times New Roman" w:eastAsia="Times New Roman" w:hAnsi="Times New Roman" w:cs="Times New Roman"/>
                <w:sz w:val="24"/>
                <w:szCs w:val="24"/>
                <w:lang w:eastAsia="pl-PL"/>
              </w:rPr>
              <w:t xml:space="preserve"> nie </w:t>
            </w:r>
            <w:r w:rsidRPr="00AC0849">
              <w:rPr>
                <w:rFonts w:ascii="Times New Roman" w:eastAsia="Times New Roman" w:hAnsi="Times New Roman" w:cs="Times New Roman"/>
                <w:sz w:val="24"/>
                <w:szCs w:val="24"/>
                <w:lang w:eastAsia="pl-PL"/>
              </w:rPr>
              <w:br/>
            </w:r>
            <w:r w:rsidRPr="00AC0849">
              <w:rPr>
                <w:rFonts w:ascii="Times New Roman" w:eastAsia="Times New Roman" w:hAnsi="Times New Roman" w:cs="Times New Roman"/>
                <w:b/>
                <w:bCs/>
                <w:sz w:val="24"/>
                <w:szCs w:val="24"/>
                <w:lang w:eastAsia="pl-PL"/>
              </w:rPr>
              <w:t>IV.6.6) Informacje dodatkowe:</w:t>
            </w:r>
          </w:p>
          <w:p w:rsidR="00AC0849" w:rsidRPr="00AC0849" w:rsidRDefault="00AC0849" w:rsidP="00AC0849">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AC0849" w:rsidRPr="00AC0849" w:rsidRDefault="00AC0849" w:rsidP="00AC0849">
            <w:pPr>
              <w:spacing w:after="0" w:line="240" w:lineRule="auto"/>
              <w:jc w:val="right"/>
              <w:rPr>
                <w:rFonts w:ascii="Times New Roman" w:eastAsia="Times New Roman" w:hAnsi="Times New Roman" w:cs="Times New Roman"/>
                <w:sz w:val="24"/>
                <w:szCs w:val="24"/>
                <w:lang w:eastAsia="pl-PL"/>
              </w:rPr>
            </w:pPr>
            <w:r w:rsidRPr="00AC0849">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0849">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0849">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C0849" w:rsidRPr="00AC0849" w:rsidRDefault="00AC0849" w:rsidP="00AC0849">
      <w:pPr>
        <w:pBdr>
          <w:top w:val="single" w:sz="6" w:space="1" w:color="auto"/>
        </w:pBdr>
        <w:spacing w:after="0" w:line="240" w:lineRule="auto"/>
        <w:jc w:val="center"/>
        <w:rPr>
          <w:rFonts w:ascii="Arial" w:eastAsia="Times New Roman" w:hAnsi="Arial" w:cs="Arial"/>
          <w:vanish/>
          <w:sz w:val="16"/>
          <w:szCs w:val="16"/>
          <w:lang w:eastAsia="pl-PL"/>
        </w:rPr>
      </w:pPr>
      <w:r w:rsidRPr="00AC0849">
        <w:rPr>
          <w:rFonts w:ascii="Arial" w:eastAsia="Times New Roman" w:hAnsi="Arial" w:cs="Arial"/>
          <w:vanish/>
          <w:sz w:val="16"/>
          <w:szCs w:val="16"/>
          <w:lang w:eastAsia="pl-PL"/>
        </w:rPr>
        <w:lastRenderedPageBreak/>
        <w:t>Dół formularza</w:t>
      </w:r>
    </w:p>
    <w:p w:rsidR="00F43A55" w:rsidRDefault="00F43A55">
      <w:bookmarkStart w:id="0" w:name="_GoBack"/>
      <w:bookmarkEnd w:id="0"/>
    </w:p>
    <w:sectPr w:rsidR="00F43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42"/>
    <w:rsid w:val="003A4B42"/>
    <w:rsid w:val="00AC0849"/>
    <w:rsid w:val="00F43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DA8E6-C6B0-48DE-B7FB-A8EECF27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C084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C0849"/>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AC08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C0849"/>
    <w:rPr>
      <w:color w:val="0000FF"/>
      <w:u w:val="single"/>
    </w:rPr>
  </w:style>
  <w:style w:type="paragraph" w:styleId="Zagicieoddouformularza">
    <w:name w:val="HTML Bottom of Form"/>
    <w:basedOn w:val="Normalny"/>
    <w:next w:val="Normalny"/>
    <w:link w:val="ZagicieoddouformularzaZnak"/>
    <w:hidden/>
    <w:uiPriority w:val="99"/>
    <w:semiHidden/>
    <w:unhideWhenUsed/>
    <w:rsid w:val="00AC084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C084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188">
      <w:bodyDiv w:val="1"/>
      <w:marLeft w:val="0"/>
      <w:marRight w:val="0"/>
      <w:marTop w:val="0"/>
      <w:marBottom w:val="0"/>
      <w:divBdr>
        <w:top w:val="none" w:sz="0" w:space="0" w:color="auto"/>
        <w:left w:val="none" w:sz="0" w:space="0" w:color="auto"/>
        <w:bottom w:val="none" w:sz="0" w:space="0" w:color="auto"/>
        <w:right w:val="none" w:sz="0" w:space="0" w:color="auto"/>
      </w:divBdr>
      <w:divsChild>
        <w:div w:id="2013095953">
          <w:marLeft w:val="0"/>
          <w:marRight w:val="0"/>
          <w:marTop w:val="0"/>
          <w:marBottom w:val="0"/>
          <w:divBdr>
            <w:top w:val="none" w:sz="0" w:space="0" w:color="auto"/>
            <w:left w:val="none" w:sz="0" w:space="0" w:color="auto"/>
            <w:bottom w:val="none" w:sz="0" w:space="0" w:color="auto"/>
            <w:right w:val="none" w:sz="0" w:space="0" w:color="auto"/>
          </w:divBdr>
          <w:divsChild>
            <w:div w:id="674920602">
              <w:marLeft w:val="0"/>
              <w:marRight w:val="0"/>
              <w:marTop w:val="0"/>
              <w:marBottom w:val="0"/>
              <w:divBdr>
                <w:top w:val="none" w:sz="0" w:space="0" w:color="auto"/>
                <w:left w:val="none" w:sz="0" w:space="0" w:color="auto"/>
                <w:bottom w:val="none" w:sz="0" w:space="0" w:color="auto"/>
                <w:right w:val="none" w:sz="0" w:space="0" w:color="auto"/>
              </w:divBdr>
              <w:divsChild>
                <w:div w:id="1201360726">
                  <w:marLeft w:val="0"/>
                  <w:marRight w:val="0"/>
                  <w:marTop w:val="0"/>
                  <w:marBottom w:val="0"/>
                  <w:divBdr>
                    <w:top w:val="none" w:sz="0" w:space="0" w:color="auto"/>
                    <w:left w:val="none" w:sz="0" w:space="0" w:color="auto"/>
                    <w:bottom w:val="none" w:sz="0" w:space="0" w:color="auto"/>
                    <w:right w:val="none" w:sz="0" w:space="0" w:color="auto"/>
                  </w:divBdr>
                  <w:divsChild>
                    <w:div w:id="1720012280">
                      <w:marLeft w:val="0"/>
                      <w:marRight w:val="0"/>
                      <w:marTop w:val="0"/>
                      <w:marBottom w:val="0"/>
                      <w:divBdr>
                        <w:top w:val="none" w:sz="0" w:space="0" w:color="auto"/>
                        <w:left w:val="none" w:sz="0" w:space="0" w:color="auto"/>
                        <w:bottom w:val="none" w:sz="0" w:space="0" w:color="auto"/>
                        <w:right w:val="none" w:sz="0" w:space="0" w:color="auto"/>
                      </w:divBdr>
                      <w:divsChild>
                        <w:div w:id="1487011964">
                          <w:marLeft w:val="0"/>
                          <w:marRight w:val="0"/>
                          <w:marTop w:val="0"/>
                          <w:marBottom w:val="0"/>
                          <w:divBdr>
                            <w:top w:val="none" w:sz="0" w:space="0" w:color="auto"/>
                            <w:left w:val="none" w:sz="0" w:space="0" w:color="auto"/>
                            <w:bottom w:val="none" w:sz="0" w:space="0" w:color="auto"/>
                            <w:right w:val="none" w:sz="0" w:space="0" w:color="auto"/>
                          </w:divBdr>
                        </w:div>
                        <w:div w:id="243299923">
                          <w:marLeft w:val="0"/>
                          <w:marRight w:val="0"/>
                          <w:marTop w:val="0"/>
                          <w:marBottom w:val="0"/>
                          <w:divBdr>
                            <w:top w:val="none" w:sz="0" w:space="0" w:color="auto"/>
                            <w:left w:val="none" w:sz="0" w:space="0" w:color="auto"/>
                            <w:bottom w:val="none" w:sz="0" w:space="0" w:color="auto"/>
                            <w:right w:val="none" w:sz="0" w:space="0" w:color="auto"/>
                          </w:divBdr>
                        </w:div>
                        <w:div w:id="1844709491">
                          <w:marLeft w:val="0"/>
                          <w:marRight w:val="0"/>
                          <w:marTop w:val="0"/>
                          <w:marBottom w:val="0"/>
                          <w:divBdr>
                            <w:top w:val="none" w:sz="0" w:space="0" w:color="auto"/>
                            <w:left w:val="none" w:sz="0" w:space="0" w:color="auto"/>
                            <w:bottom w:val="none" w:sz="0" w:space="0" w:color="auto"/>
                            <w:right w:val="none" w:sz="0" w:space="0" w:color="auto"/>
                          </w:divBdr>
                        </w:div>
                        <w:div w:id="1198468324">
                          <w:marLeft w:val="0"/>
                          <w:marRight w:val="0"/>
                          <w:marTop w:val="0"/>
                          <w:marBottom w:val="0"/>
                          <w:divBdr>
                            <w:top w:val="none" w:sz="0" w:space="0" w:color="auto"/>
                            <w:left w:val="none" w:sz="0" w:space="0" w:color="auto"/>
                            <w:bottom w:val="none" w:sz="0" w:space="0" w:color="auto"/>
                            <w:right w:val="none" w:sz="0" w:space="0" w:color="auto"/>
                          </w:divBdr>
                          <w:divsChild>
                            <w:div w:id="453645365">
                              <w:marLeft w:val="0"/>
                              <w:marRight w:val="0"/>
                              <w:marTop w:val="0"/>
                              <w:marBottom w:val="0"/>
                              <w:divBdr>
                                <w:top w:val="none" w:sz="0" w:space="0" w:color="auto"/>
                                <w:left w:val="none" w:sz="0" w:space="0" w:color="auto"/>
                                <w:bottom w:val="none" w:sz="0" w:space="0" w:color="auto"/>
                                <w:right w:val="none" w:sz="0" w:space="0" w:color="auto"/>
                              </w:divBdr>
                            </w:div>
                          </w:divsChild>
                        </w:div>
                        <w:div w:id="411396491">
                          <w:marLeft w:val="0"/>
                          <w:marRight w:val="0"/>
                          <w:marTop w:val="0"/>
                          <w:marBottom w:val="0"/>
                          <w:divBdr>
                            <w:top w:val="none" w:sz="0" w:space="0" w:color="auto"/>
                            <w:left w:val="none" w:sz="0" w:space="0" w:color="auto"/>
                            <w:bottom w:val="none" w:sz="0" w:space="0" w:color="auto"/>
                            <w:right w:val="none" w:sz="0" w:space="0" w:color="auto"/>
                          </w:divBdr>
                          <w:divsChild>
                            <w:div w:id="1076513578">
                              <w:marLeft w:val="0"/>
                              <w:marRight w:val="0"/>
                              <w:marTop w:val="0"/>
                              <w:marBottom w:val="0"/>
                              <w:divBdr>
                                <w:top w:val="none" w:sz="0" w:space="0" w:color="auto"/>
                                <w:left w:val="none" w:sz="0" w:space="0" w:color="auto"/>
                                <w:bottom w:val="none" w:sz="0" w:space="0" w:color="auto"/>
                                <w:right w:val="none" w:sz="0" w:space="0" w:color="auto"/>
                              </w:divBdr>
                            </w:div>
                          </w:divsChild>
                        </w:div>
                        <w:div w:id="980814808">
                          <w:marLeft w:val="0"/>
                          <w:marRight w:val="0"/>
                          <w:marTop w:val="0"/>
                          <w:marBottom w:val="0"/>
                          <w:divBdr>
                            <w:top w:val="none" w:sz="0" w:space="0" w:color="auto"/>
                            <w:left w:val="none" w:sz="0" w:space="0" w:color="auto"/>
                            <w:bottom w:val="none" w:sz="0" w:space="0" w:color="auto"/>
                            <w:right w:val="none" w:sz="0" w:space="0" w:color="auto"/>
                          </w:divBdr>
                          <w:divsChild>
                            <w:div w:id="643310976">
                              <w:marLeft w:val="0"/>
                              <w:marRight w:val="0"/>
                              <w:marTop w:val="0"/>
                              <w:marBottom w:val="0"/>
                              <w:divBdr>
                                <w:top w:val="none" w:sz="0" w:space="0" w:color="auto"/>
                                <w:left w:val="none" w:sz="0" w:space="0" w:color="auto"/>
                                <w:bottom w:val="none" w:sz="0" w:space="0" w:color="auto"/>
                                <w:right w:val="none" w:sz="0" w:space="0" w:color="auto"/>
                              </w:divBdr>
                            </w:div>
                            <w:div w:id="928662947">
                              <w:marLeft w:val="0"/>
                              <w:marRight w:val="0"/>
                              <w:marTop w:val="0"/>
                              <w:marBottom w:val="0"/>
                              <w:divBdr>
                                <w:top w:val="none" w:sz="0" w:space="0" w:color="auto"/>
                                <w:left w:val="none" w:sz="0" w:space="0" w:color="auto"/>
                                <w:bottom w:val="none" w:sz="0" w:space="0" w:color="auto"/>
                                <w:right w:val="none" w:sz="0" w:space="0" w:color="auto"/>
                              </w:divBdr>
                            </w:div>
                            <w:div w:id="529032057">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sChild>
                        </w:div>
                        <w:div w:id="1260916088">
                          <w:marLeft w:val="0"/>
                          <w:marRight w:val="0"/>
                          <w:marTop w:val="0"/>
                          <w:marBottom w:val="0"/>
                          <w:divBdr>
                            <w:top w:val="none" w:sz="0" w:space="0" w:color="auto"/>
                            <w:left w:val="none" w:sz="0" w:space="0" w:color="auto"/>
                            <w:bottom w:val="none" w:sz="0" w:space="0" w:color="auto"/>
                            <w:right w:val="none" w:sz="0" w:space="0" w:color="auto"/>
                          </w:divBdr>
                          <w:divsChild>
                            <w:div w:id="1567498750">
                              <w:marLeft w:val="0"/>
                              <w:marRight w:val="0"/>
                              <w:marTop w:val="0"/>
                              <w:marBottom w:val="0"/>
                              <w:divBdr>
                                <w:top w:val="none" w:sz="0" w:space="0" w:color="auto"/>
                                <w:left w:val="none" w:sz="0" w:space="0" w:color="auto"/>
                                <w:bottom w:val="none" w:sz="0" w:space="0" w:color="auto"/>
                                <w:right w:val="none" w:sz="0" w:space="0" w:color="auto"/>
                              </w:divBdr>
                            </w:div>
                            <w:div w:id="465389302">
                              <w:marLeft w:val="0"/>
                              <w:marRight w:val="0"/>
                              <w:marTop w:val="0"/>
                              <w:marBottom w:val="0"/>
                              <w:divBdr>
                                <w:top w:val="none" w:sz="0" w:space="0" w:color="auto"/>
                                <w:left w:val="none" w:sz="0" w:space="0" w:color="auto"/>
                                <w:bottom w:val="none" w:sz="0" w:space="0" w:color="auto"/>
                                <w:right w:val="none" w:sz="0" w:space="0" w:color="auto"/>
                              </w:divBdr>
                            </w:div>
                            <w:div w:id="1916820805">
                              <w:marLeft w:val="0"/>
                              <w:marRight w:val="0"/>
                              <w:marTop w:val="0"/>
                              <w:marBottom w:val="0"/>
                              <w:divBdr>
                                <w:top w:val="none" w:sz="0" w:space="0" w:color="auto"/>
                                <w:left w:val="none" w:sz="0" w:space="0" w:color="auto"/>
                                <w:bottom w:val="none" w:sz="0" w:space="0" w:color="auto"/>
                                <w:right w:val="none" w:sz="0" w:space="0" w:color="auto"/>
                              </w:divBdr>
                            </w:div>
                            <w:div w:id="1249198275">
                              <w:marLeft w:val="0"/>
                              <w:marRight w:val="0"/>
                              <w:marTop w:val="0"/>
                              <w:marBottom w:val="0"/>
                              <w:divBdr>
                                <w:top w:val="none" w:sz="0" w:space="0" w:color="auto"/>
                                <w:left w:val="none" w:sz="0" w:space="0" w:color="auto"/>
                                <w:bottom w:val="none" w:sz="0" w:space="0" w:color="auto"/>
                                <w:right w:val="none" w:sz="0" w:space="0" w:color="auto"/>
                              </w:divBdr>
                            </w:div>
                            <w:div w:id="633220183">
                              <w:marLeft w:val="0"/>
                              <w:marRight w:val="0"/>
                              <w:marTop w:val="0"/>
                              <w:marBottom w:val="0"/>
                              <w:divBdr>
                                <w:top w:val="none" w:sz="0" w:space="0" w:color="auto"/>
                                <w:left w:val="none" w:sz="0" w:space="0" w:color="auto"/>
                                <w:bottom w:val="none" w:sz="0" w:space="0" w:color="auto"/>
                                <w:right w:val="none" w:sz="0" w:space="0" w:color="auto"/>
                              </w:divBdr>
                            </w:div>
                            <w:div w:id="739408456">
                              <w:marLeft w:val="0"/>
                              <w:marRight w:val="0"/>
                              <w:marTop w:val="0"/>
                              <w:marBottom w:val="0"/>
                              <w:divBdr>
                                <w:top w:val="none" w:sz="0" w:space="0" w:color="auto"/>
                                <w:left w:val="none" w:sz="0" w:space="0" w:color="auto"/>
                                <w:bottom w:val="none" w:sz="0" w:space="0" w:color="auto"/>
                                <w:right w:val="none" w:sz="0" w:space="0" w:color="auto"/>
                              </w:divBdr>
                            </w:div>
                            <w:div w:id="967316466">
                              <w:marLeft w:val="0"/>
                              <w:marRight w:val="0"/>
                              <w:marTop w:val="0"/>
                              <w:marBottom w:val="0"/>
                              <w:divBdr>
                                <w:top w:val="none" w:sz="0" w:space="0" w:color="auto"/>
                                <w:left w:val="none" w:sz="0" w:space="0" w:color="auto"/>
                                <w:bottom w:val="none" w:sz="0" w:space="0" w:color="auto"/>
                                <w:right w:val="none" w:sz="0" w:space="0" w:color="auto"/>
                              </w:divBdr>
                            </w:div>
                          </w:divsChild>
                        </w:div>
                        <w:div w:id="581914504">
                          <w:marLeft w:val="0"/>
                          <w:marRight w:val="0"/>
                          <w:marTop w:val="0"/>
                          <w:marBottom w:val="0"/>
                          <w:divBdr>
                            <w:top w:val="none" w:sz="0" w:space="0" w:color="auto"/>
                            <w:left w:val="none" w:sz="0" w:space="0" w:color="auto"/>
                            <w:bottom w:val="none" w:sz="0" w:space="0" w:color="auto"/>
                            <w:right w:val="none" w:sz="0" w:space="0" w:color="auto"/>
                          </w:divBdr>
                          <w:divsChild>
                            <w:div w:id="860433165">
                              <w:marLeft w:val="0"/>
                              <w:marRight w:val="0"/>
                              <w:marTop w:val="0"/>
                              <w:marBottom w:val="0"/>
                              <w:divBdr>
                                <w:top w:val="none" w:sz="0" w:space="0" w:color="auto"/>
                                <w:left w:val="none" w:sz="0" w:space="0" w:color="auto"/>
                                <w:bottom w:val="none" w:sz="0" w:space="0" w:color="auto"/>
                                <w:right w:val="none" w:sz="0" w:space="0" w:color="auto"/>
                              </w:divBdr>
                            </w:div>
                            <w:div w:id="662662246">
                              <w:marLeft w:val="0"/>
                              <w:marRight w:val="0"/>
                              <w:marTop w:val="0"/>
                              <w:marBottom w:val="0"/>
                              <w:divBdr>
                                <w:top w:val="none" w:sz="0" w:space="0" w:color="auto"/>
                                <w:left w:val="none" w:sz="0" w:space="0" w:color="auto"/>
                                <w:bottom w:val="none" w:sz="0" w:space="0" w:color="auto"/>
                                <w:right w:val="none" w:sz="0" w:space="0" w:color="auto"/>
                              </w:divBdr>
                            </w:div>
                            <w:div w:id="827131105">
                              <w:marLeft w:val="0"/>
                              <w:marRight w:val="0"/>
                              <w:marTop w:val="0"/>
                              <w:marBottom w:val="0"/>
                              <w:divBdr>
                                <w:top w:val="none" w:sz="0" w:space="0" w:color="auto"/>
                                <w:left w:val="none" w:sz="0" w:space="0" w:color="auto"/>
                                <w:bottom w:val="none" w:sz="0" w:space="0" w:color="auto"/>
                                <w:right w:val="none" w:sz="0" w:space="0" w:color="auto"/>
                              </w:divBdr>
                            </w:div>
                          </w:divsChild>
                        </w:div>
                        <w:div w:id="612976888">
                          <w:marLeft w:val="0"/>
                          <w:marRight w:val="0"/>
                          <w:marTop w:val="0"/>
                          <w:marBottom w:val="0"/>
                          <w:divBdr>
                            <w:top w:val="none" w:sz="0" w:space="0" w:color="auto"/>
                            <w:left w:val="none" w:sz="0" w:space="0" w:color="auto"/>
                            <w:bottom w:val="none" w:sz="0" w:space="0" w:color="auto"/>
                            <w:right w:val="none" w:sz="0" w:space="0" w:color="auto"/>
                          </w:divBdr>
                          <w:divsChild>
                            <w:div w:id="881140012">
                              <w:marLeft w:val="0"/>
                              <w:marRight w:val="0"/>
                              <w:marTop w:val="0"/>
                              <w:marBottom w:val="0"/>
                              <w:divBdr>
                                <w:top w:val="none" w:sz="0" w:space="0" w:color="auto"/>
                                <w:left w:val="none" w:sz="0" w:space="0" w:color="auto"/>
                                <w:bottom w:val="none" w:sz="0" w:space="0" w:color="auto"/>
                                <w:right w:val="none" w:sz="0" w:space="0" w:color="auto"/>
                              </w:divBdr>
                            </w:div>
                            <w:div w:id="656105433">
                              <w:marLeft w:val="0"/>
                              <w:marRight w:val="0"/>
                              <w:marTop w:val="0"/>
                              <w:marBottom w:val="0"/>
                              <w:divBdr>
                                <w:top w:val="none" w:sz="0" w:space="0" w:color="auto"/>
                                <w:left w:val="none" w:sz="0" w:space="0" w:color="auto"/>
                                <w:bottom w:val="none" w:sz="0" w:space="0" w:color="auto"/>
                                <w:right w:val="none" w:sz="0" w:space="0" w:color="auto"/>
                              </w:divBdr>
                            </w:div>
                            <w:div w:id="1057434000">
                              <w:marLeft w:val="0"/>
                              <w:marRight w:val="0"/>
                              <w:marTop w:val="0"/>
                              <w:marBottom w:val="0"/>
                              <w:divBdr>
                                <w:top w:val="none" w:sz="0" w:space="0" w:color="auto"/>
                                <w:left w:val="none" w:sz="0" w:space="0" w:color="auto"/>
                                <w:bottom w:val="none" w:sz="0" w:space="0" w:color="auto"/>
                                <w:right w:val="none" w:sz="0" w:space="0" w:color="auto"/>
                              </w:divBdr>
                            </w:div>
                            <w:div w:id="533613698">
                              <w:marLeft w:val="0"/>
                              <w:marRight w:val="0"/>
                              <w:marTop w:val="0"/>
                              <w:marBottom w:val="0"/>
                              <w:divBdr>
                                <w:top w:val="none" w:sz="0" w:space="0" w:color="auto"/>
                                <w:left w:val="none" w:sz="0" w:space="0" w:color="auto"/>
                                <w:bottom w:val="none" w:sz="0" w:space="0" w:color="auto"/>
                                <w:right w:val="none" w:sz="0" w:space="0" w:color="auto"/>
                              </w:divBdr>
                            </w:div>
                            <w:div w:id="904489705">
                              <w:marLeft w:val="0"/>
                              <w:marRight w:val="0"/>
                              <w:marTop w:val="0"/>
                              <w:marBottom w:val="0"/>
                              <w:divBdr>
                                <w:top w:val="none" w:sz="0" w:space="0" w:color="auto"/>
                                <w:left w:val="none" w:sz="0" w:space="0" w:color="auto"/>
                                <w:bottom w:val="none" w:sz="0" w:space="0" w:color="auto"/>
                                <w:right w:val="none" w:sz="0" w:space="0" w:color="auto"/>
                              </w:divBdr>
                            </w:div>
                            <w:div w:id="246774476">
                              <w:marLeft w:val="0"/>
                              <w:marRight w:val="0"/>
                              <w:marTop w:val="0"/>
                              <w:marBottom w:val="0"/>
                              <w:divBdr>
                                <w:top w:val="none" w:sz="0" w:space="0" w:color="auto"/>
                                <w:left w:val="none" w:sz="0" w:space="0" w:color="auto"/>
                                <w:bottom w:val="none" w:sz="0" w:space="0" w:color="auto"/>
                                <w:right w:val="none" w:sz="0" w:space="0" w:color="auto"/>
                              </w:divBdr>
                            </w:div>
                            <w:div w:id="428357356">
                              <w:marLeft w:val="0"/>
                              <w:marRight w:val="0"/>
                              <w:marTop w:val="0"/>
                              <w:marBottom w:val="0"/>
                              <w:divBdr>
                                <w:top w:val="none" w:sz="0" w:space="0" w:color="auto"/>
                                <w:left w:val="none" w:sz="0" w:space="0" w:color="auto"/>
                                <w:bottom w:val="none" w:sz="0" w:space="0" w:color="auto"/>
                                <w:right w:val="none" w:sz="0" w:space="0" w:color="auto"/>
                              </w:divBdr>
                            </w:div>
                          </w:divsChild>
                        </w:div>
                        <w:div w:id="716857163">
                          <w:marLeft w:val="0"/>
                          <w:marRight w:val="0"/>
                          <w:marTop w:val="0"/>
                          <w:marBottom w:val="0"/>
                          <w:divBdr>
                            <w:top w:val="none" w:sz="0" w:space="0" w:color="auto"/>
                            <w:left w:val="none" w:sz="0" w:space="0" w:color="auto"/>
                            <w:bottom w:val="none" w:sz="0" w:space="0" w:color="auto"/>
                            <w:right w:val="none" w:sz="0" w:space="0" w:color="auto"/>
                          </w:divBdr>
                          <w:divsChild>
                            <w:div w:id="2099978871">
                              <w:marLeft w:val="0"/>
                              <w:marRight w:val="0"/>
                              <w:marTop w:val="0"/>
                              <w:marBottom w:val="0"/>
                              <w:divBdr>
                                <w:top w:val="none" w:sz="0" w:space="0" w:color="auto"/>
                                <w:left w:val="none" w:sz="0" w:space="0" w:color="auto"/>
                                <w:bottom w:val="none" w:sz="0" w:space="0" w:color="auto"/>
                                <w:right w:val="none" w:sz="0" w:space="0" w:color="auto"/>
                              </w:divBdr>
                            </w:div>
                            <w:div w:id="885719422">
                              <w:marLeft w:val="0"/>
                              <w:marRight w:val="0"/>
                              <w:marTop w:val="0"/>
                              <w:marBottom w:val="0"/>
                              <w:divBdr>
                                <w:top w:val="none" w:sz="0" w:space="0" w:color="auto"/>
                                <w:left w:val="none" w:sz="0" w:space="0" w:color="auto"/>
                                <w:bottom w:val="none" w:sz="0" w:space="0" w:color="auto"/>
                                <w:right w:val="none" w:sz="0" w:space="0" w:color="auto"/>
                              </w:divBdr>
                            </w:div>
                            <w:div w:id="1373114199">
                              <w:marLeft w:val="0"/>
                              <w:marRight w:val="0"/>
                              <w:marTop w:val="0"/>
                              <w:marBottom w:val="0"/>
                              <w:divBdr>
                                <w:top w:val="none" w:sz="0" w:space="0" w:color="auto"/>
                                <w:left w:val="none" w:sz="0" w:space="0" w:color="auto"/>
                                <w:bottom w:val="none" w:sz="0" w:space="0" w:color="auto"/>
                                <w:right w:val="none" w:sz="0" w:space="0" w:color="auto"/>
                              </w:divBdr>
                            </w:div>
                            <w:div w:id="2051876132">
                              <w:marLeft w:val="0"/>
                              <w:marRight w:val="0"/>
                              <w:marTop w:val="0"/>
                              <w:marBottom w:val="0"/>
                              <w:divBdr>
                                <w:top w:val="none" w:sz="0" w:space="0" w:color="auto"/>
                                <w:left w:val="none" w:sz="0" w:space="0" w:color="auto"/>
                                <w:bottom w:val="none" w:sz="0" w:space="0" w:color="auto"/>
                                <w:right w:val="none" w:sz="0" w:space="0" w:color="auto"/>
                              </w:divBdr>
                            </w:div>
                            <w:div w:id="2070297446">
                              <w:marLeft w:val="0"/>
                              <w:marRight w:val="0"/>
                              <w:marTop w:val="0"/>
                              <w:marBottom w:val="0"/>
                              <w:divBdr>
                                <w:top w:val="none" w:sz="0" w:space="0" w:color="auto"/>
                                <w:left w:val="none" w:sz="0" w:space="0" w:color="auto"/>
                                <w:bottom w:val="none" w:sz="0" w:space="0" w:color="auto"/>
                                <w:right w:val="none" w:sz="0" w:space="0" w:color="auto"/>
                              </w:divBdr>
                            </w:div>
                            <w:div w:id="1174414177">
                              <w:marLeft w:val="0"/>
                              <w:marRight w:val="0"/>
                              <w:marTop w:val="0"/>
                              <w:marBottom w:val="0"/>
                              <w:divBdr>
                                <w:top w:val="none" w:sz="0" w:space="0" w:color="auto"/>
                                <w:left w:val="none" w:sz="0" w:space="0" w:color="auto"/>
                                <w:bottom w:val="none" w:sz="0" w:space="0" w:color="auto"/>
                                <w:right w:val="none" w:sz="0" w:space="0" w:color="auto"/>
                              </w:divBdr>
                            </w:div>
                            <w:div w:id="1495493336">
                              <w:marLeft w:val="0"/>
                              <w:marRight w:val="0"/>
                              <w:marTop w:val="0"/>
                              <w:marBottom w:val="0"/>
                              <w:divBdr>
                                <w:top w:val="none" w:sz="0" w:space="0" w:color="auto"/>
                                <w:left w:val="none" w:sz="0" w:space="0" w:color="auto"/>
                                <w:bottom w:val="none" w:sz="0" w:space="0" w:color="auto"/>
                                <w:right w:val="none" w:sz="0" w:space="0" w:color="auto"/>
                              </w:divBdr>
                            </w:div>
                            <w:div w:id="68626554">
                              <w:marLeft w:val="0"/>
                              <w:marRight w:val="0"/>
                              <w:marTop w:val="0"/>
                              <w:marBottom w:val="0"/>
                              <w:divBdr>
                                <w:top w:val="none" w:sz="0" w:space="0" w:color="auto"/>
                                <w:left w:val="none" w:sz="0" w:space="0" w:color="auto"/>
                                <w:bottom w:val="none" w:sz="0" w:space="0" w:color="auto"/>
                                <w:right w:val="none" w:sz="0" w:space="0" w:color="auto"/>
                              </w:divBdr>
                            </w:div>
                            <w:div w:id="9454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zp.uzp.gov.pl/Out/Browser.aspx?id=124b4a7e-bde2-4855-891b-8915bc04b643&amp;path=2017%5c04%5c20170418%5c68040_2017.html" TargetMode="External"/><Relationship Id="rId10" Type="http://schemas.openxmlformats.org/officeDocument/2006/relationships/theme" Target="theme/theme1.xml"/><Relationship Id="rId4" Type="http://schemas.openxmlformats.org/officeDocument/2006/relationships/hyperlink" Target="http://www.zaleszany.biuletyn.net"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7740</Words>
  <Characters>46446</Characters>
  <Application>Microsoft Office Word</Application>
  <DocSecurity>0</DocSecurity>
  <Lines>387</Lines>
  <Paragraphs>108</Paragraphs>
  <ScaleCrop>false</ScaleCrop>
  <Company/>
  <LinksUpToDate>false</LinksUpToDate>
  <CharactersWithSpaces>54078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Szmuc</dc:creator>
  <cp:keywords/>
  <dc:description/>
  <cp:lastModifiedBy>Monika Szmuc</cp:lastModifiedBy>
  <cp:revision>3</cp:revision>
  <dcterms:created xsi:type="dcterms:W3CDTF">2017-04-18T12:03:00Z</dcterms:created>
  <dcterms:modified xsi:type="dcterms:W3CDTF">2017-04-18T12:03:00Z</dcterms:modified>
</cp:coreProperties>
</file>