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1053" w14:textId="77777777" w:rsidR="00CF797C" w:rsidRDefault="00386C87" w:rsidP="00D61CA8">
      <w:pPr>
        <w:spacing w:line="276" w:lineRule="auto"/>
        <w:rPr>
          <w:b/>
        </w:rPr>
      </w:pPr>
      <w:r>
        <w:rPr>
          <w:b/>
        </w:rPr>
        <w:pict w14:anchorId="7686B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6pt;mso-position-horizontal-relative:char;mso-position-vertical-relative:line">
            <v:imagedata r:id="rId9" o:title=""/>
          </v:shape>
        </w:pict>
      </w:r>
    </w:p>
    <w:p w14:paraId="231AF2E2" w14:textId="77777777" w:rsidR="00CF797C" w:rsidRDefault="00CF797C" w:rsidP="00D61CA8">
      <w:pPr>
        <w:spacing w:line="276" w:lineRule="auto"/>
        <w:rPr>
          <w:b/>
        </w:rPr>
      </w:pPr>
    </w:p>
    <w:p w14:paraId="5BE47A74" w14:textId="77777777" w:rsidR="007E3840" w:rsidRPr="00EC5C82" w:rsidRDefault="00AA4F51" w:rsidP="00D61CA8">
      <w:pPr>
        <w:spacing w:line="276" w:lineRule="auto"/>
        <w:rPr>
          <w:b/>
        </w:rPr>
      </w:pPr>
      <w:r w:rsidRPr="00015748">
        <w:rPr>
          <w:b/>
        </w:rPr>
        <w:t>Znak:</w:t>
      </w:r>
      <w:r w:rsidR="00D9513E" w:rsidRPr="00EC5C82">
        <w:rPr>
          <w:b/>
        </w:rPr>
        <w:t xml:space="preserve"> </w:t>
      </w:r>
      <w:r w:rsidR="00A07F13">
        <w:rPr>
          <w:b/>
        </w:rPr>
        <w:t>GKM.272.</w:t>
      </w:r>
      <w:r w:rsidR="00CF797C">
        <w:rPr>
          <w:b/>
        </w:rPr>
        <w:t>4.2019</w:t>
      </w:r>
    </w:p>
    <w:p w14:paraId="673A9060" w14:textId="77777777" w:rsidR="00222622" w:rsidRDefault="00222622" w:rsidP="00D61CA8">
      <w:pPr>
        <w:spacing w:line="276" w:lineRule="auto"/>
        <w:rPr>
          <w:b/>
          <w:bCs/>
        </w:rPr>
      </w:pPr>
    </w:p>
    <w:p w14:paraId="4CC1A3B7" w14:textId="77777777" w:rsidR="00222622" w:rsidRDefault="007E3840" w:rsidP="00D61CA8">
      <w:pPr>
        <w:pStyle w:val="Tekstpodstawowy"/>
        <w:tabs>
          <w:tab w:val="left" w:pos="540"/>
        </w:tabs>
        <w:spacing w:line="276" w:lineRule="auto"/>
        <w:ind w:left="540"/>
        <w:jc w:val="both"/>
        <w:rPr>
          <w:bCs w:val="0"/>
          <w:sz w:val="24"/>
          <w:u w:val="single"/>
        </w:rPr>
      </w:pPr>
      <w:r>
        <w:rPr>
          <w:bCs w:val="0"/>
          <w:sz w:val="24"/>
          <w:u w:val="single"/>
        </w:rPr>
        <w:t>Zamawiający</w:t>
      </w:r>
      <w:r w:rsidR="00222622" w:rsidRPr="00CC2668">
        <w:rPr>
          <w:bCs w:val="0"/>
          <w:sz w:val="24"/>
          <w:u w:val="single"/>
        </w:rPr>
        <w:t>:</w:t>
      </w:r>
    </w:p>
    <w:p w14:paraId="3BB29273" w14:textId="77777777" w:rsidR="00CC2668" w:rsidRPr="00CC2668" w:rsidRDefault="00CC2668" w:rsidP="00D61CA8">
      <w:pPr>
        <w:pStyle w:val="Tekstpodstawowy"/>
        <w:tabs>
          <w:tab w:val="left" w:pos="540"/>
        </w:tabs>
        <w:spacing w:line="276" w:lineRule="auto"/>
        <w:ind w:left="540"/>
        <w:jc w:val="both"/>
        <w:rPr>
          <w:bCs w:val="0"/>
          <w:sz w:val="24"/>
          <w:u w:val="single"/>
        </w:rPr>
      </w:pPr>
    </w:p>
    <w:p w14:paraId="4CA91FFE" w14:textId="77777777" w:rsidR="00222622" w:rsidRDefault="00E94737" w:rsidP="00D61CA8">
      <w:pPr>
        <w:pStyle w:val="Tekstpodstawowy"/>
        <w:tabs>
          <w:tab w:val="left" w:pos="540"/>
        </w:tabs>
        <w:spacing w:line="276" w:lineRule="auto"/>
        <w:ind w:left="540"/>
        <w:jc w:val="both"/>
        <w:rPr>
          <w:b w:val="0"/>
          <w:sz w:val="24"/>
        </w:rPr>
      </w:pPr>
      <w:r>
        <w:rPr>
          <w:b w:val="0"/>
          <w:bCs w:val="0"/>
          <w:sz w:val="24"/>
          <w:lang w:val="pl-PL"/>
        </w:rPr>
        <w:t>Gmin</w:t>
      </w:r>
      <w:r w:rsidR="00002945">
        <w:rPr>
          <w:b w:val="0"/>
          <w:bCs w:val="0"/>
          <w:sz w:val="24"/>
          <w:lang w:val="pl-PL"/>
        </w:rPr>
        <w:t xml:space="preserve">a </w:t>
      </w:r>
      <w:r>
        <w:rPr>
          <w:b w:val="0"/>
          <w:bCs w:val="0"/>
          <w:sz w:val="24"/>
          <w:lang w:val="pl-PL"/>
        </w:rPr>
        <w:t>Zalesz</w:t>
      </w:r>
      <w:r w:rsidR="00002945">
        <w:rPr>
          <w:b w:val="0"/>
          <w:bCs w:val="0"/>
          <w:sz w:val="24"/>
          <w:lang w:val="pl-PL"/>
        </w:rPr>
        <w:t>any</w:t>
      </w:r>
    </w:p>
    <w:p w14:paraId="0F3D216D" w14:textId="77777777" w:rsidR="00222622" w:rsidRDefault="00002945" w:rsidP="00D61CA8">
      <w:pPr>
        <w:pStyle w:val="Tekstpodstawowy"/>
        <w:tabs>
          <w:tab w:val="left" w:pos="540"/>
        </w:tabs>
        <w:spacing w:line="276" w:lineRule="auto"/>
        <w:ind w:left="540"/>
        <w:jc w:val="both"/>
        <w:rPr>
          <w:b w:val="0"/>
          <w:sz w:val="24"/>
        </w:rPr>
      </w:pPr>
      <w:r>
        <w:rPr>
          <w:b w:val="0"/>
          <w:sz w:val="24"/>
        </w:rPr>
        <w:t>ul. T</w:t>
      </w:r>
      <w:r>
        <w:rPr>
          <w:b w:val="0"/>
          <w:sz w:val="24"/>
          <w:lang w:val="pl-PL"/>
        </w:rPr>
        <w:t xml:space="preserve">. </w:t>
      </w:r>
      <w:r>
        <w:rPr>
          <w:b w:val="0"/>
          <w:sz w:val="24"/>
        </w:rPr>
        <w:t>Kościuszki 16</w:t>
      </w:r>
    </w:p>
    <w:p w14:paraId="37381762" w14:textId="77777777" w:rsidR="00222622" w:rsidRDefault="00222622" w:rsidP="00D61CA8">
      <w:pPr>
        <w:pStyle w:val="Tekstpodstawowy"/>
        <w:tabs>
          <w:tab w:val="left" w:pos="540"/>
        </w:tabs>
        <w:spacing w:line="276" w:lineRule="auto"/>
        <w:ind w:left="540"/>
        <w:jc w:val="both"/>
        <w:rPr>
          <w:b w:val="0"/>
          <w:sz w:val="24"/>
        </w:rPr>
      </w:pPr>
      <w:r>
        <w:rPr>
          <w:b w:val="0"/>
          <w:sz w:val="24"/>
        </w:rPr>
        <w:t>37 – 4</w:t>
      </w:r>
      <w:r w:rsidR="00002945">
        <w:rPr>
          <w:b w:val="0"/>
          <w:sz w:val="24"/>
          <w:lang w:val="pl-PL"/>
        </w:rPr>
        <w:t>1</w:t>
      </w:r>
      <w:r>
        <w:rPr>
          <w:b w:val="0"/>
          <w:sz w:val="24"/>
        </w:rPr>
        <w:t>5</w:t>
      </w:r>
      <w:r w:rsidR="00002945">
        <w:rPr>
          <w:b w:val="0"/>
          <w:sz w:val="24"/>
          <w:lang w:val="pl-PL"/>
        </w:rPr>
        <w:t xml:space="preserve"> Zaleszany</w:t>
      </w:r>
    </w:p>
    <w:p w14:paraId="7DE5DAB2" w14:textId="77777777" w:rsidR="00002945" w:rsidRDefault="00002945" w:rsidP="00D61CA8">
      <w:pPr>
        <w:pStyle w:val="Tekstpodstawowy"/>
        <w:tabs>
          <w:tab w:val="left" w:pos="540"/>
        </w:tabs>
        <w:spacing w:line="276" w:lineRule="auto"/>
        <w:ind w:left="3060" w:hanging="2520"/>
        <w:jc w:val="both"/>
        <w:rPr>
          <w:b w:val="0"/>
          <w:bCs w:val="0"/>
          <w:sz w:val="24"/>
          <w:lang w:val="pl-PL" w:eastAsia="pl-PL"/>
        </w:rPr>
      </w:pPr>
      <w:r w:rsidRPr="00002945">
        <w:rPr>
          <w:b w:val="0"/>
          <w:bCs w:val="0"/>
          <w:sz w:val="24"/>
          <w:lang w:val="pl-PL" w:eastAsia="pl-PL"/>
        </w:rPr>
        <w:t xml:space="preserve">telefon: </w:t>
      </w:r>
      <w:r>
        <w:rPr>
          <w:b w:val="0"/>
          <w:bCs w:val="0"/>
          <w:sz w:val="24"/>
          <w:lang w:val="pl-PL" w:eastAsia="pl-PL"/>
        </w:rPr>
        <w:t>1</w:t>
      </w:r>
      <w:r w:rsidRPr="00002945">
        <w:rPr>
          <w:b w:val="0"/>
          <w:bCs w:val="0"/>
          <w:sz w:val="24"/>
          <w:lang w:val="pl-PL" w:eastAsia="pl-PL"/>
        </w:rPr>
        <w:t>5 845-94-20</w:t>
      </w:r>
    </w:p>
    <w:p w14:paraId="7603E588" w14:textId="77777777" w:rsidR="00002945" w:rsidRPr="007C5950" w:rsidRDefault="00CF797C" w:rsidP="00D61CA8">
      <w:pPr>
        <w:pStyle w:val="Tekstpodstawowy"/>
        <w:tabs>
          <w:tab w:val="left" w:pos="540"/>
        </w:tabs>
        <w:spacing w:line="276" w:lineRule="auto"/>
        <w:ind w:left="3060" w:hanging="2520"/>
        <w:jc w:val="both"/>
        <w:rPr>
          <w:b w:val="0"/>
          <w:sz w:val="24"/>
          <w:lang w:val="pl-PL"/>
        </w:rPr>
      </w:pPr>
      <w:r w:rsidRPr="007C5950">
        <w:rPr>
          <w:b w:val="0"/>
          <w:bCs w:val="0"/>
          <w:sz w:val="24"/>
          <w:lang w:val="pl-PL" w:eastAsia="pl-PL"/>
        </w:rPr>
        <w:t>faks: 15 845-94-24</w:t>
      </w:r>
    </w:p>
    <w:p w14:paraId="0E8990D0" w14:textId="77777777" w:rsidR="00222622" w:rsidRPr="007C5950" w:rsidRDefault="00CC2668" w:rsidP="00D61CA8">
      <w:pPr>
        <w:pStyle w:val="Tekstpodstawowy"/>
        <w:tabs>
          <w:tab w:val="left" w:pos="540"/>
        </w:tabs>
        <w:spacing w:line="276" w:lineRule="auto"/>
        <w:ind w:left="3060" w:hanging="2520"/>
        <w:jc w:val="both"/>
        <w:rPr>
          <w:b w:val="0"/>
          <w:sz w:val="24"/>
          <w:lang w:val="pl-PL"/>
        </w:rPr>
      </w:pPr>
      <w:r w:rsidRPr="007C5950">
        <w:rPr>
          <w:b w:val="0"/>
          <w:sz w:val="24"/>
          <w:lang w:val="pl-PL"/>
        </w:rPr>
        <w:t xml:space="preserve">e – mail: </w:t>
      </w:r>
      <w:r w:rsidR="00F956E1" w:rsidRPr="007C5950">
        <w:rPr>
          <w:b w:val="0"/>
          <w:sz w:val="24"/>
          <w:lang w:val="pl-PL"/>
        </w:rPr>
        <w:t>ug</w:t>
      </w:r>
      <w:r w:rsidRPr="007C5950">
        <w:rPr>
          <w:b w:val="0"/>
          <w:sz w:val="24"/>
          <w:lang w:val="pl-PL"/>
        </w:rPr>
        <w:t>@</w:t>
      </w:r>
      <w:r w:rsidR="00F956E1" w:rsidRPr="007C5950">
        <w:rPr>
          <w:b w:val="0"/>
          <w:sz w:val="24"/>
          <w:lang w:val="pl-PL"/>
        </w:rPr>
        <w:t>zaleszany.pl</w:t>
      </w:r>
    </w:p>
    <w:p w14:paraId="4E853F86" w14:textId="77777777" w:rsidR="00222622" w:rsidRDefault="00222622" w:rsidP="00D61CA8">
      <w:pPr>
        <w:pStyle w:val="Tekstpodstawowy"/>
        <w:tabs>
          <w:tab w:val="left" w:pos="540"/>
        </w:tabs>
        <w:spacing w:line="276" w:lineRule="auto"/>
        <w:ind w:left="3060" w:hanging="2520"/>
        <w:jc w:val="both"/>
        <w:rPr>
          <w:b w:val="0"/>
          <w:sz w:val="24"/>
        </w:rPr>
      </w:pPr>
      <w:r w:rsidRPr="00D84B84">
        <w:rPr>
          <w:b w:val="0"/>
          <w:sz w:val="24"/>
        </w:rPr>
        <w:t>NIP</w:t>
      </w:r>
      <w:r w:rsidR="00F5027B" w:rsidRPr="00D84B84">
        <w:rPr>
          <w:b w:val="0"/>
          <w:sz w:val="24"/>
        </w:rPr>
        <w:t xml:space="preserve"> </w:t>
      </w:r>
      <w:r w:rsidR="00CC2668" w:rsidRPr="00D84B84">
        <w:rPr>
          <w:b w:val="0"/>
          <w:sz w:val="24"/>
        </w:rPr>
        <w:t xml:space="preserve"> </w:t>
      </w:r>
      <w:r w:rsidR="00D84B84" w:rsidRPr="00D84B84">
        <w:rPr>
          <w:b w:val="0"/>
          <w:sz w:val="24"/>
        </w:rPr>
        <w:t>865-23-93-981</w:t>
      </w:r>
    </w:p>
    <w:p w14:paraId="68E2C7DA" w14:textId="77777777" w:rsidR="00222622" w:rsidRDefault="000A27F2" w:rsidP="00D61CA8">
      <w:pPr>
        <w:pStyle w:val="Tekstpodstawowy"/>
        <w:tabs>
          <w:tab w:val="left" w:pos="540"/>
        </w:tabs>
        <w:spacing w:line="276" w:lineRule="auto"/>
        <w:ind w:left="3060" w:hanging="2520"/>
        <w:jc w:val="both"/>
        <w:rPr>
          <w:b w:val="0"/>
          <w:sz w:val="24"/>
        </w:rPr>
      </w:pPr>
      <w:r>
        <w:rPr>
          <w:b w:val="0"/>
          <w:sz w:val="24"/>
        </w:rPr>
        <w:t>Adres strony in</w:t>
      </w:r>
      <w:r w:rsidR="007B1EAD">
        <w:rPr>
          <w:b w:val="0"/>
          <w:sz w:val="24"/>
        </w:rPr>
        <w:t xml:space="preserve">ternetowej: </w:t>
      </w:r>
      <w:r w:rsidR="00F956E1" w:rsidRPr="00F956E1">
        <w:rPr>
          <w:b w:val="0"/>
          <w:sz w:val="24"/>
        </w:rPr>
        <w:t>http://www.zaleszany.biuletyn.net</w:t>
      </w:r>
    </w:p>
    <w:p w14:paraId="5F19DDAB" w14:textId="77777777" w:rsidR="00F956E1" w:rsidRPr="00F956E1" w:rsidRDefault="00F956E1" w:rsidP="00D61CA8">
      <w:pPr>
        <w:pStyle w:val="Tekstpodstawowy"/>
        <w:tabs>
          <w:tab w:val="left" w:pos="540"/>
        </w:tabs>
        <w:spacing w:line="276" w:lineRule="auto"/>
        <w:ind w:left="3060" w:hanging="2520"/>
        <w:jc w:val="both"/>
        <w:rPr>
          <w:b w:val="0"/>
          <w:sz w:val="24"/>
          <w:lang w:val="pl-PL"/>
        </w:rPr>
      </w:pPr>
      <w:r w:rsidRPr="00F956E1">
        <w:rPr>
          <w:b w:val="0"/>
          <w:sz w:val="24"/>
          <w:lang w:val="pl-PL"/>
        </w:rPr>
        <w:t>godziny urzędowania: 7</w:t>
      </w:r>
      <w:r w:rsidRPr="00F956E1">
        <w:rPr>
          <w:b w:val="0"/>
          <w:sz w:val="24"/>
          <w:vertAlign w:val="superscript"/>
          <w:lang w:val="pl-PL"/>
        </w:rPr>
        <w:t>30</w:t>
      </w:r>
      <w:r w:rsidRPr="00F956E1">
        <w:rPr>
          <w:b w:val="0"/>
          <w:sz w:val="24"/>
          <w:lang w:val="pl-PL"/>
        </w:rPr>
        <w:t xml:space="preserve"> – 15</w:t>
      </w:r>
      <w:r w:rsidRPr="00F956E1">
        <w:rPr>
          <w:b w:val="0"/>
          <w:sz w:val="24"/>
          <w:vertAlign w:val="superscript"/>
          <w:lang w:val="pl-PL"/>
        </w:rPr>
        <w:t>30</w:t>
      </w:r>
    </w:p>
    <w:p w14:paraId="7E59E367" w14:textId="77777777" w:rsidR="00222622" w:rsidRDefault="00222622" w:rsidP="00D61CA8">
      <w:pPr>
        <w:pStyle w:val="Tekstpodstawowy"/>
        <w:tabs>
          <w:tab w:val="left" w:pos="540"/>
        </w:tabs>
        <w:spacing w:line="276" w:lineRule="auto"/>
        <w:ind w:left="3060" w:hanging="2520"/>
        <w:jc w:val="both"/>
        <w:rPr>
          <w:b w:val="0"/>
          <w:sz w:val="24"/>
        </w:rPr>
      </w:pPr>
    </w:p>
    <w:p w14:paraId="5975D10A" w14:textId="77777777" w:rsidR="00D9513E" w:rsidRDefault="00D9513E" w:rsidP="00D61CA8">
      <w:pPr>
        <w:pStyle w:val="Stopka"/>
        <w:tabs>
          <w:tab w:val="clear" w:pos="4536"/>
          <w:tab w:val="clear" w:pos="9072"/>
        </w:tabs>
        <w:spacing w:line="276" w:lineRule="auto"/>
      </w:pPr>
    </w:p>
    <w:p w14:paraId="17E158C2" w14:textId="77777777" w:rsidR="00D9513E" w:rsidRDefault="00D9513E" w:rsidP="00D61CA8">
      <w:pPr>
        <w:pStyle w:val="Stopka"/>
        <w:tabs>
          <w:tab w:val="clear" w:pos="4536"/>
          <w:tab w:val="clear" w:pos="9072"/>
        </w:tabs>
        <w:spacing w:line="276" w:lineRule="auto"/>
      </w:pPr>
    </w:p>
    <w:p w14:paraId="3B16C213" w14:textId="77777777" w:rsidR="00D9513E" w:rsidRDefault="00D9513E" w:rsidP="00D61CA8">
      <w:pPr>
        <w:pStyle w:val="Stopka"/>
        <w:tabs>
          <w:tab w:val="clear" w:pos="4536"/>
          <w:tab w:val="clear" w:pos="9072"/>
        </w:tabs>
        <w:spacing w:line="276" w:lineRule="auto"/>
      </w:pPr>
    </w:p>
    <w:p w14:paraId="73202432"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Specyfikacja Istotnych Warunków Zamówienia</w:t>
      </w:r>
    </w:p>
    <w:p w14:paraId="33199571"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zwana dalej SIWZ</w:t>
      </w:r>
    </w:p>
    <w:p w14:paraId="7786CC84" w14:textId="77777777" w:rsidR="00CF797C" w:rsidRPr="00CF797C" w:rsidRDefault="00CF797C" w:rsidP="00CF797C">
      <w:pPr>
        <w:ind w:left="403" w:hanging="403"/>
        <w:jc w:val="center"/>
        <w:rPr>
          <w:b/>
          <w:u w:val="single"/>
        </w:rPr>
      </w:pPr>
      <w:bookmarkStart w:id="0" w:name="_Hlk501575281"/>
      <w:bookmarkStart w:id="1" w:name="_Hlk8661329"/>
      <w:bookmarkStart w:id="2" w:name="_Hlk501387742"/>
      <w:r w:rsidRPr="00CF797C">
        <w:rPr>
          <w:b/>
          <w:u w:val="single"/>
        </w:rPr>
        <w:t xml:space="preserve">Rozwój gospodarki ściekowej na terenie gminy Zaleszany w celu ochrony </w:t>
      </w:r>
    </w:p>
    <w:p w14:paraId="0960D433" w14:textId="77777777" w:rsidR="00CF797C" w:rsidRPr="00CF797C" w:rsidRDefault="00CF797C" w:rsidP="00CF797C">
      <w:pPr>
        <w:ind w:left="403" w:hanging="403"/>
        <w:jc w:val="center"/>
        <w:rPr>
          <w:i/>
          <w:iCs/>
          <w:color w:val="000000"/>
        </w:rPr>
      </w:pPr>
      <w:r w:rsidRPr="00CF797C">
        <w:rPr>
          <w:b/>
          <w:u w:val="single"/>
        </w:rPr>
        <w:t>wód zlewni Sanu</w:t>
      </w:r>
      <w:bookmarkEnd w:id="0"/>
      <w:r w:rsidRPr="00CF797C">
        <w:rPr>
          <w:b/>
          <w:u w:val="single"/>
        </w:rPr>
        <w:t xml:space="preserve"> – Zakup i dostawa zestawu odbioru osadu i wyposażenia pompowni</w:t>
      </w:r>
      <w:bookmarkEnd w:id="1"/>
    </w:p>
    <w:bookmarkEnd w:id="2"/>
    <w:p w14:paraId="62B95FE6" w14:textId="77777777" w:rsidR="00CF797C" w:rsidRPr="00CF797C" w:rsidRDefault="00CF797C" w:rsidP="00CF797C">
      <w:pPr>
        <w:spacing w:after="200" w:line="276" w:lineRule="auto"/>
        <w:jc w:val="center"/>
        <w:rPr>
          <w:rFonts w:eastAsia="Calibri"/>
          <w:b/>
          <w:lang w:eastAsia="en-US"/>
        </w:rPr>
      </w:pPr>
    </w:p>
    <w:p w14:paraId="7CA0DD4F" w14:textId="77777777" w:rsidR="00CF797C" w:rsidRPr="00DE5DA7" w:rsidRDefault="00CF797C" w:rsidP="00CF797C">
      <w:pPr>
        <w:ind w:left="403" w:hanging="403"/>
        <w:rPr>
          <w:b/>
          <w:sz w:val="32"/>
        </w:rPr>
      </w:pPr>
    </w:p>
    <w:p w14:paraId="425708F9" w14:textId="55477E09" w:rsidR="00CF797C" w:rsidRPr="00DE5DA7" w:rsidRDefault="00CF797C" w:rsidP="00CF797C">
      <w:pPr>
        <w:tabs>
          <w:tab w:val="center" w:pos="4536"/>
          <w:tab w:val="right" w:pos="9072"/>
        </w:tabs>
        <w:jc w:val="both"/>
        <w:rPr>
          <w:rFonts w:eastAsia="Calibri"/>
          <w:szCs w:val="22"/>
          <w:lang w:eastAsia="en-US"/>
        </w:rPr>
      </w:pPr>
      <w:r w:rsidRPr="00DE5DA7">
        <w:rPr>
          <w:rFonts w:eastAsia="Calibri"/>
          <w:szCs w:val="22"/>
          <w:lang w:eastAsia="en-US"/>
        </w:rPr>
        <w:t xml:space="preserve">Postępowanie o udzielenie zamówienia publicznego prowadzone jest w trybie przetargu nieograniczonego o wartości szacunkowej poniżej progów określonych w przepisach wydanych na podstawie art. 11 ust. 8 ustawy z dnia 29 stycznia 2004 roku – Prawo zamówień </w:t>
      </w:r>
      <w:r w:rsidR="00F77130" w:rsidRPr="00DE5DA7">
        <w:rPr>
          <w:rFonts w:eastAsia="Calibri"/>
          <w:szCs w:val="22"/>
          <w:lang w:eastAsia="en-US"/>
        </w:rPr>
        <w:t>publicznych (</w:t>
      </w:r>
      <w:r w:rsidRPr="00DE5DA7">
        <w:rPr>
          <w:rFonts w:eastAsia="Calibri"/>
          <w:szCs w:val="22"/>
          <w:lang w:eastAsia="en-US"/>
        </w:rPr>
        <w:t>t.j. Dz. U. z 2018 r. poz. 1986 z późniejszymi zmianami)</w:t>
      </w:r>
      <w:r w:rsidR="00DE5DA7">
        <w:rPr>
          <w:rFonts w:eastAsia="Calibri"/>
          <w:szCs w:val="22"/>
          <w:lang w:eastAsia="en-US"/>
        </w:rPr>
        <w:t>.</w:t>
      </w:r>
    </w:p>
    <w:p w14:paraId="20001A3E" w14:textId="77777777" w:rsidR="00CF797C" w:rsidRPr="00CF797C" w:rsidRDefault="00CF797C" w:rsidP="00CF797C">
      <w:pPr>
        <w:tabs>
          <w:tab w:val="center" w:pos="4536"/>
          <w:tab w:val="right" w:pos="9072"/>
        </w:tabs>
        <w:jc w:val="center"/>
        <w:rPr>
          <w:rFonts w:ascii="Tahoma" w:eastAsia="Calibri" w:hAnsi="Tahoma"/>
          <w:sz w:val="20"/>
          <w:szCs w:val="22"/>
          <w:lang w:eastAsia="en-US"/>
        </w:rPr>
      </w:pPr>
    </w:p>
    <w:p w14:paraId="3EFB7193" w14:textId="77777777" w:rsidR="00D9513E" w:rsidRDefault="00D9513E" w:rsidP="00DE5DA7">
      <w:pPr>
        <w:pStyle w:val="Stopka"/>
        <w:tabs>
          <w:tab w:val="clear" w:pos="4536"/>
          <w:tab w:val="clear" w:pos="9072"/>
        </w:tabs>
        <w:spacing w:line="276" w:lineRule="auto"/>
        <w:rPr>
          <w:b/>
          <w:sz w:val="36"/>
        </w:rPr>
      </w:pPr>
    </w:p>
    <w:p w14:paraId="4F40DEF5" w14:textId="385A2518" w:rsidR="00422195" w:rsidRDefault="00F956E1" w:rsidP="00D61CA8">
      <w:pPr>
        <w:pStyle w:val="Stopka"/>
        <w:tabs>
          <w:tab w:val="clear" w:pos="4536"/>
          <w:tab w:val="clear" w:pos="9072"/>
        </w:tabs>
        <w:spacing w:line="276" w:lineRule="auto"/>
        <w:rPr>
          <w:bCs/>
          <w:lang w:val="pl-PL"/>
        </w:rPr>
      </w:pPr>
      <w:r>
        <w:rPr>
          <w:bCs/>
          <w:lang w:val="pl-PL"/>
        </w:rPr>
        <w:t>Zaleszany</w:t>
      </w:r>
      <w:r w:rsidR="00D62E6F">
        <w:rPr>
          <w:bCs/>
          <w:lang w:val="pl-PL"/>
        </w:rPr>
        <w:t>,</w:t>
      </w:r>
      <w:r w:rsidR="001F7F76">
        <w:rPr>
          <w:bCs/>
        </w:rPr>
        <w:t xml:space="preserve"> </w:t>
      </w:r>
      <w:r w:rsidR="002853DC">
        <w:rPr>
          <w:bCs/>
          <w:lang w:val="pl-PL"/>
        </w:rPr>
        <w:t>20</w:t>
      </w:r>
      <w:r w:rsidR="00A07F13">
        <w:rPr>
          <w:bCs/>
          <w:lang w:val="pl-PL"/>
        </w:rPr>
        <w:t>.05</w:t>
      </w:r>
      <w:r w:rsidR="009505BF">
        <w:rPr>
          <w:bCs/>
          <w:lang w:val="pl-PL"/>
        </w:rPr>
        <w:t>.</w:t>
      </w:r>
      <w:r w:rsidR="00A07F13">
        <w:rPr>
          <w:bCs/>
          <w:lang w:val="pl-PL"/>
        </w:rPr>
        <w:t>2019</w:t>
      </w:r>
      <w:r w:rsidR="00D9513E">
        <w:rPr>
          <w:bCs/>
        </w:rPr>
        <w:t xml:space="preserve"> r.          </w:t>
      </w:r>
      <w:r>
        <w:rPr>
          <w:bCs/>
        </w:rPr>
        <w:tab/>
      </w:r>
      <w:r>
        <w:rPr>
          <w:bCs/>
        </w:rPr>
        <w:tab/>
      </w:r>
      <w:r w:rsidR="00D9513E">
        <w:rPr>
          <w:bCs/>
        </w:rPr>
        <w:t xml:space="preserve">     </w:t>
      </w:r>
      <w:r w:rsidR="00532FA2">
        <w:rPr>
          <w:bCs/>
        </w:rPr>
        <w:t xml:space="preserve">          </w:t>
      </w:r>
      <w:r w:rsidR="00422195">
        <w:rPr>
          <w:bCs/>
          <w:lang w:val="pl-PL"/>
        </w:rPr>
        <w:t xml:space="preserve">                </w:t>
      </w:r>
      <w:r w:rsidR="00532FA2">
        <w:rPr>
          <w:bCs/>
        </w:rPr>
        <w:t xml:space="preserve">   Zatwierdza</w:t>
      </w:r>
      <w:r w:rsidR="00532FA2">
        <w:rPr>
          <w:bCs/>
          <w:lang w:val="pl-PL"/>
        </w:rPr>
        <w:t xml:space="preserve">m: </w:t>
      </w:r>
    </w:p>
    <w:p w14:paraId="06B62C95" w14:textId="77777777" w:rsidR="00D9513E" w:rsidRDefault="00422195" w:rsidP="00D61CA8">
      <w:pPr>
        <w:pStyle w:val="Stopka"/>
        <w:tabs>
          <w:tab w:val="clear" w:pos="4536"/>
          <w:tab w:val="clear" w:pos="9072"/>
        </w:tabs>
        <w:spacing w:line="276" w:lineRule="auto"/>
        <w:rPr>
          <w:bCs/>
          <w:lang w:val="pl-PL"/>
        </w:rPr>
      </w:pPr>
      <w:r>
        <w:rPr>
          <w:bCs/>
          <w:lang w:val="pl-PL"/>
        </w:rPr>
        <w:t xml:space="preserve">                                                                                                         </w:t>
      </w:r>
      <w:r w:rsidR="00F956E1">
        <w:rPr>
          <w:bCs/>
          <w:lang w:val="pl-PL"/>
        </w:rPr>
        <w:t>Wójt Gminy</w:t>
      </w:r>
    </w:p>
    <w:p w14:paraId="15D8FFDC" w14:textId="77777777" w:rsidR="00A16D87" w:rsidRDefault="00A16D87" w:rsidP="00D61CA8">
      <w:pPr>
        <w:pStyle w:val="Stopka"/>
        <w:tabs>
          <w:tab w:val="clear" w:pos="4536"/>
          <w:tab w:val="clear" w:pos="9072"/>
        </w:tabs>
        <w:spacing w:line="276" w:lineRule="auto"/>
        <w:rPr>
          <w:bCs/>
          <w:lang w:val="pl-PL"/>
        </w:rPr>
      </w:pPr>
    </w:p>
    <w:p w14:paraId="40DC6972" w14:textId="77777777" w:rsidR="00D60CB4" w:rsidRDefault="00532FA2" w:rsidP="00D61CA8">
      <w:pPr>
        <w:pStyle w:val="Stopka"/>
        <w:tabs>
          <w:tab w:val="clear" w:pos="4536"/>
          <w:tab w:val="clear" w:pos="9072"/>
        </w:tabs>
        <w:spacing w:line="276" w:lineRule="auto"/>
        <w:rPr>
          <w:bCs/>
        </w:rPr>
      </w:pPr>
      <w:r>
        <w:rPr>
          <w:bCs/>
          <w:lang w:val="pl-PL"/>
        </w:rPr>
        <w:t xml:space="preserve">                                                                                                      </w:t>
      </w:r>
      <w:r w:rsidR="00F956E1">
        <w:rPr>
          <w:bCs/>
          <w:lang w:val="pl-PL"/>
        </w:rPr>
        <w:t xml:space="preserve">   Paweł Gardy</w:t>
      </w:r>
    </w:p>
    <w:p w14:paraId="62C6220A" w14:textId="77777777" w:rsidR="00D60CB4" w:rsidRDefault="00D60CB4" w:rsidP="00D61CA8">
      <w:pPr>
        <w:pStyle w:val="Stopka"/>
        <w:tabs>
          <w:tab w:val="clear" w:pos="4536"/>
          <w:tab w:val="clear" w:pos="9072"/>
        </w:tabs>
        <w:spacing w:line="276" w:lineRule="auto"/>
        <w:rPr>
          <w:bCs/>
        </w:rPr>
      </w:pPr>
    </w:p>
    <w:p w14:paraId="6614BB7D" w14:textId="77777777" w:rsidR="00D60CB4" w:rsidRDefault="00D60CB4" w:rsidP="00D61CA8">
      <w:pPr>
        <w:pStyle w:val="Stopka"/>
        <w:tabs>
          <w:tab w:val="clear" w:pos="4536"/>
          <w:tab w:val="clear" w:pos="9072"/>
        </w:tabs>
        <w:spacing w:line="276" w:lineRule="auto"/>
        <w:rPr>
          <w:bCs/>
        </w:rPr>
      </w:pPr>
    </w:p>
    <w:p w14:paraId="44698CCB" w14:textId="77777777" w:rsidR="00CF797C" w:rsidRPr="00BF1974" w:rsidRDefault="00CF797C" w:rsidP="00CF797C">
      <w:pPr>
        <w:jc w:val="both"/>
        <w:rPr>
          <w:i/>
          <w:iCs/>
          <w:color w:val="000000"/>
        </w:rPr>
      </w:pPr>
      <w:r w:rsidRPr="00BF1974">
        <w:rPr>
          <w:i/>
          <w:iCs/>
        </w:rPr>
        <w:t xml:space="preserve">Ilekroć w niniejszej specyfikacji istotnych warunków zamówienia jest mowa o „ustawie Pzp” należy przez to rozumieć ustawę Prawo zamówień publicznych z dnia 29 stycznia 2004 roku </w:t>
      </w:r>
      <w:r w:rsidRPr="00BF1974">
        <w:rPr>
          <w:i/>
          <w:iCs/>
          <w:color w:val="000000"/>
        </w:rPr>
        <w:t>(t.j. Dz. U. z 2018 r. poz. 1986 z późniejszymi zmianami)</w:t>
      </w:r>
    </w:p>
    <w:p w14:paraId="204B0E2E" w14:textId="77777777" w:rsidR="00D9513E" w:rsidRDefault="00117230" w:rsidP="00D61CA8">
      <w:pPr>
        <w:pStyle w:val="Nagwek1"/>
        <w:spacing w:line="276" w:lineRule="auto"/>
      </w:pPr>
      <w:r>
        <w:br w:type="page"/>
      </w:r>
      <w:r w:rsidR="00FE5D1F" w:rsidRPr="00044ADD">
        <w:lastRenderedPageBreak/>
        <w:t xml:space="preserve">Nazwa i adres </w:t>
      </w:r>
      <w:r w:rsidR="007E3840" w:rsidRPr="00044ADD">
        <w:t>Zamawiającego</w:t>
      </w:r>
    </w:p>
    <w:p w14:paraId="7A6BCAA8" w14:textId="77777777" w:rsidR="008760FD" w:rsidRPr="008760FD" w:rsidRDefault="008760FD" w:rsidP="00D61CA8">
      <w:pPr>
        <w:spacing w:line="276" w:lineRule="auto"/>
        <w:rPr>
          <w:lang w:val="x-none" w:eastAsia="x-none"/>
        </w:rPr>
      </w:pPr>
    </w:p>
    <w:p w14:paraId="144A87F8" w14:textId="77777777" w:rsidR="006D01AA" w:rsidRPr="00B7795D" w:rsidRDefault="006D01AA" w:rsidP="00A17F51">
      <w:pPr>
        <w:pStyle w:val="Tekstpodstawowy"/>
        <w:numPr>
          <w:ilvl w:val="1"/>
          <w:numId w:val="1"/>
        </w:numPr>
        <w:tabs>
          <w:tab w:val="clear" w:pos="480"/>
          <w:tab w:val="left" w:pos="540"/>
        </w:tabs>
        <w:spacing w:line="276" w:lineRule="auto"/>
        <w:ind w:left="3060" w:hanging="3060"/>
        <w:jc w:val="both"/>
        <w:rPr>
          <w:b w:val="0"/>
          <w:sz w:val="22"/>
          <w:szCs w:val="22"/>
        </w:rPr>
      </w:pPr>
      <w:r w:rsidRPr="0014627B">
        <w:rPr>
          <w:b w:val="0"/>
          <w:bCs w:val="0"/>
          <w:sz w:val="22"/>
          <w:szCs w:val="22"/>
        </w:rPr>
        <w:t>Nazwa Zamawiającego:</w:t>
      </w:r>
      <w:r w:rsidRPr="0014627B">
        <w:rPr>
          <w:b w:val="0"/>
          <w:bCs w:val="0"/>
          <w:sz w:val="22"/>
          <w:szCs w:val="22"/>
        </w:rPr>
        <w:tab/>
      </w:r>
      <w:r w:rsidR="00F956E1">
        <w:rPr>
          <w:b w:val="0"/>
          <w:bCs w:val="0"/>
          <w:sz w:val="22"/>
          <w:szCs w:val="22"/>
          <w:lang w:val="pl-PL"/>
        </w:rPr>
        <w:t>Gmina Zaleszany</w:t>
      </w:r>
    </w:p>
    <w:p w14:paraId="0A4EEF2B" w14:textId="77777777" w:rsidR="00222622" w:rsidRPr="0014627B" w:rsidRDefault="00D9513E" w:rsidP="00D61CA8">
      <w:pPr>
        <w:pStyle w:val="Tekstpodstawowy"/>
        <w:tabs>
          <w:tab w:val="left" w:pos="540"/>
        </w:tabs>
        <w:spacing w:line="276" w:lineRule="auto"/>
        <w:ind w:left="3060" w:hanging="2520"/>
        <w:jc w:val="both"/>
        <w:rPr>
          <w:b w:val="0"/>
          <w:sz w:val="22"/>
          <w:szCs w:val="22"/>
        </w:rPr>
      </w:pPr>
      <w:r w:rsidRPr="00B7795D">
        <w:rPr>
          <w:b w:val="0"/>
          <w:sz w:val="22"/>
          <w:szCs w:val="22"/>
        </w:rPr>
        <w:t>NIP</w:t>
      </w:r>
      <w:r w:rsidR="006D01AA" w:rsidRPr="00B7795D">
        <w:rPr>
          <w:b w:val="0"/>
          <w:sz w:val="22"/>
          <w:szCs w:val="22"/>
        </w:rPr>
        <w:t>:</w:t>
      </w:r>
      <w:r w:rsidR="006D01AA" w:rsidRPr="00B7795D">
        <w:rPr>
          <w:b w:val="0"/>
          <w:sz w:val="22"/>
          <w:szCs w:val="22"/>
        </w:rPr>
        <w:tab/>
      </w:r>
      <w:r w:rsidR="00C44B55" w:rsidRPr="00C44B55">
        <w:rPr>
          <w:b w:val="0"/>
          <w:sz w:val="22"/>
          <w:szCs w:val="22"/>
        </w:rPr>
        <w:t>865-23-93-981</w:t>
      </w:r>
    </w:p>
    <w:p w14:paraId="1139EF55"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Adres:</w:t>
      </w:r>
      <w:r w:rsidRPr="0014627B">
        <w:rPr>
          <w:b w:val="0"/>
          <w:sz w:val="22"/>
          <w:szCs w:val="22"/>
        </w:rPr>
        <w:tab/>
      </w:r>
      <w:r w:rsidR="00F956E1" w:rsidRPr="0014627B">
        <w:rPr>
          <w:b w:val="0"/>
          <w:sz w:val="22"/>
          <w:szCs w:val="22"/>
        </w:rPr>
        <w:t xml:space="preserve">ul. </w:t>
      </w:r>
      <w:r w:rsidR="00F956E1">
        <w:rPr>
          <w:b w:val="0"/>
          <w:sz w:val="22"/>
          <w:szCs w:val="22"/>
          <w:lang w:val="pl-PL"/>
        </w:rPr>
        <w:t>T. Kościuszki</w:t>
      </w:r>
      <w:r w:rsidR="00F956E1" w:rsidRPr="0014627B">
        <w:rPr>
          <w:b w:val="0"/>
          <w:sz w:val="22"/>
          <w:szCs w:val="22"/>
        </w:rPr>
        <w:t xml:space="preserve"> 1</w:t>
      </w:r>
      <w:r w:rsidR="00F956E1">
        <w:rPr>
          <w:b w:val="0"/>
          <w:sz w:val="22"/>
          <w:szCs w:val="22"/>
          <w:lang w:val="pl-PL"/>
        </w:rPr>
        <w:t>6</w:t>
      </w:r>
      <w:r w:rsidRPr="0014627B">
        <w:rPr>
          <w:b w:val="0"/>
          <w:sz w:val="22"/>
          <w:szCs w:val="22"/>
        </w:rPr>
        <w:t xml:space="preserve">, </w:t>
      </w:r>
      <w:r w:rsidR="00F956E1" w:rsidRPr="0014627B">
        <w:rPr>
          <w:b w:val="0"/>
          <w:sz w:val="22"/>
          <w:szCs w:val="22"/>
        </w:rPr>
        <w:t>37–4</w:t>
      </w:r>
      <w:r w:rsidR="00F956E1">
        <w:rPr>
          <w:b w:val="0"/>
          <w:sz w:val="22"/>
          <w:szCs w:val="22"/>
          <w:lang w:val="pl-PL"/>
        </w:rPr>
        <w:t>15</w:t>
      </w:r>
      <w:r w:rsidR="00F956E1" w:rsidRPr="0014627B">
        <w:rPr>
          <w:b w:val="0"/>
          <w:sz w:val="22"/>
          <w:szCs w:val="22"/>
        </w:rPr>
        <w:t xml:space="preserve"> </w:t>
      </w:r>
      <w:r w:rsidR="00F956E1">
        <w:rPr>
          <w:b w:val="0"/>
          <w:sz w:val="22"/>
          <w:szCs w:val="22"/>
          <w:lang w:val="pl-PL"/>
        </w:rPr>
        <w:t>Zaleszany</w:t>
      </w:r>
    </w:p>
    <w:p w14:paraId="769F57E2" w14:textId="77777777" w:rsidR="00222622" w:rsidRPr="0014627B" w:rsidRDefault="00F956E1" w:rsidP="00D61CA8">
      <w:pPr>
        <w:pStyle w:val="Tekstpodstawowy"/>
        <w:tabs>
          <w:tab w:val="left" w:pos="540"/>
        </w:tabs>
        <w:spacing w:line="276" w:lineRule="auto"/>
        <w:ind w:left="3060" w:hanging="2520"/>
        <w:jc w:val="both"/>
        <w:rPr>
          <w:b w:val="0"/>
          <w:sz w:val="22"/>
          <w:szCs w:val="22"/>
        </w:rPr>
      </w:pPr>
      <w:r>
        <w:rPr>
          <w:b w:val="0"/>
          <w:sz w:val="22"/>
          <w:szCs w:val="22"/>
        </w:rPr>
        <w:t>Miejscowość:</w:t>
      </w:r>
      <w:r>
        <w:rPr>
          <w:b w:val="0"/>
          <w:sz w:val="22"/>
          <w:szCs w:val="22"/>
        </w:rPr>
        <w:tab/>
        <w:t>Zaleszany</w:t>
      </w:r>
    </w:p>
    <w:p w14:paraId="59FB684B"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Strona internetowa:</w:t>
      </w:r>
      <w:r w:rsidRPr="0014627B">
        <w:rPr>
          <w:b w:val="0"/>
          <w:sz w:val="22"/>
          <w:szCs w:val="22"/>
        </w:rPr>
        <w:tab/>
      </w:r>
      <w:r w:rsidR="00F956E1" w:rsidRPr="00F956E1">
        <w:rPr>
          <w:b w:val="0"/>
          <w:sz w:val="22"/>
          <w:szCs w:val="22"/>
        </w:rPr>
        <w:t>http://www.zaleszany.biuletyn.net</w:t>
      </w:r>
    </w:p>
    <w:p w14:paraId="1CDCF45E" w14:textId="77777777" w:rsidR="00F956E1" w:rsidRDefault="007E3840" w:rsidP="00D61CA8">
      <w:pPr>
        <w:pStyle w:val="Tekstpodstawowy"/>
        <w:tabs>
          <w:tab w:val="left" w:pos="540"/>
        </w:tabs>
        <w:spacing w:line="276" w:lineRule="auto"/>
        <w:ind w:left="3060" w:hanging="2520"/>
        <w:jc w:val="both"/>
        <w:rPr>
          <w:b w:val="0"/>
          <w:sz w:val="22"/>
          <w:szCs w:val="22"/>
          <w:lang w:val="pl-PL"/>
        </w:rPr>
      </w:pPr>
      <w:r w:rsidRPr="0014627B">
        <w:rPr>
          <w:b w:val="0"/>
          <w:sz w:val="22"/>
          <w:szCs w:val="22"/>
        </w:rPr>
        <w:t>t</w:t>
      </w:r>
      <w:r w:rsidR="00222622" w:rsidRPr="0014627B">
        <w:rPr>
          <w:b w:val="0"/>
          <w:sz w:val="22"/>
          <w:szCs w:val="22"/>
        </w:rPr>
        <w:t>elefon:</w:t>
      </w:r>
      <w:r w:rsidR="00222622"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20 </w:t>
      </w:r>
    </w:p>
    <w:p w14:paraId="63977BEF"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fax:</w:t>
      </w:r>
      <w:r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w:t>
      </w:r>
      <w:r w:rsidR="00892626">
        <w:rPr>
          <w:b w:val="0"/>
          <w:sz w:val="22"/>
          <w:szCs w:val="22"/>
          <w:lang w:val="pl-PL"/>
        </w:rPr>
        <w:t>24</w:t>
      </w:r>
    </w:p>
    <w:p w14:paraId="457A6C18"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e – mail:</w:t>
      </w:r>
      <w:r w:rsidRPr="0014627B">
        <w:rPr>
          <w:b w:val="0"/>
          <w:sz w:val="22"/>
          <w:szCs w:val="22"/>
        </w:rPr>
        <w:tab/>
      </w:r>
      <w:r w:rsidR="004C2CCA">
        <w:rPr>
          <w:b w:val="0"/>
          <w:sz w:val="22"/>
          <w:szCs w:val="22"/>
          <w:lang w:val="pl-PL"/>
        </w:rPr>
        <w:t>ug</w:t>
      </w:r>
      <w:r w:rsidRPr="0014627B">
        <w:rPr>
          <w:b w:val="0"/>
          <w:sz w:val="22"/>
          <w:szCs w:val="22"/>
        </w:rPr>
        <w:t>@</w:t>
      </w:r>
      <w:r w:rsidR="004C2CCA">
        <w:rPr>
          <w:b w:val="0"/>
          <w:sz w:val="22"/>
          <w:szCs w:val="22"/>
          <w:lang w:val="pl-PL"/>
        </w:rPr>
        <w:t>zaleszany.pl</w:t>
      </w:r>
    </w:p>
    <w:p w14:paraId="0491C09F" w14:textId="77777777" w:rsidR="00D9513E" w:rsidRPr="0014627B" w:rsidRDefault="00D9513E" w:rsidP="00892626">
      <w:pPr>
        <w:pStyle w:val="Tekstpodstawowy"/>
        <w:tabs>
          <w:tab w:val="left" w:pos="540"/>
        </w:tabs>
        <w:spacing w:line="276" w:lineRule="auto"/>
        <w:ind w:left="3060" w:hanging="2520"/>
        <w:jc w:val="both"/>
        <w:rPr>
          <w:b w:val="0"/>
          <w:sz w:val="22"/>
          <w:szCs w:val="22"/>
        </w:rPr>
      </w:pPr>
      <w:r w:rsidRPr="0014627B">
        <w:rPr>
          <w:b w:val="0"/>
          <w:sz w:val="22"/>
          <w:szCs w:val="22"/>
        </w:rPr>
        <w:t>Znak postępowania:</w:t>
      </w:r>
      <w:r w:rsidR="00222622" w:rsidRPr="0014627B">
        <w:rPr>
          <w:b w:val="0"/>
          <w:sz w:val="22"/>
          <w:szCs w:val="22"/>
        </w:rPr>
        <w:tab/>
      </w:r>
      <w:bookmarkStart w:id="3" w:name="_Hlk8661602"/>
      <w:r w:rsidR="00BC2CE7">
        <w:rPr>
          <w:b w:val="0"/>
          <w:sz w:val="22"/>
          <w:szCs w:val="22"/>
          <w:lang w:val="pl-PL"/>
        </w:rPr>
        <w:t>GKM</w:t>
      </w:r>
      <w:r w:rsidR="00680DCB">
        <w:rPr>
          <w:b w:val="0"/>
          <w:sz w:val="22"/>
          <w:szCs w:val="22"/>
          <w:lang w:val="pl-PL"/>
        </w:rPr>
        <w:t>.272</w:t>
      </w:r>
      <w:r w:rsidR="0052019D">
        <w:rPr>
          <w:b w:val="0"/>
          <w:sz w:val="22"/>
          <w:szCs w:val="22"/>
          <w:lang w:val="pl-PL"/>
        </w:rPr>
        <w:t>.</w:t>
      </w:r>
      <w:r w:rsidR="00892626">
        <w:rPr>
          <w:b w:val="0"/>
          <w:sz w:val="22"/>
          <w:szCs w:val="22"/>
          <w:lang w:val="pl-PL"/>
        </w:rPr>
        <w:t>4</w:t>
      </w:r>
      <w:r w:rsidR="00A07F13">
        <w:rPr>
          <w:b w:val="0"/>
          <w:sz w:val="22"/>
          <w:szCs w:val="22"/>
          <w:lang w:val="pl-PL"/>
        </w:rPr>
        <w:t>.2019</w:t>
      </w:r>
      <w:bookmarkEnd w:id="3"/>
      <w:r w:rsidR="00337B00" w:rsidRPr="0014627B">
        <w:rPr>
          <w:b w:val="0"/>
          <w:sz w:val="22"/>
          <w:szCs w:val="22"/>
        </w:rPr>
        <w:t xml:space="preserve">, w korespondencji kierowanej </w:t>
      </w:r>
      <w:r w:rsidRPr="0014627B">
        <w:rPr>
          <w:b w:val="0"/>
          <w:sz w:val="22"/>
          <w:szCs w:val="22"/>
        </w:rPr>
        <w:t>do Zamawiającego należy posługiwać się tym znakiem.</w:t>
      </w:r>
    </w:p>
    <w:p w14:paraId="66973674"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Godziny urzędowania:</w:t>
      </w:r>
      <w:r w:rsidRPr="0014627B">
        <w:rPr>
          <w:b w:val="0"/>
          <w:sz w:val="22"/>
          <w:szCs w:val="22"/>
        </w:rPr>
        <w:tab/>
        <w:t>od poniedziałku do piątku w godzinach 7.30 – 15.30</w:t>
      </w:r>
    </w:p>
    <w:p w14:paraId="5210DDCD" w14:textId="77777777" w:rsidR="00892626" w:rsidRPr="00BF1974" w:rsidRDefault="00892626" w:rsidP="00892626">
      <w:pPr>
        <w:tabs>
          <w:tab w:val="left" w:pos="540"/>
        </w:tabs>
        <w:jc w:val="both"/>
      </w:pPr>
      <w:r>
        <w:rPr>
          <w:i/>
          <w:sz w:val="22"/>
          <w:szCs w:val="22"/>
        </w:rPr>
        <w:tab/>
      </w:r>
      <w:r w:rsidRPr="00BF1974">
        <w:rPr>
          <w:b/>
          <w:bCs/>
        </w:rPr>
        <w:t xml:space="preserve">NIP: </w:t>
      </w:r>
      <w:r w:rsidRPr="00BF1974">
        <w:t xml:space="preserve">867-23-93-981               </w:t>
      </w:r>
    </w:p>
    <w:p w14:paraId="6C19DD42" w14:textId="77777777" w:rsidR="00892626" w:rsidRPr="00BF1974" w:rsidRDefault="00892626" w:rsidP="00892626">
      <w:pPr>
        <w:tabs>
          <w:tab w:val="left" w:pos="540"/>
        </w:tabs>
        <w:ind w:left="3060" w:hanging="2520"/>
        <w:jc w:val="both"/>
        <w:rPr>
          <w:b/>
          <w:bCs/>
        </w:rPr>
      </w:pPr>
      <w:r w:rsidRPr="00BF1974">
        <w:rPr>
          <w:b/>
          <w:bCs/>
        </w:rPr>
        <w:t>REGON:</w:t>
      </w:r>
      <w:r w:rsidRPr="00BF1974">
        <w:t xml:space="preserve"> 830409146</w:t>
      </w:r>
    </w:p>
    <w:p w14:paraId="374A1A5F" w14:textId="77777777" w:rsidR="00650BAB" w:rsidRDefault="00650BAB" w:rsidP="00D61CA8">
      <w:pPr>
        <w:pStyle w:val="Tekstpodstawowy"/>
        <w:tabs>
          <w:tab w:val="left" w:pos="540"/>
        </w:tabs>
        <w:spacing w:line="276" w:lineRule="auto"/>
        <w:ind w:left="567" w:hanging="1953"/>
        <w:jc w:val="both"/>
        <w:rPr>
          <w:i/>
          <w:sz w:val="22"/>
          <w:szCs w:val="22"/>
          <w:lang w:val="pl-PL"/>
        </w:rPr>
      </w:pPr>
    </w:p>
    <w:p w14:paraId="30E28FD8" w14:textId="77777777" w:rsidR="00282900" w:rsidRDefault="00650BAB" w:rsidP="00D61CA8">
      <w:pPr>
        <w:pStyle w:val="Tekstpodstawowy"/>
        <w:tabs>
          <w:tab w:val="left" w:pos="540"/>
        </w:tabs>
        <w:spacing w:line="276" w:lineRule="auto"/>
        <w:ind w:left="567" w:hanging="1953"/>
        <w:jc w:val="both"/>
        <w:rPr>
          <w:i/>
          <w:sz w:val="22"/>
          <w:szCs w:val="22"/>
          <w:lang w:val="pl-PL"/>
        </w:rPr>
      </w:pPr>
      <w:r>
        <w:rPr>
          <w:i/>
          <w:sz w:val="22"/>
          <w:szCs w:val="22"/>
          <w:lang w:val="pl-PL"/>
        </w:rPr>
        <w:tab/>
      </w:r>
      <w:r w:rsidR="0014627B" w:rsidRPr="00CE7661">
        <w:rPr>
          <w:i/>
          <w:sz w:val="22"/>
          <w:szCs w:val="22"/>
          <w:lang w:val="pl-PL"/>
        </w:rPr>
        <w:t xml:space="preserve"> </w:t>
      </w:r>
      <w:r w:rsidR="00282900" w:rsidRPr="00CE7661">
        <w:rPr>
          <w:i/>
          <w:sz w:val="22"/>
          <w:szCs w:val="22"/>
          <w:lang w:val="pl-PL"/>
        </w:rPr>
        <w:t>Zamawiający</w:t>
      </w:r>
      <w:r w:rsidR="00466F23" w:rsidRPr="00CE7661">
        <w:rPr>
          <w:i/>
          <w:sz w:val="22"/>
          <w:szCs w:val="22"/>
          <w:lang w:val="pl-PL"/>
        </w:rPr>
        <w:t xml:space="preserve"> prowadzi niniejsze postę</w:t>
      </w:r>
      <w:r w:rsidR="00966DE6" w:rsidRPr="00CE7661">
        <w:rPr>
          <w:i/>
          <w:sz w:val="22"/>
          <w:szCs w:val="22"/>
          <w:lang w:val="pl-PL"/>
        </w:rPr>
        <w:t>powanie z zastosowaniem art.</w:t>
      </w:r>
      <w:r w:rsidR="00466F23" w:rsidRPr="00CE7661">
        <w:rPr>
          <w:i/>
          <w:sz w:val="22"/>
          <w:szCs w:val="22"/>
          <w:lang w:val="pl-PL"/>
        </w:rPr>
        <w:t xml:space="preserve"> 24</w:t>
      </w:r>
      <w:r w:rsidR="00282900" w:rsidRPr="00CE7661">
        <w:rPr>
          <w:i/>
          <w:sz w:val="22"/>
          <w:szCs w:val="22"/>
          <w:lang w:val="pl-PL"/>
        </w:rPr>
        <w:t xml:space="preserve">aa ustawy </w:t>
      </w:r>
      <w:r w:rsidR="00966DE6" w:rsidRPr="00CE7661">
        <w:rPr>
          <w:i/>
          <w:sz w:val="22"/>
          <w:szCs w:val="22"/>
          <w:lang w:val="pl-PL"/>
        </w:rPr>
        <w:t xml:space="preserve">Prawo </w:t>
      </w:r>
      <w:r w:rsidR="00282900" w:rsidRPr="00CE7661">
        <w:rPr>
          <w:i/>
          <w:sz w:val="22"/>
          <w:szCs w:val="22"/>
          <w:lang w:val="pl-PL"/>
        </w:rPr>
        <w:t>zamówień p</w:t>
      </w:r>
      <w:r w:rsidR="00966DE6" w:rsidRPr="00CE7661">
        <w:rPr>
          <w:i/>
          <w:sz w:val="22"/>
          <w:szCs w:val="22"/>
          <w:lang w:val="pl-PL"/>
        </w:rPr>
        <w:t>ublicznych</w:t>
      </w:r>
      <w:r w:rsidR="00C605F2" w:rsidRPr="00CE7661">
        <w:rPr>
          <w:i/>
          <w:sz w:val="22"/>
          <w:szCs w:val="22"/>
          <w:lang w:val="pl-PL"/>
        </w:rPr>
        <w:t xml:space="preserve"> w związku z czym n</w:t>
      </w:r>
      <w:r w:rsidR="00042398" w:rsidRPr="00CE7661">
        <w:rPr>
          <w:i/>
          <w:sz w:val="22"/>
          <w:szCs w:val="22"/>
          <w:lang w:val="pl-PL"/>
        </w:rPr>
        <w:t>ajpierw dokona oceny ofert, a</w:t>
      </w:r>
      <w:r w:rsidR="0022341B">
        <w:rPr>
          <w:i/>
          <w:sz w:val="22"/>
          <w:szCs w:val="22"/>
          <w:lang w:val="pl-PL"/>
        </w:rPr>
        <w:t> </w:t>
      </w:r>
      <w:r w:rsidR="00042398" w:rsidRPr="00CE7661">
        <w:rPr>
          <w:i/>
          <w:sz w:val="22"/>
          <w:szCs w:val="22"/>
          <w:lang w:val="pl-PL"/>
        </w:rPr>
        <w:t xml:space="preserve">następnie zbada, czy Wykonawca, którego oferta została oceniona jako najkorzystniejsza, nie podlega wykluczeniu oraz </w:t>
      </w:r>
      <w:r w:rsidR="00282900" w:rsidRPr="00CE7661">
        <w:rPr>
          <w:i/>
          <w:sz w:val="22"/>
          <w:szCs w:val="22"/>
          <w:lang w:val="pl-PL"/>
        </w:rPr>
        <w:t>spełnia</w:t>
      </w:r>
      <w:r w:rsidR="00A74EC8" w:rsidRPr="00CE7661">
        <w:rPr>
          <w:i/>
          <w:sz w:val="22"/>
          <w:szCs w:val="22"/>
          <w:lang w:val="pl-PL"/>
        </w:rPr>
        <w:t xml:space="preserve"> warunki udziału w</w:t>
      </w:r>
      <w:r w:rsidR="0022341B">
        <w:rPr>
          <w:i/>
          <w:sz w:val="22"/>
          <w:szCs w:val="22"/>
          <w:lang w:val="pl-PL"/>
        </w:rPr>
        <w:t> </w:t>
      </w:r>
      <w:r w:rsidR="00A74EC8" w:rsidRPr="00CE7661">
        <w:rPr>
          <w:i/>
          <w:sz w:val="22"/>
          <w:szCs w:val="22"/>
          <w:lang w:val="pl-PL"/>
        </w:rPr>
        <w:t>postę</w:t>
      </w:r>
      <w:r w:rsidR="00042398" w:rsidRPr="00CE7661">
        <w:rPr>
          <w:i/>
          <w:sz w:val="22"/>
          <w:szCs w:val="22"/>
          <w:lang w:val="pl-PL"/>
        </w:rPr>
        <w:t xml:space="preserve">powaniu. </w:t>
      </w:r>
    </w:p>
    <w:p w14:paraId="07036A9C" w14:textId="77777777" w:rsidR="00C11407" w:rsidRPr="00CE7661" w:rsidRDefault="00C11407" w:rsidP="00D61CA8">
      <w:pPr>
        <w:pStyle w:val="Tekstpodstawowy"/>
        <w:tabs>
          <w:tab w:val="left" w:pos="540"/>
        </w:tabs>
        <w:spacing w:line="276" w:lineRule="auto"/>
        <w:ind w:left="567" w:hanging="1953"/>
        <w:jc w:val="both"/>
        <w:rPr>
          <w:i/>
          <w:sz w:val="22"/>
          <w:szCs w:val="22"/>
          <w:lang w:val="pl-PL"/>
        </w:rPr>
      </w:pPr>
    </w:p>
    <w:p w14:paraId="291D89B6" w14:textId="77777777" w:rsidR="00D9513E" w:rsidRPr="00044ADD" w:rsidRDefault="00D9513E" w:rsidP="00D61CA8">
      <w:pPr>
        <w:pStyle w:val="Tekstpodstawowy"/>
        <w:tabs>
          <w:tab w:val="left" w:pos="540"/>
        </w:tabs>
        <w:spacing w:line="276" w:lineRule="auto"/>
        <w:jc w:val="both"/>
        <w:rPr>
          <w:sz w:val="24"/>
        </w:rPr>
      </w:pPr>
      <w:r w:rsidRPr="00044ADD">
        <w:rPr>
          <w:sz w:val="24"/>
        </w:rPr>
        <w:t>II. Tryb udziel</w:t>
      </w:r>
      <w:r w:rsidR="00FE5D1F" w:rsidRPr="00044ADD">
        <w:rPr>
          <w:sz w:val="24"/>
        </w:rPr>
        <w:t>e</w:t>
      </w:r>
      <w:r w:rsidRPr="00044ADD">
        <w:rPr>
          <w:sz w:val="24"/>
        </w:rPr>
        <w:t>nia zamówienia</w:t>
      </w:r>
    </w:p>
    <w:p w14:paraId="6D38D6F1" w14:textId="77777777" w:rsidR="008760FD" w:rsidRDefault="008760FD" w:rsidP="00D61CA8">
      <w:pPr>
        <w:pStyle w:val="Tekstpodstawowy"/>
        <w:tabs>
          <w:tab w:val="left" w:pos="540"/>
        </w:tabs>
        <w:spacing w:line="276" w:lineRule="auto"/>
        <w:jc w:val="both"/>
        <w:rPr>
          <w:b w:val="0"/>
          <w:bCs w:val="0"/>
          <w:sz w:val="24"/>
          <w:lang w:val="pl-PL"/>
        </w:rPr>
      </w:pPr>
    </w:p>
    <w:p w14:paraId="389AD4DC"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1.</w:t>
      </w:r>
      <w:r w:rsidRPr="00892626">
        <w:rPr>
          <w:b w:val="0"/>
          <w:bCs w:val="0"/>
          <w:sz w:val="24"/>
        </w:rPr>
        <w:tab/>
        <w:t xml:space="preserve">Postępowanie o udzielenie zamówienia publicznego prowadzone jest w trybie przetargu nieograniczonego na podstawie art. 39 ustawy z dnia 29 stycznia 2004 r. – Prawo zamówień publicznych (t.j. Dz. U. z 2018 r. poz. 1986 z późniejszymi zmianami) zwanej dalej „ustawą Pzp” o wartości szacunkowej poniżej progów ustalonych na podstawie art.11 ust. 8 ustawy Pzp. </w:t>
      </w:r>
    </w:p>
    <w:p w14:paraId="26E4D8C3"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2.</w:t>
      </w:r>
      <w:r w:rsidRPr="00892626">
        <w:rPr>
          <w:b w:val="0"/>
          <w:bCs w:val="0"/>
          <w:sz w:val="24"/>
        </w:rPr>
        <w:tab/>
        <w:t>Zamawiający prowadzi niniejsze postępowanie z zastosowaniem art. 24 aa ustawy Prawo zamówień publicznych w związku z czym</w:t>
      </w:r>
      <w:r w:rsidR="00DE5DA7">
        <w:rPr>
          <w:b w:val="0"/>
          <w:bCs w:val="0"/>
          <w:sz w:val="24"/>
        </w:rPr>
        <w:t xml:space="preserve"> najpierw dokona oceny ofert, a </w:t>
      </w:r>
      <w:r w:rsidRPr="00892626">
        <w:rPr>
          <w:b w:val="0"/>
          <w:bCs w:val="0"/>
          <w:sz w:val="24"/>
        </w:rPr>
        <w:t>następnie zbada, czy Wykonawca, którego oferta została oceniona jako najkorzystniejsza, nie podlega wykluczeniu</w:t>
      </w:r>
      <w:r w:rsidR="00DE5DA7">
        <w:rPr>
          <w:b w:val="0"/>
          <w:bCs w:val="0"/>
          <w:sz w:val="24"/>
        </w:rPr>
        <w:t xml:space="preserve"> oraz spełnia warunki udziału w </w:t>
      </w:r>
      <w:r w:rsidRPr="00892626">
        <w:rPr>
          <w:b w:val="0"/>
          <w:bCs w:val="0"/>
          <w:sz w:val="24"/>
        </w:rPr>
        <w:t>postepowaniu.</w:t>
      </w:r>
    </w:p>
    <w:p w14:paraId="345C6657"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3.</w:t>
      </w:r>
      <w:r w:rsidRPr="00892626">
        <w:rPr>
          <w:b w:val="0"/>
          <w:bCs w:val="0"/>
          <w:sz w:val="24"/>
        </w:rPr>
        <w:tab/>
      </w:r>
      <w:r w:rsidRPr="00C11407">
        <w:rPr>
          <w:bCs w:val="0"/>
          <w:i/>
          <w:sz w:val="24"/>
        </w:rP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14:paraId="57CEE59B" w14:textId="77777777" w:rsidR="008760FD" w:rsidRDefault="00892626" w:rsidP="00892626">
      <w:pPr>
        <w:pStyle w:val="Tekstpodstawowy"/>
        <w:spacing w:line="276" w:lineRule="auto"/>
        <w:ind w:left="426" w:hanging="426"/>
        <w:jc w:val="both"/>
        <w:rPr>
          <w:b w:val="0"/>
          <w:bCs w:val="0"/>
          <w:sz w:val="24"/>
        </w:rPr>
      </w:pPr>
      <w:r w:rsidRPr="00892626">
        <w:rPr>
          <w:b w:val="0"/>
          <w:bCs w:val="0"/>
          <w:sz w:val="24"/>
        </w:rPr>
        <w:t>4.</w:t>
      </w:r>
      <w:r w:rsidRPr="00892626">
        <w:rPr>
          <w:b w:val="0"/>
          <w:bCs w:val="0"/>
          <w:sz w:val="24"/>
        </w:rPr>
        <w:tab/>
        <w:t>W sprawach nieuregulowanych ustawą Pzp stosuje się ustawę z dnia 23 kwietnia 1964 r. Kodeks cywilny (Dz.U.2017.459 ze zm.).</w:t>
      </w:r>
    </w:p>
    <w:p w14:paraId="315E1A7B" w14:textId="77777777" w:rsidR="002853DC" w:rsidRDefault="002853DC" w:rsidP="00D61CA8">
      <w:pPr>
        <w:pStyle w:val="Tekstpodstawowy"/>
        <w:tabs>
          <w:tab w:val="left" w:pos="360"/>
        </w:tabs>
        <w:spacing w:line="276" w:lineRule="auto"/>
        <w:ind w:left="360" w:hanging="360"/>
        <w:jc w:val="both"/>
        <w:rPr>
          <w:sz w:val="24"/>
        </w:rPr>
      </w:pPr>
    </w:p>
    <w:p w14:paraId="13675E78" w14:textId="77777777" w:rsidR="00D9513E" w:rsidRDefault="00AB3164" w:rsidP="00D61CA8">
      <w:pPr>
        <w:pStyle w:val="Tekstpodstawowy"/>
        <w:tabs>
          <w:tab w:val="left" w:pos="360"/>
        </w:tabs>
        <w:spacing w:line="276" w:lineRule="auto"/>
        <w:ind w:left="360" w:hanging="360"/>
        <w:jc w:val="both"/>
        <w:rPr>
          <w:sz w:val="24"/>
        </w:rPr>
      </w:pPr>
      <w:r w:rsidRPr="00044ADD">
        <w:rPr>
          <w:sz w:val="24"/>
        </w:rPr>
        <w:t>II</w:t>
      </w:r>
      <w:r w:rsidR="007B1EAD" w:rsidRPr="00044ADD">
        <w:rPr>
          <w:sz w:val="24"/>
        </w:rPr>
        <w:t>I</w:t>
      </w:r>
      <w:r w:rsidR="00D9513E" w:rsidRPr="00044ADD">
        <w:rPr>
          <w:b w:val="0"/>
          <w:bCs w:val="0"/>
          <w:sz w:val="24"/>
        </w:rPr>
        <w:t xml:space="preserve">. </w:t>
      </w:r>
      <w:r w:rsidR="00D9513E" w:rsidRPr="00044ADD">
        <w:rPr>
          <w:sz w:val="24"/>
        </w:rPr>
        <w:t>Opis przedmiotu zamówienia</w:t>
      </w:r>
    </w:p>
    <w:p w14:paraId="7F9FE853" w14:textId="77777777" w:rsidR="008760FD" w:rsidRPr="00044ADD" w:rsidRDefault="008760FD" w:rsidP="00D61CA8">
      <w:pPr>
        <w:pStyle w:val="Tekstpodstawowy"/>
        <w:tabs>
          <w:tab w:val="left" w:pos="360"/>
        </w:tabs>
        <w:spacing w:line="276" w:lineRule="auto"/>
        <w:ind w:left="360" w:hanging="360"/>
        <w:jc w:val="both"/>
        <w:rPr>
          <w:sz w:val="24"/>
        </w:rPr>
      </w:pPr>
    </w:p>
    <w:p w14:paraId="34A0A3FA" w14:textId="77777777" w:rsidR="00892626" w:rsidRDefault="00892626" w:rsidP="002853DC">
      <w:pPr>
        <w:pStyle w:val="Bezodstpw"/>
        <w:numPr>
          <w:ilvl w:val="0"/>
          <w:numId w:val="63"/>
        </w:numPr>
        <w:ind w:left="426" w:hanging="426"/>
        <w:jc w:val="both"/>
      </w:pPr>
      <w:r w:rsidRPr="00BF1974">
        <w:t>Przedmiotem zamówienia jest rozwój gospodarki ściekowej na terenie gminy Zaleszany w celu ochrony wód zlewni Sanu.</w:t>
      </w:r>
    </w:p>
    <w:p w14:paraId="11BF6FFC" w14:textId="77777777" w:rsidR="00892626" w:rsidRDefault="00892626" w:rsidP="00CC3A80">
      <w:pPr>
        <w:pStyle w:val="Bezodstpw"/>
        <w:numPr>
          <w:ilvl w:val="0"/>
          <w:numId w:val="63"/>
        </w:numPr>
        <w:ind w:left="426" w:hanging="426"/>
      </w:pPr>
      <w:r w:rsidRPr="00BF1974">
        <w:lastRenderedPageBreak/>
        <w:t>Przedmiot zamówienia został podzielony na części:</w:t>
      </w:r>
    </w:p>
    <w:p w14:paraId="7837D8EE" w14:textId="77777777" w:rsidR="00892626" w:rsidRDefault="00892626" w:rsidP="00892626">
      <w:pPr>
        <w:pStyle w:val="Bezodstpw"/>
        <w:ind w:left="426"/>
      </w:pPr>
      <w:r>
        <w:t xml:space="preserve">- Część I – </w:t>
      </w:r>
      <w:r w:rsidRPr="00BF1974">
        <w:t>Dostawa zestawu odbioru osadu</w:t>
      </w:r>
      <w:r w:rsidR="00DE5DA7">
        <w:t>.</w:t>
      </w:r>
    </w:p>
    <w:p w14:paraId="118A201E" w14:textId="77777777" w:rsidR="00892626" w:rsidRDefault="00892626" w:rsidP="00DE5DA7">
      <w:pPr>
        <w:pStyle w:val="Bezodstpw"/>
        <w:ind w:left="1701" w:hanging="1275"/>
      </w:pPr>
      <w:r>
        <w:t xml:space="preserve">- Część </w:t>
      </w:r>
      <w:bookmarkStart w:id="4" w:name="_Hlk8247489"/>
      <w:r>
        <w:t xml:space="preserve">II – </w:t>
      </w:r>
      <w:r w:rsidRPr="00BF1974">
        <w:t>Dostawa urządzenia do czyszczenia instalacji technologicznej oczyszczalni</w:t>
      </w:r>
      <w:bookmarkEnd w:id="4"/>
      <w:r w:rsidR="00DE5DA7">
        <w:t>.</w:t>
      </w:r>
    </w:p>
    <w:p w14:paraId="7AFEE9E6" w14:textId="77777777" w:rsidR="00892626" w:rsidRDefault="00892626" w:rsidP="00892626">
      <w:pPr>
        <w:pStyle w:val="Bezodstpw"/>
        <w:ind w:left="426"/>
      </w:pPr>
      <w:r>
        <w:t xml:space="preserve">- Część III – </w:t>
      </w:r>
      <w:r w:rsidRPr="00BF1974">
        <w:t>Dostawa wyposażenia pompowni</w:t>
      </w:r>
      <w:r w:rsidR="00DE5DA7">
        <w:t>.</w:t>
      </w:r>
    </w:p>
    <w:p w14:paraId="206015F1" w14:textId="77777777" w:rsidR="00892626" w:rsidRDefault="00892626" w:rsidP="00CC3A80">
      <w:pPr>
        <w:pStyle w:val="Bezodstpw"/>
        <w:numPr>
          <w:ilvl w:val="0"/>
          <w:numId w:val="63"/>
        </w:numPr>
        <w:ind w:left="426" w:hanging="426"/>
      </w:pPr>
      <w:bookmarkStart w:id="5" w:name="_Hlk8665193"/>
      <w:bookmarkStart w:id="6" w:name="_Hlk8663308"/>
      <w:r>
        <w:t>Zakres przedmiotu zamówienia obejmuje:</w:t>
      </w:r>
    </w:p>
    <w:p w14:paraId="21367BEB" w14:textId="77777777" w:rsidR="00892626" w:rsidRDefault="00892626" w:rsidP="00892626">
      <w:pPr>
        <w:pStyle w:val="Bezodstpw"/>
        <w:ind w:left="426"/>
      </w:pPr>
    </w:p>
    <w:p w14:paraId="423CB725" w14:textId="77777777" w:rsidR="00892626" w:rsidRPr="00A22AF7" w:rsidRDefault="00892626" w:rsidP="00CC3A80">
      <w:pPr>
        <w:pStyle w:val="Bezodstpw"/>
        <w:numPr>
          <w:ilvl w:val="1"/>
          <w:numId w:val="63"/>
        </w:numPr>
        <w:rPr>
          <w:highlight w:val="lightGray"/>
        </w:rPr>
      </w:pPr>
      <w:bookmarkStart w:id="7" w:name="_Hlk8325570"/>
      <w:bookmarkStart w:id="8" w:name="_Hlk9364764"/>
      <w:r w:rsidRPr="00A22AF7">
        <w:rPr>
          <w:highlight w:val="lightGray"/>
        </w:rPr>
        <w:t xml:space="preserve">Dla Części I – </w:t>
      </w:r>
      <w:r w:rsidRPr="00A22AF7">
        <w:rPr>
          <w:b/>
          <w:highlight w:val="lightGray"/>
          <w:u w:val="single"/>
        </w:rPr>
        <w:t>Dostawa zestawu odbioru osadu:</w:t>
      </w:r>
    </w:p>
    <w:p w14:paraId="2E4AD8F0" w14:textId="77777777" w:rsidR="00892626" w:rsidRPr="00A22AF7" w:rsidRDefault="00892626" w:rsidP="00892626">
      <w:pPr>
        <w:pStyle w:val="Bezodstpw"/>
        <w:ind w:left="786"/>
      </w:pPr>
    </w:p>
    <w:p w14:paraId="08714881" w14:textId="77777777" w:rsidR="00C00E78" w:rsidRPr="00A22AF7" w:rsidRDefault="00C00E78" w:rsidP="00892626">
      <w:pPr>
        <w:pStyle w:val="Bezodstpw"/>
        <w:ind w:left="786"/>
      </w:pPr>
      <w:r w:rsidRPr="00A22AF7">
        <w:t>W skład zestawu odbioru osadu (1 kpl) wchodzą:</w:t>
      </w:r>
    </w:p>
    <w:p w14:paraId="7CF7441E" w14:textId="77777777" w:rsidR="00892626" w:rsidRPr="00A22AF7" w:rsidRDefault="00892626" w:rsidP="00892626">
      <w:pPr>
        <w:pStyle w:val="Bezodstpw"/>
        <w:ind w:left="786"/>
        <w:rPr>
          <w:u w:val="single"/>
        </w:rPr>
      </w:pPr>
      <w:r w:rsidRPr="00A22AF7">
        <w:rPr>
          <w:u w:val="single"/>
        </w:rPr>
        <w:t>– ciągnik z ładowaczem – 1 szt.</w:t>
      </w:r>
    </w:p>
    <w:p w14:paraId="34FD2923" w14:textId="77777777" w:rsidR="00892626" w:rsidRPr="00A22AF7" w:rsidRDefault="00892626" w:rsidP="00892626">
      <w:pPr>
        <w:pStyle w:val="Bezodstpw"/>
        <w:ind w:left="786"/>
        <w:jc w:val="both"/>
      </w:pPr>
      <w:r w:rsidRPr="00A22AF7">
        <w:t>Dostarczony ciągnik musi być fabrycznie nowy i musi spełniać wymagania określone w ustawie z dnia 20.06.1997 r. Prawo</w:t>
      </w:r>
      <w:r w:rsidR="00DE5DA7" w:rsidRPr="00A22AF7">
        <w:t xml:space="preserve"> o ruchu drogowym (t.j. Dz.U. z </w:t>
      </w:r>
      <w:r w:rsidRPr="00A22AF7">
        <w:t>2018 r. poz. 1990 z późniejszymi zmianami) oraz być dopuszczony do poruszania się po drogach publicznych zgodnie z rozporządzeniami wydanymi na podstawie ww ustawy.</w:t>
      </w:r>
    </w:p>
    <w:p w14:paraId="6F1FEF77" w14:textId="77777777" w:rsidR="00892626" w:rsidRPr="00A22AF7" w:rsidRDefault="00892626" w:rsidP="00892626">
      <w:pPr>
        <w:pStyle w:val="Bezodstpw"/>
        <w:ind w:left="786"/>
      </w:pPr>
      <w:r w:rsidRPr="00A22AF7">
        <w:rPr>
          <w:b/>
          <w:u w:val="single"/>
        </w:rPr>
        <w:t>Minimalne</w:t>
      </w:r>
      <w:r w:rsidRPr="00A22AF7">
        <w:rPr>
          <w:b/>
        </w:rPr>
        <w:t xml:space="preserve"> </w:t>
      </w:r>
      <w:r w:rsidRPr="00A22AF7">
        <w:t>wymagania techniczne:</w:t>
      </w:r>
    </w:p>
    <w:p w14:paraId="37329A92" w14:textId="77777777" w:rsidR="007C5950" w:rsidRPr="00A22AF7" w:rsidRDefault="00892626" w:rsidP="007C5950">
      <w:pPr>
        <w:pStyle w:val="Bezodstpw"/>
        <w:numPr>
          <w:ilvl w:val="0"/>
          <w:numId w:val="64"/>
        </w:numPr>
        <w:ind w:left="1276" w:hanging="283"/>
        <w:jc w:val="both"/>
      </w:pPr>
      <w:r w:rsidRPr="00A22AF7">
        <w:t>Rok produkcji min</w:t>
      </w:r>
      <w:r w:rsidR="007C5950" w:rsidRPr="00A22AF7">
        <w:t>.</w:t>
      </w:r>
      <w:r w:rsidRPr="00A22AF7">
        <w:t xml:space="preserve"> 2018</w:t>
      </w:r>
      <w:r w:rsidR="00A37296" w:rsidRPr="00A22AF7">
        <w:t>,</w:t>
      </w:r>
    </w:p>
    <w:p w14:paraId="2B60B413" w14:textId="77777777" w:rsidR="007C5950" w:rsidRPr="00A22AF7" w:rsidRDefault="007C5950" w:rsidP="007C5950">
      <w:pPr>
        <w:pStyle w:val="Bezodstpw"/>
        <w:ind w:left="993"/>
        <w:jc w:val="both"/>
        <w:rPr>
          <w:b/>
        </w:rPr>
      </w:pPr>
      <w:r w:rsidRPr="00A22AF7">
        <w:rPr>
          <w:b/>
        </w:rPr>
        <w:t>silnik:</w:t>
      </w:r>
    </w:p>
    <w:p w14:paraId="37E8F8FF" w14:textId="77777777" w:rsidR="007C5950" w:rsidRPr="00A22AF7" w:rsidRDefault="00892626" w:rsidP="007C5950">
      <w:pPr>
        <w:pStyle w:val="Bezodstpw"/>
        <w:numPr>
          <w:ilvl w:val="0"/>
          <w:numId w:val="64"/>
        </w:numPr>
        <w:ind w:left="1276" w:hanging="283"/>
        <w:jc w:val="both"/>
      </w:pPr>
      <w:r w:rsidRPr="00A22AF7">
        <w:t>Silnik diesel turbodoładowany</w:t>
      </w:r>
      <w:r w:rsidR="007C5950" w:rsidRPr="00A22AF7">
        <w:t xml:space="preserve"> chłodzony cieczą</w:t>
      </w:r>
      <w:r w:rsidR="00A37296" w:rsidRPr="00A22AF7">
        <w:t>,</w:t>
      </w:r>
    </w:p>
    <w:p w14:paraId="7FA51C09" w14:textId="77777777" w:rsidR="007C5950" w:rsidRPr="00A22AF7" w:rsidRDefault="007C5950" w:rsidP="007C5950">
      <w:pPr>
        <w:pStyle w:val="Bezodstpw"/>
        <w:numPr>
          <w:ilvl w:val="0"/>
          <w:numId w:val="64"/>
        </w:numPr>
        <w:ind w:left="1276" w:hanging="283"/>
        <w:jc w:val="both"/>
      </w:pPr>
      <w:r w:rsidRPr="00A22AF7">
        <w:t>moc homologowana min. 85 kW</w:t>
      </w:r>
      <w:r w:rsidR="00A37296" w:rsidRPr="00A22AF7">
        <w:t>,</w:t>
      </w:r>
    </w:p>
    <w:p w14:paraId="7C317775" w14:textId="77777777" w:rsidR="009D0D14" w:rsidRPr="00A22AF7" w:rsidRDefault="007C5950" w:rsidP="009D0D14">
      <w:pPr>
        <w:pStyle w:val="Bezodstpw"/>
        <w:numPr>
          <w:ilvl w:val="0"/>
          <w:numId w:val="64"/>
        </w:numPr>
        <w:ind w:left="1276" w:hanging="283"/>
        <w:jc w:val="both"/>
      </w:pPr>
      <w:r w:rsidRPr="00A22AF7">
        <w:t>pojemność skokowa min. 4000 cm3</w:t>
      </w:r>
      <w:r w:rsidR="00A37296" w:rsidRPr="00A22AF7">
        <w:t>.</w:t>
      </w:r>
    </w:p>
    <w:p w14:paraId="10C0BCD1" w14:textId="77777777" w:rsidR="009D0D14" w:rsidRPr="00A22AF7" w:rsidRDefault="009D0D14" w:rsidP="009D0D14">
      <w:pPr>
        <w:pStyle w:val="Bezodstpw"/>
        <w:ind w:left="993"/>
        <w:jc w:val="both"/>
      </w:pPr>
      <w:r w:rsidRPr="00A22AF7">
        <w:rPr>
          <w:b/>
        </w:rPr>
        <w:t>przekładnia:</w:t>
      </w:r>
    </w:p>
    <w:p w14:paraId="4D185466" w14:textId="77777777" w:rsidR="009D0D14" w:rsidRPr="00A22AF7" w:rsidRDefault="009D0D14" w:rsidP="009D0D14">
      <w:pPr>
        <w:pStyle w:val="Bezodstpw"/>
        <w:numPr>
          <w:ilvl w:val="0"/>
          <w:numId w:val="64"/>
        </w:numPr>
        <w:ind w:left="1276" w:hanging="283"/>
        <w:jc w:val="both"/>
      </w:pPr>
      <w:r w:rsidRPr="00A22AF7">
        <w:t>skrzynia biegów np. typu PowerShift</w:t>
      </w:r>
      <w:r w:rsidR="00A37296" w:rsidRPr="00A22AF7">
        <w:t>,</w:t>
      </w:r>
    </w:p>
    <w:p w14:paraId="396AA8EB" w14:textId="77777777" w:rsidR="009D0D14" w:rsidRPr="00A22AF7" w:rsidRDefault="009D0D14" w:rsidP="009D0D14">
      <w:pPr>
        <w:pStyle w:val="Bezodstpw"/>
        <w:numPr>
          <w:ilvl w:val="0"/>
          <w:numId w:val="64"/>
        </w:numPr>
        <w:ind w:left="1276" w:hanging="283"/>
        <w:jc w:val="both"/>
      </w:pPr>
      <w:r w:rsidRPr="00A22AF7">
        <w:t>liczba biegów min. 24/24</w:t>
      </w:r>
      <w:r w:rsidR="00A37296" w:rsidRPr="00A22AF7">
        <w:t>,</w:t>
      </w:r>
    </w:p>
    <w:p w14:paraId="4BDF0D5F" w14:textId="77777777" w:rsidR="009D0D14" w:rsidRPr="00A22AF7" w:rsidRDefault="009D0D14" w:rsidP="009D0D14">
      <w:pPr>
        <w:pStyle w:val="Bezodstpw"/>
        <w:numPr>
          <w:ilvl w:val="0"/>
          <w:numId w:val="64"/>
        </w:numPr>
        <w:ind w:left="1276" w:hanging="283"/>
        <w:jc w:val="both"/>
      </w:pPr>
      <w:r w:rsidRPr="00A22AF7">
        <w:t>rewers elektrohydrauliczny</w:t>
      </w:r>
      <w:r w:rsidR="00A37296" w:rsidRPr="00A22AF7">
        <w:t>,</w:t>
      </w:r>
    </w:p>
    <w:p w14:paraId="4710D2B9" w14:textId="77777777" w:rsidR="009D0D14" w:rsidRPr="00A22AF7" w:rsidRDefault="009D0D14" w:rsidP="009D0D14">
      <w:pPr>
        <w:pStyle w:val="Bezodstpw"/>
        <w:numPr>
          <w:ilvl w:val="0"/>
          <w:numId w:val="64"/>
        </w:numPr>
        <w:ind w:left="1276" w:hanging="283"/>
        <w:jc w:val="both"/>
      </w:pPr>
      <w:r w:rsidRPr="00A22AF7">
        <w:t>sprzęgło mokre sterowane hydraulicznie</w:t>
      </w:r>
      <w:r w:rsidR="00A37296" w:rsidRPr="00A22AF7">
        <w:t>,</w:t>
      </w:r>
    </w:p>
    <w:p w14:paraId="6B70DB8C" w14:textId="77777777" w:rsidR="009D0D14" w:rsidRPr="00A22AF7" w:rsidRDefault="009D0D14" w:rsidP="009D0D14">
      <w:pPr>
        <w:pStyle w:val="Bezodstpw"/>
        <w:numPr>
          <w:ilvl w:val="0"/>
          <w:numId w:val="64"/>
        </w:numPr>
        <w:ind w:left="1276" w:hanging="283"/>
        <w:jc w:val="both"/>
      </w:pPr>
      <w:r w:rsidRPr="00A22AF7">
        <w:t>napęd na 4 koła rozłączany</w:t>
      </w:r>
      <w:r w:rsidR="00A37296" w:rsidRPr="00A22AF7">
        <w:t>,</w:t>
      </w:r>
    </w:p>
    <w:p w14:paraId="63A3699E" w14:textId="77777777" w:rsidR="009D0D14" w:rsidRPr="00A22AF7" w:rsidRDefault="009D0D14" w:rsidP="009D0D14">
      <w:pPr>
        <w:pStyle w:val="Bezodstpw"/>
        <w:numPr>
          <w:ilvl w:val="0"/>
          <w:numId w:val="64"/>
        </w:numPr>
        <w:ind w:left="1276" w:hanging="283"/>
        <w:jc w:val="both"/>
      </w:pPr>
      <w:r w:rsidRPr="00A22AF7">
        <w:t>blokada mechanizmu różnicowego elektro-hydrauliczna</w:t>
      </w:r>
      <w:r w:rsidR="00A37296" w:rsidRPr="00A22AF7">
        <w:t>,</w:t>
      </w:r>
    </w:p>
    <w:p w14:paraId="0F17B1A3" w14:textId="77777777" w:rsidR="009D0D14" w:rsidRPr="00A22AF7" w:rsidRDefault="009D0D14" w:rsidP="009D0D14">
      <w:pPr>
        <w:pStyle w:val="Bezodstpw"/>
        <w:numPr>
          <w:ilvl w:val="0"/>
          <w:numId w:val="64"/>
        </w:numPr>
        <w:ind w:left="1276" w:hanging="283"/>
        <w:jc w:val="both"/>
      </w:pPr>
      <w:r w:rsidRPr="00A22AF7">
        <w:t>przednia oś amortyzowana</w:t>
      </w:r>
      <w:r w:rsidR="00A37296" w:rsidRPr="00A22AF7">
        <w:t>.</w:t>
      </w:r>
    </w:p>
    <w:p w14:paraId="1B066886" w14:textId="77777777" w:rsidR="009D0D14" w:rsidRPr="00A22AF7" w:rsidRDefault="009D0D14" w:rsidP="009D0D14">
      <w:pPr>
        <w:pStyle w:val="Bezodstpw"/>
        <w:ind w:left="993"/>
        <w:jc w:val="both"/>
      </w:pPr>
      <w:r w:rsidRPr="00A22AF7">
        <w:rPr>
          <w:b/>
        </w:rPr>
        <w:t>układ hydrauliczny:</w:t>
      </w:r>
    </w:p>
    <w:p w14:paraId="5FE499E5" w14:textId="77777777" w:rsidR="009D0D14" w:rsidRPr="00A22AF7" w:rsidRDefault="009D0D14" w:rsidP="009D0D14">
      <w:pPr>
        <w:pStyle w:val="Bezodstpw"/>
        <w:numPr>
          <w:ilvl w:val="0"/>
          <w:numId w:val="64"/>
        </w:numPr>
        <w:ind w:left="1276" w:hanging="283"/>
        <w:jc w:val="both"/>
      </w:pPr>
      <w:r w:rsidRPr="00A22AF7">
        <w:t>wydatek pompy na układ zewnętrzny min. 70 l/min</w:t>
      </w:r>
      <w:r w:rsidR="00A37296" w:rsidRPr="00A22AF7">
        <w:t>,</w:t>
      </w:r>
    </w:p>
    <w:p w14:paraId="5FF0CF64" w14:textId="77777777" w:rsidR="009D0D14" w:rsidRPr="00A22AF7" w:rsidRDefault="009D0D14" w:rsidP="009D0D14">
      <w:pPr>
        <w:pStyle w:val="Bezodstpw"/>
        <w:numPr>
          <w:ilvl w:val="0"/>
          <w:numId w:val="64"/>
        </w:numPr>
        <w:ind w:left="1276" w:hanging="283"/>
        <w:jc w:val="both"/>
      </w:pPr>
      <w:r w:rsidRPr="00A22AF7">
        <w:t>udźwig tylnego podnośnika min. 6000 kg</w:t>
      </w:r>
      <w:r w:rsidR="00A37296" w:rsidRPr="00A22AF7">
        <w:t>,</w:t>
      </w:r>
    </w:p>
    <w:p w14:paraId="34510A11" w14:textId="77777777" w:rsidR="009D0D14" w:rsidRPr="00A22AF7" w:rsidRDefault="009D0D14" w:rsidP="009D0D14">
      <w:pPr>
        <w:pStyle w:val="Bezodstpw"/>
        <w:numPr>
          <w:ilvl w:val="0"/>
          <w:numId w:val="64"/>
        </w:numPr>
        <w:ind w:left="1276" w:hanging="283"/>
        <w:jc w:val="both"/>
      </w:pPr>
      <w:r w:rsidRPr="00A22AF7">
        <w:t>szybkozłącza min. 6+1</w:t>
      </w:r>
      <w:r w:rsidR="00A37296" w:rsidRPr="00A22AF7">
        <w:t>.</w:t>
      </w:r>
    </w:p>
    <w:p w14:paraId="23FC06BE" w14:textId="77777777" w:rsidR="009D0D14" w:rsidRPr="00A22AF7" w:rsidRDefault="009D0D14" w:rsidP="009D0D14">
      <w:pPr>
        <w:pStyle w:val="Bezodstpw"/>
        <w:ind w:left="993"/>
        <w:jc w:val="both"/>
      </w:pPr>
      <w:r w:rsidRPr="00A22AF7">
        <w:rPr>
          <w:b/>
        </w:rPr>
        <w:t>układ hamulcowy:</w:t>
      </w:r>
    </w:p>
    <w:p w14:paraId="169B7554" w14:textId="77777777" w:rsidR="009D0D14" w:rsidRPr="00A22AF7" w:rsidRDefault="009D0D14" w:rsidP="009D0D14">
      <w:pPr>
        <w:pStyle w:val="Bezodstpw"/>
        <w:numPr>
          <w:ilvl w:val="0"/>
          <w:numId w:val="64"/>
        </w:numPr>
        <w:ind w:left="1276" w:hanging="283"/>
        <w:jc w:val="both"/>
      </w:pPr>
      <w:r w:rsidRPr="00A22AF7">
        <w:t>hamulce robocze tarczowe mokre</w:t>
      </w:r>
      <w:r w:rsidR="00A37296" w:rsidRPr="00A22AF7">
        <w:t>,</w:t>
      </w:r>
    </w:p>
    <w:p w14:paraId="64F0C3DF" w14:textId="77777777" w:rsidR="009D0D14" w:rsidRPr="00A22AF7" w:rsidRDefault="009D0D14" w:rsidP="009D0D14">
      <w:pPr>
        <w:pStyle w:val="Bezodstpw"/>
        <w:numPr>
          <w:ilvl w:val="0"/>
          <w:numId w:val="64"/>
        </w:numPr>
        <w:ind w:left="1276" w:hanging="283"/>
        <w:jc w:val="both"/>
      </w:pPr>
      <w:r w:rsidRPr="00A22AF7">
        <w:t>hamulce postojowe mechaniczne</w:t>
      </w:r>
      <w:r w:rsidR="00A37296" w:rsidRPr="00A22AF7">
        <w:t>,</w:t>
      </w:r>
    </w:p>
    <w:p w14:paraId="0397303C" w14:textId="77777777" w:rsidR="009D0D14" w:rsidRPr="00A22AF7" w:rsidRDefault="009D0D14" w:rsidP="009D0D14">
      <w:pPr>
        <w:pStyle w:val="Bezodstpw"/>
        <w:numPr>
          <w:ilvl w:val="0"/>
          <w:numId w:val="64"/>
        </w:numPr>
        <w:ind w:left="1276" w:hanging="283"/>
        <w:jc w:val="both"/>
      </w:pPr>
      <w:r w:rsidRPr="00A22AF7">
        <w:t>hamulce przyczepy pneumatyczne 2+1</w:t>
      </w:r>
      <w:r w:rsidR="00A37296" w:rsidRPr="00A22AF7">
        <w:t>.</w:t>
      </w:r>
    </w:p>
    <w:p w14:paraId="5A2228B0" w14:textId="77777777" w:rsidR="009D0D14" w:rsidRPr="00A22AF7" w:rsidRDefault="009D0D14" w:rsidP="009D0D14">
      <w:pPr>
        <w:pStyle w:val="Bezodstpw"/>
        <w:ind w:left="993"/>
        <w:jc w:val="both"/>
      </w:pPr>
      <w:r w:rsidRPr="00A22AF7">
        <w:rPr>
          <w:b/>
        </w:rPr>
        <w:t>kabina:</w:t>
      </w:r>
    </w:p>
    <w:p w14:paraId="6B7FDF4C" w14:textId="77777777" w:rsidR="009D0D14" w:rsidRPr="00A22AF7" w:rsidRDefault="009D0D14" w:rsidP="009D0D14">
      <w:pPr>
        <w:pStyle w:val="Bezodstpw"/>
        <w:numPr>
          <w:ilvl w:val="0"/>
          <w:numId w:val="64"/>
        </w:numPr>
        <w:ind w:left="1276" w:hanging="283"/>
        <w:jc w:val="both"/>
      </w:pPr>
      <w:r w:rsidRPr="00A22AF7">
        <w:t>wyciszona, szczelna, klimatyzowana i ogrzewana</w:t>
      </w:r>
      <w:r w:rsidR="00A37296" w:rsidRPr="00A22AF7">
        <w:t>,</w:t>
      </w:r>
    </w:p>
    <w:p w14:paraId="23A64E03" w14:textId="77777777" w:rsidR="009D0D14" w:rsidRPr="00A22AF7" w:rsidRDefault="009D0D14" w:rsidP="009D0D14">
      <w:pPr>
        <w:pStyle w:val="Bezodstpw"/>
        <w:numPr>
          <w:ilvl w:val="0"/>
          <w:numId w:val="64"/>
        </w:numPr>
        <w:ind w:left="1276" w:hanging="283"/>
        <w:jc w:val="both"/>
      </w:pPr>
      <w:r w:rsidRPr="00A22AF7">
        <w:t>fotel kierowcy pneumatyczny, regulowany</w:t>
      </w:r>
      <w:r w:rsidR="00A37296" w:rsidRPr="00A22AF7">
        <w:t>,</w:t>
      </w:r>
    </w:p>
    <w:p w14:paraId="3E0B960B" w14:textId="77777777" w:rsidR="009D0D14" w:rsidRPr="00A22AF7" w:rsidRDefault="009D0D14" w:rsidP="009D0D14">
      <w:pPr>
        <w:pStyle w:val="Bezodstpw"/>
        <w:numPr>
          <w:ilvl w:val="0"/>
          <w:numId w:val="64"/>
        </w:numPr>
        <w:ind w:left="1276" w:hanging="283"/>
        <w:jc w:val="both"/>
      </w:pPr>
      <w:r w:rsidRPr="00A22AF7">
        <w:t>fotel pasażera z pasami bezpieczeństwa</w:t>
      </w:r>
      <w:r w:rsidR="00A37296" w:rsidRPr="00A22AF7">
        <w:t>,</w:t>
      </w:r>
    </w:p>
    <w:p w14:paraId="5D87EC60" w14:textId="77777777" w:rsidR="009D0D14" w:rsidRPr="00A22AF7" w:rsidRDefault="009D0D14" w:rsidP="009D0D14">
      <w:pPr>
        <w:pStyle w:val="Bezodstpw"/>
        <w:numPr>
          <w:ilvl w:val="0"/>
          <w:numId w:val="64"/>
        </w:numPr>
        <w:ind w:left="1276" w:hanging="283"/>
        <w:jc w:val="both"/>
      </w:pPr>
      <w:r w:rsidRPr="00A22AF7">
        <w:t>radioodtwarzacz</w:t>
      </w:r>
      <w:r w:rsidR="00A37296" w:rsidRPr="00A22AF7">
        <w:t>.</w:t>
      </w:r>
    </w:p>
    <w:p w14:paraId="42840A8C" w14:textId="77777777" w:rsidR="009D0D14" w:rsidRPr="00A22AF7" w:rsidRDefault="009D0D14" w:rsidP="009D0D14">
      <w:pPr>
        <w:pStyle w:val="Bezodstpw"/>
        <w:ind w:left="993"/>
        <w:jc w:val="both"/>
      </w:pPr>
      <w:r w:rsidRPr="00A22AF7">
        <w:rPr>
          <w:b/>
        </w:rPr>
        <w:t>dodatkowe wyposażenie:</w:t>
      </w:r>
    </w:p>
    <w:p w14:paraId="5E95775F" w14:textId="77777777" w:rsidR="009D0D14" w:rsidRPr="00A22AF7" w:rsidRDefault="009D0D14" w:rsidP="009D0D14">
      <w:pPr>
        <w:pStyle w:val="Bezodstpw"/>
        <w:numPr>
          <w:ilvl w:val="0"/>
          <w:numId w:val="64"/>
        </w:numPr>
        <w:ind w:left="1276" w:hanging="283"/>
        <w:jc w:val="both"/>
      </w:pPr>
      <w:r w:rsidRPr="00A22AF7">
        <w:t>przedni TUZ kat. II o udźwigu min. 2000 kg</w:t>
      </w:r>
      <w:r w:rsidR="00A37296" w:rsidRPr="00A22AF7">
        <w:t>,</w:t>
      </w:r>
    </w:p>
    <w:p w14:paraId="27116189" w14:textId="77777777" w:rsidR="009D0D14" w:rsidRPr="00A22AF7" w:rsidRDefault="009D0D14" w:rsidP="009D0D14">
      <w:pPr>
        <w:pStyle w:val="Bezodstpw"/>
        <w:numPr>
          <w:ilvl w:val="0"/>
          <w:numId w:val="64"/>
        </w:numPr>
        <w:ind w:left="1276" w:hanging="283"/>
        <w:jc w:val="both"/>
      </w:pPr>
      <w:r w:rsidRPr="00A22AF7">
        <w:t>zaczep górny transportowy</w:t>
      </w:r>
      <w:r w:rsidR="00A37296" w:rsidRPr="00A22AF7">
        <w:t>,</w:t>
      </w:r>
    </w:p>
    <w:p w14:paraId="60D79F6E" w14:textId="77777777" w:rsidR="009D0D14" w:rsidRPr="00A22AF7" w:rsidRDefault="009D0D14" w:rsidP="009D0D14">
      <w:pPr>
        <w:pStyle w:val="Bezodstpw"/>
        <w:numPr>
          <w:ilvl w:val="0"/>
          <w:numId w:val="64"/>
        </w:numPr>
        <w:ind w:left="1276" w:hanging="283"/>
        <w:jc w:val="both"/>
      </w:pPr>
      <w:r w:rsidRPr="00A22AF7">
        <w:t>zaczep dolny rolniczy</w:t>
      </w:r>
      <w:r w:rsidR="00A37296" w:rsidRPr="00A22AF7">
        <w:t xml:space="preserve"> np. </w:t>
      </w:r>
      <w:r w:rsidRPr="00A22AF7">
        <w:t>typu Pitonfix</w:t>
      </w:r>
      <w:r w:rsidR="00A37296" w:rsidRPr="00A22AF7">
        <w:t>,</w:t>
      </w:r>
    </w:p>
    <w:p w14:paraId="4B0C36EC" w14:textId="77777777" w:rsidR="009D0D14" w:rsidRPr="00A22AF7" w:rsidRDefault="009D0D14" w:rsidP="009D0D14">
      <w:pPr>
        <w:pStyle w:val="Bezodstpw"/>
        <w:numPr>
          <w:ilvl w:val="0"/>
          <w:numId w:val="64"/>
        </w:numPr>
        <w:ind w:left="1276" w:hanging="283"/>
        <w:jc w:val="both"/>
      </w:pPr>
      <w:r w:rsidRPr="00A22AF7">
        <w:t>oświetlenie ostrzegawcze</w:t>
      </w:r>
      <w:r w:rsidR="00A37296" w:rsidRPr="00A22AF7">
        <w:t>,</w:t>
      </w:r>
    </w:p>
    <w:p w14:paraId="2EA3CE28" w14:textId="77777777" w:rsidR="009D0D14" w:rsidRPr="00A22AF7" w:rsidRDefault="009D0D14" w:rsidP="009D0D14">
      <w:pPr>
        <w:pStyle w:val="Bezodstpw"/>
        <w:numPr>
          <w:ilvl w:val="0"/>
          <w:numId w:val="64"/>
        </w:numPr>
        <w:ind w:left="1276" w:hanging="283"/>
        <w:jc w:val="both"/>
      </w:pPr>
      <w:r w:rsidRPr="00A22AF7">
        <w:t>skrzynka narzędziowa wyposażona w podstawowe narzędzia operatorskie</w:t>
      </w:r>
      <w:r w:rsidR="00A37296" w:rsidRPr="00A22AF7">
        <w:t>,</w:t>
      </w:r>
    </w:p>
    <w:p w14:paraId="5D28A6E0" w14:textId="77777777" w:rsidR="009D0D14" w:rsidRPr="00A22AF7" w:rsidRDefault="009D0D14" w:rsidP="009D0D14">
      <w:pPr>
        <w:pStyle w:val="Bezodstpw"/>
        <w:numPr>
          <w:ilvl w:val="0"/>
          <w:numId w:val="64"/>
        </w:numPr>
        <w:ind w:left="1276" w:hanging="283"/>
        <w:jc w:val="both"/>
      </w:pPr>
      <w:r w:rsidRPr="00A22AF7">
        <w:lastRenderedPageBreak/>
        <w:t>instrukcja obsługi</w:t>
      </w:r>
      <w:r w:rsidR="00A37296" w:rsidRPr="00A22AF7">
        <w:t>,</w:t>
      </w:r>
    </w:p>
    <w:p w14:paraId="7B96D11D" w14:textId="77777777" w:rsidR="009D0D14" w:rsidRPr="00A22AF7" w:rsidRDefault="009D0D14" w:rsidP="009D0D14">
      <w:pPr>
        <w:pStyle w:val="Bezodstpw"/>
        <w:numPr>
          <w:ilvl w:val="0"/>
          <w:numId w:val="64"/>
        </w:numPr>
        <w:ind w:left="1276" w:hanging="283"/>
        <w:jc w:val="both"/>
      </w:pPr>
      <w:r w:rsidRPr="00A22AF7">
        <w:t>katalog części</w:t>
      </w:r>
      <w:r w:rsidR="00A37296" w:rsidRPr="00A22AF7">
        <w:t>.</w:t>
      </w:r>
    </w:p>
    <w:p w14:paraId="63E13B65" w14:textId="77777777" w:rsidR="009D0D14" w:rsidRPr="00A22AF7" w:rsidRDefault="009D0D14" w:rsidP="009D0D14">
      <w:pPr>
        <w:pStyle w:val="Bezodstpw"/>
        <w:ind w:left="993"/>
        <w:jc w:val="both"/>
      </w:pPr>
      <w:r w:rsidRPr="00A22AF7">
        <w:rPr>
          <w:b/>
        </w:rPr>
        <w:t>ładowacz czołowy z łyżką:</w:t>
      </w:r>
    </w:p>
    <w:p w14:paraId="52B08741" w14:textId="77777777" w:rsidR="009D0D14" w:rsidRPr="00A22AF7" w:rsidRDefault="009D0D14" w:rsidP="009D0D14">
      <w:pPr>
        <w:pStyle w:val="Bezodstpw"/>
        <w:numPr>
          <w:ilvl w:val="0"/>
          <w:numId w:val="64"/>
        </w:numPr>
        <w:ind w:left="1276" w:hanging="283"/>
        <w:jc w:val="both"/>
      </w:pPr>
      <w:r w:rsidRPr="00A22AF7">
        <w:t>hydrauliczne samopoziomowanie</w:t>
      </w:r>
      <w:r w:rsidR="00A37296" w:rsidRPr="00A22AF7">
        <w:t>,</w:t>
      </w:r>
    </w:p>
    <w:p w14:paraId="5941A23A" w14:textId="77777777" w:rsidR="009D0D14" w:rsidRPr="00A22AF7" w:rsidRDefault="009D0D14" w:rsidP="009D0D14">
      <w:pPr>
        <w:pStyle w:val="Bezodstpw"/>
        <w:numPr>
          <w:ilvl w:val="0"/>
          <w:numId w:val="64"/>
        </w:numPr>
        <w:ind w:left="1276" w:hanging="283"/>
        <w:jc w:val="both"/>
      </w:pPr>
      <w:r w:rsidRPr="00A22AF7">
        <w:t>liczba sekcji min. 3</w:t>
      </w:r>
      <w:r w:rsidR="00A37296" w:rsidRPr="00A22AF7">
        <w:t>,</w:t>
      </w:r>
    </w:p>
    <w:p w14:paraId="45F96E33" w14:textId="77777777" w:rsidR="009D0D14" w:rsidRPr="00A22AF7" w:rsidRDefault="009D0D14" w:rsidP="009D0D14">
      <w:pPr>
        <w:pStyle w:val="Bezodstpw"/>
        <w:numPr>
          <w:ilvl w:val="0"/>
          <w:numId w:val="64"/>
        </w:numPr>
        <w:ind w:left="1276" w:hanging="283"/>
        <w:jc w:val="both"/>
      </w:pPr>
      <w:r w:rsidRPr="00A22AF7">
        <w:t>wysokość załadunku min. 3600 mm</w:t>
      </w:r>
      <w:r w:rsidR="00A37296" w:rsidRPr="00A22AF7">
        <w:t>,</w:t>
      </w:r>
    </w:p>
    <w:p w14:paraId="0D058049" w14:textId="77777777" w:rsidR="009D0D14" w:rsidRPr="00A22AF7" w:rsidRDefault="009D0D14" w:rsidP="009D0D14">
      <w:pPr>
        <w:pStyle w:val="Bezodstpw"/>
        <w:numPr>
          <w:ilvl w:val="0"/>
          <w:numId w:val="64"/>
        </w:numPr>
        <w:ind w:left="1276" w:hanging="283"/>
        <w:jc w:val="both"/>
      </w:pPr>
      <w:r w:rsidRPr="00A22AF7">
        <w:t>udźwig przy maksymalnej wysokości podnoszenia min. 1500 kg</w:t>
      </w:r>
      <w:r w:rsidR="00A37296" w:rsidRPr="00A22AF7">
        <w:t>,</w:t>
      </w:r>
    </w:p>
    <w:p w14:paraId="27171742" w14:textId="77777777" w:rsidR="009D0D14" w:rsidRPr="00A22AF7" w:rsidRDefault="009D0D14" w:rsidP="009D0D14">
      <w:pPr>
        <w:pStyle w:val="Bezodstpw"/>
        <w:numPr>
          <w:ilvl w:val="0"/>
          <w:numId w:val="64"/>
        </w:numPr>
        <w:ind w:left="1276" w:hanging="283"/>
        <w:jc w:val="both"/>
      </w:pPr>
      <w:r w:rsidRPr="00A22AF7">
        <w:t>łyżka wzmacniana do załadunku materiałów sypkich o szerokości min. 2200 mm</w:t>
      </w:r>
      <w:r w:rsidR="00A37296" w:rsidRPr="00A22AF7">
        <w:t>.</w:t>
      </w:r>
    </w:p>
    <w:p w14:paraId="3BE4154B" w14:textId="77777777" w:rsidR="009D0D14" w:rsidRPr="00A22AF7" w:rsidRDefault="009D0D14" w:rsidP="009D0D14">
      <w:pPr>
        <w:pStyle w:val="Bezodstpw"/>
        <w:numPr>
          <w:ilvl w:val="0"/>
          <w:numId w:val="64"/>
        </w:numPr>
        <w:ind w:left="1276" w:hanging="283"/>
        <w:jc w:val="both"/>
      </w:pPr>
      <w:r w:rsidRPr="00A22AF7">
        <w:rPr>
          <w:b/>
        </w:rPr>
        <w:t>dodatkowe informacje:</w:t>
      </w:r>
    </w:p>
    <w:p w14:paraId="3811C1AD" w14:textId="77777777" w:rsidR="009D0D14" w:rsidRPr="00A22AF7" w:rsidRDefault="009D0D14" w:rsidP="009D0D14">
      <w:pPr>
        <w:pStyle w:val="Bezodstpw"/>
        <w:numPr>
          <w:ilvl w:val="0"/>
          <w:numId w:val="64"/>
        </w:numPr>
        <w:ind w:left="1276" w:hanging="283"/>
        <w:jc w:val="both"/>
      </w:pPr>
      <w:r w:rsidRPr="00A22AF7">
        <w:t>ciągnik i ładowacz tego samego producenta</w:t>
      </w:r>
      <w:r w:rsidR="00A37296" w:rsidRPr="00A22AF7">
        <w:t>.</w:t>
      </w:r>
    </w:p>
    <w:p w14:paraId="1C3FE51D" w14:textId="77777777" w:rsidR="007C5950" w:rsidRPr="00A22AF7" w:rsidRDefault="007C5950" w:rsidP="007C5950">
      <w:pPr>
        <w:pStyle w:val="Bezodstpw"/>
        <w:ind w:left="993"/>
        <w:jc w:val="both"/>
      </w:pPr>
    </w:p>
    <w:p w14:paraId="5A454627" w14:textId="77777777" w:rsidR="00892626" w:rsidRPr="00A22AF7" w:rsidRDefault="00892626" w:rsidP="00892626">
      <w:pPr>
        <w:pStyle w:val="Bezodstpw"/>
        <w:ind w:left="786"/>
      </w:pPr>
      <w:r w:rsidRPr="00A22AF7">
        <w:t xml:space="preserve">- </w:t>
      </w:r>
      <w:r w:rsidRPr="00A22AF7">
        <w:rPr>
          <w:u w:val="single"/>
        </w:rPr>
        <w:t>przyczepa jednoosiowa – 1 szt.</w:t>
      </w:r>
    </w:p>
    <w:p w14:paraId="2EA11DFC" w14:textId="77777777" w:rsidR="00892626" w:rsidRPr="00A22AF7" w:rsidRDefault="00892626" w:rsidP="00892626">
      <w:pPr>
        <w:pStyle w:val="Bezodstpw"/>
        <w:ind w:left="786"/>
        <w:jc w:val="both"/>
      </w:pPr>
      <w:r w:rsidRPr="00A22AF7">
        <w:t>Dostarczona przyczepa musi być fabrycznie nowa i spełniać wymagania określone w ustawie z dnia 20.06.1997 r. Prawo o ruchu drogowym (t.j. Dz.U. z 2018 r. poz. 1990 z późniejszymi zmianami) oraz być dopuszczony do poruszania się po drogach publicznych zgodnie z rozporządzeniami wydanymi na podstawie ww ustawy.</w:t>
      </w:r>
    </w:p>
    <w:p w14:paraId="760821E3" w14:textId="77777777" w:rsidR="00892626" w:rsidRPr="00A22AF7" w:rsidRDefault="00892626" w:rsidP="00892626">
      <w:pPr>
        <w:pStyle w:val="Bezodstpw"/>
        <w:ind w:left="786"/>
      </w:pPr>
      <w:r w:rsidRPr="00A22AF7">
        <w:rPr>
          <w:b/>
          <w:u w:val="single"/>
        </w:rPr>
        <w:t>Minimalne</w:t>
      </w:r>
      <w:r w:rsidRPr="00A22AF7">
        <w:t xml:space="preserve"> wymagania techniczne:</w:t>
      </w:r>
    </w:p>
    <w:p w14:paraId="3108FD66" w14:textId="77777777" w:rsidR="00892626" w:rsidRPr="00A22AF7" w:rsidRDefault="00892626" w:rsidP="00CC3A80">
      <w:pPr>
        <w:pStyle w:val="Bezodstpw"/>
        <w:numPr>
          <w:ilvl w:val="0"/>
          <w:numId w:val="65"/>
        </w:numPr>
        <w:ind w:left="1276" w:hanging="283"/>
      </w:pPr>
      <w:r w:rsidRPr="00A22AF7">
        <w:t>Rok produkcji min. 2018</w:t>
      </w:r>
      <w:r w:rsidR="00A37296" w:rsidRPr="00A22AF7">
        <w:t>,</w:t>
      </w:r>
    </w:p>
    <w:p w14:paraId="40EDF651" w14:textId="77777777" w:rsidR="00892626" w:rsidRPr="002853DC" w:rsidRDefault="00892626" w:rsidP="00CC3A80">
      <w:pPr>
        <w:pStyle w:val="Bezodstpw"/>
        <w:numPr>
          <w:ilvl w:val="0"/>
          <w:numId w:val="65"/>
        </w:numPr>
        <w:ind w:left="1276" w:hanging="283"/>
      </w:pPr>
      <w:r w:rsidRPr="00A22AF7">
        <w:t xml:space="preserve">Ładowność – </w:t>
      </w:r>
      <w:r w:rsidR="009D0D14" w:rsidRPr="00A22AF7">
        <w:t>min</w:t>
      </w:r>
      <w:r w:rsidR="009D0D14" w:rsidRPr="002853DC">
        <w:t xml:space="preserve">. </w:t>
      </w:r>
      <w:r w:rsidRPr="002853DC">
        <w:t>3500 do 4000 kg</w:t>
      </w:r>
      <w:r w:rsidR="00A37296" w:rsidRPr="002853DC">
        <w:t>,</w:t>
      </w:r>
    </w:p>
    <w:p w14:paraId="040F471D" w14:textId="77777777" w:rsidR="00892626" w:rsidRPr="002853DC" w:rsidRDefault="00892626" w:rsidP="00CC3A80">
      <w:pPr>
        <w:pStyle w:val="Bezodstpw"/>
        <w:numPr>
          <w:ilvl w:val="0"/>
          <w:numId w:val="65"/>
        </w:numPr>
        <w:ind w:left="1276" w:hanging="283"/>
      </w:pPr>
      <w:r w:rsidRPr="002853DC">
        <w:t>Wysokość platformy ładunkowej od ziemi - maksymalnie 900 mm</w:t>
      </w:r>
      <w:r w:rsidR="00A37296" w:rsidRPr="002853DC">
        <w:t>,</w:t>
      </w:r>
    </w:p>
    <w:p w14:paraId="5927D42A" w14:textId="77777777" w:rsidR="00892626" w:rsidRPr="002853DC" w:rsidRDefault="00892626" w:rsidP="00CC3A80">
      <w:pPr>
        <w:pStyle w:val="Bezodstpw"/>
        <w:numPr>
          <w:ilvl w:val="0"/>
          <w:numId w:val="65"/>
        </w:numPr>
        <w:ind w:left="1276" w:hanging="283"/>
      </w:pPr>
      <w:r w:rsidRPr="002853DC">
        <w:t>Pojemność skrzyni ładunkowej z nadstawką siatkową - 7,5 do 8,5 m</w:t>
      </w:r>
      <w:r w:rsidRPr="002853DC">
        <w:rPr>
          <w:vertAlign w:val="superscript"/>
        </w:rPr>
        <w:t>3</w:t>
      </w:r>
      <w:r w:rsidR="00A37296" w:rsidRPr="002853DC">
        <w:t>,</w:t>
      </w:r>
    </w:p>
    <w:p w14:paraId="680324AD" w14:textId="77777777" w:rsidR="00892626" w:rsidRPr="002853DC" w:rsidRDefault="00892626" w:rsidP="00CC3A80">
      <w:pPr>
        <w:pStyle w:val="Bezodstpw"/>
        <w:numPr>
          <w:ilvl w:val="0"/>
          <w:numId w:val="65"/>
        </w:numPr>
        <w:ind w:left="1276" w:hanging="283"/>
      </w:pPr>
      <w:r w:rsidRPr="002853DC">
        <w:t>Wywrót – trójstronny</w:t>
      </w:r>
      <w:r w:rsidR="00A37296" w:rsidRPr="002853DC">
        <w:t>,</w:t>
      </w:r>
    </w:p>
    <w:p w14:paraId="5BA2DD62" w14:textId="77777777" w:rsidR="00892626" w:rsidRPr="00A22AF7" w:rsidRDefault="00892626" w:rsidP="00CC3A80">
      <w:pPr>
        <w:pStyle w:val="Bezodstpw"/>
        <w:numPr>
          <w:ilvl w:val="0"/>
          <w:numId w:val="65"/>
        </w:numPr>
        <w:ind w:left="1276" w:hanging="283"/>
      </w:pPr>
      <w:r w:rsidRPr="00A22AF7">
        <w:t>Skrzynia ładunkowa uszczelniona z centralnym ryglowaniem ścian oraz plandeką ze stelażem</w:t>
      </w:r>
      <w:r w:rsidR="00A37296" w:rsidRPr="00A22AF7">
        <w:t>,</w:t>
      </w:r>
    </w:p>
    <w:p w14:paraId="1213DEF5" w14:textId="77777777" w:rsidR="00892626" w:rsidRPr="00A22AF7" w:rsidRDefault="00892626" w:rsidP="00CC3A80">
      <w:pPr>
        <w:pStyle w:val="Bezodstpw"/>
        <w:numPr>
          <w:ilvl w:val="0"/>
          <w:numId w:val="65"/>
        </w:numPr>
        <w:ind w:left="1276" w:hanging="283"/>
      </w:pPr>
      <w:r w:rsidRPr="00A22AF7">
        <w:t>Grubość blachy skrzyni ładunkowej – minimum 4mm podłogi oraz 2 mm ściany</w:t>
      </w:r>
      <w:r w:rsidR="00A37296" w:rsidRPr="00A22AF7">
        <w:t>,</w:t>
      </w:r>
    </w:p>
    <w:p w14:paraId="1F5D1521" w14:textId="77777777" w:rsidR="00892626" w:rsidRPr="00A22AF7" w:rsidRDefault="00892626" w:rsidP="00CC3A80">
      <w:pPr>
        <w:pStyle w:val="Bezodstpw"/>
        <w:numPr>
          <w:ilvl w:val="0"/>
          <w:numId w:val="65"/>
        </w:numPr>
        <w:ind w:left="1276" w:hanging="283"/>
      </w:pPr>
      <w:r w:rsidRPr="00A22AF7">
        <w:t>Postojowy hamulec oraz podpory pod koła i dyszel</w:t>
      </w:r>
      <w:r w:rsidR="00A37296" w:rsidRPr="00A22AF7">
        <w:t>,</w:t>
      </w:r>
    </w:p>
    <w:p w14:paraId="51004856" w14:textId="77777777" w:rsidR="00892626" w:rsidRPr="00A22AF7" w:rsidRDefault="00892626" w:rsidP="00CC3A80">
      <w:pPr>
        <w:pStyle w:val="Bezodstpw"/>
        <w:numPr>
          <w:ilvl w:val="0"/>
          <w:numId w:val="65"/>
        </w:numPr>
        <w:ind w:left="1276" w:hanging="283"/>
      </w:pPr>
      <w:r w:rsidRPr="00A22AF7">
        <w:t>Drabinka oraz stopnie ułatwiające dostęp do ładunku</w:t>
      </w:r>
      <w:r w:rsidR="00A37296" w:rsidRPr="00A22AF7">
        <w:t>,</w:t>
      </w:r>
    </w:p>
    <w:p w14:paraId="12E3F1AC" w14:textId="77777777" w:rsidR="00892626" w:rsidRPr="00A22AF7" w:rsidRDefault="00892626" w:rsidP="00CC3A80">
      <w:pPr>
        <w:pStyle w:val="Bezodstpw"/>
        <w:numPr>
          <w:ilvl w:val="0"/>
          <w:numId w:val="65"/>
        </w:numPr>
        <w:ind w:left="1276" w:hanging="283"/>
      </w:pPr>
      <w:r w:rsidRPr="00A22AF7">
        <w:t>Oświetlenie podstawowe i obrysowe</w:t>
      </w:r>
      <w:r w:rsidR="00A37296" w:rsidRPr="00A22AF7">
        <w:t>,</w:t>
      </w:r>
    </w:p>
    <w:p w14:paraId="4DBB1293" w14:textId="77777777" w:rsidR="00892626" w:rsidRPr="00A22AF7" w:rsidRDefault="00892626" w:rsidP="00CC3A80">
      <w:pPr>
        <w:pStyle w:val="Bezodstpw"/>
        <w:numPr>
          <w:ilvl w:val="0"/>
          <w:numId w:val="65"/>
        </w:numPr>
        <w:ind w:left="1276" w:hanging="283"/>
      </w:pPr>
      <w:r w:rsidRPr="00A22AF7">
        <w:t>Pełna dokumentacja techniczna</w:t>
      </w:r>
      <w:r w:rsidR="00A37296" w:rsidRPr="00A22AF7">
        <w:t>.</w:t>
      </w:r>
    </w:p>
    <w:p w14:paraId="1CC468FF" w14:textId="77777777" w:rsidR="00C00E78" w:rsidRPr="00A22AF7" w:rsidRDefault="00C00E78" w:rsidP="00892626">
      <w:pPr>
        <w:pStyle w:val="Bezodstpw"/>
        <w:ind w:left="786"/>
        <w:jc w:val="both"/>
        <w:rPr>
          <w:i/>
        </w:rPr>
      </w:pPr>
    </w:p>
    <w:p w14:paraId="35FCBF13" w14:textId="77777777" w:rsidR="00892626" w:rsidRPr="00A22AF7" w:rsidRDefault="00892626" w:rsidP="00892626">
      <w:pPr>
        <w:pStyle w:val="Bezodstpw"/>
        <w:ind w:left="786"/>
        <w:jc w:val="both"/>
        <w:rPr>
          <w:i/>
        </w:rPr>
      </w:pPr>
      <w:r w:rsidRPr="00A22AF7">
        <w:rPr>
          <w:i/>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3C3B1DD6" w14:textId="77777777" w:rsidR="00892626" w:rsidRPr="00A22AF7" w:rsidRDefault="00892626" w:rsidP="00892626">
      <w:pPr>
        <w:pStyle w:val="Bezodstpw"/>
        <w:ind w:left="786"/>
      </w:pPr>
    </w:p>
    <w:p w14:paraId="42F45DBA" w14:textId="77777777" w:rsidR="00892626" w:rsidRPr="00A22AF7" w:rsidRDefault="00892626" w:rsidP="00CC3A80">
      <w:pPr>
        <w:pStyle w:val="Bezodstpw"/>
        <w:numPr>
          <w:ilvl w:val="1"/>
          <w:numId w:val="63"/>
        </w:numPr>
        <w:jc w:val="both"/>
        <w:rPr>
          <w:highlight w:val="lightGray"/>
        </w:rPr>
      </w:pPr>
      <w:r w:rsidRPr="00A22AF7">
        <w:rPr>
          <w:highlight w:val="lightGray"/>
        </w:rPr>
        <w:t xml:space="preserve">Dla Części II – </w:t>
      </w:r>
      <w:r w:rsidRPr="00A22AF7">
        <w:rPr>
          <w:b/>
          <w:highlight w:val="lightGray"/>
          <w:u w:val="single"/>
        </w:rPr>
        <w:t>Dostawa urządzenia do czyszczenia instalacji technologicznej oczyszczalni</w:t>
      </w:r>
      <w:r w:rsidRPr="00A22AF7">
        <w:rPr>
          <w:highlight w:val="lightGray"/>
        </w:rPr>
        <w:t>:</w:t>
      </w:r>
    </w:p>
    <w:p w14:paraId="33BC913F" w14:textId="77777777" w:rsidR="00892626" w:rsidRPr="00A22AF7" w:rsidRDefault="00892626" w:rsidP="00892626">
      <w:pPr>
        <w:pStyle w:val="Bezodstpw"/>
        <w:ind w:left="786"/>
        <w:jc w:val="both"/>
      </w:pPr>
      <w:r w:rsidRPr="00A22AF7">
        <w:rPr>
          <w:u w:val="single"/>
        </w:rPr>
        <w:t xml:space="preserve">- urządzenie do czyszczenia instalacji technologicznej oczyszczalni na przyczepie (1 kpl) </w:t>
      </w:r>
      <w:r w:rsidRPr="00A22AF7">
        <w:t>o następujących parametrach:</w:t>
      </w:r>
    </w:p>
    <w:p w14:paraId="641CEE35" w14:textId="77777777" w:rsidR="00892626" w:rsidRPr="00A22AF7" w:rsidRDefault="00892626" w:rsidP="00892626">
      <w:pPr>
        <w:pStyle w:val="Bezodstpw"/>
        <w:ind w:left="786"/>
        <w:jc w:val="both"/>
      </w:pPr>
      <w:r w:rsidRPr="00A22AF7">
        <w:t>Dostarczone urządzenie (wraz z przycz</w:t>
      </w:r>
      <w:r w:rsidR="00C72444" w:rsidRPr="00A22AF7">
        <w:t>epą) musi być fabrycznie nowe i </w:t>
      </w:r>
      <w:r w:rsidRPr="00A22AF7">
        <w:t>spełniać wymagania określone w ustawie z dnia 20.06.1997 r. Prawo o ruchu drogowym (t.j. Dz.U. z 2018 r. poz. 1990 z późniejszymi zmianami) oraz być dopuszczony do poruszania się p</w:t>
      </w:r>
      <w:r w:rsidR="00C72444" w:rsidRPr="00A22AF7">
        <w:t>o drogach publicznych zgodnie z </w:t>
      </w:r>
      <w:r w:rsidRPr="00A22AF7">
        <w:t>rozporządzeniami wydanymi na podstawie ww ustawy.</w:t>
      </w:r>
    </w:p>
    <w:p w14:paraId="44EB5CAB" w14:textId="77777777" w:rsidR="00892626" w:rsidRPr="00A22AF7" w:rsidRDefault="00892626" w:rsidP="00892626">
      <w:pPr>
        <w:pStyle w:val="Bezodstpw"/>
        <w:ind w:left="786"/>
        <w:jc w:val="both"/>
      </w:pPr>
      <w:r w:rsidRPr="00A22AF7">
        <w:rPr>
          <w:b/>
          <w:u w:val="single"/>
        </w:rPr>
        <w:lastRenderedPageBreak/>
        <w:t xml:space="preserve">Minimalne </w:t>
      </w:r>
      <w:r w:rsidRPr="00A22AF7">
        <w:t>wymagania techniczne urządzenia do czyszczenia instalacji technologicznej oczyszczalni:</w:t>
      </w:r>
    </w:p>
    <w:p w14:paraId="144ED7CD" w14:textId="77777777" w:rsidR="00892626" w:rsidRPr="00A22AF7" w:rsidRDefault="00892626" w:rsidP="00CC3A80">
      <w:pPr>
        <w:pStyle w:val="Bezodstpw"/>
        <w:numPr>
          <w:ilvl w:val="0"/>
          <w:numId w:val="66"/>
        </w:numPr>
        <w:ind w:left="1134" w:hanging="283"/>
        <w:jc w:val="both"/>
      </w:pPr>
      <w:r w:rsidRPr="00A22AF7">
        <w:t>Fabrycznie nowe, rok produkcji min. 2018</w:t>
      </w:r>
      <w:r w:rsidR="00A37296" w:rsidRPr="00A22AF7">
        <w:t>,</w:t>
      </w:r>
    </w:p>
    <w:p w14:paraId="2FB9987C" w14:textId="17B8F135" w:rsidR="00C00E78" w:rsidRPr="00A22AF7" w:rsidRDefault="00C00E78" w:rsidP="00FA54E0">
      <w:pPr>
        <w:pStyle w:val="Bezodstpw"/>
        <w:numPr>
          <w:ilvl w:val="0"/>
          <w:numId w:val="66"/>
        </w:numPr>
        <w:ind w:left="1134" w:hanging="283"/>
        <w:jc w:val="both"/>
      </w:pPr>
      <w:r w:rsidRPr="00A22AF7">
        <w:t xml:space="preserve">Urządzenie montowane na przyczepie o </w:t>
      </w:r>
      <w:r w:rsidR="00F77130" w:rsidRPr="00A22AF7">
        <w:t>następujących</w:t>
      </w:r>
      <w:r w:rsidRPr="00A22AF7">
        <w:t xml:space="preserve"> minimalnych wymaganiach technicznych:</w:t>
      </w:r>
    </w:p>
    <w:p w14:paraId="7E1B8BAF" w14:textId="77777777" w:rsidR="00C00E78" w:rsidRPr="00A22AF7" w:rsidRDefault="00C00E78" w:rsidP="00C00E78">
      <w:pPr>
        <w:pStyle w:val="Bezodstpw"/>
        <w:ind w:left="1134"/>
        <w:jc w:val="both"/>
      </w:pPr>
      <w:r w:rsidRPr="00A22AF7">
        <w:t>•</w:t>
      </w:r>
      <w:r w:rsidRPr="00A22AF7">
        <w:tab/>
        <w:t>Rok produkcji min. 2018</w:t>
      </w:r>
      <w:r w:rsidR="00A37296" w:rsidRPr="00A22AF7">
        <w:t>,</w:t>
      </w:r>
    </w:p>
    <w:p w14:paraId="01CAB316" w14:textId="77777777" w:rsidR="00C00E78" w:rsidRPr="00A22AF7" w:rsidRDefault="00C00E78" w:rsidP="00C00E78">
      <w:pPr>
        <w:pStyle w:val="Bezodstpw"/>
        <w:ind w:left="1134"/>
        <w:jc w:val="both"/>
      </w:pPr>
      <w:r w:rsidRPr="00A22AF7">
        <w:t>•</w:t>
      </w:r>
      <w:r w:rsidRPr="00A22AF7">
        <w:tab/>
        <w:t>Ładowność – 3500 do 4000 kg</w:t>
      </w:r>
      <w:r w:rsidR="00A37296" w:rsidRPr="00A22AF7">
        <w:t>,</w:t>
      </w:r>
    </w:p>
    <w:p w14:paraId="584505DE" w14:textId="77777777" w:rsidR="00C00E78" w:rsidRPr="00A22AF7" w:rsidRDefault="00C00E78" w:rsidP="00C00E78">
      <w:pPr>
        <w:pStyle w:val="Bezodstpw"/>
        <w:ind w:left="1134"/>
        <w:jc w:val="both"/>
      </w:pPr>
      <w:r w:rsidRPr="00A22AF7">
        <w:t>•</w:t>
      </w:r>
      <w:r w:rsidRPr="00A22AF7">
        <w:tab/>
        <w:t>Wysokość platformy ładunkowej od ziemi - maksymalnie 900 mm</w:t>
      </w:r>
      <w:r w:rsidR="00A37296" w:rsidRPr="00A22AF7">
        <w:t>,</w:t>
      </w:r>
    </w:p>
    <w:p w14:paraId="6AFEFC4D" w14:textId="77777777" w:rsidR="00C00E78" w:rsidRPr="00A22AF7" w:rsidRDefault="00C00E78" w:rsidP="00C00E78">
      <w:pPr>
        <w:pStyle w:val="Bezodstpw"/>
        <w:ind w:left="1134"/>
        <w:jc w:val="both"/>
      </w:pPr>
      <w:r w:rsidRPr="00A22AF7">
        <w:t>•</w:t>
      </w:r>
      <w:r w:rsidRPr="00A22AF7">
        <w:tab/>
        <w:t>Pojemność skrzyni ładunkowej z nadstawką siatkową - 7,5 do 8,5 m</w:t>
      </w:r>
      <w:r w:rsidRPr="00A22AF7">
        <w:rPr>
          <w:vertAlign w:val="superscript"/>
        </w:rPr>
        <w:t>3</w:t>
      </w:r>
      <w:r w:rsidR="00A37296" w:rsidRPr="00A22AF7">
        <w:t>,</w:t>
      </w:r>
    </w:p>
    <w:p w14:paraId="532200F8" w14:textId="77777777" w:rsidR="00C00E78" w:rsidRPr="00A22AF7" w:rsidRDefault="00C00E78" w:rsidP="00C00E78">
      <w:pPr>
        <w:pStyle w:val="Bezodstpw"/>
        <w:ind w:left="1134"/>
        <w:jc w:val="both"/>
      </w:pPr>
      <w:r w:rsidRPr="00A22AF7">
        <w:t>•</w:t>
      </w:r>
      <w:r w:rsidRPr="00A22AF7">
        <w:tab/>
        <w:t>Wywrót – trójstronny</w:t>
      </w:r>
      <w:r w:rsidR="00A37296" w:rsidRPr="00A22AF7">
        <w:t>,</w:t>
      </w:r>
    </w:p>
    <w:p w14:paraId="5A8C129E" w14:textId="77777777" w:rsidR="00C00E78" w:rsidRPr="00A22AF7" w:rsidRDefault="00C00E78" w:rsidP="00C00E78">
      <w:pPr>
        <w:pStyle w:val="Bezodstpw"/>
        <w:ind w:left="1134"/>
        <w:jc w:val="both"/>
      </w:pPr>
      <w:r w:rsidRPr="00A22AF7">
        <w:t>•</w:t>
      </w:r>
      <w:r w:rsidRPr="00A22AF7">
        <w:tab/>
        <w:t>Skrzynia ładunkowa uszczelniona z centralnym ryglowaniem ścian oraz plandeką ze stelażem</w:t>
      </w:r>
      <w:r w:rsidR="00A37296" w:rsidRPr="00A22AF7">
        <w:t>,</w:t>
      </w:r>
    </w:p>
    <w:p w14:paraId="4AB32026" w14:textId="77777777" w:rsidR="00C00E78" w:rsidRPr="00A22AF7" w:rsidRDefault="00C00E78" w:rsidP="00C00E78">
      <w:pPr>
        <w:pStyle w:val="Bezodstpw"/>
        <w:ind w:left="1134"/>
        <w:jc w:val="both"/>
      </w:pPr>
      <w:r w:rsidRPr="00A22AF7">
        <w:t>•</w:t>
      </w:r>
      <w:r w:rsidRPr="00A22AF7">
        <w:tab/>
        <w:t>Grubość blachy skrzyni ładunkowej – minimum 4mm podłogi oraz 2 mm ściany</w:t>
      </w:r>
      <w:r w:rsidR="00A37296" w:rsidRPr="00A22AF7">
        <w:t>,</w:t>
      </w:r>
    </w:p>
    <w:p w14:paraId="54E52918" w14:textId="77777777" w:rsidR="00C00E78" w:rsidRPr="00A22AF7" w:rsidRDefault="00C00E78" w:rsidP="00C00E78">
      <w:pPr>
        <w:pStyle w:val="Bezodstpw"/>
        <w:ind w:left="1134"/>
        <w:jc w:val="both"/>
      </w:pPr>
      <w:r w:rsidRPr="00A22AF7">
        <w:t>•</w:t>
      </w:r>
      <w:r w:rsidRPr="00A22AF7">
        <w:tab/>
        <w:t>Postojowy hamulec oraz podpory pod koła i dyszel</w:t>
      </w:r>
      <w:r w:rsidR="00A37296" w:rsidRPr="00A22AF7">
        <w:t>,</w:t>
      </w:r>
    </w:p>
    <w:p w14:paraId="76666F02" w14:textId="77777777" w:rsidR="00C00E78" w:rsidRPr="00A22AF7" w:rsidRDefault="00C00E78" w:rsidP="00C00E78">
      <w:pPr>
        <w:pStyle w:val="Bezodstpw"/>
        <w:ind w:left="1134"/>
        <w:jc w:val="both"/>
      </w:pPr>
      <w:r w:rsidRPr="00A22AF7">
        <w:t>•</w:t>
      </w:r>
      <w:r w:rsidRPr="00A22AF7">
        <w:tab/>
        <w:t>Drabinka oraz stopnie ułatwiające dostęp do ładunku</w:t>
      </w:r>
      <w:r w:rsidR="00A37296" w:rsidRPr="00A22AF7">
        <w:t>,</w:t>
      </w:r>
    </w:p>
    <w:p w14:paraId="52BD9224" w14:textId="77777777" w:rsidR="00C00E78" w:rsidRPr="00A22AF7" w:rsidRDefault="00C00E78" w:rsidP="00C00E78">
      <w:pPr>
        <w:pStyle w:val="Bezodstpw"/>
        <w:ind w:left="1134"/>
        <w:jc w:val="both"/>
      </w:pPr>
      <w:r w:rsidRPr="00A22AF7">
        <w:t>•</w:t>
      </w:r>
      <w:r w:rsidRPr="00A22AF7">
        <w:tab/>
        <w:t>Oświetlenie podstawowe i obrysowe</w:t>
      </w:r>
      <w:r w:rsidR="00A37296" w:rsidRPr="00A22AF7">
        <w:t>,</w:t>
      </w:r>
    </w:p>
    <w:p w14:paraId="4D9C5701" w14:textId="77777777" w:rsidR="00C00E78" w:rsidRPr="00A22AF7" w:rsidRDefault="00C00E78" w:rsidP="00C00E78">
      <w:pPr>
        <w:pStyle w:val="Bezodstpw"/>
        <w:ind w:left="1134"/>
        <w:jc w:val="both"/>
      </w:pPr>
      <w:r w:rsidRPr="00A22AF7">
        <w:t>•</w:t>
      </w:r>
      <w:r w:rsidRPr="00A22AF7">
        <w:tab/>
        <w:t>Pełna dokumentacja techniczna</w:t>
      </w:r>
      <w:r w:rsidR="00A37296" w:rsidRPr="00A22AF7">
        <w:t>.</w:t>
      </w:r>
    </w:p>
    <w:p w14:paraId="01C298BC" w14:textId="77777777" w:rsidR="00892626" w:rsidRPr="00A22AF7" w:rsidRDefault="00892626" w:rsidP="00CC3A80">
      <w:pPr>
        <w:pStyle w:val="Bezodstpw"/>
        <w:numPr>
          <w:ilvl w:val="0"/>
          <w:numId w:val="66"/>
        </w:numPr>
        <w:ind w:left="1134" w:hanging="283"/>
        <w:jc w:val="both"/>
      </w:pPr>
      <w:r w:rsidRPr="00A22AF7">
        <w:t>Pompa ciśnieniowa: trzycylindrowa z ceramiczną armaturą o parametrach roboczych: 120 bar przy 100 ltr/min. Pompa wyposażona w system zabezpieczający przed pracą bez wody, wyłączający pracę silnika</w:t>
      </w:r>
      <w:r w:rsidR="00A37296" w:rsidRPr="00A22AF7">
        <w:t>.</w:t>
      </w:r>
    </w:p>
    <w:p w14:paraId="216A0FD5" w14:textId="77777777" w:rsidR="00892626" w:rsidRPr="00A22AF7" w:rsidRDefault="00892626" w:rsidP="00CC3A80">
      <w:pPr>
        <w:pStyle w:val="Bezodstpw"/>
        <w:numPr>
          <w:ilvl w:val="0"/>
          <w:numId w:val="66"/>
        </w:numPr>
        <w:ind w:left="1134" w:hanging="283"/>
        <w:jc w:val="both"/>
      </w:pPr>
      <w:r w:rsidRPr="00A22AF7">
        <w:t>Załączanie ciśnienia za pomocą elektrozaworu ciśnieniowego.</w:t>
      </w:r>
    </w:p>
    <w:p w14:paraId="7CEE264F" w14:textId="77777777" w:rsidR="00892626" w:rsidRPr="00A22AF7" w:rsidRDefault="00892626" w:rsidP="00CC3A80">
      <w:pPr>
        <w:pStyle w:val="Bezodstpw"/>
        <w:numPr>
          <w:ilvl w:val="0"/>
          <w:numId w:val="66"/>
        </w:numPr>
        <w:ind w:left="1134" w:hanging="283"/>
        <w:jc w:val="both"/>
      </w:pPr>
      <w:r w:rsidRPr="00A22AF7">
        <w:t>Układ zasysający realizowany za pomocą pompy próżniowej o wydajności ok. 2700</w:t>
      </w:r>
      <w:r w:rsidR="001D0926" w:rsidRPr="00A22AF7">
        <w:t xml:space="preserve"> </w:t>
      </w:r>
      <w:r w:rsidRPr="00A22AF7">
        <w:t>ltr./min.</w:t>
      </w:r>
    </w:p>
    <w:p w14:paraId="5740A3ED" w14:textId="77777777" w:rsidR="00892626" w:rsidRPr="00A22AF7" w:rsidRDefault="00892626" w:rsidP="00CC3A80">
      <w:pPr>
        <w:pStyle w:val="Bezodstpw"/>
        <w:numPr>
          <w:ilvl w:val="0"/>
          <w:numId w:val="66"/>
        </w:numPr>
        <w:ind w:left="1134" w:hanging="283"/>
        <w:jc w:val="both"/>
      </w:pPr>
      <w:r w:rsidRPr="00A22AF7">
        <w:t xml:space="preserve">Napęd: silnikiem spalinowym diesla </w:t>
      </w:r>
      <w:r w:rsidR="001D0926" w:rsidRPr="00A22AF7">
        <w:t xml:space="preserve">np. </w:t>
      </w:r>
      <w:r w:rsidRPr="00A22AF7">
        <w:t xml:space="preserve">marki Kubota o mocy </w:t>
      </w:r>
      <w:r w:rsidR="001D0926" w:rsidRPr="00A22AF7">
        <w:t xml:space="preserve">min. </w:t>
      </w:r>
      <w:r w:rsidRPr="00A22AF7">
        <w:t>45 KM. Silnik wyposażony w liczniki: roboczogodzin oraz wskaźnik temperatury.</w:t>
      </w:r>
    </w:p>
    <w:p w14:paraId="65DDA56B" w14:textId="77777777" w:rsidR="00892626" w:rsidRPr="00A22AF7" w:rsidRDefault="00892626" w:rsidP="00CC3A80">
      <w:pPr>
        <w:pStyle w:val="Bezodstpw"/>
        <w:numPr>
          <w:ilvl w:val="0"/>
          <w:numId w:val="66"/>
        </w:numPr>
        <w:ind w:left="1134" w:hanging="283"/>
        <w:jc w:val="both"/>
      </w:pPr>
      <w:r w:rsidRPr="00A22AF7">
        <w:t>Zespół napędowy (silnik oraz pompy) umieszczone w przedniej części urządzenia na dodatkowej ramie mocowanej poprzez tłumiki drgań do ramy głównej</w:t>
      </w:r>
      <w:r w:rsidR="00A37296" w:rsidRPr="00A22AF7">
        <w:t>.</w:t>
      </w:r>
    </w:p>
    <w:p w14:paraId="031FF069" w14:textId="77777777" w:rsidR="00892626" w:rsidRPr="00A22AF7" w:rsidRDefault="00892626" w:rsidP="00CC3A80">
      <w:pPr>
        <w:pStyle w:val="Bezodstpw"/>
        <w:numPr>
          <w:ilvl w:val="0"/>
          <w:numId w:val="66"/>
        </w:numPr>
        <w:ind w:left="1134" w:hanging="283"/>
        <w:jc w:val="both"/>
      </w:pPr>
      <w:r w:rsidRPr="00A22AF7">
        <w:t>Zbiornik cylindryczny umieszczony poziomo na ramie, wewnętrznie oraz zewnętrznie zabezpieczony antykorozyjnie, całkowita pojemność zbiornika 1700 l.</w:t>
      </w:r>
    </w:p>
    <w:p w14:paraId="7B56AD41" w14:textId="77777777" w:rsidR="00892626" w:rsidRPr="00A22AF7" w:rsidRDefault="00892626" w:rsidP="00CC3A80">
      <w:pPr>
        <w:pStyle w:val="Bezodstpw"/>
        <w:numPr>
          <w:ilvl w:val="0"/>
          <w:numId w:val="66"/>
        </w:numPr>
        <w:ind w:left="1134" w:hanging="283"/>
        <w:jc w:val="both"/>
      </w:pPr>
      <w:r w:rsidRPr="00A22AF7">
        <w:t>Podział zbiornika 1200</w:t>
      </w:r>
      <w:r w:rsidR="001D0926" w:rsidRPr="00A22AF7">
        <w:t xml:space="preserve"> l</w:t>
      </w:r>
      <w:r w:rsidRPr="00A22AF7">
        <w:t xml:space="preserve"> osad, 500 </w:t>
      </w:r>
      <w:r w:rsidR="001D0926" w:rsidRPr="00A22AF7">
        <w:t xml:space="preserve">l </w:t>
      </w:r>
      <w:r w:rsidRPr="00A22AF7">
        <w:t>woda czysta</w:t>
      </w:r>
      <w:r w:rsidR="00A37296" w:rsidRPr="00A22AF7">
        <w:t>.</w:t>
      </w:r>
    </w:p>
    <w:p w14:paraId="474190E6" w14:textId="77777777" w:rsidR="00892626" w:rsidRPr="00A22AF7" w:rsidRDefault="00CA7046" w:rsidP="00CC3A80">
      <w:pPr>
        <w:pStyle w:val="Bezodstpw"/>
        <w:numPr>
          <w:ilvl w:val="0"/>
          <w:numId w:val="66"/>
        </w:numPr>
        <w:ind w:left="1134" w:hanging="283"/>
        <w:jc w:val="both"/>
      </w:pPr>
      <w:r w:rsidRPr="00A22AF7">
        <w:t>Zbiornik l</w:t>
      </w:r>
      <w:r w:rsidR="00892626" w:rsidRPr="00A22AF7">
        <w:t>akierowan</w:t>
      </w:r>
      <w:r w:rsidRPr="00A22AF7">
        <w:t>y</w:t>
      </w:r>
      <w:r w:rsidR="00A37296" w:rsidRPr="00A22AF7">
        <w:t>.</w:t>
      </w:r>
    </w:p>
    <w:p w14:paraId="3960A2E5" w14:textId="77777777" w:rsidR="00892626" w:rsidRPr="00A22AF7" w:rsidRDefault="00892626" w:rsidP="00CC3A80">
      <w:pPr>
        <w:pStyle w:val="Bezodstpw"/>
        <w:numPr>
          <w:ilvl w:val="0"/>
          <w:numId w:val="66"/>
        </w:numPr>
        <w:ind w:left="1134" w:hanging="283"/>
        <w:jc w:val="both"/>
      </w:pPr>
      <w:r w:rsidRPr="00A22AF7">
        <w:t>Połączenie pomiędzy przedziałami wody i ścieków zbiornika umożliwiające wypełnienie całej pojemności wodą czystą</w:t>
      </w:r>
      <w:r w:rsidR="00A37296" w:rsidRPr="00A22AF7">
        <w:t>.</w:t>
      </w:r>
    </w:p>
    <w:p w14:paraId="4B55EEC7" w14:textId="77777777" w:rsidR="00892626" w:rsidRPr="00A22AF7" w:rsidRDefault="00892626" w:rsidP="00CC3A80">
      <w:pPr>
        <w:pStyle w:val="Bezodstpw"/>
        <w:numPr>
          <w:ilvl w:val="0"/>
          <w:numId w:val="66"/>
        </w:numPr>
        <w:ind w:left="1134" w:hanging="283"/>
        <w:jc w:val="both"/>
      </w:pPr>
      <w:r w:rsidRPr="00A22AF7">
        <w:t>Przedział na wodę wyposażony w:</w:t>
      </w:r>
    </w:p>
    <w:p w14:paraId="3AB61BFD" w14:textId="77777777" w:rsidR="00892626" w:rsidRPr="00A22AF7" w:rsidRDefault="00892626" w:rsidP="00892626">
      <w:pPr>
        <w:pStyle w:val="Bezodstpw"/>
        <w:ind w:left="786" w:firstLine="348"/>
        <w:jc w:val="both"/>
      </w:pPr>
      <w:r w:rsidRPr="00A22AF7">
        <w:t>•</w:t>
      </w:r>
      <w:r w:rsidRPr="00A22AF7">
        <w:tab/>
        <w:t>złącze zasilające/spustowe</w:t>
      </w:r>
      <w:r w:rsidR="00A37296" w:rsidRPr="00A22AF7">
        <w:t>,</w:t>
      </w:r>
    </w:p>
    <w:p w14:paraId="775C8EA0" w14:textId="77777777" w:rsidR="00892626" w:rsidRPr="00A22AF7" w:rsidRDefault="00892626" w:rsidP="00892626">
      <w:pPr>
        <w:pStyle w:val="Bezodstpw"/>
        <w:ind w:left="786" w:firstLine="348"/>
        <w:jc w:val="both"/>
      </w:pPr>
      <w:r w:rsidRPr="00A22AF7">
        <w:t>•</w:t>
      </w:r>
      <w:r w:rsidRPr="00A22AF7">
        <w:tab/>
        <w:t>przelew nadmiaru wody</w:t>
      </w:r>
      <w:r w:rsidR="00A37296" w:rsidRPr="00A22AF7">
        <w:t>,</w:t>
      </w:r>
    </w:p>
    <w:p w14:paraId="34D88889" w14:textId="77777777" w:rsidR="00892626" w:rsidRPr="00A22AF7" w:rsidRDefault="00892626" w:rsidP="00892626">
      <w:pPr>
        <w:pStyle w:val="Bezodstpw"/>
        <w:ind w:left="786" w:firstLine="348"/>
        <w:jc w:val="both"/>
      </w:pPr>
      <w:r w:rsidRPr="00A22AF7">
        <w:t>•</w:t>
      </w:r>
      <w:r w:rsidRPr="00A22AF7">
        <w:tab/>
        <w:t>wskaźnik wypełnienia.</w:t>
      </w:r>
    </w:p>
    <w:p w14:paraId="71FAC5B6" w14:textId="77777777" w:rsidR="00892626" w:rsidRPr="00A22AF7" w:rsidRDefault="00892626" w:rsidP="00CC3A80">
      <w:pPr>
        <w:pStyle w:val="Bezodstpw"/>
        <w:numPr>
          <w:ilvl w:val="0"/>
          <w:numId w:val="67"/>
        </w:numPr>
        <w:ind w:left="1134" w:hanging="283"/>
        <w:jc w:val="both"/>
      </w:pPr>
      <w:r w:rsidRPr="00A22AF7">
        <w:t>Przedział na ścieki wyposażony w:</w:t>
      </w:r>
    </w:p>
    <w:p w14:paraId="3C7FBE12" w14:textId="77777777" w:rsidR="00892626" w:rsidRPr="00A22AF7" w:rsidRDefault="00892626" w:rsidP="00892626">
      <w:pPr>
        <w:pStyle w:val="Bezodstpw"/>
        <w:ind w:left="786" w:firstLine="348"/>
        <w:jc w:val="both"/>
      </w:pPr>
      <w:r w:rsidRPr="00A22AF7">
        <w:t>•</w:t>
      </w:r>
      <w:r w:rsidRPr="00A22AF7">
        <w:tab/>
        <w:t>kulowy zawór zabezpieczający przed przepełnieniem</w:t>
      </w:r>
      <w:r w:rsidR="00A37296" w:rsidRPr="00A22AF7">
        <w:t>,</w:t>
      </w:r>
    </w:p>
    <w:p w14:paraId="0BAB8232" w14:textId="77777777" w:rsidR="00892626" w:rsidRPr="00A22AF7" w:rsidRDefault="00892626" w:rsidP="00892626">
      <w:pPr>
        <w:pStyle w:val="Bezodstpw"/>
        <w:ind w:left="786" w:firstLine="348"/>
        <w:jc w:val="both"/>
      </w:pPr>
      <w:r w:rsidRPr="00A22AF7">
        <w:t>•</w:t>
      </w:r>
      <w:r w:rsidRPr="00A22AF7">
        <w:tab/>
        <w:t>wskaźnik ciśnienia/podciśnienia</w:t>
      </w:r>
      <w:r w:rsidR="00A37296" w:rsidRPr="00A22AF7">
        <w:t>,</w:t>
      </w:r>
    </w:p>
    <w:p w14:paraId="4DAE80D8" w14:textId="77777777" w:rsidR="00892626" w:rsidRPr="00A22AF7" w:rsidRDefault="00892626" w:rsidP="00892626">
      <w:pPr>
        <w:pStyle w:val="Bezodstpw"/>
        <w:ind w:left="786" w:firstLine="348"/>
        <w:jc w:val="both"/>
      </w:pPr>
      <w:r w:rsidRPr="00A22AF7">
        <w:t>•</w:t>
      </w:r>
      <w:r w:rsidRPr="00A22AF7">
        <w:tab/>
        <w:t>szybkozłącze do ssania, 3” (DN75) na otwieranej pokrywie tylnej</w:t>
      </w:r>
      <w:r w:rsidR="00A37296" w:rsidRPr="00A22AF7">
        <w:t>,</w:t>
      </w:r>
    </w:p>
    <w:p w14:paraId="3A91BFA7" w14:textId="77777777" w:rsidR="00892626" w:rsidRPr="00A22AF7" w:rsidRDefault="00892626" w:rsidP="00892626">
      <w:pPr>
        <w:pStyle w:val="Bezodstpw"/>
        <w:ind w:left="786" w:firstLine="348"/>
        <w:jc w:val="both"/>
      </w:pPr>
      <w:r w:rsidRPr="00A22AF7">
        <w:t>•</w:t>
      </w:r>
      <w:r w:rsidRPr="00A22AF7">
        <w:tab/>
        <w:t>szybkozłącze do opróżniania, 3” (DN75), na otwieranej pokrywie tylnej</w:t>
      </w:r>
      <w:r w:rsidR="00A37296" w:rsidRPr="00A22AF7">
        <w:t>,</w:t>
      </w:r>
    </w:p>
    <w:p w14:paraId="047233B3" w14:textId="77777777" w:rsidR="00892626" w:rsidRPr="00A22AF7" w:rsidRDefault="00892626" w:rsidP="00892626">
      <w:pPr>
        <w:pStyle w:val="Bezodstpw"/>
        <w:ind w:left="786" w:firstLine="348"/>
        <w:jc w:val="both"/>
      </w:pPr>
      <w:r w:rsidRPr="00A22AF7">
        <w:t>•</w:t>
      </w:r>
      <w:r w:rsidRPr="00A22AF7">
        <w:tab/>
        <w:t>wskaźnik wypełnienia</w:t>
      </w:r>
      <w:r w:rsidR="00A37296" w:rsidRPr="00A22AF7">
        <w:t>,</w:t>
      </w:r>
    </w:p>
    <w:p w14:paraId="2C361F30" w14:textId="77777777" w:rsidR="00892626" w:rsidRPr="00A22AF7" w:rsidRDefault="00892626" w:rsidP="00892626">
      <w:pPr>
        <w:pStyle w:val="Bezodstpw"/>
        <w:ind w:left="786" w:firstLine="348"/>
        <w:jc w:val="both"/>
      </w:pPr>
      <w:r w:rsidRPr="00A22AF7">
        <w:t>•</w:t>
      </w:r>
      <w:r w:rsidRPr="00A22AF7">
        <w:tab/>
        <w:t>ręcznie otwieraną tylną pokrywę zbiornika</w:t>
      </w:r>
      <w:r w:rsidR="00A37296" w:rsidRPr="00A22AF7">
        <w:t>.</w:t>
      </w:r>
    </w:p>
    <w:p w14:paraId="33574104" w14:textId="77777777" w:rsidR="00892626" w:rsidRPr="00A22AF7" w:rsidRDefault="00892626" w:rsidP="00CC3A80">
      <w:pPr>
        <w:pStyle w:val="Bezodstpw"/>
        <w:numPr>
          <w:ilvl w:val="0"/>
          <w:numId w:val="67"/>
        </w:numPr>
        <w:ind w:left="1134" w:hanging="283"/>
        <w:jc w:val="both"/>
      </w:pPr>
      <w:r w:rsidRPr="00A22AF7">
        <w:t>Bęben roboczy hydraulicznie sterowany.</w:t>
      </w:r>
    </w:p>
    <w:p w14:paraId="3566025B" w14:textId="77777777" w:rsidR="00892626" w:rsidRPr="00A22AF7" w:rsidRDefault="00892626" w:rsidP="00CC3A80">
      <w:pPr>
        <w:pStyle w:val="Bezodstpw"/>
        <w:numPr>
          <w:ilvl w:val="0"/>
          <w:numId w:val="67"/>
        </w:numPr>
        <w:ind w:left="1134" w:hanging="283"/>
        <w:jc w:val="both"/>
      </w:pPr>
      <w:r w:rsidRPr="00A22AF7">
        <w:t xml:space="preserve">Wąż ciśnieniowy do czyszczenia kanalizacji, odporny na ciśnienie robocze min. 270 bar, średnica 5/8”, długość </w:t>
      </w:r>
      <w:r w:rsidR="00A37296" w:rsidRPr="00A22AF7">
        <w:t xml:space="preserve">min. </w:t>
      </w:r>
      <w:r w:rsidRPr="00A22AF7">
        <w:t>80 m.</w:t>
      </w:r>
    </w:p>
    <w:p w14:paraId="257536F9" w14:textId="77777777" w:rsidR="00892626" w:rsidRPr="00A22AF7" w:rsidRDefault="00892626" w:rsidP="00CC3A80">
      <w:pPr>
        <w:pStyle w:val="Bezodstpw"/>
        <w:numPr>
          <w:ilvl w:val="0"/>
          <w:numId w:val="67"/>
        </w:numPr>
        <w:ind w:left="1134" w:hanging="283"/>
        <w:jc w:val="both"/>
      </w:pPr>
      <w:r w:rsidRPr="00A22AF7">
        <w:lastRenderedPageBreak/>
        <w:t>Bęben roboczy umieszczony na dodatkowej ramie montowanej do otwieranej, tylnej pokrywy zbiornika (dennicy).</w:t>
      </w:r>
    </w:p>
    <w:p w14:paraId="1CCAC71A" w14:textId="77777777" w:rsidR="00892626" w:rsidRPr="00A22AF7" w:rsidRDefault="00892626" w:rsidP="00CC3A80">
      <w:pPr>
        <w:pStyle w:val="Bezodstpw"/>
        <w:numPr>
          <w:ilvl w:val="0"/>
          <w:numId w:val="67"/>
        </w:numPr>
        <w:ind w:left="1134" w:hanging="283"/>
        <w:jc w:val="both"/>
      </w:pPr>
      <w:r w:rsidRPr="00A22AF7">
        <w:t xml:space="preserve">Bęben z wężem ssącym o średnicy </w:t>
      </w:r>
      <w:r w:rsidR="001D0926" w:rsidRPr="00A22AF7">
        <w:t xml:space="preserve">min. </w:t>
      </w:r>
      <w:r w:rsidRPr="00A22AF7">
        <w:t xml:space="preserve">63 mm i długości </w:t>
      </w:r>
      <w:r w:rsidR="001D0926" w:rsidRPr="00A22AF7">
        <w:t xml:space="preserve">min. </w:t>
      </w:r>
      <w:r w:rsidRPr="00A22AF7">
        <w:t>18</w:t>
      </w:r>
      <w:r w:rsidR="001D0926" w:rsidRPr="00A22AF7">
        <w:t xml:space="preserve"> </w:t>
      </w:r>
      <w:r w:rsidRPr="00A22AF7">
        <w:t>m., montowany bocznie na zbiorniku</w:t>
      </w:r>
      <w:r w:rsidR="00A37296" w:rsidRPr="00A22AF7">
        <w:t>.</w:t>
      </w:r>
    </w:p>
    <w:p w14:paraId="2A44DF5A" w14:textId="77777777" w:rsidR="00892626" w:rsidRPr="00A22AF7" w:rsidRDefault="00892626" w:rsidP="00CC3A80">
      <w:pPr>
        <w:pStyle w:val="Bezodstpw"/>
        <w:numPr>
          <w:ilvl w:val="0"/>
          <w:numId w:val="67"/>
        </w:numPr>
        <w:ind w:left="1134" w:hanging="283"/>
        <w:jc w:val="both"/>
      </w:pPr>
      <w:r w:rsidRPr="00A22AF7">
        <w:t>Płyta ze stali nierdzewnej ułatwiająca zrzut osadu, zamocowana pod zaworami części ssącej.</w:t>
      </w:r>
    </w:p>
    <w:p w14:paraId="2F394E4C" w14:textId="77777777" w:rsidR="00892626" w:rsidRPr="00A22AF7" w:rsidRDefault="00892626" w:rsidP="00CC3A80">
      <w:pPr>
        <w:pStyle w:val="Bezodstpw"/>
        <w:numPr>
          <w:ilvl w:val="0"/>
          <w:numId w:val="67"/>
        </w:numPr>
        <w:ind w:left="1134" w:hanging="283"/>
        <w:jc w:val="both"/>
      </w:pPr>
      <w:r w:rsidRPr="00A22AF7">
        <w:t>Lampa do oświetlania miejsca pracy</w:t>
      </w:r>
      <w:r w:rsidR="00A37296" w:rsidRPr="00A22AF7">
        <w:t>.</w:t>
      </w:r>
    </w:p>
    <w:p w14:paraId="447D81D7" w14:textId="77777777" w:rsidR="00892626" w:rsidRPr="00A22AF7" w:rsidRDefault="00892626" w:rsidP="00CC3A80">
      <w:pPr>
        <w:pStyle w:val="Bezodstpw"/>
        <w:numPr>
          <w:ilvl w:val="0"/>
          <w:numId w:val="67"/>
        </w:numPr>
        <w:ind w:left="1134" w:hanging="283"/>
        <w:jc w:val="both"/>
      </w:pPr>
      <w:r w:rsidRPr="00A22AF7">
        <w:t>Lampa ostrzegawcza</w:t>
      </w:r>
      <w:r w:rsidR="00A37296" w:rsidRPr="00A22AF7">
        <w:t>.</w:t>
      </w:r>
    </w:p>
    <w:p w14:paraId="1DEAF2D8" w14:textId="77777777" w:rsidR="00892626" w:rsidRPr="00A22AF7" w:rsidRDefault="00892626" w:rsidP="00CC3A80">
      <w:pPr>
        <w:pStyle w:val="Bezodstpw"/>
        <w:numPr>
          <w:ilvl w:val="0"/>
          <w:numId w:val="67"/>
        </w:numPr>
        <w:ind w:left="1134" w:hanging="283"/>
        <w:jc w:val="both"/>
      </w:pPr>
      <w:r w:rsidRPr="00A22AF7">
        <w:t>Wyposażenie części ciśnieniowej:</w:t>
      </w:r>
    </w:p>
    <w:p w14:paraId="597304DC" w14:textId="77777777" w:rsidR="00892626" w:rsidRPr="00A22AF7" w:rsidRDefault="00892626" w:rsidP="00892626">
      <w:pPr>
        <w:pStyle w:val="Bezodstpw"/>
        <w:ind w:left="1418" w:hanging="284"/>
        <w:jc w:val="both"/>
      </w:pPr>
      <w:r w:rsidRPr="00A22AF7">
        <w:t>•</w:t>
      </w:r>
      <w:r w:rsidRPr="00A22AF7">
        <w:tab/>
        <w:t>bezstopniowy regulator ciśnienia,</w:t>
      </w:r>
    </w:p>
    <w:p w14:paraId="2C8E5533" w14:textId="77777777" w:rsidR="00892626" w:rsidRPr="00A22AF7" w:rsidRDefault="00892626" w:rsidP="00892626">
      <w:pPr>
        <w:pStyle w:val="Bezodstpw"/>
        <w:ind w:left="1418" w:hanging="284"/>
        <w:jc w:val="both"/>
      </w:pPr>
      <w:r w:rsidRPr="00A22AF7">
        <w:t>•</w:t>
      </w:r>
      <w:r w:rsidRPr="00A22AF7">
        <w:tab/>
        <w:t>filtr wody z zaworem oraz wyjmowanym wkładem,</w:t>
      </w:r>
    </w:p>
    <w:p w14:paraId="6B6740DE" w14:textId="77777777" w:rsidR="00892626" w:rsidRPr="00A22AF7" w:rsidRDefault="00892626" w:rsidP="00892626">
      <w:pPr>
        <w:pStyle w:val="Bezodstpw"/>
        <w:ind w:left="1418" w:hanging="284"/>
        <w:jc w:val="both"/>
      </w:pPr>
      <w:r w:rsidRPr="00A22AF7">
        <w:t>•</w:t>
      </w:r>
      <w:r w:rsidRPr="00A22AF7">
        <w:tab/>
        <w:t>wskaźnik ciśnienia,</w:t>
      </w:r>
    </w:p>
    <w:p w14:paraId="73307F74" w14:textId="77777777" w:rsidR="00892626" w:rsidRPr="00A22AF7" w:rsidRDefault="00892626" w:rsidP="00892626">
      <w:pPr>
        <w:pStyle w:val="Bezodstpw"/>
        <w:ind w:left="1418" w:hanging="284"/>
        <w:jc w:val="both"/>
      </w:pPr>
      <w:r w:rsidRPr="00A22AF7">
        <w:t>•</w:t>
      </w:r>
      <w:r w:rsidRPr="00A22AF7">
        <w:tab/>
        <w:t>zawór sterujący,</w:t>
      </w:r>
    </w:p>
    <w:p w14:paraId="26967A41" w14:textId="77777777" w:rsidR="00892626" w:rsidRPr="00A22AF7" w:rsidRDefault="00892626" w:rsidP="00892626">
      <w:pPr>
        <w:pStyle w:val="Bezodstpw"/>
        <w:ind w:left="1418" w:hanging="284"/>
        <w:jc w:val="both"/>
      </w:pPr>
      <w:r w:rsidRPr="00A22AF7">
        <w:t>•</w:t>
      </w:r>
      <w:r w:rsidRPr="00A22AF7">
        <w:tab/>
        <w:t>system zabezpieczający, wyłączający pracę ur</w:t>
      </w:r>
      <w:r w:rsidR="00A37296" w:rsidRPr="00A22AF7">
        <w:t>ządzenia w przypadku braku wody.</w:t>
      </w:r>
    </w:p>
    <w:p w14:paraId="75DCE5DA" w14:textId="77777777" w:rsidR="00892626" w:rsidRPr="00A22AF7" w:rsidRDefault="00892626" w:rsidP="00CC3A80">
      <w:pPr>
        <w:pStyle w:val="Bezodstpw"/>
        <w:numPr>
          <w:ilvl w:val="0"/>
          <w:numId w:val="68"/>
        </w:numPr>
        <w:ind w:left="1134" w:hanging="283"/>
        <w:jc w:val="both"/>
      </w:pPr>
      <w:r w:rsidRPr="00A22AF7">
        <w:t>Wyposażenie części ssącej:</w:t>
      </w:r>
    </w:p>
    <w:p w14:paraId="366ADF05" w14:textId="77777777" w:rsidR="00892626" w:rsidRPr="00A22AF7" w:rsidRDefault="00892626" w:rsidP="00892626">
      <w:pPr>
        <w:pStyle w:val="Bezodstpw"/>
        <w:ind w:left="1134"/>
        <w:jc w:val="both"/>
      </w:pPr>
      <w:r w:rsidRPr="00A22AF7">
        <w:t>•</w:t>
      </w:r>
      <w:r w:rsidRPr="00A22AF7">
        <w:tab/>
        <w:t>wskaźnik ciśnienia</w:t>
      </w:r>
      <w:r w:rsidR="00A37296" w:rsidRPr="00A22AF7">
        <w:t>,</w:t>
      </w:r>
    </w:p>
    <w:p w14:paraId="3CFAA25A" w14:textId="77777777" w:rsidR="00892626" w:rsidRPr="00A22AF7" w:rsidRDefault="00892626" w:rsidP="00892626">
      <w:pPr>
        <w:pStyle w:val="Bezodstpw"/>
        <w:ind w:left="1134"/>
        <w:jc w:val="both"/>
      </w:pPr>
      <w:r w:rsidRPr="00A22AF7">
        <w:t>•</w:t>
      </w:r>
      <w:r w:rsidRPr="00A22AF7">
        <w:tab/>
        <w:t>kombinowany filtr powietrza / separator oleju</w:t>
      </w:r>
      <w:r w:rsidR="00A37296" w:rsidRPr="00A22AF7">
        <w:t>,</w:t>
      </w:r>
    </w:p>
    <w:p w14:paraId="763320DF" w14:textId="77777777" w:rsidR="00892626" w:rsidRPr="00A22AF7" w:rsidRDefault="00A37296" w:rsidP="00892626">
      <w:pPr>
        <w:pStyle w:val="Bezodstpw"/>
        <w:ind w:left="1134"/>
        <w:jc w:val="both"/>
      </w:pPr>
      <w:r w:rsidRPr="00A22AF7">
        <w:t>•</w:t>
      </w:r>
      <w:r w:rsidRPr="00A22AF7">
        <w:tab/>
        <w:t>zawór sterujący.</w:t>
      </w:r>
      <w:r w:rsidR="00892626" w:rsidRPr="00A22AF7">
        <w:tab/>
      </w:r>
    </w:p>
    <w:p w14:paraId="22810479" w14:textId="77777777" w:rsidR="00892626" w:rsidRPr="00A22AF7" w:rsidRDefault="00892626" w:rsidP="00CC3A80">
      <w:pPr>
        <w:pStyle w:val="Bezodstpw"/>
        <w:numPr>
          <w:ilvl w:val="0"/>
          <w:numId w:val="68"/>
        </w:numPr>
        <w:ind w:left="1134" w:hanging="283"/>
        <w:jc w:val="both"/>
      </w:pPr>
      <w:r w:rsidRPr="00A22AF7">
        <w:t>Sterowanie, przy bębnie roboczym ciśnieniowym:</w:t>
      </w:r>
    </w:p>
    <w:p w14:paraId="4A955A5E" w14:textId="77777777" w:rsidR="00892626" w:rsidRPr="00A22AF7" w:rsidRDefault="00892626" w:rsidP="00892626">
      <w:pPr>
        <w:pStyle w:val="Bezodstpw"/>
        <w:ind w:left="1134"/>
        <w:jc w:val="both"/>
      </w:pPr>
      <w:r w:rsidRPr="00A22AF7">
        <w:t>•</w:t>
      </w:r>
      <w:r w:rsidRPr="00A22AF7">
        <w:tab/>
        <w:t>awaryjny wyłącznik bezpieczeństwa</w:t>
      </w:r>
      <w:r w:rsidR="00A37296" w:rsidRPr="00A22AF7">
        <w:t>,</w:t>
      </w:r>
    </w:p>
    <w:p w14:paraId="5EB89BC4" w14:textId="77777777" w:rsidR="00892626" w:rsidRPr="00A22AF7" w:rsidRDefault="00892626" w:rsidP="00892626">
      <w:pPr>
        <w:pStyle w:val="Bezodstpw"/>
        <w:ind w:left="1134"/>
        <w:jc w:val="both"/>
      </w:pPr>
      <w:r w:rsidRPr="00A22AF7">
        <w:t>•</w:t>
      </w:r>
      <w:r w:rsidRPr="00A22AF7">
        <w:tab/>
        <w:t>bezstopniowy regulator ciśnienia,</w:t>
      </w:r>
    </w:p>
    <w:p w14:paraId="6B3CA350" w14:textId="77777777" w:rsidR="00892626" w:rsidRPr="00A22AF7" w:rsidRDefault="00892626" w:rsidP="00892626">
      <w:pPr>
        <w:pStyle w:val="Bezodstpw"/>
        <w:ind w:left="1134"/>
        <w:jc w:val="both"/>
      </w:pPr>
      <w:r w:rsidRPr="00A22AF7">
        <w:t>•</w:t>
      </w:r>
      <w:r w:rsidRPr="00A22AF7">
        <w:tab/>
        <w:t>przycisk sterujący pompą ciśnieniową</w:t>
      </w:r>
      <w:r w:rsidR="00A37296" w:rsidRPr="00A22AF7">
        <w:t>,</w:t>
      </w:r>
    </w:p>
    <w:p w14:paraId="10523099" w14:textId="77777777" w:rsidR="00892626" w:rsidRPr="00A22AF7" w:rsidRDefault="00892626" w:rsidP="00892626">
      <w:pPr>
        <w:pStyle w:val="Bezodstpw"/>
        <w:ind w:left="1134"/>
        <w:jc w:val="both"/>
      </w:pPr>
      <w:r w:rsidRPr="00A22AF7">
        <w:t>•</w:t>
      </w:r>
      <w:r w:rsidRPr="00A22AF7">
        <w:tab/>
        <w:t>przycisk sterujący pompą ssącą</w:t>
      </w:r>
      <w:r w:rsidR="00A37296" w:rsidRPr="00A22AF7">
        <w:t>,</w:t>
      </w:r>
    </w:p>
    <w:p w14:paraId="3C1F0CDD" w14:textId="77777777" w:rsidR="00892626" w:rsidRPr="00A22AF7" w:rsidRDefault="00892626" w:rsidP="00892626">
      <w:pPr>
        <w:pStyle w:val="Bezodstpw"/>
        <w:ind w:left="1134"/>
        <w:jc w:val="both"/>
      </w:pPr>
      <w:r w:rsidRPr="00A22AF7">
        <w:t>•</w:t>
      </w:r>
      <w:r w:rsidRPr="00A22AF7">
        <w:tab/>
        <w:t>sterowanie obrotami silnika</w:t>
      </w:r>
      <w:r w:rsidR="00A37296" w:rsidRPr="00A22AF7">
        <w:t>,</w:t>
      </w:r>
    </w:p>
    <w:p w14:paraId="0E3D455E" w14:textId="77777777" w:rsidR="00892626" w:rsidRPr="00A22AF7" w:rsidRDefault="00892626" w:rsidP="00892626">
      <w:pPr>
        <w:pStyle w:val="Bezodstpw"/>
        <w:ind w:left="1134"/>
        <w:jc w:val="both"/>
      </w:pPr>
      <w:r w:rsidRPr="00A22AF7">
        <w:t>•</w:t>
      </w:r>
      <w:r w:rsidRPr="00A22AF7">
        <w:tab/>
        <w:t>wskaźnik ciśnienia</w:t>
      </w:r>
      <w:r w:rsidR="00A37296" w:rsidRPr="00A22AF7">
        <w:t>.</w:t>
      </w:r>
    </w:p>
    <w:p w14:paraId="5F9ADAC6" w14:textId="77777777" w:rsidR="00892626" w:rsidRPr="00A22AF7" w:rsidRDefault="00C72444" w:rsidP="00CC3A80">
      <w:pPr>
        <w:pStyle w:val="Bezodstpw"/>
        <w:numPr>
          <w:ilvl w:val="0"/>
          <w:numId w:val="68"/>
        </w:numPr>
        <w:ind w:left="1134" w:hanging="283"/>
        <w:jc w:val="both"/>
      </w:pPr>
      <w:r w:rsidRPr="00A22AF7">
        <w:t>S</w:t>
      </w:r>
      <w:r w:rsidR="00892626" w:rsidRPr="00A22AF7">
        <w:t>krzynia narzędziowa</w:t>
      </w:r>
      <w:r w:rsidR="00A01F8B" w:rsidRPr="00A22AF7">
        <w:t>,</w:t>
      </w:r>
    </w:p>
    <w:p w14:paraId="52C7BD8A" w14:textId="77777777" w:rsidR="00892626" w:rsidRPr="00A22AF7" w:rsidRDefault="00892626" w:rsidP="00CC3A80">
      <w:pPr>
        <w:pStyle w:val="Bezodstpw"/>
        <w:numPr>
          <w:ilvl w:val="0"/>
          <w:numId w:val="68"/>
        </w:numPr>
        <w:ind w:left="1134" w:hanging="283"/>
        <w:jc w:val="both"/>
      </w:pPr>
      <w:r w:rsidRPr="00A22AF7">
        <w:t>Akcesoria robocze:</w:t>
      </w:r>
    </w:p>
    <w:p w14:paraId="53BF2847" w14:textId="77777777" w:rsidR="00892626" w:rsidRPr="00A22AF7" w:rsidRDefault="00892626" w:rsidP="00892626">
      <w:pPr>
        <w:pStyle w:val="Bezodstpw"/>
        <w:ind w:left="786" w:firstLine="348"/>
        <w:jc w:val="both"/>
      </w:pPr>
      <w:r w:rsidRPr="00A22AF7">
        <w:t>•</w:t>
      </w:r>
      <w:r w:rsidRPr="00A22AF7">
        <w:tab/>
        <w:t>głowica kanałowa udrożniająca,</w:t>
      </w:r>
    </w:p>
    <w:p w14:paraId="67792121" w14:textId="77777777" w:rsidR="00892626" w:rsidRPr="00A22AF7" w:rsidRDefault="00892626" w:rsidP="00892626">
      <w:pPr>
        <w:pStyle w:val="Bezodstpw"/>
        <w:ind w:left="786" w:firstLine="348"/>
        <w:jc w:val="both"/>
      </w:pPr>
      <w:r w:rsidRPr="00A22AF7">
        <w:t>•</w:t>
      </w:r>
      <w:r w:rsidRPr="00A22AF7">
        <w:tab/>
        <w:t>głowica kanałowa czyszcząca,</w:t>
      </w:r>
    </w:p>
    <w:p w14:paraId="2CF8DA10" w14:textId="77777777" w:rsidR="00892626" w:rsidRPr="00A22AF7" w:rsidRDefault="00A37296" w:rsidP="00892626">
      <w:pPr>
        <w:pStyle w:val="Bezodstpw"/>
        <w:ind w:left="786" w:firstLine="348"/>
        <w:jc w:val="both"/>
      </w:pPr>
      <w:r w:rsidRPr="00A22AF7">
        <w:t>•</w:t>
      </w:r>
      <w:r w:rsidRPr="00A22AF7">
        <w:tab/>
        <w:t>głowica granat-bomba,</w:t>
      </w:r>
    </w:p>
    <w:p w14:paraId="61D260F1" w14:textId="77777777" w:rsidR="00892626" w:rsidRPr="00A22AF7" w:rsidRDefault="00892626" w:rsidP="00892626">
      <w:pPr>
        <w:pStyle w:val="Bezodstpw"/>
        <w:ind w:left="786" w:firstLine="348"/>
        <w:jc w:val="both"/>
      </w:pPr>
      <w:r w:rsidRPr="00A22AF7">
        <w:t>•</w:t>
      </w:r>
      <w:r w:rsidRPr="00A22AF7">
        <w:tab/>
        <w:t>głowica quatro</w:t>
      </w:r>
      <w:r w:rsidR="00A37296" w:rsidRPr="00A22AF7">
        <w:t>,</w:t>
      </w:r>
    </w:p>
    <w:p w14:paraId="5EDDE22E" w14:textId="77777777" w:rsidR="00892626" w:rsidRPr="00A22AF7" w:rsidRDefault="00A37296" w:rsidP="00892626">
      <w:pPr>
        <w:pStyle w:val="Bezodstpw"/>
        <w:ind w:left="786" w:firstLine="348"/>
        <w:jc w:val="both"/>
      </w:pPr>
      <w:r w:rsidRPr="00A22AF7">
        <w:t>•</w:t>
      </w:r>
      <w:r w:rsidRPr="00A22AF7">
        <w:tab/>
        <w:t>lanca ciśnieniowa,</w:t>
      </w:r>
    </w:p>
    <w:p w14:paraId="013AD662" w14:textId="77777777" w:rsidR="00892626" w:rsidRPr="00A22AF7" w:rsidRDefault="00892626" w:rsidP="00892626">
      <w:pPr>
        <w:pStyle w:val="Bezodstpw"/>
        <w:ind w:left="786" w:firstLine="348"/>
        <w:jc w:val="both"/>
      </w:pPr>
      <w:r w:rsidRPr="00A22AF7">
        <w:t>•</w:t>
      </w:r>
      <w:r w:rsidRPr="00A22AF7">
        <w:tab/>
        <w:t>wąż do zasysania 3” (DN80), wyposażony w złączki</w:t>
      </w:r>
      <w:r w:rsidR="00A37296" w:rsidRPr="00A22AF7">
        <w:t>,</w:t>
      </w:r>
    </w:p>
    <w:p w14:paraId="493F0EA5" w14:textId="77777777" w:rsidR="00892626" w:rsidRPr="00A22AF7" w:rsidRDefault="00892626" w:rsidP="00892626">
      <w:pPr>
        <w:pStyle w:val="Bezodstpw"/>
        <w:ind w:left="786" w:firstLine="348"/>
        <w:jc w:val="both"/>
      </w:pPr>
      <w:r w:rsidRPr="00A22AF7">
        <w:t>•</w:t>
      </w:r>
      <w:r w:rsidRPr="00A22AF7">
        <w:tab/>
        <w:t>Prowadnik nastudzienkowy</w:t>
      </w:r>
      <w:r w:rsidR="00A37296" w:rsidRPr="00A22AF7">
        <w:t>,</w:t>
      </w:r>
    </w:p>
    <w:p w14:paraId="1321ADC1" w14:textId="77777777" w:rsidR="00C00E78" w:rsidRPr="00A22AF7" w:rsidRDefault="00892626" w:rsidP="00C00E78">
      <w:pPr>
        <w:pStyle w:val="Bezodstpw"/>
        <w:ind w:left="786" w:firstLine="348"/>
        <w:jc w:val="both"/>
      </w:pPr>
      <w:r w:rsidRPr="00A22AF7">
        <w:t>•</w:t>
      </w:r>
      <w:r w:rsidRPr="00A22AF7">
        <w:tab/>
        <w:t>Prowadnik wewnątrzstudzienkowy</w:t>
      </w:r>
      <w:r w:rsidR="00A37296" w:rsidRPr="00A22AF7">
        <w:t>.</w:t>
      </w:r>
    </w:p>
    <w:p w14:paraId="0E1393F1" w14:textId="77777777" w:rsidR="00892626" w:rsidRPr="00A22AF7" w:rsidRDefault="00892626" w:rsidP="00892626">
      <w:pPr>
        <w:pStyle w:val="Bezodstpw"/>
        <w:ind w:left="786"/>
        <w:jc w:val="both"/>
      </w:pPr>
    </w:p>
    <w:p w14:paraId="201F3B53" w14:textId="77777777" w:rsidR="00892626" w:rsidRPr="00A22AF7" w:rsidRDefault="00892626" w:rsidP="00892626">
      <w:pPr>
        <w:pStyle w:val="Bezodstpw"/>
        <w:ind w:left="786"/>
        <w:jc w:val="both"/>
        <w:rPr>
          <w:i/>
          <w:u w:val="single"/>
        </w:rPr>
      </w:pPr>
      <w:r w:rsidRPr="00A22AF7">
        <w:rPr>
          <w:i/>
          <w:u w:val="single"/>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6933B086" w14:textId="77777777" w:rsidR="00892626" w:rsidRPr="00A22AF7" w:rsidRDefault="00892626" w:rsidP="00892626">
      <w:pPr>
        <w:pStyle w:val="Bezodstpw"/>
        <w:ind w:left="786"/>
        <w:jc w:val="both"/>
      </w:pPr>
    </w:p>
    <w:p w14:paraId="7F07E88E" w14:textId="77777777" w:rsidR="00892626" w:rsidRPr="00A22AF7" w:rsidRDefault="00892626" w:rsidP="00892626">
      <w:pPr>
        <w:pStyle w:val="Bezodstpw"/>
        <w:ind w:left="786"/>
        <w:jc w:val="both"/>
      </w:pPr>
    </w:p>
    <w:p w14:paraId="6D7194A8" w14:textId="77777777" w:rsidR="00892626" w:rsidRPr="00A22AF7" w:rsidRDefault="00892626" w:rsidP="00CC3A80">
      <w:pPr>
        <w:pStyle w:val="Bezodstpw"/>
        <w:numPr>
          <w:ilvl w:val="1"/>
          <w:numId w:val="63"/>
        </w:numPr>
        <w:rPr>
          <w:b/>
          <w:u w:val="single"/>
        </w:rPr>
      </w:pPr>
      <w:r w:rsidRPr="00A22AF7">
        <w:rPr>
          <w:b/>
          <w:u w:val="single"/>
        </w:rPr>
        <w:t>Dla Części III – Dostawa wyposażenia pompowni:</w:t>
      </w:r>
    </w:p>
    <w:bookmarkEnd w:id="7"/>
    <w:p w14:paraId="79DBC207" w14:textId="77777777" w:rsidR="00A22AF7" w:rsidRDefault="00A22AF7" w:rsidP="00E1736B">
      <w:pPr>
        <w:pStyle w:val="Bezodstpw"/>
        <w:ind w:left="426"/>
        <w:jc w:val="both"/>
        <w:rPr>
          <w:i/>
        </w:rPr>
      </w:pPr>
    </w:p>
    <w:p w14:paraId="3960E1A6" w14:textId="77777777" w:rsidR="00E1736B" w:rsidRPr="00E1736B" w:rsidRDefault="00E1736B" w:rsidP="00E1736B">
      <w:pPr>
        <w:pStyle w:val="Bezodstpw"/>
        <w:ind w:left="426"/>
        <w:jc w:val="both"/>
        <w:rPr>
          <w:i/>
          <w:highlight w:val="cyan"/>
        </w:rPr>
      </w:pPr>
      <w:r w:rsidRPr="00A22AF7">
        <w:rPr>
          <w:i/>
        </w:rPr>
        <w:t xml:space="preserve">Wszelkie koszty wydania przedmiotu zamówienia, a w szczególności: opakowania, transportu, rozładunku, ubezpieczenia na czas przewozu i związane z tym ryzyko przypadkowej utraty lub uszkodzenia ponosi Wykonawca. Wykonawca zobowiązany </w:t>
      </w:r>
      <w:r w:rsidRPr="00A22AF7">
        <w:rPr>
          <w:i/>
        </w:rPr>
        <w:lastRenderedPageBreak/>
        <w:t>jest dostarczyć przedmiot zamówienia na własny koszt w miejsce wskazane przez Zamawiającego – do siedziby Gminnego Zakładu Gospodarki Komunalnej w Zaleszanach Spółka z ograniczoną odpowiedzialnością Dzierdziówka 168, 37-416 Zbydniów.</w:t>
      </w:r>
    </w:p>
    <w:p w14:paraId="54BD7771" w14:textId="77777777" w:rsidR="00E1736B" w:rsidRPr="00E1736B" w:rsidRDefault="00E1736B" w:rsidP="00E1736B">
      <w:pPr>
        <w:pStyle w:val="Bezodstpw"/>
        <w:ind w:left="720"/>
        <w:rPr>
          <w:b/>
          <w:highlight w:val="cyan"/>
          <w:u w:val="single"/>
        </w:rPr>
      </w:pPr>
    </w:p>
    <w:p w14:paraId="039C179A" w14:textId="54877ACD" w:rsidR="00E1736B" w:rsidRPr="0085071C" w:rsidRDefault="00E1736B" w:rsidP="00187C85">
      <w:pPr>
        <w:pStyle w:val="Bezodstpw"/>
        <w:numPr>
          <w:ilvl w:val="0"/>
          <w:numId w:val="103"/>
        </w:numPr>
        <w:jc w:val="both"/>
        <w:rPr>
          <w:b/>
        </w:rPr>
      </w:pPr>
      <w:r w:rsidRPr="0085071C">
        <w:rPr>
          <w:b/>
        </w:rPr>
        <w:t xml:space="preserve">wyposażenie pompowni (1 kpl) – PT-1 Turbia – pompa (np. KSB KRT F80-252/44XEG-S IE2 ) – 2 </w:t>
      </w:r>
      <w:r w:rsidR="00F77130" w:rsidRPr="0085071C">
        <w:rPr>
          <w:b/>
        </w:rPr>
        <w:t>szt.</w:t>
      </w:r>
      <w:r w:rsidRPr="0085071C">
        <w:rPr>
          <w:b/>
        </w:rPr>
        <w:t>, z osprzętem,</w:t>
      </w:r>
    </w:p>
    <w:p w14:paraId="1642117D" w14:textId="77777777" w:rsidR="00E1736B" w:rsidRPr="0085071C" w:rsidRDefault="00E1736B" w:rsidP="00E1736B">
      <w:pPr>
        <w:pStyle w:val="Bezodstpw"/>
        <w:ind w:left="1146"/>
        <w:jc w:val="both"/>
      </w:pPr>
    </w:p>
    <w:p w14:paraId="7FA5B821" w14:textId="1114632D" w:rsidR="00E1736B" w:rsidRPr="0085071C" w:rsidRDefault="00E1736B" w:rsidP="00E1736B">
      <w:pPr>
        <w:pStyle w:val="Bezodstpw"/>
        <w:ind w:left="1146" w:hanging="579"/>
        <w:jc w:val="both"/>
      </w:pPr>
      <w:r w:rsidRPr="0085071C">
        <w:t xml:space="preserve">Wyposażenie pompowni PT-1 w miejscowości </w:t>
      </w:r>
      <w:r w:rsidR="00F77130" w:rsidRPr="0085071C">
        <w:t>Turbia.</w:t>
      </w:r>
    </w:p>
    <w:p w14:paraId="1395D462" w14:textId="77777777" w:rsidR="00E1736B" w:rsidRPr="0085071C" w:rsidRDefault="00E1736B" w:rsidP="00E1736B">
      <w:pPr>
        <w:pStyle w:val="Bezodstpw"/>
        <w:ind w:left="1146" w:hanging="579"/>
        <w:jc w:val="both"/>
      </w:pPr>
      <w:r w:rsidRPr="0085071C">
        <w:t>Pompownia PT-1</w:t>
      </w:r>
    </w:p>
    <w:p w14:paraId="760179F5" w14:textId="77777777" w:rsidR="00E1736B" w:rsidRPr="0085071C" w:rsidRDefault="00E1736B" w:rsidP="00E1736B">
      <w:pPr>
        <w:pStyle w:val="Bezodstpw"/>
        <w:ind w:left="1146" w:hanging="579"/>
        <w:jc w:val="both"/>
      </w:pPr>
    </w:p>
    <w:p w14:paraId="31B09B59" w14:textId="0DD9B881" w:rsidR="00E1736B" w:rsidRPr="0085071C" w:rsidRDefault="00E1736B" w:rsidP="00E1736B">
      <w:pPr>
        <w:pStyle w:val="Bezodstpw"/>
        <w:ind w:left="1146" w:hanging="579"/>
        <w:jc w:val="both"/>
        <w:rPr>
          <w:b/>
        </w:rPr>
      </w:pPr>
      <w:r w:rsidRPr="0085071C">
        <w:rPr>
          <w:b/>
        </w:rPr>
        <w:t xml:space="preserve">1 . Parametry </w:t>
      </w:r>
      <w:r w:rsidR="00F77130" w:rsidRPr="0085071C">
        <w:rPr>
          <w:b/>
        </w:rPr>
        <w:t>pompowni:</w:t>
      </w:r>
    </w:p>
    <w:p w14:paraId="5F447C2C" w14:textId="77777777" w:rsidR="00E1736B" w:rsidRPr="0085071C" w:rsidRDefault="00E1736B" w:rsidP="00E1736B">
      <w:pPr>
        <w:pStyle w:val="Bezodstpw"/>
        <w:ind w:left="1146" w:hanging="579"/>
        <w:jc w:val="both"/>
      </w:pPr>
      <w:r w:rsidRPr="0085071C">
        <w:t xml:space="preserve"> -Q (l/s) -11,11</w:t>
      </w:r>
    </w:p>
    <w:p w14:paraId="615C91D4" w14:textId="77777777" w:rsidR="00E1736B" w:rsidRPr="0085071C" w:rsidRDefault="00E1736B" w:rsidP="00E1736B">
      <w:pPr>
        <w:pStyle w:val="Bezodstpw"/>
        <w:ind w:left="1146" w:hanging="579"/>
        <w:jc w:val="both"/>
      </w:pPr>
      <w:r w:rsidRPr="0085071C">
        <w:t xml:space="preserve"> -Hp (m)- 37,00 </w:t>
      </w:r>
    </w:p>
    <w:p w14:paraId="375356CC" w14:textId="77777777" w:rsidR="00E1736B" w:rsidRPr="0085071C" w:rsidRDefault="00E1736B" w:rsidP="00E1736B">
      <w:pPr>
        <w:pStyle w:val="Bezodstpw"/>
        <w:ind w:left="1146" w:hanging="579"/>
        <w:jc w:val="both"/>
      </w:pPr>
      <w:r w:rsidRPr="0085071C">
        <w:t xml:space="preserve"> -Ilość pomp 2</w:t>
      </w:r>
    </w:p>
    <w:p w14:paraId="13358F5A" w14:textId="77777777" w:rsidR="00E1736B" w:rsidRPr="0085071C" w:rsidRDefault="00E1736B" w:rsidP="00E1736B">
      <w:pPr>
        <w:pStyle w:val="Bezodstpw"/>
        <w:ind w:left="1146" w:hanging="579"/>
        <w:jc w:val="both"/>
      </w:pPr>
      <w:r w:rsidRPr="0085071C">
        <w:t xml:space="preserve">- Praca pomp naprzemienna </w:t>
      </w:r>
    </w:p>
    <w:p w14:paraId="08C92EDD" w14:textId="77777777" w:rsidR="00E1736B" w:rsidRPr="0085071C" w:rsidRDefault="00E1736B" w:rsidP="00E1736B">
      <w:pPr>
        <w:pStyle w:val="Bezodstpw"/>
        <w:ind w:left="1146" w:hanging="579"/>
        <w:jc w:val="both"/>
      </w:pPr>
      <w:r w:rsidRPr="0085071C">
        <w:t xml:space="preserve"> -Układ pracy pomp 1+1</w:t>
      </w:r>
    </w:p>
    <w:p w14:paraId="29178C7C" w14:textId="77777777" w:rsidR="00E1736B" w:rsidRPr="0085071C" w:rsidRDefault="00E1736B" w:rsidP="00E1736B">
      <w:pPr>
        <w:pStyle w:val="Bezodstpw"/>
        <w:ind w:left="1146" w:hanging="579"/>
        <w:jc w:val="both"/>
      </w:pPr>
      <w:r w:rsidRPr="0085071C">
        <w:t xml:space="preserve"> -Medium ścieki sanitarne </w:t>
      </w:r>
    </w:p>
    <w:p w14:paraId="07752D5E" w14:textId="468BEAD1" w:rsidR="00E1736B" w:rsidRPr="0085071C" w:rsidRDefault="00E1736B" w:rsidP="00E1736B">
      <w:pPr>
        <w:pStyle w:val="Bezodstpw"/>
        <w:ind w:left="1146" w:hanging="579"/>
        <w:jc w:val="both"/>
      </w:pPr>
      <w:r w:rsidRPr="0085071C">
        <w:t xml:space="preserve">- Ø- 2000 </w:t>
      </w:r>
      <w:r w:rsidR="00F77130" w:rsidRPr="0085071C">
        <w:t>mm,</w:t>
      </w:r>
    </w:p>
    <w:p w14:paraId="355A2B18" w14:textId="77777777" w:rsidR="00E1736B" w:rsidRPr="0085071C" w:rsidRDefault="00E1736B" w:rsidP="00E1736B">
      <w:pPr>
        <w:pStyle w:val="Bezodstpw"/>
        <w:ind w:left="1146" w:hanging="579"/>
        <w:jc w:val="both"/>
      </w:pPr>
      <w:r w:rsidRPr="0085071C">
        <w:t>- wysokość korpusu – 4,42</w:t>
      </w:r>
    </w:p>
    <w:p w14:paraId="5F33F72E" w14:textId="77777777" w:rsidR="00E1736B" w:rsidRPr="0085071C" w:rsidRDefault="00E1736B" w:rsidP="00E1736B">
      <w:pPr>
        <w:pStyle w:val="Bezodstpw"/>
        <w:ind w:left="1146" w:hanging="579"/>
        <w:jc w:val="both"/>
      </w:pPr>
      <w:r w:rsidRPr="0085071C">
        <w:t>- korpus –polimerobeton ciężki,</w:t>
      </w:r>
    </w:p>
    <w:p w14:paraId="679E9A24" w14:textId="77777777" w:rsidR="00E1736B" w:rsidRPr="0085071C" w:rsidRDefault="00E1736B" w:rsidP="00E1736B">
      <w:pPr>
        <w:pStyle w:val="Bezodstpw"/>
        <w:ind w:left="1146" w:hanging="579"/>
        <w:jc w:val="both"/>
      </w:pPr>
    </w:p>
    <w:p w14:paraId="4A8C4FA3" w14:textId="77777777" w:rsidR="00E1736B" w:rsidRPr="0085071C" w:rsidRDefault="00E1736B" w:rsidP="00E1736B">
      <w:pPr>
        <w:pStyle w:val="Bezodstpw"/>
        <w:ind w:left="1146" w:hanging="579"/>
        <w:jc w:val="both"/>
        <w:rPr>
          <w:b/>
        </w:rPr>
      </w:pPr>
      <w:r w:rsidRPr="0085071C">
        <w:rPr>
          <w:b/>
        </w:rPr>
        <w:t xml:space="preserve">2. Pompy </w:t>
      </w:r>
    </w:p>
    <w:p w14:paraId="03D80406" w14:textId="77777777" w:rsidR="00E1736B" w:rsidRPr="0085071C" w:rsidRDefault="00E1736B" w:rsidP="00E1736B">
      <w:pPr>
        <w:pStyle w:val="Bezodstpw"/>
        <w:ind w:left="567"/>
        <w:jc w:val="both"/>
      </w:pPr>
      <w:r w:rsidRPr="0085071C">
        <w:t>np.  KSB KRT F80-252/44XEG-S IE2 ) – 2 szt. P1- 12,5 kw ,P2 11 kW ,In(A)-20,10 zasilanie 400, montaż do stopy sprzęgającej.</w:t>
      </w:r>
    </w:p>
    <w:p w14:paraId="111F0B90" w14:textId="6EF88B64" w:rsidR="00E1736B" w:rsidRPr="0085071C" w:rsidRDefault="00E1736B" w:rsidP="00E1736B">
      <w:pPr>
        <w:pStyle w:val="Bezodstpw"/>
        <w:ind w:left="1146" w:hanging="579"/>
        <w:jc w:val="both"/>
      </w:pPr>
      <w:r w:rsidRPr="0085071C">
        <w:t xml:space="preserve">Parametry </w:t>
      </w:r>
      <w:r w:rsidR="00F77130" w:rsidRPr="0085071C">
        <w:t>techniczne:</w:t>
      </w:r>
    </w:p>
    <w:p w14:paraId="6F0B3B52" w14:textId="77777777" w:rsidR="00E1736B" w:rsidRPr="0085071C" w:rsidRDefault="00E1736B" w:rsidP="00E1736B">
      <w:pPr>
        <w:pStyle w:val="Bezodstpw"/>
        <w:ind w:left="709" w:hanging="142"/>
        <w:jc w:val="both"/>
      </w:pPr>
      <w:r w:rsidRPr="0085071C">
        <w:t>- wykonanie techniczne pompy: korpus hydrauliczny i korpus silnika są wykonane z żeliwa sferoidalnego,</w:t>
      </w:r>
    </w:p>
    <w:p w14:paraId="1CEFB8D8" w14:textId="77777777" w:rsidR="00E1736B" w:rsidRPr="0085071C" w:rsidRDefault="00E1736B" w:rsidP="00E1736B">
      <w:pPr>
        <w:pStyle w:val="Bezodstpw"/>
        <w:ind w:left="1146" w:hanging="579"/>
        <w:jc w:val="both"/>
      </w:pPr>
      <w:r w:rsidRPr="0085071C">
        <w:rPr>
          <w:lang w:val="en-US"/>
        </w:rPr>
        <w:t xml:space="preserve">-tem. Medium T max+ 40 st. </w:t>
      </w:r>
      <w:r w:rsidRPr="0085071C">
        <w:t>C,</w:t>
      </w:r>
    </w:p>
    <w:p w14:paraId="3392FA48" w14:textId="769F1238" w:rsidR="00E1736B" w:rsidRPr="0085071C" w:rsidRDefault="00E1736B" w:rsidP="00E1736B">
      <w:pPr>
        <w:pStyle w:val="Bezodstpw"/>
        <w:ind w:left="709" w:hanging="142"/>
        <w:jc w:val="both"/>
      </w:pPr>
      <w:r w:rsidRPr="0085071C">
        <w:t xml:space="preserve">-zespół </w:t>
      </w:r>
      <w:r w:rsidR="00F77130" w:rsidRPr="0085071C">
        <w:t>hydrauliczny:</w:t>
      </w:r>
      <w:r w:rsidRPr="0085071C">
        <w:t xml:space="preserve"> układ przepływowy pompy ska ład się z korpusu tłocznego oraz wirnika typu F (wirnik o przepływie swobodnym),</w:t>
      </w:r>
    </w:p>
    <w:p w14:paraId="28985E65" w14:textId="77777777" w:rsidR="00E1736B" w:rsidRPr="0085071C" w:rsidRDefault="00E1736B" w:rsidP="00E1736B">
      <w:pPr>
        <w:pStyle w:val="Bezodstpw"/>
        <w:ind w:left="1146" w:hanging="579"/>
        <w:jc w:val="both"/>
      </w:pPr>
      <w:r w:rsidRPr="0085071C">
        <w:t>- wielkość swobodnego przelotu 76 mm,</w:t>
      </w:r>
    </w:p>
    <w:p w14:paraId="786A120B" w14:textId="77777777" w:rsidR="00E1736B" w:rsidRPr="0085071C" w:rsidRDefault="00E1736B" w:rsidP="00E1736B">
      <w:pPr>
        <w:pStyle w:val="Bezodstpw"/>
        <w:ind w:left="1146" w:hanging="579"/>
        <w:jc w:val="both"/>
      </w:pPr>
      <w:r w:rsidRPr="0085071C">
        <w:t>-króciec tłoczny DN 80,</w:t>
      </w:r>
    </w:p>
    <w:p w14:paraId="18432988" w14:textId="77777777" w:rsidR="00E1736B" w:rsidRPr="0085071C" w:rsidRDefault="00E1736B" w:rsidP="00E1736B">
      <w:pPr>
        <w:pStyle w:val="Bezodstpw"/>
        <w:ind w:left="1146" w:hanging="579"/>
        <w:jc w:val="both"/>
      </w:pPr>
      <w:r w:rsidRPr="0085071C">
        <w:t>-króciec stopy sprzęgającej DN 80,</w:t>
      </w:r>
    </w:p>
    <w:p w14:paraId="639D11DB" w14:textId="77777777" w:rsidR="00E1736B" w:rsidRPr="0085071C" w:rsidRDefault="00E1736B" w:rsidP="00E1736B">
      <w:pPr>
        <w:pStyle w:val="Bezodstpw"/>
        <w:ind w:left="709" w:hanging="142"/>
        <w:jc w:val="both"/>
      </w:pPr>
      <w:r w:rsidRPr="0085071C">
        <w:t>-pompa napędzana jest klatkowym silnikiem w klasie izolacji F= 155o stopniu ochrony IP68,</w:t>
      </w:r>
    </w:p>
    <w:p w14:paraId="1BC2FB64" w14:textId="61F8B899" w:rsidR="00E1736B" w:rsidRPr="0085071C" w:rsidRDefault="00E1736B" w:rsidP="00E1736B">
      <w:pPr>
        <w:pStyle w:val="Bezodstpw"/>
        <w:ind w:left="1146" w:hanging="579"/>
        <w:jc w:val="both"/>
      </w:pPr>
      <w:r w:rsidRPr="0085071C">
        <w:t>- uszczelnienie mechaniczne,</w:t>
      </w:r>
      <w:r w:rsidR="00F77130">
        <w:t xml:space="preserve"> </w:t>
      </w:r>
      <w:r w:rsidRPr="0085071C">
        <w:t>SiC/AI203</w:t>
      </w:r>
      <w:r w:rsidR="00F77130">
        <w:t xml:space="preserve"> </w:t>
      </w:r>
      <w:r w:rsidRPr="0085071C">
        <w:t xml:space="preserve">(węglik krzemu/tlenek glinu) od strony medium. </w:t>
      </w:r>
    </w:p>
    <w:p w14:paraId="2232F655" w14:textId="77777777" w:rsidR="00E1736B" w:rsidRPr="0085071C" w:rsidRDefault="00E1736B" w:rsidP="00E1736B">
      <w:pPr>
        <w:pStyle w:val="Bezodstpw"/>
        <w:ind w:left="1146" w:hanging="579"/>
        <w:jc w:val="both"/>
      </w:pPr>
      <w:r w:rsidRPr="0085071C">
        <w:t>-uszczelnienie pracuje niezależnie od kierunku obrotów silnika.</w:t>
      </w:r>
    </w:p>
    <w:p w14:paraId="1820EDE7" w14:textId="77777777" w:rsidR="00E1736B" w:rsidRPr="0085071C" w:rsidRDefault="00E1736B" w:rsidP="00E1736B">
      <w:pPr>
        <w:pStyle w:val="Bezodstpw"/>
        <w:ind w:left="1146" w:hanging="579"/>
        <w:jc w:val="both"/>
      </w:pPr>
    </w:p>
    <w:p w14:paraId="42537449" w14:textId="77777777" w:rsidR="00E1736B" w:rsidRPr="0085071C" w:rsidRDefault="00E1736B" w:rsidP="00E1736B">
      <w:pPr>
        <w:pStyle w:val="Bezodstpw"/>
        <w:ind w:left="1146" w:hanging="579"/>
        <w:jc w:val="both"/>
      </w:pPr>
      <w:r w:rsidRPr="0085071C">
        <w:rPr>
          <w:b/>
        </w:rPr>
        <w:t>3.Sterowanie</w:t>
      </w:r>
    </w:p>
    <w:p w14:paraId="16A0E54C" w14:textId="77777777" w:rsidR="00E1736B" w:rsidRPr="0085071C" w:rsidRDefault="00E1736B" w:rsidP="00E1736B">
      <w:pPr>
        <w:pStyle w:val="Bezodstpw"/>
        <w:ind w:left="1146" w:hanging="579"/>
        <w:jc w:val="both"/>
      </w:pPr>
      <w:r w:rsidRPr="0085071C">
        <w:t xml:space="preserve"> </w:t>
      </w:r>
    </w:p>
    <w:p w14:paraId="358940BE" w14:textId="0BD24A9B" w:rsidR="00E1736B" w:rsidRPr="0085071C" w:rsidRDefault="00E1736B" w:rsidP="00E1736B">
      <w:pPr>
        <w:pStyle w:val="Bezodstpw"/>
        <w:ind w:left="567"/>
        <w:jc w:val="both"/>
      </w:pPr>
      <w:r w:rsidRPr="0085071C">
        <w:t xml:space="preserve">Kompletna rozdzielnia wraz z czujnikami poziomu według schematu funkcjonujących szaf sterowniczych w systemie kanalizacji Gminy Zaleszany (Uzgodnienia należy dokonać z administratorem sieci kanalizacyjnej Gminny Zakład Gospodarki Komunalnej w </w:t>
      </w:r>
      <w:r w:rsidR="00F77130" w:rsidRPr="0085071C">
        <w:t>Dzierdziówce, która</w:t>
      </w:r>
      <w:r w:rsidRPr="0085071C">
        <w:t xml:space="preserve"> udostępni przykładowe rozwiązanie). </w:t>
      </w:r>
    </w:p>
    <w:p w14:paraId="6D859256" w14:textId="77777777" w:rsidR="00E1736B" w:rsidRPr="0085071C" w:rsidRDefault="00E1736B" w:rsidP="00E1736B">
      <w:pPr>
        <w:pStyle w:val="Bezodstpw"/>
        <w:ind w:left="567"/>
        <w:jc w:val="both"/>
      </w:pPr>
    </w:p>
    <w:p w14:paraId="384BDADD" w14:textId="77777777" w:rsidR="00E1736B" w:rsidRPr="0085071C" w:rsidRDefault="00E1736B" w:rsidP="00E1736B">
      <w:pPr>
        <w:pStyle w:val="Bezodstpw"/>
        <w:ind w:left="1146" w:hanging="579"/>
        <w:jc w:val="both"/>
        <w:rPr>
          <w:b/>
        </w:rPr>
      </w:pPr>
      <w:r w:rsidRPr="0085071C">
        <w:rPr>
          <w:b/>
        </w:rPr>
        <w:t xml:space="preserve">4.Armatura </w:t>
      </w:r>
    </w:p>
    <w:p w14:paraId="5118203C" w14:textId="77777777" w:rsidR="00E1736B" w:rsidRPr="0085071C" w:rsidRDefault="00E1736B" w:rsidP="00E1736B">
      <w:pPr>
        <w:pStyle w:val="Bezodstpw"/>
        <w:ind w:left="1146" w:hanging="579"/>
        <w:jc w:val="both"/>
      </w:pPr>
    </w:p>
    <w:p w14:paraId="2599705F" w14:textId="77777777" w:rsidR="00E1736B" w:rsidRPr="0085071C" w:rsidRDefault="00E1736B" w:rsidP="00E1736B">
      <w:pPr>
        <w:pStyle w:val="Bezodstpw"/>
        <w:ind w:left="1146" w:hanging="579"/>
        <w:jc w:val="both"/>
      </w:pPr>
      <w:r w:rsidRPr="0085071C">
        <w:t>Zwór kulowy     DN 80 -2 szt.</w:t>
      </w:r>
    </w:p>
    <w:p w14:paraId="0A78A66F" w14:textId="77777777" w:rsidR="00E1736B" w:rsidRPr="0085071C" w:rsidRDefault="00E1736B" w:rsidP="00E1736B">
      <w:pPr>
        <w:pStyle w:val="Bezodstpw"/>
        <w:ind w:left="1146" w:hanging="579"/>
        <w:jc w:val="both"/>
      </w:pPr>
      <w:r w:rsidRPr="0085071C">
        <w:lastRenderedPageBreak/>
        <w:t xml:space="preserve">Zasuwa miękkouszczelniona DN 80 – 2 szt. </w:t>
      </w:r>
    </w:p>
    <w:p w14:paraId="5195B376" w14:textId="77777777" w:rsidR="00E1736B" w:rsidRPr="0085071C" w:rsidRDefault="00E1736B" w:rsidP="00E1736B">
      <w:pPr>
        <w:pStyle w:val="Bezodstpw"/>
        <w:ind w:left="1146" w:hanging="579"/>
        <w:jc w:val="both"/>
      </w:pPr>
      <w:r w:rsidRPr="0085071C">
        <w:t>Zawór zwrotny kulowy:</w:t>
      </w:r>
    </w:p>
    <w:p w14:paraId="7712861D" w14:textId="77777777" w:rsidR="00E1736B" w:rsidRPr="0085071C" w:rsidRDefault="00E1736B" w:rsidP="00E1736B">
      <w:pPr>
        <w:pStyle w:val="Bezodstpw"/>
        <w:ind w:left="1146" w:hanging="579"/>
        <w:jc w:val="both"/>
      </w:pPr>
      <w:r w:rsidRPr="0085071C">
        <w:t>• Wykonanie wg. normy PN-EN 12050-4,</w:t>
      </w:r>
    </w:p>
    <w:p w14:paraId="1CAFF4FB" w14:textId="77777777" w:rsidR="00E1736B" w:rsidRPr="0085071C" w:rsidRDefault="00E1736B" w:rsidP="00E1736B">
      <w:pPr>
        <w:pStyle w:val="Bezodstpw"/>
        <w:ind w:left="1146" w:hanging="579"/>
        <w:jc w:val="both"/>
      </w:pPr>
      <w:r w:rsidRPr="0085071C">
        <w:t>• Dla DN 32-40 połączenia gwintowane wg normy PN-EN ISO 228-1, ciśnienie PN10,</w:t>
      </w:r>
    </w:p>
    <w:p w14:paraId="25561122" w14:textId="77777777" w:rsidR="00E1736B" w:rsidRPr="0085071C" w:rsidRDefault="00E1736B" w:rsidP="00E1736B">
      <w:pPr>
        <w:pStyle w:val="Bezodstpw"/>
        <w:ind w:left="567"/>
        <w:jc w:val="both"/>
      </w:pPr>
      <w:r w:rsidRPr="0085071C">
        <w:t>• Dla DN &gt; 40 połączenia kołnierzowe i owiercenie wg normy PN-EN 1092-2, ciśnienie PN10,</w:t>
      </w:r>
    </w:p>
    <w:p w14:paraId="71DC17EB" w14:textId="77777777" w:rsidR="00E1736B" w:rsidRPr="0085071C" w:rsidRDefault="00E1736B" w:rsidP="00E1736B">
      <w:pPr>
        <w:pStyle w:val="Bezodstpw"/>
        <w:ind w:left="1146" w:hanging="579"/>
        <w:jc w:val="both"/>
      </w:pPr>
      <w:r w:rsidRPr="0085071C">
        <w:t>• Długość zabudowy krótka wg normy PN-EN 558,</w:t>
      </w:r>
    </w:p>
    <w:p w14:paraId="238E9905" w14:textId="77777777" w:rsidR="00E1736B" w:rsidRPr="0085071C" w:rsidRDefault="00E1736B" w:rsidP="00E1736B">
      <w:pPr>
        <w:pStyle w:val="Bezodstpw"/>
        <w:ind w:left="1146" w:hanging="579"/>
        <w:jc w:val="both"/>
      </w:pPr>
      <w:r w:rsidRPr="0085071C">
        <w:t>• Korpus i pokrywa wykonane z żeliwa sferoidalnego GJS 400,</w:t>
      </w:r>
    </w:p>
    <w:p w14:paraId="30911807" w14:textId="77777777" w:rsidR="00E1736B" w:rsidRPr="0085071C" w:rsidRDefault="00E1736B" w:rsidP="00E1736B">
      <w:pPr>
        <w:pStyle w:val="Bezodstpw"/>
        <w:ind w:left="567"/>
        <w:jc w:val="both"/>
      </w:pPr>
      <w:r w:rsidRPr="0085071C">
        <w:t>• Kula wykonana z aluminium nawulkanizowana gumą NBR (dla średnic DN 50-100 i DN 500) lub z żeliwa sferoidalnego (dla DN 125-400). Twardość gumy jest zoptymalizowana, by zapobiec utknięciu kuli w siedzisku,</w:t>
      </w:r>
    </w:p>
    <w:p w14:paraId="49539BC2" w14:textId="77777777" w:rsidR="00E1736B" w:rsidRPr="0085071C" w:rsidRDefault="00E1736B" w:rsidP="00E1736B">
      <w:pPr>
        <w:pStyle w:val="Bezodstpw"/>
        <w:ind w:left="709" w:hanging="142"/>
        <w:jc w:val="both"/>
      </w:pPr>
      <w:r w:rsidRPr="0085071C">
        <w:t>• Samoczyszczący i pełno przelotowy, kula obraca się podczas pracy co eliminuje ryzyko osadzenia zanieczyszczeń na kuli,</w:t>
      </w:r>
    </w:p>
    <w:p w14:paraId="278B4BCD" w14:textId="77777777" w:rsidR="00E1736B" w:rsidRPr="0085071C" w:rsidRDefault="00E1736B" w:rsidP="00E1736B">
      <w:pPr>
        <w:pStyle w:val="Bezodstpw"/>
        <w:ind w:left="1146" w:hanging="579"/>
        <w:jc w:val="both"/>
      </w:pPr>
      <w:r w:rsidRPr="0085071C">
        <w:t>• Gładki przelot eliminuje ryzyko gromadzenia osadów na dnie,</w:t>
      </w:r>
    </w:p>
    <w:p w14:paraId="25E7C7A6" w14:textId="77777777" w:rsidR="00E1736B" w:rsidRPr="0085071C" w:rsidRDefault="00E1736B" w:rsidP="00E1736B">
      <w:pPr>
        <w:pStyle w:val="Bezodstpw"/>
        <w:ind w:left="851" w:hanging="284"/>
        <w:jc w:val="both"/>
      </w:pPr>
      <w:r w:rsidRPr="0085071C">
        <w:t>• Ochrona antykorozyjna powłoką na bazie żywicy epoksydowej, minimum 250 mikronów,</w:t>
      </w:r>
    </w:p>
    <w:p w14:paraId="47E2EC6B" w14:textId="77777777" w:rsidR="00E1736B" w:rsidRPr="0085071C" w:rsidRDefault="00E1736B" w:rsidP="00E1736B">
      <w:pPr>
        <w:pStyle w:val="Bezodstpw"/>
        <w:ind w:left="1146" w:hanging="579"/>
        <w:jc w:val="both"/>
      </w:pPr>
      <w:r w:rsidRPr="0085071C">
        <w:t>• Kolor pokrycia - niebieski - RAL 5005,</w:t>
      </w:r>
    </w:p>
    <w:p w14:paraId="679498CA" w14:textId="77777777" w:rsidR="00E1736B" w:rsidRPr="0085071C" w:rsidRDefault="00E1736B" w:rsidP="00E1736B">
      <w:pPr>
        <w:pStyle w:val="Bezodstpw"/>
        <w:ind w:left="1146" w:hanging="579"/>
        <w:jc w:val="both"/>
      </w:pPr>
      <w:r w:rsidRPr="0085071C">
        <w:t>• Śruby łączące pokrywę z korpusem ze stali nierdzewnej.</w:t>
      </w:r>
    </w:p>
    <w:p w14:paraId="4AB66801" w14:textId="77777777" w:rsidR="00E1736B" w:rsidRPr="0085071C" w:rsidRDefault="00E1736B" w:rsidP="00E1736B">
      <w:pPr>
        <w:pStyle w:val="Bezodstpw"/>
        <w:ind w:left="1146" w:hanging="579"/>
        <w:jc w:val="both"/>
      </w:pPr>
      <w:r w:rsidRPr="0085071C">
        <w:t>----</w:t>
      </w:r>
    </w:p>
    <w:p w14:paraId="52C0DA69" w14:textId="77777777" w:rsidR="00E1736B" w:rsidRPr="0085071C" w:rsidRDefault="00E1736B" w:rsidP="00E1736B">
      <w:pPr>
        <w:pStyle w:val="Bezodstpw"/>
        <w:ind w:left="1146" w:hanging="579"/>
        <w:jc w:val="both"/>
      </w:pPr>
      <w:r w:rsidRPr="0085071C">
        <w:t>Zasuwa miękkouszczelniana:</w:t>
      </w:r>
    </w:p>
    <w:p w14:paraId="4B87C523" w14:textId="77777777" w:rsidR="00E1736B" w:rsidRPr="0085071C" w:rsidRDefault="00E1736B" w:rsidP="00E1736B">
      <w:pPr>
        <w:pStyle w:val="Bezodstpw"/>
        <w:ind w:left="1146" w:hanging="579"/>
        <w:jc w:val="both"/>
      </w:pPr>
      <w:r w:rsidRPr="0085071C">
        <w:t>• Wykonanie wg. normy 1171, EN1074-1 i EN 1074-2,</w:t>
      </w:r>
    </w:p>
    <w:p w14:paraId="32A2A522" w14:textId="77777777" w:rsidR="00E1736B" w:rsidRPr="0085071C" w:rsidRDefault="00E1736B" w:rsidP="00E1736B">
      <w:pPr>
        <w:pStyle w:val="Bezodstpw"/>
        <w:ind w:left="1146" w:hanging="579"/>
        <w:jc w:val="both"/>
      </w:pPr>
      <w:r w:rsidRPr="0085071C">
        <w:t>• Połączenia kołnierzowe i owiercenie wg normy PN-EN 1092-2, ciśnienie PN10,</w:t>
      </w:r>
    </w:p>
    <w:p w14:paraId="24A5E5E4" w14:textId="77777777" w:rsidR="00E1736B" w:rsidRPr="0085071C" w:rsidRDefault="00E1736B" w:rsidP="00E1736B">
      <w:pPr>
        <w:pStyle w:val="Bezodstpw"/>
        <w:ind w:left="1146" w:hanging="579"/>
        <w:jc w:val="both"/>
      </w:pPr>
      <w:r w:rsidRPr="0085071C">
        <w:t>• Długość zabudowy krótka wg PN-EN 558-1, ser. 14,</w:t>
      </w:r>
    </w:p>
    <w:p w14:paraId="0B711BD2" w14:textId="77777777" w:rsidR="00E1736B" w:rsidRPr="0085071C" w:rsidRDefault="00E1736B" w:rsidP="00E1736B">
      <w:pPr>
        <w:pStyle w:val="Bezodstpw"/>
        <w:ind w:left="1146" w:hanging="579"/>
        <w:jc w:val="both"/>
      </w:pPr>
    </w:p>
    <w:p w14:paraId="0D44FF6A" w14:textId="77777777" w:rsidR="00E1736B" w:rsidRPr="0085071C" w:rsidRDefault="00E1736B" w:rsidP="00E1736B">
      <w:pPr>
        <w:pStyle w:val="Bezodstpw"/>
        <w:ind w:left="1146" w:hanging="579"/>
        <w:jc w:val="both"/>
        <w:rPr>
          <w:b/>
        </w:rPr>
      </w:pPr>
      <w:r w:rsidRPr="0085071C">
        <w:rPr>
          <w:b/>
        </w:rPr>
        <w:t xml:space="preserve">5. Wyposażenie </w:t>
      </w:r>
    </w:p>
    <w:p w14:paraId="2B073ADC" w14:textId="77777777" w:rsidR="00E1736B" w:rsidRPr="0085071C" w:rsidRDefault="00E1736B" w:rsidP="00E1736B">
      <w:pPr>
        <w:pStyle w:val="Bezodstpw"/>
        <w:ind w:left="1146" w:hanging="579"/>
        <w:jc w:val="both"/>
        <w:rPr>
          <w:b/>
        </w:rPr>
      </w:pPr>
    </w:p>
    <w:p w14:paraId="4F69C9FC" w14:textId="71A577C2" w:rsidR="00E1736B" w:rsidRPr="0085071C" w:rsidRDefault="00E1736B" w:rsidP="00E1736B">
      <w:pPr>
        <w:pStyle w:val="Bezodstpw"/>
        <w:ind w:left="1146" w:hanging="579"/>
        <w:jc w:val="both"/>
      </w:pPr>
      <w:r w:rsidRPr="0085071C">
        <w:t xml:space="preserve">- Drabina szer. 300 </w:t>
      </w:r>
      <w:r w:rsidR="00F77130" w:rsidRPr="0085071C">
        <w:t>mm,</w:t>
      </w:r>
      <w:r w:rsidRPr="0085071C">
        <w:t xml:space="preserve"> wysokość 4,40 m </w:t>
      </w:r>
      <w:r w:rsidR="00F77130" w:rsidRPr="0085071C">
        <w:t>– (</w:t>
      </w:r>
      <w:r w:rsidRPr="0085071C">
        <w:t>stal 1.4301(304</w:t>
      </w:r>
      <w:r w:rsidR="00F77130" w:rsidRPr="0085071C">
        <w:t>), -</w:t>
      </w:r>
      <w:r w:rsidRPr="0085071C">
        <w:t xml:space="preserve"> 1 szt.</w:t>
      </w:r>
    </w:p>
    <w:p w14:paraId="2876AE00" w14:textId="1066AE17" w:rsidR="00E1736B" w:rsidRPr="0085071C" w:rsidRDefault="00E1736B" w:rsidP="00E1736B">
      <w:pPr>
        <w:pStyle w:val="Bezodstpw"/>
        <w:ind w:left="1146" w:hanging="579"/>
        <w:jc w:val="both"/>
      </w:pPr>
      <w:r w:rsidRPr="0085071C">
        <w:t xml:space="preserve">- </w:t>
      </w:r>
      <w:r w:rsidR="00F77130" w:rsidRPr="0085071C">
        <w:t>poręcz wysuwana</w:t>
      </w:r>
      <w:r w:rsidRPr="0085071C">
        <w:t xml:space="preserve"> </w:t>
      </w:r>
      <w:r w:rsidR="00F77130" w:rsidRPr="0085071C">
        <w:t>– (</w:t>
      </w:r>
      <w:r w:rsidRPr="0085071C">
        <w:t>stal 1.4301(304</w:t>
      </w:r>
      <w:r w:rsidR="00F77130" w:rsidRPr="0085071C">
        <w:t>), -</w:t>
      </w:r>
      <w:r w:rsidRPr="0085071C">
        <w:t xml:space="preserve"> 1 szt.</w:t>
      </w:r>
    </w:p>
    <w:p w14:paraId="6BFE0D97" w14:textId="569C9626" w:rsidR="00E1736B" w:rsidRPr="0085071C" w:rsidRDefault="00E1736B" w:rsidP="00E1736B">
      <w:pPr>
        <w:pStyle w:val="Bezodstpw"/>
        <w:ind w:left="1146" w:hanging="579"/>
        <w:jc w:val="both"/>
      </w:pPr>
      <w:r w:rsidRPr="0085071C">
        <w:t xml:space="preserve">- Deflektor do DN 300, </w:t>
      </w:r>
      <w:r w:rsidR="00F77130" w:rsidRPr="0085071C">
        <w:t>– (</w:t>
      </w:r>
      <w:r w:rsidRPr="0085071C">
        <w:t>stal 1.4301(304</w:t>
      </w:r>
      <w:r w:rsidR="00F77130" w:rsidRPr="0085071C">
        <w:t>), -</w:t>
      </w:r>
      <w:r w:rsidRPr="0085071C">
        <w:t xml:space="preserve"> 1 szt.</w:t>
      </w:r>
    </w:p>
    <w:p w14:paraId="0C5C40A9" w14:textId="4195D621" w:rsidR="00A01F8B" w:rsidRPr="0085071C" w:rsidRDefault="00E1736B" w:rsidP="00E1736B">
      <w:pPr>
        <w:pStyle w:val="Bezodstpw"/>
        <w:ind w:left="426"/>
        <w:jc w:val="both"/>
      </w:pPr>
      <w:r w:rsidRPr="0085071C">
        <w:t xml:space="preserve">- elementy montażowe </w:t>
      </w:r>
      <w:r w:rsidR="00F77130" w:rsidRPr="0085071C">
        <w:t>– (</w:t>
      </w:r>
      <w:r w:rsidRPr="0085071C">
        <w:t>stal 1.4301(304</w:t>
      </w:r>
      <w:r w:rsidR="00F77130" w:rsidRPr="0085071C">
        <w:t>), -</w:t>
      </w:r>
      <w:r w:rsidRPr="0085071C">
        <w:t xml:space="preserve"> 1 szt.</w:t>
      </w:r>
    </w:p>
    <w:p w14:paraId="4A294EF6" w14:textId="77777777" w:rsidR="00E1736B" w:rsidRPr="0085071C" w:rsidRDefault="00E1736B" w:rsidP="00E1736B">
      <w:pPr>
        <w:pStyle w:val="Bezodstpw"/>
        <w:ind w:left="426"/>
        <w:jc w:val="both"/>
      </w:pPr>
    </w:p>
    <w:p w14:paraId="2DC71CB8" w14:textId="77777777" w:rsidR="00E1736B" w:rsidRPr="0085071C" w:rsidRDefault="00E1736B" w:rsidP="00A22AF7">
      <w:pPr>
        <w:pStyle w:val="Bezodstpw"/>
        <w:numPr>
          <w:ilvl w:val="0"/>
          <w:numId w:val="103"/>
        </w:numPr>
        <w:jc w:val="both"/>
        <w:rPr>
          <w:b/>
        </w:rPr>
      </w:pPr>
      <w:r w:rsidRPr="0085071C">
        <w:rPr>
          <w:b/>
        </w:rPr>
        <w:t>wyposażenie pompowni (1 kpl) – PP-2-dz.nr ew. 1283/52, w ramach zadania Kwiatowa Łąka II – pompa (np. KRTF 80-250/54UG-S z wirnikiem 249 o mocy 5,5 kW – 2 szt.),</w:t>
      </w:r>
    </w:p>
    <w:p w14:paraId="4AA58128" w14:textId="1233D971" w:rsidR="00E1736B" w:rsidRPr="0085071C" w:rsidRDefault="00E1736B" w:rsidP="00A22AF7">
      <w:pPr>
        <w:pStyle w:val="Bezodstpw"/>
        <w:numPr>
          <w:ilvl w:val="0"/>
          <w:numId w:val="103"/>
        </w:numPr>
        <w:jc w:val="both"/>
        <w:rPr>
          <w:b/>
        </w:rPr>
      </w:pPr>
      <w:r w:rsidRPr="0085071C">
        <w:rPr>
          <w:b/>
        </w:rPr>
        <w:t>wyposażenie pompowni (1 kpl) – PP-7-dz. nr ew. 477/1 w Pilchowie, w ramach zadania Kwiatowa Łąka II – pompa (np. KRTF 80-250/54UG-S z wirnikiem 255 o mocy 5,5 kW – 2 szt.)</w:t>
      </w:r>
    </w:p>
    <w:p w14:paraId="4A58ABDB" w14:textId="77777777" w:rsidR="00E1736B" w:rsidRPr="0085071C" w:rsidRDefault="00E1736B" w:rsidP="00A22AF7">
      <w:pPr>
        <w:pStyle w:val="Bezodstpw"/>
        <w:numPr>
          <w:ilvl w:val="0"/>
          <w:numId w:val="103"/>
        </w:numPr>
        <w:jc w:val="both"/>
        <w:rPr>
          <w:b/>
        </w:rPr>
      </w:pPr>
      <w:r w:rsidRPr="0085071C">
        <w:rPr>
          <w:b/>
        </w:rPr>
        <w:t>wyposażenie pompowni (1 kpl) – PA-17- dz. nr ew. 1565/14 w Pilchowie, w ramach zadania Kwiatowa Łąka II – pompa (np. NF 65-170/042 ULG-152 o mocy 4,2 kW – 2 szt.).</w:t>
      </w:r>
    </w:p>
    <w:bookmarkEnd w:id="8"/>
    <w:p w14:paraId="46C5BF9C" w14:textId="77777777" w:rsidR="00E1736B" w:rsidRPr="0085071C" w:rsidRDefault="00E1736B" w:rsidP="00E1736B">
      <w:pPr>
        <w:pStyle w:val="Bezodstpw"/>
        <w:ind w:left="426"/>
        <w:jc w:val="both"/>
      </w:pPr>
    </w:p>
    <w:p w14:paraId="660C34B4" w14:textId="77777777" w:rsidR="00E1736B" w:rsidRPr="0085071C" w:rsidRDefault="00E1736B" w:rsidP="00892626">
      <w:pPr>
        <w:pStyle w:val="Bezodstpw"/>
        <w:ind w:left="426"/>
        <w:jc w:val="both"/>
        <w:rPr>
          <w:b/>
          <w:i/>
        </w:rPr>
      </w:pPr>
    </w:p>
    <w:p w14:paraId="7D4EC264" w14:textId="77777777" w:rsidR="00A37296" w:rsidRPr="00A01F8B" w:rsidRDefault="00A01F8B" w:rsidP="00892626">
      <w:pPr>
        <w:pStyle w:val="Bezodstpw"/>
        <w:ind w:left="426"/>
        <w:jc w:val="both"/>
        <w:rPr>
          <w:b/>
          <w:i/>
        </w:rPr>
      </w:pPr>
      <w:r w:rsidRPr="0085071C">
        <w:rPr>
          <w:b/>
          <w:i/>
        </w:rPr>
        <w:t>SZCZEGÓŁOWY OPIS WYPOSAŻENIA DLA CZĘŚCI III ZNAJDUJE SIĘ W ZAŁĄCZNIKU NR 8 DO SIWZ</w:t>
      </w:r>
    </w:p>
    <w:p w14:paraId="518470D6" w14:textId="1372D52D" w:rsidR="00A01F8B" w:rsidRDefault="00A01F8B" w:rsidP="00892626">
      <w:pPr>
        <w:pStyle w:val="Bezodstpw"/>
        <w:ind w:left="426"/>
        <w:jc w:val="both"/>
        <w:rPr>
          <w:i/>
        </w:rPr>
      </w:pPr>
    </w:p>
    <w:bookmarkEnd w:id="5"/>
    <w:bookmarkEnd w:id="6"/>
    <w:p w14:paraId="7CEB75D5" w14:textId="77777777" w:rsidR="00892626" w:rsidRDefault="00892626" w:rsidP="00CC3A80">
      <w:pPr>
        <w:pStyle w:val="Akapitzlist"/>
        <w:numPr>
          <w:ilvl w:val="0"/>
          <w:numId w:val="63"/>
        </w:numPr>
        <w:jc w:val="both"/>
      </w:pPr>
      <w:r w:rsidRPr="00F04F65">
        <w:t>W</w:t>
      </w:r>
      <w:r>
        <w:t>ykonawca zobowiązany jest w szczególności</w:t>
      </w:r>
      <w:r w:rsidRPr="00F04F65">
        <w:t>:</w:t>
      </w:r>
    </w:p>
    <w:p w14:paraId="701466BC" w14:textId="77777777" w:rsidR="00892626" w:rsidRDefault="00892626" w:rsidP="00CC3A80">
      <w:pPr>
        <w:pStyle w:val="Akapitzlist"/>
        <w:numPr>
          <w:ilvl w:val="1"/>
          <w:numId w:val="63"/>
        </w:numPr>
        <w:ind w:left="1134" w:hanging="425"/>
        <w:jc w:val="both"/>
      </w:pPr>
      <w:r>
        <w:t xml:space="preserve"> </w:t>
      </w:r>
      <w:bookmarkStart w:id="9" w:name="_Hlk8328946"/>
      <w:bookmarkStart w:id="10" w:name="_Hlk8236688"/>
      <w:r w:rsidRPr="004164F8">
        <w:t>dostarczyć przedmiot zamówienia na własny koszt w miejsce wskazane przez Zamawiającego</w:t>
      </w:r>
      <w:bookmarkEnd w:id="9"/>
      <w:r w:rsidRPr="004164F8">
        <w:t>,</w:t>
      </w:r>
    </w:p>
    <w:p w14:paraId="59B62BF6" w14:textId="77777777" w:rsidR="00892626" w:rsidRDefault="00892626" w:rsidP="00CC3A80">
      <w:pPr>
        <w:pStyle w:val="Akapitzlist"/>
        <w:numPr>
          <w:ilvl w:val="1"/>
          <w:numId w:val="63"/>
        </w:numPr>
        <w:ind w:left="1134" w:hanging="425"/>
        <w:jc w:val="both"/>
      </w:pPr>
      <w:bookmarkStart w:id="11" w:name="_Hlk8328985"/>
      <w:r w:rsidRPr="004164F8">
        <w:lastRenderedPageBreak/>
        <w:t>zapewnić bezpłatne uruchomienie, sprawdzenie (ewentualną regulację po uruchomieniu) oraz przeprowadzi szkolenie w zakresie poprawnej pracy, konserwacji i bezpiecznej obsługi sprzętu</w:t>
      </w:r>
      <w:bookmarkEnd w:id="11"/>
      <w:r w:rsidRPr="004164F8">
        <w:t>,</w:t>
      </w:r>
    </w:p>
    <w:p w14:paraId="3CC16B56" w14:textId="77777777" w:rsidR="006D4F97" w:rsidRDefault="00892626" w:rsidP="00CC3A80">
      <w:pPr>
        <w:pStyle w:val="Akapitzlist"/>
        <w:numPr>
          <w:ilvl w:val="1"/>
          <w:numId w:val="63"/>
        </w:numPr>
        <w:ind w:left="1134" w:hanging="425"/>
        <w:jc w:val="both"/>
      </w:pPr>
      <w:r w:rsidRPr="004164F8">
        <w:t>Wykonawca</w:t>
      </w:r>
      <w:r w:rsidR="00C11407">
        <w:t>,</w:t>
      </w:r>
      <w:r w:rsidRPr="004164F8">
        <w:t xml:space="preserve"> który nie jest producentem winien być autoryzowanym przedstawicielem producenta przedmiotu zamówienia i posiadać serwis zapewniający naprawy gwarancyjne i pogwarancyjne,</w:t>
      </w:r>
      <w:bookmarkStart w:id="12" w:name="_Hlk536044403"/>
    </w:p>
    <w:p w14:paraId="633F9C74" w14:textId="77777777" w:rsidR="006D4F97" w:rsidRDefault="006D4F97" w:rsidP="00CC3A80">
      <w:pPr>
        <w:pStyle w:val="Akapitzlist"/>
        <w:numPr>
          <w:ilvl w:val="1"/>
          <w:numId w:val="63"/>
        </w:numPr>
        <w:ind w:left="1134" w:hanging="425"/>
        <w:jc w:val="both"/>
      </w:pPr>
      <w:r w:rsidRPr="006D4F97">
        <w:t>uzyska</w:t>
      </w:r>
      <w:r>
        <w:t xml:space="preserve">ć dopuszczenie </w:t>
      </w:r>
      <w:r w:rsidRPr="006D4F97">
        <w:t>do eksploatacji do</w:t>
      </w:r>
      <w:r w:rsidR="004F79FB">
        <w:t>starczonego przedmiotu umowy (w </w:t>
      </w:r>
      <w:r w:rsidRPr="006D4F97">
        <w:t>tym np. odbioru UDT)</w:t>
      </w:r>
    </w:p>
    <w:p w14:paraId="1A6202A8" w14:textId="77777777" w:rsidR="00892626" w:rsidRDefault="00892626" w:rsidP="00CC3A80">
      <w:pPr>
        <w:pStyle w:val="Akapitzlist"/>
        <w:numPr>
          <w:ilvl w:val="1"/>
          <w:numId w:val="63"/>
        </w:numPr>
        <w:ind w:left="1134" w:hanging="425"/>
        <w:jc w:val="both"/>
      </w:pPr>
      <w:r w:rsidRPr="004164F8">
        <w:t>Wykonawca będzie wykonywał pełną, nieodp</w:t>
      </w:r>
      <w:r w:rsidR="004F79FB">
        <w:t>łatną obsługę serwisową w </w:t>
      </w:r>
      <w:r w:rsidRPr="004164F8">
        <w:t xml:space="preserve">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w:t>
      </w:r>
      <w:r w:rsidR="004F79FB">
        <w:t>ubezpieczenie na czas naprawy i </w:t>
      </w:r>
      <w:r w:rsidRPr="004164F8">
        <w:t>transportu sprzętu.</w:t>
      </w:r>
      <w:bookmarkEnd w:id="12"/>
    </w:p>
    <w:p w14:paraId="3D0CABD1" w14:textId="77777777" w:rsidR="00892626" w:rsidRDefault="00892626" w:rsidP="00CC3A80">
      <w:pPr>
        <w:pStyle w:val="Akapitzlist"/>
        <w:numPr>
          <w:ilvl w:val="1"/>
          <w:numId w:val="63"/>
        </w:numPr>
        <w:ind w:left="1134" w:hanging="425"/>
        <w:jc w:val="both"/>
      </w:pPr>
      <w:r w:rsidRPr="004164F8">
        <w:t xml:space="preserve">W przypadku serwisowania przedmiotu zamówienia w punkcie serwisowym Wykonawcy, Wykonawca ponosi całkowity koszt związany z transportem przedmiotu zamówienia do punktu serwisowego i naprawy w trakcie trwania gwarancji. </w:t>
      </w:r>
      <w:r w:rsidRPr="00A37296">
        <w:rPr>
          <w:b/>
        </w:rPr>
        <w:t>Serwis pogwarancyjny na terenie Polski w odległości do 100 km od siedziby Zamawiającego</w:t>
      </w:r>
      <w:r w:rsidRPr="004164F8">
        <w:t>.</w:t>
      </w:r>
    </w:p>
    <w:p w14:paraId="2A284107" w14:textId="77777777" w:rsidR="00892626" w:rsidRDefault="00892626" w:rsidP="00CC3A80">
      <w:pPr>
        <w:pStyle w:val="Akapitzlist"/>
        <w:numPr>
          <w:ilvl w:val="1"/>
          <w:numId w:val="63"/>
        </w:numPr>
        <w:ind w:left="1134" w:hanging="425"/>
        <w:jc w:val="both"/>
      </w:pPr>
      <w:r w:rsidRPr="004164F8">
        <w:t>Zgłoszenie wad i awarii przedmiotu zamówienia będzie dokonywane pisemnie (faksem, mailem) przez osoby upoważnione przez Zamawiającego.</w:t>
      </w:r>
    </w:p>
    <w:p w14:paraId="655363AF" w14:textId="77777777" w:rsidR="00892626" w:rsidRDefault="00892626" w:rsidP="00CC3A80">
      <w:pPr>
        <w:pStyle w:val="Akapitzlist"/>
        <w:numPr>
          <w:ilvl w:val="1"/>
          <w:numId w:val="63"/>
        </w:numPr>
        <w:ind w:left="1134" w:hanging="425"/>
        <w:jc w:val="both"/>
      </w:pPr>
      <w:r w:rsidRPr="004164F8">
        <w:t>Pojazdy dostarczone w zakresie części I i II niniejszego postępowania nie mogą posiadać napisów reklamowych czy też oznaczenia inn</w:t>
      </w:r>
      <w:r w:rsidR="004F79FB">
        <w:t>ej firmy, z </w:t>
      </w:r>
      <w:r w:rsidRPr="004164F8">
        <w:t>wyłączeniem oznaczeń producenta pojazdów.</w:t>
      </w:r>
    </w:p>
    <w:p w14:paraId="4B242EFA" w14:textId="77777777" w:rsidR="00892626" w:rsidRDefault="00892626" w:rsidP="00CC3A80">
      <w:pPr>
        <w:pStyle w:val="Akapitzlist"/>
        <w:numPr>
          <w:ilvl w:val="1"/>
          <w:numId w:val="63"/>
        </w:numPr>
        <w:ind w:left="1134" w:hanging="425"/>
        <w:jc w:val="both"/>
      </w:pPr>
      <w:r w:rsidRPr="004164F8">
        <w:t>Dostarczone w zakresie części I i II niniejszego postępowania pojazdy powinny być w</w:t>
      </w:r>
      <w:r w:rsidR="00744F7E">
        <w:t xml:space="preserve"> </w:t>
      </w:r>
      <w:r w:rsidRPr="004164F8">
        <w:t>pełni sprawne i powinny odpowiadać standardom jakościowym i technicznym wynikającym z funkcji i przeznaczenia, zgodnie ze specyfikacją istotnych warunków zamówienia oraz powinny być wolne od wad prawnych i fizycznych.</w:t>
      </w:r>
    </w:p>
    <w:p w14:paraId="462B1712" w14:textId="77777777" w:rsidR="00892626" w:rsidRDefault="00892626" w:rsidP="003C0D74">
      <w:pPr>
        <w:pStyle w:val="Akapitzlist"/>
        <w:numPr>
          <w:ilvl w:val="1"/>
          <w:numId w:val="63"/>
        </w:numPr>
        <w:ind w:left="1276" w:hanging="567"/>
        <w:jc w:val="both"/>
      </w:pPr>
      <w:r w:rsidRPr="004164F8">
        <w:t>Zamawiający zastrzega sobie prawo do przeprowadzenia oględzin zaoferowanego przez Wykonawcę przedmiotu zamówienia.</w:t>
      </w:r>
    </w:p>
    <w:p w14:paraId="7E20D6BE" w14:textId="77777777" w:rsidR="00892626" w:rsidRDefault="00892626" w:rsidP="00CC3A80">
      <w:pPr>
        <w:pStyle w:val="Akapitzlist"/>
        <w:numPr>
          <w:ilvl w:val="1"/>
          <w:numId w:val="63"/>
        </w:numPr>
        <w:ind w:left="1134" w:hanging="425"/>
        <w:jc w:val="both"/>
      </w:pPr>
      <w:r w:rsidRPr="004164F8">
        <w:t>Stan formalno – prawny (w zakresie części I):</w:t>
      </w:r>
    </w:p>
    <w:p w14:paraId="4CDB229F" w14:textId="77777777" w:rsidR="00892626" w:rsidRDefault="00892626" w:rsidP="00CC3A80">
      <w:pPr>
        <w:pStyle w:val="Akapitzlist"/>
        <w:numPr>
          <w:ilvl w:val="0"/>
          <w:numId w:val="70"/>
        </w:numPr>
        <w:jc w:val="both"/>
      </w:pPr>
      <w:r w:rsidRPr="004164F8">
        <w:t>w pełni udokumentowane legalne pochodzenie,</w:t>
      </w:r>
    </w:p>
    <w:p w14:paraId="0DCC014F" w14:textId="77777777" w:rsidR="00892626" w:rsidRDefault="00892626" w:rsidP="00CC3A80">
      <w:pPr>
        <w:pStyle w:val="Akapitzlist"/>
        <w:numPr>
          <w:ilvl w:val="0"/>
          <w:numId w:val="70"/>
        </w:numPr>
        <w:jc w:val="both"/>
      </w:pPr>
      <w:r w:rsidRPr="004164F8">
        <w:t>pojazd zarejestrowany na terenie RP w dniu odbioru pojazdu od Wykonawcy,</w:t>
      </w:r>
    </w:p>
    <w:p w14:paraId="665AFB7A" w14:textId="77777777" w:rsidR="00892626" w:rsidRDefault="00892626" w:rsidP="00CC3A80">
      <w:pPr>
        <w:pStyle w:val="Akapitzlist"/>
        <w:numPr>
          <w:ilvl w:val="0"/>
          <w:numId w:val="70"/>
        </w:numPr>
        <w:jc w:val="both"/>
      </w:pPr>
      <w:r w:rsidRPr="004164F8">
        <w:t>pojazd w 100% przygotowany do pracy, kompletny, sprawny technicznie i dopuszczo</w:t>
      </w:r>
      <w:r w:rsidR="003D149E">
        <w:t>ny do ruchu drogowego zgodnie z </w:t>
      </w:r>
      <w:r w:rsidRPr="004164F8">
        <w:t>przeznaczeniem użytkowania,</w:t>
      </w:r>
    </w:p>
    <w:p w14:paraId="4B6E77F9" w14:textId="77777777" w:rsidR="00892626" w:rsidRDefault="00892626" w:rsidP="00CC3A80">
      <w:pPr>
        <w:pStyle w:val="Akapitzlist"/>
        <w:numPr>
          <w:ilvl w:val="0"/>
          <w:numId w:val="70"/>
        </w:numPr>
        <w:jc w:val="both"/>
      </w:pPr>
      <w:r w:rsidRPr="004164F8">
        <w:t xml:space="preserve">stan techniczny w pełni przygotowany do użytkowania (do pracy), </w:t>
      </w:r>
    </w:p>
    <w:p w14:paraId="67FD6093" w14:textId="77777777" w:rsidR="00892626" w:rsidRPr="004164F8" w:rsidRDefault="00892626" w:rsidP="00CC3A80">
      <w:pPr>
        <w:pStyle w:val="Akapitzlist"/>
        <w:numPr>
          <w:ilvl w:val="0"/>
          <w:numId w:val="70"/>
        </w:numPr>
        <w:jc w:val="both"/>
      </w:pPr>
      <w:r w:rsidRPr="004164F8">
        <w:t>gwarancja bez wyłączeń, na cały pojazd minimum 36 miesięcy.</w:t>
      </w:r>
    </w:p>
    <w:p w14:paraId="7E6ECE6D" w14:textId="43180214" w:rsidR="00892626" w:rsidRDefault="00892626" w:rsidP="00CC3A80">
      <w:pPr>
        <w:pStyle w:val="Akapitzlist"/>
        <w:numPr>
          <w:ilvl w:val="1"/>
          <w:numId w:val="63"/>
        </w:numPr>
        <w:ind w:left="1418" w:hanging="709"/>
        <w:jc w:val="both"/>
      </w:pPr>
      <w:r w:rsidRPr="004164F8">
        <w:t xml:space="preserve">W zakresie </w:t>
      </w:r>
      <w:r w:rsidR="00F77130" w:rsidRPr="004164F8">
        <w:t>części</w:t>
      </w:r>
      <w:r w:rsidRPr="004164F8">
        <w:t xml:space="preserve"> I i II – dostarczony ciągnik i przyczepy muszą być wyposażone w następujące dokumenty: </w:t>
      </w:r>
    </w:p>
    <w:p w14:paraId="7BF2226E" w14:textId="77777777" w:rsidR="00892626" w:rsidRDefault="00892626" w:rsidP="00CC3A80">
      <w:pPr>
        <w:pStyle w:val="Akapitzlist"/>
        <w:numPr>
          <w:ilvl w:val="0"/>
          <w:numId w:val="71"/>
        </w:numPr>
        <w:jc w:val="both"/>
      </w:pPr>
      <w:r w:rsidRPr="004164F8">
        <w:t>karta gwarancyjna,</w:t>
      </w:r>
    </w:p>
    <w:p w14:paraId="131FD977" w14:textId="77777777" w:rsidR="00892626" w:rsidRDefault="00892626" w:rsidP="00CC3A80">
      <w:pPr>
        <w:pStyle w:val="Akapitzlist"/>
        <w:numPr>
          <w:ilvl w:val="0"/>
          <w:numId w:val="71"/>
        </w:numPr>
        <w:jc w:val="both"/>
      </w:pPr>
      <w:r w:rsidRPr="004164F8">
        <w:t xml:space="preserve">świadectwo zgodności (świadectwo homologacji na terenie RP), </w:t>
      </w:r>
    </w:p>
    <w:p w14:paraId="47E65550" w14:textId="77777777" w:rsidR="00892626" w:rsidRDefault="00892626" w:rsidP="00CC3A80">
      <w:pPr>
        <w:pStyle w:val="Akapitzlist"/>
        <w:numPr>
          <w:ilvl w:val="0"/>
          <w:numId w:val="71"/>
        </w:numPr>
        <w:jc w:val="both"/>
      </w:pPr>
      <w:r w:rsidRPr="004164F8">
        <w:t>oświadczenie o danych niezbędnych do rejestracji pojazdu,</w:t>
      </w:r>
    </w:p>
    <w:p w14:paraId="6A63C8E8" w14:textId="77777777" w:rsidR="00892626" w:rsidRDefault="00892626" w:rsidP="00CC3A80">
      <w:pPr>
        <w:pStyle w:val="Akapitzlist"/>
        <w:numPr>
          <w:ilvl w:val="0"/>
          <w:numId w:val="71"/>
        </w:numPr>
        <w:jc w:val="both"/>
      </w:pPr>
      <w:r w:rsidRPr="004164F8">
        <w:t xml:space="preserve">dokumenty gwarancyjne, </w:t>
      </w:r>
    </w:p>
    <w:p w14:paraId="111F6D3C" w14:textId="77777777" w:rsidR="00892626" w:rsidRDefault="00892626" w:rsidP="00CC3A80">
      <w:pPr>
        <w:pStyle w:val="Akapitzlist"/>
        <w:numPr>
          <w:ilvl w:val="0"/>
          <w:numId w:val="71"/>
        </w:numPr>
        <w:jc w:val="both"/>
      </w:pPr>
      <w:r w:rsidRPr="004164F8">
        <w:t>fabryczna instrukcja obsługi ciągnika w języku polskim,</w:t>
      </w:r>
    </w:p>
    <w:p w14:paraId="7DAE616C" w14:textId="77777777" w:rsidR="00892626" w:rsidRDefault="00892626" w:rsidP="00CC3A80">
      <w:pPr>
        <w:pStyle w:val="Akapitzlist"/>
        <w:numPr>
          <w:ilvl w:val="0"/>
          <w:numId w:val="71"/>
        </w:numPr>
        <w:jc w:val="both"/>
      </w:pPr>
      <w:r w:rsidRPr="004164F8">
        <w:t xml:space="preserve">komplety kluczy w liczbie dostarczonej przez producenta, </w:t>
      </w:r>
    </w:p>
    <w:p w14:paraId="25DC6924" w14:textId="77777777" w:rsidR="00892626" w:rsidRDefault="00892626" w:rsidP="00CC3A80">
      <w:pPr>
        <w:pStyle w:val="Akapitzlist"/>
        <w:numPr>
          <w:ilvl w:val="0"/>
          <w:numId w:val="71"/>
        </w:numPr>
        <w:jc w:val="both"/>
      </w:pPr>
      <w:r w:rsidRPr="004164F8">
        <w:lastRenderedPageBreak/>
        <w:t xml:space="preserve">certyfikat znaku bezpieczeństwa, deklarację zgodności lub certyfikat zgodności z Polską Normą, </w:t>
      </w:r>
    </w:p>
    <w:p w14:paraId="13BA5C21" w14:textId="77777777" w:rsidR="00892626" w:rsidRPr="004164F8" w:rsidRDefault="00892626" w:rsidP="00CC3A80">
      <w:pPr>
        <w:pStyle w:val="Akapitzlist"/>
        <w:numPr>
          <w:ilvl w:val="0"/>
          <w:numId w:val="71"/>
        </w:numPr>
        <w:jc w:val="both"/>
      </w:pPr>
      <w:r w:rsidRPr="004164F8">
        <w:t>książka serwisowa w języku polskim.</w:t>
      </w:r>
    </w:p>
    <w:p w14:paraId="6F6D0D7E" w14:textId="77777777" w:rsidR="00892626" w:rsidRPr="002356F0" w:rsidRDefault="00892626" w:rsidP="00CC3A80">
      <w:pPr>
        <w:pStyle w:val="Akapitzlist"/>
        <w:numPr>
          <w:ilvl w:val="1"/>
          <w:numId w:val="63"/>
        </w:numPr>
        <w:ind w:left="1418" w:hanging="709"/>
        <w:jc w:val="both"/>
      </w:pPr>
      <w:bookmarkStart w:id="13" w:name="_Hlk9280588"/>
      <w:r w:rsidRPr="002356F0">
        <w:t>Czas reakcji serwisu Wykonawcy na zgłoszone uszkodzenie (awarię) nie przekroczy 2 dni roboczych od momentu zgłoszenia. Za reakcję serwisu rozumie się zdiagnozowanie uszkodzenia (awarii) przedmiotu umowy.</w:t>
      </w:r>
    </w:p>
    <w:p w14:paraId="3876A5CB" w14:textId="77777777" w:rsidR="00FE387D" w:rsidRDefault="00892626" w:rsidP="00FE387D">
      <w:pPr>
        <w:pStyle w:val="Akapitzlist"/>
        <w:numPr>
          <w:ilvl w:val="1"/>
          <w:numId w:val="63"/>
        </w:numPr>
        <w:ind w:left="1418" w:hanging="709"/>
        <w:jc w:val="both"/>
      </w:pPr>
      <w:bookmarkStart w:id="14" w:name="_Hlk8329378"/>
      <w:r w:rsidRPr="002356F0">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bookmarkEnd w:id="14"/>
      <w:r w:rsidRPr="002356F0">
        <w:t>.</w:t>
      </w:r>
    </w:p>
    <w:p w14:paraId="7FDE316D" w14:textId="518A0F38" w:rsidR="00FE387D" w:rsidRPr="00E35321" w:rsidRDefault="00FE387D" w:rsidP="00FE387D">
      <w:pPr>
        <w:pStyle w:val="Akapitzlist"/>
        <w:numPr>
          <w:ilvl w:val="1"/>
          <w:numId w:val="63"/>
        </w:numPr>
        <w:ind w:left="1418" w:hanging="709"/>
        <w:jc w:val="both"/>
      </w:pPr>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t>
      </w:r>
      <w:r>
        <w:t>Wykonawca</w:t>
      </w:r>
      <w:r w:rsidRPr="00E35321">
        <w:t xml:space="preserve"> zobowiązany jest:</w:t>
      </w:r>
    </w:p>
    <w:p w14:paraId="67A2022B" w14:textId="77777777" w:rsidR="00FE387D" w:rsidRDefault="00FE387D" w:rsidP="00FE387D">
      <w:pPr>
        <w:ind w:left="1418"/>
        <w:jc w:val="both"/>
      </w:pPr>
      <w:r w:rsidRPr="00E35321">
        <w:t xml:space="preserve">- przystąpić do usuwania ujawnionej wady niezwłocznie, lecz nie później niż w ciągu 24 godzin od chwili otrzymania </w:t>
      </w:r>
      <w:r>
        <w:t>zawiadomienia</w:t>
      </w:r>
      <w:r w:rsidRPr="00E35321">
        <w:t xml:space="preserve">, </w:t>
      </w:r>
    </w:p>
    <w:p w14:paraId="4EF8D9DF" w14:textId="1CD66309" w:rsidR="00FE387D" w:rsidRPr="00E35321" w:rsidRDefault="00FE387D" w:rsidP="00FE387D">
      <w:pPr>
        <w:ind w:left="1418"/>
        <w:jc w:val="both"/>
      </w:pPr>
      <w:r w:rsidRPr="00E35321">
        <w:t xml:space="preserve">- usunąć wadę w najwcześniej możliwym terminie, nie później niż w ciągu 2 dni kalendarzowych od chwili otrzymania </w:t>
      </w:r>
      <w:r>
        <w:t>zawiadomienia.</w:t>
      </w:r>
    </w:p>
    <w:p w14:paraId="5E91322D" w14:textId="05ECD67E" w:rsidR="00892626" w:rsidRDefault="00892626" w:rsidP="00FE387D">
      <w:pPr>
        <w:pStyle w:val="Akapitzlist"/>
        <w:numPr>
          <w:ilvl w:val="1"/>
          <w:numId w:val="63"/>
        </w:numPr>
        <w:ind w:left="1418" w:hanging="709"/>
        <w:jc w:val="both"/>
      </w:pPr>
      <w:r w:rsidRPr="004164F8">
        <w:t>Wykonawca w ramach gwarancji dokona nieodpłatnej wymiany przedmiotu umowy na nowy, wolny od wad, o parametrach nie gorszych niż parametry wymienionego przedmiotu umowy w przypadkach, gdy:</w:t>
      </w:r>
    </w:p>
    <w:p w14:paraId="033ED00D" w14:textId="77777777" w:rsidR="00892626" w:rsidRDefault="00892626" w:rsidP="00892626">
      <w:pPr>
        <w:pStyle w:val="Akapitzlist"/>
        <w:ind w:left="1418"/>
        <w:jc w:val="both"/>
      </w:pPr>
      <w:r w:rsidRPr="004164F8">
        <w:t>a) czas naprawy przedmiotu umowy przekroczy 30 dni licząc od dnia zgłoszenia tej naprawy, wymiana nastąpi wraz z upływem tego okresu,</w:t>
      </w:r>
    </w:p>
    <w:p w14:paraId="1BC04530" w14:textId="77777777" w:rsidR="00892626" w:rsidRDefault="00892626" w:rsidP="00892626">
      <w:pPr>
        <w:pStyle w:val="Akapitzlist"/>
        <w:ind w:left="1418"/>
        <w:jc w:val="both"/>
      </w:pPr>
      <w:r w:rsidRPr="004164F8">
        <w:t>b) przedmiot umowy wykaże wady w działaniu po 3 kolejnych naprawach tego samego podzespołu - w terminie 14 dni licząc od dnia zdiagnozowania czwartego uszkodzenia (awarii),</w:t>
      </w:r>
    </w:p>
    <w:p w14:paraId="3A2AFA56" w14:textId="77777777" w:rsidR="00892626" w:rsidRDefault="00892626" w:rsidP="00892626">
      <w:pPr>
        <w:pStyle w:val="Akapitzlist"/>
        <w:ind w:left="1418"/>
        <w:jc w:val="both"/>
      </w:pPr>
      <w:r w:rsidRPr="004164F8">
        <w:t>c) wyrazi na to zgodę Zamawiający, w innych przypadkach niż wyżej określone.</w:t>
      </w:r>
    </w:p>
    <w:p w14:paraId="1DD2930E" w14:textId="77777777" w:rsidR="00892626" w:rsidRPr="004164F8" w:rsidRDefault="00892626" w:rsidP="00CC3A80">
      <w:pPr>
        <w:pStyle w:val="Akapitzlist"/>
        <w:numPr>
          <w:ilvl w:val="1"/>
          <w:numId w:val="63"/>
        </w:numPr>
        <w:ind w:left="1418" w:hanging="709"/>
        <w:jc w:val="both"/>
      </w:pPr>
      <w:r w:rsidRPr="004164F8">
        <w:t>Wykonawca gwarantuje, że usługi serwisowe świadczone będą przez osobę/osoby o odpowiednich kwalifikacjach i doświadczeniu.</w:t>
      </w:r>
    </w:p>
    <w:bookmarkEnd w:id="10"/>
    <w:bookmarkEnd w:id="13"/>
    <w:p w14:paraId="32604373" w14:textId="77777777" w:rsidR="00892626" w:rsidRDefault="00892626" w:rsidP="00CC3A80">
      <w:pPr>
        <w:pStyle w:val="Akapitzlist"/>
        <w:numPr>
          <w:ilvl w:val="0"/>
          <w:numId w:val="63"/>
        </w:numPr>
        <w:jc w:val="both"/>
      </w:pPr>
      <w:r w:rsidRPr="007A56BD">
        <w:t xml:space="preserve">Szczegółowy zakres </w:t>
      </w:r>
      <w:r>
        <w:t xml:space="preserve">zamówienia </w:t>
      </w:r>
      <w:r w:rsidRPr="007A56BD">
        <w:t xml:space="preserve">został opisany </w:t>
      </w:r>
      <w:r>
        <w:t xml:space="preserve">w niniejszej SIWZ, </w:t>
      </w:r>
      <w:r w:rsidRPr="003323FF">
        <w:t xml:space="preserve">wzorze umowy, załączniku </w:t>
      </w:r>
      <w:r w:rsidRPr="00984C47">
        <w:t>Nr 8 do SIWZ.</w:t>
      </w:r>
      <w:r w:rsidRPr="007A56BD">
        <w:t xml:space="preserve"> </w:t>
      </w:r>
    </w:p>
    <w:p w14:paraId="32085192" w14:textId="77777777" w:rsidR="00892626" w:rsidRPr="001C6DFA" w:rsidRDefault="00892626" w:rsidP="00CC3A80">
      <w:pPr>
        <w:pStyle w:val="Akapitzlist"/>
        <w:numPr>
          <w:ilvl w:val="0"/>
          <w:numId w:val="63"/>
        </w:numPr>
        <w:jc w:val="both"/>
      </w:pPr>
      <w:r w:rsidRPr="00E70513">
        <w:rPr>
          <w:bCs/>
        </w:rPr>
        <w:t>Zakres rzeczowy przedsięwzięcia obejmuj</w:t>
      </w:r>
      <w:r w:rsidR="009A4ABC">
        <w:rPr>
          <w:bCs/>
        </w:rPr>
        <w:t>e również wszystkie czynności i </w:t>
      </w:r>
      <w:r w:rsidRPr="00E70513">
        <w:rPr>
          <w:bCs/>
        </w:rPr>
        <w:t xml:space="preserve">koszty wynikające z </w:t>
      </w:r>
      <w:r>
        <w:rPr>
          <w:bCs/>
        </w:rPr>
        <w:t>SIWZ</w:t>
      </w:r>
      <w:r w:rsidRPr="00E70513">
        <w:rPr>
          <w:bCs/>
        </w:rPr>
        <w:t>, uzyskanie dopuszczenia do eksploatacji zainstalowanych urządzeń (w tym odbioru UDT).</w:t>
      </w:r>
      <w:r>
        <w:rPr>
          <w:bCs/>
        </w:rPr>
        <w:t xml:space="preserve"> </w:t>
      </w:r>
      <w:r w:rsidRPr="00E70513">
        <w:rPr>
          <w:bCs/>
          <w:u w:val="single"/>
        </w:rPr>
        <w:t xml:space="preserve">Wykonawca winien w ramach przedmiotu zamówienia </w:t>
      </w:r>
      <w:r>
        <w:rPr>
          <w:bCs/>
          <w:u w:val="single"/>
        </w:rPr>
        <w:t>zapewnić przeszkolenie osób obsługujących</w:t>
      </w:r>
      <w:r w:rsidRPr="00E70513">
        <w:rPr>
          <w:bCs/>
          <w:u w:val="single"/>
        </w:rPr>
        <w:t>.</w:t>
      </w:r>
    </w:p>
    <w:p w14:paraId="042E09C3" w14:textId="77777777" w:rsidR="00892626" w:rsidRDefault="00892626" w:rsidP="00CC3A80">
      <w:pPr>
        <w:pStyle w:val="Akapitzlist"/>
        <w:numPr>
          <w:ilvl w:val="0"/>
          <w:numId w:val="63"/>
        </w:numPr>
        <w:jc w:val="both"/>
      </w:pPr>
      <w:r w:rsidRPr="007A56BD">
        <w:t>Wykonawca odpowiedzialny będzie za całokształt, w tym przebieg oraz terminowe wykonanie zamówienia, za jakość, zgodność z warunkami technicznymi i jakościowymi określonymi dla przedmiotu zamówienia.</w:t>
      </w:r>
    </w:p>
    <w:p w14:paraId="75392865" w14:textId="77777777" w:rsidR="00892626" w:rsidRPr="004164F8" w:rsidRDefault="00892626" w:rsidP="00CC3A80">
      <w:pPr>
        <w:pStyle w:val="Akapitzlist"/>
        <w:numPr>
          <w:ilvl w:val="0"/>
          <w:numId w:val="63"/>
        </w:numPr>
        <w:jc w:val="both"/>
      </w:pPr>
      <w:r w:rsidRPr="004164F8">
        <w:t xml:space="preserve">Zamawiający wymaga, aby Wykonawca udzielił gwarancji jakości i rękojmi za wady na okres </w:t>
      </w:r>
      <w:r w:rsidRPr="004164F8">
        <w:rPr>
          <w:b/>
        </w:rPr>
        <w:t>nie krótszy niż 36 miesięcy</w:t>
      </w:r>
      <w:r w:rsidRPr="004164F8">
        <w:t>. Wykonawca zobowiązany będzie do udzielenia Zamawiającemu przed podpisaniem umowy pisemnej gwarancji jakości.</w:t>
      </w:r>
    </w:p>
    <w:p w14:paraId="2CCFB17D" w14:textId="77777777" w:rsidR="00892626" w:rsidRDefault="00892626" w:rsidP="00CC3A80">
      <w:pPr>
        <w:pStyle w:val="Akapitzlist"/>
        <w:numPr>
          <w:ilvl w:val="0"/>
          <w:numId w:val="63"/>
        </w:numPr>
        <w:jc w:val="both"/>
      </w:pPr>
      <w:r w:rsidRPr="00E70513">
        <w:lastRenderedPageBreak/>
        <w:t xml:space="preserve">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t>
      </w:r>
      <w:r w:rsidRPr="00787885">
        <w:t xml:space="preserve">w pkt. </w:t>
      </w:r>
      <w:r w:rsidR="00787885" w:rsidRPr="00787885">
        <w:t>8</w:t>
      </w:r>
      <w:r w:rsidRPr="00787885">
        <w:t>.</w:t>
      </w:r>
    </w:p>
    <w:p w14:paraId="36D8D98F" w14:textId="77777777" w:rsidR="00892626" w:rsidRPr="002356F0" w:rsidRDefault="00892626" w:rsidP="00CC3A80">
      <w:pPr>
        <w:pStyle w:val="Akapitzlist"/>
        <w:numPr>
          <w:ilvl w:val="0"/>
          <w:numId w:val="63"/>
        </w:numPr>
        <w:jc w:val="both"/>
        <w:rPr>
          <w:b/>
        </w:rPr>
      </w:pPr>
      <w:r w:rsidRPr="002356F0">
        <w:rPr>
          <w:b/>
        </w:rPr>
        <w:t xml:space="preserve">W okresie obowiązywania gwarancji i rękojmi Wykonawca zobowiązany będzie do zawarcia umów oraz ponoszenia z tego tytułu opłat za serwisowanie dostarczonego przedmiotu zmówienia. </w:t>
      </w:r>
      <w:bookmarkStart w:id="15" w:name="_Hlk8329259"/>
      <w:r w:rsidRPr="002356F0">
        <w:rPr>
          <w:b/>
        </w:rPr>
        <w:t>Koszty</w:t>
      </w:r>
      <w:r w:rsidR="009A4ABC" w:rsidRPr="002356F0">
        <w:rPr>
          <w:b/>
        </w:rPr>
        <w:t xml:space="preserve"> </w:t>
      </w:r>
      <w:r w:rsidRPr="002356F0">
        <w:rPr>
          <w:b/>
        </w:rPr>
        <w:t>(opłaty) serwisowe ponoszone w okresie gwarancji i rękojmi przez Wykonawcę obejmują w szczególności: koszt dojazdu, robocizny i materiałów eksploatacyjnych.</w:t>
      </w:r>
    </w:p>
    <w:bookmarkEnd w:id="15"/>
    <w:p w14:paraId="381F11ED" w14:textId="77777777" w:rsidR="00892626" w:rsidRDefault="00892626" w:rsidP="00CC3A80">
      <w:pPr>
        <w:pStyle w:val="Akapitzlist"/>
        <w:numPr>
          <w:ilvl w:val="0"/>
          <w:numId w:val="63"/>
        </w:numPr>
        <w:jc w:val="both"/>
      </w:pPr>
      <w:r w:rsidRPr="00E70513">
        <w:t>Bieg terminu gwarancji i rękojmi rozpoczyna się licząc od dnia odbioru ostatecznego przedmiotu umowy lub potwierdzenia usunięcia wad stwierdzonych przy odbiorze ostatecznym przedmiotu umowy, a dla wymienionych materiałów z dniem ich wymiany.</w:t>
      </w:r>
    </w:p>
    <w:p w14:paraId="1AFF75CF" w14:textId="77777777" w:rsidR="00892626" w:rsidRDefault="00892626" w:rsidP="00CC3A80">
      <w:pPr>
        <w:pStyle w:val="Akapitzlist"/>
        <w:numPr>
          <w:ilvl w:val="0"/>
          <w:numId w:val="63"/>
        </w:numPr>
        <w:jc w:val="both"/>
      </w:pPr>
      <w:r w:rsidRPr="00F67760">
        <w:t>Koszty dostawy i montażu wszelkich urządzeń i instalacji muszą zawierać całość k</w:t>
      </w:r>
      <w:r>
        <w:t>osztów związanych z realizacją przedmiotu umowy,</w:t>
      </w:r>
      <w:r w:rsidRPr="00F67760">
        <w:t xml:space="preserve"> jeśli takie będą niezbędne do należytego wykonania całości zadania oraz uzyskania certyfikatów, dopuszczenia do użytkowania oraz koszty rozruchu, inst</w:t>
      </w:r>
      <w:r>
        <w:t>ruktaży, szkoleń oraz gwarancji i serwisu.</w:t>
      </w:r>
    </w:p>
    <w:p w14:paraId="55574F54" w14:textId="77777777" w:rsidR="00892626" w:rsidRDefault="00892626" w:rsidP="00CC3A80">
      <w:pPr>
        <w:pStyle w:val="Akapitzlist"/>
        <w:numPr>
          <w:ilvl w:val="0"/>
          <w:numId w:val="63"/>
        </w:numPr>
        <w:jc w:val="both"/>
      </w:pPr>
      <w:r w:rsidRPr="00F67760">
        <w:t>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p w14:paraId="118B2E26" w14:textId="77777777" w:rsidR="00CC3078" w:rsidRDefault="00CC3078" w:rsidP="00CC3A80">
      <w:pPr>
        <w:pStyle w:val="Akapitzlist"/>
        <w:numPr>
          <w:ilvl w:val="0"/>
          <w:numId w:val="63"/>
        </w:numPr>
        <w:jc w:val="both"/>
      </w:pPr>
      <w:r w:rsidRPr="001A07BA">
        <w:t>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w:t>
      </w:r>
      <w:r>
        <w:t>.</w:t>
      </w:r>
    </w:p>
    <w:p w14:paraId="2376191C" w14:textId="77777777" w:rsidR="00CC3078" w:rsidRPr="00787885" w:rsidRDefault="00CC3078" w:rsidP="00CC3A80">
      <w:pPr>
        <w:pStyle w:val="Akapitzlist"/>
        <w:numPr>
          <w:ilvl w:val="0"/>
          <w:numId w:val="63"/>
        </w:numPr>
        <w:jc w:val="both"/>
        <w:rPr>
          <w:b/>
        </w:rPr>
      </w:pPr>
      <w:r w:rsidRPr="00787885">
        <w:rPr>
          <w:b/>
        </w:rPr>
        <w:t>Wykonawca zobowiązany jest do złożeni</w:t>
      </w:r>
      <w:r w:rsidR="00A635FD" w:rsidRPr="00787885">
        <w:rPr>
          <w:b/>
        </w:rPr>
        <w:t>a wraz z ofertą szczegółowego i </w:t>
      </w:r>
      <w:r w:rsidRPr="00787885">
        <w:rPr>
          <w:b/>
        </w:rPr>
        <w:t xml:space="preserve">jednoznacznego opisu przedmiotu zamówienia - z jednoznacznym opisaniem oferowanego urządzenia - zgodnie z Załącznikiem nr </w:t>
      </w:r>
      <w:r w:rsidR="009468B6" w:rsidRPr="00787885">
        <w:rPr>
          <w:b/>
        </w:rPr>
        <w:t>4</w:t>
      </w:r>
      <w:r w:rsidRPr="00787885">
        <w:rPr>
          <w:b/>
        </w:rPr>
        <w:t xml:space="preserve"> </w:t>
      </w:r>
      <w:r w:rsidR="00155314">
        <w:rPr>
          <w:b/>
        </w:rPr>
        <w:t xml:space="preserve">(Część I, II i III) </w:t>
      </w:r>
      <w:r w:rsidRPr="00787885">
        <w:rPr>
          <w:b/>
        </w:rPr>
        <w:t>do SIWZ – Formularz cenowy.</w:t>
      </w:r>
    </w:p>
    <w:p w14:paraId="04AE0E95" w14:textId="77777777" w:rsidR="00CC3078" w:rsidRDefault="00CC3078" w:rsidP="00CC3A80">
      <w:pPr>
        <w:pStyle w:val="Akapitzlist"/>
        <w:numPr>
          <w:ilvl w:val="0"/>
          <w:numId w:val="63"/>
        </w:numPr>
        <w:jc w:val="both"/>
      </w:pPr>
      <w:r w:rsidRPr="00E70513">
        <w:t xml:space="preserve">Zamawiający zastrzega sobie prawo do potrącania z wynagrodzenia Wykonawcy należności z tytułu kar przewidzianych w umowie. </w:t>
      </w:r>
    </w:p>
    <w:p w14:paraId="24722194" w14:textId="77777777" w:rsidR="00CC3078" w:rsidRDefault="00CC3078" w:rsidP="00CC3A80">
      <w:pPr>
        <w:pStyle w:val="Akapitzlist"/>
        <w:numPr>
          <w:ilvl w:val="0"/>
          <w:numId w:val="63"/>
        </w:numPr>
        <w:jc w:val="both"/>
      </w:pPr>
      <w:r w:rsidRPr="00645666">
        <w:t>Wykonawca zobowiązuje się wykonać przedmiot zamówienia zgodnie ze wszystkimi wymaganiami Zamawiającego wskazanymi w niniejszej SIWZ.</w:t>
      </w:r>
    </w:p>
    <w:p w14:paraId="497EEE20" w14:textId="77777777" w:rsidR="00CC3078" w:rsidRDefault="00CC3078" w:rsidP="00CC3A80">
      <w:pPr>
        <w:pStyle w:val="Akapitzlist"/>
        <w:numPr>
          <w:ilvl w:val="0"/>
          <w:numId w:val="63"/>
        </w:numPr>
        <w:jc w:val="both"/>
      </w:pPr>
      <w:r w:rsidRPr="00645666">
        <w:t>Wykonawca zobowiązuje się zrealizować dostawę na własny koszt oraz dostarczyć przedmiot zamówienia na miejsce wskazane przez Zamawiającego</w:t>
      </w:r>
      <w:r>
        <w:t>.</w:t>
      </w:r>
    </w:p>
    <w:p w14:paraId="258226C8" w14:textId="77777777" w:rsidR="00CC3078" w:rsidRPr="00E70513" w:rsidRDefault="00CC3078" w:rsidP="00CC3A80">
      <w:pPr>
        <w:pStyle w:val="Akapitzlist"/>
        <w:numPr>
          <w:ilvl w:val="0"/>
          <w:numId w:val="63"/>
        </w:numPr>
        <w:jc w:val="both"/>
      </w:pPr>
      <w:r w:rsidRPr="00797CE8">
        <w:rPr>
          <w:b/>
        </w:rPr>
        <w:t>Projekt pn. „Rozwój gospodarki ściekow</w:t>
      </w:r>
      <w:r w:rsidR="00A635FD">
        <w:rPr>
          <w:b/>
        </w:rPr>
        <w:t>ej na terenie gminy Zaleszany w </w:t>
      </w:r>
      <w:r w:rsidRPr="00797CE8">
        <w:rPr>
          <w:b/>
        </w:rPr>
        <w:t>celu ochrony wód zlewni Sanu”</w:t>
      </w:r>
      <w:r>
        <w:rPr>
          <w:b/>
        </w:rPr>
        <w:t xml:space="preserve">. </w:t>
      </w:r>
      <w:r w:rsidRPr="00797CE8">
        <w:rPr>
          <w:b/>
        </w:rPr>
        <w:t>Projekt dofinansowywany jest w ramach Regionalnego Programu Operacyjnego Województwa Podkarpackiego 2014 –2020, Oś Priorytetowa IV. Ochrona środowiska naturalnego i dziedzictwa kulturowego, Działanie 4.3 Gospodarka wodno- ściekowa, Cel tematyczny 6, Priorytet inwestycyjny 6b</w:t>
      </w:r>
      <w:r w:rsidRPr="00E70513">
        <w:t>.</w:t>
      </w:r>
    </w:p>
    <w:p w14:paraId="0D168261" w14:textId="77777777" w:rsidR="00CC3078" w:rsidRPr="00984C47" w:rsidRDefault="00CC3078" w:rsidP="00CC3A80">
      <w:pPr>
        <w:pStyle w:val="Akapitzlist"/>
        <w:numPr>
          <w:ilvl w:val="0"/>
          <w:numId w:val="63"/>
        </w:numPr>
        <w:jc w:val="both"/>
      </w:pPr>
      <w:r w:rsidRPr="00984C47">
        <w:t>Zamawiający nie przewiduje określania w opisie przedmiotu zamówienia wymagań związanych z realizacją zamówienia, o których mowa w art. 29 ust.4 ustawy Prawo zamówień publicznych.</w:t>
      </w:r>
    </w:p>
    <w:p w14:paraId="33946DCC" w14:textId="1FACA7C8" w:rsidR="00CC3078" w:rsidRPr="00440DC4" w:rsidRDefault="00CC3078" w:rsidP="00CC3A80">
      <w:pPr>
        <w:pStyle w:val="Akapitzlist"/>
        <w:numPr>
          <w:ilvl w:val="0"/>
          <w:numId w:val="63"/>
        </w:numPr>
        <w:jc w:val="both"/>
      </w:pPr>
      <w:r w:rsidRPr="00440DC4">
        <w:lastRenderedPageBreak/>
        <w:t xml:space="preserve">Zamawiający nie zastrzega obowiązku osobistego wykonania przez Wykonawcę kluczowych części zamówienia na </w:t>
      </w:r>
      <w:r w:rsidR="00252700" w:rsidRPr="00A22AF7">
        <w:t>dostawy</w:t>
      </w:r>
      <w:r w:rsidRPr="00A22AF7">
        <w:t>.</w:t>
      </w:r>
    </w:p>
    <w:p w14:paraId="53D8A491" w14:textId="7A412679" w:rsidR="00CC3078" w:rsidRPr="00440DC4" w:rsidRDefault="00CC3078" w:rsidP="00CC3A80">
      <w:pPr>
        <w:pStyle w:val="Akapitzlist"/>
        <w:numPr>
          <w:ilvl w:val="0"/>
          <w:numId w:val="63"/>
        </w:numPr>
        <w:jc w:val="both"/>
      </w:pPr>
      <w:r w:rsidRPr="00440DC4">
        <w:t>Ro</w:t>
      </w:r>
      <w:r w:rsidR="0050444C">
        <w:t xml:space="preserve">dzaj zamówienia: </w:t>
      </w:r>
      <w:r w:rsidR="0050444C" w:rsidRPr="00A22AF7">
        <w:t>dostawy</w:t>
      </w:r>
      <w:r w:rsidRPr="00440DC4">
        <w:t>.</w:t>
      </w:r>
    </w:p>
    <w:p w14:paraId="392E3D0C" w14:textId="0F3BEA80" w:rsidR="00CC3078" w:rsidRDefault="00CC3078" w:rsidP="00CC3A80">
      <w:pPr>
        <w:pStyle w:val="Akapitzlist"/>
        <w:numPr>
          <w:ilvl w:val="0"/>
          <w:numId w:val="63"/>
        </w:numPr>
        <w:jc w:val="both"/>
      </w:pPr>
      <w:r w:rsidRPr="00616D99">
        <w:t xml:space="preserve">Oznaczenie według Wspólnego Słownika Zamówień (CPV) – nazwy i kody CPV </w:t>
      </w:r>
      <w:r w:rsidR="00B24093">
        <w:t>dostaw</w:t>
      </w:r>
      <w:r w:rsidRPr="00616D99">
        <w:t xml:space="preserve"> wiodących:</w:t>
      </w:r>
    </w:p>
    <w:p w14:paraId="3DE8BE31" w14:textId="77777777" w:rsidR="00CC3078" w:rsidRPr="00E11317" w:rsidRDefault="00CC3078" w:rsidP="00CC3078">
      <w:pPr>
        <w:pStyle w:val="Akapitzlist"/>
        <w:jc w:val="both"/>
        <w:rPr>
          <w:rStyle w:val="text2"/>
        </w:rPr>
      </w:pPr>
      <w:r w:rsidRPr="00E11317">
        <w:rPr>
          <w:rStyle w:val="text2"/>
        </w:rPr>
        <w:t>Dla części I:</w:t>
      </w:r>
    </w:p>
    <w:p w14:paraId="24D5268F" w14:textId="77777777" w:rsidR="00CC3078" w:rsidRDefault="00CC3078" w:rsidP="00CC3078">
      <w:pPr>
        <w:pStyle w:val="Akapitzlist"/>
        <w:jc w:val="both"/>
        <w:rPr>
          <w:rStyle w:val="text2"/>
        </w:rPr>
      </w:pPr>
      <w:r w:rsidRPr="00E11317">
        <w:rPr>
          <w:rStyle w:val="text2"/>
        </w:rPr>
        <w:t>16700000-2</w:t>
      </w:r>
      <w:r w:rsidRPr="00E11317">
        <w:rPr>
          <w:rStyle w:val="text2"/>
        </w:rPr>
        <w:tab/>
        <w:t>Ciągniki</w:t>
      </w:r>
    </w:p>
    <w:p w14:paraId="2034FDBD" w14:textId="77777777" w:rsidR="00CC3078" w:rsidRDefault="00CC3078" w:rsidP="00CC3078">
      <w:pPr>
        <w:pStyle w:val="Akapitzlist"/>
        <w:jc w:val="both"/>
        <w:rPr>
          <w:rStyle w:val="text2"/>
        </w:rPr>
      </w:pPr>
      <w:r w:rsidRPr="00830C3A">
        <w:rPr>
          <w:rStyle w:val="text2"/>
        </w:rPr>
        <w:t>16500000-0</w:t>
      </w:r>
      <w:r w:rsidRPr="00830C3A">
        <w:rPr>
          <w:rStyle w:val="text2"/>
        </w:rPr>
        <w:tab/>
        <w:t>Przyczepy lub naczepy samozaładowcze i wyładowcze do celów rolniczych</w:t>
      </w:r>
    </w:p>
    <w:p w14:paraId="2BF70192" w14:textId="77777777" w:rsidR="00CC3078" w:rsidRDefault="00CC3078" w:rsidP="00CC3078">
      <w:pPr>
        <w:pStyle w:val="Akapitzlist"/>
        <w:jc w:val="both"/>
        <w:rPr>
          <w:rStyle w:val="text2"/>
        </w:rPr>
      </w:pPr>
    </w:p>
    <w:p w14:paraId="3E040393" w14:textId="77777777" w:rsidR="00CC3078" w:rsidRDefault="00CC3078" w:rsidP="00CC3078">
      <w:pPr>
        <w:pStyle w:val="Akapitzlist"/>
        <w:jc w:val="both"/>
        <w:rPr>
          <w:rStyle w:val="text2"/>
        </w:rPr>
      </w:pPr>
      <w:r>
        <w:rPr>
          <w:rStyle w:val="text2"/>
        </w:rPr>
        <w:t>Dla części II:</w:t>
      </w:r>
    </w:p>
    <w:p w14:paraId="3B09E775" w14:textId="77777777" w:rsidR="00CC3078" w:rsidRDefault="00CC3078" w:rsidP="00CC3078">
      <w:pPr>
        <w:pStyle w:val="Akapitzlist"/>
        <w:ind w:left="2127" w:hanging="1418"/>
        <w:jc w:val="both"/>
        <w:rPr>
          <w:rStyle w:val="text2"/>
        </w:rPr>
      </w:pPr>
      <w:r>
        <w:rPr>
          <w:rStyle w:val="text2"/>
        </w:rPr>
        <w:t>42415200-0</w:t>
      </w:r>
      <w:r>
        <w:rPr>
          <w:rStyle w:val="text2"/>
        </w:rPr>
        <w:tab/>
        <w:t>Pojazdy techniczne</w:t>
      </w:r>
    </w:p>
    <w:p w14:paraId="0601512B" w14:textId="77777777" w:rsidR="00CC3078" w:rsidRPr="00830C3A" w:rsidRDefault="00CC3078" w:rsidP="00CC3078">
      <w:pPr>
        <w:pStyle w:val="Akapitzlist"/>
        <w:ind w:left="2127" w:hanging="1418"/>
        <w:jc w:val="both"/>
        <w:rPr>
          <w:rStyle w:val="text2"/>
          <w:color w:val="FF0000"/>
        </w:rPr>
      </w:pPr>
      <w:r w:rsidRPr="00B24093">
        <w:rPr>
          <w:rStyle w:val="text2"/>
        </w:rPr>
        <w:t>42997200-3</w:t>
      </w:r>
      <w:r w:rsidRPr="00B24093">
        <w:rPr>
          <w:rStyle w:val="text2"/>
        </w:rPr>
        <w:tab/>
        <w:t>Maszyny do czyszczenia wewnętrznej powierzchni rurociągów</w:t>
      </w:r>
    </w:p>
    <w:p w14:paraId="7B93940B" w14:textId="77777777" w:rsidR="00CC3078" w:rsidRDefault="00CC3078" w:rsidP="00CC3078">
      <w:pPr>
        <w:pStyle w:val="Akapitzlist"/>
        <w:ind w:left="2127" w:hanging="1418"/>
        <w:jc w:val="both"/>
        <w:rPr>
          <w:rStyle w:val="text2"/>
        </w:rPr>
      </w:pPr>
      <w:r>
        <w:rPr>
          <w:rStyle w:val="text2"/>
        </w:rPr>
        <w:t>16500000-0</w:t>
      </w:r>
      <w:r>
        <w:rPr>
          <w:rStyle w:val="text2"/>
        </w:rPr>
        <w:tab/>
        <w:t>Przyczepy lub naczepy samozaładowcze i wyładowcze do celów rolniczych</w:t>
      </w:r>
    </w:p>
    <w:p w14:paraId="67A35764" w14:textId="77777777" w:rsidR="00CC3078" w:rsidRPr="00E11317" w:rsidRDefault="00CC3078" w:rsidP="00CC3078">
      <w:pPr>
        <w:pStyle w:val="Akapitzlist"/>
        <w:jc w:val="both"/>
        <w:rPr>
          <w:rStyle w:val="text2"/>
          <w:b/>
        </w:rPr>
      </w:pPr>
    </w:p>
    <w:p w14:paraId="005C78AA" w14:textId="77777777" w:rsidR="00CC3078" w:rsidRPr="00E11317" w:rsidRDefault="00CC3078" w:rsidP="00CC3078">
      <w:pPr>
        <w:pStyle w:val="Akapitzlist"/>
        <w:jc w:val="both"/>
        <w:rPr>
          <w:rStyle w:val="text2"/>
        </w:rPr>
      </w:pPr>
      <w:r w:rsidRPr="00E11317">
        <w:rPr>
          <w:rStyle w:val="text2"/>
        </w:rPr>
        <w:t>Dla części II:</w:t>
      </w:r>
    </w:p>
    <w:p w14:paraId="768DC35B" w14:textId="77777777" w:rsidR="00CC3078" w:rsidRDefault="00CC3078" w:rsidP="00CC3078">
      <w:pPr>
        <w:pStyle w:val="Akapitzlist"/>
        <w:rPr>
          <w:rStyle w:val="text2"/>
          <w:highlight w:val="yellow"/>
        </w:rPr>
      </w:pPr>
      <w:r w:rsidRPr="00E11317">
        <w:rPr>
          <w:rStyle w:val="text2"/>
        </w:rPr>
        <w:t>42122000-0</w:t>
      </w:r>
      <w:r w:rsidRPr="00E11317">
        <w:rPr>
          <w:rStyle w:val="text2"/>
        </w:rPr>
        <w:tab/>
        <w:t>Pompy</w:t>
      </w:r>
    </w:p>
    <w:p w14:paraId="378C83B4" w14:textId="77777777" w:rsidR="00CC3078" w:rsidRPr="00BE6E69" w:rsidRDefault="00CC3078" w:rsidP="00CC3078">
      <w:pPr>
        <w:pStyle w:val="Akapitzlist"/>
        <w:jc w:val="both"/>
        <w:rPr>
          <w:rStyle w:val="text2"/>
          <w:highlight w:val="yellow"/>
        </w:rPr>
      </w:pPr>
    </w:p>
    <w:p w14:paraId="24A56C2E" w14:textId="77777777" w:rsidR="00CC3078" w:rsidRPr="00616D99" w:rsidRDefault="00CC3078" w:rsidP="00CC3A80">
      <w:pPr>
        <w:pStyle w:val="Akapitzlist"/>
        <w:numPr>
          <w:ilvl w:val="0"/>
          <w:numId w:val="63"/>
        </w:numPr>
        <w:jc w:val="both"/>
      </w:pPr>
      <w:r w:rsidRPr="00616D99">
        <w:rPr>
          <w:color w:val="000000"/>
        </w:rPr>
        <w:t xml:space="preserve">Zamawiający </w:t>
      </w:r>
      <w:r w:rsidRPr="00616D99">
        <w:rPr>
          <w:b/>
          <w:color w:val="000000"/>
        </w:rPr>
        <w:t>nie dopuszcza</w:t>
      </w:r>
      <w:r w:rsidRPr="00616D99">
        <w:rPr>
          <w:color w:val="000000"/>
        </w:rPr>
        <w:t xml:space="preserve"> składania ofert wariantowych.</w:t>
      </w:r>
    </w:p>
    <w:p w14:paraId="7933E7BD" w14:textId="77777777" w:rsidR="00CC3078" w:rsidRPr="00984C47" w:rsidRDefault="00CC3078" w:rsidP="00CC3A80">
      <w:pPr>
        <w:pStyle w:val="Akapitzlist"/>
        <w:numPr>
          <w:ilvl w:val="0"/>
          <w:numId w:val="63"/>
        </w:numPr>
        <w:jc w:val="both"/>
        <w:rPr>
          <w:color w:val="000000"/>
        </w:rPr>
      </w:pPr>
      <w:r w:rsidRPr="00984C47">
        <w:rPr>
          <w:color w:val="000000"/>
        </w:rPr>
        <w:t xml:space="preserve">Zamawiający </w:t>
      </w:r>
      <w:r w:rsidRPr="00FD6836">
        <w:rPr>
          <w:b/>
          <w:color w:val="000000"/>
        </w:rPr>
        <w:t>nie przewiduje</w:t>
      </w:r>
      <w:r w:rsidRPr="00984C47">
        <w:rPr>
          <w:color w:val="000000"/>
        </w:rPr>
        <w:t xml:space="preserve"> zamówień o których mowa w art. 67 ust. 1 pkt 7.</w:t>
      </w:r>
    </w:p>
    <w:p w14:paraId="574E455B" w14:textId="77777777" w:rsidR="00CC3078" w:rsidRPr="009C0611" w:rsidRDefault="00CC3078" w:rsidP="00CC3A80">
      <w:pPr>
        <w:pStyle w:val="Akapitzlist"/>
        <w:numPr>
          <w:ilvl w:val="0"/>
          <w:numId w:val="63"/>
        </w:numPr>
        <w:jc w:val="both"/>
      </w:pPr>
      <w:r w:rsidRPr="00616D99">
        <w:rPr>
          <w:color w:val="000000"/>
        </w:rPr>
        <w:t xml:space="preserve">Zamawiający </w:t>
      </w:r>
      <w:r w:rsidRPr="00616D99">
        <w:rPr>
          <w:b/>
          <w:color w:val="000000"/>
        </w:rPr>
        <w:t>nie przewiduje</w:t>
      </w:r>
      <w:r w:rsidRPr="00616D99">
        <w:rPr>
          <w:color w:val="000000"/>
        </w:rPr>
        <w:t xml:space="preserve"> możliwości zawarcia umowy ramowej oraz wyboru najkorzystniejszej oferty stosując aukcję elektroniczną.</w:t>
      </w:r>
    </w:p>
    <w:p w14:paraId="32568555" w14:textId="77777777" w:rsidR="00782F01" w:rsidRDefault="00782F01" w:rsidP="00E006C4">
      <w:pPr>
        <w:pStyle w:val="Tekstpodstawowy"/>
        <w:tabs>
          <w:tab w:val="left" w:pos="360"/>
        </w:tabs>
        <w:spacing w:line="276" w:lineRule="auto"/>
        <w:jc w:val="both"/>
        <w:rPr>
          <w:b w:val="0"/>
          <w:bCs w:val="0"/>
          <w:sz w:val="24"/>
          <w:lang w:val="pl-PL"/>
        </w:rPr>
      </w:pPr>
    </w:p>
    <w:p w14:paraId="3C45D73C" w14:textId="77777777" w:rsidR="006C2AA6" w:rsidRPr="001A6BC0" w:rsidRDefault="006C2AA6" w:rsidP="00D61CA8">
      <w:pPr>
        <w:pStyle w:val="Tekstpodstawowy"/>
        <w:spacing w:line="276" w:lineRule="auto"/>
        <w:jc w:val="both"/>
        <w:rPr>
          <w:sz w:val="24"/>
          <w:lang w:val="pl-PL"/>
        </w:rPr>
      </w:pPr>
      <w:r w:rsidRPr="00C879CA">
        <w:rPr>
          <w:sz w:val="24"/>
          <w:lang w:val="pl-PL"/>
        </w:rPr>
        <w:t xml:space="preserve">IV. </w:t>
      </w:r>
      <w:r w:rsidRPr="001A6BC0">
        <w:rPr>
          <w:sz w:val="24"/>
          <w:lang w:val="pl-PL"/>
        </w:rPr>
        <w:t>Termin wykonania zamówienia.</w:t>
      </w:r>
    </w:p>
    <w:p w14:paraId="5E5EEBF7" w14:textId="77777777" w:rsidR="00CC3078" w:rsidRPr="00984C47" w:rsidRDefault="00CC3078" w:rsidP="00CC3A80">
      <w:pPr>
        <w:pStyle w:val="Akapitzlist"/>
        <w:numPr>
          <w:ilvl w:val="0"/>
          <w:numId w:val="73"/>
        </w:numPr>
        <w:ind w:left="284" w:hanging="284"/>
        <w:rPr>
          <w:rFonts w:eastAsia="Calibri"/>
        </w:rPr>
      </w:pPr>
      <w:r w:rsidRPr="00984C47">
        <w:rPr>
          <w:rFonts w:eastAsia="Calibri"/>
        </w:rPr>
        <w:t>Zamawiający wymaga, aby zamówienie zostało zakończone w terminie:</w:t>
      </w:r>
    </w:p>
    <w:p w14:paraId="7A8F5465" w14:textId="58E83D07" w:rsidR="00CC3078" w:rsidRPr="00984C47" w:rsidRDefault="00CC3078" w:rsidP="00CC3A80">
      <w:pPr>
        <w:pStyle w:val="Akapitzlist"/>
        <w:numPr>
          <w:ilvl w:val="0"/>
          <w:numId w:val="72"/>
        </w:numPr>
        <w:ind w:left="567" w:hanging="283"/>
        <w:jc w:val="both"/>
        <w:rPr>
          <w:rFonts w:eastAsia="Calibri"/>
        </w:rPr>
      </w:pPr>
      <w:bookmarkStart w:id="16" w:name="_Hlk501393280"/>
      <w:r w:rsidRPr="00984C47">
        <w:rPr>
          <w:rFonts w:eastAsia="Calibri"/>
        </w:rPr>
        <w:t>Część I –</w:t>
      </w:r>
      <w:r w:rsidRPr="00984C47">
        <w:t xml:space="preserve"> </w:t>
      </w:r>
      <w:r w:rsidRPr="00984C47">
        <w:rPr>
          <w:rFonts w:eastAsia="Calibri"/>
          <w:b/>
          <w:u w:val="single"/>
        </w:rPr>
        <w:t>Dostawa zestawu odbioru osadu</w:t>
      </w:r>
      <w:r w:rsidRPr="00984C47">
        <w:rPr>
          <w:rFonts w:eastAsia="Calibri"/>
        </w:rPr>
        <w:t xml:space="preserve"> </w:t>
      </w:r>
      <w:bookmarkStart w:id="17" w:name="_Hlk8240283"/>
      <w:r w:rsidRPr="00984C47">
        <w:rPr>
          <w:rFonts w:eastAsia="Calibri"/>
        </w:rPr>
        <w:t xml:space="preserve">– od dnia zawarcia umowy do dnia </w:t>
      </w:r>
      <w:r w:rsidR="00896FDC">
        <w:rPr>
          <w:rFonts w:eastAsia="Calibri"/>
          <w:b/>
        </w:rPr>
        <w:t>31.10</w:t>
      </w:r>
      <w:r w:rsidRPr="00E006C4">
        <w:rPr>
          <w:rFonts w:eastAsia="Calibri"/>
          <w:b/>
        </w:rPr>
        <w:t>.2019 r</w:t>
      </w:r>
      <w:bookmarkEnd w:id="16"/>
      <w:bookmarkEnd w:id="17"/>
      <w:r w:rsidRPr="00E006C4">
        <w:rPr>
          <w:rFonts w:eastAsia="Calibri"/>
          <w:b/>
        </w:rPr>
        <w:t>.</w:t>
      </w:r>
    </w:p>
    <w:p w14:paraId="67A59595" w14:textId="110C0CB0" w:rsidR="00CC3078" w:rsidRPr="00984C47" w:rsidRDefault="00CC3078" w:rsidP="00CC3A80">
      <w:pPr>
        <w:pStyle w:val="Akapitzlist"/>
        <w:numPr>
          <w:ilvl w:val="0"/>
          <w:numId w:val="72"/>
        </w:numPr>
        <w:ind w:left="567" w:hanging="283"/>
        <w:jc w:val="both"/>
        <w:rPr>
          <w:rFonts w:eastAsia="Calibri"/>
        </w:rPr>
      </w:pPr>
      <w:r w:rsidRPr="00984C47">
        <w:rPr>
          <w:rFonts w:eastAsia="Calibri"/>
        </w:rPr>
        <w:t xml:space="preserve">Cześć II – </w:t>
      </w:r>
      <w:r w:rsidRPr="00984C47">
        <w:rPr>
          <w:b/>
          <w:u w:val="single"/>
        </w:rPr>
        <w:t xml:space="preserve">Dostawa urządzenia do czyszczenia instalacji technologicznej oczyszczalni </w:t>
      </w:r>
      <w:r w:rsidRPr="00984C47">
        <w:rPr>
          <w:b/>
        </w:rPr>
        <w:t xml:space="preserve">– </w:t>
      </w:r>
      <w:r w:rsidRPr="00984C47">
        <w:t>od dnia zawarcia umowy do dnia</w:t>
      </w:r>
      <w:r w:rsidRPr="00984C47">
        <w:rPr>
          <w:b/>
        </w:rPr>
        <w:t xml:space="preserve"> </w:t>
      </w:r>
      <w:r w:rsidR="00563F21">
        <w:rPr>
          <w:b/>
        </w:rPr>
        <w:t>20</w:t>
      </w:r>
      <w:r w:rsidR="00227E65" w:rsidRPr="00E006C4">
        <w:rPr>
          <w:b/>
        </w:rPr>
        <w:t>.09</w:t>
      </w:r>
      <w:r w:rsidRPr="00E006C4">
        <w:rPr>
          <w:b/>
        </w:rPr>
        <w:t>.2019 r.</w:t>
      </w:r>
    </w:p>
    <w:p w14:paraId="56686EBD" w14:textId="4CC932E5" w:rsidR="00CC3078" w:rsidRPr="00984C47" w:rsidRDefault="00CC3078" w:rsidP="00CC3A80">
      <w:pPr>
        <w:pStyle w:val="Akapitzlist"/>
        <w:numPr>
          <w:ilvl w:val="0"/>
          <w:numId w:val="72"/>
        </w:numPr>
        <w:ind w:left="567" w:hanging="283"/>
        <w:jc w:val="both"/>
        <w:rPr>
          <w:rFonts w:eastAsia="Calibri"/>
        </w:rPr>
      </w:pPr>
      <w:r w:rsidRPr="00984C47">
        <w:rPr>
          <w:rFonts w:eastAsia="Calibri"/>
        </w:rPr>
        <w:t>Część III –</w:t>
      </w:r>
      <w:r w:rsidRPr="00984C47">
        <w:rPr>
          <w:b/>
          <w:u w:val="single"/>
        </w:rPr>
        <w:t xml:space="preserve">Dostawa wyposażenia pompowni </w:t>
      </w:r>
      <w:r w:rsidRPr="00984C47">
        <w:rPr>
          <w:rFonts w:eastAsia="Calibri"/>
        </w:rPr>
        <w:t xml:space="preserve">– od dnia zawarcia umowy do dnia </w:t>
      </w:r>
      <w:r w:rsidR="000F4C7E">
        <w:rPr>
          <w:rFonts w:eastAsia="Calibri"/>
          <w:b/>
        </w:rPr>
        <w:t>16</w:t>
      </w:r>
      <w:r w:rsidRPr="00984C47">
        <w:rPr>
          <w:rFonts w:eastAsia="Calibri"/>
          <w:b/>
        </w:rPr>
        <w:t>.0</w:t>
      </w:r>
      <w:r w:rsidR="000F4C7E">
        <w:rPr>
          <w:rFonts w:eastAsia="Calibri"/>
          <w:b/>
        </w:rPr>
        <w:t>9</w:t>
      </w:r>
      <w:r w:rsidRPr="00984C47">
        <w:rPr>
          <w:rFonts w:eastAsia="Calibri"/>
          <w:b/>
        </w:rPr>
        <w:t>.2019 r.</w:t>
      </w:r>
    </w:p>
    <w:p w14:paraId="7F6D1AEE" w14:textId="77777777" w:rsidR="00CC3078" w:rsidRPr="00984C47" w:rsidRDefault="00CC3078" w:rsidP="00CC3A80">
      <w:pPr>
        <w:pStyle w:val="Akapitzlist"/>
        <w:numPr>
          <w:ilvl w:val="0"/>
          <w:numId w:val="73"/>
        </w:numPr>
        <w:ind w:left="284" w:hanging="284"/>
        <w:jc w:val="both"/>
        <w:rPr>
          <w:rFonts w:eastAsia="Calibri"/>
        </w:rPr>
      </w:pPr>
      <w:r w:rsidRPr="00984C47">
        <w:rPr>
          <w:rFonts w:eastAsia="Calibri"/>
        </w:rPr>
        <w:t>Zamawiający zaznacza, iż dopuszcza możliwość wcześniejszej realizacji.</w:t>
      </w:r>
    </w:p>
    <w:p w14:paraId="17AF073D" w14:textId="77777777" w:rsidR="00982133" w:rsidRDefault="00982133" w:rsidP="00D61CA8">
      <w:pPr>
        <w:pStyle w:val="Tekstpodstawowy"/>
        <w:spacing w:line="276" w:lineRule="auto"/>
        <w:jc w:val="both"/>
        <w:rPr>
          <w:b w:val="0"/>
          <w:sz w:val="24"/>
          <w:lang w:val="pl-PL"/>
        </w:rPr>
      </w:pPr>
    </w:p>
    <w:p w14:paraId="30B55C7E" w14:textId="77777777" w:rsidR="003C13D8" w:rsidRPr="006B5AC5" w:rsidRDefault="003C13D8" w:rsidP="00D61CA8">
      <w:pPr>
        <w:pStyle w:val="Tekstpodstawowy"/>
        <w:spacing w:line="276" w:lineRule="auto"/>
        <w:ind w:left="567" w:hanging="567"/>
        <w:jc w:val="both"/>
        <w:rPr>
          <w:sz w:val="24"/>
        </w:rPr>
      </w:pPr>
      <w:r w:rsidRPr="006B5AC5">
        <w:rPr>
          <w:sz w:val="24"/>
        </w:rPr>
        <w:t>V.  Składanie ofert częściowych.</w:t>
      </w:r>
    </w:p>
    <w:p w14:paraId="38AA237E" w14:textId="77777777" w:rsidR="00CC3078" w:rsidRDefault="00CC3078" w:rsidP="00CC3078">
      <w:pPr>
        <w:pStyle w:val="Akapitzlist"/>
        <w:ind w:left="0"/>
        <w:jc w:val="both"/>
        <w:rPr>
          <w:b/>
        </w:rPr>
      </w:pPr>
    </w:p>
    <w:p w14:paraId="72206AD1" w14:textId="77777777" w:rsidR="00CC3078" w:rsidRDefault="00982133" w:rsidP="00CC3A80">
      <w:pPr>
        <w:pStyle w:val="Akapitzlist"/>
        <w:numPr>
          <w:ilvl w:val="0"/>
          <w:numId w:val="74"/>
        </w:numPr>
        <w:jc w:val="both"/>
        <w:rPr>
          <w:color w:val="000000"/>
        </w:rPr>
      </w:pPr>
      <w:r w:rsidRPr="00CC3078">
        <w:t xml:space="preserve">Zamówienie </w:t>
      </w:r>
      <w:r w:rsidR="00CC3078" w:rsidRPr="00CC3078">
        <w:t>j</w:t>
      </w:r>
      <w:r w:rsidRPr="00CC3078">
        <w:t>est podzielone na części.</w:t>
      </w:r>
      <w:r w:rsidRPr="00CC3078">
        <w:rPr>
          <w:color w:val="000000"/>
        </w:rPr>
        <w:t xml:space="preserve"> </w:t>
      </w:r>
      <w:r w:rsidR="00CC3078" w:rsidRPr="00E01DB4">
        <w:rPr>
          <w:color w:val="000000"/>
        </w:rPr>
        <w:t>Zamawiający dopuszcza składanie ofert częściowych. Wykonawca może złożyć ofertę na jedną, dwie lub trzy części zamówienia.</w:t>
      </w:r>
    </w:p>
    <w:p w14:paraId="60AED028" w14:textId="77777777" w:rsidR="00CC3078" w:rsidRDefault="00CC3078" w:rsidP="00CC3A80">
      <w:pPr>
        <w:pStyle w:val="Akapitzlist"/>
        <w:numPr>
          <w:ilvl w:val="0"/>
          <w:numId w:val="74"/>
        </w:numPr>
        <w:jc w:val="both"/>
        <w:rPr>
          <w:color w:val="000000"/>
        </w:rPr>
      </w:pPr>
      <w:r w:rsidRPr="00CC3078">
        <w:rPr>
          <w:color w:val="000000"/>
        </w:rPr>
        <w:t>Zamawiający dokona badania i oceny ofert dla każdej z części.</w:t>
      </w:r>
    </w:p>
    <w:p w14:paraId="2D746EAA" w14:textId="77777777" w:rsidR="00CC3078" w:rsidRDefault="00CC3078" w:rsidP="00CC3A80">
      <w:pPr>
        <w:pStyle w:val="Akapitzlist"/>
        <w:numPr>
          <w:ilvl w:val="0"/>
          <w:numId w:val="74"/>
        </w:numPr>
        <w:jc w:val="both"/>
        <w:rPr>
          <w:color w:val="000000"/>
        </w:rPr>
      </w:pPr>
      <w:r w:rsidRPr="00CC3078">
        <w:rPr>
          <w:color w:val="000000"/>
        </w:rPr>
        <w:t>Zamawiający dokona rozstrzygnięcia postępowania dla każdej z części.</w:t>
      </w:r>
    </w:p>
    <w:p w14:paraId="66C64B51" w14:textId="77777777" w:rsidR="00CC3078" w:rsidRPr="00CC3078" w:rsidRDefault="00CC3078" w:rsidP="00CC3A80">
      <w:pPr>
        <w:pStyle w:val="Akapitzlist"/>
        <w:numPr>
          <w:ilvl w:val="0"/>
          <w:numId w:val="74"/>
        </w:numPr>
        <w:jc w:val="both"/>
        <w:rPr>
          <w:color w:val="000000"/>
        </w:rPr>
      </w:pPr>
      <w:r w:rsidRPr="00CC3078">
        <w:rPr>
          <w:color w:val="000000"/>
        </w:rPr>
        <w:t>Zamawiający nie określa maksymalnej liczby części, na które zamówienie może zostać udzielone temu samemu Wykonawcy.</w:t>
      </w:r>
    </w:p>
    <w:p w14:paraId="60446147" w14:textId="77777777" w:rsidR="00982133" w:rsidRDefault="00982133" w:rsidP="00A635FD">
      <w:pPr>
        <w:pStyle w:val="Tekstpodstawowy"/>
        <w:tabs>
          <w:tab w:val="left" w:pos="540"/>
        </w:tabs>
        <w:spacing w:line="276" w:lineRule="auto"/>
        <w:jc w:val="both"/>
        <w:rPr>
          <w:sz w:val="24"/>
          <w:lang w:val="pl-PL"/>
        </w:rPr>
      </w:pPr>
    </w:p>
    <w:p w14:paraId="3A54CE7D" w14:textId="77777777" w:rsidR="008F750F" w:rsidRPr="006B5AC5" w:rsidRDefault="00940549" w:rsidP="00D61CA8">
      <w:pPr>
        <w:pStyle w:val="Tekstpodstawowy"/>
        <w:tabs>
          <w:tab w:val="left" w:pos="540"/>
        </w:tabs>
        <w:spacing w:line="276" w:lineRule="auto"/>
        <w:ind w:left="567" w:hanging="567"/>
        <w:jc w:val="both"/>
        <w:rPr>
          <w:sz w:val="24"/>
          <w:lang w:val="pl-PL"/>
        </w:rPr>
      </w:pPr>
      <w:r w:rsidRPr="006B5AC5">
        <w:rPr>
          <w:sz w:val="24"/>
          <w:lang w:val="pl-PL"/>
        </w:rPr>
        <w:t>VI. Równoważność materiałów i urządzeń.</w:t>
      </w:r>
      <w:r w:rsidR="008F750F" w:rsidRPr="006B5AC5">
        <w:rPr>
          <w:sz w:val="24"/>
          <w:lang w:val="pl-PL"/>
        </w:rPr>
        <w:t xml:space="preserve">   </w:t>
      </w:r>
    </w:p>
    <w:p w14:paraId="62826840" w14:textId="77777777" w:rsidR="00D10692" w:rsidRDefault="004E474E" w:rsidP="00CC3A80">
      <w:pPr>
        <w:pStyle w:val="Tekstpodstawowy"/>
        <w:numPr>
          <w:ilvl w:val="1"/>
          <w:numId w:val="43"/>
        </w:numPr>
        <w:spacing w:line="276" w:lineRule="auto"/>
        <w:ind w:left="567" w:hanging="567"/>
        <w:jc w:val="both"/>
        <w:rPr>
          <w:b w:val="0"/>
          <w:bCs w:val="0"/>
          <w:color w:val="000000"/>
          <w:sz w:val="24"/>
        </w:rPr>
      </w:pPr>
      <w:r w:rsidRPr="004E474E">
        <w:rPr>
          <w:b w:val="0"/>
          <w:bCs w:val="0"/>
          <w:color w:val="000000"/>
          <w:sz w:val="24"/>
        </w:rPr>
        <w:t>W przypadku gdy Zamawiający dokonał opisu przedmiotu zamówienia przez wskazanie nazw własnych wyrobów lub producenta, znaków towarowych lub pochodzenia, to należy rozumieć, że dopuszcza się zastosowanie rozwiązań równoważnych</w:t>
      </w:r>
      <w:r w:rsidR="00A85E14" w:rsidRPr="00583926">
        <w:rPr>
          <w:b w:val="0"/>
          <w:bCs w:val="0"/>
          <w:color w:val="000000"/>
          <w:sz w:val="24"/>
        </w:rPr>
        <w:t>.</w:t>
      </w:r>
    </w:p>
    <w:p w14:paraId="3FE64D18" w14:textId="77777777" w:rsidR="008760FD" w:rsidRP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lastRenderedPageBreak/>
        <w:t xml:space="preserve">Zamawiający dopuszcza zastosowanie równoważnych </w:t>
      </w:r>
      <w:r w:rsidR="00CC3078" w:rsidRPr="00D10692">
        <w:rPr>
          <w:b w:val="0"/>
          <w:bCs w:val="0"/>
          <w:color w:val="000000"/>
          <w:sz w:val="24"/>
          <w:lang w:val="pl-PL"/>
        </w:rPr>
        <w:t xml:space="preserve">materiałów i produktów </w:t>
      </w:r>
      <w:r w:rsidRPr="00D10692">
        <w:rPr>
          <w:b w:val="0"/>
          <w:bCs w:val="0"/>
          <w:color w:val="000000"/>
          <w:sz w:val="24"/>
        </w:rPr>
        <w:t xml:space="preserve">do </w:t>
      </w:r>
      <w:r w:rsidR="00CC3078" w:rsidRPr="00D10692">
        <w:rPr>
          <w:b w:val="0"/>
          <w:bCs w:val="0"/>
          <w:color w:val="000000"/>
          <w:sz w:val="24"/>
          <w:lang w:val="pl-PL"/>
        </w:rPr>
        <w:t xml:space="preserve">produktów i </w:t>
      </w:r>
      <w:r w:rsidRPr="00D10692">
        <w:rPr>
          <w:b w:val="0"/>
          <w:bCs w:val="0"/>
          <w:color w:val="000000"/>
          <w:sz w:val="24"/>
        </w:rPr>
        <w:t>materiałów wymienionych w</w:t>
      </w:r>
      <w:r w:rsidR="00CC3078" w:rsidRPr="00D10692">
        <w:rPr>
          <w:b w:val="0"/>
          <w:bCs w:val="0"/>
          <w:color w:val="000000"/>
          <w:sz w:val="24"/>
        </w:rPr>
        <w:t xml:space="preserve"> Załączniku nr </w:t>
      </w:r>
      <w:r w:rsidR="009468B6">
        <w:rPr>
          <w:b w:val="0"/>
          <w:bCs w:val="0"/>
          <w:color w:val="000000"/>
          <w:sz w:val="24"/>
          <w:lang w:val="pl-PL"/>
        </w:rPr>
        <w:t>4</w:t>
      </w:r>
      <w:r w:rsidR="00CC3078" w:rsidRPr="00D10692">
        <w:rPr>
          <w:b w:val="0"/>
          <w:bCs w:val="0"/>
          <w:color w:val="000000"/>
          <w:sz w:val="24"/>
        </w:rPr>
        <w:t xml:space="preserve"> do SIWZ</w:t>
      </w:r>
      <w:r w:rsidR="00CC3078" w:rsidRPr="00D10692">
        <w:rPr>
          <w:b w:val="0"/>
          <w:bCs w:val="0"/>
          <w:color w:val="000000"/>
          <w:sz w:val="24"/>
          <w:lang w:val="pl-PL"/>
        </w:rPr>
        <w:t xml:space="preserve"> (</w:t>
      </w:r>
      <w:r w:rsidR="00CC3078" w:rsidRPr="00D10692">
        <w:rPr>
          <w:b w:val="0"/>
          <w:bCs w:val="0"/>
          <w:color w:val="000000"/>
          <w:sz w:val="24"/>
        </w:rPr>
        <w:t>Formularz cenowy</w:t>
      </w:r>
      <w:r w:rsidR="00CC3078" w:rsidRPr="00E006C4">
        <w:rPr>
          <w:b w:val="0"/>
          <w:bCs w:val="0"/>
          <w:sz w:val="24"/>
          <w:lang w:val="pl-PL"/>
        </w:rPr>
        <w:t>) i w</w:t>
      </w:r>
      <w:r w:rsidR="00CC3078" w:rsidRPr="00E006C4">
        <w:rPr>
          <w:b w:val="0"/>
          <w:bCs w:val="0"/>
          <w:sz w:val="24"/>
        </w:rPr>
        <w:t xml:space="preserve"> </w:t>
      </w:r>
      <w:r w:rsidR="00E006C4" w:rsidRPr="00E006C4">
        <w:rPr>
          <w:b w:val="0"/>
          <w:bCs w:val="0"/>
          <w:sz w:val="24"/>
          <w:lang w:val="pl-PL"/>
        </w:rPr>
        <w:t>Załączniku Nr 8 do SIWZ</w:t>
      </w:r>
      <w:r w:rsidR="00332BE7" w:rsidRPr="00D10692">
        <w:rPr>
          <w:b w:val="0"/>
          <w:bCs w:val="0"/>
          <w:color w:val="000000"/>
          <w:sz w:val="24"/>
        </w:rPr>
        <w:t xml:space="preserve">, </w:t>
      </w:r>
      <w:r w:rsidRPr="00D10692">
        <w:rPr>
          <w:b w:val="0"/>
          <w:bCs w:val="0"/>
          <w:color w:val="000000"/>
          <w:sz w:val="24"/>
        </w:rPr>
        <w:t>pod warunkiem, że materiały</w:t>
      </w:r>
      <w:r w:rsidR="00CC3078" w:rsidRPr="00D10692">
        <w:rPr>
          <w:b w:val="0"/>
          <w:bCs w:val="0"/>
          <w:color w:val="000000"/>
          <w:sz w:val="24"/>
          <w:lang w:val="pl-PL"/>
        </w:rPr>
        <w:t xml:space="preserve"> i produkty </w:t>
      </w:r>
      <w:r w:rsidRPr="00D10692">
        <w:rPr>
          <w:b w:val="0"/>
          <w:bCs w:val="0"/>
          <w:color w:val="000000"/>
          <w:sz w:val="24"/>
        </w:rPr>
        <w:t xml:space="preserve"> równoważne będą posiadały co najmniej takie same parametry techniczne</w:t>
      </w:r>
      <w:r w:rsidR="00CC3078" w:rsidRPr="00D10692">
        <w:rPr>
          <w:b w:val="0"/>
          <w:bCs w:val="0"/>
          <w:color w:val="000000"/>
          <w:sz w:val="24"/>
          <w:lang w:val="pl-PL"/>
        </w:rPr>
        <w:t>,</w:t>
      </w:r>
      <w:r w:rsidR="00CC3078" w:rsidRPr="00CC3078">
        <w:t xml:space="preserve"> </w:t>
      </w:r>
      <w:r w:rsidR="00CC3078" w:rsidRPr="00D10692">
        <w:rPr>
          <w:b w:val="0"/>
          <w:bCs w:val="0"/>
          <w:color w:val="000000"/>
          <w:sz w:val="24"/>
        </w:rPr>
        <w:t>jakościowe i ilościowe</w:t>
      </w:r>
      <w:r w:rsidR="00CC3078" w:rsidRPr="00D10692">
        <w:rPr>
          <w:b w:val="0"/>
          <w:bCs w:val="0"/>
          <w:color w:val="000000"/>
          <w:sz w:val="24"/>
          <w:lang w:val="pl-PL"/>
        </w:rPr>
        <w:t>,</w:t>
      </w:r>
      <w:r w:rsidRPr="00D10692">
        <w:rPr>
          <w:b w:val="0"/>
          <w:bCs w:val="0"/>
          <w:color w:val="000000"/>
          <w:sz w:val="24"/>
        </w:rPr>
        <w:t xml:space="preserve"> jak materiały wymienione w w/w dokumentach. (tj. przeznaczenie, funkcjonalność, wytrzymałość, wielkość, materiały, strukturę, bezpieczeństwo)</w:t>
      </w:r>
      <w:r w:rsidR="009B4192" w:rsidRPr="00D10692">
        <w:rPr>
          <w:b w:val="0"/>
          <w:bCs w:val="0"/>
          <w:color w:val="000000"/>
          <w:sz w:val="24"/>
          <w:lang w:val="pl-PL"/>
        </w:rPr>
        <w:t>.</w:t>
      </w:r>
    </w:p>
    <w:p w14:paraId="01287680" w14:textId="77777777" w:rsidR="00D10692" w:rsidRDefault="00A46E28" w:rsidP="00CC3A80">
      <w:pPr>
        <w:pStyle w:val="Tekstpodstawowy"/>
        <w:numPr>
          <w:ilvl w:val="1"/>
          <w:numId w:val="43"/>
        </w:numPr>
        <w:spacing w:line="276" w:lineRule="auto"/>
        <w:ind w:left="567" w:hanging="567"/>
        <w:jc w:val="both"/>
        <w:rPr>
          <w:b w:val="0"/>
          <w:bCs w:val="0"/>
          <w:color w:val="000000"/>
          <w:sz w:val="24"/>
        </w:rPr>
      </w:pPr>
      <w:r w:rsidRPr="00A46E28">
        <w:rPr>
          <w:b w:val="0"/>
          <w:bCs w:val="0"/>
          <w:color w:val="000000"/>
          <w:sz w:val="24"/>
          <w:lang w:val="pl-PL"/>
        </w:rPr>
        <w:t>Na Wykonawcy spoczywa obowiązek wykazania, że zaoferowa</w:t>
      </w:r>
      <w:r w:rsidR="00332BE7">
        <w:rPr>
          <w:b w:val="0"/>
          <w:bCs w:val="0"/>
          <w:color w:val="000000"/>
          <w:sz w:val="24"/>
          <w:lang w:val="pl-PL"/>
        </w:rPr>
        <w:t>ne dostawy (</w:t>
      </w:r>
      <w:r w:rsidR="00CC3078">
        <w:rPr>
          <w:b w:val="0"/>
          <w:bCs w:val="0"/>
          <w:color w:val="000000"/>
          <w:sz w:val="24"/>
          <w:lang w:val="pl-PL"/>
        </w:rPr>
        <w:t xml:space="preserve">produkty, </w:t>
      </w:r>
      <w:r w:rsidR="00332BE7">
        <w:rPr>
          <w:b w:val="0"/>
          <w:bCs w:val="0"/>
          <w:color w:val="000000"/>
          <w:sz w:val="24"/>
          <w:lang w:val="pl-PL"/>
        </w:rPr>
        <w:t xml:space="preserve">materiały </w:t>
      </w:r>
      <w:r w:rsidRPr="00A46E28">
        <w:rPr>
          <w:b w:val="0"/>
          <w:bCs w:val="0"/>
          <w:color w:val="000000"/>
          <w:sz w:val="24"/>
          <w:lang w:val="pl-PL"/>
        </w:rPr>
        <w:t>i urządzenia), spełniają wymagania Zamawiającego</w:t>
      </w:r>
      <w:r w:rsidR="00343EB4" w:rsidRPr="008760FD">
        <w:rPr>
          <w:b w:val="0"/>
          <w:bCs w:val="0"/>
          <w:color w:val="000000"/>
          <w:sz w:val="24"/>
        </w:rPr>
        <w:t>.</w:t>
      </w:r>
    </w:p>
    <w:p w14:paraId="0856CBBE" w14:textId="680BB530" w:rsid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sz w:val="24"/>
          <w:lang w:val="pl-PL"/>
        </w:rPr>
        <w:t xml:space="preserve">Wszelkie </w:t>
      </w:r>
      <w:r w:rsidR="00CC3078" w:rsidRPr="00D10692">
        <w:rPr>
          <w:b w:val="0"/>
          <w:bCs w:val="0"/>
          <w:sz w:val="24"/>
          <w:lang w:val="pl-PL"/>
        </w:rPr>
        <w:t xml:space="preserve">produkty, </w:t>
      </w:r>
      <w:r w:rsidRPr="00D10692">
        <w:rPr>
          <w:b w:val="0"/>
          <w:bCs w:val="0"/>
          <w:sz w:val="24"/>
          <w:lang w:val="pl-PL"/>
        </w:rPr>
        <w:t>materiały i urządzenia (produkty) pochodzące od konkretnych producentów określają minimalne parametry jakościowe</w:t>
      </w:r>
      <w:r w:rsidR="00CC3078" w:rsidRPr="00D10692">
        <w:rPr>
          <w:b w:val="0"/>
          <w:bCs w:val="0"/>
          <w:sz w:val="24"/>
          <w:lang w:val="pl-PL"/>
        </w:rPr>
        <w:t>,</w:t>
      </w:r>
      <w:r w:rsidRPr="00D10692">
        <w:rPr>
          <w:b w:val="0"/>
          <w:bCs w:val="0"/>
          <w:sz w:val="24"/>
          <w:lang w:val="pl-PL"/>
        </w:rPr>
        <w:t xml:space="preserve"> </w:t>
      </w:r>
      <w:r w:rsidR="00CC3078" w:rsidRPr="00D10692">
        <w:rPr>
          <w:b w:val="0"/>
          <w:bCs w:val="0"/>
          <w:sz w:val="24"/>
          <w:lang w:val="pl-PL"/>
        </w:rPr>
        <w:t xml:space="preserve">funkcjonalne i cechy użytkowe </w:t>
      </w:r>
      <w:r w:rsidRPr="00D10692">
        <w:rPr>
          <w:b w:val="0"/>
          <w:bCs w:val="0"/>
          <w:sz w:val="24"/>
          <w:lang w:val="pl-PL"/>
        </w:rPr>
        <w:t xml:space="preserve">jakim muszą one </w:t>
      </w:r>
      <w:r w:rsidR="00F77130" w:rsidRPr="00D10692">
        <w:rPr>
          <w:b w:val="0"/>
          <w:bCs w:val="0"/>
          <w:sz w:val="24"/>
          <w:lang w:val="pl-PL"/>
        </w:rPr>
        <w:t>odpowiadać,</w:t>
      </w:r>
      <w:r w:rsidRPr="00D10692">
        <w:rPr>
          <w:b w:val="0"/>
          <w:bCs w:val="0"/>
          <w:sz w:val="24"/>
          <w:lang w:val="pl-PL"/>
        </w:rPr>
        <w:t xml:space="preserve"> aby spełniać wymagania</w:t>
      </w:r>
      <w:r w:rsidR="00332BE7" w:rsidRPr="00D10692">
        <w:rPr>
          <w:b w:val="0"/>
          <w:bCs w:val="0"/>
          <w:sz w:val="24"/>
          <w:lang w:val="pl-PL"/>
        </w:rPr>
        <w:t xml:space="preserve"> stawiane przez Zamawiającego i </w:t>
      </w:r>
      <w:r w:rsidRPr="00D10692">
        <w:rPr>
          <w:b w:val="0"/>
          <w:bCs w:val="0"/>
          <w:sz w:val="24"/>
          <w:lang w:val="pl-PL"/>
        </w:rPr>
        <w:t xml:space="preserve">stanowią jedynie wzór </w:t>
      </w:r>
      <w:r w:rsidR="00F77130" w:rsidRPr="00D10692">
        <w:rPr>
          <w:b w:val="0"/>
          <w:bCs w:val="0"/>
          <w:sz w:val="24"/>
          <w:lang w:val="pl-PL"/>
        </w:rPr>
        <w:t>jakościowy i</w:t>
      </w:r>
      <w:r w:rsidRPr="00D10692">
        <w:rPr>
          <w:b w:val="0"/>
          <w:bCs w:val="0"/>
          <w:sz w:val="24"/>
          <w:lang w:val="pl-PL"/>
        </w:rPr>
        <w:t xml:space="preserve"> użytkowy</w:t>
      </w:r>
      <w:r w:rsidR="00E605EB" w:rsidRPr="00D10692">
        <w:rPr>
          <w:b w:val="0"/>
          <w:bCs w:val="0"/>
          <w:sz w:val="24"/>
          <w:lang w:val="pl-PL"/>
        </w:rPr>
        <w:t>.</w:t>
      </w:r>
    </w:p>
    <w:p w14:paraId="04D2F731" w14:textId="77777777" w:rsidR="00D10692" w:rsidRDefault="00E605EB"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t xml:space="preserve">Przez </w:t>
      </w:r>
      <w:r w:rsidR="00D10692" w:rsidRPr="00D10692">
        <w:rPr>
          <w:b w:val="0"/>
          <w:bCs w:val="0"/>
          <w:color w:val="000000"/>
          <w:sz w:val="24"/>
        </w:rPr>
        <w:t xml:space="preserve">zapis dotyczący minimalnych wymagań </w:t>
      </w:r>
      <w:r w:rsidRPr="00D10692">
        <w:rPr>
          <w:b w:val="0"/>
          <w:bCs w:val="0"/>
          <w:color w:val="000000"/>
          <w:sz w:val="24"/>
        </w:rPr>
        <w:t xml:space="preserve">parametrów jakościowych Zamawiający rozumie wymagania dotyczące produktów określone w </w:t>
      </w:r>
      <w:r w:rsidR="00D10692" w:rsidRPr="00D10692">
        <w:rPr>
          <w:b w:val="0"/>
          <w:bCs w:val="0"/>
          <w:color w:val="000000"/>
          <w:sz w:val="24"/>
        </w:rPr>
        <w:t xml:space="preserve">ogólnie </w:t>
      </w:r>
      <w:r w:rsidRPr="00D10692">
        <w:rPr>
          <w:b w:val="0"/>
          <w:bCs w:val="0"/>
          <w:color w:val="000000"/>
          <w:sz w:val="24"/>
        </w:rPr>
        <w:t xml:space="preserve">dostępnych źródłach tj. katalogach, publikacjach, stronach internetowych producentów itp. </w:t>
      </w:r>
      <w:r w:rsidR="00D10692" w:rsidRPr="00D10692">
        <w:rPr>
          <w:b w:val="0"/>
          <w:bCs w:val="0"/>
          <w:color w:val="000000"/>
          <w:sz w:val="24"/>
        </w:rPr>
        <w:t xml:space="preserve">Wprowadzenie i operowanie przykładowymi nazwami </w:t>
      </w:r>
      <w:r w:rsidRPr="00D10692">
        <w:rPr>
          <w:b w:val="0"/>
          <w:bCs w:val="0"/>
          <w:color w:val="000000"/>
          <w:sz w:val="24"/>
        </w:rPr>
        <w:t xml:space="preserve">producenta ma na celu jedynie </w:t>
      </w:r>
      <w:r w:rsidR="00D10692" w:rsidRPr="00D10692">
        <w:rPr>
          <w:b w:val="0"/>
          <w:bCs w:val="0"/>
          <w:color w:val="000000"/>
          <w:sz w:val="24"/>
        </w:rPr>
        <w:t xml:space="preserve">w sposób przykładowy określić poziom wymagań i doprecyzowanie poziomu oczekiwań Zamawiającego w stosunku do danego produktu i do określonego rozwiązania. Tak więc posługiwanie się nazwami producentów czy produktów ma wyłącznie charakter przykładowy. </w:t>
      </w:r>
      <w:r w:rsidRPr="00D10692">
        <w:rPr>
          <w:b w:val="0"/>
          <w:bCs w:val="0"/>
          <w:color w:val="000000"/>
          <w:sz w:val="24"/>
        </w:rPr>
        <w:t xml:space="preserve">Zamawiający przy opisie przedmiotu zamówienia wskazując oznaczenie konkretnego producenta-dostawcy lub wskazując konkretny produkt, dopuszcza jednocześnie produkty równoważne o parametrach jakościowych i cechach użytkowych, co najmniej na poziomie parametrów </w:t>
      </w:r>
      <w:r w:rsidR="00D10692" w:rsidRPr="00D10692">
        <w:rPr>
          <w:b w:val="0"/>
          <w:bCs w:val="0"/>
          <w:color w:val="000000"/>
          <w:sz w:val="24"/>
          <w:lang w:val="pl-PL"/>
        </w:rPr>
        <w:t>w</w:t>
      </w:r>
      <w:r w:rsidRPr="00D10692">
        <w:rPr>
          <w:b w:val="0"/>
          <w:bCs w:val="0"/>
          <w:color w:val="000000"/>
          <w:sz w:val="24"/>
        </w:rPr>
        <w:t xml:space="preserve">skazanego produktu, uznając tym samym każdy produkt o wskazanych parametrach lub lepszych. </w:t>
      </w:r>
      <w:r w:rsidR="00D10692" w:rsidRPr="00D10692">
        <w:rPr>
          <w:b w:val="0"/>
          <w:bCs w:val="0"/>
          <w:color w:val="000000"/>
          <w:sz w:val="24"/>
        </w:rPr>
        <w:t>W przypadku, gdy Wykonawca zamierza zastosować produkty równoważne Zamawiający wymaga złożenia stosownych dokumentów, uwiarygadniających te produkty i urządzenia (równoważne lub lepsze).</w:t>
      </w:r>
    </w:p>
    <w:p w14:paraId="2C61D680" w14:textId="77777777" w:rsidR="00D10692" w:rsidRPr="00D10692" w:rsidRDefault="00D10692" w:rsidP="00CC3A80">
      <w:pPr>
        <w:pStyle w:val="Tekstpodstawowy"/>
        <w:numPr>
          <w:ilvl w:val="1"/>
          <w:numId w:val="43"/>
        </w:numPr>
        <w:spacing w:line="276" w:lineRule="auto"/>
        <w:ind w:left="567" w:hanging="567"/>
        <w:jc w:val="both"/>
        <w:rPr>
          <w:b w:val="0"/>
          <w:bCs w:val="0"/>
          <w:color w:val="000000"/>
          <w:sz w:val="24"/>
        </w:rPr>
      </w:pPr>
      <w:r w:rsidRPr="00693513">
        <w:rPr>
          <w:color w:val="000000"/>
          <w:sz w:val="24"/>
        </w:rPr>
        <w:t>W przypadku, gdy Wykonawca nie złoży w ofercie dokumentów dotyczących zastosowania innych produktów i urządzeń, to uznaje się, że do kalkulacji ceny oferty ujęto produkty i urządzenia zaproponowane w opisie przedmiotu zamówienia.</w:t>
      </w:r>
      <w:r w:rsidRPr="00D10692">
        <w:rPr>
          <w:b w:val="0"/>
          <w:color w:val="000000"/>
          <w:sz w:val="24"/>
        </w:rPr>
        <w:t xml:space="preserve"> Pod pojęciem parametry rozumie się funkcjonalność, przeznaczenie, strukturę, materiały, kształt, wielkość, bezpieczeństwo i wytrzymałość.</w:t>
      </w:r>
    </w:p>
    <w:p w14:paraId="406EB777" w14:textId="77777777" w:rsidR="00A46E28" w:rsidRPr="00D10692" w:rsidRDefault="00D10692" w:rsidP="00CC3A80">
      <w:pPr>
        <w:pStyle w:val="Tekstpodstawowy"/>
        <w:numPr>
          <w:ilvl w:val="1"/>
          <w:numId w:val="43"/>
        </w:numPr>
        <w:spacing w:line="276" w:lineRule="auto"/>
        <w:ind w:left="567" w:hanging="567"/>
        <w:jc w:val="both"/>
        <w:rPr>
          <w:b w:val="0"/>
          <w:bCs w:val="0"/>
          <w:color w:val="000000"/>
          <w:sz w:val="24"/>
        </w:rPr>
      </w:pPr>
      <w:r w:rsidRPr="00D10692">
        <w:rPr>
          <w:b w:val="0"/>
          <w:color w:val="000000"/>
          <w:sz w:val="24"/>
        </w:rPr>
        <w:t xml:space="preserve">Zamawiający dopuszcza rozwiązania równoważne zgodnie z § 30 Ustawy Prawo Zamówień Publicznych z dn. 29 stycznia 2004 r. (t.j. Dz. U. z 2018 r. poz. 1986 z późniejszymi zmianami) wskazane przez Wykonawcę na etapie składania ofert, pod warunkiem zapewnienia parametrów technicznych, eksploatacyjnych, użytkowych nie gorszych niż określone w Załączniku nr </w:t>
      </w:r>
      <w:r w:rsidR="009468B6">
        <w:rPr>
          <w:b w:val="0"/>
          <w:color w:val="000000"/>
          <w:sz w:val="24"/>
          <w:lang w:val="pl-PL"/>
        </w:rPr>
        <w:t>4</w:t>
      </w:r>
      <w:r w:rsidRPr="00D10692">
        <w:rPr>
          <w:b w:val="0"/>
          <w:color w:val="000000"/>
          <w:sz w:val="24"/>
        </w:rPr>
        <w:t xml:space="preserve"> do SIWZ – Formularz cenowy.</w:t>
      </w:r>
    </w:p>
    <w:p w14:paraId="728132F2" w14:textId="77777777" w:rsidR="00BA6A1C" w:rsidRPr="00A46E28" w:rsidRDefault="00BA6A1C" w:rsidP="00D61CA8">
      <w:pPr>
        <w:pStyle w:val="Tekstpodstawowy"/>
        <w:spacing w:line="276" w:lineRule="auto"/>
        <w:jc w:val="left"/>
        <w:rPr>
          <w:sz w:val="24"/>
        </w:rPr>
      </w:pPr>
    </w:p>
    <w:p w14:paraId="618C66D9" w14:textId="77777777" w:rsidR="00794FFB" w:rsidRDefault="003306EF" w:rsidP="00D61CA8">
      <w:pPr>
        <w:pStyle w:val="Tekstpodstawowy"/>
        <w:spacing w:line="276" w:lineRule="auto"/>
        <w:jc w:val="left"/>
        <w:rPr>
          <w:sz w:val="24"/>
        </w:rPr>
      </w:pPr>
      <w:r>
        <w:rPr>
          <w:sz w:val="24"/>
        </w:rPr>
        <w:t>VI</w:t>
      </w:r>
      <w:r w:rsidR="00230CF2">
        <w:rPr>
          <w:sz w:val="24"/>
        </w:rPr>
        <w:t>I</w:t>
      </w:r>
      <w:r w:rsidR="00D41FE6">
        <w:rPr>
          <w:sz w:val="24"/>
        </w:rPr>
        <w:t xml:space="preserve">. </w:t>
      </w:r>
      <w:r w:rsidR="00D9513E">
        <w:rPr>
          <w:sz w:val="24"/>
        </w:rPr>
        <w:t>Zama</w:t>
      </w:r>
      <w:r w:rsidR="00D658EB">
        <w:rPr>
          <w:sz w:val="24"/>
        </w:rPr>
        <w:t>wiający nie dopuszcza</w:t>
      </w:r>
      <w:r w:rsidR="00D9513E">
        <w:rPr>
          <w:sz w:val="24"/>
        </w:rPr>
        <w:t xml:space="preserve"> składania ofert wariantowych.</w:t>
      </w:r>
    </w:p>
    <w:p w14:paraId="101CC8C7" w14:textId="77777777" w:rsidR="008E7DAF" w:rsidRDefault="00B671ED" w:rsidP="00D61CA8">
      <w:pPr>
        <w:pStyle w:val="Tekstpodstawowy"/>
        <w:spacing w:line="276" w:lineRule="auto"/>
        <w:jc w:val="both"/>
        <w:rPr>
          <w:sz w:val="24"/>
          <w:lang w:val="pl-PL"/>
        </w:rPr>
      </w:pPr>
      <w:r w:rsidRPr="00B671ED">
        <w:rPr>
          <w:sz w:val="24"/>
          <w:lang w:val="pl-PL"/>
        </w:rPr>
        <w:t xml:space="preserve">VIII. Warunki udziału w </w:t>
      </w:r>
      <w:r>
        <w:rPr>
          <w:sz w:val="24"/>
          <w:lang w:val="pl-PL"/>
        </w:rPr>
        <w:t>postę</w:t>
      </w:r>
      <w:r w:rsidRPr="00B671ED">
        <w:rPr>
          <w:sz w:val="24"/>
          <w:lang w:val="pl-PL"/>
        </w:rPr>
        <w:t>powaniu.</w:t>
      </w:r>
    </w:p>
    <w:p w14:paraId="3B4F424D" w14:textId="77777777" w:rsidR="00D10692" w:rsidRDefault="00D10692" w:rsidP="00D61CA8">
      <w:pPr>
        <w:pStyle w:val="Tekstpodstawowy"/>
        <w:tabs>
          <w:tab w:val="left" w:pos="709"/>
        </w:tabs>
        <w:spacing w:line="276" w:lineRule="auto"/>
        <w:jc w:val="both"/>
        <w:rPr>
          <w:b w:val="0"/>
          <w:sz w:val="24"/>
          <w:lang w:val="pl-PL"/>
        </w:rPr>
      </w:pPr>
    </w:p>
    <w:p w14:paraId="6AAF4CCD" w14:textId="77777777" w:rsidR="006D27A6" w:rsidRPr="006F01DB" w:rsidRDefault="006D27A6" w:rsidP="00D61CA8">
      <w:pPr>
        <w:pStyle w:val="Tekstpodstawowy"/>
        <w:tabs>
          <w:tab w:val="left" w:pos="709"/>
        </w:tabs>
        <w:spacing w:line="276" w:lineRule="auto"/>
        <w:jc w:val="both"/>
        <w:rPr>
          <w:b w:val="0"/>
          <w:sz w:val="24"/>
          <w:lang w:val="pl-PL"/>
        </w:rPr>
      </w:pPr>
      <w:r w:rsidRPr="006F01DB">
        <w:rPr>
          <w:b w:val="0"/>
          <w:sz w:val="24"/>
          <w:lang w:val="pl-PL"/>
        </w:rPr>
        <w:lastRenderedPageBreak/>
        <w:t xml:space="preserve">O udzielenie </w:t>
      </w:r>
      <w:r w:rsidR="006F01DB" w:rsidRPr="006F01DB">
        <w:rPr>
          <w:b w:val="0"/>
          <w:sz w:val="24"/>
          <w:lang w:val="pl-PL"/>
        </w:rPr>
        <w:t>zamówienia</w:t>
      </w:r>
      <w:r w:rsidRPr="006F01DB">
        <w:rPr>
          <w:b w:val="0"/>
          <w:sz w:val="24"/>
          <w:lang w:val="pl-PL"/>
        </w:rPr>
        <w:t xml:space="preserve"> publicznego mogą ubiegać się </w:t>
      </w:r>
      <w:r w:rsidR="00E703DC" w:rsidRPr="006F01DB">
        <w:rPr>
          <w:b w:val="0"/>
          <w:sz w:val="24"/>
          <w:lang w:val="pl-PL"/>
        </w:rPr>
        <w:t>Wykonawcy,</w:t>
      </w:r>
      <w:r w:rsidR="006F01DB" w:rsidRPr="006F01DB">
        <w:rPr>
          <w:b w:val="0"/>
          <w:sz w:val="24"/>
          <w:lang w:val="pl-PL"/>
        </w:rPr>
        <w:t xml:space="preserve"> którzy spełniają następujące warunku udziału </w:t>
      </w:r>
      <w:r w:rsidR="006F01DB">
        <w:rPr>
          <w:b w:val="0"/>
          <w:sz w:val="24"/>
          <w:lang w:val="pl-PL"/>
        </w:rPr>
        <w:t>w postę</w:t>
      </w:r>
      <w:r w:rsidR="006F01DB" w:rsidRPr="006F01DB">
        <w:rPr>
          <w:b w:val="0"/>
          <w:sz w:val="24"/>
          <w:lang w:val="pl-PL"/>
        </w:rPr>
        <w:t>powaniu:</w:t>
      </w:r>
    </w:p>
    <w:p w14:paraId="62224397" w14:textId="77777777" w:rsidR="00B671ED" w:rsidRPr="00D10692" w:rsidRDefault="00B23CE6" w:rsidP="00D61CA8">
      <w:pPr>
        <w:pStyle w:val="Tekstpodstawowy"/>
        <w:spacing w:line="276" w:lineRule="auto"/>
        <w:ind w:left="426" w:hanging="426"/>
        <w:jc w:val="both"/>
        <w:rPr>
          <w:b w:val="0"/>
          <w:i/>
          <w:sz w:val="24"/>
          <w:lang w:val="pl-PL"/>
        </w:rPr>
      </w:pPr>
      <w:r w:rsidRPr="00D10692">
        <w:rPr>
          <w:b w:val="0"/>
          <w:sz w:val="24"/>
          <w:lang w:val="pl-PL"/>
        </w:rPr>
        <w:t>8.1.</w:t>
      </w:r>
      <w:r w:rsidRPr="00D10692">
        <w:rPr>
          <w:b w:val="0"/>
          <w:i/>
          <w:sz w:val="24"/>
          <w:lang w:val="pl-PL"/>
        </w:rPr>
        <w:t xml:space="preserve"> Kompetencji</w:t>
      </w:r>
      <w:r w:rsidR="009C6904" w:rsidRPr="00D10692">
        <w:rPr>
          <w:b w:val="0"/>
          <w:i/>
          <w:sz w:val="24"/>
          <w:lang w:val="pl-PL"/>
        </w:rPr>
        <w:t xml:space="preserve"> lub uprawnień</w:t>
      </w:r>
      <w:r w:rsidR="002428DE" w:rsidRPr="00D10692">
        <w:rPr>
          <w:b w:val="0"/>
          <w:i/>
          <w:sz w:val="24"/>
          <w:lang w:val="pl-PL"/>
        </w:rPr>
        <w:t xml:space="preserve"> do prowadzenia określonej działalności zawodowej, o</w:t>
      </w:r>
      <w:r w:rsidR="00D7640F" w:rsidRPr="00D10692">
        <w:rPr>
          <w:b w:val="0"/>
          <w:i/>
          <w:sz w:val="24"/>
          <w:lang w:val="pl-PL"/>
        </w:rPr>
        <w:t> </w:t>
      </w:r>
      <w:r w:rsidR="002428DE" w:rsidRPr="00D10692">
        <w:rPr>
          <w:b w:val="0"/>
          <w:i/>
          <w:sz w:val="24"/>
          <w:lang w:val="pl-PL"/>
        </w:rPr>
        <w:t>ile wynika to z odrębnych przepisów.</w:t>
      </w:r>
    </w:p>
    <w:p w14:paraId="5787E001"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12A972A3" w14:textId="77777777" w:rsidR="00ED7510" w:rsidRPr="00D10692" w:rsidRDefault="00D61BB4" w:rsidP="00D61CA8">
      <w:pPr>
        <w:pStyle w:val="Tekstpodstawowy"/>
        <w:spacing w:line="276" w:lineRule="auto"/>
        <w:ind w:left="426" w:hanging="426"/>
        <w:jc w:val="both"/>
        <w:rPr>
          <w:b w:val="0"/>
          <w:i/>
          <w:sz w:val="24"/>
          <w:lang w:val="pl-PL"/>
        </w:rPr>
      </w:pPr>
      <w:r w:rsidRPr="00D10692">
        <w:rPr>
          <w:b w:val="0"/>
          <w:sz w:val="24"/>
          <w:lang w:val="pl-PL"/>
        </w:rPr>
        <w:t>8.2.</w:t>
      </w:r>
      <w:r w:rsidRPr="00D10692">
        <w:rPr>
          <w:b w:val="0"/>
          <w:i/>
          <w:sz w:val="24"/>
          <w:lang w:val="pl-PL"/>
        </w:rPr>
        <w:t>Sytuacji ekonomicznej lub finansowej</w:t>
      </w:r>
      <w:r w:rsidR="00ED7510" w:rsidRPr="00D10692">
        <w:rPr>
          <w:b w:val="0"/>
          <w:i/>
          <w:sz w:val="24"/>
          <w:lang w:val="pl-PL"/>
        </w:rPr>
        <w:t>.</w:t>
      </w:r>
    </w:p>
    <w:p w14:paraId="099F9CC0"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4B4D3ACE" w14:textId="77777777" w:rsidR="00AB7168" w:rsidRPr="00D10692" w:rsidRDefault="00AB7168" w:rsidP="00D61CA8">
      <w:pPr>
        <w:pStyle w:val="Tekstpodstawowy"/>
        <w:spacing w:line="276" w:lineRule="auto"/>
        <w:jc w:val="both"/>
        <w:rPr>
          <w:b w:val="0"/>
          <w:i/>
          <w:sz w:val="24"/>
          <w:lang w:val="pl-PL"/>
        </w:rPr>
      </w:pPr>
      <w:r w:rsidRPr="00D10692">
        <w:rPr>
          <w:b w:val="0"/>
          <w:i/>
          <w:sz w:val="24"/>
          <w:lang w:val="pl-PL"/>
        </w:rPr>
        <w:t xml:space="preserve">8.3. </w:t>
      </w:r>
      <w:r w:rsidR="009C6904" w:rsidRPr="00D10692">
        <w:rPr>
          <w:b w:val="0"/>
          <w:i/>
          <w:sz w:val="24"/>
          <w:lang w:val="pl-PL"/>
        </w:rPr>
        <w:t>Zdol</w:t>
      </w:r>
      <w:r w:rsidR="00A259E5" w:rsidRPr="00D10692">
        <w:rPr>
          <w:b w:val="0"/>
          <w:i/>
          <w:sz w:val="24"/>
          <w:lang w:val="pl-PL"/>
        </w:rPr>
        <w:t>ności technicznej lub zawodowej</w:t>
      </w:r>
      <w:r w:rsidRPr="00D10692">
        <w:rPr>
          <w:b w:val="0"/>
          <w:i/>
          <w:sz w:val="24"/>
          <w:lang w:val="pl-PL"/>
        </w:rPr>
        <w:t>.</w:t>
      </w:r>
    </w:p>
    <w:p w14:paraId="6CD5CE7E" w14:textId="77777777" w:rsidR="00D10692" w:rsidRPr="00175944" w:rsidRDefault="00475AF6" w:rsidP="00D10692">
      <w:pPr>
        <w:ind w:left="993" w:hanging="633"/>
        <w:jc w:val="both"/>
        <w:rPr>
          <w:b/>
          <w:bCs/>
          <w:lang w:eastAsia="x-none"/>
        </w:rPr>
      </w:pPr>
      <w:r>
        <w:rPr>
          <w:b/>
        </w:rPr>
        <w:t xml:space="preserve"> </w:t>
      </w:r>
      <w:r w:rsidR="00D10692" w:rsidRPr="00175944">
        <w:rPr>
          <w:b/>
          <w:bCs/>
          <w:lang w:eastAsia="x-none"/>
        </w:rPr>
        <w:t>Zamawiający nie wyznacza szczegółowego warunku w tym zakresie.</w:t>
      </w:r>
    </w:p>
    <w:p w14:paraId="615FB9EC" w14:textId="77777777" w:rsidR="00982133" w:rsidRDefault="00982133" w:rsidP="00D61CA8">
      <w:pPr>
        <w:pStyle w:val="Tekstpodstawowy"/>
        <w:spacing w:line="276" w:lineRule="auto"/>
        <w:jc w:val="both"/>
        <w:rPr>
          <w:b w:val="0"/>
          <w:sz w:val="24"/>
          <w:lang w:val="pl-PL"/>
        </w:rPr>
      </w:pPr>
    </w:p>
    <w:p w14:paraId="306C8035" w14:textId="77777777" w:rsidR="002220E9" w:rsidRDefault="008760FD" w:rsidP="00CC3A80">
      <w:pPr>
        <w:pStyle w:val="Bezodstpw"/>
        <w:numPr>
          <w:ilvl w:val="1"/>
          <w:numId w:val="44"/>
        </w:numPr>
        <w:spacing w:line="276" w:lineRule="auto"/>
        <w:ind w:left="567" w:hanging="567"/>
        <w:jc w:val="both"/>
      </w:pPr>
      <w:r>
        <w:t>W</w:t>
      </w:r>
      <w:r w:rsidR="001A21C4">
        <w:t>ykonawca zgodnie z art. 22a u</w:t>
      </w:r>
      <w:r w:rsidR="00786C5B">
        <w:t>stawy Pzp</w:t>
      </w:r>
      <w:r w:rsidR="001A21C4">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7F3331" w14:textId="77777777" w:rsidR="00E84D30" w:rsidRDefault="001A21C4" w:rsidP="00CC3A80">
      <w:pPr>
        <w:pStyle w:val="Bezodstpw"/>
        <w:numPr>
          <w:ilvl w:val="1"/>
          <w:numId w:val="44"/>
        </w:numPr>
        <w:spacing w:line="276" w:lineRule="auto"/>
        <w:ind w:left="567" w:hanging="567"/>
        <w:jc w:val="both"/>
      </w:pPr>
      <w:r>
        <w:t xml:space="preserve">Wykonawca, który polega na zdolnościach lub sytuacji innych podmiotów, musi udowodnić zamawiającemu, że realizując zamówienie, będzie dysponował niezbędnymi zasobami tych podmiotów, </w:t>
      </w:r>
      <w:r w:rsidRPr="00187494">
        <w:rPr>
          <w:b/>
          <w:u w:val="single"/>
        </w:rPr>
        <w:t xml:space="preserve">w szczególności przedstawiając zobowiązanie tych podmiotów do oddania mu do dyspozycji niezbędnych zasobów na </w:t>
      </w:r>
      <w:r w:rsidR="008760FD" w:rsidRPr="00187494">
        <w:rPr>
          <w:b/>
          <w:u w:val="single"/>
        </w:rPr>
        <w:t>potrzeby realizacji zamówienia</w:t>
      </w:r>
      <w:r w:rsidR="008760FD">
        <w:t>.</w:t>
      </w:r>
    </w:p>
    <w:p w14:paraId="23DBB2A6" w14:textId="77777777" w:rsidR="00E84D30" w:rsidRDefault="00E84D30" w:rsidP="00CC3A80">
      <w:pPr>
        <w:pStyle w:val="Bezodstpw"/>
        <w:numPr>
          <w:ilvl w:val="1"/>
          <w:numId w:val="44"/>
        </w:numPr>
        <w:spacing w:line="276" w:lineRule="auto"/>
        <w:ind w:left="567" w:hanging="567"/>
        <w:jc w:val="both"/>
      </w:pPr>
      <w:r w:rsidRPr="00E84D30">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3E614799" w14:textId="77777777" w:rsidR="002220E9" w:rsidRDefault="001A21C4" w:rsidP="00CC3A80">
      <w:pPr>
        <w:pStyle w:val="Bezodstpw"/>
        <w:numPr>
          <w:ilvl w:val="1"/>
          <w:numId w:val="44"/>
        </w:numPr>
        <w:spacing w:line="276" w:lineRule="auto"/>
        <w:ind w:left="567" w:hanging="567"/>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w:t>
      </w:r>
      <w:r w:rsidR="008760FD">
        <w:t>nienie zasobów nie ponosi winy.</w:t>
      </w:r>
    </w:p>
    <w:p w14:paraId="35048263" w14:textId="77777777" w:rsidR="002220E9" w:rsidRDefault="001A21C4" w:rsidP="00CC3A80">
      <w:pPr>
        <w:pStyle w:val="Bezodstpw"/>
        <w:numPr>
          <w:ilvl w:val="1"/>
          <w:numId w:val="44"/>
        </w:numPr>
        <w:spacing w:line="276" w:lineRule="auto"/>
        <w:ind w:left="567" w:hanging="567"/>
        <w:jc w:val="both"/>
      </w:pPr>
      <w:r>
        <w:t xml:space="preserve">Jeżeli zdolności techniczne lub zawodowe lub sytuacja ekonomiczna lub finansowa, podmiotu o którym </w:t>
      </w:r>
      <w:r w:rsidR="00C36E7F">
        <w:t>mowa w</w:t>
      </w:r>
      <w:r w:rsidRPr="00B50927">
        <w:t xml:space="preserve"> art. 22a </w:t>
      </w:r>
      <w:r w:rsidR="00761716">
        <w:t xml:space="preserve">ust.1 </w:t>
      </w:r>
      <w:r w:rsidRPr="00B50927">
        <w:t>ustawy Pzp</w:t>
      </w:r>
      <w:r>
        <w:t>, nie potwierdzają spełnienia przez Wykonawcę warunków udziału w postępowaniu lub zachodzą wobec tych podmiotów podstawy wykluczenia, Zamawiający żąda, aby Wykonawca w terminie określonym przez Zamawiającego:</w:t>
      </w:r>
    </w:p>
    <w:p w14:paraId="090AE696" w14:textId="77777777" w:rsidR="002220E9" w:rsidRDefault="001A21C4" w:rsidP="00D61CA8">
      <w:pPr>
        <w:pStyle w:val="Bezodstpw"/>
        <w:spacing w:line="276" w:lineRule="auto"/>
        <w:ind w:left="567"/>
        <w:jc w:val="both"/>
      </w:pPr>
      <w:r>
        <w:t xml:space="preserve">1) zastąpił ten podmiot innym podmiotem lub podmiotami </w:t>
      </w:r>
    </w:p>
    <w:p w14:paraId="023CBB13" w14:textId="77777777" w:rsidR="002220E9" w:rsidRDefault="002220E9" w:rsidP="00D61CA8">
      <w:pPr>
        <w:pStyle w:val="Bezodstpw"/>
        <w:spacing w:line="276" w:lineRule="auto"/>
        <w:ind w:left="567"/>
        <w:jc w:val="both"/>
      </w:pPr>
      <w:r>
        <w:t>l</w:t>
      </w:r>
      <w:r w:rsidR="001A21C4">
        <w:t>ub</w:t>
      </w:r>
    </w:p>
    <w:p w14:paraId="6EE16C51" w14:textId="77777777" w:rsidR="002220E9" w:rsidRDefault="001A21C4" w:rsidP="00D61CA8">
      <w:pPr>
        <w:pStyle w:val="Bezodstpw"/>
        <w:spacing w:line="276" w:lineRule="auto"/>
        <w:ind w:left="567"/>
        <w:jc w:val="both"/>
      </w:pPr>
      <w:r>
        <w:t>2) zobowiązał się do osobistego wykonania odpowiedn</w:t>
      </w:r>
      <w:r w:rsidR="00D61CA8">
        <w:t xml:space="preserve">iej części zamówienia, jeżeli </w:t>
      </w:r>
      <w:r>
        <w:t xml:space="preserve">wykaże zdolności techniczne lub zawodowe lub sytuację finansową lub ekonomiczną, </w:t>
      </w:r>
      <w:r w:rsidR="000061E5">
        <w:t xml:space="preserve">o których mowa w art. </w:t>
      </w:r>
      <w:r w:rsidR="0009184C">
        <w:t xml:space="preserve">22a ust 1. </w:t>
      </w:r>
      <w:r w:rsidR="000061E5">
        <w:t>ustawy Pzp</w:t>
      </w:r>
      <w:r>
        <w:t>.</w:t>
      </w:r>
    </w:p>
    <w:p w14:paraId="590543E8" w14:textId="77777777" w:rsidR="00E605EB" w:rsidRPr="00E84D30" w:rsidRDefault="00E605EB" w:rsidP="00CC3A80">
      <w:pPr>
        <w:pStyle w:val="Bezodstpw"/>
        <w:numPr>
          <w:ilvl w:val="1"/>
          <w:numId w:val="44"/>
        </w:numPr>
        <w:spacing w:line="276" w:lineRule="auto"/>
        <w:ind w:left="567" w:hanging="567"/>
        <w:jc w:val="both"/>
        <w:rPr>
          <w:b/>
          <w:u w:val="single"/>
        </w:rPr>
      </w:pPr>
      <w:r w:rsidRPr="00E84D30">
        <w:rPr>
          <w:b/>
          <w:u w:val="single"/>
        </w:rPr>
        <w:t>Wykonawca, który powołuje się na zasoby innych podmiotów w celu wykazania braku istnienia wobec nich podstaw wykluczeni</w:t>
      </w:r>
      <w:r w:rsidR="0009184C" w:rsidRPr="00E84D30">
        <w:rPr>
          <w:b/>
          <w:u w:val="single"/>
        </w:rPr>
        <w:t>a oraz spełniania, w zakresie w </w:t>
      </w:r>
      <w:r w:rsidRPr="00E84D30">
        <w:rPr>
          <w:b/>
          <w:u w:val="single"/>
        </w:rPr>
        <w:t>jakim powołuje się na</w:t>
      </w:r>
      <w:r w:rsidR="001379D9">
        <w:rPr>
          <w:b/>
          <w:u w:val="single"/>
        </w:rPr>
        <w:t xml:space="preserve"> ich zasoby, warunków udziału w </w:t>
      </w:r>
      <w:r w:rsidRPr="00E84D30">
        <w:rPr>
          <w:b/>
          <w:u w:val="single"/>
        </w:rPr>
        <w:t>postępowaniu, zamieszcza informacje o tych podmiotach w oświadczeniu załącznik nr 2 i nr 3 do SIWZ.</w:t>
      </w:r>
    </w:p>
    <w:p w14:paraId="3A0AFC04" w14:textId="185F7C8C" w:rsidR="00E605EB" w:rsidRDefault="00E605EB" w:rsidP="00CC3A80">
      <w:pPr>
        <w:pStyle w:val="Bezodstpw"/>
        <w:numPr>
          <w:ilvl w:val="1"/>
          <w:numId w:val="44"/>
        </w:numPr>
        <w:spacing w:line="276" w:lineRule="auto"/>
        <w:ind w:left="567" w:hanging="567"/>
        <w:jc w:val="both"/>
      </w:pPr>
      <w:r>
        <w:lastRenderedPageBreak/>
        <w:t xml:space="preserve">Wykonawca, który polega na zdolnościach lub sytuacji innych podmiotów na zasadach określonych w art. 22a ustawy </w:t>
      </w:r>
      <w:r w:rsidR="00F77130">
        <w:t>Pzp,</w:t>
      </w:r>
      <w:r>
        <w:t xml:space="preserve"> przedstawia w odniesieniu do tych podmiotów dokumenty</w:t>
      </w:r>
      <w:r w:rsidR="0009184C">
        <w:t>,</w:t>
      </w:r>
      <w:r>
        <w:t xml:space="preserve"> o których mowa w Rozdziale </w:t>
      </w:r>
      <w:r w:rsidRPr="00E006C4">
        <w:t>XI pkt. 11.3 SIWZ</w:t>
      </w:r>
      <w:r w:rsidR="00E006C4">
        <w:t>.</w:t>
      </w:r>
    </w:p>
    <w:p w14:paraId="5272EC09" w14:textId="77777777" w:rsidR="002220E9" w:rsidRPr="00E006C4" w:rsidRDefault="001A21C4" w:rsidP="00CC3A80">
      <w:pPr>
        <w:pStyle w:val="Bezodstpw"/>
        <w:numPr>
          <w:ilvl w:val="1"/>
          <w:numId w:val="44"/>
        </w:numPr>
        <w:spacing w:line="276" w:lineRule="auto"/>
        <w:ind w:left="567" w:hanging="567"/>
        <w:jc w:val="both"/>
      </w:pPr>
      <w:r w:rsidRPr="00E006C4">
        <w:t>Obowiązkiem Wykonawcy, który korzysta z zasobów innych podmiotów jest rzeczywiste wykazanie, że tym podmiotem będzie dysponował</w:t>
      </w:r>
      <w:r w:rsidR="002220E9" w:rsidRPr="00E006C4">
        <w:t xml:space="preserve"> –</w:t>
      </w:r>
      <w:r w:rsidRPr="00E006C4">
        <w:t xml:space="preserve"> zobowiązanie innego podmiot</w:t>
      </w:r>
      <w:r w:rsidR="00016BF6" w:rsidRPr="00E006C4">
        <w:t xml:space="preserve">u – wzór – załącznik nr </w:t>
      </w:r>
      <w:r w:rsidR="00597D61" w:rsidRPr="00E006C4">
        <w:t>6</w:t>
      </w:r>
      <w:r w:rsidR="00287927" w:rsidRPr="00E006C4">
        <w:t xml:space="preserve"> </w:t>
      </w:r>
      <w:r w:rsidR="002220E9" w:rsidRPr="00E006C4">
        <w:t>do SIWZ.</w:t>
      </w:r>
    </w:p>
    <w:p w14:paraId="1DD5F328" w14:textId="77777777" w:rsidR="002220E9" w:rsidRPr="00E84D30" w:rsidRDefault="0025727F" w:rsidP="00CC3A80">
      <w:pPr>
        <w:pStyle w:val="Bezodstpw"/>
        <w:numPr>
          <w:ilvl w:val="1"/>
          <w:numId w:val="44"/>
        </w:numPr>
        <w:spacing w:line="276" w:lineRule="auto"/>
        <w:ind w:left="567" w:hanging="567"/>
        <w:jc w:val="both"/>
        <w:rPr>
          <w:b/>
          <w:u w:val="single"/>
        </w:rPr>
      </w:pPr>
      <w:r w:rsidRPr="00E84D30">
        <w:rPr>
          <w:b/>
          <w:u w:val="single"/>
        </w:rPr>
        <w:t>W przypadku wspólnego ubiegania się o zamówienie będące przedmiotem niniejszego postępowania przez kilku wykonawców działających w trybie art. 23 u</w:t>
      </w:r>
      <w:r w:rsidR="009328C7" w:rsidRPr="00E84D30">
        <w:rPr>
          <w:b/>
          <w:u w:val="single"/>
        </w:rPr>
        <w:t>stawy Pzp</w:t>
      </w:r>
      <w:r w:rsidRPr="00E84D30">
        <w:rPr>
          <w:b/>
          <w:u w:val="single"/>
        </w:rPr>
        <w:t xml:space="preserve"> warunki udziału w postępowaniu muszą być spełnione przez wykonawców łącznie, brak podstaw </w:t>
      </w:r>
      <w:r w:rsidR="00A01D52">
        <w:rPr>
          <w:b/>
          <w:u w:val="single"/>
        </w:rPr>
        <w:t>do wykluczenia z postępowania o </w:t>
      </w:r>
      <w:r w:rsidRPr="00E84D30">
        <w:rPr>
          <w:b/>
          <w:u w:val="single"/>
        </w:rPr>
        <w:t>udzielenie zamówienia musi zostać wykazany przez każdego z wykonawców oddzielnie.</w:t>
      </w:r>
    </w:p>
    <w:p w14:paraId="33DE0FDC" w14:textId="77777777" w:rsidR="002220E9" w:rsidRDefault="00506B0B" w:rsidP="00CC3A80">
      <w:pPr>
        <w:pStyle w:val="Bezodstpw"/>
        <w:numPr>
          <w:ilvl w:val="1"/>
          <w:numId w:val="44"/>
        </w:numPr>
        <w:spacing w:line="276" w:lineRule="auto"/>
        <w:ind w:left="567" w:hanging="567"/>
        <w:jc w:val="both"/>
      </w:pPr>
      <w:r w:rsidRPr="002473A6">
        <w:t xml:space="preserve">Zamawiający </w:t>
      </w:r>
      <w:r w:rsidR="00136949">
        <w:t>nie wymaga</w:t>
      </w:r>
      <w:r w:rsidR="00C36E7F" w:rsidRPr="002473A6">
        <w:t>,</w:t>
      </w:r>
      <w:r w:rsidR="005012AD" w:rsidRPr="002473A6">
        <w:t xml:space="preserve"> aby</w:t>
      </w:r>
      <w:r w:rsidR="00F62075" w:rsidRPr="002473A6">
        <w:t xml:space="preserve"> Wykonawca, który zamierza powierzyć wykonanie części </w:t>
      </w:r>
      <w:r w:rsidR="005012AD" w:rsidRPr="002473A6">
        <w:t>zamówienia</w:t>
      </w:r>
      <w:r w:rsidR="00132451" w:rsidRPr="002473A6">
        <w:t xml:space="preserve"> podwykonawcom</w:t>
      </w:r>
      <w:r w:rsidR="00F62075" w:rsidRPr="002473A6">
        <w:t>,</w:t>
      </w:r>
      <w:r w:rsidR="00D71A95" w:rsidRPr="00D71A95">
        <w:t xml:space="preserve"> </w:t>
      </w:r>
      <w:r w:rsidR="00D71A95" w:rsidRPr="00D43580">
        <w:t>a który nie jest podmiotem, na którego zdolnościach lub sytuacji wykonawca polega</w:t>
      </w:r>
      <w:r w:rsidR="00D71A95">
        <w:t xml:space="preserve">, </w:t>
      </w:r>
      <w:r w:rsidR="00F62075" w:rsidRPr="002473A6">
        <w:t>w celu wykazania braku istnienia wobec nich podstaw wykluczenia z udziału w p</w:t>
      </w:r>
      <w:r w:rsidR="00132451" w:rsidRPr="002473A6">
        <w:t>ostę</w:t>
      </w:r>
      <w:r w:rsidR="00F62075" w:rsidRPr="002473A6">
        <w:t>powaniu</w:t>
      </w:r>
      <w:r w:rsidR="00661110" w:rsidRPr="002473A6">
        <w:t>,</w:t>
      </w:r>
      <w:r w:rsidR="00F62075" w:rsidRPr="002473A6">
        <w:t xml:space="preserve"> </w:t>
      </w:r>
      <w:r w:rsidR="005012AD" w:rsidRPr="002473A6">
        <w:t>zamieścił</w:t>
      </w:r>
      <w:r w:rsidR="00F62075" w:rsidRPr="002473A6">
        <w:t xml:space="preserve"> informacje o tych podmiotach w </w:t>
      </w:r>
      <w:r w:rsidR="005012AD" w:rsidRPr="002473A6">
        <w:t xml:space="preserve">oświadczeniu – </w:t>
      </w:r>
      <w:r w:rsidR="005012AD" w:rsidRPr="002F5EE2">
        <w:t>załącznik nr 3 do SIWZ.</w:t>
      </w:r>
    </w:p>
    <w:p w14:paraId="69134BF4" w14:textId="77777777" w:rsidR="00D71A95" w:rsidRPr="00D43580" w:rsidRDefault="00D71A95" w:rsidP="00CC3A80">
      <w:pPr>
        <w:pStyle w:val="Bezodstpw"/>
        <w:numPr>
          <w:ilvl w:val="1"/>
          <w:numId w:val="44"/>
        </w:numPr>
        <w:spacing w:line="276" w:lineRule="auto"/>
        <w:ind w:left="567" w:hanging="567"/>
        <w:jc w:val="both"/>
      </w:pPr>
      <w:r w:rsidRPr="00D43580">
        <w:t xml:space="preserve">Zamawiający nie wymaga, aby Wykonawca, który zamierza powierzyć wykonanie części zamówienia podwykonawcom, a który nie jest podmiotem, na którego zdolnościach lub sytuacji wykonawca polega, przedstawienia dokumentów, o których mowa w Rozdziale </w:t>
      </w:r>
      <w:r w:rsidRPr="00E006C4">
        <w:t>XI pkt.11.3</w:t>
      </w:r>
      <w:r w:rsidRPr="00D43580">
        <w:t xml:space="preserve"> w odniesieniu do tych podmiotów.</w:t>
      </w:r>
    </w:p>
    <w:p w14:paraId="2455B219" w14:textId="77777777" w:rsidR="002220E9" w:rsidRDefault="005B1954" w:rsidP="00CC3A80">
      <w:pPr>
        <w:pStyle w:val="Bezodstpw"/>
        <w:numPr>
          <w:ilvl w:val="1"/>
          <w:numId w:val="44"/>
        </w:numPr>
        <w:spacing w:line="276" w:lineRule="auto"/>
        <w:ind w:left="567" w:hanging="567"/>
        <w:jc w:val="both"/>
      </w:pPr>
      <w:r w:rsidRPr="002220E9">
        <w:rPr>
          <w:b/>
        </w:rPr>
        <w:t xml:space="preserve">W przypadku wspólnego ubiegania się </w:t>
      </w:r>
      <w:r w:rsidR="00842C78" w:rsidRPr="002220E9">
        <w:rPr>
          <w:b/>
        </w:rPr>
        <w:t>o zamówienie</w:t>
      </w:r>
      <w:r w:rsidRPr="002220E9">
        <w:rPr>
          <w:b/>
        </w:rPr>
        <w:t xml:space="preserve"> przez wykonawców, oświadczenie</w:t>
      </w:r>
      <w:r w:rsidR="00132451" w:rsidRPr="002220E9">
        <w:rPr>
          <w:b/>
        </w:rPr>
        <w:t xml:space="preserve"> (załącznik nr 2 i 3)</w:t>
      </w:r>
      <w:r w:rsidR="00CB7611" w:rsidRPr="002220E9">
        <w:rPr>
          <w:b/>
        </w:rPr>
        <w:t xml:space="preserve"> </w:t>
      </w:r>
      <w:r w:rsidR="00842C78" w:rsidRPr="002220E9">
        <w:rPr>
          <w:b/>
        </w:rPr>
        <w:t>skł</w:t>
      </w:r>
      <w:r w:rsidRPr="002220E9">
        <w:rPr>
          <w:b/>
        </w:rPr>
        <w:t>ada</w:t>
      </w:r>
      <w:r w:rsidR="00842C78" w:rsidRPr="002220E9">
        <w:rPr>
          <w:b/>
        </w:rPr>
        <w:t xml:space="preserve"> każdy</w:t>
      </w:r>
      <w:r w:rsidRPr="002220E9">
        <w:rPr>
          <w:b/>
        </w:rPr>
        <w:t xml:space="preserve"> z wykonawców wspólnie ubiegających się </w:t>
      </w:r>
      <w:r w:rsidR="00050202" w:rsidRPr="002220E9">
        <w:rPr>
          <w:b/>
        </w:rPr>
        <w:t xml:space="preserve">o </w:t>
      </w:r>
      <w:r w:rsidR="00842C78" w:rsidRPr="002220E9">
        <w:rPr>
          <w:b/>
        </w:rPr>
        <w:t>zamówienie</w:t>
      </w:r>
      <w:r w:rsidR="00050202" w:rsidRPr="002220E9">
        <w:rPr>
          <w:b/>
        </w:rPr>
        <w:t xml:space="preserve">. Dokumenty te potwierdzają spełnianie </w:t>
      </w:r>
      <w:r w:rsidR="00CE338F">
        <w:rPr>
          <w:b/>
        </w:rPr>
        <w:t>warunków udziału w postę</w:t>
      </w:r>
      <w:r w:rsidR="00050202" w:rsidRPr="002048E1">
        <w:rPr>
          <w:b/>
        </w:rPr>
        <w:t xml:space="preserve">powaniu oraz brak podstaw </w:t>
      </w:r>
      <w:r w:rsidR="00842C78" w:rsidRPr="002048E1">
        <w:rPr>
          <w:b/>
        </w:rPr>
        <w:t>wykluczenia w</w:t>
      </w:r>
      <w:r w:rsidR="00C829BF" w:rsidRPr="002048E1">
        <w:rPr>
          <w:b/>
        </w:rPr>
        <w:t> </w:t>
      </w:r>
      <w:r w:rsidR="00842C78" w:rsidRPr="002048E1">
        <w:rPr>
          <w:b/>
        </w:rPr>
        <w:t>zakresie,</w:t>
      </w:r>
      <w:r w:rsidR="00050202" w:rsidRPr="002048E1">
        <w:rPr>
          <w:b/>
        </w:rPr>
        <w:t xml:space="preserve"> w którym każdy z wykonawców wykazuje spełni</w:t>
      </w:r>
      <w:r w:rsidR="00842C78" w:rsidRPr="002048E1">
        <w:rPr>
          <w:b/>
        </w:rPr>
        <w:t xml:space="preserve">anie warunków </w:t>
      </w:r>
      <w:r w:rsidR="00016BF6" w:rsidRPr="002048E1">
        <w:rPr>
          <w:b/>
        </w:rPr>
        <w:t>udziału w postę</w:t>
      </w:r>
      <w:r w:rsidR="00842C78" w:rsidRPr="002048E1">
        <w:rPr>
          <w:b/>
        </w:rPr>
        <w:t>powaniu oraz brak podstaw wykluczenia.</w:t>
      </w:r>
    </w:p>
    <w:p w14:paraId="069E367D" w14:textId="77777777" w:rsidR="002220E9" w:rsidRDefault="00033B32" w:rsidP="00CC3A80">
      <w:pPr>
        <w:pStyle w:val="Bezodstpw"/>
        <w:numPr>
          <w:ilvl w:val="1"/>
          <w:numId w:val="44"/>
        </w:numPr>
        <w:spacing w:line="276" w:lineRule="auto"/>
        <w:ind w:left="567" w:hanging="567"/>
        <w:jc w:val="both"/>
      </w:pPr>
      <w:r w:rsidRPr="00282900">
        <w:t>Zamawiający prowadzi niniejsze post</w:t>
      </w:r>
      <w:r w:rsidR="00F5777C">
        <w:t>ę</w:t>
      </w:r>
      <w:r w:rsidRPr="00282900">
        <w:t>powanie z zastosowaniem art. 24 aa ustawy Prawo zamówień</w:t>
      </w:r>
      <w:r>
        <w:t xml:space="preserve"> p</w:t>
      </w:r>
      <w:r w:rsidRPr="00282900">
        <w:t>ublicznych</w:t>
      </w:r>
      <w:r>
        <w:t xml:space="preserve"> w związku z czym n</w:t>
      </w:r>
      <w:r w:rsidRPr="00282900">
        <w:t>ajpierw dokona oceny ofert, a</w:t>
      </w:r>
      <w:r w:rsidR="00C829BF">
        <w:t> </w:t>
      </w:r>
      <w:r w:rsidRPr="00282900">
        <w:t>następnie zbada, czy Wykonawca, którego oferta została oceniona jako najkorzystniejsza, nie podlega wykluczeniu oraz spełnia</w:t>
      </w:r>
      <w:r>
        <w:t xml:space="preserve"> warunki udziału w</w:t>
      </w:r>
      <w:r w:rsidR="00C829BF">
        <w:t> </w:t>
      </w:r>
      <w:r>
        <w:t>postę</w:t>
      </w:r>
      <w:r w:rsidRPr="00282900">
        <w:t xml:space="preserve">powaniu. </w:t>
      </w:r>
      <w:r w:rsidR="00B966A5">
        <w:t xml:space="preserve">Zamawiający wezwie Wykonawcę, którego oferta została najwyżej </w:t>
      </w:r>
      <w:r w:rsidR="00C36E7F">
        <w:t>oceniona,</w:t>
      </w:r>
      <w:r w:rsidR="00B966A5">
        <w:t xml:space="preserve"> do złożenia w wyznaczonym, nie krótszym niż 5 </w:t>
      </w:r>
      <w:r w:rsidR="00C36E7F">
        <w:t>dni,</w:t>
      </w:r>
      <w:r w:rsidR="00B966A5">
        <w:t xml:space="preserve"> terminie aktualnych na dzień złożenia </w:t>
      </w:r>
      <w:r w:rsidR="000F4FB0">
        <w:t>oświadczeń</w:t>
      </w:r>
      <w:r w:rsidR="00B966A5">
        <w:t xml:space="preserve"> lub </w:t>
      </w:r>
      <w:r w:rsidR="000F4FB0">
        <w:t>dokumentów</w:t>
      </w:r>
      <w:r w:rsidR="00B966A5">
        <w:t xml:space="preserve"> </w:t>
      </w:r>
      <w:r w:rsidR="000F4FB0">
        <w:t>potwierdzających</w:t>
      </w:r>
      <w:r w:rsidR="00B966A5">
        <w:t xml:space="preserve"> </w:t>
      </w:r>
      <w:r w:rsidR="000F4FB0">
        <w:t>okoliczności</w:t>
      </w:r>
      <w:r w:rsidR="00B966A5">
        <w:t xml:space="preserve"> o których mowa w art. 25 ust.1 ustawy Pzp (</w:t>
      </w:r>
      <w:r w:rsidR="00C36E7F">
        <w:t>niepodleganie</w:t>
      </w:r>
      <w:r w:rsidR="00B966A5">
        <w:t xml:space="preserve"> wykluczeniu oraz spe</w:t>
      </w:r>
      <w:r w:rsidR="00332F21">
        <w:t>łnianie warunków udziału w postę</w:t>
      </w:r>
      <w:r w:rsidR="00B966A5">
        <w:t>powaniu).</w:t>
      </w:r>
    </w:p>
    <w:p w14:paraId="7E9CFEDF" w14:textId="77777777" w:rsidR="002220E9" w:rsidRPr="00722ABC" w:rsidRDefault="00D22BFE" w:rsidP="00CC3A80">
      <w:pPr>
        <w:pStyle w:val="Bezodstpw"/>
        <w:numPr>
          <w:ilvl w:val="1"/>
          <w:numId w:val="44"/>
        </w:numPr>
        <w:spacing w:line="276" w:lineRule="auto"/>
        <w:ind w:left="567" w:hanging="567"/>
        <w:jc w:val="both"/>
      </w:pPr>
      <w:r w:rsidRPr="00722ABC">
        <w:t>Jeżeli jest to niezbędne do zapewnienia odpowiedni</w:t>
      </w:r>
      <w:r w:rsidR="003E3390" w:rsidRPr="00722ABC">
        <w:t>ego przebiegu postęp</w:t>
      </w:r>
      <w:r w:rsidRPr="00722ABC">
        <w:t>owania o</w:t>
      </w:r>
      <w:r w:rsidR="0022341B">
        <w:t> </w:t>
      </w:r>
      <w:r w:rsidRPr="00722ABC">
        <w:t xml:space="preserve">udzielenie </w:t>
      </w:r>
      <w:r w:rsidR="00612EB5" w:rsidRPr="00722ABC">
        <w:t>zamówienia</w:t>
      </w:r>
      <w:r w:rsidRPr="00722ABC">
        <w:t xml:space="preserve">, </w:t>
      </w:r>
      <w:r w:rsidR="00612EB5" w:rsidRPr="00722ABC">
        <w:t>Zamawiający</w:t>
      </w:r>
      <w:r w:rsidRPr="00722ABC">
        <w:t xml:space="preserve"> </w:t>
      </w:r>
      <w:r w:rsidR="00612EB5" w:rsidRPr="00722ABC">
        <w:t xml:space="preserve">może </w:t>
      </w:r>
      <w:r w:rsidRPr="00722ABC">
        <w:t>na każdym etapie post</w:t>
      </w:r>
      <w:r w:rsidR="003E3390" w:rsidRPr="00722ABC">
        <w:t>ę</w:t>
      </w:r>
      <w:r w:rsidRPr="00722ABC">
        <w:t xml:space="preserve">powania </w:t>
      </w:r>
      <w:r w:rsidR="00612EB5" w:rsidRPr="00722ABC">
        <w:t>wezwać wykonawców do złożenia wszystkich lub niektórych oświadczeń lub dokumentów potwierdzających, że nie podlegają wykluczeniu, spełniają warunki udziału w</w:t>
      </w:r>
      <w:r w:rsidR="005E296D" w:rsidRPr="00722ABC">
        <w:t xml:space="preserve"> postę</w:t>
      </w:r>
      <w:r w:rsidR="00612EB5" w:rsidRPr="00722ABC">
        <w:t xml:space="preserve">powaniu lub kryteria selekcji, a jeżeli zachodzą uzasadnione podstawy do uznania, że złożone uprzednio oświadczenia lub dokumenty nie </w:t>
      </w:r>
      <w:r w:rsidR="00AE283F" w:rsidRPr="00722ABC">
        <w:t>są</w:t>
      </w:r>
      <w:r w:rsidR="00612EB5" w:rsidRPr="00722ABC">
        <w:t xml:space="preserve"> już aktualne, do złożenia aktualnych oświadczeń lub dokumentów.</w:t>
      </w:r>
    </w:p>
    <w:p w14:paraId="67EAAA52" w14:textId="77777777" w:rsidR="005B1546" w:rsidRPr="00722ABC" w:rsidRDefault="005B1546" w:rsidP="00CC3A80">
      <w:pPr>
        <w:pStyle w:val="Bezodstpw"/>
        <w:numPr>
          <w:ilvl w:val="1"/>
          <w:numId w:val="44"/>
        </w:numPr>
        <w:spacing w:line="276" w:lineRule="auto"/>
        <w:ind w:left="567" w:hanging="567"/>
        <w:jc w:val="both"/>
      </w:pPr>
      <w:r w:rsidRPr="00722ABC">
        <w:lastRenderedPageBreak/>
        <w:t xml:space="preserve">Zamawiający może wykluczyć </w:t>
      </w:r>
      <w:r w:rsidR="00AE283F" w:rsidRPr="00722ABC">
        <w:t>Wykonawcę na każdym etapie postę</w:t>
      </w:r>
      <w:r w:rsidRPr="00722ABC">
        <w:t>powania o</w:t>
      </w:r>
      <w:r w:rsidR="00C829BF" w:rsidRPr="00722ABC">
        <w:t> </w:t>
      </w:r>
      <w:r w:rsidRPr="00722ABC">
        <w:t xml:space="preserve">udzielenie </w:t>
      </w:r>
      <w:r w:rsidR="00BD0498" w:rsidRPr="00722ABC">
        <w:t>zamówienia</w:t>
      </w:r>
      <w:r w:rsidRPr="00722ABC">
        <w:t>.</w:t>
      </w:r>
    </w:p>
    <w:p w14:paraId="3094E8A0" w14:textId="77777777" w:rsidR="00BA6A1C" w:rsidRDefault="001A21C4" w:rsidP="00D61CA8">
      <w:pPr>
        <w:pStyle w:val="Tekstpodstawowy"/>
        <w:tabs>
          <w:tab w:val="left" w:pos="567"/>
          <w:tab w:val="left" w:pos="993"/>
        </w:tabs>
        <w:spacing w:line="276" w:lineRule="auto"/>
        <w:ind w:hanging="169"/>
        <w:jc w:val="both"/>
        <w:rPr>
          <w:b w:val="0"/>
          <w:sz w:val="24"/>
          <w:lang w:val="pl-PL"/>
        </w:rPr>
      </w:pPr>
      <w:r>
        <w:rPr>
          <w:b w:val="0"/>
          <w:sz w:val="24"/>
          <w:lang w:val="pl-PL"/>
        </w:rPr>
        <w:t xml:space="preserve"> </w:t>
      </w:r>
    </w:p>
    <w:p w14:paraId="5BAD1DFC" w14:textId="77777777" w:rsidR="00475AF6" w:rsidRDefault="009A2236" w:rsidP="00D61CA8">
      <w:pPr>
        <w:pStyle w:val="Tekstpodstawowy"/>
        <w:tabs>
          <w:tab w:val="left" w:pos="567"/>
          <w:tab w:val="left" w:pos="993"/>
        </w:tabs>
        <w:spacing w:line="276" w:lineRule="auto"/>
        <w:ind w:left="426" w:hanging="426"/>
        <w:jc w:val="both"/>
        <w:rPr>
          <w:bCs w:val="0"/>
          <w:sz w:val="24"/>
          <w:lang w:val="pl-PL" w:eastAsia="pl-PL"/>
        </w:rPr>
      </w:pPr>
      <w:r w:rsidRPr="00817A8E">
        <w:rPr>
          <w:bCs w:val="0"/>
          <w:sz w:val="24"/>
          <w:lang w:val="pl-PL" w:eastAsia="pl-PL"/>
        </w:rPr>
        <w:t xml:space="preserve">IX. Wykaz </w:t>
      </w:r>
      <w:r w:rsidR="001D18B4">
        <w:rPr>
          <w:bCs w:val="0"/>
          <w:sz w:val="24"/>
          <w:lang w:val="pl-PL" w:eastAsia="pl-PL"/>
        </w:rPr>
        <w:t xml:space="preserve">dokumentów </w:t>
      </w:r>
      <w:r w:rsidR="00AE283F">
        <w:rPr>
          <w:bCs w:val="0"/>
          <w:sz w:val="24"/>
          <w:lang w:val="pl-PL" w:eastAsia="pl-PL"/>
        </w:rPr>
        <w:t xml:space="preserve">składających się na ofertę oraz oświadczeń </w:t>
      </w:r>
      <w:r w:rsidR="00727874" w:rsidRPr="00817A8E">
        <w:rPr>
          <w:bCs w:val="0"/>
          <w:sz w:val="24"/>
          <w:lang w:val="pl-PL" w:eastAsia="pl-PL"/>
        </w:rPr>
        <w:t xml:space="preserve">składanych przez </w:t>
      </w:r>
      <w:r w:rsidR="00817A8E" w:rsidRPr="00817A8E">
        <w:rPr>
          <w:bCs w:val="0"/>
          <w:sz w:val="24"/>
          <w:lang w:val="pl-PL" w:eastAsia="pl-PL"/>
        </w:rPr>
        <w:t>Wykonawcę</w:t>
      </w:r>
      <w:r w:rsidR="00727874" w:rsidRPr="00817A8E">
        <w:rPr>
          <w:bCs w:val="0"/>
          <w:sz w:val="24"/>
          <w:lang w:val="pl-PL" w:eastAsia="pl-PL"/>
        </w:rPr>
        <w:t xml:space="preserve"> w celu</w:t>
      </w:r>
      <w:r w:rsidR="00817A8E">
        <w:rPr>
          <w:bCs w:val="0"/>
          <w:sz w:val="24"/>
          <w:lang w:val="pl-PL" w:eastAsia="pl-PL"/>
        </w:rPr>
        <w:t xml:space="preserve"> </w:t>
      </w:r>
      <w:r w:rsidR="00817A8E" w:rsidRPr="00817A8E">
        <w:rPr>
          <w:bCs w:val="0"/>
          <w:sz w:val="24"/>
          <w:lang w:val="pl-PL" w:eastAsia="pl-PL"/>
        </w:rPr>
        <w:t>wstępnego</w:t>
      </w:r>
      <w:r w:rsidR="00727874" w:rsidRPr="00817A8E">
        <w:rPr>
          <w:bCs w:val="0"/>
          <w:sz w:val="24"/>
          <w:lang w:val="pl-PL" w:eastAsia="pl-PL"/>
        </w:rPr>
        <w:t xml:space="preserve"> potwierdzenia przez </w:t>
      </w:r>
      <w:r w:rsidR="00817A8E" w:rsidRPr="00817A8E">
        <w:rPr>
          <w:bCs w:val="0"/>
          <w:sz w:val="24"/>
          <w:lang w:val="pl-PL" w:eastAsia="pl-PL"/>
        </w:rPr>
        <w:t>Wykonawcę</w:t>
      </w:r>
      <w:r w:rsidR="00727874" w:rsidRPr="00817A8E">
        <w:rPr>
          <w:bCs w:val="0"/>
          <w:sz w:val="24"/>
          <w:lang w:val="pl-PL" w:eastAsia="pl-PL"/>
        </w:rPr>
        <w:t xml:space="preserve">, </w:t>
      </w:r>
      <w:r w:rsidR="00CE5FD2">
        <w:rPr>
          <w:bCs w:val="0"/>
          <w:sz w:val="24"/>
          <w:lang w:val="pl-PL" w:eastAsia="pl-PL"/>
        </w:rPr>
        <w:t>że nie podlega wykluczeniu</w:t>
      </w:r>
      <w:r w:rsidR="00817A8E" w:rsidRPr="00817A8E">
        <w:rPr>
          <w:bCs w:val="0"/>
          <w:sz w:val="24"/>
          <w:lang w:val="pl-PL" w:eastAsia="pl-PL"/>
        </w:rPr>
        <w:t xml:space="preserve"> oraz spełnia warunki udziału </w:t>
      </w:r>
      <w:r w:rsidR="00CD4C41">
        <w:rPr>
          <w:bCs w:val="0"/>
          <w:sz w:val="24"/>
          <w:lang w:val="pl-PL" w:eastAsia="pl-PL"/>
        </w:rPr>
        <w:t>w postę</w:t>
      </w:r>
      <w:r w:rsidR="008F064C">
        <w:rPr>
          <w:bCs w:val="0"/>
          <w:sz w:val="24"/>
          <w:lang w:val="pl-PL" w:eastAsia="pl-PL"/>
        </w:rPr>
        <w:t>powaniu (składa każdy Wykonawca wraz z ofertą).</w:t>
      </w:r>
    </w:p>
    <w:p w14:paraId="1B6440EA" w14:textId="77777777" w:rsidR="00CE5FD2" w:rsidRDefault="002220E9" w:rsidP="00D61CA8">
      <w:pPr>
        <w:pStyle w:val="Tekstpodstawowy"/>
        <w:tabs>
          <w:tab w:val="left" w:pos="567"/>
          <w:tab w:val="left" w:pos="993"/>
        </w:tabs>
        <w:spacing w:line="276" w:lineRule="auto"/>
        <w:ind w:left="426" w:hanging="426"/>
        <w:jc w:val="both"/>
        <w:rPr>
          <w:b w:val="0"/>
          <w:bCs w:val="0"/>
          <w:sz w:val="24"/>
          <w:lang w:val="pl-PL" w:eastAsia="pl-PL"/>
        </w:rPr>
      </w:pPr>
      <w:r>
        <w:rPr>
          <w:b w:val="0"/>
          <w:bCs w:val="0"/>
          <w:sz w:val="24"/>
          <w:lang w:val="pl-PL" w:eastAsia="pl-PL"/>
        </w:rPr>
        <w:t>9.1.</w:t>
      </w:r>
      <w:r>
        <w:rPr>
          <w:b w:val="0"/>
          <w:bCs w:val="0"/>
          <w:sz w:val="24"/>
          <w:lang w:val="pl-PL" w:eastAsia="pl-PL"/>
        </w:rPr>
        <w:tab/>
      </w:r>
      <w:r w:rsidR="00CE5FD2" w:rsidRPr="00713CEC">
        <w:rPr>
          <w:b w:val="0"/>
          <w:bCs w:val="0"/>
          <w:sz w:val="24"/>
          <w:lang w:val="pl-PL" w:eastAsia="pl-PL"/>
        </w:rPr>
        <w:t xml:space="preserve">Na </w:t>
      </w:r>
      <w:r w:rsidR="00713CEC" w:rsidRPr="00713CEC">
        <w:rPr>
          <w:b w:val="0"/>
          <w:bCs w:val="0"/>
          <w:sz w:val="24"/>
          <w:lang w:val="pl-PL" w:eastAsia="pl-PL"/>
        </w:rPr>
        <w:t>ofertę</w:t>
      </w:r>
      <w:r w:rsidR="00CE5FD2" w:rsidRPr="00713CEC">
        <w:rPr>
          <w:b w:val="0"/>
          <w:bCs w:val="0"/>
          <w:sz w:val="24"/>
          <w:lang w:val="pl-PL" w:eastAsia="pl-PL"/>
        </w:rPr>
        <w:t xml:space="preserve"> składają</w:t>
      </w:r>
      <w:r w:rsidR="00713CEC">
        <w:rPr>
          <w:b w:val="0"/>
          <w:bCs w:val="0"/>
          <w:sz w:val="24"/>
          <w:lang w:val="pl-PL" w:eastAsia="pl-PL"/>
        </w:rPr>
        <w:t xml:space="preserve"> </w:t>
      </w:r>
      <w:r w:rsidR="00673605">
        <w:rPr>
          <w:b w:val="0"/>
          <w:bCs w:val="0"/>
          <w:sz w:val="24"/>
          <w:lang w:val="pl-PL" w:eastAsia="pl-PL"/>
        </w:rPr>
        <w:t>się następujące dokumenty i załączniki</w:t>
      </w:r>
      <w:r w:rsidR="00713CEC" w:rsidRPr="00713CEC">
        <w:rPr>
          <w:b w:val="0"/>
          <w:bCs w:val="0"/>
          <w:sz w:val="24"/>
          <w:lang w:val="pl-PL" w:eastAsia="pl-PL"/>
        </w:rPr>
        <w:t>:</w:t>
      </w:r>
    </w:p>
    <w:p w14:paraId="701B07DA" w14:textId="77777777" w:rsidR="002220E9" w:rsidRDefault="00713CEC"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Pr>
          <w:b w:val="0"/>
          <w:bCs w:val="0"/>
          <w:sz w:val="24"/>
          <w:lang w:val="pl-PL" w:eastAsia="pl-PL"/>
        </w:rPr>
        <w:t xml:space="preserve">formularz ofertowy </w:t>
      </w:r>
      <w:r w:rsidRPr="00A01D52">
        <w:rPr>
          <w:b w:val="0"/>
          <w:bCs w:val="0"/>
          <w:sz w:val="24"/>
          <w:lang w:val="pl-PL" w:eastAsia="pl-PL"/>
        </w:rPr>
        <w:t>(załącznik nr 1)</w:t>
      </w:r>
      <w:r w:rsidR="00673605">
        <w:rPr>
          <w:b w:val="0"/>
          <w:bCs w:val="0"/>
          <w:sz w:val="24"/>
          <w:lang w:val="pl-PL" w:eastAsia="pl-PL"/>
        </w:rPr>
        <w:t xml:space="preserve"> -</w:t>
      </w:r>
      <w:r>
        <w:rPr>
          <w:b w:val="0"/>
          <w:bCs w:val="0"/>
          <w:sz w:val="24"/>
          <w:lang w:val="pl-PL" w:eastAsia="pl-PL"/>
        </w:rPr>
        <w:t xml:space="preserve"> </w:t>
      </w:r>
      <w:r w:rsidR="00673605">
        <w:rPr>
          <w:b w:val="0"/>
          <w:bCs w:val="0"/>
          <w:sz w:val="24"/>
          <w:lang w:val="pl-PL" w:eastAsia="pl-PL"/>
        </w:rPr>
        <w:t>wypełniony</w:t>
      </w:r>
      <w:r>
        <w:rPr>
          <w:b w:val="0"/>
          <w:bCs w:val="0"/>
          <w:sz w:val="24"/>
          <w:lang w:val="pl-PL" w:eastAsia="pl-PL"/>
        </w:rPr>
        <w:t xml:space="preserve"> i podpisany przez Wykonawcę,</w:t>
      </w:r>
    </w:p>
    <w:p w14:paraId="580934E6" w14:textId="77777777" w:rsidR="00E84D30" w:rsidRPr="00E006C4" w:rsidRDefault="00E84D30"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sidRPr="00E006C4">
        <w:rPr>
          <w:b w:val="0"/>
          <w:bCs w:val="0"/>
          <w:sz w:val="24"/>
          <w:lang w:val="pl-PL" w:eastAsia="pl-PL"/>
        </w:rPr>
        <w:t xml:space="preserve">formularz cenowy (załącznik nr </w:t>
      </w:r>
      <w:r w:rsidR="009468B6" w:rsidRPr="00E006C4">
        <w:rPr>
          <w:b w:val="0"/>
          <w:bCs w:val="0"/>
          <w:sz w:val="24"/>
          <w:lang w:val="pl-PL" w:eastAsia="pl-PL"/>
        </w:rPr>
        <w:t>4</w:t>
      </w:r>
      <w:r w:rsidR="00E006C4" w:rsidRPr="00E006C4">
        <w:rPr>
          <w:b w:val="0"/>
          <w:bCs w:val="0"/>
          <w:sz w:val="24"/>
          <w:lang w:val="pl-PL" w:eastAsia="pl-PL"/>
        </w:rPr>
        <w:t>/Część I, II, III</w:t>
      </w:r>
      <w:r w:rsidRPr="00E006C4">
        <w:rPr>
          <w:b w:val="0"/>
          <w:bCs w:val="0"/>
          <w:sz w:val="24"/>
          <w:lang w:val="pl-PL" w:eastAsia="pl-PL"/>
        </w:rPr>
        <w:t>)</w:t>
      </w:r>
      <w:r w:rsidR="00E006C4" w:rsidRPr="00E006C4">
        <w:rPr>
          <w:b w:val="0"/>
          <w:bCs w:val="0"/>
          <w:sz w:val="24"/>
          <w:lang w:val="pl-PL" w:eastAsia="pl-PL"/>
        </w:rPr>
        <w:t>.</w:t>
      </w:r>
    </w:p>
    <w:p w14:paraId="743F3B63" w14:textId="77777777" w:rsidR="00187494" w:rsidRDefault="00187494" w:rsidP="00E006C4">
      <w:pPr>
        <w:pStyle w:val="Tekstpodstawowy"/>
        <w:numPr>
          <w:ilvl w:val="1"/>
          <w:numId w:val="60"/>
        </w:numPr>
        <w:ind w:left="426" w:hanging="426"/>
        <w:jc w:val="both"/>
        <w:rPr>
          <w:b w:val="0"/>
          <w:bCs w:val="0"/>
          <w:sz w:val="24"/>
          <w:lang w:val="pl-PL" w:eastAsia="pl-PL"/>
        </w:rPr>
      </w:pPr>
      <w:r>
        <w:rPr>
          <w:b w:val="0"/>
          <w:bCs w:val="0"/>
          <w:sz w:val="24"/>
          <w:lang w:val="pl-PL" w:eastAsia="pl-PL"/>
        </w:rPr>
        <w:t>Do oferty Wykonawca winien dołączyć:</w:t>
      </w:r>
    </w:p>
    <w:p w14:paraId="38D62B0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Prawo zamówień publicznych o spełnianiu warunków udziału w</w:t>
      </w:r>
      <w:r>
        <w:rPr>
          <w:b w:val="0"/>
          <w:bCs w:val="0"/>
          <w:sz w:val="24"/>
          <w:lang w:val="pl-PL" w:eastAsia="pl-PL"/>
        </w:rPr>
        <w:t> </w:t>
      </w:r>
      <w:r w:rsidRPr="002220E9">
        <w:rPr>
          <w:b w:val="0"/>
          <w:bCs w:val="0"/>
          <w:sz w:val="24"/>
          <w:lang w:val="pl-PL" w:eastAsia="pl-PL"/>
        </w:rPr>
        <w:t>postepowaniu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2</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spełniania warunków udziału w postępowaniu;</w:t>
      </w:r>
    </w:p>
    <w:p w14:paraId="0B3D219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Pzp, o braku podstaw do wykluczenia na podstawie art. 24 ust.1 i art. 24 ust.5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3</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braku podstaw do wykluczenia;</w:t>
      </w:r>
    </w:p>
    <w:p w14:paraId="433DFE89"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 xml:space="preserve">zobowiązanie innych podmiotów do oddania do dyspozycji Wykonawcy zasobów na okres korzystania z nich przy wykonywaniu zamówienia (jeżeli dotyczy) -załącznik Nr </w:t>
      </w:r>
      <w:r w:rsidR="00597D61">
        <w:rPr>
          <w:b w:val="0"/>
          <w:bCs w:val="0"/>
          <w:sz w:val="24"/>
          <w:lang w:val="pl-PL" w:eastAsia="pl-PL"/>
        </w:rPr>
        <w:t>6</w:t>
      </w:r>
      <w:r w:rsidRPr="006550D2">
        <w:rPr>
          <w:b w:val="0"/>
          <w:bCs w:val="0"/>
          <w:sz w:val="24"/>
          <w:lang w:val="pl-PL" w:eastAsia="pl-PL"/>
        </w:rPr>
        <w:t xml:space="preserve"> do SIWZ,</w:t>
      </w:r>
    </w:p>
    <w:p w14:paraId="3C5AAA75"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pełnomocnictwo (jeżeli dotyczy).</w:t>
      </w:r>
    </w:p>
    <w:p w14:paraId="7D4A186D" w14:textId="77777777" w:rsidR="00713CEC" w:rsidRDefault="00713CEC" w:rsidP="00D61CA8">
      <w:pPr>
        <w:pStyle w:val="Tekstpodstawowy"/>
        <w:tabs>
          <w:tab w:val="left" w:pos="567"/>
          <w:tab w:val="left" w:pos="993"/>
        </w:tabs>
        <w:spacing w:line="276" w:lineRule="auto"/>
        <w:ind w:hanging="169"/>
        <w:jc w:val="both"/>
        <w:rPr>
          <w:b w:val="0"/>
          <w:bCs w:val="0"/>
          <w:sz w:val="24"/>
          <w:lang w:val="pl-PL" w:eastAsia="pl-PL"/>
        </w:rPr>
      </w:pPr>
      <w:r>
        <w:rPr>
          <w:b w:val="0"/>
          <w:bCs w:val="0"/>
          <w:sz w:val="24"/>
          <w:lang w:val="pl-PL" w:eastAsia="pl-PL"/>
        </w:rPr>
        <w:t xml:space="preserve">          </w:t>
      </w:r>
    </w:p>
    <w:p w14:paraId="1E980A35" w14:textId="77777777" w:rsidR="008F064C" w:rsidRPr="009610E2" w:rsidRDefault="00CD4C41" w:rsidP="00D61CA8">
      <w:pPr>
        <w:pStyle w:val="Tekstpodstawowy"/>
        <w:spacing w:line="276" w:lineRule="auto"/>
        <w:ind w:left="426" w:hanging="426"/>
        <w:jc w:val="both"/>
        <w:rPr>
          <w:sz w:val="24"/>
          <w:lang w:val="pl-PL"/>
        </w:rPr>
      </w:pPr>
      <w:r w:rsidRPr="009610E2">
        <w:rPr>
          <w:sz w:val="24"/>
          <w:lang w:val="pl-PL"/>
        </w:rPr>
        <w:t xml:space="preserve">X. </w:t>
      </w:r>
      <w:r w:rsidR="002220E9">
        <w:rPr>
          <w:sz w:val="24"/>
          <w:lang w:val="pl-PL"/>
        </w:rPr>
        <w:tab/>
      </w:r>
      <w:r w:rsidRPr="009610E2">
        <w:rPr>
          <w:sz w:val="24"/>
          <w:lang w:val="pl-PL"/>
        </w:rPr>
        <w:t xml:space="preserve">Wykaz </w:t>
      </w:r>
      <w:r w:rsidR="009610E2" w:rsidRPr="009610E2">
        <w:rPr>
          <w:sz w:val="24"/>
          <w:lang w:val="pl-PL"/>
        </w:rPr>
        <w:t>oświadczeń</w:t>
      </w:r>
      <w:r w:rsidRPr="009610E2">
        <w:rPr>
          <w:sz w:val="24"/>
          <w:lang w:val="pl-PL"/>
        </w:rPr>
        <w:t xml:space="preserve"> i dokumentów</w:t>
      </w:r>
      <w:r w:rsidR="008D5237">
        <w:rPr>
          <w:sz w:val="24"/>
          <w:lang w:val="pl-PL"/>
        </w:rPr>
        <w:t>,</w:t>
      </w:r>
      <w:r w:rsidRPr="009610E2">
        <w:rPr>
          <w:sz w:val="24"/>
          <w:lang w:val="pl-PL"/>
        </w:rPr>
        <w:t xml:space="preserve"> o których mowa w art.</w:t>
      </w:r>
      <w:r w:rsidR="00C3598B">
        <w:rPr>
          <w:sz w:val="24"/>
          <w:lang w:val="pl-PL"/>
        </w:rPr>
        <w:t xml:space="preserve"> </w:t>
      </w:r>
      <w:r w:rsidRPr="009610E2">
        <w:rPr>
          <w:sz w:val="24"/>
          <w:lang w:val="pl-PL"/>
        </w:rPr>
        <w:t xml:space="preserve">25 ust 1 pkt 1 ustawy Prawo </w:t>
      </w:r>
      <w:r w:rsidR="009610E2" w:rsidRPr="009610E2">
        <w:rPr>
          <w:sz w:val="24"/>
          <w:lang w:val="pl-PL"/>
        </w:rPr>
        <w:t>zamówień</w:t>
      </w:r>
      <w:r w:rsidRPr="009610E2">
        <w:rPr>
          <w:sz w:val="24"/>
          <w:lang w:val="pl-PL"/>
        </w:rPr>
        <w:t xml:space="preserve"> publicznych, które Wykonawca </w:t>
      </w:r>
      <w:r w:rsidR="009610E2" w:rsidRPr="009610E2">
        <w:rPr>
          <w:sz w:val="24"/>
          <w:lang w:val="pl-PL"/>
        </w:rPr>
        <w:t>składa</w:t>
      </w:r>
      <w:r w:rsidRPr="009610E2">
        <w:rPr>
          <w:sz w:val="24"/>
          <w:lang w:val="pl-PL"/>
        </w:rPr>
        <w:t xml:space="preserve"> na wezwanie </w:t>
      </w:r>
      <w:r w:rsidR="009610E2" w:rsidRPr="009610E2">
        <w:rPr>
          <w:sz w:val="24"/>
          <w:lang w:val="pl-PL"/>
        </w:rPr>
        <w:t>Zamawiającego</w:t>
      </w:r>
      <w:r w:rsidRPr="009610E2">
        <w:rPr>
          <w:sz w:val="24"/>
          <w:lang w:val="pl-PL"/>
        </w:rPr>
        <w:t xml:space="preserve"> na potwierdzenie spełniania warunków udziału </w:t>
      </w:r>
      <w:r w:rsidR="00017BFA">
        <w:rPr>
          <w:sz w:val="24"/>
          <w:lang w:val="pl-PL"/>
        </w:rPr>
        <w:t>w</w:t>
      </w:r>
      <w:r w:rsidR="00D7640F">
        <w:rPr>
          <w:sz w:val="24"/>
          <w:lang w:val="pl-PL"/>
        </w:rPr>
        <w:t> </w:t>
      </w:r>
      <w:r w:rsidR="00017BFA">
        <w:rPr>
          <w:sz w:val="24"/>
          <w:lang w:val="pl-PL"/>
        </w:rPr>
        <w:t>postę</w:t>
      </w:r>
      <w:r w:rsidR="009610E2" w:rsidRPr="009610E2">
        <w:rPr>
          <w:sz w:val="24"/>
          <w:lang w:val="pl-PL"/>
        </w:rPr>
        <w:t xml:space="preserve">powaniu (składa Wykonawca, którego oferta została najwyżej oceniona). </w:t>
      </w:r>
    </w:p>
    <w:p w14:paraId="49CC496D" w14:textId="77777777" w:rsidR="002220E9" w:rsidRDefault="007704FC" w:rsidP="00CC3A80">
      <w:pPr>
        <w:pStyle w:val="Tekstpodstawowy"/>
        <w:numPr>
          <w:ilvl w:val="1"/>
          <w:numId w:val="46"/>
        </w:numPr>
        <w:spacing w:line="276" w:lineRule="auto"/>
        <w:ind w:left="709" w:hanging="709"/>
        <w:jc w:val="both"/>
        <w:rPr>
          <w:b w:val="0"/>
          <w:sz w:val="24"/>
          <w:lang w:val="pl-PL"/>
        </w:rPr>
      </w:pPr>
      <w:r>
        <w:rPr>
          <w:b w:val="0"/>
          <w:sz w:val="24"/>
          <w:lang w:val="pl-PL"/>
        </w:rPr>
        <w:t>Kompetencje lub uprawnienia do prowadzenia określonej działalności zawodowej, o ile wynika to z odrębnych przepisów.</w:t>
      </w:r>
    </w:p>
    <w:p w14:paraId="3D29C0F3" w14:textId="77777777" w:rsidR="002220E9" w:rsidRDefault="00F05EEF" w:rsidP="00D61CA8">
      <w:pPr>
        <w:pStyle w:val="Tekstpodstawowy"/>
        <w:spacing w:line="276" w:lineRule="auto"/>
        <w:ind w:left="709"/>
        <w:jc w:val="both"/>
        <w:rPr>
          <w:b w:val="0"/>
          <w:sz w:val="24"/>
          <w:lang w:val="pl-PL"/>
        </w:rPr>
      </w:pPr>
      <w:bookmarkStart w:id="18" w:name="_Hlk8320769"/>
      <w:r w:rsidRPr="00136949">
        <w:rPr>
          <w:sz w:val="24"/>
          <w:lang w:val="pl-PL"/>
        </w:rPr>
        <w:t>Zamawiający</w:t>
      </w:r>
      <w:r w:rsidR="004A13F9" w:rsidRPr="00136949">
        <w:rPr>
          <w:sz w:val="24"/>
          <w:lang w:val="pl-PL"/>
        </w:rPr>
        <w:t xml:space="preserve"> nie wymaga żadnego dokumentu</w:t>
      </w:r>
      <w:bookmarkEnd w:id="18"/>
      <w:r w:rsidR="004A13F9" w:rsidRPr="002220E9">
        <w:rPr>
          <w:b w:val="0"/>
          <w:sz w:val="24"/>
          <w:lang w:val="pl-PL"/>
        </w:rPr>
        <w:t>.</w:t>
      </w:r>
    </w:p>
    <w:p w14:paraId="05DC08C4" w14:textId="77777777" w:rsidR="004A13F9" w:rsidRPr="002220E9" w:rsidRDefault="004A13F9" w:rsidP="00CC3A80">
      <w:pPr>
        <w:pStyle w:val="Tekstpodstawowy"/>
        <w:numPr>
          <w:ilvl w:val="1"/>
          <w:numId w:val="46"/>
        </w:numPr>
        <w:spacing w:line="276" w:lineRule="auto"/>
        <w:ind w:left="709" w:hanging="709"/>
        <w:jc w:val="both"/>
        <w:rPr>
          <w:b w:val="0"/>
          <w:sz w:val="24"/>
          <w:lang w:val="pl-PL"/>
        </w:rPr>
      </w:pPr>
      <w:r w:rsidRPr="002220E9">
        <w:rPr>
          <w:b w:val="0"/>
          <w:sz w:val="24"/>
          <w:lang w:val="pl-PL"/>
        </w:rPr>
        <w:t>Sytuacja ekonomiczna lub finansowa.</w:t>
      </w:r>
    </w:p>
    <w:p w14:paraId="6548FC8D" w14:textId="77777777" w:rsidR="00187494" w:rsidRDefault="00187494" w:rsidP="00187494">
      <w:pPr>
        <w:pStyle w:val="Tekstpodstawowy"/>
        <w:spacing w:line="276" w:lineRule="auto"/>
        <w:ind w:left="480" w:firstLine="228"/>
        <w:jc w:val="both"/>
        <w:rPr>
          <w:b w:val="0"/>
          <w:sz w:val="24"/>
          <w:lang w:val="pl-PL"/>
        </w:rPr>
      </w:pPr>
      <w:r w:rsidRPr="00136949">
        <w:rPr>
          <w:sz w:val="24"/>
          <w:lang w:val="pl-PL"/>
        </w:rPr>
        <w:t>Zamawiający nie wymaga żadnego dokumentu</w:t>
      </w:r>
      <w:r w:rsidRPr="002220E9">
        <w:rPr>
          <w:b w:val="0"/>
          <w:sz w:val="24"/>
          <w:lang w:val="pl-PL"/>
        </w:rPr>
        <w:t>.</w:t>
      </w:r>
    </w:p>
    <w:p w14:paraId="3C0D93A6" w14:textId="77777777" w:rsidR="00C96C91" w:rsidRDefault="00C36E7F" w:rsidP="00CC3A80">
      <w:pPr>
        <w:pStyle w:val="Tekstpodstawowy"/>
        <w:numPr>
          <w:ilvl w:val="1"/>
          <w:numId w:val="46"/>
        </w:numPr>
        <w:spacing w:line="276" w:lineRule="auto"/>
        <w:jc w:val="both"/>
        <w:rPr>
          <w:b w:val="0"/>
          <w:sz w:val="24"/>
          <w:lang w:val="pl-PL"/>
        </w:rPr>
      </w:pPr>
      <w:r>
        <w:rPr>
          <w:b w:val="0"/>
          <w:sz w:val="24"/>
          <w:lang w:val="pl-PL"/>
        </w:rPr>
        <w:t>Zdolność</w:t>
      </w:r>
      <w:r w:rsidR="00C96C91">
        <w:rPr>
          <w:b w:val="0"/>
          <w:sz w:val="24"/>
          <w:lang w:val="pl-PL"/>
        </w:rPr>
        <w:t xml:space="preserve"> techniczna lub zawodowa</w:t>
      </w:r>
      <w:r w:rsidR="00C829BF">
        <w:rPr>
          <w:b w:val="0"/>
          <w:sz w:val="24"/>
          <w:lang w:val="pl-PL"/>
        </w:rPr>
        <w:t>.</w:t>
      </w:r>
    </w:p>
    <w:p w14:paraId="6FE62CC1" w14:textId="77777777" w:rsidR="00BA6A1C" w:rsidRDefault="00E84D30" w:rsidP="00E84D30">
      <w:pPr>
        <w:pStyle w:val="Tekstpodstawowy"/>
        <w:spacing w:line="276" w:lineRule="auto"/>
        <w:ind w:left="426" w:firstLine="282"/>
        <w:jc w:val="both"/>
        <w:rPr>
          <w:sz w:val="24"/>
          <w:lang w:val="pl-PL"/>
        </w:rPr>
      </w:pPr>
      <w:r w:rsidRPr="00136949">
        <w:rPr>
          <w:sz w:val="24"/>
          <w:lang w:val="pl-PL"/>
        </w:rPr>
        <w:t>Zamawiający nie wymaga żadnego dokumentu</w:t>
      </w:r>
      <w:r>
        <w:rPr>
          <w:sz w:val="24"/>
          <w:lang w:val="pl-PL"/>
        </w:rPr>
        <w:t>.</w:t>
      </w:r>
    </w:p>
    <w:p w14:paraId="6C4FE611" w14:textId="77777777" w:rsidR="00E84D30" w:rsidRDefault="00E84D30" w:rsidP="00E84D30">
      <w:pPr>
        <w:pStyle w:val="Tekstpodstawowy"/>
        <w:spacing w:line="276" w:lineRule="auto"/>
        <w:ind w:left="426" w:firstLine="282"/>
        <w:jc w:val="both"/>
        <w:rPr>
          <w:sz w:val="24"/>
          <w:lang w:val="pl-PL"/>
        </w:rPr>
      </w:pPr>
    </w:p>
    <w:p w14:paraId="503A010D" w14:textId="77777777" w:rsidR="003F064A" w:rsidRDefault="003F064A" w:rsidP="00D61CA8">
      <w:pPr>
        <w:pStyle w:val="Tekstpodstawowy"/>
        <w:spacing w:line="276" w:lineRule="auto"/>
        <w:ind w:left="426" w:hanging="426"/>
        <w:jc w:val="both"/>
        <w:rPr>
          <w:sz w:val="24"/>
          <w:lang w:val="pl-PL"/>
        </w:rPr>
      </w:pPr>
      <w:r w:rsidRPr="00FA3C87">
        <w:rPr>
          <w:sz w:val="24"/>
          <w:lang w:val="pl-PL"/>
        </w:rPr>
        <w:t xml:space="preserve">XI. Podstawy wykluczenia oraz wykaz </w:t>
      </w:r>
      <w:r w:rsidR="00FA3C87" w:rsidRPr="00FA3C87">
        <w:rPr>
          <w:sz w:val="24"/>
          <w:lang w:val="pl-PL"/>
        </w:rPr>
        <w:t>oświadczeń</w:t>
      </w:r>
      <w:r w:rsidRPr="00FA3C87">
        <w:rPr>
          <w:sz w:val="24"/>
          <w:lang w:val="pl-PL"/>
        </w:rPr>
        <w:t xml:space="preserve"> i </w:t>
      </w:r>
      <w:r w:rsidR="00FA3C87" w:rsidRPr="00FA3C87">
        <w:rPr>
          <w:sz w:val="24"/>
          <w:lang w:val="pl-PL"/>
        </w:rPr>
        <w:t>dokumentów</w:t>
      </w:r>
      <w:r w:rsidRPr="00FA3C87">
        <w:rPr>
          <w:sz w:val="24"/>
          <w:lang w:val="pl-PL"/>
        </w:rPr>
        <w:t xml:space="preserve">, na potwierdzenie okoliczności o braku </w:t>
      </w:r>
      <w:r w:rsidR="00FA3C87" w:rsidRPr="00FA3C87">
        <w:rPr>
          <w:sz w:val="24"/>
          <w:lang w:val="pl-PL"/>
        </w:rPr>
        <w:t>podstaw</w:t>
      </w:r>
      <w:r w:rsidRPr="00FA3C87">
        <w:rPr>
          <w:sz w:val="24"/>
          <w:lang w:val="pl-PL"/>
        </w:rPr>
        <w:t xml:space="preserve"> do wykluczenia, które Wykonawca składa na wezwanie </w:t>
      </w:r>
      <w:r w:rsidR="00FA3C87" w:rsidRPr="00FA3C87">
        <w:rPr>
          <w:sz w:val="24"/>
          <w:lang w:val="pl-PL"/>
        </w:rPr>
        <w:t>Zamawiającego</w:t>
      </w:r>
      <w:r w:rsidRPr="00FA3C87">
        <w:rPr>
          <w:sz w:val="24"/>
          <w:lang w:val="pl-PL"/>
        </w:rPr>
        <w:t xml:space="preserve"> </w:t>
      </w:r>
      <w:r w:rsidR="00FA3C87">
        <w:rPr>
          <w:sz w:val="24"/>
          <w:lang w:val="pl-PL"/>
        </w:rPr>
        <w:t>(dotyczy W</w:t>
      </w:r>
      <w:r w:rsidR="00FA3C87" w:rsidRPr="00FA3C87">
        <w:rPr>
          <w:sz w:val="24"/>
          <w:lang w:val="pl-PL"/>
        </w:rPr>
        <w:t>ykonawcy, którego oferta została oceniona najwyżej).</w:t>
      </w:r>
    </w:p>
    <w:p w14:paraId="5C4738B2" w14:textId="77777777" w:rsidR="00E84D30" w:rsidRDefault="00E84D30" w:rsidP="00D61CA8">
      <w:pPr>
        <w:pStyle w:val="Tekstpodstawowy"/>
        <w:spacing w:line="276" w:lineRule="auto"/>
        <w:ind w:left="426" w:hanging="426"/>
        <w:jc w:val="both"/>
        <w:rPr>
          <w:sz w:val="24"/>
          <w:lang w:val="pl-PL"/>
        </w:rPr>
      </w:pPr>
    </w:p>
    <w:p w14:paraId="3356F0DD" w14:textId="77777777" w:rsidR="002220E9" w:rsidRDefault="00AD0447" w:rsidP="00CC3A80">
      <w:pPr>
        <w:pStyle w:val="Tekstpodstawowy"/>
        <w:numPr>
          <w:ilvl w:val="1"/>
          <w:numId w:val="47"/>
        </w:numPr>
        <w:spacing w:line="276" w:lineRule="auto"/>
        <w:ind w:left="709" w:hanging="709"/>
        <w:jc w:val="both"/>
        <w:rPr>
          <w:b w:val="0"/>
          <w:sz w:val="24"/>
          <w:lang w:val="pl-PL"/>
        </w:rPr>
      </w:pPr>
      <w:r>
        <w:rPr>
          <w:b w:val="0"/>
          <w:sz w:val="24"/>
          <w:lang w:val="pl-PL"/>
        </w:rPr>
        <w:t>Z postę</w:t>
      </w:r>
      <w:r w:rsidR="0080673D">
        <w:rPr>
          <w:b w:val="0"/>
          <w:sz w:val="24"/>
          <w:lang w:val="pl-PL"/>
        </w:rPr>
        <w:t xml:space="preserve">powania </w:t>
      </w:r>
      <w:r>
        <w:rPr>
          <w:b w:val="0"/>
          <w:sz w:val="24"/>
          <w:lang w:val="pl-PL"/>
        </w:rPr>
        <w:t>o udzielenie zamówienia wyklucza się Wykonawców w</w:t>
      </w:r>
      <w:r w:rsidR="00C829BF">
        <w:rPr>
          <w:b w:val="0"/>
          <w:sz w:val="24"/>
          <w:lang w:val="pl-PL"/>
        </w:rPr>
        <w:t> </w:t>
      </w:r>
      <w:r>
        <w:rPr>
          <w:b w:val="0"/>
          <w:sz w:val="24"/>
          <w:lang w:val="pl-PL"/>
        </w:rPr>
        <w:t>okolicznościach, o których mowa w art. 24 ust 1 ustawy Pzp</w:t>
      </w:r>
      <w:r w:rsidR="00B44FCE">
        <w:rPr>
          <w:b w:val="0"/>
          <w:sz w:val="24"/>
          <w:lang w:val="pl-PL"/>
        </w:rPr>
        <w:t>.</w:t>
      </w:r>
      <w:r w:rsidR="006502B4">
        <w:rPr>
          <w:b w:val="0"/>
          <w:sz w:val="24"/>
          <w:lang w:val="pl-PL"/>
        </w:rPr>
        <w:t xml:space="preserve"> </w:t>
      </w:r>
    </w:p>
    <w:p w14:paraId="29630CDA" w14:textId="77777777" w:rsidR="00136949" w:rsidRPr="00136949" w:rsidRDefault="00136949" w:rsidP="00CC3A80">
      <w:pPr>
        <w:numPr>
          <w:ilvl w:val="1"/>
          <w:numId w:val="47"/>
        </w:numPr>
        <w:ind w:left="709" w:hanging="709"/>
        <w:jc w:val="both"/>
        <w:rPr>
          <w:bCs/>
          <w:lang w:eastAsia="x-none"/>
        </w:rPr>
      </w:pPr>
      <w:r w:rsidRPr="00136949">
        <w:rPr>
          <w:bCs/>
          <w:lang w:eastAsia="x-none"/>
        </w:rPr>
        <w:lastRenderedPageBreak/>
        <w:t>Zamawiający wykluczy z postępowania o udzielenie zamówienia Wykonawcę na podstawie przepisów art. 24 ust. ust. 5 ustawy Pzp i wskazuje poniżej podstawy wykluczenia. Zgodnie z art. 24 ust</w:t>
      </w:r>
      <w:r w:rsidR="00B44FCE">
        <w:rPr>
          <w:bCs/>
          <w:lang w:eastAsia="x-none"/>
        </w:rPr>
        <w:t>. 5 ustawy Pzp z postępowania o </w:t>
      </w:r>
      <w:r w:rsidRPr="00136949">
        <w:rPr>
          <w:bCs/>
          <w:lang w:eastAsia="x-none"/>
        </w:rPr>
        <w:t>udzielenie zamówienia Zamawiający wykluczy Wykonawcę w razie zaistnienia następujących przesłanek:</w:t>
      </w:r>
    </w:p>
    <w:p w14:paraId="57F0D45F" w14:textId="0E34F0E5" w:rsidR="00136949" w:rsidRPr="00136949" w:rsidRDefault="00136949" w:rsidP="00CC3A80">
      <w:pPr>
        <w:numPr>
          <w:ilvl w:val="0"/>
          <w:numId w:val="9"/>
        </w:numPr>
        <w:ind w:left="993" w:hanging="284"/>
        <w:jc w:val="both"/>
        <w:rPr>
          <w:bCs/>
          <w:lang w:eastAsia="x-none"/>
        </w:rPr>
      </w:pPr>
      <w:r w:rsidRPr="00136949">
        <w:rPr>
          <w:bCs/>
          <w:lang w:eastAsia="x-none"/>
        </w:rPr>
        <w:t xml:space="preserve">Art. 24 ust 5 pkt 1 ustawy Pzp - w </w:t>
      </w:r>
      <w:r w:rsidR="00F77130" w:rsidRPr="00136949">
        <w:rPr>
          <w:bCs/>
          <w:lang w:eastAsia="x-none"/>
        </w:rPr>
        <w:t>stosunku,</w:t>
      </w:r>
      <w:r w:rsidRPr="00136949">
        <w:rPr>
          <w:bCs/>
          <w:lang w:eastAsia="x-none"/>
        </w:rPr>
        <w:t xml:space="preserve"> d</w:t>
      </w:r>
      <w:r w:rsidR="00B62495">
        <w:rPr>
          <w:bCs/>
          <w:lang w:eastAsia="x-none"/>
        </w:rPr>
        <w:t>o którego otwarto likwidację, w </w:t>
      </w:r>
      <w:r w:rsidRPr="00136949">
        <w:rPr>
          <w:bCs/>
          <w:lang w:eastAsia="x-none"/>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B62495">
        <w:rPr>
          <w:rFonts w:ascii="Open Sans" w:hAnsi="Open Sans"/>
          <w:color w:val="333333"/>
          <w:shd w:val="clear" w:color="auto" w:fill="FFFFFF"/>
        </w:rPr>
        <w:t>Dz. U. z 2017 r. poz. 1508 oraz z 2018 r. poz. 149, 398, 1544 i 1629</w:t>
      </w:r>
      <w:r w:rsidRPr="00136949">
        <w:rPr>
          <w:bCs/>
          <w:lang w:eastAsia="x-none"/>
        </w:rPr>
        <w:t>) lu</w:t>
      </w:r>
      <w:r w:rsidR="00B62495">
        <w:rPr>
          <w:bCs/>
          <w:lang w:eastAsia="x-none"/>
        </w:rPr>
        <w:t>b którego upadłość ogłoszono, z </w:t>
      </w:r>
      <w:r w:rsidRPr="00136949">
        <w:rPr>
          <w:bCs/>
          <w:lang w:eastAsia="x-none"/>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62495">
        <w:rPr>
          <w:rFonts w:ascii="Open Sans" w:hAnsi="Open Sans"/>
          <w:color w:val="333333"/>
          <w:shd w:val="clear" w:color="auto" w:fill="FFFFFF"/>
        </w:rPr>
        <w:t>Dz. U. z 2017 r. poz. 2344 i 2491 oraz z 2018 r. poz. 398, 685, 1544 i 1629</w:t>
      </w:r>
      <w:r w:rsidRPr="00136949">
        <w:rPr>
          <w:bCs/>
          <w:lang w:eastAsia="x-none"/>
        </w:rPr>
        <w:t>);</w:t>
      </w:r>
    </w:p>
    <w:p w14:paraId="4D101DCC" w14:textId="77777777" w:rsidR="00754757" w:rsidRPr="002220E9" w:rsidRDefault="00136949" w:rsidP="00CC3A80">
      <w:pPr>
        <w:pStyle w:val="Tekstpodstawowy"/>
        <w:numPr>
          <w:ilvl w:val="0"/>
          <w:numId w:val="9"/>
        </w:numPr>
        <w:spacing w:line="276" w:lineRule="auto"/>
        <w:ind w:left="993" w:hanging="284"/>
        <w:jc w:val="both"/>
        <w:rPr>
          <w:b w:val="0"/>
          <w:sz w:val="24"/>
          <w:lang w:val="pl-PL"/>
        </w:rPr>
      </w:pPr>
      <w:r w:rsidRPr="00136949">
        <w:rPr>
          <w:b w:val="0"/>
          <w:bCs w:val="0"/>
          <w:sz w:val="24"/>
          <w:lang w:val="pl-PL" w:eastAsia="pl-PL"/>
        </w:rPr>
        <w:t>Art. 24 ust 5 pkt 8 ustawy Pzp -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sidR="00B44FCE">
        <w:rPr>
          <w:b w:val="0"/>
          <w:bCs w:val="0"/>
          <w:sz w:val="24"/>
          <w:lang w:val="pl-PL" w:eastAsia="pl-PL"/>
        </w:rPr>
        <w:t xml:space="preserve"> społeczne lub zdrowotne wraz z </w:t>
      </w:r>
      <w:r w:rsidRPr="00136949">
        <w:rPr>
          <w:b w:val="0"/>
          <w:bCs w:val="0"/>
          <w:sz w:val="24"/>
          <w:lang w:val="pl-PL" w:eastAsia="pl-PL"/>
        </w:rPr>
        <w:t>odsetkami lub grzywnami lub zawarł wiążące porozumienie w sprawie spłaty tych należności</w:t>
      </w:r>
      <w:r w:rsidR="00564741" w:rsidRPr="002220E9">
        <w:rPr>
          <w:b w:val="0"/>
          <w:sz w:val="24"/>
          <w:lang w:val="pl-PL"/>
        </w:rPr>
        <w:t>.</w:t>
      </w:r>
    </w:p>
    <w:p w14:paraId="7E53FA6A" w14:textId="77777777" w:rsidR="00AC3305" w:rsidRPr="003A1E55" w:rsidRDefault="00AC3305" w:rsidP="00CC3A80">
      <w:pPr>
        <w:pStyle w:val="Tekstpodstawowy"/>
        <w:numPr>
          <w:ilvl w:val="1"/>
          <w:numId w:val="47"/>
        </w:numPr>
        <w:spacing w:line="276" w:lineRule="auto"/>
        <w:ind w:left="709" w:hanging="709"/>
        <w:jc w:val="both"/>
        <w:rPr>
          <w:b w:val="0"/>
          <w:sz w:val="24"/>
          <w:lang w:val="pl-PL"/>
        </w:rPr>
      </w:pPr>
      <w:bookmarkStart w:id="19" w:name="_Hlk9370146"/>
      <w:r>
        <w:rPr>
          <w:b w:val="0"/>
          <w:sz w:val="24"/>
          <w:lang w:val="pl-PL"/>
        </w:rPr>
        <w:t>W celu potwierdzenia braku podstaw wyklucz</w:t>
      </w:r>
      <w:r w:rsidR="00A46690">
        <w:rPr>
          <w:b w:val="0"/>
          <w:sz w:val="24"/>
          <w:lang w:val="pl-PL"/>
        </w:rPr>
        <w:t>enia wykonawcy z udziału w</w:t>
      </w:r>
      <w:r w:rsidR="00C829BF">
        <w:rPr>
          <w:b w:val="0"/>
          <w:sz w:val="24"/>
          <w:lang w:val="pl-PL"/>
        </w:rPr>
        <w:t> </w:t>
      </w:r>
      <w:r w:rsidR="00A46690">
        <w:rPr>
          <w:b w:val="0"/>
          <w:sz w:val="24"/>
          <w:lang w:val="pl-PL"/>
        </w:rPr>
        <w:t>postę</w:t>
      </w:r>
      <w:r>
        <w:rPr>
          <w:b w:val="0"/>
          <w:sz w:val="24"/>
          <w:lang w:val="pl-PL"/>
        </w:rPr>
        <w:t>powaniu o ud</w:t>
      </w:r>
      <w:r w:rsidR="00582A56">
        <w:rPr>
          <w:b w:val="0"/>
          <w:sz w:val="24"/>
          <w:lang w:val="pl-PL"/>
        </w:rPr>
        <w:t>zielenie Wykonawca jest obowiązany złożyć następujące dokumenty:</w:t>
      </w:r>
    </w:p>
    <w:p w14:paraId="76BAB681" w14:textId="77777777" w:rsidR="002220E9" w:rsidRDefault="003D0163" w:rsidP="00CC3A80">
      <w:pPr>
        <w:pStyle w:val="Tekstpodstawowy"/>
        <w:numPr>
          <w:ilvl w:val="0"/>
          <w:numId w:val="10"/>
        </w:numPr>
        <w:spacing w:line="276" w:lineRule="auto"/>
        <w:ind w:left="1134" w:hanging="425"/>
        <w:jc w:val="both"/>
        <w:rPr>
          <w:b w:val="0"/>
          <w:sz w:val="24"/>
          <w:lang w:val="pl-PL"/>
        </w:rPr>
      </w:pPr>
      <w:r>
        <w:rPr>
          <w:b w:val="0"/>
          <w:sz w:val="24"/>
          <w:lang w:val="pl-PL"/>
        </w:rPr>
        <w:t>odpis</w:t>
      </w:r>
      <w:r w:rsidR="00661CF3">
        <w:rPr>
          <w:b w:val="0"/>
          <w:sz w:val="24"/>
          <w:lang w:val="pl-PL"/>
        </w:rPr>
        <w:t xml:space="preserve"> z właściwego rejestru </w:t>
      </w:r>
      <w:r w:rsidR="003839B6">
        <w:rPr>
          <w:b w:val="0"/>
          <w:sz w:val="24"/>
          <w:lang w:val="pl-PL"/>
        </w:rPr>
        <w:t>l</w:t>
      </w:r>
      <w:r w:rsidR="00661CF3">
        <w:rPr>
          <w:b w:val="0"/>
          <w:sz w:val="24"/>
          <w:lang w:val="pl-PL"/>
        </w:rPr>
        <w:t>u</w:t>
      </w:r>
      <w:r w:rsidR="003839B6">
        <w:rPr>
          <w:b w:val="0"/>
          <w:sz w:val="24"/>
          <w:lang w:val="pl-PL"/>
        </w:rPr>
        <w:t>b</w:t>
      </w:r>
      <w:r w:rsidR="00661CF3">
        <w:rPr>
          <w:b w:val="0"/>
          <w:sz w:val="24"/>
          <w:lang w:val="pl-PL"/>
        </w:rPr>
        <w:t xml:space="preserve"> z centralnej ewidencji i informacji o</w:t>
      </w:r>
      <w:r w:rsidR="00B62495">
        <w:rPr>
          <w:b w:val="0"/>
          <w:sz w:val="24"/>
          <w:lang w:val="pl-PL"/>
        </w:rPr>
        <w:t> </w:t>
      </w:r>
      <w:r w:rsidR="00661CF3">
        <w:rPr>
          <w:b w:val="0"/>
          <w:sz w:val="24"/>
          <w:lang w:val="pl-PL"/>
        </w:rPr>
        <w:t>działalności gospodarczej, jeżeli odrębne przepisy wymagają wpisu do rejestru lub ewidencji, w celu po</w:t>
      </w:r>
      <w:r w:rsidR="003839B6">
        <w:rPr>
          <w:b w:val="0"/>
          <w:sz w:val="24"/>
          <w:lang w:val="pl-PL"/>
        </w:rPr>
        <w:t>t</w:t>
      </w:r>
      <w:r w:rsidR="00661CF3">
        <w:rPr>
          <w:b w:val="0"/>
          <w:sz w:val="24"/>
          <w:lang w:val="pl-PL"/>
        </w:rPr>
        <w:t>wierdzenia braku podstaw wyklucz</w:t>
      </w:r>
      <w:r w:rsidR="003839B6">
        <w:rPr>
          <w:b w:val="0"/>
          <w:sz w:val="24"/>
          <w:lang w:val="pl-PL"/>
        </w:rPr>
        <w:t>e</w:t>
      </w:r>
      <w:r w:rsidR="00661CF3">
        <w:rPr>
          <w:b w:val="0"/>
          <w:sz w:val="24"/>
          <w:lang w:val="pl-PL"/>
        </w:rPr>
        <w:t>nia</w:t>
      </w:r>
      <w:r w:rsidR="00EF5E72">
        <w:rPr>
          <w:b w:val="0"/>
          <w:sz w:val="24"/>
          <w:lang w:val="pl-PL"/>
        </w:rPr>
        <w:t xml:space="preserve"> na podstawie art. 24 ust. </w:t>
      </w:r>
      <w:r w:rsidR="003839B6">
        <w:rPr>
          <w:b w:val="0"/>
          <w:sz w:val="24"/>
          <w:lang w:val="pl-PL"/>
        </w:rPr>
        <w:t>5 pkt 1 ustawy Pzp,</w:t>
      </w:r>
    </w:p>
    <w:p w14:paraId="73F878C2" w14:textId="77777777" w:rsidR="002220E9" w:rsidRDefault="00A713CB"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zaświadczenie właściwego naczelnika urzędu skarbowego potwierdzającego, że wykonawca nie zalega z opłacaniem </w:t>
      </w:r>
      <w:r w:rsidR="00C453EA" w:rsidRPr="002220E9">
        <w:rPr>
          <w:b w:val="0"/>
          <w:sz w:val="24"/>
          <w:lang w:val="pl-PL"/>
        </w:rPr>
        <w:t>podatków</w:t>
      </w:r>
      <w:r w:rsidRPr="002220E9">
        <w:rPr>
          <w:b w:val="0"/>
          <w:sz w:val="24"/>
          <w:lang w:val="pl-PL"/>
        </w:rPr>
        <w:t>, wystawionego nie</w:t>
      </w:r>
      <w:r w:rsidR="00C453EA" w:rsidRPr="002220E9">
        <w:rPr>
          <w:b w:val="0"/>
          <w:sz w:val="24"/>
          <w:lang w:val="pl-PL"/>
        </w:rPr>
        <w:t xml:space="preserve"> wcześniej</w:t>
      </w:r>
      <w:r w:rsidRPr="002220E9">
        <w:rPr>
          <w:b w:val="0"/>
          <w:sz w:val="24"/>
          <w:lang w:val="pl-PL"/>
        </w:rPr>
        <w:t xml:space="preserve"> niż 3 </w:t>
      </w:r>
      <w:r w:rsidR="00C453EA" w:rsidRPr="002220E9">
        <w:rPr>
          <w:b w:val="0"/>
          <w:sz w:val="24"/>
          <w:lang w:val="pl-PL"/>
        </w:rPr>
        <w:t>miesiące</w:t>
      </w:r>
      <w:r w:rsidRPr="002220E9">
        <w:rPr>
          <w:b w:val="0"/>
          <w:sz w:val="24"/>
          <w:lang w:val="pl-PL"/>
        </w:rPr>
        <w:t xml:space="preserve"> przed upływem terminu składania ofert, lub innego dokumentu potwierdzającego, że wykonawca </w:t>
      </w:r>
      <w:r w:rsidR="00C453EA" w:rsidRPr="002220E9">
        <w:rPr>
          <w:b w:val="0"/>
          <w:sz w:val="24"/>
          <w:lang w:val="pl-PL"/>
        </w:rPr>
        <w:t>zawarł</w:t>
      </w:r>
      <w:r w:rsidRPr="002220E9">
        <w:rPr>
          <w:b w:val="0"/>
          <w:sz w:val="24"/>
          <w:lang w:val="pl-PL"/>
        </w:rPr>
        <w:t xml:space="preserve"> porozumienie z </w:t>
      </w:r>
      <w:r w:rsidR="00C453EA" w:rsidRPr="002220E9">
        <w:rPr>
          <w:b w:val="0"/>
          <w:sz w:val="24"/>
          <w:lang w:val="pl-PL"/>
        </w:rPr>
        <w:t>właściwym</w:t>
      </w:r>
      <w:r w:rsidRPr="002220E9">
        <w:rPr>
          <w:b w:val="0"/>
          <w:sz w:val="24"/>
          <w:lang w:val="pl-PL"/>
        </w:rPr>
        <w:t xml:space="preserve"> organem podatkowym w sprawie </w:t>
      </w:r>
      <w:r w:rsidR="00C453EA" w:rsidRPr="002220E9">
        <w:rPr>
          <w:b w:val="0"/>
          <w:sz w:val="24"/>
          <w:lang w:val="pl-PL"/>
        </w:rPr>
        <w:t>spłat</w:t>
      </w:r>
      <w:r w:rsidRPr="002220E9">
        <w:rPr>
          <w:b w:val="0"/>
          <w:sz w:val="24"/>
          <w:lang w:val="pl-PL"/>
        </w:rPr>
        <w:t xml:space="preserve"> tych </w:t>
      </w:r>
      <w:r w:rsidR="00C453EA" w:rsidRPr="002220E9">
        <w:rPr>
          <w:b w:val="0"/>
          <w:sz w:val="24"/>
          <w:lang w:val="pl-PL"/>
        </w:rPr>
        <w:t>należności</w:t>
      </w:r>
      <w:r w:rsidRPr="002220E9">
        <w:rPr>
          <w:b w:val="0"/>
          <w:sz w:val="24"/>
          <w:lang w:val="pl-PL"/>
        </w:rPr>
        <w:t xml:space="preserve"> wraz z ewentualnymi odsetkami lub grzywnami, w</w:t>
      </w:r>
      <w:r w:rsidR="00D7640F">
        <w:rPr>
          <w:b w:val="0"/>
          <w:sz w:val="24"/>
          <w:lang w:val="pl-PL"/>
        </w:rPr>
        <w:t> </w:t>
      </w:r>
      <w:r w:rsidRPr="002220E9">
        <w:rPr>
          <w:b w:val="0"/>
          <w:sz w:val="24"/>
          <w:lang w:val="pl-PL"/>
        </w:rPr>
        <w:t xml:space="preserve">szczególności uzyskał </w:t>
      </w:r>
      <w:r w:rsidR="00F42787" w:rsidRPr="002220E9">
        <w:rPr>
          <w:b w:val="0"/>
          <w:sz w:val="24"/>
          <w:lang w:val="pl-PL"/>
        </w:rPr>
        <w:t xml:space="preserve">przewidziane prawem </w:t>
      </w:r>
      <w:r w:rsidR="00C453EA" w:rsidRPr="002220E9">
        <w:rPr>
          <w:b w:val="0"/>
          <w:sz w:val="24"/>
          <w:lang w:val="pl-PL"/>
        </w:rPr>
        <w:t>zwolnienie</w:t>
      </w:r>
      <w:r w:rsidR="00F42787" w:rsidRPr="002220E9">
        <w:rPr>
          <w:b w:val="0"/>
          <w:sz w:val="24"/>
          <w:lang w:val="pl-PL"/>
        </w:rPr>
        <w:t xml:space="preserve">, odroczenie lub rozłożenie na raty zaległych płatności lub wstrzymanie w całości wykonania decyzji właściwego </w:t>
      </w:r>
      <w:r w:rsidR="002771B7" w:rsidRPr="002220E9">
        <w:rPr>
          <w:b w:val="0"/>
          <w:sz w:val="24"/>
          <w:lang w:val="pl-PL"/>
        </w:rPr>
        <w:t>organu,</w:t>
      </w:r>
    </w:p>
    <w:p w14:paraId="1E3D9B19" w14:textId="77777777" w:rsidR="002220E9" w:rsidRDefault="004F3759" w:rsidP="00CC3A80">
      <w:pPr>
        <w:pStyle w:val="Tekstpodstawowy"/>
        <w:numPr>
          <w:ilvl w:val="0"/>
          <w:numId w:val="10"/>
        </w:numPr>
        <w:spacing w:line="276" w:lineRule="auto"/>
        <w:ind w:left="1134" w:hanging="425"/>
        <w:jc w:val="both"/>
        <w:rPr>
          <w:b w:val="0"/>
          <w:sz w:val="24"/>
          <w:lang w:val="pl-PL"/>
        </w:rPr>
      </w:pPr>
      <w:r w:rsidRPr="002220E9">
        <w:rPr>
          <w:b w:val="0"/>
          <w:sz w:val="24"/>
          <w:lang w:val="pl-PL"/>
        </w:rPr>
        <w:t>zaświadczenie</w:t>
      </w:r>
      <w:r w:rsidR="002771B7" w:rsidRPr="002220E9">
        <w:rPr>
          <w:b w:val="0"/>
          <w:sz w:val="24"/>
          <w:lang w:val="pl-PL"/>
        </w:rPr>
        <w:t xml:space="preserve"> właściwej terenowej jednostki organizacyjnej </w:t>
      </w:r>
      <w:r w:rsidRPr="002220E9">
        <w:rPr>
          <w:b w:val="0"/>
          <w:sz w:val="24"/>
          <w:lang w:val="pl-PL"/>
        </w:rPr>
        <w:t>Zakładu</w:t>
      </w:r>
      <w:r w:rsidR="002771B7" w:rsidRPr="002220E9">
        <w:rPr>
          <w:b w:val="0"/>
          <w:sz w:val="24"/>
          <w:lang w:val="pl-PL"/>
        </w:rPr>
        <w:t xml:space="preserve"> </w:t>
      </w:r>
      <w:r w:rsidRPr="002220E9">
        <w:rPr>
          <w:b w:val="0"/>
          <w:sz w:val="24"/>
          <w:lang w:val="pl-PL"/>
        </w:rPr>
        <w:t>Ubezpieczeń</w:t>
      </w:r>
      <w:r w:rsidR="002771B7" w:rsidRPr="002220E9">
        <w:rPr>
          <w:b w:val="0"/>
          <w:sz w:val="24"/>
          <w:lang w:val="pl-PL"/>
        </w:rPr>
        <w:t xml:space="preserve"> </w:t>
      </w:r>
      <w:r w:rsidRPr="002220E9">
        <w:rPr>
          <w:b w:val="0"/>
          <w:sz w:val="24"/>
          <w:lang w:val="pl-PL"/>
        </w:rPr>
        <w:t>Społecznych</w:t>
      </w:r>
      <w:r w:rsidR="002771B7" w:rsidRPr="002220E9">
        <w:rPr>
          <w:b w:val="0"/>
          <w:sz w:val="24"/>
          <w:lang w:val="pl-PL"/>
        </w:rPr>
        <w:t xml:space="preserve"> lub Kasy Rolniczego </w:t>
      </w:r>
      <w:r w:rsidRPr="002220E9">
        <w:rPr>
          <w:b w:val="0"/>
          <w:sz w:val="24"/>
          <w:lang w:val="pl-PL"/>
        </w:rPr>
        <w:t>Ubezpieczenia</w:t>
      </w:r>
      <w:r w:rsidR="002771B7" w:rsidRPr="002220E9">
        <w:rPr>
          <w:b w:val="0"/>
          <w:sz w:val="24"/>
          <w:lang w:val="pl-PL"/>
        </w:rPr>
        <w:t xml:space="preserve"> </w:t>
      </w:r>
      <w:r w:rsidRPr="002220E9">
        <w:rPr>
          <w:b w:val="0"/>
          <w:sz w:val="24"/>
          <w:lang w:val="pl-PL"/>
        </w:rPr>
        <w:t>Społecznego</w:t>
      </w:r>
      <w:r w:rsidR="002771B7" w:rsidRPr="002220E9">
        <w:rPr>
          <w:b w:val="0"/>
          <w:sz w:val="24"/>
          <w:lang w:val="pl-PL"/>
        </w:rPr>
        <w:t xml:space="preserve"> albo innego dokumentu potwierdzającego, że wykonawca nie zalega z</w:t>
      </w:r>
      <w:r w:rsidR="00C829BF">
        <w:rPr>
          <w:b w:val="0"/>
          <w:sz w:val="24"/>
          <w:lang w:val="pl-PL"/>
        </w:rPr>
        <w:t> </w:t>
      </w:r>
      <w:r w:rsidR="002771B7" w:rsidRPr="002220E9">
        <w:rPr>
          <w:b w:val="0"/>
          <w:sz w:val="24"/>
          <w:lang w:val="pl-PL"/>
        </w:rPr>
        <w:t xml:space="preserve">opłacaniem składek na ubezpieczenia </w:t>
      </w:r>
      <w:r w:rsidRPr="002220E9">
        <w:rPr>
          <w:b w:val="0"/>
          <w:sz w:val="24"/>
          <w:lang w:val="pl-PL"/>
        </w:rPr>
        <w:t>społeczne</w:t>
      </w:r>
      <w:r w:rsidR="002771B7" w:rsidRPr="002220E9">
        <w:rPr>
          <w:b w:val="0"/>
          <w:sz w:val="24"/>
          <w:lang w:val="pl-PL"/>
        </w:rPr>
        <w:t xml:space="preserve"> </w:t>
      </w:r>
      <w:r w:rsidRPr="002220E9">
        <w:rPr>
          <w:b w:val="0"/>
          <w:sz w:val="24"/>
          <w:lang w:val="pl-PL"/>
        </w:rPr>
        <w:t xml:space="preserve">lub </w:t>
      </w:r>
      <w:r w:rsidR="002771B7" w:rsidRPr="002220E9">
        <w:rPr>
          <w:b w:val="0"/>
          <w:sz w:val="24"/>
          <w:lang w:val="pl-PL"/>
        </w:rPr>
        <w:t xml:space="preserve">zdrowotne, </w:t>
      </w:r>
      <w:r w:rsidR="007F22E0" w:rsidRPr="002220E9">
        <w:rPr>
          <w:b w:val="0"/>
          <w:sz w:val="24"/>
          <w:lang w:val="pl-PL"/>
        </w:rPr>
        <w:t xml:space="preserve">wystawionego nie wcześniej niż 3 miesiące przed upływem terminu składania </w:t>
      </w:r>
      <w:r w:rsidR="007F22E0" w:rsidRPr="002220E9">
        <w:rPr>
          <w:b w:val="0"/>
          <w:sz w:val="24"/>
          <w:lang w:val="pl-PL"/>
        </w:rPr>
        <w:lastRenderedPageBreak/>
        <w:t xml:space="preserve">ofert, lub innego </w:t>
      </w:r>
      <w:r w:rsidRPr="002220E9">
        <w:rPr>
          <w:b w:val="0"/>
          <w:sz w:val="24"/>
          <w:lang w:val="pl-PL"/>
        </w:rPr>
        <w:t>dokumentu</w:t>
      </w:r>
      <w:r w:rsidR="007F22E0" w:rsidRPr="002220E9">
        <w:rPr>
          <w:b w:val="0"/>
          <w:sz w:val="24"/>
          <w:lang w:val="pl-PL"/>
        </w:rPr>
        <w:t xml:space="preserve"> potwierdzającego, że wykonawca zawarł </w:t>
      </w:r>
      <w:r w:rsidRPr="002220E9">
        <w:rPr>
          <w:b w:val="0"/>
          <w:sz w:val="24"/>
          <w:lang w:val="pl-PL"/>
        </w:rPr>
        <w:t>porozumienie z właściwym organem w sprawie spłat tych należności wraz z</w:t>
      </w:r>
      <w:r w:rsidR="00C829BF">
        <w:rPr>
          <w:b w:val="0"/>
          <w:sz w:val="24"/>
          <w:lang w:val="pl-PL"/>
        </w:rPr>
        <w:t> </w:t>
      </w:r>
      <w:r w:rsidRPr="002220E9">
        <w:rPr>
          <w:b w:val="0"/>
          <w:sz w:val="24"/>
          <w:lang w:val="pl-PL"/>
        </w:rPr>
        <w:t>ewentualnymi odsetkami lub grzywnami, w szczególności uzyskał przewidziane prawem zwolnienie, odroczenie lub rozłożenie na rat zaległych płatności lub wstrzymanie w całości wykonania decyzji właściwego organu,</w:t>
      </w:r>
    </w:p>
    <w:p w14:paraId="3C73C1DC" w14:textId="77777777" w:rsidR="004F3759" w:rsidRPr="002220E9" w:rsidRDefault="00B04952"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oświadczenie wykonawcy o niezaleganiu z opłacaniem </w:t>
      </w:r>
      <w:r w:rsidR="00CC3E29" w:rsidRPr="002220E9">
        <w:rPr>
          <w:b w:val="0"/>
          <w:sz w:val="24"/>
          <w:lang w:val="pl-PL"/>
        </w:rPr>
        <w:t>podatków</w:t>
      </w:r>
      <w:r w:rsidRPr="002220E9">
        <w:rPr>
          <w:b w:val="0"/>
          <w:sz w:val="24"/>
          <w:lang w:val="pl-PL"/>
        </w:rPr>
        <w:t xml:space="preserve"> i </w:t>
      </w:r>
      <w:r w:rsidR="00CC3E29" w:rsidRPr="002220E9">
        <w:rPr>
          <w:b w:val="0"/>
          <w:sz w:val="24"/>
          <w:lang w:val="pl-PL"/>
        </w:rPr>
        <w:t>opłat</w:t>
      </w:r>
      <w:r w:rsidRPr="002220E9">
        <w:rPr>
          <w:b w:val="0"/>
          <w:sz w:val="24"/>
          <w:lang w:val="pl-PL"/>
        </w:rPr>
        <w:t xml:space="preserve"> lokalnych, o których mowa w ustawie z dnia 12 stycznia 1991 r. o</w:t>
      </w:r>
      <w:r w:rsidR="00D7640F">
        <w:rPr>
          <w:b w:val="0"/>
          <w:sz w:val="24"/>
          <w:lang w:val="pl-PL"/>
        </w:rPr>
        <w:t> </w:t>
      </w:r>
      <w:r w:rsidRPr="002220E9">
        <w:rPr>
          <w:b w:val="0"/>
          <w:sz w:val="24"/>
          <w:lang w:val="pl-PL"/>
        </w:rPr>
        <w:t xml:space="preserve">podatkach i </w:t>
      </w:r>
      <w:r w:rsidR="00CC3E29" w:rsidRPr="002220E9">
        <w:rPr>
          <w:b w:val="0"/>
          <w:sz w:val="24"/>
          <w:lang w:val="pl-PL"/>
        </w:rPr>
        <w:t>opłatach</w:t>
      </w:r>
      <w:r w:rsidRPr="002220E9">
        <w:rPr>
          <w:b w:val="0"/>
          <w:sz w:val="24"/>
          <w:lang w:val="pl-PL"/>
        </w:rPr>
        <w:t xml:space="preserve"> lokalnych (</w:t>
      </w:r>
      <w:r w:rsidR="00E72598">
        <w:rPr>
          <w:b w:val="0"/>
          <w:sz w:val="24"/>
          <w:lang w:val="pl-PL"/>
        </w:rPr>
        <w:t xml:space="preserve">t.j. </w:t>
      </w:r>
      <w:r w:rsidRPr="002220E9">
        <w:rPr>
          <w:b w:val="0"/>
          <w:sz w:val="24"/>
          <w:lang w:val="pl-PL"/>
        </w:rPr>
        <w:t>Dz.U. z 2016 r. poz. 716</w:t>
      </w:r>
      <w:r w:rsidR="00E72598">
        <w:rPr>
          <w:b w:val="0"/>
          <w:sz w:val="24"/>
          <w:lang w:val="pl-PL"/>
        </w:rPr>
        <w:t xml:space="preserve"> z późn. zm.</w:t>
      </w:r>
      <w:r w:rsidRPr="002220E9">
        <w:rPr>
          <w:b w:val="0"/>
          <w:sz w:val="24"/>
          <w:lang w:val="pl-PL"/>
        </w:rPr>
        <w:t>)</w:t>
      </w:r>
      <w:r w:rsidR="00CC3E29" w:rsidRPr="002220E9">
        <w:rPr>
          <w:b w:val="0"/>
          <w:sz w:val="24"/>
          <w:lang w:val="pl-PL"/>
        </w:rPr>
        <w:t>.</w:t>
      </w:r>
    </w:p>
    <w:p w14:paraId="3FE0DC1B" w14:textId="77777777" w:rsidR="00CC3E29" w:rsidRDefault="00CC3E29" w:rsidP="00D61CA8">
      <w:pPr>
        <w:pStyle w:val="Tekstpodstawowy"/>
        <w:spacing w:line="276" w:lineRule="auto"/>
        <w:jc w:val="both"/>
        <w:rPr>
          <w:b w:val="0"/>
          <w:sz w:val="24"/>
          <w:lang w:val="pl-PL"/>
        </w:rPr>
      </w:pPr>
    </w:p>
    <w:p w14:paraId="3068C0B7" w14:textId="77777777" w:rsidR="00CC3E29" w:rsidRPr="003D2282" w:rsidRDefault="00CC3E29" w:rsidP="00D61CA8">
      <w:pPr>
        <w:pStyle w:val="Tekstpodstawowy"/>
        <w:spacing w:line="276" w:lineRule="auto"/>
        <w:jc w:val="both"/>
        <w:rPr>
          <w:b w:val="0"/>
          <w:i/>
          <w:sz w:val="24"/>
          <w:lang w:val="pl-PL"/>
        </w:rPr>
      </w:pPr>
      <w:r w:rsidRPr="003D2282">
        <w:rPr>
          <w:b w:val="0"/>
          <w:i/>
          <w:sz w:val="24"/>
          <w:lang w:val="pl-PL"/>
        </w:rPr>
        <w:t>Wykonawca, który podlega wykluczeniu na podstawie art. 24 ust. 1 pkt.13 i 14 oraz art. 24 ust.1 pkt 16-20 lub art. 24 ust</w:t>
      </w:r>
      <w:r w:rsidR="00D32262">
        <w:rPr>
          <w:b w:val="0"/>
          <w:i/>
          <w:sz w:val="24"/>
          <w:lang w:val="pl-PL"/>
        </w:rPr>
        <w:t>.</w:t>
      </w:r>
      <w:r w:rsidRPr="003D2282">
        <w:rPr>
          <w:b w:val="0"/>
          <w:i/>
          <w:sz w:val="24"/>
          <w:lang w:val="pl-PL"/>
        </w:rPr>
        <w:t xml:space="preserve"> 5 </w:t>
      </w:r>
      <w:r w:rsidR="00D32262" w:rsidRPr="00D32262">
        <w:rPr>
          <w:b w:val="0"/>
          <w:i/>
          <w:sz w:val="24"/>
          <w:lang w:val="pl-PL"/>
        </w:rPr>
        <w:t>ustawy P</w:t>
      </w:r>
      <w:r w:rsidR="00D32262">
        <w:rPr>
          <w:b w:val="0"/>
          <w:i/>
          <w:sz w:val="24"/>
          <w:lang w:val="pl-PL"/>
        </w:rPr>
        <w:t>zp</w:t>
      </w:r>
      <w:r w:rsidRPr="003D2282">
        <w:rPr>
          <w:b w:val="0"/>
          <w:i/>
          <w:sz w:val="24"/>
          <w:lang w:val="pl-PL"/>
        </w:rPr>
        <w:t xml:space="preserve">, może przedstawić dowody na to, że podjęte przez niego środki </w:t>
      </w:r>
      <w:r w:rsidR="00273282" w:rsidRPr="003D2282">
        <w:rPr>
          <w:b w:val="0"/>
          <w:i/>
          <w:sz w:val="24"/>
          <w:lang w:val="pl-PL"/>
        </w:rPr>
        <w:t>są</w:t>
      </w:r>
      <w:r w:rsidRPr="003D2282">
        <w:rPr>
          <w:b w:val="0"/>
          <w:i/>
          <w:sz w:val="24"/>
          <w:lang w:val="pl-PL"/>
        </w:rPr>
        <w:t xml:space="preserve"> wystarczające do wykazania jego rzetelności, w</w:t>
      </w:r>
      <w:r w:rsidR="0022341B">
        <w:rPr>
          <w:b w:val="0"/>
          <w:i/>
          <w:sz w:val="24"/>
          <w:lang w:val="pl-PL"/>
        </w:rPr>
        <w:t> </w:t>
      </w:r>
      <w:r w:rsidR="00273282" w:rsidRPr="003D2282">
        <w:rPr>
          <w:b w:val="0"/>
          <w:i/>
          <w:sz w:val="24"/>
          <w:lang w:val="pl-PL"/>
        </w:rPr>
        <w:t>szczególności</w:t>
      </w:r>
      <w:r w:rsidRPr="003D2282">
        <w:rPr>
          <w:b w:val="0"/>
          <w:i/>
          <w:sz w:val="24"/>
          <w:lang w:val="pl-PL"/>
        </w:rPr>
        <w:t xml:space="preserve">: udowodnić naprawienie szkody wyrządzonej </w:t>
      </w:r>
      <w:r w:rsidR="00273282" w:rsidRPr="003D2282">
        <w:rPr>
          <w:b w:val="0"/>
          <w:i/>
          <w:sz w:val="24"/>
          <w:lang w:val="pl-PL"/>
        </w:rPr>
        <w:t>przestępstwem</w:t>
      </w:r>
      <w:r w:rsidRPr="003D2282">
        <w:rPr>
          <w:b w:val="0"/>
          <w:i/>
          <w:sz w:val="24"/>
          <w:lang w:val="pl-PL"/>
        </w:rPr>
        <w:t xml:space="preserve"> lub przestępstwem skarbowym</w:t>
      </w:r>
      <w:r w:rsidR="00E25962" w:rsidRPr="003D2282">
        <w:rPr>
          <w:b w:val="0"/>
          <w:i/>
          <w:sz w:val="24"/>
          <w:lang w:val="pl-PL"/>
        </w:rPr>
        <w:t>, zadoś</w:t>
      </w:r>
      <w:r w:rsidR="000C66F0">
        <w:rPr>
          <w:b w:val="0"/>
          <w:i/>
          <w:sz w:val="24"/>
          <w:lang w:val="pl-PL"/>
        </w:rPr>
        <w:t>ćuczynienie pieniężne za doznaną</w:t>
      </w:r>
      <w:r w:rsidR="00E25962" w:rsidRPr="003D2282">
        <w:rPr>
          <w:b w:val="0"/>
          <w:i/>
          <w:sz w:val="24"/>
          <w:lang w:val="pl-PL"/>
        </w:rPr>
        <w:t xml:space="preserve"> krzywdę lub naprawienie szkody, </w:t>
      </w:r>
      <w:r w:rsidR="00273282" w:rsidRPr="003D2282">
        <w:rPr>
          <w:b w:val="0"/>
          <w:i/>
          <w:sz w:val="24"/>
          <w:lang w:val="pl-PL"/>
        </w:rPr>
        <w:t>wyczerpujące</w:t>
      </w:r>
      <w:r w:rsidR="00E25962" w:rsidRPr="003D2282">
        <w:rPr>
          <w:b w:val="0"/>
          <w:i/>
          <w:sz w:val="24"/>
          <w:lang w:val="pl-PL"/>
        </w:rPr>
        <w:t xml:space="preserve"> wyjaśnienie stanu faktycznego oraz </w:t>
      </w:r>
      <w:r w:rsidR="00273282" w:rsidRPr="003D2282">
        <w:rPr>
          <w:b w:val="0"/>
          <w:i/>
          <w:sz w:val="24"/>
          <w:lang w:val="pl-PL"/>
        </w:rPr>
        <w:t>współpracę</w:t>
      </w:r>
      <w:r w:rsidR="00E25962" w:rsidRPr="003D2282">
        <w:rPr>
          <w:b w:val="0"/>
          <w:i/>
          <w:sz w:val="24"/>
          <w:lang w:val="pl-PL"/>
        </w:rPr>
        <w:t xml:space="preserve"> z</w:t>
      </w:r>
      <w:r w:rsidR="00D7640F">
        <w:rPr>
          <w:b w:val="0"/>
          <w:i/>
          <w:sz w:val="24"/>
          <w:lang w:val="pl-PL"/>
        </w:rPr>
        <w:t> </w:t>
      </w:r>
      <w:r w:rsidR="00E25962" w:rsidRPr="003D2282">
        <w:rPr>
          <w:b w:val="0"/>
          <w:i/>
          <w:sz w:val="24"/>
          <w:lang w:val="pl-PL"/>
        </w:rPr>
        <w:t xml:space="preserve">organami ścigania oraz podjęcie konkretnych środków </w:t>
      </w:r>
      <w:r w:rsidR="00273282" w:rsidRPr="003D2282">
        <w:rPr>
          <w:b w:val="0"/>
          <w:i/>
          <w:sz w:val="24"/>
          <w:lang w:val="pl-PL"/>
        </w:rPr>
        <w:t>technicznych</w:t>
      </w:r>
      <w:r w:rsidR="00E25962" w:rsidRPr="003D2282">
        <w:rPr>
          <w:b w:val="0"/>
          <w:i/>
          <w:sz w:val="24"/>
          <w:lang w:val="pl-PL"/>
        </w:rPr>
        <w:t xml:space="preserve">, </w:t>
      </w:r>
      <w:r w:rsidR="00273282" w:rsidRPr="003D2282">
        <w:rPr>
          <w:b w:val="0"/>
          <w:i/>
          <w:sz w:val="24"/>
          <w:lang w:val="pl-PL"/>
        </w:rPr>
        <w:t>organizacyjnych</w:t>
      </w:r>
      <w:r w:rsidR="00E25962" w:rsidRPr="003D2282">
        <w:rPr>
          <w:b w:val="0"/>
          <w:i/>
          <w:sz w:val="24"/>
          <w:lang w:val="pl-PL"/>
        </w:rPr>
        <w:t xml:space="preserve"> i kadrowych, które </w:t>
      </w:r>
      <w:r w:rsidR="00273282" w:rsidRPr="003D2282">
        <w:rPr>
          <w:b w:val="0"/>
          <w:i/>
          <w:sz w:val="24"/>
          <w:lang w:val="pl-PL"/>
        </w:rPr>
        <w:t>są</w:t>
      </w:r>
      <w:r w:rsidR="00E25962" w:rsidRPr="003D2282">
        <w:rPr>
          <w:b w:val="0"/>
          <w:i/>
          <w:sz w:val="24"/>
          <w:lang w:val="pl-PL"/>
        </w:rPr>
        <w:t xml:space="preserve"> odpowiednie dla zapobiegania dalszym przestępstwom lub </w:t>
      </w:r>
      <w:r w:rsidR="00273282" w:rsidRPr="003D2282">
        <w:rPr>
          <w:b w:val="0"/>
          <w:i/>
          <w:sz w:val="24"/>
          <w:lang w:val="pl-PL"/>
        </w:rPr>
        <w:t>przestępstwom</w:t>
      </w:r>
      <w:r w:rsidR="00E25962" w:rsidRPr="003D2282">
        <w:rPr>
          <w:b w:val="0"/>
          <w:i/>
          <w:sz w:val="24"/>
          <w:lang w:val="pl-PL"/>
        </w:rPr>
        <w:t xml:space="preserve"> </w:t>
      </w:r>
      <w:r w:rsidR="00273282" w:rsidRPr="003D2282">
        <w:rPr>
          <w:b w:val="0"/>
          <w:i/>
          <w:sz w:val="24"/>
          <w:lang w:val="pl-PL"/>
        </w:rPr>
        <w:t>skarbowym</w:t>
      </w:r>
      <w:r w:rsidR="000C66F0">
        <w:rPr>
          <w:b w:val="0"/>
          <w:i/>
          <w:sz w:val="24"/>
          <w:lang w:val="pl-PL"/>
        </w:rPr>
        <w:t xml:space="preserve"> lub nieprawidłowemu postę</w:t>
      </w:r>
      <w:r w:rsidR="00E25962" w:rsidRPr="003D2282">
        <w:rPr>
          <w:b w:val="0"/>
          <w:i/>
          <w:sz w:val="24"/>
          <w:lang w:val="pl-PL"/>
        </w:rPr>
        <w:t xml:space="preserve">powaniu wykonawcy. </w:t>
      </w:r>
    </w:p>
    <w:p w14:paraId="3DB5FC34" w14:textId="77777777" w:rsidR="003D2282" w:rsidRDefault="003D2282" w:rsidP="00D61CA8">
      <w:pPr>
        <w:pStyle w:val="Tekstpodstawowy"/>
        <w:spacing w:line="276" w:lineRule="auto"/>
        <w:jc w:val="both"/>
        <w:rPr>
          <w:b w:val="0"/>
          <w:i/>
          <w:sz w:val="24"/>
          <w:lang w:val="pl-PL"/>
        </w:rPr>
      </w:pPr>
      <w:r w:rsidRPr="003D2282">
        <w:rPr>
          <w:b w:val="0"/>
          <w:i/>
          <w:sz w:val="24"/>
          <w:lang w:val="pl-PL"/>
        </w:rPr>
        <w:t>Przepisu zdania pierwszego nie stosuje się, jeżeli wobec wykonawcy, będącego podmiotem zbiorowym, orzeczono prawomocnym wyrokiem s</w:t>
      </w:r>
      <w:r w:rsidR="000C66F0">
        <w:rPr>
          <w:b w:val="0"/>
          <w:i/>
          <w:sz w:val="24"/>
          <w:lang w:val="pl-PL"/>
        </w:rPr>
        <w:t>ą</w:t>
      </w:r>
      <w:r w:rsidRPr="003D2282">
        <w:rPr>
          <w:b w:val="0"/>
          <w:i/>
          <w:sz w:val="24"/>
          <w:lang w:val="pl-PL"/>
        </w:rPr>
        <w:t>du zakaz ubiegania się o</w:t>
      </w:r>
      <w:r w:rsidR="00D7640F">
        <w:rPr>
          <w:b w:val="0"/>
          <w:i/>
          <w:sz w:val="24"/>
          <w:lang w:val="pl-PL"/>
        </w:rPr>
        <w:t> </w:t>
      </w:r>
      <w:r w:rsidRPr="003D2282">
        <w:rPr>
          <w:b w:val="0"/>
          <w:i/>
          <w:sz w:val="24"/>
          <w:lang w:val="pl-PL"/>
        </w:rPr>
        <w:t>udzielenie zamówienia oraz nie upłynął określony w tym wyroku okres obowiązywania tego zakazu.</w:t>
      </w:r>
    </w:p>
    <w:p w14:paraId="09993AEC" w14:textId="77777777" w:rsidR="0046579E" w:rsidRDefault="0046579E" w:rsidP="00D61CA8">
      <w:pPr>
        <w:pStyle w:val="Tekstpodstawowy"/>
        <w:spacing w:line="276" w:lineRule="auto"/>
        <w:jc w:val="both"/>
        <w:rPr>
          <w:b w:val="0"/>
          <w:i/>
          <w:sz w:val="24"/>
          <w:lang w:val="pl-PL"/>
        </w:rPr>
      </w:pPr>
    </w:p>
    <w:p w14:paraId="56763604" w14:textId="77777777" w:rsidR="00D617EF" w:rsidRDefault="0046579E" w:rsidP="00CC3A80">
      <w:pPr>
        <w:pStyle w:val="Tekstpodstawowy"/>
        <w:numPr>
          <w:ilvl w:val="1"/>
          <w:numId w:val="47"/>
        </w:numPr>
        <w:spacing w:line="276" w:lineRule="auto"/>
        <w:ind w:left="567" w:hanging="851"/>
        <w:jc w:val="both"/>
        <w:rPr>
          <w:b w:val="0"/>
          <w:sz w:val="24"/>
          <w:lang w:val="pl-PL"/>
        </w:rPr>
      </w:pPr>
      <w:r>
        <w:rPr>
          <w:b w:val="0"/>
          <w:sz w:val="24"/>
          <w:lang w:val="pl-PL"/>
        </w:rPr>
        <w:t xml:space="preserve">W celu potwierdzenia </w:t>
      </w:r>
      <w:r w:rsidR="00EF79B1">
        <w:rPr>
          <w:b w:val="0"/>
          <w:sz w:val="24"/>
          <w:lang w:val="pl-PL"/>
        </w:rPr>
        <w:t xml:space="preserve">braku podstawy wykluczenia </w:t>
      </w:r>
      <w:r w:rsidR="00741DE1">
        <w:rPr>
          <w:b w:val="0"/>
          <w:sz w:val="24"/>
          <w:lang w:val="pl-PL"/>
        </w:rPr>
        <w:t>W</w:t>
      </w:r>
      <w:r w:rsidR="00EF79B1">
        <w:rPr>
          <w:b w:val="0"/>
          <w:sz w:val="24"/>
          <w:lang w:val="pl-PL"/>
        </w:rPr>
        <w:t xml:space="preserve">ykonawcy z udziału </w:t>
      </w:r>
      <w:r w:rsidR="00781BC7">
        <w:rPr>
          <w:b w:val="0"/>
          <w:sz w:val="24"/>
          <w:lang w:val="pl-PL"/>
        </w:rPr>
        <w:t>w</w:t>
      </w:r>
      <w:r w:rsidR="00D7640F">
        <w:rPr>
          <w:b w:val="0"/>
          <w:sz w:val="24"/>
          <w:lang w:val="pl-PL"/>
        </w:rPr>
        <w:t> </w:t>
      </w:r>
      <w:r w:rsidR="00781BC7">
        <w:rPr>
          <w:b w:val="0"/>
          <w:sz w:val="24"/>
          <w:lang w:val="pl-PL"/>
        </w:rPr>
        <w:t>postę</w:t>
      </w:r>
      <w:r w:rsidR="00EF79B1">
        <w:rPr>
          <w:b w:val="0"/>
          <w:sz w:val="24"/>
          <w:lang w:val="pl-PL"/>
        </w:rPr>
        <w:t>powaniu o udzielenie zamówienia</w:t>
      </w:r>
      <w:r w:rsidR="00DE58A5">
        <w:rPr>
          <w:b w:val="0"/>
          <w:sz w:val="24"/>
          <w:lang w:val="pl-PL"/>
        </w:rPr>
        <w:t>,</w:t>
      </w:r>
      <w:r w:rsidR="00EF79B1">
        <w:rPr>
          <w:b w:val="0"/>
          <w:sz w:val="24"/>
          <w:lang w:val="pl-PL"/>
        </w:rPr>
        <w:t xml:space="preserve"> o której mowa w art.</w:t>
      </w:r>
      <w:r w:rsidR="00DE58A5">
        <w:rPr>
          <w:b w:val="0"/>
          <w:sz w:val="24"/>
          <w:lang w:val="pl-PL"/>
        </w:rPr>
        <w:t xml:space="preserve"> </w:t>
      </w:r>
      <w:r w:rsidR="00EF79B1">
        <w:rPr>
          <w:b w:val="0"/>
          <w:sz w:val="24"/>
          <w:lang w:val="pl-PL"/>
        </w:rPr>
        <w:t xml:space="preserve">24 ust.1 pkt.23 </w:t>
      </w:r>
      <w:r w:rsidR="00440B59">
        <w:rPr>
          <w:b w:val="0"/>
          <w:sz w:val="24"/>
          <w:lang w:val="pl-PL"/>
        </w:rPr>
        <w:t>ustawy P</w:t>
      </w:r>
      <w:r w:rsidR="006C662B">
        <w:rPr>
          <w:b w:val="0"/>
          <w:sz w:val="24"/>
          <w:lang w:val="pl-PL"/>
        </w:rPr>
        <w:t>z</w:t>
      </w:r>
      <w:r w:rsidR="006936CB">
        <w:rPr>
          <w:b w:val="0"/>
          <w:sz w:val="24"/>
          <w:lang w:val="pl-PL"/>
        </w:rPr>
        <w:t>p Wykonawcy mają</w:t>
      </w:r>
      <w:r w:rsidR="00440B59">
        <w:rPr>
          <w:b w:val="0"/>
          <w:sz w:val="24"/>
          <w:lang w:val="pl-PL"/>
        </w:rPr>
        <w:t xml:space="preserve"> </w:t>
      </w:r>
      <w:r w:rsidR="006C662B">
        <w:rPr>
          <w:b w:val="0"/>
          <w:sz w:val="24"/>
          <w:lang w:val="pl-PL"/>
        </w:rPr>
        <w:t>złożyć</w:t>
      </w:r>
      <w:r w:rsidR="00440B59">
        <w:rPr>
          <w:b w:val="0"/>
          <w:sz w:val="24"/>
          <w:lang w:val="pl-PL"/>
        </w:rPr>
        <w:t xml:space="preserve"> stosownie do treści art. 24 ust.11 ustawy P</w:t>
      </w:r>
      <w:r w:rsidR="006C662B">
        <w:rPr>
          <w:b w:val="0"/>
          <w:sz w:val="24"/>
          <w:lang w:val="pl-PL"/>
        </w:rPr>
        <w:t>z</w:t>
      </w:r>
      <w:r w:rsidR="00440B59">
        <w:rPr>
          <w:b w:val="0"/>
          <w:sz w:val="24"/>
          <w:lang w:val="pl-PL"/>
        </w:rPr>
        <w:t xml:space="preserve">p oświadczenie </w:t>
      </w:r>
      <w:r w:rsidR="00C36E7F">
        <w:rPr>
          <w:b w:val="0"/>
          <w:sz w:val="24"/>
          <w:lang w:val="pl-PL"/>
        </w:rPr>
        <w:t>wykonawcy o</w:t>
      </w:r>
      <w:r w:rsidR="006C662B">
        <w:rPr>
          <w:b w:val="0"/>
          <w:sz w:val="24"/>
          <w:lang w:val="pl-PL"/>
        </w:rPr>
        <w:t xml:space="preserve"> przynależności lub braku przynależności do tej samej grupy kapitałowej o której mowa w art. 24 ust.1 pkt 23 ustawy P</w:t>
      </w:r>
      <w:r w:rsidR="00781BC7">
        <w:rPr>
          <w:b w:val="0"/>
          <w:sz w:val="24"/>
          <w:lang w:val="pl-PL"/>
        </w:rPr>
        <w:t>z</w:t>
      </w:r>
      <w:r w:rsidR="006C662B">
        <w:rPr>
          <w:b w:val="0"/>
          <w:sz w:val="24"/>
          <w:lang w:val="pl-PL"/>
        </w:rPr>
        <w:t>p</w:t>
      </w:r>
      <w:r w:rsidR="00781BC7">
        <w:rPr>
          <w:b w:val="0"/>
          <w:sz w:val="24"/>
          <w:lang w:val="pl-PL"/>
        </w:rPr>
        <w:t>.</w:t>
      </w:r>
    </w:p>
    <w:p w14:paraId="10031FD5" w14:textId="77777777" w:rsidR="00D617EF" w:rsidRDefault="00D617EF" w:rsidP="00D61CA8">
      <w:pPr>
        <w:pStyle w:val="Tekstpodstawowy"/>
        <w:spacing w:line="276" w:lineRule="auto"/>
        <w:ind w:left="567"/>
        <w:jc w:val="both"/>
        <w:rPr>
          <w:b w:val="0"/>
          <w:sz w:val="24"/>
          <w:lang w:val="pl-PL"/>
        </w:rPr>
      </w:pPr>
    </w:p>
    <w:p w14:paraId="62E8E2D4" w14:textId="77777777" w:rsidR="00D617EF" w:rsidRDefault="00781BC7" w:rsidP="00D61CA8">
      <w:pPr>
        <w:pStyle w:val="Tekstpodstawowy"/>
        <w:spacing w:line="276" w:lineRule="auto"/>
        <w:ind w:left="567"/>
        <w:jc w:val="both"/>
        <w:rPr>
          <w:b w:val="0"/>
          <w:sz w:val="24"/>
          <w:lang w:val="pl-PL"/>
        </w:rPr>
      </w:pPr>
      <w:r w:rsidRPr="00D617EF">
        <w:rPr>
          <w:b w:val="0"/>
          <w:sz w:val="24"/>
          <w:lang w:val="pl-PL"/>
        </w:rPr>
        <w:t xml:space="preserve">W przypadku </w:t>
      </w:r>
      <w:r w:rsidR="009B3550" w:rsidRPr="00D617EF">
        <w:rPr>
          <w:b w:val="0"/>
          <w:sz w:val="24"/>
          <w:lang w:val="pl-PL"/>
        </w:rPr>
        <w:t>przynależności</w:t>
      </w:r>
      <w:r w:rsidRPr="00D617EF">
        <w:rPr>
          <w:b w:val="0"/>
          <w:sz w:val="24"/>
          <w:lang w:val="pl-PL"/>
        </w:rPr>
        <w:t xml:space="preserve"> do tej samej grupy kapitałowej wykonawca może </w:t>
      </w:r>
      <w:r w:rsidR="009B3550" w:rsidRPr="00D617EF">
        <w:rPr>
          <w:b w:val="0"/>
          <w:sz w:val="24"/>
          <w:lang w:val="pl-PL"/>
        </w:rPr>
        <w:t>złożyć</w:t>
      </w:r>
      <w:r w:rsidRPr="00D617EF">
        <w:rPr>
          <w:b w:val="0"/>
          <w:sz w:val="24"/>
          <w:lang w:val="pl-PL"/>
        </w:rPr>
        <w:t xml:space="preserve"> wraz z oświadczeniem dokumenty bądź informacje potwierdzające,</w:t>
      </w:r>
      <w:r w:rsidR="006936CB" w:rsidRPr="00D617EF">
        <w:rPr>
          <w:b w:val="0"/>
          <w:sz w:val="24"/>
          <w:lang w:val="pl-PL"/>
        </w:rPr>
        <w:t xml:space="preserve"> że powiązania z innym wykonawcą nie prowadzą</w:t>
      </w:r>
      <w:r w:rsidRPr="00D617EF">
        <w:rPr>
          <w:b w:val="0"/>
          <w:sz w:val="24"/>
          <w:lang w:val="pl-PL"/>
        </w:rPr>
        <w:t xml:space="preserve"> d</w:t>
      </w:r>
      <w:r w:rsidR="006936CB" w:rsidRPr="00D617EF">
        <w:rPr>
          <w:b w:val="0"/>
          <w:sz w:val="24"/>
          <w:lang w:val="pl-PL"/>
        </w:rPr>
        <w:t>o zakłócenia konkurencji w</w:t>
      </w:r>
      <w:r w:rsidR="00C829BF">
        <w:rPr>
          <w:b w:val="0"/>
          <w:sz w:val="24"/>
          <w:lang w:val="pl-PL"/>
        </w:rPr>
        <w:t> </w:t>
      </w:r>
      <w:r w:rsidR="00741DE1">
        <w:rPr>
          <w:b w:val="0"/>
          <w:sz w:val="24"/>
          <w:lang w:val="pl-PL"/>
        </w:rPr>
        <w:t>postępowaniu o udzielenie zamówienia.</w:t>
      </w:r>
    </w:p>
    <w:p w14:paraId="1B52BE8D" w14:textId="77777777" w:rsidR="00D617EF" w:rsidRDefault="00D617EF" w:rsidP="00D61CA8">
      <w:pPr>
        <w:pStyle w:val="Tekstpodstawowy"/>
        <w:spacing w:line="276" w:lineRule="auto"/>
        <w:ind w:left="567"/>
        <w:jc w:val="both"/>
        <w:rPr>
          <w:b w:val="0"/>
          <w:sz w:val="24"/>
          <w:lang w:val="pl-PL"/>
        </w:rPr>
      </w:pPr>
    </w:p>
    <w:p w14:paraId="5064F167" w14:textId="77777777" w:rsidR="00D617EF" w:rsidRDefault="009B3550" w:rsidP="00D61CA8">
      <w:pPr>
        <w:pStyle w:val="Tekstpodstawowy"/>
        <w:spacing w:line="276" w:lineRule="auto"/>
        <w:ind w:left="567"/>
        <w:jc w:val="both"/>
        <w:rPr>
          <w:b w:val="0"/>
          <w:sz w:val="24"/>
          <w:lang w:val="pl-PL"/>
        </w:rPr>
      </w:pPr>
      <w:r w:rsidRPr="00D617EF">
        <w:rPr>
          <w:b w:val="0"/>
          <w:sz w:val="24"/>
          <w:lang w:val="pl-PL"/>
        </w:rPr>
        <w:t>Oświadczenie</w:t>
      </w:r>
      <w:r w:rsidR="00F87D80" w:rsidRPr="00D617EF">
        <w:rPr>
          <w:b w:val="0"/>
          <w:sz w:val="24"/>
          <w:lang w:val="pl-PL"/>
        </w:rPr>
        <w:t xml:space="preserve"> o przynależności albo braku </w:t>
      </w:r>
      <w:r w:rsidRPr="00D617EF">
        <w:rPr>
          <w:b w:val="0"/>
          <w:sz w:val="24"/>
          <w:lang w:val="pl-PL"/>
        </w:rPr>
        <w:t>przynależności</w:t>
      </w:r>
      <w:r w:rsidR="00F87D80" w:rsidRPr="00D617EF">
        <w:rPr>
          <w:b w:val="0"/>
          <w:sz w:val="24"/>
          <w:lang w:val="pl-PL"/>
        </w:rPr>
        <w:t xml:space="preserve"> do grupy kapitałowej składają wszyscy wykonawcy, </w:t>
      </w:r>
      <w:r w:rsidRPr="00D617EF">
        <w:rPr>
          <w:b w:val="0"/>
          <w:sz w:val="24"/>
          <w:lang w:val="pl-PL"/>
        </w:rPr>
        <w:t>którzy złożyli</w:t>
      </w:r>
      <w:r w:rsidR="00F87D80" w:rsidRPr="00D617EF">
        <w:rPr>
          <w:b w:val="0"/>
          <w:sz w:val="24"/>
          <w:lang w:val="pl-PL"/>
        </w:rPr>
        <w:t xml:space="preserve"> oferty w terminie 3 dni od dnia zamieszczenia przez </w:t>
      </w:r>
      <w:r w:rsidRPr="00D617EF">
        <w:rPr>
          <w:b w:val="0"/>
          <w:sz w:val="24"/>
          <w:lang w:val="pl-PL"/>
        </w:rPr>
        <w:t>Zamawiającego</w:t>
      </w:r>
      <w:r w:rsidR="00F87D80" w:rsidRPr="00D617EF">
        <w:rPr>
          <w:b w:val="0"/>
          <w:sz w:val="24"/>
          <w:lang w:val="pl-PL"/>
        </w:rPr>
        <w:t xml:space="preserve"> na stronie internetowej </w:t>
      </w:r>
      <w:r w:rsidRPr="00D617EF">
        <w:rPr>
          <w:b w:val="0"/>
          <w:sz w:val="24"/>
          <w:lang w:val="pl-PL"/>
        </w:rPr>
        <w:t>informacji o której mowa w art. 86 ust</w:t>
      </w:r>
      <w:r w:rsidR="0067434B" w:rsidRPr="00D617EF">
        <w:rPr>
          <w:b w:val="0"/>
          <w:sz w:val="24"/>
          <w:lang w:val="pl-PL"/>
        </w:rPr>
        <w:t>.</w:t>
      </w:r>
      <w:r w:rsidRPr="00D617EF">
        <w:rPr>
          <w:b w:val="0"/>
          <w:sz w:val="24"/>
          <w:lang w:val="pl-PL"/>
        </w:rPr>
        <w:t xml:space="preserve"> 5 u</w:t>
      </w:r>
      <w:r w:rsidR="006936CB" w:rsidRPr="00D617EF">
        <w:rPr>
          <w:b w:val="0"/>
          <w:sz w:val="24"/>
          <w:lang w:val="pl-PL"/>
        </w:rPr>
        <w:t>stawy Pzp</w:t>
      </w:r>
      <w:r w:rsidRPr="00D617EF">
        <w:rPr>
          <w:b w:val="0"/>
          <w:sz w:val="24"/>
          <w:lang w:val="pl-PL"/>
        </w:rPr>
        <w:t xml:space="preserve"> tj. informacji z otwarcia ofert.</w:t>
      </w:r>
    </w:p>
    <w:p w14:paraId="4B8DCF83" w14:textId="77777777" w:rsidR="00136949" w:rsidRDefault="00136949" w:rsidP="00D61CA8">
      <w:pPr>
        <w:pStyle w:val="Tekstpodstawowy"/>
        <w:spacing w:line="276" w:lineRule="auto"/>
        <w:ind w:left="567"/>
        <w:jc w:val="both"/>
        <w:rPr>
          <w:b w:val="0"/>
          <w:sz w:val="24"/>
          <w:lang w:val="pl-PL"/>
        </w:rPr>
      </w:pPr>
    </w:p>
    <w:p w14:paraId="1A5EBF4A" w14:textId="77777777" w:rsidR="0057393B" w:rsidRPr="00D617EF" w:rsidRDefault="00193479" w:rsidP="00193479">
      <w:pPr>
        <w:pStyle w:val="Tekstpodstawowy"/>
        <w:spacing w:line="276" w:lineRule="auto"/>
        <w:ind w:left="567" w:hanging="709"/>
        <w:jc w:val="both"/>
        <w:rPr>
          <w:b w:val="0"/>
          <w:sz w:val="24"/>
          <w:lang w:val="pl-PL"/>
        </w:rPr>
      </w:pPr>
      <w:r w:rsidRPr="00193479">
        <w:rPr>
          <w:b w:val="0"/>
          <w:sz w:val="24"/>
          <w:lang w:val="pl-PL"/>
        </w:rPr>
        <w:t>11.5.</w:t>
      </w:r>
      <w:r>
        <w:rPr>
          <w:b w:val="0"/>
          <w:color w:val="FF0000"/>
          <w:sz w:val="24"/>
          <w:lang w:val="pl-PL"/>
        </w:rPr>
        <w:t xml:space="preserve"> </w:t>
      </w:r>
      <w:r w:rsidR="003F2B34" w:rsidRPr="00D617EF">
        <w:rPr>
          <w:b w:val="0"/>
          <w:sz w:val="24"/>
        </w:rPr>
        <w:t>Jeżeli wykonawca ma siedzibę lub miejsce zamieszkania poza terytorium Rzeczypospolitej Polskiej, zamiast d</w:t>
      </w:r>
      <w:r w:rsidR="00EF38A3" w:rsidRPr="00D617EF">
        <w:rPr>
          <w:b w:val="0"/>
          <w:sz w:val="24"/>
        </w:rPr>
        <w:t xml:space="preserve">okumentów o których mowa w </w:t>
      </w:r>
      <w:r w:rsidR="00F660BF" w:rsidRPr="00D617EF">
        <w:rPr>
          <w:b w:val="0"/>
          <w:sz w:val="24"/>
        </w:rPr>
        <w:t xml:space="preserve">ust. </w:t>
      </w:r>
      <w:r w:rsidR="00EF38A3" w:rsidRPr="00D617EF">
        <w:rPr>
          <w:b w:val="0"/>
          <w:sz w:val="24"/>
        </w:rPr>
        <w:t xml:space="preserve">11.3. </w:t>
      </w:r>
      <w:r w:rsidR="003F2B34" w:rsidRPr="00D617EF">
        <w:rPr>
          <w:b w:val="0"/>
          <w:sz w:val="24"/>
        </w:rPr>
        <w:t xml:space="preserve">- składa dokument lub dokumenty wystawione w kraju, w którym wykonawca ma siedzibę lub miejsce zamieszkania, potwierdzające </w:t>
      </w:r>
      <w:r w:rsidR="0057393B" w:rsidRPr="00D617EF">
        <w:rPr>
          <w:b w:val="0"/>
          <w:sz w:val="24"/>
        </w:rPr>
        <w:t>odpowiednio, że:</w:t>
      </w:r>
    </w:p>
    <w:p w14:paraId="3FDD4689" w14:textId="77777777" w:rsidR="00D617EF" w:rsidRDefault="0057393B" w:rsidP="00D61CA8">
      <w:pPr>
        <w:pStyle w:val="Akapitzlist"/>
        <w:spacing w:after="200" w:line="276" w:lineRule="auto"/>
        <w:ind w:left="851" w:hanging="284"/>
        <w:contextualSpacing/>
        <w:jc w:val="both"/>
      </w:pPr>
      <w:r>
        <w:lastRenderedPageBreak/>
        <w:t xml:space="preserve">1) </w:t>
      </w:r>
      <w:r w:rsidR="003F2B34" w:rsidRPr="003F2B34">
        <w:t>nie zalega z opłacaniem podatków, opłat, składek na ubezpieczenie społeczne lub zdrowotne albo, że zawarł porozumienie z właściwym organem w sprawie spłat tych należności wraz z ewentualnymi odsetkami lub grzywnami, w</w:t>
      </w:r>
      <w:r w:rsidR="00D7640F">
        <w:t> </w:t>
      </w:r>
      <w:r w:rsidR="003F2B34" w:rsidRPr="003F2B34">
        <w:t>szczególności uzyskał przewidziane prawem zwolnienie, odroczenie lub rozłożenie na raty zaległych płatności lub wstrzymanie w całości wykonania decyzji właściwego organu.</w:t>
      </w:r>
    </w:p>
    <w:p w14:paraId="26E7C8A4" w14:textId="77777777" w:rsidR="00D617EF" w:rsidRDefault="00186088" w:rsidP="00D61CA8">
      <w:pPr>
        <w:pStyle w:val="Akapitzlist"/>
        <w:spacing w:after="200" w:line="276" w:lineRule="auto"/>
        <w:ind w:left="851" w:hanging="284"/>
        <w:contextualSpacing/>
        <w:jc w:val="both"/>
      </w:pPr>
      <w:r>
        <w:t>2)</w:t>
      </w:r>
      <w:r w:rsidR="00D617EF">
        <w:tab/>
      </w:r>
      <w:r>
        <w:t xml:space="preserve">nie otwarto jego likwidacji ani nie ogłoszono </w:t>
      </w:r>
      <w:r w:rsidR="0048207E">
        <w:t xml:space="preserve">upadłości. </w:t>
      </w:r>
    </w:p>
    <w:p w14:paraId="2509115F" w14:textId="77777777" w:rsidR="004B0B83" w:rsidRDefault="00D617EF" w:rsidP="00D61CA8">
      <w:pPr>
        <w:pStyle w:val="Akapitzlist"/>
        <w:spacing w:after="200" w:line="276" w:lineRule="auto"/>
        <w:ind w:left="851" w:hanging="284"/>
        <w:contextualSpacing/>
        <w:jc w:val="both"/>
      </w:pPr>
      <w:r>
        <w:t>3</w:t>
      </w:r>
      <w:r w:rsidR="004B0B83">
        <w:t xml:space="preserve">) </w:t>
      </w:r>
      <w:r w:rsidR="00F660BF">
        <w:t>d</w:t>
      </w:r>
      <w:r w:rsidR="004B0B83" w:rsidRPr="003F2B34">
        <w:t>okumenty</w:t>
      </w:r>
      <w:r w:rsidR="004B0B83">
        <w:t xml:space="preserve">, o </w:t>
      </w:r>
      <w:r w:rsidR="006803BE">
        <w:t>których</w:t>
      </w:r>
      <w:r w:rsidR="004B0B83">
        <w:t xml:space="preserve"> mowa w pkt 1 </w:t>
      </w:r>
      <w:r w:rsidR="004B0B83" w:rsidRPr="003F2B34">
        <w:t>powin</w:t>
      </w:r>
      <w:r w:rsidR="004B0B83">
        <w:t>ny</w:t>
      </w:r>
      <w:r w:rsidR="004B0B83" w:rsidRPr="003F2B34">
        <w:t xml:space="preserve"> być wystawion</w:t>
      </w:r>
      <w:r w:rsidR="004B0B83">
        <w:t>e</w:t>
      </w:r>
      <w:r w:rsidR="004B0B83" w:rsidRPr="003F2B34">
        <w:t xml:space="preserve"> nie wcześniej niż 3 miesi</w:t>
      </w:r>
      <w:r w:rsidR="004B0B83">
        <w:t>ące</w:t>
      </w:r>
      <w:r w:rsidR="004B0B83" w:rsidRPr="003F2B34">
        <w:t xml:space="preserve"> przed </w:t>
      </w:r>
      <w:r w:rsidR="006803BE">
        <w:t>upływem terminu składania ofert</w:t>
      </w:r>
      <w:r w:rsidR="00F660BF">
        <w:t>, a</w:t>
      </w:r>
      <w:r w:rsidR="004B0B83" w:rsidRPr="004B0B83">
        <w:t xml:space="preserve"> </w:t>
      </w:r>
      <w:r w:rsidR="00F660BF">
        <w:t>d</w:t>
      </w:r>
      <w:r w:rsidR="004B0B83">
        <w:t>okument</w:t>
      </w:r>
      <w:r w:rsidR="006803BE">
        <w:t>, o k</w:t>
      </w:r>
      <w:r>
        <w:t>tórym mowa w pkt </w:t>
      </w:r>
      <w:r w:rsidR="006803BE">
        <w:t>2</w:t>
      </w:r>
      <w:r w:rsidR="004B0B83">
        <w:t xml:space="preserve"> powinien być wystawiony nie wcześniej niż 6 miesięcy przed upływem terminu składania ofert.</w:t>
      </w:r>
    </w:p>
    <w:p w14:paraId="67EC4286" w14:textId="77777777" w:rsidR="00D617EF" w:rsidRDefault="00D617EF" w:rsidP="00D61CA8">
      <w:pPr>
        <w:pStyle w:val="Akapitzlist"/>
        <w:spacing w:after="200" w:line="276" w:lineRule="auto"/>
        <w:ind w:left="567" w:hanging="567"/>
        <w:contextualSpacing/>
        <w:jc w:val="both"/>
      </w:pPr>
      <w:r>
        <w:t>11.6.</w:t>
      </w:r>
      <w:r>
        <w:tab/>
        <w:t>J</w:t>
      </w:r>
      <w:r w:rsidR="003F2B34" w:rsidRPr="003F2B34">
        <w:t>eżeli w kraju, w którym wykonawca ma siedzibę lub miejsce zamieszkania lub miejsce zamieszkania ma osoba, której dokument dotyczy, nie wydaje się dokumentów</w:t>
      </w:r>
      <w:r w:rsidR="004F4086">
        <w:t xml:space="preserve">, o których mowa w </w:t>
      </w:r>
      <w:r w:rsidR="00F660BF">
        <w:t>ust.</w:t>
      </w:r>
      <w:r w:rsidR="004F4086">
        <w:t xml:space="preserve"> 11.5</w:t>
      </w:r>
      <w:r w:rsidR="00B774E0">
        <w:t>.</w:t>
      </w:r>
      <w:r w:rsidR="003F2B34" w:rsidRPr="003F2B34">
        <w:t xml:space="preserve">, zastępuje się je dokumentem zawierającym, odpowiednio oświadczenie wykonawcy, ze wskazaniem osoby </w:t>
      </w:r>
      <w:r w:rsidR="00CC2359">
        <w:t>albo</w:t>
      </w:r>
      <w:r w:rsidR="003F2B34" w:rsidRPr="003F2B34">
        <w:t xml:space="preserve">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8C7CAE">
        <w:t xml:space="preserve">miejsce zamieszkania </w:t>
      </w:r>
      <w:r w:rsidR="003F2B34" w:rsidRPr="003F2B34">
        <w:t xml:space="preserve">tej osoby. </w:t>
      </w:r>
      <w:r w:rsidR="006803BE">
        <w:t>Zapis ustępu 11.5 pkt 3 stosuje się</w:t>
      </w:r>
      <w:r w:rsidR="003F2B34" w:rsidRPr="003F2B34">
        <w:t>.</w:t>
      </w:r>
    </w:p>
    <w:p w14:paraId="6DC106CA" w14:textId="77777777" w:rsidR="003F2B34" w:rsidRDefault="00802FB7" w:rsidP="00D61CA8">
      <w:pPr>
        <w:pStyle w:val="Akapitzlist"/>
        <w:spacing w:after="200" w:line="276" w:lineRule="auto"/>
        <w:ind w:left="567" w:hanging="567"/>
        <w:contextualSpacing/>
        <w:jc w:val="both"/>
      </w:pPr>
      <w:r>
        <w:t>11.7.</w:t>
      </w:r>
      <w:r w:rsidR="00D617EF">
        <w:tab/>
      </w:r>
      <w:r w:rsidR="003F2B34" w:rsidRPr="003F2B34">
        <w:t>W przypadku wątpliwości co do treści dokumentu złożonego przez wykonawcę, zamawiający może zwrócić się do właściwych organów odpowiednio kraju, w</w:t>
      </w:r>
      <w:r w:rsidR="00D7640F">
        <w:t> </w:t>
      </w:r>
      <w:r w:rsidR="003F2B34" w:rsidRPr="003F2B34">
        <w:t>którym wykonawca ma siedzibę lub miejsce zamieszkania lub miejsce zamieszkania ma osoba, której dokument dotyczy, o udzielenie niezbędnych informacji dotyczących tego dokumentu</w:t>
      </w:r>
      <w:bookmarkEnd w:id="19"/>
      <w:r w:rsidR="003F2B34" w:rsidRPr="003F2B34">
        <w:t>.</w:t>
      </w:r>
    </w:p>
    <w:p w14:paraId="212E53BE" w14:textId="77777777" w:rsidR="005D3D1E" w:rsidRDefault="00DE4478" w:rsidP="00D61CA8">
      <w:pPr>
        <w:pStyle w:val="Bezodstpw"/>
        <w:spacing w:line="276" w:lineRule="auto"/>
        <w:rPr>
          <w:b/>
        </w:rPr>
      </w:pPr>
      <w:r w:rsidRPr="00BA6A1C">
        <w:rPr>
          <w:b/>
        </w:rPr>
        <w:t>XII</w:t>
      </w:r>
      <w:r w:rsidR="005D3D1E" w:rsidRPr="00BA6A1C">
        <w:rPr>
          <w:b/>
        </w:rPr>
        <w:t>. Wykonawcy wspólnie ubiegający się o udzielenie zamówienia.</w:t>
      </w:r>
    </w:p>
    <w:p w14:paraId="094F6A48" w14:textId="77777777" w:rsidR="00C13614" w:rsidRPr="00BA6A1C" w:rsidRDefault="00C13614" w:rsidP="00D61CA8">
      <w:pPr>
        <w:pStyle w:val="Bezodstpw"/>
        <w:spacing w:line="276" w:lineRule="auto"/>
        <w:rPr>
          <w:b/>
        </w:rPr>
      </w:pPr>
    </w:p>
    <w:p w14:paraId="46ACFFDB" w14:textId="77777777" w:rsidR="00D617EF" w:rsidRDefault="00A64F0F" w:rsidP="00CC3A80">
      <w:pPr>
        <w:pStyle w:val="Tekstpodstawowy"/>
        <w:numPr>
          <w:ilvl w:val="1"/>
          <w:numId w:val="48"/>
        </w:numPr>
        <w:tabs>
          <w:tab w:val="left" w:pos="0"/>
          <w:tab w:val="left" w:pos="284"/>
        </w:tabs>
        <w:spacing w:line="276" w:lineRule="auto"/>
        <w:ind w:left="567" w:hanging="567"/>
        <w:jc w:val="both"/>
        <w:rPr>
          <w:b w:val="0"/>
          <w:sz w:val="24"/>
          <w:lang w:val="pl-PL"/>
        </w:rPr>
      </w:pPr>
      <w:r>
        <w:rPr>
          <w:b w:val="0"/>
          <w:sz w:val="24"/>
        </w:rPr>
        <w:t>W przypadku wspólnego ubiegania się o zamówienie będące przedmiotem niniejszego postępowania przez kilku wykonawców działając</w:t>
      </w:r>
      <w:r w:rsidR="00554552">
        <w:rPr>
          <w:b w:val="0"/>
          <w:sz w:val="24"/>
        </w:rPr>
        <w:t>ych w t</w:t>
      </w:r>
      <w:r w:rsidR="00652EAE">
        <w:rPr>
          <w:b w:val="0"/>
          <w:sz w:val="24"/>
        </w:rPr>
        <w:t xml:space="preserve">rybie art. 23 ustawy Prawo </w:t>
      </w:r>
      <w:r w:rsidR="00B32572">
        <w:rPr>
          <w:b w:val="0"/>
          <w:sz w:val="24"/>
        </w:rPr>
        <w:t>zamówień</w:t>
      </w:r>
      <w:r w:rsidR="00652EAE">
        <w:rPr>
          <w:b w:val="0"/>
          <w:sz w:val="24"/>
        </w:rPr>
        <w:t xml:space="preserve"> publicznych </w:t>
      </w:r>
      <w:r>
        <w:rPr>
          <w:b w:val="0"/>
          <w:sz w:val="24"/>
        </w:rPr>
        <w:t>warunk</w:t>
      </w:r>
      <w:r>
        <w:rPr>
          <w:b w:val="0"/>
          <w:sz w:val="24"/>
          <w:lang w:val="pl-PL"/>
        </w:rPr>
        <w:t>i</w:t>
      </w:r>
      <w:r>
        <w:rPr>
          <w:b w:val="0"/>
          <w:sz w:val="24"/>
        </w:rPr>
        <w:t xml:space="preserve"> udziału w postępowaniu muszą być spełnione przez wykonawców</w:t>
      </w:r>
      <w:r w:rsidR="00554552">
        <w:rPr>
          <w:b w:val="0"/>
          <w:sz w:val="24"/>
        </w:rPr>
        <w:t xml:space="preserve"> łącznie</w:t>
      </w:r>
      <w:r w:rsidR="00652EAE">
        <w:rPr>
          <w:b w:val="0"/>
          <w:sz w:val="24"/>
        </w:rPr>
        <w:t xml:space="preserve">, </w:t>
      </w:r>
      <w:r>
        <w:rPr>
          <w:b w:val="0"/>
          <w:sz w:val="24"/>
        </w:rPr>
        <w:t>brak podstaw do wykluczenia z</w:t>
      </w:r>
      <w:r w:rsidR="00C829BF">
        <w:rPr>
          <w:b w:val="0"/>
          <w:sz w:val="24"/>
          <w:lang w:val="pl-PL"/>
        </w:rPr>
        <w:t> </w:t>
      </w:r>
      <w:r>
        <w:rPr>
          <w:b w:val="0"/>
          <w:sz w:val="24"/>
        </w:rPr>
        <w:t>postępowania o udzielenie</w:t>
      </w:r>
      <w:r w:rsidR="00330C31">
        <w:rPr>
          <w:b w:val="0"/>
          <w:sz w:val="24"/>
          <w:lang w:val="pl-PL"/>
        </w:rPr>
        <w:t xml:space="preserve"> zamówienia musi spełniać każdy z wykonawców samodzielnie.</w:t>
      </w:r>
      <w:r>
        <w:rPr>
          <w:b w:val="0"/>
          <w:sz w:val="24"/>
        </w:rPr>
        <w:t xml:space="preserve"> </w:t>
      </w:r>
    </w:p>
    <w:p w14:paraId="75E05B22" w14:textId="77777777" w:rsidR="00D617EF" w:rsidRDefault="00AF56B1"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ubiegający się o udzielenie </w:t>
      </w:r>
      <w:r w:rsidR="000F2DE1" w:rsidRPr="00D617EF">
        <w:rPr>
          <w:b w:val="0"/>
          <w:sz w:val="24"/>
          <w:lang w:val="pl-PL"/>
        </w:rPr>
        <w:t>zamówienia</w:t>
      </w:r>
      <w:r w:rsidR="00301673" w:rsidRPr="00D617EF">
        <w:rPr>
          <w:b w:val="0"/>
          <w:sz w:val="24"/>
          <w:lang w:val="pl-PL"/>
        </w:rPr>
        <w:t xml:space="preserve"> muszą</w:t>
      </w:r>
      <w:r w:rsidRPr="00D617EF">
        <w:rPr>
          <w:b w:val="0"/>
          <w:sz w:val="24"/>
          <w:lang w:val="pl-PL"/>
        </w:rPr>
        <w:t xml:space="preserve"> ustanowić pełnomocnik</w:t>
      </w:r>
      <w:r w:rsidR="00126915" w:rsidRPr="00D617EF">
        <w:rPr>
          <w:b w:val="0"/>
          <w:sz w:val="24"/>
          <w:lang w:val="pl-PL"/>
        </w:rPr>
        <w:t>a do reprezentowania ich w postę</w:t>
      </w:r>
      <w:r w:rsidRPr="00D617EF">
        <w:rPr>
          <w:b w:val="0"/>
          <w:sz w:val="24"/>
          <w:lang w:val="pl-PL"/>
        </w:rPr>
        <w:t xml:space="preserve">powaniu o udzielenie </w:t>
      </w:r>
      <w:r w:rsidR="00C36E7F" w:rsidRPr="00D617EF">
        <w:rPr>
          <w:b w:val="0"/>
          <w:sz w:val="24"/>
          <w:lang w:val="pl-PL"/>
        </w:rPr>
        <w:t>zamówienia</w:t>
      </w:r>
      <w:r w:rsidR="00126915" w:rsidRPr="00D617EF">
        <w:rPr>
          <w:b w:val="0"/>
          <w:sz w:val="24"/>
          <w:lang w:val="pl-PL"/>
        </w:rPr>
        <w:t xml:space="preserve"> albo do reprezentowania w postę</w:t>
      </w:r>
      <w:r w:rsidRPr="00D617EF">
        <w:rPr>
          <w:b w:val="0"/>
          <w:sz w:val="24"/>
          <w:lang w:val="pl-PL"/>
        </w:rPr>
        <w:t xml:space="preserve">powaniu i zawarcia umowy. Do oferty należy </w:t>
      </w:r>
      <w:r w:rsidR="000F2DE1" w:rsidRPr="00D617EF">
        <w:rPr>
          <w:b w:val="0"/>
          <w:sz w:val="24"/>
          <w:lang w:val="pl-PL"/>
        </w:rPr>
        <w:t>dołączyć</w:t>
      </w:r>
      <w:r w:rsidRPr="00D617EF">
        <w:rPr>
          <w:b w:val="0"/>
          <w:sz w:val="24"/>
          <w:lang w:val="pl-PL"/>
        </w:rPr>
        <w:t xml:space="preserve"> stosowne pełnomocnictwo, podpisane przez osoby upoważnione do składania </w:t>
      </w:r>
      <w:r w:rsidR="000F2DE1" w:rsidRPr="00D617EF">
        <w:rPr>
          <w:b w:val="0"/>
          <w:sz w:val="24"/>
          <w:lang w:val="pl-PL"/>
        </w:rPr>
        <w:t>oświadczeń</w:t>
      </w:r>
      <w:r w:rsidRPr="00D617EF">
        <w:rPr>
          <w:b w:val="0"/>
          <w:sz w:val="24"/>
          <w:lang w:val="pl-PL"/>
        </w:rPr>
        <w:t xml:space="preserve"> woli każdego z </w:t>
      </w:r>
      <w:r w:rsidR="000F2DE1" w:rsidRPr="00D617EF">
        <w:rPr>
          <w:b w:val="0"/>
          <w:sz w:val="24"/>
          <w:lang w:val="pl-PL"/>
        </w:rPr>
        <w:t>wykonawców</w:t>
      </w:r>
      <w:r w:rsidRPr="00D617EF">
        <w:rPr>
          <w:b w:val="0"/>
          <w:sz w:val="24"/>
          <w:lang w:val="pl-PL"/>
        </w:rPr>
        <w:t xml:space="preserve"> ubiegających się wspólnie o</w:t>
      </w:r>
      <w:r w:rsidR="00C829BF">
        <w:rPr>
          <w:b w:val="0"/>
          <w:sz w:val="24"/>
          <w:lang w:val="pl-PL"/>
        </w:rPr>
        <w:t> </w:t>
      </w:r>
      <w:r w:rsidRPr="00D617EF">
        <w:rPr>
          <w:b w:val="0"/>
          <w:sz w:val="24"/>
          <w:lang w:val="pl-PL"/>
        </w:rPr>
        <w:t xml:space="preserve">udzielenie </w:t>
      </w:r>
      <w:r w:rsidR="000F2DE1" w:rsidRPr="00D617EF">
        <w:rPr>
          <w:b w:val="0"/>
          <w:sz w:val="24"/>
          <w:lang w:val="pl-PL"/>
        </w:rPr>
        <w:t>zamówienia</w:t>
      </w:r>
      <w:r w:rsidRPr="00D617EF">
        <w:rPr>
          <w:b w:val="0"/>
          <w:sz w:val="24"/>
          <w:lang w:val="pl-PL"/>
        </w:rPr>
        <w:t>.</w:t>
      </w:r>
    </w:p>
    <w:p w14:paraId="3B151ABE" w14:textId="77777777" w:rsidR="00D617EF" w:rsidRDefault="00EE4BC8"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w:t>
      </w:r>
      <w:r w:rsidR="000F2DE1" w:rsidRPr="00D617EF">
        <w:rPr>
          <w:b w:val="0"/>
          <w:sz w:val="24"/>
          <w:lang w:val="pl-PL"/>
        </w:rPr>
        <w:t>ubiegający się o</w:t>
      </w:r>
      <w:r w:rsidR="00654A25" w:rsidRPr="00D617EF">
        <w:rPr>
          <w:b w:val="0"/>
          <w:sz w:val="24"/>
          <w:lang w:val="pl-PL"/>
        </w:rPr>
        <w:t xml:space="preserve"> </w:t>
      </w:r>
      <w:r w:rsidRPr="00D617EF">
        <w:rPr>
          <w:b w:val="0"/>
          <w:sz w:val="24"/>
          <w:lang w:val="pl-PL"/>
        </w:rPr>
        <w:t xml:space="preserve">udzielenie </w:t>
      </w:r>
      <w:r w:rsidR="000F2DE1" w:rsidRPr="00D617EF">
        <w:rPr>
          <w:b w:val="0"/>
          <w:sz w:val="24"/>
          <w:lang w:val="pl-PL"/>
        </w:rPr>
        <w:t>zamówienia</w:t>
      </w:r>
      <w:r w:rsidRPr="00D617EF">
        <w:rPr>
          <w:b w:val="0"/>
          <w:sz w:val="24"/>
          <w:lang w:val="pl-PL"/>
        </w:rPr>
        <w:t xml:space="preserve"> ponoszą </w:t>
      </w:r>
      <w:r w:rsidR="00C36E7F" w:rsidRPr="00D617EF">
        <w:rPr>
          <w:b w:val="0"/>
          <w:sz w:val="24"/>
          <w:lang w:val="pl-PL"/>
        </w:rPr>
        <w:t>solidarną odpowiedzialność</w:t>
      </w:r>
      <w:r w:rsidRPr="00D617EF">
        <w:rPr>
          <w:b w:val="0"/>
          <w:sz w:val="24"/>
          <w:lang w:val="pl-PL"/>
        </w:rPr>
        <w:t xml:space="preserve"> za </w:t>
      </w:r>
      <w:r w:rsidR="000F2DE1" w:rsidRPr="00D617EF">
        <w:rPr>
          <w:b w:val="0"/>
          <w:sz w:val="24"/>
          <w:lang w:val="pl-PL"/>
        </w:rPr>
        <w:t>niewykonanie</w:t>
      </w:r>
      <w:r w:rsidRPr="00D617EF">
        <w:rPr>
          <w:b w:val="0"/>
          <w:sz w:val="24"/>
          <w:lang w:val="pl-PL"/>
        </w:rPr>
        <w:t xml:space="preserve"> lub nienależyte wykonanie </w:t>
      </w:r>
      <w:r w:rsidR="000F2DE1" w:rsidRPr="00D617EF">
        <w:rPr>
          <w:b w:val="0"/>
          <w:sz w:val="24"/>
          <w:lang w:val="pl-PL"/>
        </w:rPr>
        <w:t>zamówienia</w:t>
      </w:r>
      <w:r w:rsidRPr="00D617EF">
        <w:rPr>
          <w:b w:val="0"/>
          <w:sz w:val="24"/>
          <w:lang w:val="pl-PL"/>
        </w:rPr>
        <w:t xml:space="preserve">, </w:t>
      </w:r>
      <w:r w:rsidR="000F2DE1" w:rsidRPr="00D617EF">
        <w:rPr>
          <w:b w:val="0"/>
          <w:sz w:val="24"/>
          <w:lang w:val="pl-PL"/>
        </w:rPr>
        <w:t>określoną</w:t>
      </w:r>
      <w:r w:rsidRPr="00D617EF">
        <w:rPr>
          <w:b w:val="0"/>
          <w:sz w:val="24"/>
          <w:lang w:val="pl-PL"/>
        </w:rPr>
        <w:t xml:space="preserve"> w art. 366 </w:t>
      </w:r>
      <w:r w:rsidR="000F2DE1" w:rsidRPr="00D617EF">
        <w:rPr>
          <w:b w:val="0"/>
          <w:sz w:val="24"/>
          <w:lang w:val="pl-PL"/>
        </w:rPr>
        <w:t>Kodeksu</w:t>
      </w:r>
      <w:r w:rsidRPr="00D617EF">
        <w:rPr>
          <w:b w:val="0"/>
          <w:sz w:val="24"/>
          <w:lang w:val="pl-PL"/>
        </w:rPr>
        <w:t xml:space="preserve"> cywilnego.</w:t>
      </w:r>
    </w:p>
    <w:p w14:paraId="33AFBA60" w14:textId="77777777" w:rsid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Wszelka korespondencja będzie prowadzona wyłącznie z pełnomocnikiem.</w:t>
      </w:r>
    </w:p>
    <w:p w14:paraId="778DB60F" w14:textId="77777777" w:rsidR="00D617EF" w:rsidRDefault="00126915"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lastRenderedPageBreak/>
        <w:t>W formularzu ofertowym</w:t>
      </w:r>
      <w:r w:rsidR="0075039A" w:rsidRPr="00D617EF">
        <w:rPr>
          <w:b w:val="0"/>
          <w:sz w:val="24"/>
        </w:rPr>
        <w:t xml:space="preserve"> w miejscu „nazwa i adres wykonawcy” należy wpisać dane wszystkich podmiotów wspólnie ubiegających się o udzielenie zamówienia.</w:t>
      </w:r>
    </w:p>
    <w:p w14:paraId="128E5EB4" w14:textId="77777777" w:rsidR="000F2DE1" w:rsidRP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 przypadku udzielenia zamówienia wykonawcom wspólnie ubiegającym się o</w:t>
      </w:r>
      <w:r w:rsidR="00D7640F">
        <w:rPr>
          <w:b w:val="0"/>
          <w:sz w:val="24"/>
          <w:lang w:val="pl-PL"/>
        </w:rPr>
        <w:t> </w:t>
      </w:r>
      <w:r w:rsidRPr="00D617EF">
        <w:rPr>
          <w:b w:val="0"/>
          <w:sz w:val="24"/>
        </w:rPr>
        <w:t>jego udzielenie – Zamawiający przed podpisaniem umowy zażąda złożenia umowy regulującej współpracę tych podmiotów</w:t>
      </w:r>
      <w:r w:rsidR="00946E8D" w:rsidRPr="00D617EF">
        <w:rPr>
          <w:b w:val="0"/>
          <w:sz w:val="24"/>
          <w:lang w:val="pl-PL"/>
        </w:rPr>
        <w:t>.</w:t>
      </w:r>
    </w:p>
    <w:p w14:paraId="7AD3DF9A" w14:textId="77777777" w:rsidR="005903F9" w:rsidRDefault="005903F9" w:rsidP="00D61CA8">
      <w:pPr>
        <w:pStyle w:val="Tekstpodstawowy"/>
        <w:tabs>
          <w:tab w:val="left" w:pos="0"/>
          <w:tab w:val="left" w:pos="284"/>
        </w:tabs>
        <w:spacing w:line="276" w:lineRule="auto"/>
        <w:ind w:left="567" w:hanging="567"/>
        <w:jc w:val="both"/>
        <w:rPr>
          <w:b w:val="0"/>
          <w:sz w:val="24"/>
          <w:lang w:val="pl-PL"/>
        </w:rPr>
      </w:pPr>
    </w:p>
    <w:p w14:paraId="2D360A56" w14:textId="77777777" w:rsidR="00937807" w:rsidRDefault="00F93641" w:rsidP="00D61CA8">
      <w:pPr>
        <w:pStyle w:val="Akapitzlist"/>
        <w:spacing w:after="200" w:line="276" w:lineRule="auto"/>
        <w:ind w:left="426" w:hanging="426"/>
        <w:contextualSpacing/>
        <w:jc w:val="both"/>
        <w:rPr>
          <w:b/>
        </w:rPr>
      </w:pPr>
      <w:r>
        <w:rPr>
          <w:b/>
        </w:rPr>
        <w:t>XII</w:t>
      </w:r>
      <w:r w:rsidR="00937807" w:rsidRPr="00937807">
        <w:rPr>
          <w:b/>
        </w:rPr>
        <w:t>I. Postanowienia dotyczące formy składanych dokumentów.</w:t>
      </w:r>
    </w:p>
    <w:p w14:paraId="0D375498" w14:textId="77777777" w:rsidR="00C13614" w:rsidRDefault="00C13614" w:rsidP="00D61CA8">
      <w:pPr>
        <w:pStyle w:val="Akapitzlist"/>
        <w:spacing w:after="200" w:line="276" w:lineRule="auto"/>
        <w:ind w:left="426" w:hanging="426"/>
        <w:contextualSpacing/>
        <w:jc w:val="both"/>
        <w:rPr>
          <w:b/>
        </w:rPr>
      </w:pPr>
    </w:p>
    <w:p w14:paraId="1EB50C69" w14:textId="77777777" w:rsidR="006B373A" w:rsidRPr="00D43580" w:rsidRDefault="006B373A" w:rsidP="00CC3A80">
      <w:pPr>
        <w:pStyle w:val="Akapitzlist"/>
        <w:numPr>
          <w:ilvl w:val="1"/>
          <w:numId w:val="49"/>
        </w:numPr>
        <w:spacing w:after="200" w:line="276" w:lineRule="auto"/>
        <w:ind w:left="567" w:hanging="567"/>
        <w:contextualSpacing/>
        <w:jc w:val="both"/>
      </w:pPr>
      <w:r w:rsidRPr="00D43580">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w:t>
      </w:r>
    </w:p>
    <w:p w14:paraId="22A9CCAC" w14:textId="77777777" w:rsidR="00D617EF" w:rsidRDefault="00937807" w:rsidP="00CC3A80">
      <w:pPr>
        <w:pStyle w:val="Akapitzlist"/>
        <w:numPr>
          <w:ilvl w:val="1"/>
          <w:numId w:val="49"/>
        </w:numPr>
        <w:spacing w:after="200" w:line="276" w:lineRule="auto"/>
        <w:ind w:left="567" w:hanging="567"/>
        <w:contextualSpacing/>
        <w:jc w:val="both"/>
      </w:pPr>
      <w:r>
        <w:t xml:space="preserve">Poświadczenia za zgodność z oryginałem dokonuje odpowiednio wykonawca, </w:t>
      </w:r>
      <w:r w:rsidR="00C36E7F">
        <w:t>podmiot,</w:t>
      </w:r>
      <w:r>
        <w:t xml:space="preserve"> na którego zdolnościach lub sytuacji polega wykonawca, wykonawcy wspólnie ubiegający się o udzielenie </w:t>
      </w:r>
      <w:r w:rsidR="00C36E7F">
        <w:t xml:space="preserve">zamówienia </w:t>
      </w:r>
      <w:r w:rsidR="005D1A2B">
        <w:t xml:space="preserve">publicznego </w:t>
      </w:r>
      <w:r w:rsidR="00C36E7F">
        <w:t>albo</w:t>
      </w:r>
      <w:r>
        <w:t xml:space="preserve"> podwykonawca, w zakresie dokumentów, które każdego z nich dotyczą.</w:t>
      </w:r>
    </w:p>
    <w:p w14:paraId="671DA29F" w14:textId="77777777" w:rsidR="005D1A2B" w:rsidRPr="00D43580" w:rsidRDefault="005D1A2B" w:rsidP="00CC3A80">
      <w:pPr>
        <w:pStyle w:val="Akapitzlist"/>
        <w:numPr>
          <w:ilvl w:val="1"/>
          <w:numId w:val="49"/>
        </w:numPr>
        <w:spacing w:after="200" w:line="276" w:lineRule="auto"/>
        <w:ind w:left="567" w:hanging="567"/>
        <w:contextualSpacing/>
        <w:jc w:val="both"/>
      </w:pPr>
      <w:r w:rsidRPr="00D43580">
        <w:t>Poświadczenie za zgodność z oryginałem następuje przez opatrzenie kopii dokumentu lub kopii oświadczenia, sporządzonych w postaci papierowej, własnoręcznym podpisem.</w:t>
      </w:r>
    </w:p>
    <w:p w14:paraId="76F49A2E" w14:textId="77777777" w:rsidR="004053E6" w:rsidRPr="00D43580" w:rsidRDefault="004053E6" w:rsidP="004053E6">
      <w:pPr>
        <w:pStyle w:val="Akapitzlist"/>
        <w:spacing w:after="200" w:line="276" w:lineRule="auto"/>
        <w:ind w:left="567"/>
        <w:contextualSpacing/>
        <w:jc w:val="both"/>
      </w:pPr>
      <w:r w:rsidRPr="00D43580">
        <w:t>W przypadku dokumentów wielostronicowych, należy poświadczyć za zgodność z oryginałem każdą stronę dokumentu, lub poświadczenie na pierwszej stronie wraz z informacją o liczbie poświadczanych stron.</w:t>
      </w:r>
    </w:p>
    <w:p w14:paraId="20CBD08C" w14:textId="77777777" w:rsidR="00D617EF" w:rsidRDefault="0021531D" w:rsidP="00CC3A80">
      <w:pPr>
        <w:pStyle w:val="Akapitzlist"/>
        <w:numPr>
          <w:ilvl w:val="1"/>
          <w:numId w:val="49"/>
        </w:numPr>
        <w:spacing w:after="200" w:line="276" w:lineRule="auto"/>
        <w:ind w:left="567" w:hanging="567"/>
        <w:contextualSpacing/>
        <w:jc w:val="both"/>
      </w:pPr>
      <w:r>
        <w:t xml:space="preserve">Podpisy na oświadczeniach i dokumentach muszą być złożone w sposób pozwalający zidentyfikować </w:t>
      </w:r>
      <w:r w:rsidR="00B17DEF">
        <w:t>osobę</w:t>
      </w:r>
      <w:r>
        <w:t xml:space="preserve"> podpisującą. Zaleca się opat</w:t>
      </w:r>
      <w:r w:rsidR="00B17DEF">
        <w:t>rzenie podpisu pieczątką z imieniem i nazwiskiem osoby podpisującej.</w:t>
      </w:r>
    </w:p>
    <w:p w14:paraId="460C4BD2" w14:textId="21F6A196" w:rsidR="006123BF" w:rsidRDefault="001D18B9" w:rsidP="00CC3A80">
      <w:pPr>
        <w:pStyle w:val="Akapitzlist"/>
        <w:numPr>
          <w:ilvl w:val="1"/>
          <w:numId w:val="49"/>
        </w:numPr>
        <w:spacing w:after="200" w:line="276" w:lineRule="auto"/>
        <w:ind w:left="567" w:hanging="567"/>
        <w:contextualSpacing/>
        <w:jc w:val="both"/>
      </w:pPr>
      <w:r>
        <w:t>Dokumenty</w:t>
      </w:r>
      <w:r w:rsidR="004053E6">
        <w:t xml:space="preserve"> lub </w:t>
      </w:r>
      <w:r w:rsidR="00F77130">
        <w:t>oświadczenia</w:t>
      </w:r>
      <w:r>
        <w:t xml:space="preserve"> sporządzone w języku </w:t>
      </w:r>
      <w:r w:rsidR="006123BF">
        <w:t xml:space="preserve">obcym </w:t>
      </w:r>
      <w:r w:rsidR="002467FA">
        <w:t>są</w:t>
      </w:r>
      <w:r w:rsidR="004053E6">
        <w:t xml:space="preserve"> składane wraz z </w:t>
      </w:r>
      <w:r w:rsidR="006123BF">
        <w:t>tłumaczeniem na język polski.</w:t>
      </w:r>
      <w:r w:rsidR="00937807">
        <w:t xml:space="preserve"> </w:t>
      </w:r>
    </w:p>
    <w:p w14:paraId="60C5A3A2" w14:textId="77777777" w:rsidR="006123BF" w:rsidRDefault="006123BF" w:rsidP="00D61CA8">
      <w:pPr>
        <w:pStyle w:val="Akapitzlist"/>
        <w:tabs>
          <w:tab w:val="left" w:pos="567"/>
        </w:tabs>
        <w:spacing w:after="200" w:line="276" w:lineRule="auto"/>
        <w:ind w:left="567" w:hanging="567"/>
        <w:contextualSpacing/>
        <w:jc w:val="both"/>
      </w:pPr>
    </w:p>
    <w:p w14:paraId="192370B8" w14:textId="77777777" w:rsidR="006123BF" w:rsidRDefault="006123BF" w:rsidP="00D61CA8">
      <w:pPr>
        <w:pStyle w:val="Akapitzlist"/>
        <w:tabs>
          <w:tab w:val="left" w:pos="567"/>
        </w:tabs>
        <w:spacing w:after="200" w:line="276" w:lineRule="auto"/>
        <w:ind w:left="567" w:hanging="567"/>
        <w:contextualSpacing/>
        <w:jc w:val="both"/>
      </w:pPr>
      <w:r w:rsidRPr="006123BF">
        <w:rPr>
          <w:b/>
        </w:rPr>
        <w:t>UWAGA:</w:t>
      </w:r>
    </w:p>
    <w:p w14:paraId="7FA807C6" w14:textId="77777777" w:rsidR="00D617EF" w:rsidRDefault="00937807" w:rsidP="00CC3A80">
      <w:pPr>
        <w:pStyle w:val="Akapitzlist"/>
        <w:numPr>
          <w:ilvl w:val="0"/>
          <w:numId w:val="50"/>
        </w:numPr>
        <w:tabs>
          <w:tab w:val="left" w:pos="426"/>
        </w:tabs>
        <w:spacing w:after="200" w:line="276" w:lineRule="auto"/>
        <w:contextualSpacing/>
        <w:jc w:val="both"/>
      </w:pPr>
      <w:r>
        <w:t>W przypadku wskazania przez Wykonawcę dostępnoś</w:t>
      </w:r>
      <w:r w:rsidR="00D617EF">
        <w:t>ci oświadczeń lub dokumentów, o </w:t>
      </w:r>
      <w:r>
        <w:t xml:space="preserve">których mowa w </w:t>
      </w:r>
      <w:r w:rsidR="00B27304">
        <w:t xml:space="preserve">§ 2, </w:t>
      </w:r>
      <w:r w:rsidR="00A11B17">
        <w:t>§ 5 i</w:t>
      </w:r>
      <w:r w:rsidR="00B27304">
        <w:t xml:space="preserve"> § 7 </w:t>
      </w:r>
      <w:r w:rsidR="00A11B17">
        <w:t>Rozporządzenia</w:t>
      </w:r>
      <w:r w:rsidR="00B27304">
        <w:t xml:space="preserve"> Ministra Rozwoju z</w:t>
      </w:r>
      <w:r w:rsidR="001725F3">
        <w:t> </w:t>
      </w:r>
      <w:r w:rsidR="00B27304">
        <w:t>dnia 2</w:t>
      </w:r>
      <w:r w:rsidR="00B2708E">
        <w:t>6</w:t>
      </w:r>
      <w:r w:rsidR="00B27304">
        <w:t xml:space="preserve"> lipca 2016</w:t>
      </w:r>
      <w:r w:rsidR="00D617EF">
        <w:t xml:space="preserve"> </w:t>
      </w:r>
      <w:r w:rsidR="00B27304">
        <w:t xml:space="preserve">r. w </w:t>
      </w:r>
      <w:r w:rsidR="00B2708E" w:rsidRPr="00B2708E">
        <w:t>sprawie rodzajów dokumentów, jakich może żądać zamawiający od wykonawcy w postępowaniu o udzielenie zamówienia</w:t>
      </w:r>
      <w:r w:rsidR="00B7642C">
        <w:t xml:space="preserve">, w formie elektronicznej pod określonymi adresami </w:t>
      </w:r>
      <w:r w:rsidR="00A11B17">
        <w:t>internetowymi</w:t>
      </w:r>
      <w:r w:rsidR="00B7642C">
        <w:t xml:space="preserve"> ogólnodostępnych i bezpłatnych ba</w:t>
      </w:r>
      <w:r w:rsidR="00E50A22">
        <w:t>z danych, zamawiający pobiera</w:t>
      </w:r>
      <w:r w:rsidR="00B7642C">
        <w:t xml:space="preserve"> samodziel</w:t>
      </w:r>
      <w:r w:rsidR="00A11B17">
        <w:t xml:space="preserve">nie z tych baz danych wskazane przez wykonawcę oświadczenia </w:t>
      </w:r>
      <w:r w:rsidR="007A5B58">
        <w:t>lub</w:t>
      </w:r>
      <w:r w:rsidR="001725F3">
        <w:t> </w:t>
      </w:r>
      <w:r w:rsidR="00A11B17">
        <w:t>dokumenty.</w:t>
      </w:r>
    </w:p>
    <w:p w14:paraId="6C3F3B53" w14:textId="77777777" w:rsidR="00640D38" w:rsidRDefault="00282CF6" w:rsidP="00CC3A80">
      <w:pPr>
        <w:pStyle w:val="Akapitzlist"/>
        <w:numPr>
          <w:ilvl w:val="0"/>
          <w:numId w:val="50"/>
        </w:numPr>
        <w:tabs>
          <w:tab w:val="left" w:pos="426"/>
        </w:tabs>
        <w:spacing w:after="200" w:line="276" w:lineRule="auto"/>
        <w:contextualSpacing/>
        <w:jc w:val="both"/>
      </w:pPr>
      <w:r>
        <w:t xml:space="preserve">W przypadku wskazania przez Wykonawcę </w:t>
      </w:r>
      <w:r w:rsidR="00B63E80">
        <w:t>oświadczeń lub dokumentów, o </w:t>
      </w:r>
      <w:r>
        <w:t>których mowa w § 2, § 5 i § 7 Rozporządzenia Ministra Rozwoju z</w:t>
      </w:r>
      <w:r w:rsidR="001725F3">
        <w:t> </w:t>
      </w:r>
      <w:r w:rsidR="00B2708E">
        <w:t>dnia 26</w:t>
      </w:r>
      <w:r>
        <w:t xml:space="preserve"> lipca 2016</w:t>
      </w:r>
      <w:r w:rsidR="00D617EF">
        <w:t xml:space="preserve"> </w:t>
      </w:r>
      <w:r>
        <w:t xml:space="preserve">r. w </w:t>
      </w:r>
      <w:r w:rsidR="00B2708E" w:rsidRPr="00B2708E">
        <w:t>sprawie rodzajów dokumentów, jakich może żądać zamawiający od wykonawcy w postępowaniu o udzielenie zamówienia</w:t>
      </w:r>
      <w:r>
        <w:t xml:space="preserve">, które znajdują się w posiadaniu </w:t>
      </w:r>
      <w:r w:rsidR="001B37FF">
        <w:t>zmawiającego</w:t>
      </w:r>
      <w:r>
        <w:t>, w</w:t>
      </w:r>
      <w:r w:rsidR="00D7640F">
        <w:t> </w:t>
      </w:r>
      <w:r>
        <w:t xml:space="preserve">szczególności </w:t>
      </w:r>
      <w:r w:rsidR="001B37FF">
        <w:t>oświadczeń</w:t>
      </w:r>
      <w:r>
        <w:t xml:space="preserve"> lub dokumentów przechowywanych przez zamawiającego zgodnie z</w:t>
      </w:r>
      <w:r w:rsidR="00B63E80">
        <w:t> </w:t>
      </w:r>
      <w:r>
        <w:t>art. 97 ust.1 ustawy P</w:t>
      </w:r>
      <w:r w:rsidR="001B37FF">
        <w:t>z</w:t>
      </w:r>
      <w:r>
        <w:t xml:space="preserve">p, zamawiający w celu potwierdzenia okoliczności, o których mowa w art. 25 ust.1 </w:t>
      </w:r>
      <w:r>
        <w:lastRenderedPageBreak/>
        <w:t xml:space="preserve">pkt.1 i 3 ustawy, korzysta z posiadanych </w:t>
      </w:r>
      <w:r w:rsidR="001B37FF">
        <w:t>oświadczeń</w:t>
      </w:r>
      <w:r>
        <w:t xml:space="preserve"> lub dokumentów, o ile </w:t>
      </w:r>
      <w:r w:rsidR="001B37FF">
        <w:t>są</w:t>
      </w:r>
      <w:r>
        <w:t xml:space="preserve"> one </w:t>
      </w:r>
      <w:r w:rsidR="001B37FF">
        <w:t xml:space="preserve">aktualne. </w:t>
      </w:r>
    </w:p>
    <w:p w14:paraId="50D3DDDB" w14:textId="77777777" w:rsidR="00640D38" w:rsidRDefault="0091201E" w:rsidP="00D61CA8">
      <w:pPr>
        <w:pStyle w:val="Bezodstpw"/>
        <w:spacing w:line="276" w:lineRule="auto"/>
        <w:ind w:left="567" w:hanging="567"/>
        <w:rPr>
          <w:b/>
        </w:rPr>
      </w:pPr>
      <w:r w:rsidRPr="00D617EF">
        <w:rPr>
          <w:b/>
        </w:rPr>
        <w:t>XIV</w:t>
      </w:r>
      <w:r w:rsidR="00640D38" w:rsidRPr="00D617EF">
        <w:rPr>
          <w:b/>
        </w:rPr>
        <w:t>.</w:t>
      </w:r>
      <w:r w:rsidR="006D7577" w:rsidRPr="00D617EF">
        <w:rPr>
          <w:b/>
        </w:rPr>
        <w:t xml:space="preserve"> Informacje o sposobie porozumiewania się Zamawiającego z Wykonawcami oraz przekazywania oświadczeń lub dokumentów</w:t>
      </w:r>
      <w:r w:rsidR="003A0234" w:rsidRPr="00D617EF">
        <w:rPr>
          <w:b/>
        </w:rPr>
        <w:t xml:space="preserve">, a także wskazanie </w:t>
      </w:r>
      <w:r w:rsidR="003665F3" w:rsidRPr="00D617EF">
        <w:rPr>
          <w:b/>
        </w:rPr>
        <w:t>osób</w:t>
      </w:r>
      <w:r w:rsidR="003A0234" w:rsidRPr="00D617EF">
        <w:rPr>
          <w:b/>
        </w:rPr>
        <w:t xml:space="preserve"> uprawnionych do porozumiewania się z wykonawcami.</w:t>
      </w:r>
    </w:p>
    <w:p w14:paraId="6AF2FA64" w14:textId="77777777" w:rsidR="004C1BA0" w:rsidRPr="00D617EF" w:rsidRDefault="004C1BA0" w:rsidP="00D61CA8">
      <w:pPr>
        <w:pStyle w:val="Bezodstpw"/>
        <w:spacing w:line="276" w:lineRule="auto"/>
        <w:ind w:left="567" w:hanging="567"/>
        <w:rPr>
          <w:b/>
        </w:rPr>
      </w:pPr>
    </w:p>
    <w:p w14:paraId="067CB462" w14:textId="77777777" w:rsidR="00877E72" w:rsidRPr="00D43580" w:rsidRDefault="00877E72" w:rsidP="00CC3A80">
      <w:pPr>
        <w:pStyle w:val="Akapitzlist"/>
        <w:numPr>
          <w:ilvl w:val="1"/>
          <w:numId w:val="62"/>
        </w:numPr>
        <w:spacing w:after="200" w:line="276" w:lineRule="auto"/>
        <w:contextualSpacing/>
        <w:jc w:val="both"/>
      </w:pPr>
      <w:r w:rsidRPr="00D43580">
        <w:t>Niniejsze postępowanie prowadzone jest w języku polskim.</w:t>
      </w:r>
    </w:p>
    <w:p w14:paraId="7920D65C"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 xml:space="preserve">Oświadczenia, wnioski, zawiadomienia oraz informacje Zamawiający i Wykonawcy przekazują pisemnie i środkami komunikacji elektronicznej. </w:t>
      </w:r>
    </w:p>
    <w:p w14:paraId="7BCC818D"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Forma pisemna zastrzeżona jest do złożenia oferty wraz z załącznikami, w tym dokumentów potwierdzających spełnianie warunków udziału w postępowaniu, oświadczeń o braku podstaw do wykluczenia, pełnomocnictw, zobowiązań innych podmiotów oraz uzupełnień, złożonych na wezwanie Zamawiającego, a także oświadczenia o przynależności lub braku przynależności do grupy kapitałowej, o której mowa w art. 24 ust.1 pkt.23 ustawy Pzp.</w:t>
      </w:r>
    </w:p>
    <w:p w14:paraId="6F93016B"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Jeżeli Zamawiający lub Wykonawca przekazują wnioski, zawiadomienia oraz informacje środkami komunikacji elektronicznej, każda ze stron na żądanie drugiej niezwłocznie potwierdza fakt ich otrzymania. Zamawiający będzie porozumiewał się z wykonawcami pisemnie lub środkami komunikacji elektronicznej.</w:t>
      </w:r>
    </w:p>
    <w:p w14:paraId="75AA682B" w14:textId="77777777" w:rsidR="006C49DB" w:rsidRPr="00877E72" w:rsidRDefault="000A7DA2" w:rsidP="00CC3A80">
      <w:pPr>
        <w:pStyle w:val="Akapitzlist"/>
        <w:numPr>
          <w:ilvl w:val="1"/>
          <w:numId w:val="62"/>
        </w:numPr>
        <w:spacing w:after="200" w:line="276" w:lineRule="auto"/>
        <w:ind w:left="709" w:hanging="709"/>
        <w:contextualSpacing/>
        <w:jc w:val="both"/>
        <w:rPr>
          <w:color w:val="FF0000"/>
        </w:rPr>
      </w:pPr>
      <w:r>
        <w:t xml:space="preserve">Zaleca </w:t>
      </w:r>
      <w:r w:rsidR="00C36E7F">
        <w:t>się,</w:t>
      </w:r>
      <w:r>
        <w:t xml:space="preserve"> aby wszelka korespondencja kierowana do zamawiającego </w:t>
      </w:r>
      <w:r w:rsidR="00CE4FBA">
        <w:t>dotycząca postę</w:t>
      </w:r>
      <w:r w:rsidR="001D61A4">
        <w:t>powani</w:t>
      </w:r>
      <w:r w:rsidR="006A7688">
        <w:t>a była oznaczona znakiem i nazw</w:t>
      </w:r>
      <w:r w:rsidR="003E5C68">
        <w:t>ą</w:t>
      </w:r>
      <w:r w:rsidR="006A7688">
        <w:t xml:space="preserve"> postę</w:t>
      </w:r>
      <w:r w:rsidR="001D61A4">
        <w:t>powania i kierowana</w:t>
      </w:r>
      <w:r w:rsidR="006C49DB">
        <w:t>:</w:t>
      </w:r>
    </w:p>
    <w:p w14:paraId="256B3508" w14:textId="77777777" w:rsidR="00BE3487" w:rsidRDefault="006C49DB" w:rsidP="008154E4">
      <w:pPr>
        <w:pStyle w:val="Bezodstpw"/>
        <w:spacing w:line="276" w:lineRule="auto"/>
        <w:ind w:left="993" w:hanging="285"/>
      </w:pPr>
      <w:r>
        <w:t>1)</w:t>
      </w:r>
      <w:r w:rsidR="001D61A4">
        <w:t xml:space="preserve"> pisemnie na adres:</w:t>
      </w:r>
      <w:r>
        <w:t xml:space="preserve"> </w:t>
      </w:r>
      <w:r w:rsidR="003A75D0">
        <w:t>Urząd Gminy w Zaleszanach</w:t>
      </w:r>
      <w:r w:rsidR="006A7688">
        <w:t>,</w:t>
      </w:r>
      <w:r>
        <w:t xml:space="preserve"> ul.</w:t>
      </w:r>
      <w:r w:rsidR="003A75D0">
        <w:t xml:space="preserve"> T. Kościuszki 16</w:t>
      </w:r>
      <w:r>
        <w:t>, 37-4</w:t>
      </w:r>
      <w:r w:rsidR="003A75D0">
        <w:t>1</w:t>
      </w:r>
      <w:r>
        <w:t xml:space="preserve">5 </w:t>
      </w:r>
      <w:r w:rsidR="003A75D0">
        <w:t>Zaleszany</w:t>
      </w:r>
      <w:r>
        <w:t>,</w:t>
      </w:r>
    </w:p>
    <w:p w14:paraId="1CDE2DAE" w14:textId="77777777" w:rsidR="006C49DB" w:rsidRDefault="006C49DB" w:rsidP="00D61CA8">
      <w:pPr>
        <w:pStyle w:val="Bezodstpw"/>
        <w:spacing w:line="276" w:lineRule="auto"/>
        <w:ind w:left="1416" w:hanging="707"/>
      </w:pPr>
      <w:r>
        <w:t xml:space="preserve">3) przy </w:t>
      </w:r>
      <w:r w:rsidR="001424E9">
        <w:t>użyciu</w:t>
      </w:r>
      <w:r>
        <w:t xml:space="preserve"> </w:t>
      </w:r>
      <w:r w:rsidR="001424E9">
        <w:t>środków</w:t>
      </w:r>
      <w:r>
        <w:t xml:space="preserve"> komunikacji elektronicznej na adres </w:t>
      </w:r>
      <w:r w:rsidR="00C36E7F">
        <w:t xml:space="preserve">e-mail: </w:t>
      </w:r>
      <w:hyperlink r:id="rId10" w:history="1">
        <w:r w:rsidR="008154E4" w:rsidRPr="00CE6F8C">
          <w:rPr>
            <w:rStyle w:val="Hipercze"/>
          </w:rPr>
          <w:t>ug@zaleszany.pl</w:t>
        </w:r>
      </w:hyperlink>
      <w:r w:rsidR="008154E4">
        <w:t xml:space="preserve"> </w:t>
      </w:r>
    </w:p>
    <w:p w14:paraId="128B216A" w14:textId="77777777" w:rsidR="001424E9" w:rsidRDefault="00D617EF" w:rsidP="00D61CA8">
      <w:pPr>
        <w:pStyle w:val="Bezodstpw"/>
        <w:spacing w:line="276" w:lineRule="auto"/>
        <w:ind w:left="567" w:hanging="567"/>
      </w:pPr>
      <w:r>
        <w:t>14.6.</w:t>
      </w:r>
      <w:r>
        <w:tab/>
      </w:r>
      <w:r w:rsidR="001424E9">
        <w:t xml:space="preserve">Osobami uprawnionymi do </w:t>
      </w:r>
      <w:r w:rsidR="00804BA5">
        <w:t>kontaktów</w:t>
      </w:r>
      <w:r w:rsidR="001424E9">
        <w:t xml:space="preserve"> z </w:t>
      </w:r>
      <w:r w:rsidR="00804BA5">
        <w:t>Wykonawcami</w:t>
      </w:r>
      <w:r w:rsidR="001424E9">
        <w:t xml:space="preserve"> są:</w:t>
      </w:r>
    </w:p>
    <w:p w14:paraId="7E8D91A2" w14:textId="77777777" w:rsidR="001424E9" w:rsidRDefault="001424E9" w:rsidP="00D61CA8">
      <w:pPr>
        <w:pStyle w:val="Tekstpodstawowy"/>
        <w:tabs>
          <w:tab w:val="left" w:pos="540"/>
        </w:tabs>
        <w:spacing w:line="276" w:lineRule="auto"/>
        <w:ind w:left="540"/>
        <w:jc w:val="both"/>
        <w:rPr>
          <w:b w:val="0"/>
          <w:sz w:val="24"/>
          <w:lang w:val="pl-PL"/>
        </w:rPr>
      </w:pPr>
      <w:r>
        <w:rPr>
          <w:b w:val="0"/>
          <w:sz w:val="24"/>
        </w:rPr>
        <w:t xml:space="preserve">- </w:t>
      </w:r>
      <w:r w:rsidR="00C13614">
        <w:rPr>
          <w:b w:val="0"/>
          <w:sz w:val="24"/>
          <w:lang w:val="pl-PL"/>
        </w:rPr>
        <w:t>Katarzyna Stawowa</w:t>
      </w:r>
      <w:r w:rsidR="00976804" w:rsidRPr="00894BDC">
        <w:rPr>
          <w:b w:val="0"/>
          <w:sz w:val="24"/>
          <w:lang w:val="pl-PL"/>
        </w:rPr>
        <w:tab/>
      </w:r>
      <w:r w:rsidRPr="00894BDC">
        <w:rPr>
          <w:b w:val="0"/>
          <w:sz w:val="24"/>
        </w:rPr>
        <w:t>tel. 15</w:t>
      </w:r>
      <w:r w:rsidR="00295B18" w:rsidRPr="00894BDC">
        <w:rPr>
          <w:b w:val="0"/>
          <w:sz w:val="24"/>
          <w:lang w:val="pl-PL"/>
        </w:rPr>
        <w:t xml:space="preserve"> 845 – 94 – </w:t>
      </w:r>
      <w:r w:rsidR="008154E4">
        <w:rPr>
          <w:b w:val="0"/>
          <w:sz w:val="24"/>
          <w:lang w:val="pl-PL"/>
        </w:rPr>
        <w:t>32</w:t>
      </w:r>
    </w:p>
    <w:p w14:paraId="1818E18D" w14:textId="77777777" w:rsidR="000D65DB" w:rsidRDefault="000D65DB" w:rsidP="00D61CA8">
      <w:pPr>
        <w:pStyle w:val="Tekstpodstawowy"/>
        <w:tabs>
          <w:tab w:val="left" w:pos="540"/>
        </w:tabs>
        <w:spacing w:line="276" w:lineRule="auto"/>
        <w:ind w:left="540"/>
        <w:jc w:val="both"/>
        <w:rPr>
          <w:b w:val="0"/>
          <w:sz w:val="24"/>
        </w:rPr>
      </w:pPr>
      <w:r>
        <w:rPr>
          <w:b w:val="0"/>
          <w:sz w:val="24"/>
          <w:lang w:val="pl-PL"/>
        </w:rPr>
        <w:t>- Marta Nakielny</w:t>
      </w:r>
      <w:r>
        <w:rPr>
          <w:b w:val="0"/>
          <w:sz w:val="24"/>
          <w:lang w:val="pl-PL"/>
        </w:rPr>
        <w:tab/>
        <w:t>tel. 15 845 – 94 – 19 wew. 3</w:t>
      </w:r>
      <w:r w:rsidR="00777B4B">
        <w:rPr>
          <w:b w:val="0"/>
          <w:sz w:val="24"/>
          <w:lang w:val="pl-PL"/>
        </w:rPr>
        <w:t>3</w:t>
      </w:r>
    </w:p>
    <w:p w14:paraId="0D918EB4" w14:textId="77777777" w:rsidR="00D617EF" w:rsidRDefault="00D617EF" w:rsidP="00D61CA8">
      <w:pPr>
        <w:pStyle w:val="Tekstpodstawowy"/>
        <w:tabs>
          <w:tab w:val="left" w:pos="709"/>
        </w:tabs>
        <w:spacing w:line="276" w:lineRule="auto"/>
        <w:ind w:left="709" w:hanging="709"/>
        <w:jc w:val="both"/>
        <w:rPr>
          <w:b w:val="0"/>
          <w:sz w:val="24"/>
        </w:rPr>
      </w:pPr>
      <w:r>
        <w:rPr>
          <w:b w:val="0"/>
          <w:sz w:val="24"/>
          <w:lang w:val="pl-PL"/>
        </w:rPr>
        <w:t>14.7.</w:t>
      </w:r>
      <w:r>
        <w:rPr>
          <w:b w:val="0"/>
          <w:sz w:val="24"/>
          <w:lang w:val="pl-PL"/>
        </w:rPr>
        <w:tab/>
      </w:r>
      <w:r w:rsidR="00D9513E">
        <w:rPr>
          <w:b w:val="0"/>
          <w:sz w:val="24"/>
        </w:rPr>
        <w:t>Wykonawca może zwrócić się do Zamawiającego o wyjaśnienie treści SIWZ</w:t>
      </w:r>
      <w:r w:rsidR="00FE2BE6">
        <w:rPr>
          <w:b w:val="0"/>
          <w:sz w:val="24"/>
        </w:rPr>
        <w:t>.</w:t>
      </w:r>
      <w:r w:rsidR="00D9513E">
        <w:rPr>
          <w:b w:val="0"/>
          <w:sz w:val="24"/>
        </w:rPr>
        <w:t xml:space="preserve"> Zamawiający jest obowiązany udzielić wyjaśnień niezwłocznie, </w:t>
      </w:r>
      <w:r w:rsidR="00FE2BE6">
        <w:rPr>
          <w:b w:val="0"/>
          <w:sz w:val="24"/>
        </w:rPr>
        <w:t xml:space="preserve">jednak nie później </w:t>
      </w:r>
      <w:r w:rsidR="003709AD">
        <w:rPr>
          <w:b w:val="0"/>
          <w:sz w:val="24"/>
        </w:rPr>
        <w:t>niż na 2</w:t>
      </w:r>
      <w:r w:rsidR="005F6614">
        <w:rPr>
          <w:b w:val="0"/>
          <w:sz w:val="24"/>
        </w:rPr>
        <w:t xml:space="preserve"> dni przed upływem terminu składania ofert – pod warunkiem</w:t>
      </w:r>
      <w:r w:rsidR="00C03EB6">
        <w:rPr>
          <w:b w:val="0"/>
          <w:sz w:val="24"/>
        </w:rPr>
        <w:t>,</w:t>
      </w:r>
      <w:r w:rsidR="005F6614">
        <w:rPr>
          <w:b w:val="0"/>
          <w:sz w:val="24"/>
        </w:rPr>
        <w:t xml:space="preserve"> że wniosek o wyja</w:t>
      </w:r>
      <w:r w:rsidR="00610EC7">
        <w:rPr>
          <w:b w:val="0"/>
          <w:sz w:val="24"/>
        </w:rPr>
        <w:t>śnienie treści SIWZ wpłynął do Z</w:t>
      </w:r>
      <w:r w:rsidR="005F6614">
        <w:rPr>
          <w:b w:val="0"/>
          <w:sz w:val="24"/>
        </w:rPr>
        <w:t>amawiającego nie później niż do końca dnia, w którym upływa połowa wyznaczonego terminu składania ofert.</w:t>
      </w:r>
    </w:p>
    <w:p w14:paraId="241C56E0" w14:textId="77777777" w:rsidR="00AE651D" w:rsidRP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.8</w:t>
      </w:r>
      <w:r w:rsidR="005F6614">
        <w:rPr>
          <w:b w:val="0"/>
          <w:sz w:val="24"/>
        </w:rPr>
        <w:t>.</w:t>
      </w:r>
      <w:r w:rsidR="005F6614">
        <w:rPr>
          <w:b w:val="0"/>
          <w:sz w:val="24"/>
        </w:rPr>
        <w:tab/>
        <w:t>Treś</w:t>
      </w:r>
      <w:r w:rsidR="00610EC7">
        <w:rPr>
          <w:b w:val="0"/>
          <w:sz w:val="24"/>
        </w:rPr>
        <w:t>ć zapytań wraz z wyjaśnieniami Z</w:t>
      </w:r>
      <w:r w:rsidR="005F6614">
        <w:rPr>
          <w:b w:val="0"/>
          <w:sz w:val="24"/>
        </w:rPr>
        <w:t xml:space="preserve">amawiający </w:t>
      </w:r>
      <w:r w:rsidR="00610EC7">
        <w:rPr>
          <w:b w:val="0"/>
          <w:sz w:val="24"/>
        </w:rPr>
        <w:t>przekazuje W</w:t>
      </w:r>
      <w:r w:rsidR="005F6614">
        <w:rPr>
          <w:b w:val="0"/>
          <w:sz w:val="24"/>
        </w:rPr>
        <w:t xml:space="preserve">ykonawcom, którym przekazał SIWZ, </w:t>
      </w:r>
      <w:r w:rsidR="00D9513E">
        <w:rPr>
          <w:b w:val="0"/>
          <w:sz w:val="24"/>
        </w:rPr>
        <w:t xml:space="preserve">bez ujawniania źródła zapytania oraz zamieszcza treść zapytania i </w:t>
      </w:r>
      <w:r w:rsidR="00D9513E" w:rsidRPr="00E35B86">
        <w:rPr>
          <w:b w:val="0"/>
          <w:sz w:val="24"/>
        </w:rPr>
        <w:t>wyjaśnienia na swojej stronie internetowej</w:t>
      </w:r>
      <w:r w:rsidR="00C03EB6" w:rsidRPr="00E35B86">
        <w:rPr>
          <w:b w:val="0"/>
          <w:bCs w:val="0"/>
          <w:sz w:val="24"/>
        </w:rPr>
        <w:t>:</w:t>
      </w:r>
      <w:r w:rsidR="00A954B9" w:rsidRPr="0039367A">
        <w:rPr>
          <w:bCs w:val="0"/>
          <w:sz w:val="24"/>
        </w:rPr>
        <w:t xml:space="preserve"> </w:t>
      </w:r>
    </w:p>
    <w:p w14:paraId="6E3D8DCA" w14:textId="77777777" w:rsidR="00D9513E" w:rsidRPr="0039367A" w:rsidRDefault="00D617EF" w:rsidP="00D61CA8">
      <w:pPr>
        <w:pStyle w:val="Tekstpodstawowy"/>
        <w:tabs>
          <w:tab w:val="left" w:pos="540"/>
        </w:tabs>
        <w:spacing w:line="276" w:lineRule="auto"/>
        <w:ind w:left="540" w:hanging="540"/>
        <w:jc w:val="both"/>
        <w:rPr>
          <w:sz w:val="24"/>
        </w:rPr>
      </w:pPr>
      <w:r>
        <w:rPr>
          <w:bCs w:val="0"/>
          <w:sz w:val="24"/>
        </w:rPr>
        <w:tab/>
      </w:r>
      <w:r>
        <w:rPr>
          <w:bCs w:val="0"/>
          <w:sz w:val="24"/>
        </w:rPr>
        <w:tab/>
      </w:r>
      <w:hyperlink r:id="rId11" w:history="1">
        <w:r w:rsidR="008154E4" w:rsidRPr="00CE6F8C">
          <w:rPr>
            <w:rStyle w:val="Hipercze"/>
            <w:bCs w:val="0"/>
            <w:sz w:val="24"/>
            <w:lang w:val="pl-PL"/>
          </w:rPr>
          <w:t>www.zaleszany.</w:t>
        </w:r>
        <w:r w:rsidR="008154E4" w:rsidRPr="00CE6F8C">
          <w:rPr>
            <w:rStyle w:val="Hipercze"/>
            <w:bCs w:val="0"/>
            <w:sz w:val="24"/>
          </w:rPr>
          <w:t>bi</w:t>
        </w:r>
        <w:r w:rsidR="008154E4" w:rsidRPr="00CE6F8C">
          <w:rPr>
            <w:rStyle w:val="Hipercze"/>
            <w:bCs w:val="0"/>
            <w:sz w:val="24"/>
            <w:lang w:val="pl-PL"/>
          </w:rPr>
          <w:t>uletyn.net</w:t>
        </w:r>
      </w:hyperlink>
      <w:r w:rsidR="008154E4">
        <w:rPr>
          <w:bCs w:val="0"/>
          <w:sz w:val="24"/>
          <w:lang w:val="pl-PL"/>
        </w:rPr>
        <w:t xml:space="preserve"> </w:t>
      </w:r>
    </w:p>
    <w:p w14:paraId="4A7563FC"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t>14</w:t>
      </w:r>
      <w:r w:rsidR="0099138C">
        <w:rPr>
          <w:b w:val="0"/>
          <w:bCs w:val="0"/>
          <w:sz w:val="24"/>
        </w:rPr>
        <w:t>.9</w:t>
      </w:r>
      <w:r w:rsidR="005F6614">
        <w:rPr>
          <w:b w:val="0"/>
          <w:bCs w:val="0"/>
          <w:sz w:val="24"/>
        </w:rPr>
        <w:t>.</w:t>
      </w:r>
      <w:r w:rsidR="00D617EF">
        <w:rPr>
          <w:b w:val="0"/>
          <w:bCs w:val="0"/>
          <w:sz w:val="24"/>
        </w:rPr>
        <w:tab/>
      </w:r>
      <w:r w:rsidR="005F6614">
        <w:rPr>
          <w:b w:val="0"/>
          <w:sz w:val="24"/>
        </w:rPr>
        <w:t>Zamawiający nie przewiduje zwołania zebrania wszystkich Wykonawców w</w:t>
      </w:r>
      <w:r w:rsidR="00D7640F">
        <w:rPr>
          <w:b w:val="0"/>
          <w:sz w:val="24"/>
          <w:lang w:val="pl-PL"/>
        </w:rPr>
        <w:t> </w:t>
      </w:r>
      <w:r w:rsidR="005F6614">
        <w:rPr>
          <w:b w:val="0"/>
          <w:sz w:val="24"/>
        </w:rPr>
        <w:t>celu wyjaśnienia wątpliwości dotyczących treści SIWZ.</w:t>
      </w:r>
    </w:p>
    <w:p w14:paraId="1489A014" w14:textId="77777777" w:rsid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.10</w:t>
      </w:r>
      <w:r w:rsidR="003245F8">
        <w:rPr>
          <w:b w:val="0"/>
          <w:sz w:val="24"/>
        </w:rPr>
        <w:t>. Zamawiający nie udziela żadnych ustnych i telefonicznych informacji, wyjaśnień czy odpowiedzi na pytania kierowane do Zamawiającego w sprawach wymagają</w:t>
      </w:r>
      <w:r w:rsidR="00E35B86">
        <w:rPr>
          <w:b w:val="0"/>
          <w:sz w:val="24"/>
        </w:rPr>
        <w:t>cych zachowania pisemności postę</w:t>
      </w:r>
      <w:r w:rsidR="00D617EF">
        <w:rPr>
          <w:b w:val="0"/>
          <w:sz w:val="24"/>
        </w:rPr>
        <w:t>powania.</w:t>
      </w:r>
    </w:p>
    <w:p w14:paraId="7ECED775"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lastRenderedPageBreak/>
        <w:t>14</w:t>
      </w:r>
      <w:r w:rsidR="00432D83">
        <w:rPr>
          <w:b w:val="0"/>
          <w:bCs w:val="0"/>
          <w:sz w:val="24"/>
        </w:rPr>
        <w:t>.11</w:t>
      </w:r>
      <w:r w:rsidR="005F6614">
        <w:rPr>
          <w:b w:val="0"/>
          <w:bCs w:val="0"/>
          <w:sz w:val="24"/>
        </w:rPr>
        <w:t>.</w:t>
      </w:r>
      <w:r w:rsidR="005F6614">
        <w:rPr>
          <w:b w:val="0"/>
          <w:bCs w:val="0"/>
          <w:sz w:val="24"/>
        </w:rPr>
        <w:tab/>
      </w:r>
      <w:r w:rsidR="00D9513E">
        <w:rPr>
          <w:b w:val="0"/>
          <w:bCs w:val="0"/>
          <w:sz w:val="24"/>
        </w:rPr>
        <w:t>W</w:t>
      </w:r>
      <w:r w:rsidR="005F6614">
        <w:rPr>
          <w:b w:val="0"/>
          <w:bCs w:val="0"/>
          <w:sz w:val="24"/>
        </w:rPr>
        <w:t xml:space="preserve"> u</w:t>
      </w:r>
      <w:r w:rsidR="00D9513E">
        <w:rPr>
          <w:b w:val="0"/>
          <w:sz w:val="24"/>
        </w:rPr>
        <w:t>zasadnionych przypadkach Zamawiający może przed upływem terminu składania</w:t>
      </w:r>
      <w:r w:rsidR="005F6614">
        <w:rPr>
          <w:b w:val="0"/>
          <w:sz w:val="24"/>
        </w:rPr>
        <w:t xml:space="preserve"> </w:t>
      </w:r>
      <w:r w:rsidR="00D9513E">
        <w:rPr>
          <w:b w:val="0"/>
          <w:sz w:val="24"/>
        </w:rPr>
        <w:t>ofert zm</w:t>
      </w:r>
      <w:r w:rsidR="005F6614">
        <w:rPr>
          <w:b w:val="0"/>
          <w:sz w:val="24"/>
        </w:rPr>
        <w:t xml:space="preserve">ienić </w:t>
      </w:r>
      <w:r w:rsidR="00D9513E">
        <w:rPr>
          <w:b w:val="0"/>
          <w:sz w:val="24"/>
        </w:rPr>
        <w:t xml:space="preserve">treść SIWZ. </w:t>
      </w:r>
      <w:r w:rsidR="005F6614">
        <w:rPr>
          <w:b w:val="0"/>
          <w:sz w:val="24"/>
        </w:rPr>
        <w:t xml:space="preserve">Dokonaną </w:t>
      </w:r>
      <w:r w:rsidR="00D9513E">
        <w:rPr>
          <w:b w:val="0"/>
          <w:sz w:val="24"/>
        </w:rPr>
        <w:t>zmian</w:t>
      </w:r>
      <w:r w:rsidR="005F6614">
        <w:rPr>
          <w:b w:val="0"/>
          <w:sz w:val="24"/>
        </w:rPr>
        <w:t>ę</w:t>
      </w:r>
      <w:r w:rsidR="00D9513E">
        <w:rPr>
          <w:b w:val="0"/>
          <w:sz w:val="24"/>
        </w:rPr>
        <w:t xml:space="preserve"> treści SIWZ Zamawiający </w:t>
      </w:r>
      <w:r w:rsidR="007C43D1">
        <w:rPr>
          <w:b w:val="0"/>
          <w:sz w:val="24"/>
          <w:lang w:val="pl-PL"/>
        </w:rPr>
        <w:t xml:space="preserve">udostępnia na stronie </w:t>
      </w:r>
      <w:r w:rsidR="00152BBD">
        <w:rPr>
          <w:b w:val="0"/>
          <w:sz w:val="24"/>
          <w:lang w:val="pl-PL"/>
        </w:rPr>
        <w:t>internetowej</w:t>
      </w:r>
      <w:r w:rsidR="007C43D1">
        <w:rPr>
          <w:b w:val="0"/>
          <w:sz w:val="24"/>
          <w:lang w:val="pl-PL"/>
        </w:rPr>
        <w:t>.</w:t>
      </w:r>
      <w:r w:rsidR="00D9513E">
        <w:rPr>
          <w:b w:val="0"/>
          <w:sz w:val="24"/>
        </w:rPr>
        <w:t xml:space="preserve"> </w:t>
      </w:r>
      <w:r w:rsidR="00D617EF">
        <w:rPr>
          <w:b w:val="0"/>
          <w:sz w:val="24"/>
        </w:rPr>
        <w:t xml:space="preserve"> </w:t>
      </w:r>
    </w:p>
    <w:p w14:paraId="602CAC8C" w14:textId="77777777" w:rsidR="00D9513E" w:rsidRDefault="00D617EF" w:rsidP="00D61CA8">
      <w:pPr>
        <w:pStyle w:val="Tekstpodstawowy"/>
        <w:tabs>
          <w:tab w:val="left" w:pos="709"/>
        </w:tabs>
        <w:spacing w:line="276" w:lineRule="auto"/>
        <w:ind w:left="709" w:hanging="709"/>
        <w:jc w:val="both"/>
        <w:rPr>
          <w:b w:val="0"/>
          <w:sz w:val="24"/>
        </w:rPr>
      </w:pPr>
      <w:r>
        <w:rPr>
          <w:b w:val="0"/>
          <w:sz w:val="24"/>
        </w:rPr>
        <w:tab/>
      </w:r>
      <w:r w:rsidR="00291879">
        <w:rPr>
          <w:b w:val="0"/>
          <w:sz w:val="24"/>
        </w:rPr>
        <w:t>Jeżeli w wyniku zmiany treści</w:t>
      </w:r>
      <w:r w:rsidR="00D9513E">
        <w:rPr>
          <w:b w:val="0"/>
          <w:sz w:val="24"/>
        </w:rPr>
        <w:t xml:space="preserve"> SIWZ </w:t>
      </w:r>
      <w:r w:rsidR="00291879">
        <w:rPr>
          <w:b w:val="0"/>
          <w:sz w:val="24"/>
        </w:rPr>
        <w:t xml:space="preserve">nieprowadzącej do zmiany treści ogłoszenia o zamówieniu jest niezbędny dodatkowy czas na </w:t>
      </w:r>
      <w:r w:rsidR="003829B3">
        <w:rPr>
          <w:b w:val="0"/>
          <w:sz w:val="24"/>
        </w:rPr>
        <w:t>wprowadzenie zmian w ofertach, Z</w:t>
      </w:r>
      <w:r w:rsidR="00291879">
        <w:rPr>
          <w:b w:val="0"/>
          <w:sz w:val="24"/>
        </w:rPr>
        <w:t>amawiający</w:t>
      </w:r>
      <w:r w:rsidR="0097354E">
        <w:rPr>
          <w:b w:val="0"/>
          <w:sz w:val="24"/>
        </w:rPr>
        <w:t xml:space="preserve"> </w:t>
      </w:r>
      <w:r w:rsidR="00152BBD">
        <w:rPr>
          <w:b w:val="0"/>
          <w:sz w:val="24"/>
        </w:rPr>
        <w:t>przedłuża</w:t>
      </w:r>
      <w:r w:rsidR="00D9513E">
        <w:rPr>
          <w:b w:val="0"/>
          <w:sz w:val="24"/>
        </w:rPr>
        <w:t xml:space="preserve"> termin składania ofert. O</w:t>
      </w:r>
      <w:r w:rsidR="000005DB">
        <w:rPr>
          <w:b w:val="0"/>
          <w:sz w:val="24"/>
          <w:lang w:val="pl-PL"/>
        </w:rPr>
        <w:t> </w:t>
      </w:r>
      <w:r w:rsidR="00D9513E">
        <w:rPr>
          <w:b w:val="0"/>
          <w:sz w:val="24"/>
        </w:rPr>
        <w:t>przedłużeniu terminu składania ofert Zamawiający zawiadomi Wykonawców, któr</w:t>
      </w:r>
      <w:r w:rsidR="00610EC7">
        <w:rPr>
          <w:b w:val="0"/>
          <w:sz w:val="24"/>
        </w:rPr>
        <w:t>ym przekazano SIWZ i</w:t>
      </w:r>
      <w:r w:rsidR="00B3001D">
        <w:rPr>
          <w:b w:val="0"/>
          <w:sz w:val="24"/>
          <w:lang w:val="pl-PL"/>
        </w:rPr>
        <w:t> </w:t>
      </w:r>
      <w:r w:rsidR="00610EC7">
        <w:rPr>
          <w:b w:val="0"/>
          <w:sz w:val="24"/>
        </w:rPr>
        <w:t>zamieści tę</w:t>
      </w:r>
      <w:r w:rsidR="00D9513E">
        <w:rPr>
          <w:b w:val="0"/>
          <w:sz w:val="24"/>
        </w:rPr>
        <w:t xml:space="preserve"> inf</w:t>
      </w:r>
      <w:r w:rsidR="00610EC7">
        <w:rPr>
          <w:b w:val="0"/>
          <w:sz w:val="24"/>
        </w:rPr>
        <w:t>ormację</w:t>
      </w:r>
      <w:r w:rsidR="006E7B3E">
        <w:rPr>
          <w:b w:val="0"/>
          <w:sz w:val="24"/>
        </w:rPr>
        <w:t xml:space="preserve"> na stronie interne</w:t>
      </w:r>
      <w:r w:rsidR="00E35B86">
        <w:rPr>
          <w:b w:val="0"/>
          <w:sz w:val="24"/>
        </w:rPr>
        <w:t>towej.</w:t>
      </w:r>
    </w:p>
    <w:p w14:paraId="2CE4593E" w14:textId="77777777" w:rsidR="00D62E6F" w:rsidRDefault="00D62E6F" w:rsidP="00D61CA8">
      <w:pPr>
        <w:pStyle w:val="Tekstpodstawowy"/>
        <w:tabs>
          <w:tab w:val="left" w:pos="540"/>
        </w:tabs>
        <w:spacing w:line="276" w:lineRule="auto"/>
        <w:jc w:val="both"/>
        <w:rPr>
          <w:b w:val="0"/>
          <w:sz w:val="24"/>
        </w:rPr>
      </w:pPr>
    </w:p>
    <w:p w14:paraId="4F4065F5" w14:textId="77777777" w:rsidR="00D9513E" w:rsidRDefault="00D9513E" w:rsidP="00D61CA8">
      <w:pPr>
        <w:pStyle w:val="Tekstpodstawowy"/>
        <w:tabs>
          <w:tab w:val="left" w:pos="540"/>
        </w:tabs>
        <w:spacing w:line="276" w:lineRule="auto"/>
        <w:jc w:val="both"/>
        <w:rPr>
          <w:sz w:val="24"/>
        </w:rPr>
      </w:pPr>
      <w:r>
        <w:rPr>
          <w:sz w:val="24"/>
        </w:rPr>
        <w:t>X</w:t>
      </w:r>
      <w:r w:rsidR="00455DB5">
        <w:rPr>
          <w:sz w:val="24"/>
          <w:lang w:val="pl-PL"/>
        </w:rPr>
        <w:t>V</w:t>
      </w:r>
      <w:r w:rsidR="00A93544">
        <w:rPr>
          <w:sz w:val="24"/>
        </w:rPr>
        <w:t xml:space="preserve">. </w:t>
      </w:r>
      <w:r>
        <w:rPr>
          <w:sz w:val="24"/>
        </w:rPr>
        <w:t>Wymagania dotyczące wadium.</w:t>
      </w:r>
    </w:p>
    <w:p w14:paraId="749437F3" w14:textId="77777777" w:rsidR="004C1BA0" w:rsidRDefault="004C1BA0" w:rsidP="00D61CA8">
      <w:pPr>
        <w:pStyle w:val="Tekstpodstawowy"/>
        <w:tabs>
          <w:tab w:val="left" w:pos="540"/>
        </w:tabs>
        <w:spacing w:line="276" w:lineRule="auto"/>
        <w:jc w:val="both"/>
        <w:rPr>
          <w:sz w:val="24"/>
        </w:rPr>
      </w:pPr>
    </w:p>
    <w:p w14:paraId="75335E35" w14:textId="77777777" w:rsidR="00A93544" w:rsidRPr="00A93544" w:rsidRDefault="00A93544" w:rsidP="00187494">
      <w:pPr>
        <w:jc w:val="both"/>
        <w:rPr>
          <w:bCs/>
          <w:lang w:eastAsia="x-none"/>
        </w:rPr>
      </w:pPr>
      <w:r w:rsidRPr="00A93544">
        <w:rPr>
          <w:lang w:val="x-none" w:eastAsia="x-none"/>
        </w:rPr>
        <w:t xml:space="preserve">Zamawiający </w:t>
      </w:r>
      <w:r w:rsidRPr="00A93544">
        <w:rPr>
          <w:lang w:eastAsia="x-none"/>
        </w:rPr>
        <w:t>nie wymaga wniesienia wadium.</w:t>
      </w:r>
    </w:p>
    <w:p w14:paraId="4EB21E0D" w14:textId="77777777" w:rsidR="00DD53DD" w:rsidRPr="005B4DA3" w:rsidRDefault="00DD53DD" w:rsidP="00D61CA8">
      <w:pPr>
        <w:pStyle w:val="Tekstpodstawowy"/>
        <w:spacing w:line="276" w:lineRule="auto"/>
        <w:ind w:left="567" w:hanging="567"/>
        <w:jc w:val="both"/>
        <w:rPr>
          <w:b w:val="0"/>
          <w:sz w:val="24"/>
          <w:lang w:val="pl-PL"/>
        </w:rPr>
      </w:pPr>
    </w:p>
    <w:p w14:paraId="2237A9DF" w14:textId="77777777" w:rsidR="00D9513E" w:rsidRDefault="00BC3B6B" w:rsidP="00D61CA8">
      <w:pPr>
        <w:pStyle w:val="Tekstpodstawowy"/>
        <w:tabs>
          <w:tab w:val="left" w:pos="540"/>
        </w:tabs>
        <w:spacing w:line="276" w:lineRule="auto"/>
        <w:ind w:left="540" w:hanging="540"/>
        <w:jc w:val="both"/>
        <w:rPr>
          <w:sz w:val="24"/>
        </w:rPr>
      </w:pPr>
      <w:r>
        <w:rPr>
          <w:sz w:val="24"/>
        </w:rPr>
        <w:t>XVI</w:t>
      </w:r>
      <w:r w:rsidR="00D9513E">
        <w:rPr>
          <w:sz w:val="24"/>
        </w:rPr>
        <w:t>.</w:t>
      </w:r>
      <w:r w:rsidR="00D9513E">
        <w:rPr>
          <w:sz w:val="24"/>
        </w:rPr>
        <w:tab/>
        <w:t xml:space="preserve">Termin związania ofertą. </w:t>
      </w:r>
    </w:p>
    <w:p w14:paraId="4C7C9EFC" w14:textId="77777777" w:rsidR="00D617EF" w:rsidRDefault="00D9513E" w:rsidP="00CC3A80">
      <w:pPr>
        <w:pStyle w:val="Tekstpodstawowy"/>
        <w:numPr>
          <w:ilvl w:val="1"/>
          <w:numId w:val="12"/>
        </w:numPr>
        <w:tabs>
          <w:tab w:val="left" w:pos="567"/>
        </w:tabs>
        <w:spacing w:line="276" w:lineRule="auto"/>
        <w:ind w:left="567" w:hanging="567"/>
        <w:jc w:val="both"/>
        <w:rPr>
          <w:b w:val="0"/>
          <w:bCs w:val="0"/>
          <w:sz w:val="24"/>
        </w:rPr>
      </w:pPr>
      <w:r>
        <w:rPr>
          <w:b w:val="0"/>
          <w:sz w:val="24"/>
        </w:rPr>
        <w:t xml:space="preserve">Wykonawcy będą związani ofertą przez okres </w:t>
      </w:r>
      <w:r w:rsidR="00A24C29">
        <w:rPr>
          <w:b w:val="0"/>
          <w:sz w:val="24"/>
        </w:rPr>
        <w:t>3</w:t>
      </w:r>
      <w:r>
        <w:rPr>
          <w:b w:val="0"/>
          <w:sz w:val="24"/>
        </w:rPr>
        <w:t>0 dni. Bieg terminu związania ofertą rozpoczyna  się wraz z upływem terminu składania ofert.</w:t>
      </w:r>
    </w:p>
    <w:p w14:paraId="63EC149E" w14:textId="77777777" w:rsidR="00D9513E" w:rsidRPr="006C123B" w:rsidRDefault="005F6B8C" w:rsidP="00CC3A80">
      <w:pPr>
        <w:pStyle w:val="Tekstpodstawowy"/>
        <w:numPr>
          <w:ilvl w:val="1"/>
          <w:numId w:val="12"/>
        </w:numPr>
        <w:tabs>
          <w:tab w:val="left" w:pos="567"/>
        </w:tabs>
        <w:spacing w:line="276" w:lineRule="auto"/>
        <w:ind w:left="567" w:hanging="567"/>
        <w:jc w:val="both"/>
        <w:rPr>
          <w:b w:val="0"/>
          <w:bCs w:val="0"/>
          <w:sz w:val="24"/>
        </w:rPr>
      </w:pPr>
      <w:r w:rsidRPr="00D617EF">
        <w:rPr>
          <w:b w:val="0"/>
          <w:bCs w:val="0"/>
          <w:sz w:val="24"/>
        </w:rPr>
        <w:t>Wykonaw</w:t>
      </w:r>
      <w:r w:rsidR="003829B3" w:rsidRPr="00D617EF">
        <w:rPr>
          <w:b w:val="0"/>
          <w:bCs w:val="0"/>
          <w:sz w:val="24"/>
        </w:rPr>
        <w:t>ca samodzielnie lub na wniosek Z</w:t>
      </w:r>
      <w:r w:rsidRPr="00D617EF">
        <w:rPr>
          <w:b w:val="0"/>
          <w:bCs w:val="0"/>
          <w:sz w:val="24"/>
        </w:rPr>
        <w:t>amawiającego może przedłużyć ter</w:t>
      </w:r>
      <w:r w:rsidR="00610EC7" w:rsidRPr="00D617EF">
        <w:rPr>
          <w:b w:val="0"/>
          <w:bCs w:val="0"/>
          <w:sz w:val="24"/>
        </w:rPr>
        <w:t>min związania ofertą, z tym że Z</w:t>
      </w:r>
      <w:r w:rsidRPr="00D617EF">
        <w:rPr>
          <w:b w:val="0"/>
          <w:bCs w:val="0"/>
          <w:sz w:val="24"/>
        </w:rPr>
        <w:t xml:space="preserve">amawiający może tylko raz, </w:t>
      </w:r>
      <w:r w:rsidR="00D9513E" w:rsidRPr="00D617EF">
        <w:rPr>
          <w:b w:val="0"/>
          <w:bCs w:val="0"/>
          <w:sz w:val="24"/>
        </w:rPr>
        <w:t xml:space="preserve">co najmniej </w:t>
      </w:r>
      <w:r w:rsidRPr="00D617EF">
        <w:rPr>
          <w:b w:val="0"/>
          <w:bCs w:val="0"/>
          <w:sz w:val="24"/>
        </w:rPr>
        <w:t>na 3</w:t>
      </w:r>
      <w:r w:rsidR="000005DB">
        <w:rPr>
          <w:b w:val="0"/>
          <w:bCs w:val="0"/>
          <w:sz w:val="24"/>
          <w:lang w:val="pl-PL"/>
        </w:rPr>
        <w:t> </w:t>
      </w:r>
      <w:r w:rsidRPr="00D617EF">
        <w:rPr>
          <w:b w:val="0"/>
          <w:bCs w:val="0"/>
          <w:sz w:val="24"/>
        </w:rPr>
        <w:t>d</w:t>
      </w:r>
      <w:r w:rsidR="00D9513E" w:rsidRPr="00D617EF">
        <w:rPr>
          <w:b w:val="0"/>
          <w:bCs w:val="0"/>
          <w:sz w:val="24"/>
        </w:rPr>
        <w:t>ni przed upływem terminu związania ofertą, zwrócić się do Wykonawców o</w:t>
      </w:r>
      <w:r w:rsidR="000005DB">
        <w:rPr>
          <w:b w:val="0"/>
          <w:bCs w:val="0"/>
          <w:sz w:val="24"/>
          <w:lang w:val="pl-PL"/>
        </w:rPr>
        <w:t> </w:t>
      </w:r>
      <w:r w:rsidR="00D9513E" w:rsidRPr="00D617EF">
        <w:rPr>
          <w:b w:val="0"/>
          <w:bCs w:val="0"/>
          <w:sz w:val="24"/>
        </w:rPr>
        <w:t xml:space="preserve">wyrażenie zgody na przedłużenie tego terminu o oznaczony </w:t>
      </w:r>
      <w:r w:rsidR="00AF703A" w:rsidRPr="00D617EF">
        <w:rPr>
          <w:b w:val="0"/>
          <w:bCs w:val="0"/>
          <w:sz w:val="24"/>
        </w:rPr>
        <w:t>okres</w:t>
      </w:r>
      <w:r w:rsidR="00D9513E" w:rsidRPr="00D617EF">
        <w:rPr>
          <w:b w:val="0"/>
          <w:bCs w:val="0"/>
          <w:sz w:val="24"/>
        </w:rPr>
        <w:t>, nie dłuższy jednak niż 60 dni.</w:t>
      </w:r>
    </w:p>
    <w:p w14:paraId="72DFE0E4" w14:textId="77777777" w:rsidR="001E2EC3" w:rsidRPr="00AF703A" w:rsidRDefault="001E2EC3" w:rsidP="00D61CA8">
      <w:pPr>
        <w:pStyle w:val="Tekstpodstawowy"/>
        <w:tabs>
          <w:tab w:val="left" w:pos="567"/>
        </w:tabs>
        <w:spacing w:line="276" w:lineRule="auto"/>
        <w:ind w:left="567"/>
        <w:jc w:val="both"/>
        <w:rPr>
          <w:b w:val="0"/>
          <w:bCs w:val="0"/>
          <w:sz w:val="24"/>
        </w:rPr>
      </w:pPr>
    </w:p>
    <w:p w14:paraId="11C36F76" w14:textId="77777777" w:rsidR="00CB7395" w:rsidRDefault="006265F4" w:rsidP="00D61CA8">
      <w:pPr>
        <w:pStyle w:val="Tekstpodstawowy"/>
        <w:tabs>
          <w:tab w:val="left" w:pos="540"/>
        </w:tabs>
        <w:spacing w:line="276" w:lineRule="auto"/>
        <w:ind w:left="540" w:hanging="540"/>
        <w:jc w:val="both"/>
        <w:rPr>
          <w:sz w:val="24"/>
        </w:rPr>
      </w:pPr>
      <w:r>
        <w:rPr>
          <w:sz w:val="24"/>
        </w:rPr>
        <w:t>X</w:t>
      </w:r>
      <w:r w:rsidR="00BC3B6B">
        <w:rPr>
          <w:sz w:val="24"/>
        </w:rPr>
        <w:t>VII</w:t>
      </w:r>
      <w:r w:rsidR="00D9513E">
        <w:rPr>
          <w:sz w:val="24"/>
        </w:rPr>
        <w:t>.</w:t>
      </w:r>
      <w:r w:rsidR="00D9513E">
        <w:rPr>
          <w:sz w:val="24"/>
        </w:rPr>
        <w:tab/>
        <w:t>Opis sposobu przygotow</w:t>
      </w:r>
      <w:r w:rsidR="007134B6">
        <w:rPr>
          <w:sz w:val="24"/>
        </w:rPr>
        <w:t>ywa</w:t>
      </w:r>
      <w:r w:rsidR="00CB7395">
        <w:rPr>
          <w:sz w:val="24"/>
        </w:rPr>
        <w:t>nia ofert.</w:t>
      </w:r>
    </w:p>
    <w:p w14:paraId="1197B340" w14:textId="77777777" w:rsidR="004C1BA0" w:rsidRDefault="004C1BA0" w:rsidP="00D61CA8">
      <w:pPr>
        <w:pStyle w:val="Tekstpodstawowy"/>
        <w:tabs>
          <w:tab w:val="left" w:pos="540"/>
        </w:tabs>
        <w:spacing w:line="276" w:lineRule="auto"/>
        <w:ind w:left="540" w:hanging="540"/>
        <w:jc w:val="both"/>
        <w:rPr>
          <w:sz w:val="24"/>
        </w:rPr>
      </w:pPr>
    </w:p>
    <w:p w14:paraId="03C44644" w14:textId="77777777" w:rsid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17.1.</w:t>
      </w:r>
      <w:r>
        <w:rPr>
          <w:sz w:val="24"/>
          <w:lang w:val="pl-PL"/>
        </w:rPr>
        <w:tab/>
      </w:r>
      <w:r w:rsidR="00E01EEF">
        <w:rPr>
          <w:b w:val="0"/>
          <w:bCs w:val="0"/>
          <w:sz w:val="24"/>
        </w:rPr>
        <w:t>Oferta musi być sporządzo</w:t>
      </w:r>
      <w:r w:rsidR="00045330">
        <w:rPr>
          <w:b w:val="0"/>
          <w:bCs w:val="0"/>
          <w:sz w:val="24"/>
        </w:rPr>
        <w:t>na z zachowaniem formy pisemnej pod rygorem nieważności.</w:t>
      </w:r>
    </w:p>
    <w:p w14:paraId="1BC85208"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w:t>
      </w:r>
      <w:r w:rsidR="00BC3B6B">
        <w:rPr>
          <w:b w:val="0"/>
          <w:bCs w:val="0"/>
          <w:sz w:val="24"/>
        </w:rPr>
        <w:t>7</w:t>
      </w:r>
      <w:r w:rsidR="00E01EEF">
        <w:rPr>
          <w:b w:val="0"/>
          <w:bCs w:val="0"/>
          <w:sz w:val="24"/>
        </w:rPr>
        <w:t>.2. Oferta wraz z załącznikami musi być czytelna.</w:t>
      </w:r>
    </w:p>
    <w:p w14:paraId="6EFFC0A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E01EEF">
        <w:rPr>
          <w:b w:val="0"/>
          <w:bCs w:val="0"/>
          <w:sz w:val="24"/>
        </w:rPr>
        <w:t>.3. Zaleca się aby oferta zost</w:t>
      </w:r>
      <w:r>
        <w:rPr>
          <w:b w:val="0"/>
          <w:bCs w:val="0"/>
          <w:sz w:val="24"/>
        </w:rPr>
        <w:t>ała złożona na formularzu ofertowym</w:t>
      </w:r>
      <w:r w:rsidR="00E01EEF">
        <w:rPr>
          <w:b w:val="0"/>
          <w:bCs w:val="0"/>
          <w:sz w:val="24"/>
        </w:rPr>
        <w:t xml:space="preserve"> dołączonym do SIWZ.</w:t>
      </w:r>
      <w:r w:rsidR="00A74C21">
        <w:rPr>
          <w:b w:val="0"/>
          <w:bCs w:val="0"/>
          <w:sz w:val="24"/>
          <w:lang w:val="pl-PL"/>
        </w:rPr>
        <w:t xml:space="preserve"> Wykonawca może zmienić </w:t>
      </w:r>
      <w:r w:rsidR="001A0966">
        <w:rPr>
          <w:b w:val="0"/>
          <w:bCs w:val="0"/>
          <w:sz w:val="24"/>
          <w:lang w:val="pl-PL"/>
        </w:rPr>
        <w:t>formę graficzną</w:t>
      </w:r>
      <w:r w:rsidR="000F0632">
        <w:rPr>
          <w:b w:val="0"/>
          <w:bCs w:val="0"/>
          <w:sz w:val="24"/>
          <w:lang w:val="pl-PL"/>
        </w:rPr>
        <w:t xml:space="preserve"> wzoró</w:t>
      </w:r>
      <w:r w:rsidR="00A74C21">
        <w:rPr>
          <w:b w:val="0"/>
          <w:bCs w:val="0"/>
          <w:sz w:val="24"/>
          <w:lang w:val="pl-PL"/>
        </w:rPr>
        <w:t xml:space="preserve">w </w:t>
      </w:r>
      <w:r w:rsidR="000F0632">
        <w:rPr>
          <w:b w:val="0"/>
          <w:bCs w:val="0"/>
          <w:sz w:val="24"/>
          <w:lang w:val="pl-PL"/>
        </w:rPr>
        <w:t>załączników</w:t>
      </w:r>
      <w:r w:rsidR="00A74C21">
        <w:rPr>
          <w:b w:val="0"/>
          <w:bCs w:val="0"/>
          <w:sz w:val="24"/>
          <w:lang w:val="pl-PL"/>
        </w:rPr>
        <w:t xml:space="preserve"> do SIWZ </w:t>
      </w:r>
      <w:r w:rsidR="000F0632">
        <w:rPr>
          <w:b w:val="0"/>
          <w:bCs w:val="0"/>
          <w:sz w:val="24"/>
          <w:lang w:val="pl-PL"/>
        </w:rPr>
        <w:t>oraz innych druków Zamawiającego</w:t>
      </w:r>
      <w:r w:rsidR="00A74C21">
        <w:rPr>
          <w:b w:val="0"/>
          <w:bCs w:val="0"/>
          <w:sz w:val="24"/>
          <w:lang w:val="pl-PL"/>
        </w:rPr>
        <w:t xml:space="preserve">, ale </w:t>
      </w:r>
      <w:r w:rsidR="008E3FAD">
        <w:rPr>
          <w:b w:val="0"/>
          <w:bCs w:val="0"/>
          <w:sz w:val="24"/>
          <w:lang w:val="pl-PL"/>
        </w:rPr>
        <w:t>treść zawarta we wzorach nie może ulec zmianie.</w:t>
      </w:r>
    </w:p>
    <w:p w14:paraId="648E3535" w14:textId="77777777" w:rsidR="00CB7395" w:rsidRDefault="00A51A16" w:rsidP="00D61CA8">
      <w:pPr>
        <w:pStyle w:val="Tekstpodstawowy"/>
        <w:tabs>
          <w:tab w:val="left" w:pos="540"/>
        </w:tabs>
        <w:spacing w:line="276" w:lineRule="auto"/>
        <w:ind w:left="540" w:hanging="540"/>
        <w:jc w:val="both"/>
        <w:rPr>
          <w:sz w:val="24"/>
        </w:rPr>
      </w:pPr>
      <w:r>
        <w:rPr>
          <w:b w:val="0"/>
          <w:bCs w:val="0"/>
          <w:sz w:val="24"/>
          <w:lang w:val="pl-PL"/>
        </w:rPr>
        <w:t>17</w:t>
      </w:r>
      <w:r w:rsidR="00E01EEF">
        <w:rPr>
          <w:b w:val="0"/>
          <w:bCs w:val="0"/>
          <w:sz w:val="24"/>
        </w:rPr>
        <w:t>.4.</w:t>
      </w:r>
      <w:r w:rsidR="007560BC">
        <w:rPr>
          <w:b w:val="0"/>
          <w:bCs w:val="0"/>
          <w:sz w:val="24"/>
        </w:rPr>
        <w:tab/>
      </w:r>
      <w:r w:rsidR="00E01EEF">
        <w:rPr>
          <w:b w:val="0"/>
          <w:bCs w:val="0"/>
          <w:sz w:val="24"/>
        </w:rPr>
        <w:t xml:space="preserve">Oferta wraz z załącznikami musi być podpisana przez osobę </w:t>
      </w:r>
      <w:r w:rsidR="00045330">
        <w:rPr>
          <w:b w:val="0"/>
          <w:bCs w:val="0"/>
          <w:sz w:val="24"/>
        </w:rPr>
        <w:t xml:space="preserve">uprawnioną do reprezentowania Wykonawcy w obrocie gospodarczym, zgodnie z aktem rejestracyjnym i przepisami prawa. Oferta podpisana przez upoważnionego przedstawiciela Wykonawcy wymaga dołączenia do oferty </w:t>
      </w:r>
      <w:r w:rsidR="008863F2">
        <w:rPr>
          <w:b w:val="0"/>
          <w:bCs w:val="0"/>
          <w:sz w:val="24"/>
        </w:rPr>
        <w:t xml:space="preserve">właściwego </w:t>
      </w:r>
      <w:r w:rsidR="00045330">
        <w:rPr>
          <w:b w:val="0"/>
          <w:bCs w:val="0"/>
          <w:sz w:val="24"/>
        </w:rPr>
        <w:t>pełnomocnictwa wskazującego jednoznacznie upr</w:t>
      </w:r>
      <w:r w:rsidR="00125A1E">
        <w:rPr>
          <w:b w:val="0"/>
          <w:bCs w:val="0"/>
          <w:sz w:val="24"/>
        </w:rPr>
        <w:t>awnienie do podpisywania oferty i musi być złożone w oryginale lub kopii poświadczonej za zgodność z</w:t>
      </w:r>
      <w:r w:rsidR="000005DB">
        <w:rPr>
          <w:b w:val="0"/>
          <w:bCs w:val="0"/>
          <w:sz w:val="24"/>
          <w:lang w:val="pl-PL"/>
        </w:rPr>
        <w:t> </w:t>
      </w:r>
      <w:r w:rsidR="00125A1E">
        <w:rPr>
          <w:b w:val="0"/>
          <w:bCs w:val="0"/>
          <w:sz w:val="24"/>
        </w:rPr>
        <w:t>oryginałem (kopia pełnomocnictwa powinna być poświadczona notarialnie)</w:t>
      </w:r>
      <w:r w:rsidR="00D5329B">
        <w:rPr>
          <w:b w:val="0"/>
          <w:bCs w:val="0"/>
          <w:sz w:val="24"/>
        </w:rPr>
        <w:t>.</w:t>
      </w:r>
    </w:p>
    <w:p w14:paraId="3E9C262B"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045330">
        <w:rPr>
          <w:b w:val="0"/>
          <w:bCs w:val="0"/>
          <w:sz w:val="24"/>
        </w:rPr>
        <w:t>.5.</w:t>
      </w:r>
      <w:r w:rsidR="00107645">
        <w:rPr>
          <w:b w:val="0"/>
          <w:bCs w:val="0"/>
          <w:sz w:val="24"/>
          <w:lang w:val="pl-PL"/>
        </w:rPr>
        <w:t xml:space="preserve"> </w:t>
      </w:r>
      <w:r w:rsidR="00347433">
        <w:rPr>
          <w:b w:val="0"/>
          <w:sz w:val="24"/>
        </w:rPr>
        <w:t xml:space="preserve">Oferta wraz z załącznikami </w:t>
      </w:r>
      <w:r w:rsidR="000D6CCB">
        <w:rPr>
          <w:b w:val="0"/>
          <w:sz w:val="24"/>
        </w:rPr>
        <w:t>m</w:t>
      </w:r>
      <w:r w:rsidR="00347433" w:rsidRPr="00347433">
        <w:rPr>
          <w:b w:val="0"/>
          <w:sz w:val="24"/>
        </w:rPr>
        <w:t>usi</w:t>
      </w:r>
      <w:r w:rsidR="00347433">
        <w:rPr>
          <w:b w:val="0"/>
          <w:sz w:val="24"/>
        </w:rPr>
        <w:t xml:space="preserve"> być </w:t>
      </w:r>
      <w:r w:rsidR="00045330">
        <w:rPr>
          <w:b w:val="0"/>
          <w:sz w:val="24"/>
        </w:rPr>
        <w:t>sporządzona w języku polskim. Każdy dokument składający się na ofertę sporządzony w innym języku niż język polski winien być złożony wraz z tłumaczeniem na jęz</w:t>
      </w:r>
      <w:r w:rsidR="00347433">
        <w:rPr>
          <w:b w:val="0"/>
          <w:sz w:val="24"/>
        </w:rPr>
        <w:t>yk polski, poświadczonym przez W</w:t>
      </w:r>
      <w:r w:rsidR="00045330">
        <w:rPr>
          <w:b w:val="0"/>
          <w:sz w:val="24"/>
        </w:rPr>
        <w:t>ykonawcę. W razie wątpliwości uznaje się, iż wersja polskojęzyczna jest wersją wiążącą.</w:t>
      </w:r>
    </w:p>
    <w:p w14:paraId="0771196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lastRenderedPageBreak/>
        <w:t>17</w:t>
      </w:r>
      <w:r w:rsidR="007560BC">
        <w:rPr>
          <w:b w:val="0"/>
          <w:bCs w:val="0"/>
          <w:sz w:val="24"/>
        </w:rPr>
        <w:t>.6.</w:t>
      </w:r>
      <w:r w:rsidR="007560BC">
        <w:rPr>
          <w:b w:val="0"/>
          <w:bCs w:val="0"/>
          <w:sz w:val="24"/>
        </w:rPr>
        <w:tab/>
      </w:r>
      <w:r w:rsidR="00B4183F">
        <w:rPr>
          <w:b w:val="0"/>
          <w:sz w:val="24"/>
        </w:rPr>
        <w:t>Dokumenty składające się na ofertę mogą być złożone w oryginale lub k</w:t>
      </w:r>
      <w:r w:rsidR="00D81C53">
        <w:rPr>
          <w:b w:val="0"/>
          <w:sz w:val="24"/>
          <w:lang w:val="pl-PL"/>
        </w:rPr>
        <w:t>opii</w:t>
      </w:r>
      <w:r w:rsidR="00347433">
        <w:rPr>
          <w:b w:val="0"/>
          <w:sz w:val="24"/>
        </w:rPr>
        <w:t xml:space="preserve">   </w:t>
      </w:r>
      <w:r w:rsidR="00D81C53">
        <w:rPr>
          <w:b w:val="0"/>
          <w:sz w:val="24"/>
          <w:lang w:val="pl-PL"/>
        </w:rPr>
        <w:t xml:space="preserve">poświadczonej </w:t>
      </w:r>
      <w:r w:rsidR="00B4183F">
        <w:rPr>
          <w:b w:val="0"/>
          <w:sz w:val="24"/>
        </w:rPr>
        <w:t>za zgodność z oryginałem przez wykonawcę.</w:t>
      </w:r>
    </w:p>
    <w:p w14:paraId="18E7B5AC" w14:textId="77777777" w:rsidR="00CB7395" w:rsidRDefault="009259E7" w:rsidP="00107645">
      <w:pPr>
        <w:pStyle w:val="Tekstpodstawowy"/>
        <w:spacing w:line="276" w:lineRule="auto"/>
        <w:ind w:left="567" w:hanging="567"/>
        <w:jc w:val="both"/>
        <w:rPr>
          <w:sz w:val="24"/>
        </w:rPr>
      </w:pPr>
      <w:r>
        <w:rPr>
          <w:b w:val="0"/>
          <w:sz w:val="24"/>
        </w:rPr>
        <w:t>17</w:t>
      </w:r>
      <w:r w:rsidR="00045330">
        <w:rPr>
          <w:b w:val="0"/>
          <w:sz w:val="24"/>
        </w:rPr>
        <w:t>.7.</w:t>
      </w:r>
      <w:r w:rsidR="00107645">
        <w:rPr>
          <w:b w:val="0"/>
          <w:sz w:val="24"/>
          <w:lang w:val="pl-PL"/>
        </w:rPr>
        <w:t xml:space="preserve"> </w:t>
      </w:r>
      <w:r w:rsidR="00045330">
        <w:rPr>
          <w:b w:val="0"/>
          <w:sz w:val="24"/>
        </w:rPr>
        <w:t xml:space="preserve">Oferta powinna zawierać wszystkie wymagane dokumenty, oświadczenia, załączniki o których mowa w SIWZ. Ewentualne poprawki w treści oferty muszą być naniesione w czytelny sposób i </w:t>
      </w:r>
      <w:r w:rsidR="00347433">
        <w:rPr>
          <w:b w:val="0"/>
          <w:sz w:val="24"/>
        </w:rPr>
        <w:t xml:space="preserve">powinny być </w:t>
      </w:r>
      <w:r w:rsidR="00045330">
        <w:rPr>
          <w:b w:val="0"/>
          <w:sz w:val="24"/>
        </w:rPr>
        <w:t>parafowane przez osobę (osoby) uprawn</w:t>
      </w:r>
      <w:r w:rsidR="00347433">
        <w:rPr>
          <w:b w:val="0"/>
          <w:sz w:val="24"/>
        </w:rPr>
        <w:t>ioną do występowania w imieniu W</w:t>
      </w:r>
      <w:r w:rsidR="007560BC">
        <w:rPr>
          <w:b w:val="0"/>
          <w:sz w:val="24"/>
        </w:rPr>
        <w:t>ykonawcy.</w:t>
      </w:r>
    </w:p>
    <w:p w14:paraId="0C313EA3" w14:textId="77777777" w:rsidR="00CB7395" w:rsidRDefault="009259E7" w:rsidP="00D61CA8">
      <w:pPr>
        <w:pStyle w:val="Tekstpodstawowy"/>
        <w:tabs>
          <w:tab w:val="left" w:pos="540"/>
        </w:tabs>
        <w:spacing w:line="276" w:lineRule="auto"/>
        <w:ind w:left="540" w:hanging="540"/>
        <w:jc w:val="both"/>
        <w:rPr>
          <w:sz w:val="24"/>
        </w:rPr>
      </w:pPr>
      <w:r>
        <w:rPr>
          <w:b w:val="0"/>
          <w:sz w:val="24"/>
        </w:rPr>
        <w:t>17</w:t>
      </w:r>
      <w:r w:rsidR="00045330">
        <w:rPr>
          <w:b w:val="0"/>
          <w:sz w:val="24"/>
        </w:rPr>
        <w:t>.8. Zaleca się aby strony oferty były trwale spięte i kolejno ponumerowane.</w:t>
      </w:r>
    </w:p>
    <w:p w14:paraId="583C9AB3" w14:textId="77777777" w:rsidR="00E007FC" w:rsidRP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17.9.</w:t>
      </w:r>
      <w:r>
        <w:rPr>
          <w:sz w:val="24"/>
          <w:lang w:val="pl-PL"/>
        </w:rPr>
        <w:tab/>
      </w:r>
      <w:r w:rsidR="00E007FC" w:rsidRPr="00E007FC">
        <w:rPr>
          <w:b w:val="0"/>
          <w:sz w:val="24"/>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w:t>
      </w:r>
      <w:r w:rsidR="000005DB">
        <w:rPr>
          <w:b w:val="0"/>
          <w:sz w:val="24"/>
          <w:lang w:val="pl-PL"/>
        </w:rPr>
        <w:t> </w:t>
      </w:r>
      <w:r w:rsidR="00E007FC" w:rsidRPr="00E007FC">
        <w:rPr>
          <w:b w:val="0"/>
          <w:sz w:val="24"/>
        </w:rPr>
        <w:t>kwietnia 1993 r. o zwalczaniu nieuczciwej konkurencji” (</w:t>
      </w:r>
      <w:r w:rsidR="00E72598">
        <w:rPr>
          <w:b w:val="0"/>
          <w:sz w:val="24"/>
          <w:lang w:val="pl-PL"/>
        </w:rPr>
        <w:t xml:space="preserve">t.j. </w:t>
      </w:r>
      <w:r w:rsidR="00E007FC" w:rsidRPr="00E007FC">
        <w:rPr>
          <w:b w:val="0"/>
          <w:sz w:val="24"/>
        </w:rPr>
        <w:t>Dz.U. z 2003 r. nr 153 poz. 1503 z późn. zm.) i dołączone od oferty, zaleca się, aby były trwale, oddzielnie spięte. Przez tajemn</w:t>
      </w:r>
      <w:r w:rsidR="00EC2F4C">
        <w:rPr>
          <w:b w:val="0"/>
          <w:sz w:val="24"/>
        </w:rPr>
        <w:t>icę</w:t>
      </w:r>
      <w:r w:rsidR="00E007FC" w:rsidRPr="00E007FC">
        <w:rPr>
          <w:b w:val="0"/>
          <w:sz w:val="24"/>
        </w:rPr>
        <w:t xml:space="preserv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tajemnice przedsiębiorstwa zobowiązany jest dołączyć do oferty pisemne uzasadnienie dotyczące charakteru zastrzeżonych w</w:t>
      </w:r>
      <w:r w:rsidR="000005DB">
        <w:rPr>
          <w:b w:val="0"/>
          <w:sz w:val="24"/>
          <w:lang w:val="pl-PL"/>
        </w:rPr>
        <w:t> </w:t>
      </w:r>
      <w:r w:rsidR="00E007FC" w:rsidRPr="00E007FC">
        <w:rPr>
          <w:b w:val="0"/>
          <w:sz w:val="24"/>
        </w:rPr>
        <w:t>niej informacji. Uzasadnienie powinno dowodzić, że zastrzeżona informacja w</w:t>
      </w:r>
      <w:r w:rsidR="000005DB">
        <w:rPr>
          <w:b w:val="0"/>
          <w:sz w:val="24"/>
          <w:lang w:val="pl-PL"/>
        </w:rPr>
        <w:t> </w:t>
      </w:r>
      <w:r w:rsidR="00E007FC" w:rsidRPr="00E007FC">
        <w:rPr>
          <w:b w:val="0"/>
          <w:sz w:val="24"/>
        </w:rPr>
        <w:t>myśl przywołanego powyżej przepisu:</w:t>
      </w:r>
    </w:p>
    <w:p w14:paraId="2807BAAB"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007FC">
        <w:rPr>
          <w:b w:val="0"/>
          <w:sz w:val="24"/>
        </w:rPr>
        <w:t>ma charakter techniczny, technologiczny lub organizacyjny przedsiębiorstwa,</w:t>
      </w:r>
    </w:p>
    <w:p w14:paraId="4B90EC57" w14:textId="77777777" w:rsidR="00EB1F65" w:rsidRP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nie została ujawniona do wiadomości publicznej,</w:t>
      </w:r>
    </w:p>
    <w:p w14:paraId="11C7A49E"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podjęto w stosunku do niej niezbędne działania w celu zachowania poufności</w:t>
      </w:r>
    </w:p>
    <w:p w14:paraId="3303012A" w14:textId="77777777" w:rsidR="00EB1F65" w:rsidRDefault="009259E7" w:rsidP="00D61CA8">
      <w:pPr>
        <w:pStyle w:val="Tekstpodstawowy"/>
        <w:tabs>
          <w:tab w:val="left" w:pos="851"/>
        </w:tabs>
        <w:spacing w:line="276" w:lineRule="auto"/>
        <w:ind w:left="567"/>
        <w:jc w:val="both"/>
        <w:rPr>
          <w:b w:val="0"/>
          <w:sz w:val="24"/>
        </w:rPr>
      </w:pPr>
      <w:r w:rsidRPr="00EB1F65">
        <w:rPr>
          <w:b w:val="0"/>
          <w:sz w:val="24"/>
          <w:lang w:val="pl-PL"/>
        </w:rPr>
        <w:t>17</w:t>
      </w:r>
      <w:r w:rsidR="008540D5" w:rsidRPr="00EB1F65">
        <w:rPr>
          <w:b w:val="0"/>
          <w:sz w:val="24"/>
          <w:lang w:val="pl-PL"/>
        </w:rPr>
        <w:t>.9.1. Wykonawca nie może zastrzec m.in. informacji dotyczących ceny, terminu wykonania zamówienia, okresu gwarancji i</w:t>
      </w:r>
      <w:r w:rsidR="00EC2F4C">
        <w:rPr>
          <w:b w:val="0"/>
          <w:sz w:val="24"/>
          <w:lang w:val="pl-PL"/>
        </w:rPr>
        <w:t xml:space="preserve"> warunków płatności zawartych w </w:t>
      </w:r>
      <w:r w:rsidR="008540D5" w:rsidRPr="00EB1F65">
        <w:rPr>
          <w:b w:val="0"/>
          <w:sz w:val="24"/>
          <w:lang w:val="pl-PL"/>
        </w:rPr>
        <w:t xml:space="preserve">ofercie </w:t>
      </w:r>
      <w:r w:rsidR="00C36E7F" w:rsidRPr="00EB1F65">
        <w:rPr>
          <w:b w:val="0"/>
          <w:sz w:val="24"/>
          <w:lang w:val="pl-PL"/>
        </w:rPr>
        <w:t>(art.</w:t>
      </w:r>
      <w:r w:rsidR="00807A28" w:rsidRPr="00EB1F65">
        <w:rPr>
          <w:b w:val="0"/>
          <w:sz w:val="24"/>
          <w:lang w:val="pl-PL"/>
        </w:rPr>
        <w:t xml:space="preserve"> 86 ust.4 ustawy Prawo zamówień</w:t>
      </w:r>
      <w:r w:rsidR="008540D5" w:rsidRPr="00EB1F65">
        <w:rPr>
          <w:b w:val="0"/>
          <w:sz w:val="24"/>
          <w:lang w:val="pl-PL"/>
        </w:rPr>
        <w:t xml:space="preserve"> publicznych).</w:t>
      </w:r>
    </w:p>
    <w:p w14:paraId="155071D7" w14:textId="77777777" w:rsidR="00807A28" w:rsidRPr="00EB1F65" w:rsidRDefault="009259E7" w:rsidP="00D61CA8">
      <w:pPr>
        <w:pStyle w:val="Tekstpodstawowy"/>
        <w:tabs>
          <w:tab w:val="left" w:pos="851"/>
        </w:tabs>
        <w:spacing w:line="276" w:lineRule="auto"/>
        <w:ind w:left="567"/>
        <w:jc w:val="both"/>
        <w:rPr>
          <w:b w:val="0"/>
          <w:sz w:val="24"/>
        </w:rPr>
      </w:pPr>
      <w:r>
        <w:rPr>
          <w:b w:val="0"/>
          <w:sz w:val="24"/>
          <w:lang w:val="pl-PL"/>
        </w:rPr>
        <w:t>17</w:t>
      </w:r>
      <w:r w:rsidR="00807A28">
        <w:rPr>
          <w:b w:val="0"/>
          <w:sz w:val="24"/>
          <w:lang w:val="pl-PL"/>
        </w:rPr>
        <w:t xml:space="preserve">.9.2.  W przypadku </w:t>
      </w:r>
      <w:r w:rsidR="00C36E7F">
        <w:rPr>
          <w:b w:val="0"/>
          <w:sz w:val="24"/>
          <w:lang w:val="pl-PL"/>
        </w:rPr>
        <w:t>niewykazania</w:t>
      </w:r>
      <w:r w:rsidR="00807A28">
        <w:rPr>
          <w:b w:val="0"/>
          <w:sz w:val="24"/>
          <w:lang w:val="pl-PL"/>
        </w:rPr>
        <w:t xml:space="preserve"> przez Wykonawcę w terminie składania ofert, iż zastrzeżo</w:t>
      </w:r>
      <w:r w:rsidR="00EC2F4C">
        <w:rPr>
          <w:b w:val="0"/>
          <w:sz w:val="24"/>
          <w:lang w:val="pl-PL"/>
        </w:rPr>
        <w:t>ne informacje stanowią tajemnicę</w:t>
      </w:r>
      <w:r w:rsidR="00807A28">
        <w:rPr>
          <w:b w:val="0"/>
          <w:sz w:val="24"/>
          <w:lang w:val="pl-PL"/>
        </w:rPr>
        <w:t xml:space="preserve"> </w:t>
      </w:r>
      <w:r w:rsidR="00C36E7F">
        <w:rPr>
          <w:b w:val="0"/>
          <w:sz w:val="24"/>
          <w:lang w:val="pl-PL"/>
        </w:rPr>
        <w:t>przedsiębiorstwa</w:t>
      </w:r>
      <w:r w:rsidR="00807A28">
        <w:rPr>
          <w:b w:val="0"/>
          <w:sz w:val="24"/>
          <w:lang w:val="pl-PL"/>
        </w:rPr>
        <w:t xml:space="preserve"> lub gdy Zamawiający uzna zastrzeżenia za nieprawidłowe, informacje te mogą zostać odtajnione.</w:t>
      </w:r>
    </w:p>
    <w:p w14:paraId="4A2C06D1" w14:textId="77777777" w:rsidR="00A16A2F" w:rsidRDefault="009259E7" w:rsidP="00D61CA8">
      <w:pPr>
        <w:pStyle w:val="Tekstpodstawowy"/>
        <w:spacing w:line="276" w:lineRule="auto"/>
        <w:ind w:left="709" w:hanging="709"/>
        <w:jc w:val="both"/>
        <w:rPr>
          <w:b w:val="0"/>
          <w:sz w:val="24"/>
        </w:rPr>
      </w:pPr>
      <w:r>
        <w:rPr>
          <w:b w:val="0"/>
          <w:sz w:val="24"/>
        </w:rPr>
        <w:t>17</w:t>
      </w:r>
      <w:r w:rsidR="00A16A2F">
        <w:rPr>
          <w:b w:val="0"/>
          <w:sz w:val="24"/>
        </w:rPr>
        <w:t>.10. Wykonawca ponosi wszelkie koszty związane z przygotowaniem i złożeniem oferty.</w:t>
      </w:r>
    </w:p>
    <w:p w14:paraId="160E653B" w14:textId="77777777" w:rsidR="00A16A2F" w:rsidRDefault="009259E7" w:rsidP="00D61CA8">
      <w:pPr>
        <w:pStyle w:val="Tekstpodstawowy"/>
        <w:spacing w:line="276" w:lineRule="auto"/>
        <w:jc w:val="both"/>
        <w:rPr>
          <w:b w:val="0"/>
          <w:sz w:val="24"/>
        </w:rPr>
      </w:pPr>
      <w:r>
        <w:rPr>
          <w:b w:val="0"/>
          <w:sz w:val="24"/>
        </w:rPr>
        <w:t>17</w:t>
      </w:r>
      <w:r w:rsidR="00A16A2F">
        <w:rPr>
          <w:b w:val="0"/>
          <w:sz w:val="24"/>
        </w:rPr>
        <w:t>.11.</w:t>
      </w:r>
      <w:r w:rsidR="00A16A2F" w:rsidRPr="00A16A2F">
        <w:rPr>
          <w:b w:val="0"/>
          <w:sz w:val="24"/>
        </w:rPr>
        <w:t xml:space="preserve"> </w:t>
      </w:r>
      <w:r w:rsidR="00A16A2F">
        <w:rPr>
          <w:b w:val="0"/>
          <w:sz w:val="24"/>
        </w:rPr>
        <w:t>Każdy Wykonawca może złożyć tylko jedną ofertę.</w:t>
      </w:r>
    </w:p>
    <w:p w14:paraId="414E5217" w14:textId="77777777" w:rsidR="00DE0F47" w:rsidRDefault="009259E7" w:rsidP="00D61CA8">
      <w:pPr>
        <w:pStyle w:val="Tekstpodstawowy"/>
        <w:spacing w:line="276" w:lineRule="auto"/>
        <w:jc w:val="both"/>
        <w:rPr>
          <w:b w:val="0"/>
          <w:sz w:val="24"/>
        </w:rPr>
      </w:pPr>
      <w:r>
        <w:rPr>
          <w:b w:val="0"/>
          <w:sz w:val="24"/>
        </w:rPr>
        <w:t>17</w:t>
      </w:r>
      <w:r w:rsidR="00CC685A">
        <w:rPr>
          <w:b w:val="0"/>
          <w:sz w:val="24"/>
        </w:rPr>
        <w:t>.12. Oferta musi zawierać</w:t>
      </w:r>
      <w:r w:rsidR="00A16A2F">
        <w:rPr>
          <w:b w:val="0"/>
          <w:sz w:val="24"/>
        </w:rPr>
        <w:t>:</w:t>
      </w:r>
      <w:r w:rsidR="00D9513E">
        <w:rPr>
          <w:b w:val="0"/>
          <w:sz w:val="24"/>
        </w:rPr>
        <w:t xml:space="preserve"> </w:t>
      </w:r>
    </w:p>
    <w:p w14:paraId="74B00508" w14:textId="77777777" w:rsidR="00C13614" w:rsidRPr="00DE0F47" w:rsidRDefault="00DE0F47" w:rsidP="00C13614">
      <w:pPr>
        <w:pStyle w:val="Akapitzlist"/>
        <w:spacing w:line="276" w:lineRule="auto"/>
        <w:ind w:left="540" w:firstLine="168"/>
        <w:jc w:val="both"/>
      </w:pPr>
      <w:r>
        <w:t>a)  f</w:t>
      </w:r>
      <w:r w:rsidR="009259E7">
        <w:t>ormularz ofertowy</w:t>
      </w:r>
      <w:r w:rsidR="00A16A2F">
        <w:t xml:space="preserve"> – wypełniony i podpisany przez Wykonawcę</w:t>
      </w:r>
      <w:r w:rsidR="009A007A">
        <w:t>,</w:t>
      </w:r>
    </w:p>
    <w:p w14:paraId="1FBE0B74" w14:textId="77777777" w:rsidR="003919E8" w:rsidRPr="008B5045" w:rsidRDefault="003A7234" w:rsidP="00D61CA8">
      <w:pPr>
        <w:pStyle w:val="Tekstpodstawowy"/>
        <w:tabs>
          <w:tab w:val="left" w:pos="540"/>
        </w:tabs>
        <w:spacing w:line="276" w:lineRule="auto"/>
        <w:jc w:val="both"/>
        <w:rPr>
          <w:b w:val="0"/>
          <w:sz w:val="24"/>
          <w:lang w:val="pl-PL"/>
        </w:rPr>
      </w:pPr>
      <w:r>
        <w:rPr>
          <w:b w:val="0"/>
          <w:sz w:val="24"/>
        </w:rPr>
        <w:tab/>
      </w:r>
      <w:r>
        <w:rPr>
          <w:b w:val="0"/>
          <w:sz w:val="24"/>
        </w:rPr>
        <w:tab/>
      </w:r>
      <w:r w:rsidR="00DE0F47">
        <w:rPr>
          <w:b w:val="0"/>
          <w:sz w:val="24"/>
        </w:rPr>
        <w:t xml:space="preserve">b)  </w:t>
      </w:r>
      <w:r w:rsidR="00D9513E">
        <w:rPr>
          <w:b w:val="0"/>
          <w:sz w:val="24"/>
        </w:rPr>
        <w:t>oświadczenia i d</w:t>
      </w:r>
      <w:r w:rsidR="008B5045">
        <w:rPr>
          <w:b w:val="0"/>
          <w:sz w:val="24"/>
        </w:rPr>
        <w:t>okumenty wymienione w rozdz</w:t>
      </w:r>
      <w:r w:rsidR="00113783">
        <w:rPr>
          <w:b w:val="0"/>
          <w:sz w:val="24"/>
          <w:lang w:val="pl-PL"/>
        </w:rPr>
        <w:t>iale IX SIWZ.</w:t>
      </w:r>
    </w:p>
    <w:p w14:paraId="58CA2B3E" w14:textId="77777777" w:rsidR="00142F35" w:rsidRDefault="00DE0F47" w:rsidP="003A7234">
      <w:pPr>
        <w:pStyle w:val="Tekstpodstawowy"/>
        <w:spacing w:line="276" w:lineRule="auto"/>
        <w:ind w:left="851" w:hanging="143"/>
        <w:jc w:val="both"/>
        <w:rPr>
          <w:b w:val="0"/>
          <w:sz w:val="24"/>
        </w:rPr>
      </w:pPr>
      <w:r>
        <w:rPr>
          <w:b w:val="0"/>
          <w:sz w:val="24"/>
        </w:rPr>
        <w:t>c</w:t>
      </w:r>
      <w:r w:rsidRPr="00CC685A">
        <w:rPr>
          <w:b w:val="0"/>
          <w:sz w:val="24"/>
        </w:rPr>
        <w:t xml:space="preserve">)  </w:t>
      </w:r>
      <w:r w:rsidR="00C13614">
        <w:rPr>
          <w:b w:val="0"/>
          <w:sz w:val="24"/>
          <w:lang w:val="pl-PL"/>
        </w:rPr>
        <w:t>formularz cenowy</w:t>
      </w:r>
      <w:r w:rsidR="00CC685A">
        <w:rPr>
          <w:b w:val="0"/>
          <w:sz w:val="24"/>
          <w:lang w:val="pl-PL"/>
        </w:rPr>
        <w:t xml:space="preserve"> – wzór załącznik Nr </w:t>
      </w:r>
      <w:r w:rsidR="00107645" w:rsidRPr="004C1BA0">
        <w:rPr>
          <w:b w:val="0"/>
          <w:sz w:val="24"/>
          <w:lang w:val="pl-PL"/>
        </w:rPr>
        <w:t>4</w:t>
      </w:r>
      <w:r w:rsidR="004C1BA0">
        <w:rPr>
          <w:b w:val="0"/>
          <w:sz w:val="24"/>
          <w:lang w:val="pl-PL"/>
        </w:rPr>
        <w:t>/Część i, II, III</w:t>
      </w:r>
      <w:r w:rsidR="00027180">
        <w:rPr>
          <w:b w:val="0"/>
          <w:sz w:val="24"/>
          <w:lang w:val="pl-PL"/>
        </w:rPr>
        <w:t xml:space="preserve"> do SIWZ</w:t>
      </w:r>
      <w:r w:rsidR="007801BB">
        <w:rPr>
          <w:b w:val="0"/>
          <w:sz w:val="24"/>
        </w:rPr>
        <w:t>,</w:t>
      </w:r>
    </w:p>
    <w:p w14:paraId="5EE9DC03" w14:textId="77777777" w:rsidR="00777B4B" w:rsidRDefault="003A7234" w:rsidP="00777B4B">
      <w:pPr>
        <w:pStyle w:val="Tekstpodstawowy"/>
        <w:tabs>
          <w:tab w:val="left" w:pos="540"/>
        </w:tabs>
        <w:spacing w:line="276" w:lineRule="auto"/>
        <w:jc w:val="both"/>
        <w:rPr>
          <w:b w:val="0"/>
          <w:sz w:val="24"/>
        </w:rPr>
      </w:pPr>
      <w:r>
        <w:rPr>
          <w:b w:val="0"/>
          <w:sz w:val="24"/>
        </w:rPr>
        <w:tab/>
      </w:r>
      <w:r>
        <w:rPr>
          <w:b w:val="0"/>
          <w:sz w:val="24"/>
        </w:rPr>
        <w:tab/>
      </w:r>
      <w:r w:rsidR="0011244D">
        <w:rPr>
          <w:b w:val="0"/>
          <w:sz w:val="24"/>
        </w:rPr>
        <w:t>d)  p</w:t>
      </w:r>
      <w:r w:rsidR="00777B4B">
        <w:rPr>
          <w:b w:val="0"/>
          <w:sz w:val="24"/>
        </w:rPr>
        <w:t>ełnomocnictwo (jeżeli dotyczy),</w:t>
      </w:r>
    </w:p>
    <w:p w14:paraId="4CAA4DE9" w14:textId="77777777" w:rsidR="00597D61" w:rsidRPr="00597D61" w:rsidRDefault="0011244D" w:rsidP="00597D61">
      <w:pPr>
        <w:pStyle w:val="Tekstpodstawowy"/>
        <w:tabs>
          <w:tab w:val="left" w:pos="993"/>
        </w:tabs>
        <w:spacing w:line="276" w:lineRule="auto"/>
        <w:ind w:left="993" w:hanging="284"/>
        <w:jc w:val="both"/>
        <w:rPr>
          <w:b w:val="0"/>
          <w:sz w:val="24"/>
        </w:rPr>
      </w:pPr>
      <w:r>
        <w:rPr>
          <w:b w:val="0"/>
          <w:sz w:val="24"/>
        </w:rPr>
        <w:t xml:space="preserve">e) zobowiązanie innych podmiotów do oddania do dyspozycji Wykonawcy na okres korzystania z nich przy wykonywaniu zamówienia (jeżeli dotyczy) – wzór </w:t>
      </w:r>
      <w:r w:rsidR="00C422BF">
        <w:rPr>
          <w:b w:val="0"/>
          <w:sz w:val="24"/>
        </w:rPr>
        <w:t>z</w:t>
      </w:r>
      <w:r w:rsidR="008B5045">
        <w:rPr>
          <w:b w:val="0"/>
          <w:sz w:val="24"/>
        </w:rPr>
        <w:t xml:space="preserve">ałącznik nr </w:t>
      </w:r>
      <w:r w:rsidR="00597D61" w:rsidRPr="004C1BA0">
        <w:rPr>
          <w:b w:val="0"/>
          <w:sz w:val="24"/>
          <w:lang w:val="pl-PL"/>
        </w:rPr>
        <w:t>6</w:t>
      </w:r>
      <w:r w:rsidR="004C1BA0">
        <w:rPr>
          <w:b w:val="0"/>
          <w:sz w:val="24"/>
          <w:lang w:val="pl-PL"/>
        </w:rPr>
        <w:t xml:space="preserve"> do SIWZ</w:t>
      </w:r>
      <w:r w:rsidR="00EB1F65">
        <w:rPr>
          <w:b w:val="0"/>
          <w:sz w:val="24"/>
        </w:rPr>
        <w:t xml:space="preserve">. </w:t>
      </w:r>
    </w:p>
    <w:p w14:paraId="3C7BAFEC" w14:textId="77777777" w:rsidR="00777B4B" w:rsidRPr="00EB1F65" w:rsidRDefault="00F87408" w:rsidP="004C1BA0">
      <w:pPr>
        <w:pStyle w:val="Tekstpodstawowy"/>
        <w:spacing w:line="276" w:lineRule="auto"/>
        <w:ind w:left="993" w:hanging="284"/>
        <w:jc w:val="both"/>
        <w:rPr>
          <w:b w:val="0"/>
          <w:sz w:val="24"/>
        </w:rPr>
      </w:pPr>
      <w:r>
        <w:rPr>
          <w:b w:val="0"/>
          <w:sz w:val="24"/>
          <w:lang w:val="pl-PL"/>
        </w:rPr>
        <w:lastRenderedPageBreak/>
        <w:t xml:space="preserve">f) </w:t>
      </w:r>
      <w:r w:rsidR="00C36E7F">
        <w:rPr>
          <w:b w:val="0"/>
          <w:sz w:val="24"/>
          <w:lang w:val="pl-PL"/>
        </w:rPr>
        <w:t>dokumenty,</w:t>
      </w:r>
      <w:r>
        <w:rPr>
          <w:b w:val="0"/>
          <w:sz w:val="24"/>
          <w:lang w:val="pl-PL"/>
        </w:rPr>
        <w:t xml:space="preserve"> z których wynika umocowanie do podpisania oferty </w:t>
      </w:r>
      <w:r w:rsidR="00F961B7">
        <w:rPr>
          <w:b w:val="0"/>
          <w:sz w:val="24"/>
          <w:lang w:val="pl-PL"/>
        </w:rPr>
        <w:t>z</w:t>
      </w:r>
      <w:r w:rsidR="000005DB">
        <w:rPr>
          <w:b w:val="0"/>
          <w:sz w:val="24"/>
          <w:lang w:val="pl-PL"/>
        </w:rPr>
        <w:t> </w:t>
      </w:r>
      <w:r w:rsidR="00F961B7">
        <w:rPr>
          <w:b w:val="0"/>
          <w:sz w:val="24"/>
          <w:lang w:val="pl-PL"/>
        </w:rPr>
        <w:t xml:space="preserve">zastrzeżeniem, że </w:t>
      </w:r>
      <w:r w:rsidR="00121497">
        <w:rPr>
          <w:b w:val="0"/>
          <w:sz w:val="24"/>
          <w:lang w:val="pl-PL"/>
        </w:rPr>
        <w:t>Zamawiający</w:t>
      </w:r>
      <w:r w:rsidR="00F961B7">
        <w:rPr>
          <w:b w:val="0"/>
          <w:sz w:val="24"/>
          <w:lang w:val="pl-PL"/>
        </w:rPr>
        <w:t xml:space="preserve"> pobierze z elektronicznych rejestrów Centralnej Ewidencji </w:t>
      </w:r>
      <w:r w:rsidR="00121497">
        <w:rPr>
          <w:b w:val="0"/>
          <w:sz w:val="24"/>
          <w:lang w:val="pl-PL"/>
        </w:rPr>
        <w:t>Działalności</w:t>
      </w:r>
      <w:r w:rsidR="00F961B7">
        <w:rPr>
          <w:b w:val="0"/>
          <w:sz w:val="24"/>
          <w:lang w:val="pl-PL"/>
        </w:rPr>
        <w:t xml:space="preserve"> </w:t>
      </w:r>
      <w:r w:rsidR="00121497">
        <w:rPr>
          <w:b w:val="0"/>
          <w:sz w:val="24"/>
          <w:lang w:val="pl-PL"/>
        </w:rPr>
        <w:t>Gospodarczej</w:t>
      </w:r>
      <w:r w:rsidR="00C82992">
        <w:rPr>
          <w:b w:val="0"/>
          <w:sz w:val="24"/>
          <w:lang w:val="pl-PL"/>
        </w:rPr>
        <w:t xml:space="preserve"> lub Krajowego Rejestru Są</w:t>
      </w:r>
      <w:r w:rsidR="00F961B7">
        <w:rPr>
          <w:b w:val="0"/>
          <w:sz w:val="24"/>
          <w:lang w:val="pl-PL"/>
        </w:rPr>
        <w:t xml:space="preserve">dowego dokumenty rejestrowe </w:t>
      </w:r>
      <w:r w:rsidR="00121497">
        <w:rPr>
          <w:b w:val="0"/>
          <w:sz w:val="24"/>
          <w:lang w:val="pl-PL"/>
        </w:rPr>
        <w:t>dotyczące</w:t>
      </w:r>
      <w:r w:rsidR="00F961B7">
        <w:rPr>
          <w:b w:val="0"/>
          <w:sz w:val="24"/>
          <w:lang w:val="pl-PL"/>
        </w:rPr>
        <w:t xml:space="preserve"> Wykonawcy. W przypadku </w:t>
      </w:r>
      <w:r w:rsidR="00C36E7F">
        <w:rPr>
          <w:b w:val="0"/>
          <w:sz w:val="24"/>
          <w:lang w:val="pl-PL"/>
        </w:rPr>
        <w:t>Wykonawców,</w:t>
      </w:r>
      <w:r w:rsidR="00F961B7">
        <w:rPr>
          <w:b w:val="0"/>
          <w:sz w:val="24"/>
          <w:lang w:val="pl-PL"/>
        </w:rPr>
        <w:t xml:space="preserve"> którzy nie podlegają wpisowi do w/w </w:t>
      </w:r>
      <w:r w:rsidR="00121497">
        <w:rPr>
          <w:b w:val="0"/>
          <w:sz w:val="24"/>
          <w:lang w:val="pl-PL"/>
        </w:rPr>
        <w:t>rejestrów</w:t>
      </w:r>
      <w:r w:rsidR="00F961B7">
        <w:rPr>
          <w:b w:val="0"/>
          <w:sz w:val="24"/>
          <w:lang w:val="pl-PL"/>
        </w:rPr>
        <w:t xml:space="preserve"> </w:t>
      </w:r>
      <w:r w:rsidR="009260CB">
        <w:rPr>
          <w:b w:val="0"/>
          <w:sz w:val="24"/>
          <w:lang w:val="pl-PL"/>
        </w:rPr>
        <w:t xml:space="preserve">w formularzu </w:t>
      </w:r>
      <w:r w:rsidR="00121497">
        <w:rPr>
          <w:b w:val="0"/>
          <w:sz w:val="24"/>
          <w:lang w:val="pl-PL"/>
        </w:rPr>
        <w:t>ofertowym</w:t>
      </w:r>
      <w:r w:rsidR="009260CB">
        <w:rPr>
          <w:b w:val="0"/>
          <w:sz w:val="24"/>
          <w:lang w:val="pl-PL"/>
        </w:rPr>
        <w:t xml:space="preserve"> należy </w:t>
      </w:r>
      <w:r w:rsidR="00121497">
        <w:rPr>
          <w:b w:val="0"/>
          <w:sz w:val="24"/>
          <w:lang w:val="pl-PL"/>
        </w:rPr>
        <w:t>podać</w:t>
      </w:r>
      <w:r w:rsidR="009260CB">
        <w:rPr>
          <w:b w:val="0"/>
          <w:sz w:val="24"/>
          <w:lang w:val="pl-PL"/>
        </w:rPr>
        <w:t xml:space="preserve"> adres strony internetowej z której </w:t>
      </w:r>
      <w:r w:rsidR="00121497">
        <w:rPr>
          <w:b w:val="0"/>
          <w:sz w:val="24"/>
          <w:lang w:val="pl-PL"/>
        </w:rPr>
        <w:t>Zamawiający</w:t>
      </w:r>
      <w:r w:rsidR="009260CB">
        <w:rPr>
          <w:b w:val="0"/>
          <w:sz w:val="24"/>
          <w:lang w:val="pl-PL"/>
        </w:rPr>
        <w:t xml:space="preserve"> </w:t>
      </w:r>
      <w:r w:rsidR="00121497">
        <w:rPr>
          <w:b w:val="0"/>
          <w:sz w:val="24"/>
          <w:lang w:val="pl-PL"/>
        </w:rPr>
        <w:t>pobierze</w:t>
      </w:r>
      <w:r w:rsidR="009260CB">
        <w:rPr>
          <w:b w:val="0"/>
          <w:sz w:val="24"/>
          <w:lang w:val="pl-PL"/>
        </w:rPr>
        <w:t xml:space="preserve"> z ogólnodostępnych i </w:t>
      </w:r>
      <w:r w:rsidR="00B75F04">
        <w:rPr>
          <w:b w:val="0"/>
          <w:sz w:val="24"/>
          <w:lang w:val="pl-PL"/>
        </w:rPr>
        <w:t>bezpłatnych</w:t>
      </w:r>
      <w:r w:rsidR="009260CB">
        <w:rPr>
          <w:b w:val="0"/>
          <w:sz w:val="24"/>
          <w:lang w:val="pl-PL"/>
        </w:rPr>
        <w:t xml:space="preserve"> baz danych </w:t>
      </w:r>
      <w:r w:rsidR="00121497">
        <w:rPr>
          <w:b w:val="0"/>
          <w:sz w:val="24"/>
          <w:lang w:val="pl-PL"/>
        </w:rPr>
        <w:t>dokument</w:t>
      </w:r>
      <w:r w:rsidR="009260CB">
        <w:rPr>
          <w:b w:val="0"/>
          <w:sz w:val="24"/>
          <w:lang w:val="pl-PL"/>
        </w:rPr>
        <w:t xml:space="preserve"> lub </w:t>
      </w:r>
      <w:r w:rsidR="00121497">
        <w:rPr>
          <w:b w:val="0"/>
          <w:sz w:val="24"/>
          <w:lang w:val="pl-PL"/>
        </w:rPr>
        <w:t>dołączyć</w:t>
      </w:r>
      <w:r w:rsidR="009260CB">
        <w:rPr>
          <w:b w:val="0"/>
          <w:sz w:val="24"/>
          <w:lang w:val="pl-PL"/>
        </w:rPr>
        <w:t xml:space="preserve"> do oferty dokumenty wskazujące na uprawnienia do jej podpisania</w:t>
      </w:r>
      <w:r w:rsidR="00121497">
        <w:rPr>
          <w:b w:val="0"/>
          <w:sz w:val="24"/>
          <w:lang w:val="pl-PL"/>
        </w:rPr>
        <w:t xml:space="preserve">. </w:t>
      </w:r>
      <w:r w:rsidR="00B75F04">
        <w:rPr>
          <w:b w:val="0"/>
          <w:sz w:val="24"/>
          <w:lang w:val="pl-PL"/>
        </w:rPr>
        <w:t>W</w:t>
      </w:r>
      <w:r w:rsidR="000005DB">
        <w:rPr>
          <w:b w:val="0"/>
          <w:sz w:val="24"/>
          <w:lang w:val="pl-PL"/>
        </w:rPr>
        <w:t> </w:t>
      </w:r>
      <w:r w:rsidR="00B75F04">
        <w:rPr>
          <w:b w:val="0"/>
          <w:sz w:val="24"/>
          <w:lang w:val="pl-PL"/>
        </w:rPr>
        <w:t>przypadku wykonawców</w:t>
      </w:r>
      <w:r w:rsidR="00121497">
        <w:rPr>
          <w:b w:val="0"/>
          <w:sz w:val="24"/>
          <w:lang w:val="pl-PL"/>
        </w:rPr>
        <w:t xml:space="preserve"> zagranicznych należy </w:t>
      </w:r>
      <w:r w:rsidR="00B75F04">
        <w:rPr>
          <w:b w:val="0"/>
          <w:sz w:val="24"/>
          <w:lang w:val="pl-PL"/>
        </w:rPr>
        <w:t>dołączyć</w:t>
      </w:r>
      <w:r w:rsidR="00121497">
        <w:rPr>
          <w:b w:val="0"/>
          <w:sz w:val="24"/>
          <w:lang w:val="pl-PL"/>
        </w:rPr>
        <w:t xml:space="preserve"> do oferty tłumaczenia niniejszych dokumentów w na</w:t>
      </w:r>
      <w:r w:rsidR="00B75F04">
        <w:rPr>
          <w:b w:val="0"/>
          <w:sz w:val="24"/>
          <w:lang w:val="pl-PL"/>
        </w:rPr>
        <w:t xml:space="preserve"> </w:t>
      </w:r>
      <w:r w:rsidR="00121497">
        <w:rPr>
          <w:b w:val="0"/>
          <w:sz w:val="24"/>
          <w:lang w:val="pl-PL"/>
        </w:rPr>
        <w:t>język polski.</w:t>
      </w:r>
    </w:p>
    <w:p w14:paraId="7018C720" w14:textId="77777777" w:rsidR="00C13614" w:rsidRDefault="00172781" w:rsidP="00D61CA8">
      <w:pPr>
        <w:pStyle w:val="Bezodstpw"/>
        <w:spacing w:line="276" w:lineRule="auto"/>
        <w:ind w:left="709" w:hanging="709"/>
        <w:jc w:val="both"/>
      </w:pPr>
      <w:r>
        <w:t>17</w:t>
      </w:r>
      <w:r w:rsidR="00D9513E" w:rsidRPr="00CB4CEB">
        <w:t>.1</w:t>
      </w:r>
      <w:r w:rsidR="00946BD8">
        <w:t>3</w:t>
      </w:r>
      <w:r w:rsidR="00B02E0E">
        <w:t>.</w:t>
      </w:r>
      <w:r w:rsidR="00C422BF">
        <w:tab/>
      </w:r>
      <w:r w:rsidR="00D9513E" w:rsidRPr="00B02E0E">
        <w:t xml:space="preserve">Zaleca </w:t>
      </w:r>
      <w:r w:rsidR="00C36E7F" w:rsidRPr="00B02E0E">
        <w:t>się,</w:t>
      </w:r>
      <w:r w:rsidR="000E5EF0" w:rsidRPr="00B02E0E">
        <w:t xml:space="preserve"> aby ofertę umieścić w </w:t>
      </w:r>
      <w:r w:rsidR="00D9513E" w:rsidRPr="00B02E0E">
        <w:t>zapieczętowanej lub w inny trwały sposób</w:t>
      </w:r>
      <w:r w:rsidR="00266A0C" w:rsidRPr="00B02E0E">
        <w:t xml:space="preserve"> </w:t>
      </w:r>
      <w:r w:rsidR="00D9513E" w:rsidRPr="00B02E0E">
        <w:t xml:space="preserve">zabezpieczonej kopercie oznaczonej napisem: </w:t>
      </w:r>
    </w:p>
    <w:p w14:paraId="019C0107" w14:textId="54A77837" w:rsidR="000E5EF0" w:rsidRDefault="00C13614" w:rsidP="007C5950">
      <w:pPr>
        <w:pStyle w:val="Bezodstpw"/>
        <w:spacing w:line="276" w:lineRule="auto"/>
        <w:ind w:left="709" w:hanging="1"/>
        <w:jc w:val="both"/>
      </w:pPr>
      <w:r w:rsidRPr="00C13614">
        <w:rPr>
          <w:b/>
          <w:bCs/>
        </w:rPr>
        <w:t>Oferta na: „</w:t>
      </w:r>
      <w:bookmarkStart w:id="20" w:name="_Hlk501577921"/>
      <w:r w:rsidR="007C5950" w:rsidRPr="007C5950">
        <w:rPr>
          <w:b/>
        </w:rPr>
        <w:t>Rozwój gospodarki ściekowej na terenie gminy Zaleszany w</w:t>
      </w:r>
      <w:r w:rsidR="007C5950">
        <w:rPr>
          <w:b/>
        </w:rPr>
        <w:t> </w:t>
      </w:r>
      <w:r w:rsidR="007C5950" w:rsidRPr="007C5950">
        <w:rPr>
          <w:b/>
        </w:rPr>
        <w:t xml:space="preserve">celu ochrony wód zlewni Sanu – Zakup i dostawa zestawu odbioru osadu i wyposażenia pompowni </w:t>
      </w:r>
      <w:r w:rsidRPr="00C13614">
        <w:rPr>
          <w:b/>
        </w:rPr>
        <w:t>– część …….</w:t>
      </w:r>
      <w:bookmarkEnd w:id="20"/>
      <w:r w:rsidR="004C1BA0">
        <w:rPr>
          <w:b/>
          <w:bCs/>
        </w:rPr>
        <w:t xml:space="preserve">” NIE OTWIERAĆ przed: </w:t>
      </w:r>
      <w:r w:rsidR="00114BE6">
        <w:rPr>
          <w:b/>
          <w:bCs/>
        </w:rPr>
        <w:t>3</w:t>
      </w:r>
      <w:r w:rsidR="00386C87">
        <w:rPr>
          <w:b/>
          <w:bCs/>
        </w:rPr>
        <w:t>1</w:t>
      </w:r>
      <w:r w:rsidRPr="00C13614">
        <w:rPr>
          <w:b/>
          <w:bCs/>
        </w:rPr>
        <w:t>.05.2019 r. godz. 1</w:t>
      </w:r>
      <w:r w:rsidR="004C1BA0">
        <w:rPr>
          <w:b/>
          <w:bCs/>
        </w:rPr>
        <w:t>0</w:t>
      </w:r>
      <w:r w:rsidRPr="00C13614">
        <w:rPr>
          <w:b/>
          <w:bCs/>
        </w:rPr>
        <w:t>:30”</w:t>
      </w:r>
      <w:r w:rsidR="00777B4B">
        <w:rPr>
          <w:b/>
        </w:rPr>
        <w:t>.</w:t>
      </w:r>
      <w:r w:rsidR="00C82992">
        <w:t xml:space="preserve"> </w:t>
      </w:r>
    </w:p>
    <w:p w14:paraId="58E01A52" w14:textId="77777777" w:rsidR="000E5EF0" w:rsidRDefault="00172781" w:rsidP="00D61CA8">
      <w:pPr>
        <w:pStyle w:val="Tekstpodstawowy"/>
        <w:tabs>
          <w:tab w:val="left" w:pos="720"/>
        </w:tabs>
        <w:spacing w:line="276" w:lineRule="auto"/>
        <w:ind w:left="720" w:hanging="720"/>
        <w:jc w:val="both"/>
        <w:rPr>
          <w:b w:val="0"/>
          <w:sz w:val="24"/>
        </w:rPr>
      </w:pPr>
      <w:r>
        <w:rPr>
          <w:b w:val="0"/>
          <w:sz w:val="24"/>
        </w:rPr>
        <w:t>17</w:t>
      </w:r>
      <w:r w:rsidR="003104BA">
        <w:rPr>
          <w:b w:val="0"/>
          <w:sz w:val="24"/>
        </w:rPr>
        <w:t>.1</w:t>
      </w:r>
      <w:r w:rsidR="00AC76C3">
        <w:rPr>
          <w:b w:val="0"/>
          <w:sz w:val="24"/>
        </w:rPr>
        <w:t>4</w:t>
      </w:r>
      <w:r w:rsidR="00C422BF">
        <w:rPr>
          <w:b w:val="0"/>
          <w:sz w:val="24"/>
        </w:rPr>
        <w:t>.</w:t>
      </w:r>
      <w:r w:rsidR="00C422BF">
        <w:rPr>
          <w:b w:val="0"/>
          <w:sz w:val="24"/>
        </w:rPr>
        <w:tab/>
      </w:r>
      <w:r w:rsidR="000E5EF0">
        <w:rPr>
          <w:b w:val="0"/>
          <w:sz w:val="24"/>
        </w:rPr>
        <w:t>Wykonawca może wprowadzi</w:t>
      </w:r>
      <w:r w:rsidR="006E02F8">
        <w:rPr>
          <w:b w:val="0"/>
          <w:sz w:val="24"/>
        </w:rPr>
        <w:t xml:space="preserve">ć zmiany, poprawki </w:t>
      </w:r>
      <w:r w:rsidR="000E5EF0">
        <w:rPr>
          <w:b w:val="0"/>
          <w:sz w:val="24"/>
        </w:rPr>
        <w:t xml:space="preserve">i </w:t>
      </w:r>
      <w:r w:rsidR="00B02E0E">
        <w:rPr>
          <w:b w:val="0"/>
          <w:sz w:val="24"/>
        </w:rPr>
        <w:t xml:space="preserve">uzupełnienia do złożonej oferty </w:t>
      </w:r>
      <w:r w:rsidR="006E02F8">
        <w:rPr>
          <w:b w:val="0"/>
          <w:sz w:val="24"/>
        </w:rPr>
        <w:t>pod warunkiem, że Zamawiający otrzyma pisem</w:t>
      </w:r>
      <w:r w:rsidR="00B02E0E">
        <w:rPr>
          <w:b w:val="0"/>
          <w:sz w:val="24"/>
        </w:rPr>
        <w:t>ne powiadomienie o</w:t>
      </w:r>
      <w:r w:rsidR="000005DB">
        <w:rPr>
          <w:b w:val="0"/>
          <w:sz w:val="24"/>
          <w:lang w:val="pl-PL"/>
        </w:rPr>
        <w:t> </w:t>
      </w:r>
      <w:r w:rsidR="00B02E0E">
        <w:rPr>
          <w:b w:val="0"/>
          <w:sz w:val="24"/>
        </w:rPr>
        <w:t xml:space="preserve">wprowadzeniu </w:t>
      </w:r>
      <w:r w:rsidR="006E02F8">
        <w:rPr>
          <w:b w:val="0"/>
          <w:sz w:val="24"/>
        </w:rPr>
        <w:t>zmian przed terminem składania ofert. Powiadomienie o</w:t>
      </w:r>
      <w:r w:rsidR="000005DB">
        <w:rPr>
          <w:b w:val="0"/>
          <w:sz w:val="24"/>
          <w:lang w:val="pl-PL"/>
        </w:rPr>
        <w:t> </w:t>
      </w:r>
      <w:r w:rsidR="006E02F8">
        <w:rPr>
          <w:b w:val="0"/>
          <w:sz w:val="24"/>
        </w:rPr>
        <w:t>wprowadzeniu zmian musi być złożone według takich samych zasad, jak składana oferta tj. w kopercie odpowiednio oznakowanej napisem „</w:t>
      </w:r>
      <w:r w:rsidR="00D01EF9" w:rsidRPr="00D01EF9">
        <w:rPr>
          <w:b w:val="0"/>
          <w:sz w:val="24"/>
        </w:rPr>
        <w:t>ZMIANA”.</w:t>
      </w:r>
      <w:r w:rsidR="00D01EF9">
        <w:rPr>
          <w:b w:val="0"/>
          <w:sz w:val="24"/>
        </w:rPr>
        <w:t xml:space="preserve"> </w:t>
      </w:r>
      <w:r w:rsidR="006E02F8">
        <w:rPr>
          <w:b w:val="0"/>
          <w:sz w:val="24"/>
        </w:rPr>
        <w:t>Koperty oznaczone napisem „</w:t>
      </w:r>
      <w:r w:rsidR="00D01EF9">
        <w:rPr>
          <w:b w:val="0"/>
          <w:sz w:val="24"/>
        </w:rPr>
        <w:t xml:space="preserve">ZMIANA” </w:t>
      </w:r>
      <w:r w:rsidR="006252EE">
        <w:rPr>
          <w:b w:val="0"/>
          <w:sz w:val="24"/>
        </w:rPr>
        <w:t>zostaną</w:t>
      </w:r>
      <w:r w:rsidR="006E02F8">
        <w:rPr>
          <w:b w:val="0"/>
          <w:sz w:val="24"/>
        </w:rPr>
        <w:t xml:space="preserve"> otwarte przy otwieraniu oferty Wyk</w:t>
      </w:r>
      <w:r w:rsidR="00D01EF9">
        <w:rPr>
          <w:b w:val="0"/>
          <w:sz w:val="24"/>
        </w:rPr>
        <w:t>onawcy, który wprowadził zmianę.</w:t>
      </w:r>
    </w:p>
    <w:p w14:paraId="285E9F26" w14:textId="77777777" w:rsidR="006252EE" w:rsidRDefault="00172781" w:rsidP="00D61CA8">
      <w:pPr>
        <w:pStyle w:val="Tekstpodstawowy"/>
        <w:tabs>
          <w:tab w:val="left" w:pos="720"/>
        </w:tabs>
        <w:spacing w:line="276" w:lineRule="auto"/>
        <w:ind w:left="720" w:hanging="720"/>
        <w:jc w:val="both"/>
        <w:rPr>
          <w:b w:val="0"/>
          <w:sz w:val="24"/>
        </w:rPr>
      </w:pPr>
      <w:r>
        <w:rPr>
          <w:b w:val="0"/>
          <w:sz w:val="24"/>
        </w:rPr>
        <w:t>17</w:t>
      </w:r>
      <w:r w:rsidR="00AC76C3">
        <w:rPr>
          <w:b w:val="0"/>
          <w:sz w:val="24"/>
        </w:rPr>
        <w:t>.15</w:t>
      </w:r>
      <w:r w:rsidR="00C422BF">
        <w:rPr>
          <w:b w:val="0"/>
          <w:sz w:val="24"/>
        </w:rPr>
        <w:t>.</w:t>
      </w:r>
      <w:r w:rsidR="00C422BF">
        <w:rPr>
          <w:b w:val="0"/>
          <w:sz w:val="24"/>
        </w:rPr>
        <w:tab/>
      </w:r>
      <w:r w:rsidR="006252EE">
        <w:rPr>
          <w:b w:val="0"/>
          <w:sz w:val="24"/>
        </w:rPr>
        <w:t>Wykonawca ma prawo przed upływem terminu składania ofert wycofać się z</w:t>
      </w:r>
      <w:r w:rsidR="000005DB">
        <w:rPr>
          <w:b w:val="0"/>
          <w:sz w:val="24"/>
          <w:lang w:val="pl-PL"/>
        </w:rPr>
        <w:t> </w:t>
      </w:r>
      <w:r w:rsidR="006252EE">
        <w:rPr>
          <w:b w:val="0"/>
          <w:sz w:val="24"/>
        </w:rPr>
        <w:t>postępowania poprzez złożenie pisemnego zawiadomienia według takich samych zasad,</w:t>
      </w:r>
      <w:r w:rsidR="00D01EF9">
        <w:rPr>
          <w:b w:val="0"/>
          <w:sz w:val="24"/>
        </w:rPr>
        <w:t xml:space="preserve"> jak przy wprowadzaniu zmian z</w:t>
      </w:r>
      <w:r w:rsidR="006252EE">
        <w:rPr>
          <w:b w:val="0"/>
          <w:sz w:val="24"/>
        </w:rPr>
        <w:t xml:space="preserve"> napisem na kopercie „</w:t>
      </w:r>
      <w:r w:rsidR="00D01EF9">
        <w:rPr>
          <w:b w:val="0"/>
          <w:sz w:val="24"/>
        </w:rPr>
        <w:t xml:space="preserve">WYCOFANIE”. </w:t>
      </w:r>
      <w:r w:rsidR="006252EE">
        <w:rPr>
          <w:b w:val="0"/>
          <w:sz w:val="24"/>
        </w:rPr>
        <w:t xml:space="preserve">Koperty z napisem </w:t>
      </w:r>
      <w:r w:rsidR="00D01EF9">
        <w:rPr>
          <w:b w:val="0"/>
          <w:sz w:val="24"/>
        </w:rPr>
        <w:t>„WYCOFANIE”</w:t>
      </w:r>
      <w:r w:rsidR="006252EE">
        <w:rPr>
          <w:b w:val="0"/>
          <w:sz w:val="24"/>
        </w:rPr>
        <w:t xml:space="preserve"> będą otwierane w</w:t>
      </w:r>
      <w:r w:rsidR="000005DB">
        <w:rPr>
          <w:b w:val="0"/>
          <w:sz w:val="24"/>
          <w:lang w:val="pl-PL"/>
        </w:rPr>
        <w:t> </w:t>
      </w:r>
      <w:r w:rsidR="006252EE">
        <w:rPr>
          <w:b w:val="0"/>
          <w:sz w:val="24"/>
        </w:rPr>
        <w:t>pierwszej kolejności. Koperty z ofertami wycofanymi nie będą otwierane.</w:t>
      </w:r>
    </w:p>
    <w:p w14:paraId="510C2E33" w14:textId="77777777" w:rsidR="00BA6A1C" w:rsidRDefault="00BA6A1C" w:rsidP="00D61CA8">
      <w:pPr>
        <w:pStyle w:val="Tekstpodstawowy"/>
        <w:tabs>
          <w:tab w:val="left" w:pos="720"/>
        </w:tabs>
        <w:spacing w:line="276" w:lineRule="auto"/>
        <w:ind w:left="720" w:hanging="720"/>
        <w:jc w:val="both"/>
        <w:rPr>
          <w:sz w:val="24"/>
        </w:rPr>
      </w:pPr>
    </w:p>
    <w:p w14:paraId="5B55399C" w14:textId="77777777" w:rsidR="00D9513E" w:rsidRDefault="00172781" w:rsidP="00D61CA8">
      <w:pPr>
        <w:pStyle w:val="Tekstpodstawowy"/>
        <w:tabs>
          <w:tab w:val="left" w:pos="720"/>
        </w:tabs>
        <w:spacing w:line="276" w:lineRule="auto"/>
        <w:ind w:left="720" w:hanging="720"/>
        <w:jc w:val="both"/>
        <w:rPr>
          <w:sz w:val="24"/>
        </w:rPr>
      </w:pPr>
      <w:r>
        <w:rPr>
          <w:sz w:val="24"/>
        </w:rPr>
        <w:t>XVIII</w:t>
      </w:r>
      <w:r w:rsidR="00F311D1">
        <w:rPr>
          <w:sz w:val="24"/>
        </w:rPr>
        <w:t xml:space="preserve">.  </w:t>
      </w:r>
      <w:r w:rsidR="00D9513E">
        <w:rPr>
          <w:sz w:val="24"/>
        </w:rPr>
        <w:t>Miejsce oraz termin składania i otwarcia ofert.</w:t>
      </w:r>
    </w:p>
    <w:p w14:paraId="6F9002C4" w14:textId="77777777" w:rsidR="004C1BA0" w:rsidRDefault="004C1BA0" w:rsidP="00D61CA8">
      <w:pPr>
        <w:pStyle w:val="Tekstpodstawowy"/>
        <w:tabs>
          <w:tab w:val="left" w:pos="720"/>
        </w:tabs>
        <w:spacing w:line="276" w:lineRule="auto"/>
        <w:ind w:left="720" w:hanging="720"/>
        <w:jc w:val="both"/>
        <w:rPr>
          <w:sz w:val="24"/>
        </w:rPr>
      </w:pPr>
    </w:p>
    <w:p w14:paraId="02C70507" w14:textId="155EE90E" w:rsidR="00E15C0B" w:rsidRDefault="00172781" w:rsidP="00D61CA8">
      <w:pPr>
        <w:pStyle w:val="Tekstpodstawowy"/>
        <w:tabs>
          <w:tab w:val="left" w:pos="709"/>
        </w:tabs>
        <w:spacing w:line="276" w:lineRule="auto"/>
        <w:ind w:left="567" w:hanging="567"/>
        <w:jc w:val="both"/>
        <w:rPr>
          <w:b w:val="0"/>
          <w:sz w:val="24"/>
        </w:rPr>
      </w:pPr>
      <w:r>
        <w:rPr>
          <w:b w:val="0"/>
          <w:sz w:val="24"/>
        </w:rPr>
        <w:t>18</w:t>
      </w:r>
      <w:r w:rsidR="00C422BF">
        <w:rPr>
          <w:b w:val="0"/>
          <w:sz w:val="24"/>
        </w:rPr>
        <w:t>.1.</w:t>
      </w:r>
      <w:r w:rsidR="00C422BF">
        <w:rPr>
          <w:b w:val="0"/>
          <w:sz w:val="24"/>
        </w:rPr>
        <w:tab/>
      </w:r>
      <w:r w:rsidR="00D9513E" w:rsidRPr="00A24C29">
        <w:rPr>
          <w:b w:val="0"/>
          <w:sz w:val="24"/>
        </w:rPr>
        <w:t>Ofertę należy złożyć w</w:t>
      </w:r>
      <w:r w:rsidR="00A00CAE">
        <w:rPr>
          <w:b w:val="0"/>
          <w:sz w:val="24"/>
          <w:lang w:val="pl-PL"/>
        </w:rPr>
        <w:t xml:space="preserve"> Urzędzie Gminy w Zaleszanach</w:t>
      </w:r>
      <w:r w:rsidR="009A007A">
        <w:rPr>
          <w:b w:val="0"/>
          <w:sz w:val="24"/>
        </w:rPr>
        <w:t>,</w:t>
      </w:r>
      <w:r w:rsidR="00D9513E" w:rsidRPr="00A24C29">
        <w:rPr>
          <w:b w:val="0"/>
          <w:sz w:val="24"/>
        </w:rPr>
        <w:t xml:space="preserve"> ul. </w:t>
      </w:r>
      <w:r w:rsidR="00A00CAE">
        <w:rPr>
          <w:b w:val="0"/>
          <w:sz w:val="24"/>
          <w:lang w:val="pl-PL"/>
        </w:rPr>
        <w:t>T. Kościuszki 16</w:t>
      </w:r>
      <w:r w:rsidR="00D9513E" w:rsidRPr="00A24C29">
        <w:rPr>
          <w:b w:val="0"/>
          <w:sz w:val="24"/>
        </w:rPr>
        <w:t xml:space="preserve"> –</w:t>
      </w:r>
      <w:r w:rsidR="007A6279">
        <w:rPr>
          <w:b w:val="0"/>
          <w:sz w:val="24"/>
        </w:rPr>
        <w:t xml:space="preserve"> </w:t>
      </w:r>
      <w:r w:rsidR="00E40CBD" w:rsidRPr="00A24C29">
        <w:rPr>
          <w:b w:val="0"/>
          <w:sz w:val="24"/>
        </w:rPr>
        <w:t xml:space="preserve"> sekretariat</w:t>
      </w:r>
      <w:r w:rsidR="007A6279">
        <w:rPr>
          <w:b w:val="0"/>
          <w:sz w:val="24"/>
          <w:lang w:val="pl-PL"/>
        </w:rPr>
        <w:t>,</w:t>
      </w:r>
      <w:r w:rsidR="00E40CBD" w:rsidRPr="00A24C29">
        <w:rPr>
          <w:b w:val="0"/>
          <w:sz w:val="24"/>
        </w:rPr>
        <w:t xml:space="preserve"> </w:t>
      </w:r>
      <w:r w:rsidR="00D9513E" w:rsidRPr="00A24C29">
        <w:rPr>
          <w:b w:val="0"/>
          <w:sz w:val="24"/>
        </w:rPr>
        <w:t xml:space="preserve">do </w:t>
      </w:r>
      <w:r w:rsidR="00D9513E" w:rsidRPr="00184B2A">
        <w:rPr>
          <w:b w:val="0"/>
          <w:sz w:val="24"/>
        </w:rPr>
        <w:t>dnia</w:t>
      </w:r>
      <w:r w:rsidR="00D9513E" w:rsidRPr="00A24C29">
        <w:rPr>
          <w:sz w:val="24"/>
        </w:rPr>
        <w:t xml:space="preserve"> </w:t>
      </w:r>
      <w:bookmarkStart w:id="21" w:name="_GoBack"/>
      <w:r w:rsidR="00386C87">
        <w:rPr>
          <w:sz w:val="24"/>
          <w:lang w:val="pl-PL"/>
        </w:rPr>
        <w:t>31</w:t>
      </w:r>
      <w:r w:rsidR="00C02B4D">
        <w:rPr>
          <w:sz w:val="24"/>
          <w:lang w:val="pl-PL"/>
        </w:rPr>
        <w:t>.</w:t>
      </w:r>
      <w:bookmarkEnd w:id="21"/>
      <w:r w:rsidR="00C45375">
        <w:rPr>
          <w:sz w:val="24"/>
          <w:lang w:val="pl-PL"/>
        </w:rPr>
        <w:t>05.2019</w:t>
      </w:r>
      <w:r w:rsidR="00184B2A" w:rsidRPr="008B16F3">
        <w:rPr>
          <w:sz w:val="24"/>
        </w:rPr>
        <w:t xml:space="preserve"> r.</w:t>
      </w:r>
      <w:r w:rsidR="00184B2A" w:rsidRPr="00BD61E8">
        <w:rPr>
          <w:sz w:val="24"/>
        </w:rPr>
        <w:t xml:space="preserve"> </w:t>
      </w:r>
      <w:r w:rsidR="00A00CAE">
        <w:rPr>
          <w:sz w:val="24"/>
        </w:rPr>
        <w:t xml:space="preserve">do godz. </w:t>
      </w:r>
      <w:r w:rsidR="00694FF7">
        <w:rPr>
          <w:sz w:val="24"/>
          <w:lang w:val="pl-PL"/>
        </w:rPr>
        <w:t>10</w:t>
      </w:r>
      <w:r w:rsidR="00D9513E" w:rsidRPr="00BD61E8">
        <w:rPr>
          <w:sz w:val="24"/>
          <w:vertAlign w:val="superscript"/>
        </w:rPr>
        <w:t>00</w:t>
      </w:r>
      <w:r w:rsidR="00E40CBD" w:rsidRPr="00A24C29">
        <w:rPr>
          <w:b w:val="0"/>
          <w:sz w:val="24"/>
        </w:rPr>
        <w:t xml:space="preserve">. </w:t>
      </w:r>
      <w:r w:rsidR="00D9513E" w:rsidRPr="00A24C29">
        <w:rPr>
          <w:b w:val="0"/>
          <w:sz w:val="24"/>
        </w:rPr>
        <w:t>Decydujące znaczenie dla oceny zachowania powyższego terminu ma data i godzina wpływu oferty do Zamawiającego, a nie data jej wysłania przesyłką pocztową czy kurierską.</w:t>
      </w:r>
    </w:p>
    <w:p w14:paraId="28189FB5" w14:textId="34EAAD42" w:rsidR="00E15C0B" w:rsidRPr="00600B2F" w:rsidRDefault="00172781" w:rsidP="00D61CA8">
      <w:pPr>
        <w:pStyle w:val="Tekstpodstawowy"/>
        <w:tabs>
          <w:tab w:val="left" w:pos="709"/>
        </w:tabs>
        <w:spacing w:line="276" w:lineRule="auto"/>
        <w:ind w:left="567" w:hanging="567"/>
        <w:jc w:val="both"/>
        <w:rPr>
          <w:b w:val="0"/>
          <w:sz w:val="24"/>
        </w:rPr>
      </w:pPr>
      <w:r>
        <w:rPr>
          <w:b w:val="0"/>
          <w:sz w:val="24"/>
        </w:rPr>
        <w:t>18</w:t>
      </w:r>
      <w:r w:rsidR="00D9513E">
        <w:rPr>
          <w:b w:val="0"/>
          <w:sz w:val="24"/>
        </w:rPr>
        <w:t>.2.</w:t>
      </w:r>
      <w:r w:rsidR="00D9513E">
        <w:rPr>
          <w:b w:val="0"/>
          <w:sz w:val="24"/>
        </w:rPr>
        <w:tab/>
        <w:t xml:space="preserve">Publiczne otwarcie ofert nastąpi w </w:t>
      </w:r>
      <w:r w:rsidR="00A00CAE">
        <w:rPr>
          <w:b w:val="0"/>
          <w:sz w:val="24"/>
          <w:lang w:val="pl-PL"/>
        </w:rPr>
        <w:t>Urzędzie Gminy</w:t>
      </w:r>
      <w:r w:rsidR="00D9513E">
        <w:rPr>
          <w:b w:val="0"/>
          <w:sz w:val="24"/>
        </w:rPr>
        <w:t xml:space="preserve"> w </w:t>
      </w:r>
      <w:r w:rsidR="00A00CAE">
        <w:rPr>
          <w:b w:val="0"/>
          <w:sz w:val="24"/>
          <w:lang w:val="pl-PL"/>
        </w:rPr>
        <w:t>Zaleszanach</w:t>
      </w:r>
      <w:r w:rsidR="008B50C5">
        <w:rPr>
          <w:b w:val="0"/>
          <w:sz w:val="24"/>
        </w:rPr>
        <w:t xml:space="preserve"> przy ul. </w:t>
      </w:r>
      <w:r w:rsidR="00A00CAE">
        <w:rPr>
          <w:b w:val="0"/>
          <w:sz w:val="24"/>
          <w:lang w:val="pl-PL"/>
        </w:rPr>
        <w:t>T.</w:t>
      </w:r>
      <w:r w:rsidR="000005DB">
        <w:rPr>
          <w:b w:val="0"/>
          <w:sz w:val="24"/>
          <w:lang w:val="pl-PL"/>
        </w:rPr>
        <w:t> </w:t>
      </w:r>
      <w:r w:rsidR="00A00CAE">
        <w:rPr>
          <w:b w:val="0"/>
          <w:sz w:val="24"/>
          <w:lang w:val="pl-PL"/>
        </w:rPr>
        <w:t>Kościuszki 16</w:t>
      </w:r>
      <w:r w:rsidR="00D9513E">
        <w:rPr>
          <w:b w:val="0"/>
          <w:sz w:val="24"/>
        </w:rPr>
        <w:t xml:space="preserve"> – </w:t>
      </w:r>
      <w:r w:rsidR="007A6279">
        <w:rPr>
          <w:b w:val="0"/>
          <w:sz w:val="24"/>
          <w:lang w:val="pl-PL"/>
        </w:rPr>
        <w:t>sala narad</w:t>
      </w:r>
      <w:r w:rsidR="00D9513E">
        <w:rPr>
          <w:b w:val="0"/>
          <w:sz w:val="24"/>
        </w:rPr>
        <w:t xml:space="preserve"> w </w:t>
      </w:r>
      <w:r w:rsidR="00D9513E" w:rsidRPr="003B7998">
        <w:rPr>
          <w:b w:val="0"/>
          <w:sz w:val="24"/>
        </w:rPr>
        <w:t>dniu</w:t>
      </w:r>
      <w:r w:rsidR="00F53A4E">
        <w:rPr>
          <w:sz w:val="24"/>
          <w:lang w:val="pl-PL"/>
        </w:rPr>
        <w:t xml:space="preserve"> </w:t>
      </w:r>
      <w:r w:rsidR="007162B4">
        <w:rPr>
          <w:sz w:val="24"/>
          <w:lang w:val="pl-PL"/>
        </w:rPr>
        <w:t>3</w:t>
      </w:r>
      <w:r w:rsidR="00386C87">
        <w:rPr>
          <w:sz w:val="24"/>
          <w:lang w:val="pl-PL"/>
        </w:rPr>
        <w:t>1</w:t>
      </w:r>
      <w:r w:rsidR="00C45375">
        <w:rPr>
          <w:sz w:val="24"/>
          <w:lang w:val="pl-PL"/>
        </w:rPr>
        <w:t>.05.2019</w:t>
      </w:r>
      <w:r w:rsidR="00C45375" w:rsidRPr="008B16F3">
        <w:rPr>
          <w:sz w:val="24"/>
        </w:rPr>
        <w:t xml:space="preserve"> </w:t>
      </w:r>
      <w:r w:rsidR="0030140A">
        <w:rPr>
          <w:sz w:val="24"/>
        </w:rPr>
        <w:t>r.</w:t>
      </w:r>
      <w:r w:rsidR="00D9513E" w:rsidRPr="006252EE">
        <w:rPr>
          <w:color w:val="FF0000"/>
          <w:sz w:val="24"/>
        </w:rPr>
        <w:t xml:space="preserve"> </w:t>
      </w:r>
      <w:r w:rsidR="000C5A53">
        <w:rPr>
          <w:sz w:val="24"/>
        </w:rPr>
        <w:t xml:space="preserve">o godz. </w:t>
      </w:r>
      <w:r w:rsidR="00694FF7">
        <w:rPr>
          <w:sz w:val="24"/>
          <w:lang w:val="pl-PL"/>
        </w:rPr>
        <w:t>10</w:t>
      </w:r>
      <w:r w:rsidR="00184F0D" w:rsidRPr="00184F0D">
        <w:rPr>
          <w:sz w:val="24"/>
          <w:vertAlign w:val="superscript"/>
          <w:lang w:val="pl-PL"/>
        </w:rPr>
        <w:t>30</w:t>
      </w:r>
      <w:r w:rsidR="00600B2F">
        <w:rPr>
          <w:sz w:val="24"/>
          <w:lang w:val="pl-PL"/>
        </w:rPr>
        <w:t>.</w:t>
      </w:r>
    </w:p>
    <w:p w14:paraId="53B3A524" w14:textId="77777777" w:rsidR="003104BA" w:rsidRDefault="00172781" w:rsidP="00D61CA8">
      <w:pPr>
        <w:pStyle w:val="Tekstpodstawowy"/>
        <w:tabs>
          <w:tab w:val="left" w:pos="567"/>
        </w:tabs>
        <w:spacing w:line="276" w:lineRule="auto"/>
        <w:ind w:left="567" w:hanging="567"/>
        <w:jc w:val="both"/>
        <w:rPr>
          <w:b w:val="0"/>
          <w:sz w:val="24"/>
        </w:rPr>
      </w:pPr>
      <w:r>
        <w:rPr>
          <w:b w:val="0"/>
          <w:sz w:val="24"/>
        </w:rPr>
        <w:t>18</w:t>
      </w:r>
      <w:r w:rsidR="00227AF5">
        <w:rPr>
          <w:b w:val="0"/>
          <w:sz w:val="24"/>
        </w:rPr>
        <w:t>.3</w:t>
      </w:r>
      <w:r w:rsidR="00E15C0B">
        <w:rPr>
          <w:b w:val="0"/>
          <w:sz w:val="24"/>
        </w:rPr>
        <w:t>.</w:t>
      </w:r>
      <w:r w:rsidR="00E15C0B">
        <w:rPr>
          <w:b w:val="0"/>
          <w:sz w:val="24"/>
        </w:rPr>
        <w:tab/>
      </w:r>
      <w:r w:rsidR="00A221E3">
        <w:rPr>
          <w:b w:val="0"/>
          <w:sz w:val="24"/>
        </w:rPr>
        <w:t>Otwarcie ofert jest jawne, W</w:t>
      </w:r>
      <w:r w:rsidR="003104BA">
        <w:rPr>
          <w:b w:val="0"/>
          <w:sz w:val="24"/>
        </w:rPr>
        <w:t xml:space="preserve">ykonawcy mogą uczestniczyć w sesji otwarcia ofert. </w:t>
      </w:r>
    </w:p>
    <w:p w14:paraId="2DD34460" w14:textId="77777777" w:rsidR="00227AF5" w:rsidRDefault="002D1078" w:rsidP="00D61CA8">
      <w:pPr>
        <w:pStyle w:val="Tekstpodstawowy"/>
        <w:tabs>
          <w:tab w:val="left" w:pos="567"/>
        </w:tabs>
        <w:spacing w:line="276" w:lineRule="auto"/>
        <w:ind w:left="567" w:hanging="567"/>
        <w:jc w:val="both"/>
        <w:rPr>
          <w:b w:val="0"/>
          <w:sz w:val="24"/>
          <w:lang w:val="pl-PL"/>
        </w:rPr>
      </w:pPr>
      <w:r>
        <w:rPr>
          <w:b w:val="0"/>
          <w:sz w:val="24"/>
          <w:lang w:val="pl-PL"/>
        </w:rPr>
        <w:t>18</w:t>
      </w:r>
      <w:r w:rsidR="00227AF5">
        <w:rPr>
          <w:b w:val="0"/>
          <w:sz w:val="24"/>
          <w:lang w:val="pl-PL"/>
        </w:rPr>
        <w:t xml:space="preserve">.4. </w:t>
      </w:r>
      <w:r w:rsidR="00BC0344">
        <w:rPr>
          <w:b w:val="0"/>
          <w:sz w:val="24"/>
          <w:lang w:val="pl-PL"/>
        </w:rPr>
        <w:t>Niezwłocznie</w:t>
      </w:r>
      <w:r w:rsidR="00227AF5">
        <w:rPr>
          <w:b w:val="0"/>
          <w:sz w:val="24"/>
          <w:lang w:val="pl-PL"/>
        </w:rPr>
        <w:t xml:space="preserve"> po otwarciu ofert </w:t>
      </w:r>
      <w:r w:rsidR="00BC0344">
        <w:rPr>
          <w:b w:val="0"/>
          <w:sz w:val="24"/>
          <w:lang w:val="pl-PL"/>
        </w:rPr>
        <w:t>Zamawiający</w:t>
      </w:r>
      <w:r w:rsidR="00227AF5">
        <w:rPr>
          <w:b w:val="0"/>
          <w:sz w:val="24"/>
          <w:lang w:val="pl-PL"/>
        </w:rPr>
        <w:t xml:space="preserve"> zamieści na </w:t>
      </w:r>
      <w:r w:rsidR="00BC0344">
        <w:rPr>
          <w:b w:val="0"/>
          <w:sz w:val="24"/>
          <w:lang w:val="pl-PL"/>
        </w:rPr>
        <w:t>stronie internetowej informacje dotyczące:</w:t>
      </w:r>
    </w:p>
    <w:p w14:paraId="1CF2D8BD"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1) kwoty, jaką zamierza prze</w:t>
      </w:r>
      <w:r w:rsidR="003B4A22">
        <w:rPr>
          <w:b w:val="0"/>
          <w:sz w:val="24"/>
          <w:lang w:val="pl-PL"/>
        </w:rPr>
        <w:t>z</w:t>
      </w:r>
      <w:r>
        <w:rPr>
          <w:b w:val="0"/>
          <w:sz w:val="24"/>
          <w:lang w:val="pl-PL"/>
        </w:rPr>
        <w:t>naczyć na sfinansowanie zamówienia,</w:t>
      </w:r>
    </w:p>
    <w:p w14:paraId="2B71978A"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2) </w:t>
      </w:r>
      <w:r w:rsidR="00D479A1">
        <w:rPr>
          <w:b w:val="0"/>
          <w:sz w:val="24"/>
          <w:lang w:val="pl-PL"/>
        </w:rPr>
        <w:t>firm oraz adresów wykonawców, którzy złożyli oferty w terminie,</w:t>
      </w:r>
    </w:p>
    <w:p w14:paraId="3FCF4A8C" w14:textId="77777777" w:rsidR="00DE0888" w:rsidRDefault="00D479A1" w:rsidP="00DE0888">
      <w:pPr>
        <w:pStyle w:val="Tekstpodstawowy"/>
        <w:tabs>
          <w:tab w:val="left" w:pos="567"/>
        </w:tabs>
        <w:spacing w:line="276" w:lineRule="auto"/>
        <w:ind w:left="567" w:hanging="567"/>
        <w:jc w:val="both"/>
        <w:rPr>
          <w:b w:val="0"/>
          <w:sz w:val="24"/>
          <w:lang w:val="pl-PL"/>
        </w:rPr>
      </w:pPr>
      <w:r>
        <w:rPr>
          <w:b w:val="0"/>
          <w:sz w:val="24"/>
          <w:lang w:val="pl-PL"/>
        </w:rPr>
        <w:t xml:space="preserve">         3) ceny, terminu wykonania zamówienia, okresu gwarancji i warunków płatności zawartych w ofertach.</w:t>
      </w:r>
    </w:p>
    <w:p w14:paraId="0E6BA64B" w14:textId="77777777" w:rsidR="00DE0888" w:rsidRDefault="00DE0888" w:rsidP="00DE0888">
      <w:pPr>
        <w:pStyle w:val="Tekstpodstawowy"/>
        <w:tabs>
          <w:tab w:val="left" w:pos="567"/>
        </w:tabs>
        <w:spacing w:line="276" w:lineRule="auto"/>
        <w:ind w:left="567" w:hanging="567"/>
        <w:jc w:val="both"/>
        <w:rPr>
          <w:b w:val="0"/>
          <w:sz w:val="24"/>
          <w:lang w:val="pl-PL"/>
        </w:rPr>
      </w:pPr>
      <w:r w:rsidRPr="00DE0888">
        <w:rPr>
          <w:b w:val="0"/>
          <w:sz w:val="24"/>
          <w:lang w:val="pl-PL"/>
        </w:rPr>
        <w:lastRenderedPageBreak/>
        <w:tab/>
      </w:r>
    </w:p>
    <w:p w14:paraId="52D73F05" w14:textId="77777777" w:rsidR="00DE0888" w:rsidRPr="00DE0888" w:rsidRDefault="00DE0888" w:rsidP="00DE0888">
      <w:pPr>
        <w:pStyle w:val="Tekstpodstawowy"/>
        <w:tabs>
          <w:tab w:val="left" w:pos="567"/>
        </w:tabs>
        <w:spacing w:line="276" w:lineRule="auto"/>
        <w:ind w:left="567" w:hanging="567"/>
        <w:jc w:val="both"/>
        <w:rPr>
          <w:b w:val="0"/>
          <w:i/>
          <w:sz w:val="24"/>
          <w:lang w:val="pl-PL"/>
        </w:rPr>
      </w:pPr>
      <w:r>
        <w:rPr>
          <w:b w:val="0"/>
          <w:sz w:val="24"/>
          <w:lang w:val="pl-PL"/>
        </w:rPr>
        <w:tab/>
      </w:r>
      <w:r w:rsidRPr="00DE0888">
        <w:rPr>
          <w:b w:val="0"/>
          <w:i/>
          <w:sz w:val="24"/>
          <w:lang w:val="pl-PL"/>
        </w:rPr>
        <w:t xml:space="preserve">Od dnia upublicznienia ww. informacji w terminie 3 dni - zgodnie z art. 24 ust. 11 wszyscy wykonawcy, którzy złożyli oferty są zobowiązani złożyć oświadczenie o braku podstaw do wykluczenia z postępowania w związku z art. 24 ust. 1 pkt 23 ustawy Pzp. Przykładowy druk oświadczenia został dołączony do SIWZ - załącznik </w:t>
      </w:r>
      <w:r w:rsidRPr="004C1BA0">
        <w:rPr>
          <w:b w:val="0"/>
          <w:i/>
          <w:sz w:val="24"/>
          <w:lang w:val="pl-PL"/>
        </w:rPr>
        <w:t>nr 5 do SIWZ.</w:t>
      </w:r>
    </w:p>
    <w:p w14:paraId="2699905D" w14:textId="77777777" w:rsidR="00BC0344" w:rsidRPr="00227AF5" w:rsidRDefault="00BC0344" w:rsidP="00D61CA8">
      <w:pPr>
        <w:pStyle w:val="Tekstpodstawowy"/>
        <w:tabs>
          <w:tab w:val="left" w:pos="567"/>
        </w:tabs>
        <w:spacing w:line="276" w:lineRule="auto"/>
        <w:ind w:left="567" w:hanging="567"/>
        <w:jc w:val="both"/>
        <w:rPr>
          <w:b w:val="0"/>
          <w:sz w:val="24"/>
          <w:lang w:val="pl-PL"/>
        </w:rPr>
      </w:pPr>
    </w:p>
    <w:p w14:paraId="6C4408B0" w14:textId="77777777" w:rsidR="00D74ACD" w:rsidRDefault="00D9513E" w:rsidP="00D61CA8">
      <w:pPr>
        <w:pStyle w:val="Tekstpodstawowy"/>
        <w:tabs>
          <w:tab w:val="left" w:pos="540"/>
        </w:tabs>
        <w:spacing w:line="276" w:lineRule="auto"/>
        <w:ind w:left="540" w:hanging="540"/>
        <w:jc w:val="both"/>
        <w:rPr>
          <w:sz w:val="24"/>
        </w:rPr>
      </w:pPr>
      <w:r>
        <w:rPr>
          <w:sz w:val="24"/>
        </w:rPr>
        <w:t>X</w:t>
      </w:r>
      <w:r w:rsidR="002D1078">
        <w:rPr>
          <w:sz w:val="24"/>
        </w:rPr>
        <w:t>IX</w:t>
      </w:r>
      <w:r w:rsidR="00D24530">
        <w:rPr>
          <w:sz w:val="24"/>
        </w:rPr>
        <w:t>.</w:t>
      </w:r>
      <w:r w:rsidR="00D24530">
        <w:rPr>
          <w:sz w:val="24"/>
        </w:rPr>
        <w:tab/>
        <w:t>Opis sposobu oblicze</w:t>
      </w:r>
      <w:r>
        <w:rPr>
          <w:sz w:val="24"/>
        </w:rPr>
        <w:t>nia ceny.</w:t>
      </w:r>
    </w:p>
    <w:p w14:paraId="090E3E07" w14:textId="77777777" w:rsidR="004C1BA0" w:rsidRDefault="004C1BA0" w:rsidP="00D61CA8">
      <w:pPr>
        <w:pStyle w:val="Tekstpodstawowy"/>
        <w:tabs>
          <w:tab w:val="left" w:pos="540"/>
        </w:tabs>
        <w:spacing w:line="276" w:lineRule="auto"/>
        <w:ind w:left="540" w:hanging="540"/>
        <w:jc w:val="both"/>
        <w:rPr>
          <w:sz w:val="24"/>
        </w:rPr>
      </w:pPr>
    </w:p>
    <w:p w14:paraId="026E5037" w14:textId="77777777" w:rsidR="00DE3ADF" w:rsidRPr="00395125" w:rsidRDefault="00DE3ADF" w:rsidP="00CC3A80">
      <w:pPr>
        <w:numPr>
          <w:ilvl w:val="1"/>
          <w:numId w:val="75"/>
        </w:numPr>
        <w:autoSpaceDE w:val="0"/>
        <w:autoSpaceDN w:val="0"/>
        <w:adjustRightInd w:val="0"/>
        <w:jc w:val="both"/>
      </w:pPr>
      <w:r w:rsidRPr="00395125">
        <w:t>Wykonawca oblicza cenę na formularzu ofertowym. Wzór formularza ofertowego stanowi Załącznik nr 1 do SIWZ.</w:t>
      </w:r>
    </w:p>
    <w:p w14:paraId="5D07EDE6" w14:textId="77777777" w:rsidR="00DE3ADF" w:rsidRPr="00395125" w:rsidRDefault="00DE3ADF" w:rsidP="00CC3A80">
      <w:pPr>
        <w:numPr>
          <w:ilvl w:val="1"/>
          <w:numId w:val="75"/>
        </w:numPr>
        <w:autoSpaceDE w:val="0"/>
        <w:autoSpaceDN w:val="0"/>
        <w:adjustRightInd w:val="0"/>
        <w:jc w:val="both"/>
      </w:pPr>
      <w:bookmarkStart w:id="22" w:name="_Hlk8321739"/>
      <w:r w:rsidRPr="00395125">
        <w:t>Cena oferty ma obejmować wynagrodzenie za wszystkie obowiązki przyszłego Wykonawcy niezbędne do zrealizowania przedmiotu zamówienia</w:t>
      </w:r>
      <w:bookmarkEnd w:id="22"/>
      <w:r w:rsidRPr="00395125">
        <w:t>.</w:t>
      </w:r>
    </w:p>
    <w:p w14:paraId="143E78EF" w14:textId="77777777" w:rsidR="00DE3ADF" w:rsidRPr="00395125" w:rsidRDefault="00DE3ADF" w:rsidP="00CC3A80">
      <w:pPr>
        <w:numPr>
          <w:ilvl w:val="1"/>
          <w:numId w:val="75"/>
        </w:numPr>
        <w:autoSpaceDE w:val="0"/>
        <w:autoSpaceDN w:val="0"/>
        <w:adjustRightInd w:val="0"/>
        <w:jc w:val="both"/>
      </w:pPr>
      <w:r w:rsidRPr="00395125">
        <w:t xml:space="preserve">Cena musi zawierać wszystkie elementy składające się na przedmiot zamówienia wraz z uwzględnieniem podatku od towarów i usług (VAT). </w:t>
      </w:r>
    </w:p>
    <w:p w14:paraId="3BB23447" w14:textId="77777777" w:rsidR="00DE3ADF" w:rsidRPr="00395125" w:rsidRDefault="00DE3ADF" w:rsidP="00CC3A80">
      <w:pPr>
        <w:numPr>
          <w:ilvl w:val="1"/>
          <w:numId w:val="75"/>
        </w:numPr>
        <w:autoSpaceDE w:val="0"/>
        <w:autoSpaceDN w:val="0"/>
        <w:adjustRightInd w:val="0"/>
        <w:jc w:val="both"/>
      </w:pPr>
      <w:r w:rsidRPr="00395125">
        <w:t xml:space="preserve">Cena musi być wyrażona w złotych polskich (PLN). </w:t>
      </w:r>
    </w:p>
    <w:p w14:paraId="3E8C5E43" w14:textId="77777777" w:rsidR="00DE3ADF" w:rsidRPr="00395125" w:rsidRDefault="00DE3ADF" w:rsidP="00CC3A80">
      <w:pPr>
        <w:numPr>
          <w:ilvl w:val="1"/>
          <w:numId w:val="75"/>
        </w:numPr>
        <w:autoSpaceDE w:val="0"/>
        <w:autoSpaceDN w:val="0"/>
        <w:adjustRightInd w:val="0"/>
        <w:jc w:val="both"/>
      </w:pPr>
      <w:r w:rsidRPr="00395125">
        <w:t xml:space="preserve">Cena ta będzie brana pod uwagę przy wyborze najkorzystniejszej oferty. </w:t>
      </w:r>
    </w:p>
    <w:p w14:paraId="2A08FB58" w14:textId="77777777" w:rsidR="00DE3ADF" w:rsidRPr="00395125" w:rsidRDefault="00DE3ADF" w:rsidP="00CC3A80">
      <w:pPr>
        <w:numPr>
          <w:ilvl w:val="1"/>
          <w:numId w:val="75"/>
        </w:numPr>
        <w:autoSpaceDE w:val="0"/>
        <w:autoSpaceDN w:val="0"/>
        <w:adjustRightInd w:val="0"/>
        <w:jc w:val="both"/>
      </w:pPr>
      <w:r w:rsidRPr="00395125">
        <w:t>Cena nie ulega zmianie przez okres ważności oferty (związania).</w:t>
      </w:r>
    </w:p>
    <w:p w14:paraId="359F31FE" w14:textId="77777777" w:rsidR="00DE3ADF" w:rsidRPr="00395125" w:rsidRDefault="00DE3ADF" w:rsidP="00CC3A80">
      <w:pPr>
        <w:numPr>
          <w:ilvl w:val="1"/>
          <w:numId w:val="75"/>
        </w:numPr>
        <w:autoSpaceDE w:val="0"/>
        <w:autoSpaceDN w:val="0"/>
        <w:adjustRightInd w:val="0"/>
        <w:jc w:val="both"/>
      </w:pPr>
      <w:r w:rsidRPr="00395125">
        <w:t xml:space="preserve">Wykonawca określi cenę oferty brutto, która stanowi </w:t>
      </w:r>
      <w:r w:rsidRPr="00395125">
        <w:rPr>
          <w:b/>
          <w:u w:val="single"/>
        </w:rPr>
        <w:t>wynagrodzenie ryczałtowe</w:t>
      </w:r>
      <w:r w:rsidRPr="00395125">
        <w:t xml:space="preserve"> za realizację całego przedmiotu zamówienia, p</w:t>
      </w:r>
      <w:r w:rsidR="005A4503">
        <w:t>odając ją w zapisie liczbowym i </w:t>
      </w:r>
      <w:r w:rsidRPr="00395125">
        <w:t>słownie z dokładnością (do dwóch miejsc po przecinku).</w:t>
      </w:r>
    </w:p>
    <w:p w14:paraId="374D9AA4" w14:textId="77777777" w:rsidR="00DE3ADF" w:rsidRPr="00395125" w:rsidRDefault="00DE3ADF" w:rsidP="00DE3ADF">
      <w:pPr>
        <w:autoSpaceDE w:val="0"/>
        <w:autoSpaceDN w:val="0"/>
        <w:adjustRightInd w:val="0"/>
        <w:ind w:left="480"/>
        <w:jc w:val="both"/>
      </w:pPr>
      <w:r w:rsidRPr="00395125">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 W cenie ofertowej przedkładanej przez Wykonawcę będą zawarte wszelkie cła, podatki i inne należności płatne przez Wykonawcę, według stanu prawnego na dzień wszczęcia postępowania.</w:t>
      </w:r>
    </w:p>
    <w:p w14:paraId="3732565A" w14:textId="77777777" w:rsidR="00DE3ADF" w:rsidRPr="00395125" w:rsidRDefault="00DE3ADF" w:rsidP="00CC3A80">
      <w:pPr>
        <w:numPr>
          <w:ilvl w:val="1"/>
          <w:numId w:val="75"/>
        </w:numPr>
        <w:autoSpaceDE w:val="0"/>
        <w:autoSpaceDN w:val="0"/>
        <w:adjustRightInd w:val="0"/>
        <w:jc w:val="both"/>
      </w:pPr>
      <w:r w:rsidRPr="00395125">
        <w:t>Cenę oferty należy podać w formie wynagrodzenia ryczałtowego (art. 632 kodeksu cywilnego). Cena oferty musi zawierać wszystkie koszty niezbędne do zrealizowania zamówienia.</w:t>
      </w:r>
    </w:p>
    <w:p w14:paraId="21278D32" w14:textId="77777777" w:rsidR="00DE3ADF" w:rsidRPr="00395125" w:rsidRDefault="00DE3ADF" w:rsidP="00CC3A80">
      <w:pPr>
        <w:numPr>
          <w:ilvl w:val="1"/>
          <w:numId w:val="75"/>
        </w:numPr>
        <w:autoSpaceDE w:val="0"/>
        <w:autoSpaceDN w:val="0"/>
        <w:adjustRightInd w:val="0"/>
        <w:jc w:val="both"/>
      </w:pPr>
      <w:r w:rsidRPr="00395125">
        <w:t>Cena ofertowa musi zawierać wszelkie</w:t>
      </w:r>
      <w:r w:rsidR="005A4503">
        <w:t xml:space="preserve"> wydatki oraz ryzyko związane z </w:t>
      </w:r>
      <w:r w:rsidRPr="00395125">
        <w:t>koniecznością zrealizowania przedmiotu zamówienia. Zaproponowana cena ofertowa stanowi wynagrodzenie Wykonawcy. Cena podana w ofercie powinna obejmować wszystkie koszty i składniki związane z wykonaniem przedmiotu zamówienia oraz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brutto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 Wszystkie ewentualne opusty i rezerwy z tytułu ryzyka należy ująć w cenach jednostkowych.</w:t>
      </w:r>
    </w:p>
    <w:p w14:paraId="05606A1F" w14:textId="77777777" w:rsidR="00DE3ADF" w:rsidRPr="00395125" w:rsidRDefault="00DE3ADF" w:rsidP="00CC3A80">
      <w:pPr>
        <w:numPr>
          <w:ilvl w:val="1"/>
          <w:numId w:val="75"/>
        </w:numPr>
        <w:autoSpaceDE w:val="0"/>
        <w:autoSpaceDN w:val="0"/>
        <w:adjustRightInd w:val="0"/>
        <w:jc w:val="both"/>
        <w:rPr>
          <w:b/>
        </w:rPr>
      </w:pPr>
      <w:r w:rsidRPr="00395125">
        <w:rPr>
          <w:b/>
        </w:rPr>
        <w:t xml:space="preserve">Każda pozycja wymieniona w </w:t>
      </w:r>
      <w:r w:rsidR="005A4503" w:rsidRPr="000D0B35">
        <w:rPr>
          <w:b/>
        </w:rPr>
        <w:t>formularzu</w:t>
      </w:r>
      <w:r w:rsidRPr="00395125">
        <w:rPr>
          <w:b/>
        </w:rPr>
        <w:t xml:space="preserve"> cenowym (</w:t>
      </w:r>
      <w:r w:rsidRPr="009A6E3A">
        <w:rPr>
          <w:b/>
        </w:rPr>
        <w:t xml:space="preserve">załącznik nr </w:t>
      </w:r>
      <w:r w:rsidR="005A4503" w:rsidRPr="009A6E3A">
        <w:rPr>
          <w:b/>
        </w:rPr>
        <w:t>4</w:t>
      </w:r>
      <w:r w:rsidR="009A6E3A" w:rsidRPr="009A6E3A">
        <w:rPr>
          <w:b/>
        </w:rPr>
        <w:t>/Część I, II, III</w:t>
      </w:r>
      <w:r w:rsidRPr="009A6E3A">
        <w:rPr>
          <w:b/>
        </w:rPr>
        <w:t xml:space="preserve"> do</w:t>
      </w:r>
      <w:r w:rsidR="009A6E3A" w:rsidRPr="009A6E3A">
        <w:rPr>
          <w:b/>
        </w:rPr>
        <w:t xml:space="preserve"> SIWZ</w:t>
      </w:r>
      <w:r w:rsidRPr="00395125">
        <w:rPr>
          <w:b/>
        </w:rPr>
        <w:t>) musi być wyceniona.</w:t>
      </w:r>
    </w:p>
    <w:p w14:paraId="5ED3C827" w14:textId="77777777" w:rsidR="00DE3ADF" w:rsidRPr="00395125" w:rsidRDefault="00DE3ADF" w:rsidP="00CC3A80">
      <w:pPr>
        <w:numPr>
          <w:ilvl w:val="1"/>
          <w:numId w:val="75"/>
        </w:numPr>
        <w:autoSpaceDE w:val="0"/>
        <w:autoSpaceDN w:val="0"/>
        <w:adjustRightInd w:val="0"/>
        <w:jc w:val="both"/>
      </w:pPr>
      <w:r w:rsidRPr="00395125">
        <w:t>Zamawiający nie przewiduje udzielenia zaliczek na poczet wykonania zamówienia.</w:t>
      </w:r>
    </w:p>
    <w:p w14:paraId="7DB27667" w14:textId="77777777" w:rsidR="00DE3ADF" w:rsidRPr="00395125" w:rsidRDefault="00DE3ADF" w:rsidP="00CC3A80">
      <w:pPr>
        <w:numPr>
          <w:ilvl w:val="1"/>
          <w:numId w:val="75"/>
        </w:numPr>
        <w:autoSpaceDE w:val="0"/>
        <w:autoSpaceDN w:val="0"/>
        <w:adjustRightInd w:val="0"/>
        <w:jc w:val="both"/>
      </w:pPr>
      <w:r w:rsidRPr="00395125">
        <w:lastRenderedPageBreak/>
        <w:t>Przy porównywaniu ofert będzie brana pod uwagę cena całkowita brutto (z VAT), z uwzględnieniem zaokrąglenia do dwóch miejsc po przecinku (grosze).</w:t>
      </w:r>
    </w:p>
    <w:p w14:paraId="42753F62" w14:textId="77777777" w:rsidR="00DE3ADF" w:rsidRPr="00395125" w:rsidRDefault="00DE3ADF" w:rsidP="00CC3A80">
      <w:pPr>
        <w:numPr>
          <w:ilvl w:val="1"/>
          <w:numId w:val="75"/>
        </w:numPr>
        <w:autoSpaceDE w:val="0"/>
        <w:autoSpaceDN w:val="0"/>
        <w:adjustRightInd w:val="0"/>
        <w:jc w:val="both"/>
      </w:pPr>
      <w:r w:rsidRPr="00395125">
        <w:t>Wszelkie ceny podane w ofercie i innych dokumentach sporządzanych przez Wykonawcę, muszą być wyrażone w złotych polskich − PLN. Rozliczenie między a Wykonawcą prowadzone będą w walucie PLN.</w:t>
      </w:r>
    </w:p>
    <w:p w14:paraId="270D7715" w14:textId="3C82180D" w:rsidR="00DE3ADF" w:rsidRPr="00395125" w:rsidRDefault="00DE3ADF" w:rsidP="00CC3A80">
      <w:pPr>
        <w:numPr>
          <w:ilvl w:val="1"/>
          <w:numId w:val="75"/>
        </w:numPr>
        <w:autoSpaceDE w:val="0"/>
        <w:autoSpaceDN w:val="0"/>
        <w:adjustRightInd w:val="0"/>
        <w:jc w:val="both"/>
      </w:pPr>
      <w:r w:rsidRPr="00395125">
        <w:t xml:space="preserve">Cena może być tylko jedna, nie dopuszcza się wariantowości cen. Wszelkie upusty, rabaty winny być od razu ujęte w obliczeniu ceny, tak by wyliczona cena za realizację zamówienia była ceną ostateczną bez konieczności dokonywania </w:t>
      </w:r>
      <w:r w:rsidR="00F77130" w:rsidRPr="00395125">
        <w:t>przez Zamawiającego</w:t>
      </w:r>
      <w:r w:rsidRPr="00395125">
        <w:t xml:space="preserve"> przeliczeń itp. działań w celu jej określenia.</w:t>
      </w:r>
    </w:p>
    <w:p w14:paraId="4A9E2A5C" w14:textId="77777777" w:rsidR="00DE3ADF" w:rsidRPr="00395125" w:rsidRDefault="00DE3ADF" w:rsidP="00CC3A80">
      <w:pPr>
        <w:numPr>
          <w:ilvl w:val="1"/>
          <w:numId w:val="75"/>
        </w:numPr>
        <w:autoSpaceDE w:val="0"/>
        <w:autoSpaceDN w:val="0"/>
        <w:adjustRightInd w:val="0"/>
        <w:jc w:val="both"/>
      </w:pPr>
      <w:r w:rsidRPr="00395125">
        <w:t>Cena oferty musi być wyliczona przy zachowaniu następujących założeń:</w:t>
      </w:r>
    </w:p>
    <w:p w14:paraId="30CBDB12" w14:textId="77777777" w:rsidR="00DE3ADF" w:rsidRPr="00395125" w:rsidRDefault="00DE3ADF" w:rsidP="00DE3ADF">
      <w:pPr>
        <w:pStyle w:val="Bezodstpw"/>
        <w:ind w:left="709" w:hanging="283"/>
        <w:jc w:val="both"/>
      </w:pPr>
      <w:r w:rsidRPr="00395125">
        <w:t>1) cena musi zawierać wszelkie koszty związane z realizacją przedmiotu zamówienia, jak również:</w:t>
      </w:r>
    </w:p>
    <w:p w14:paraId="17A01E9A" w14:textId="77777777" w:rsidR="00DE3ADF" w:rsidRPr="00395125" w:rsidRDefault="00DE3ADF" w:rsidP="00CC3A80">
      <w:pPr>
        <w:pStyle w:val="Bezodstpw"/>
        <w:numPr>
          <w:ilvl w:val="0"/>
          <w:numId w:val="76"/>
        </w:numPr>
        <w:ind w:left="1134" w:hanging="425"/>
        <w:jc w:val="both"/>
      </w:pPr>
      <w:r w:rsidRPr="00395125">
        <w:t>narzuty i dodatki dla Wykonawcy,</w:t>
      </w:r>
    </w:p>
    <w:p w14:paraId="74C2C459" w14:textId="77777777" w:rsidR="00DE3ADF" w:rsidRPr="00395125" w:rsidRDefault="00DE3ADF" w:rsidP="00CC3A80">
      <w:pPr>
        <w:pStyle w:val="Bezodstpw"/>
        <w:numPr>
          <w:ilvl w:val="0"/>
          <w:numId w:val="76"/>
        </w:numPr>
        <w:ind w:left="1134" w:hanging="425"/>
        <w:jc w:val="both"/>
      </w:pPr>
      <w:r w:rsidRPr="00395125">
        <w:t>koszt transportu, montażu i dostaw,</w:t>
      </w:r>
    </w:p>
    <w:p w14:paraId="6EF37254" w14:textId="77777777" w:rsidR="00DE3ADF" w:rsidRPr="00395125" w:rsidRDefault="00DE3ADF" w:rsidP="00CC3A80">
      <w:pPr>
        <w:pStyle w:val="Bezodstpw"/>
        <w:numPr>
          <w:ilvl w:val="0"/>
          <w:numId w:val="76"/>
        </w:numPr>
        <w:ind w:left="1134" w:hanging="425"/>
        <w:jc w:val="both"/>
        <w:rPr>
          <w:b/>
        </w:rPr>
      </w:pPr>
      <w:r w:rsidRPr="00395125">
        <w:rPr>
          <w:b/>
        </w:rPr>
        <w:t>opłaty za serwisowanie wbudowanych urządzeń w okresie obowiązywania gwarancji i rękojmi,</w:t>
      </w:r>
    </w:p>
    <w:p w14:paraId="0C760538" w14:textId="77777777" w:rsidR="00DE3ADF" w:rsidRPr="00395125" w:rsidRDefault="00DE3ADF" w:rsidP="00CC3A80">
      <w:pPr>
        <w:pStyle w:val="Bezodstpw"/>
        <w:numPr>
          <w:ilvl w:val="0"/>
          <w:numId w:val="76"/>
        </w:numPr>
        <w:ind w:left="1134" w:hanging="425"/>
        <w:jc w:val="both"/>
      </w:pPr>
      <w:r w:rsidRPr="00395125">
        <w:t>uzyskanie dopuszczenia do eksploatacji zainstalowanych urządzeń (w tym odbioru UDT),</w:t>
      </w:r>
    </w:p>
    <w:p w14:paraId="26B2DCD5" w14:textId="77777777" w:rsidR="00DE3ADF" w:rsidRPr="00395125" w:rsidRDefault="00DE3ADF" w:rsidP="00CC3A80">
      <w:pPr>
        <w:pStyle w:val="Bezodstpw"/>
        <w:numPr>
          <w:ilvl w:val="0"/>
          <w:numId w:val="76"/>
        </w:numPr>
        <w:ind w:left="1134" w:hanging="425"/>
        <w:jc w:val="both"/>
      </w:pPr>
      <w:r w:rsidRPr="00395125">
        <w:t>usunięcie powstałych w czasie wykonywania przedmiotu zamówienia odpadów w sposób zgodny z zapisami Ustawy o Odpadach oraz Ustawy o utrzymaniu</w:t>
      </w:r>
      <w:r>
        <w:t xml:space="preserve"> czystości i porządku w gminach.</w:t>
      </w:r>
    </w:p>
    <w:p w14:paraId="36CEA6A7" w14:textId="77777777" w:rsidR="00DE3ADF" w:rsidRPr="00395125" w:rsidRDefault="00DE3ADF" w:rsidP="00CC3A80">
      <w:pPr>
        <w:numPr>
          <w:ilvl w:val="1"/>
          <w:numId w:val="75"/>
        </w:numPr>
        <w:autoSpaceDE w:val="0"/>
        <w:autoSpaceDN w:val="0"/>
        <w:adjustRightInd w:val="0"/>
        <w:jc w:val="both"/>
      </w:pPr>
      <w:r w:rsidRPr="00395125">
        <w:t>Przez cenę ofertową należy rozumieć cenę w rozumieniu art. 3 ust. 1 pkt 1 i ust. 2 ustawy z dnia 9 maja 2014 r. o informowaniu o c</w:t>
      </w:r>
      <w:r w:rsidR="005A4503">
        <w:t>enach towarów i usług (Dz. U. z </w:t>
      </w:r>
      <w:r w:rsidRPr="00395125">
        <w:t>201</w:t>
      </w:r>
      <w:r w:rsidR="005A4503">
        <w:t xml:space="preserve">9 </w:t>
      </w:r>
      <w:r w:rsidRPr="00395125">
        <w:t xml:space="preserve">r., poz. </w:t>
      </w:r>
      <w:r w:rsidR="005A4503">
        <w:t>178</w:t>
      </w:r>
      <w:r w:rsidRPr="00395125">
        <w:t xml:space="preserve"> ze zm.). </w:t>
      </w:r>
    </w:p>
    <w:p w14:paraId="30DC3540" w14:textId="77777777" w:rsidR="00DE3ADF" w:rsidRPr="00395125" w:rsidRDefault="00DE3ADF" w:rsidP="00CC3A80">
      <w:pPr>
        <w:numPr>
          <w:ilvl w:val="1"/>
          <w:numId w:val="75"/>
        </w:numPr>
        <w:autoSpaceDE w:val="0"/>
        <w:autoSpaceDN w:val="0"/>
        <w:adjustRightInd w:val="0"/>
        <w:jc w:val="both"/>
      </w:pPr>
      <w:r w:rsidRPr="00395125">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14:paraId="0AF3B743" w14:textId="77777777" w:rsidR="00DE3ADF" w:rsidRPr="00395125" w:rsidRDefault="00DE3ADF" w:rsidP="00CC3A80">
      <w:pPr>
        <w:numPr>
          <w:ilvl w:val="1"/>
          <w:numId w:val="75"/>
        </w:numPr>
        <w:autoSpaceDE w:val="0"/>
        <w:autoSpaceDN w:val="0"/>
        <w:adjustRightInd w:val="0"/>
        <w:jc w:val="both"/>
      </w:pPr>
      <w:r w:rsidRPr="0039512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CA451B"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 xml:space="preserve">Wykonawca określi cenę ryczałtową w formularzu oferty (załącznik Nr 1 do SIWZ). </w:t>
      </w:r>
    </w:p>
    <w:p w14:paraId="64C9E663"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Do oceny ofert Zamawiający przyjmie cenę brutto za całość przedmiotu zamówienia.</w:t>
      </w:r>
    </w:p>
    <w:p w14:paraId="30984C0B" w14:textId="77777777" w:rsidR="000B2B86" w:rsidRPr="00DE3ADF" w:rsidRDefault="000B2B86" w:rsidP="00DE3ADF">
      <w:pPr>
        <w:pStyle w:val="Tekstpodstawowy"/>
        <w:tabs>
          <w:tab w:val="left" w:pos="540"/>
        </w:tabs>
        <w:spacing w:line="276" w:lineRule="auto"/>
        <w:ind w:left="540" w:hanging="540"/>
        <w:jc w:val="both"/>
        <w:rPr>
          <w:b w:val="0"/>
          <w:sz w:val="24"/>
          <w:lang w:val="pl-PL"/>
        </w:rPr>
      </w:pPr>
    </w:p>
    <w:p w14:paraId="5DAA00EF" w14:textId="77777777" w:rsidR="00D9513E" w:rsidRDefault="004359CC" w:rsidP="00D61CA8">
      <w:pPr>
        <w:pStyle w:val="Tekstpodstawowy"/>
        <w:tabs>
          <w:tab w:val="left" w:pos="540"/>
          <w:tab w:val="num" w:pos="567"/>
        </w:tabs>
        <w:spacing w:line="276" w:lineRule="auto"/>
        <w:ind w:left="567" w:hanging="567"/>
        <w:jc w:val="both"/>
        <w:rPr>
          <w:sz w:val="24"/>
        </w:rPr>
      </w:pPr>
      <w:r>
        <w:rPr>
          <w:sz w:val="24"/>
        </w:rPr>
        <w:t>XX.</w:t>
      </w:r>
      <w:r w:rsidR="00D9513E" w:rsidRPr="003245F8">
        <w:rPr>
          <w:sz w:val="24"/>
        </w:rPr>
        <w:tab/>
        <w:t>Informacj</w:t>
      </w:r>
      <w:r w:rsidR="007134B6" w:rsidRPr="003245F8">
        <w:rPr>
          <w:sz w:val="24"/>
        </w:rPr>
        <w:t>e</w:t>
      </w:r>
      <w:r w:rsidR="00D9513E" w:rsidRPr="003245F8">
        <w:rPr>
          <w:sz w:val="24"/>
        </w:rPr>
        <w:t xml:space="preserve"> dotycząc</w:t>
      </w:r>
      <w:r w:rsidR="007134B6" w:rsidRPr="003245F8">
        <w:rPr>
          <w:sz w:val="24"/>
        </w:rPr>
        <w:t>e</w:t>
      </w:r>
      <w:r w:rsidR="00D9513E" w:rsidRPr="003245F8">
        <w:rPr>
          <w:sz w:val="24"/>
        </w:rPr>
        <w:t xml:space="preserve"> walut obcych, w jakich mogą być prowadzone rozliczenia </w:t>
      </w:r>
      <w:r w:rsidR="001F3DE5" w:rsidRPr="003245F8">
        <w:rPr>
          <w:sz w:val="24"/>
        </w:rPr>
        <w:t>m</w:t>
      </w:r>
      <w:r w:rsidR="00D9513E" w:rsidRPr="003245F8">
        <w:rPr>
          <w:sz w:val="24"/>
        </w:rPr>
        <w:t>iędzy Wykonawcą a Zamawiającym</w:t>
      </w:r>
    </w:p>
    <w:p w14:paraId="5DF2C0D7" w14:textId="77777777" w:rsidR="009A6E3A" w:rsidRPr="003245F8" w:rsidRDefault="009A6E3A" w:rsidP="00D61CA8">
      <w:pPr>
        <w:pStyle w:val="Tekstpodstawowy"/>
        <w:tabs>
          <w:tab w:val="left" w:pos="540"/>
          <w:tab w:val="num" w:pos="567"/>
        </w:tabs>
        <w:spacing w:line="276" w:lineRule="auto"/>
        <w:ind w:left="567" w:hanging="567"/>
        <w:jc w:val="both"/>
        <w:rPr>
          <w:sz w:val="24"/>
        </w:rPr>
      </w:pPr>
    </w:p>
    <w:p w14:paraId="44DCE726" w14:textId="77777777" w:rsidR="00D9513E" w:rsidRDefault="00D9513E" w:rsidP="00CC3A80">
      <w:pPr>
        <w:pStyle w:val="Tekstpodstawowy"/>
        <w:numPr>
          <w:ilvl w:val="1"/>
          <w:numId w:val="13"/>
        </w:numPr>
        <w:spacing w:line="276" w:lineRule="auto"/>
        <w:jc w:val="both"/>
        <w:rPr>
          <w:b w:val="0"/>
          <w:sz w:val="24"/>
        </w:rPr>
      </w:pPr>
      <w:r>
        <w:rPr>
          <w:b w:val="0"/>
          <w:sz w:val="24"/>
        </w:rPr>
        <w:t>Rozliczenie pomiędzy Zamawiającym i Wykonawcą będzie prowadzone w PLN.</w:t>
      </w:r>
    </w:p>
    <w:p w14:paraId="699C7DFC" w14:textId="77777777" w:rsidR="00BA6A1C" w:rsidRDefault="00BA6A1C" w:rsidP="00D61CA8">
      <w:pPr>
        <w:pStyle w:val="Tekstpodstawowy"/>
        <w:tabs>
          <w:tab w:val="left" w:pos="709"/>
        </w:tabs>
        <w:spacing w:line="276" w:lineRule="auto"/>
        <w:ind w:left="709" w:hanging="709"/>
        <w:jc w:val="both"/>
        <w:rPr>
          <w:sz w:val="24"/>
        </w:rPr>
      </w:pPr>
    </w:p>
    <w:p w14:paraId="339A1CF1" w14:textId="77777777" w:rsidR="00D9513E" w:rsidRDefault="004359CC" w:rsidP="00D61CA8">
      <w:pPr>
        <w:pStyle w:val="Tekstpodstawowy"/>
        <w:tabs>
          <w:tab w:val="left" w:pos="567"/>
        </w:tabs>
        <w:spacing w:line="276" w:lineRule="auto"/>
        <w:ind w:left="567" w:hanging="567"/>
        <w:jc w:val="both"/>
        <w:rPr>
          <w:sz w:val="24"/>
        </w:rPr>
      </w:pPr>
      <w:r>
        <w:rPr>
          <w:sz w:val="24"/>
        </w:rPr>
        <w:t>XXI</w:t>
      </w:r>
      <w:r w:rsidR="00D9513E">
        <w:rPr>
          <w:sz w:val="24"/>
        </w:rPr>
        <w:t xml:space="preserve">. Opis kryteriów, którymi </w:t>
      </w:r>
      <w:r w:rsidR="00C32E4B">
        <w:rPr>
          <w:sz w:val="24"/>
        </w:rPr>
        <w:t xml:space="preserve">Zamawiający </w:t>
      </w:r>
      <w:r w:rsidR="00D9513E">
        <w:rPr>
          <w:sz w:val="24"/>
        </w:rPr>
        <w:t>będzie się kierował przy wyborze oferty,</w:t>
      </w:r>
      <w:r w:rsidR="002F0EFA">
        <w:rPr>
          <w:sz w:val="24"/>
        </w:rPr>
        <w:t xml:space="preserve"> wraz z podaniem wag</w:t>
      </w:r>
      <w:r w:rsidR="00D9513E">
        <w:rPr>
          <w:sz w:val="24"/>
        </w:rPr>
        <w:t xml:space="preserve"> tych kryteriów </w:t>
      </w:r>
      <w:r w:rsidR="00C32E4B">
        <w:rPr>
          <w:sz w:val="24"/>
        </w:rPr>
        <w:t>i</w:t>
      </w:r>
      <w:r w:rsidR="00D9513E">
        <w:rPr>
          <w:sz w:val="24"/>
        </w:rPr>
        <w:t xml:space="preserve"> sposobu oceny ofert.</w:t>
      </w:r>
    </w:p>
    <w:p w14:paraId="3A550EB6" w14:textId="77777777" w:rsidR="009A6E3A" w:rsidRDefault="009A6E3A" w:rsidP="00D61CA8">
      <w:pPr>
        <w:pStyle w:val="Tekstpodstawowy"/>
        <w:tabs>
          <w:tab w:val="left" w:pos="567"/>
        </w:tabs>
        <w:spacing w:line="276" w:lineRule="auto"/>
        <w:ind w:left="567" w:hanging="567"/>
        <w:jc w:val="both"/>
        <w:rPr>
          <w:sz w:val="24"/>
        </w:rPr>
      </w:pPr>
    </w:p>
    <w:p w14:paraId="6C2228B1" w14:textId="77777777" w:rsidR="007B6260" w:rsidRDefault="002D7EAE" w:rsidP="003A7234">
      <w:pPr>
        <w:pStyle w:val="Tekstpodstawowy"/>
        <w:spacing w:line="276" w:lineRule="auto"/>
        <w:ind w:left="567" w:hanging="567"/>
        <w:jc w:val="both"/>
        <w:rPr>
          <w:b w:val="0"/>
          <w:sz w:val="24"/>
        </w:rPr>
      </w:pPr>
      <w:r>
        <w:rPr>
          <w:b w:val="0"/>
          <w:sz w:val="24"/>
          <w:lang w:val="pl-PL"/>
        </w:rPr>
        <w:lastRenderedPageBreak/>
        <w:t>21.1.</w:t>
      </w:r>
      <w:r w:rsidR="000D65DB">
        <w:rPr>
          <w:b w:val="0"/>
          <w:sz w:val="24"/>
          <w:lang w:val="pl-PL"/>
        </w:rPr>
        <w:tab/>
      </w:r>
      <w:r w:rsidR="00D9513E" w:rsidRPr="00FA4870">
        <w:rPr>
          <w:b w:val="0"/>
          <w:sz w:val="24"/>
        </w:rPr>
        <w:t>Przy wyborze oferty Zamawiający będzie się kierował</w:t>
      </w:r>
      <w:r w:rsidR="006E50F7">
        <w:rPr>
          <w:b w:val="0"/>
          <w:sz w:val="24"/>
        </w:rPr>
        <w:t xml:space="preserve"> </w:t>
      </w:r>
      <w:r w:rsidR="004169A8">
        <w:rPr>
          <w:b w:val="0"/>
          <w:sz w:val="24"/>
        </w:rPr>
        <w:t xml:space="preserve">kryteriami oceny </w:t>
      </w:r>
      <w:r w:rsidR="006E50F7">
        <w:rPr>
          <w:b w:val="0"/>
          <w:sz w:val="24"/>
          <w:lang w:val="pl-PL"/>
        </w:rPr>
        <w:t xml:space="preserve">ofert </w:t>
      </w:r>
      <w:r w:rsidR="00C36E7F">
        <w:rPr>
          <w:b w:val="0"/>
          <w:sz w:val="24"/>
          <w:lang w:val="pl-PL"/>
        </w:rPr>
        <w:t>zgodnie z</w:t>
      </w:r>
      <w:r w:rsidR="006E50F7">
        <w:rPr>
          <w:b w:val="0"/>
          <w:sz w:val="24"/>
          <w:lang w:val="pl-PL"/>
        </w:rPr>
        <w:t xml:space="preserve"> </w:t>
      </w:r>
      <w:r w:rsidR="00C36E7F">
        <w:rPr>
          <w:b w:val="0"/>
          <w:sz w:val="24"/>
          <w:lang w:val="pl-PL"/>
        </w:rPr>
        <w:t>poniższą tabelą</w:t>
      </w:r>
      <w:r w:rsidR="006E50F7">
        <w:rPr>
          <w:b w:val="0"/>
          <w:sz w:val="24"/>
          <w:lang w:val="pl-PL"/>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05"/>
        <w:gridCol w:w="1925"/>
        <w:gridCol w:w="696"/>
        <w:gridCol w:w="4568"/>
      </w:tblGrid>
      <w:tr w:rsidR="004169A8" w:rsidRPr="00ED5B07" w14:paraId="3BDEA968" w14:textId="77777777" w:rsidTr="00AF2F24">
        <w:tc>
          <w:tcPr>
            <w:tcW w:w="265" w:type="pct"/>
            <w:shd w:val="clear" w:color="auto" w:fill="auto"/>
          </w:tcPr>
          <w:p w14:paraId="75800090" w14:textId="77777777" w:rsidR="004169A8" w:rsidRPr="00ED5B07" w:rsidRDefault="00C36E7F" w:rsidP="00D61CA8">
            <w:pPr>
              <w:pStyle w:val="Tekstpodstawowy"/>
              <w:spacing w:line="276" w:lineRule="auto"/>
              <w:jc w:val="both"/>
              <w:rPr>
                <w:b w:val="0"/>
                <w:sz w:val="20"/>
                <w:szCs w:val="20"/>
                <w:lang w:val="pl-PL" w:eastAsia="pl-PL"/>
              </w:rPr>
            </w:pPr>
            <w:r w:rsidRPr="00ED5B07">
              <w:rPr>
                <w:b w:val="0"/>
                <w:sz w:val="20"/>
                <w:szCs w:val="20"/>
                <w:lang w:val="pl-PL" w:eastAsia="pl-PL"/>
              </w:rPr>
              <w:t>l.p.</w:t>
            </w:r>
          </w:p>
        </w:tc>
        <w:tc>
          <w:tcPr>
            <w:tcW w:w="565" w:type="pct"/>
            <w:shd w:val="clear" w:color="auto" w:fill="auto"/>
          </w:tcPr>
          <w:p w14:paraId="4AA294AA"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Nazwa kryterium</w:t>
            </w:r>
          </w:p>
        </w:tc>
        <w:tc>
          <w:tcPr>
            <w:tcW w:w="1127" w:type="pct"/>
            <w:shd w:val="clear" w:color="auto" w:fill="auto"/>
          </w:tcPr>
          <w:p w14:paraId="5A2E1D71"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Opis</w:t>
            </w:r>
          </w:p>
        </w:tc>
        <w:tc>
          <w:tcPr>
            <w:tcW w:w="391" w:type="pct"/>
            <w:shd w:val="clear" w:color="auto" w:fill="auto"/>
          </w:tcPr>
          <w:p w14:paraId="362C502B" w14:textId="77777777" w:rsidR="004169A8" w:rsidRPr="00ED5B07" w:rsidRDefault="00297D87" w:rsidP="00D61CA8">
            <w:pPr>
              <w:pStyle w:val="Tekstpodstawowy"/>
              <w:spacing w:line="276" w:lineRule="auto"/>
              <w:jc w:val="both"/>
              <w:rPr>
                <w:b w:val="0"/>
                <w:sz w:val="20"/>
                <w:szCs w:val="20"/>
                <w:lang w:val="pl-PL" w:eastAsia="pl-PL"/>
              </w:rPr>
            </w:pPr>
            <w:r w:rsidRPr="00ED5B07">
              <w:rPr>
                <w:b w:val="0"/>
                <w:sz w:val="20"/>
                <w:szCs w:val="20"/>
                <w:lang w:val="pl-PL" w:eastAsia="pl-PL"/>
              </w:rPr>
              <w:t xml:space="preserve">Waga </w:t>
            </w:r>
          </w:p>
        </w:tc>
        <w:tc>
          <w:tcPr>
            <w:tcW w:w="2652" w:type="pct"/>
            <w:shd w:val="clear" w:color="auto" w:fill="auto"/>
          </w:tcPr>
          <w:p w14:paraId="5D0C4C79" w14:textId="77777777" w:rsidR="004169A8" w:rsidRPr="00ED5B07" w:rsidRDefault="0032328B" w:rsidP="00D61CA8">
            <w:pPr>
              <w:pStyle w:val="Tekstpodstawowy"/>
              <w:spacing w:line="276" w:lineRule="auto"/>
              <w:jc w:val="both"/>
              <w:rPr>
                <w:b w:val="0"/>
                <w:sz w:val="20"/>
                <w:szCs w:val="20"/>
                <w:lang w:val="pl-PL" w:eastAsia="pl-PL"/>
              </w:rPr>
            </w:pPr>
            <w:r>
              <w:rPr>
                <w:b w:val="0"/>
                <w:sz w:val="20"/>
                <w:szCs w:val="20"/>
                <w:lang w:val="pl-PL" w:eastAsia="pl-PL"/>
              </w:rPr>
              <w:t>Sposób oceny</w:t>
            </w:r>
          </w:p>
        </w:tc>
      </w:tr>
      <w:tr w:rsidR="004169A8" w:rsidRPr="00513DD6" w14:paraId="3237612D" w14:textId="77777777" w:rsidTr="00AF2F24">
        <w:tc>
          <w:tcPr>
            <w:tcW w:w="265" w:type="pct"/>
            <w:shd w:val="clear" w:color="auto" w:fill="auto"/>
          </w:tcPr>
          <w:p w14:paraId="6815C063"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1</w:t>
            </w:r>
          </w:p>
        </w:tc>
        <w:tc>
          <w:tcPr>
            <w:tcW w:w="565" w:type="pct"/>
            <w:shd w:val="clear" w:color="auto" w:fill="auto"/>
          </w:tcPr>
          <w:p w14:paraId="25828C5A"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Cena oferty</w:t>
            </w:r>
            <w:r w:rsidR="00EA701B">
              <w:rPr>
                <w:b w:val="0"/>
                <w:sz w:val="20"/>
                <w:szCs w:val="20"/>
                <w:lang w:val="pl-PL" w:eastAsia="pl-PL"/>
              </w:rPr>
              <w:t xml:space="preserve"> </w:t>
            </w:r>
          </w:p>
        </w:tc>
        <w:tc>
          <w:tcPr>
            <w:tcW w:w="1127" w:type="pct"/>
            <w:shd w:val="clear" w:color="auto" w:fill="auto"/>
          </w:tcPr>
          <w:p w14:paraId="1C4F323D" w14:textId="77777777" w:rsidR="004169A8" w:rsidRPr="001214F3" w:rsidRDefault="004169A8" w:rsidP="00D61CA8">
            <w:pPr>
              <w:pStyle w:val="Tekstpodstawowy"/>
              <w:spacing w:line="276" w:lineRule="auto"/>
              <w:jc w:val="left"/>
              <w:rPr>
                <w:b w:val="0"/>
                <w:sz w:val="20"/>
                <w:szCs w:val="20"/>
                <w:lang w:val="pl-PL" w:eastAsia="pl-PL"/>
              </w:rPr>
            </w:pPr>
            <w:r w:rsidRPr="001214F3">
              <w:rPr>
                <w:b w:val="0"/>
                <w:sz w:val="20"/>
                <w:szCs w:val="20"/>
                <w:lang w:val="pl-PL" w:eastAsia="pl-PL"/>
              </w:rPr>
              <w:t xml:space="preserve">Cena oferty </w:t>
            </w:r>
            <w:r w:rsidR="00C36E7F">
              <w:rPr>
                <w:b w:val="0"/>
                <w:sz w:val="20"/>
                <w:szCs w:val="20"/>
                <w:lang w:val="pl-PL" w:eastAsia="pl-PL"/>
              </w:rPr>
              <w:t>(z</w:t>
            </w:r>
            <w:r w:rsidR="00A60E31">
              <w:rPr>
                <w:b w:val="0"/>
                <w:sz w:val="20"/>
                <w:szCs w:val="20"/>
                <w:lang w:val="pl-PL" w:eastAsia="pl-PL"/>
              </w:rPr>
              <w:t xml:space="preserve"> podatkiem VAT) za realizację</w:t>
            </w:r>
            <w:r w:rsidRPr="001214F3">
              <w:rPr>
                <w:b w:val="0"/>
                <w:sz w:val="20"/>
                <w:szCs w:val="20"/>
                <w:lang w:val="pl-PL" w:eastAsia="pl-PL"/>
              </w:rPr>
              <w:t xml:space="preserve"> </w:t>
            </w:r>
            <w:r w:rsidR="008617B3">
              <w:rPr>
                <w:b w:val="0"/>
                <w:sz w:val="20"/>
                <w:szCs w:val="20"/>
                <w:lang w:val="pl-PL" w:eastAsia="pl-PL"/>
              </w:rPr>
              <w:t>przedmiotu zamówienia, na którą</w:t>
            </w:r>
            <w:r w:rsidRPr="001214F3">
              <w:rPr>
                <w:b w:val="0"/>
                <w:sz w:val="20"/>
                <w:szCs w:val="20"/>
                <w:lang w:val="pl-PL" w:eastAsia="pl-PL"/>
              </w:rPr>
              <w:t xml:space="preserve"> powinny składać się wszelkie koszty ponoszone przez Wykonawcę</w:t>
            </w:r>
          </w:p>
        </w:tc>
        <w:tc>
          <w:tcPr>
            <w:tcW w:w="391" w:type="pct"/>
            <w:shd w:val="clear" w:color="auto" w:fill="auto"/>
          </w:tcPr>
          <w:p w14:paraId="254703F6" w14:textId="77777777" w:rsidR="00297D87" w:rsidRDefault="00297D87" w:rsidP="00D61CA8">
            <w:pPr>
              <w:pStyle w:val="Tekstpodstawowy"/>
              <w:spacing w:line="276" w:lineRule="auto"/>
              <w:jc w:val="both"/>
              <w:rPr>
                <w:b w:val="0"/>
                <w:sz w:val="20"/>
                <w:szCs w:val="20"/>
                <w:lang w:val="pl-PL" w:eastAsia="pl-PL"/>
              </w:rPr>
            </w:pPr>
          </w:p>
          <w:p w14:paraId="306FB7E1" w14:textId="77777777" w:rsidR="004169A8" w:rsidRPr="001214F3" w:rsidRDefault="004E37BD" w:rsidP="00D61CA8">
            <w:pPr>
              <w:pStyle w:val="Tekstpodstawowy"/>
              <w:spacing w:line="276" w:lineRule="auto"/>
              <w:jc w:val="both"/>
              <w:rPr>
                <w:b w:val="0"/>
                <w:sz w:val="20"/>
                <w:szCs w:val="20"/>
                <w:lang w:val="pl-PL" w:eastAsia="pl-PL"/>
              </w:rPr>
            </w:pPr>
            <w:r>
              <w:rPr>
                <w:b w:val="0"/>
                <w:sz w:val="20"/>
                <w:szCs w:val="20"/>
                <w:lang w:val="pl-PL" w:eastAsia="pl-PL"/>
              </w:rPr>
              <w:t>60</w:t>
            </w:r>
            <w:r w:rsidR="0066101B" w:rsidRPr="001214F3">
              <w:rPr>
                <w:b w:val="0"/>
                <w:sz w:val="20"/>
                <w:szCs w:val="20"/>
                <w:lang w:val="pl-PL" w:eastAsia="pl-PL"/>
              </w:rPr>
              <w:t>%=</w:t>
            </w:r>
            <w:r w:rsidR="00A60E31">
              <w:rPr>
                <w:b w:val="0"/>
                <w:sz w:val="20"/>
                <w:szCs w:val="20"/>
                <w:lang w:val="pl-PL" w:eastAsia="pl-PL"/>
              </w:rPr>
              <w:t xml:space="preserve"> </w:t>
            </w:r>
            <w:r>
              <w:rPr>
                <w:b w:val="0"/>
                <w:sz w:val="20"/>
                <w:szCs w:val="20"/>
                <w:lang w:val="pl-PL" w:eastAsia="pl-PL"/>
              </w:rPr>
              <w:t>6</w:t>
            </w:r>
            <w:r w:rsidR="00297D87">
              <w:rPr>
                <w:b w:val="0"/>
                <w:sz w:val="20"/>
                <w:szCs w:val="20"/>
                <w:lang w:val="pl-PL" w:eastAsia="pl-PL"/>
              </w:rPr>
              <w:t>0</w:t>
            </w:r>
            <w:r w:rsidR="004169A8" w:rsidRPr="001214F3">
              <w:rPr>
                <w:b w:val="0"/>
                <w:sz w:val="20"/>
                <w:szCs w:val="20"/>
                <w:lang w:val="pl-PL" w:eastAsia="pl-PL"/>
              </w:rPr>
              <w:t xml:space="preserve"> pkt</w:t>
            </w:r>
          </w:p>
        </w:tc>
        <w:tc>
          <w:tcPr>
            <w:tcW w:w="2652" w:type="pct"/>
            <w:shd w:val="clear" w:color="auto" w:fill="auto"/>
          </w:tcPr>
          <w:p w14:paraId="48EDFF77" w14:textId="77777777" w:rsidR="0066101B" w:rsidRPr="00A60E31" w:rsidRDefault="00FA20AD" w:rsidP="00D61CA8">
            <w:pPr>
              <w:pStyle w:val="Tekstpodstawowy"/>
              <w:spacing w:line="276" w:lineRule="auto"/>
              <w:jc w:val="both"/>
              <w:rPr>
                <w:b w:val="0"/>
                <w:sz w:val="20"/>
                <w:szCs w:val="20"/>
                <w:lang w:val="pl-PL" w:eastAsia="pl-PL"/>
              </w:rPr>
            </w:pPr>
            <w:r>
              <w:rPr>
                <w:b w:val="0"/>
                <w:sz w:val="24"/>
                <w:lang w:val="pl-PL" w:eastAsia="pl-PL"/>
              </w:rPr>
              <w:t xml:space="preserve"> </w:t>
            </w:r>
            <w:r w:rsidRPr="00A60E31">
              <w:rPr>
                <w:b w:val="0"/>
                <w:sz w:val="20"/>
                <w:szCs w:val="20"/>
                <w:lang w:val="pl-PL" w:eastAsia="pl-PL"/>
              </w:rPr>
              <w:t>matematyczny:</w:t>
            </w:r>
          </w:p>
          <w:p w14:paraId="6D6E5211" w14:textId="77777777" w:rsidR="0066101B" w:rsidRPr="001214F3" w:rsidRDefault="0066101B" w:rsidP="00D61CA8">
            <w:pPr>
              <w:pStyle w:val="Tekstpodstawowy"/>
              <w:spacing w:line="276" w:lineRule="auto"/>
              <w:jc w:val="both"/>
              <w:rPr>
                <w:b w:val="0"/>
                <w:sz w:val="24"/>
                <w:lang w:val="pl-PL" w:eastAsia="pl-PL"/>
              </w:rPr>
            </w:pPr>
          </w:p>
          <w:p w14:paraId="3C4F4E36" w14:textId="77777777" w:rsidR="0066101B" w:rsidRPr="001214F3" w:rsidRDefault="00CA31AB" w:rsidP="00D61CA8">
            <w:pPr>
              <w:pStyle w:val="Tekstpodstawowy"/>
              <w:spacing w:line="276" w:lineRule="auto"/>
              <w:jc w:val="both"/>
              <w:rPr>
                <w:b w:val="0"/>
                <w:sz w:val="20"/>
                <w:szCs w:val="20"/>
                <w:lang w:val="pl-PL" w:eastAsia="pl-PL"/>
              </w:rPr>
            </w:pPr>
            <w:r w:rsidRPr="001214F3">
              <w:rPr>
                <w:b w:val="0"/>
                <w:sz w:val="20"/>
                <w:szCs w:val="20"/>
                <w:lang w:val="pl-PL" w:eastAsia="pl-PL"/>
              </w:rPr>
              <w:t>n</w:t>
            </w:r>
            <w:r w:rsidR="0032328B">
              <w:rPr>
                <w:b w:val="0"/>
                <w:sz w:val="20"/>
                <w:szCs w:val="20"/>
                <w:lang w:val="pl-PL" w:eastAsia="pl-PL"/>
              </w:rPr>
              <w:t xml:space="preserve">ajniższa zaoferowana cena </w:t>
            </w:r>
          </w:p>
          <w:p w14:paraId="49784728" w14:textId="77777777" w:rsidR="0066101B" w:rsidRPr="001214F3" w:rsidRDefault="0032328B" w:rsidP="00D61CA8">
            <w:pPr>
              <w:pStyle w:val="Tekstpodstawowy"/>
              <w:spacing w:line="276" w:lineRule="auto"/>
              <w:jc w:val="both"/>
              <w:rPr>
                <w:b w:val="0"/>
                <w:sz w:val="20"/>
                <w:szCs w:val="20"/>
                <w:lang w:val="pl-PL" w:eastAsia="pl-PL"/>
              </w:rPr>
            </w:pPr>
            <w:r>
              <w:rPr>
                <w:b w:val="0"/>
                <w:sz w:val="20"/>
                <w:szCs w:val="20"/>
                <w:lang w:val="pl-PL" w:eastAsia="pl-PL"/>
              </w:rPr>
              <w:t>……………………………..</w:t>
            </w:r>
            <w:r w:rsidR="004E37BD">
              <w:rPr>
                <w:b w:val="0"/>
                <w:sz w:val="20"/>
                <w:szCs w:val="20"/>
                <w:lang w:val="pl-PL" w:eastAsia="pl-PL"/>
              </w:rPr>
              <w:t xml:space="preserve">  x 6</w:t>
            </w:r>
            <w:r w:rsidR="00297D87">
              <w:rPr>
                <w:b w:val="0"/>
                <w:sz w:val="20"/>
                <w:szCs w:val="20"/>
                <w:lang w:val="pl-PL" w:eastAsia="pl-PL"/>
              </w:rPr>
              <w:t>0</w:t>
            </w:r>
            <w:r w:rsidR="0066101B" w:rsidRPr="001214F3">
              <w:rPr>
                <w:b w:val="0"/>
                <w:sz w:val="20"/>
                <w:szCs w:val="20"/>
                <w:lang w:val="pl-PL" w:eastAsia="pl-PL"/>
              </w:rPr>
              <w:t xml:space="preserve"> </w:t>
            </w:r>
          </w:p>
          <w:p w14:paraId="264EA5B2" w14:textId="77777777" w:rsidR="0066101B" w:rsidRPr="001214F3" w:rsidRDefault="00CA31AB" w:rsidP="00D61CA8">
            <w:pPr>
              <w:pStyle w:val="Tekstpodstawowy"/>
              <w:spacing w:line="276" w:lineRule="auto"/>
              <w:jc w:val="both"/>
              <w:rPr>
                <w:b w:val="0"/>
                <w:sz w:val="24"/>
                <w:lang w:val="pl-PL" w:eastAsia="pl-PL"/>
              </w:rPr>
            </w:pPr>
            <w:r w:rsidRPr="001214F3">
              <w:rPr>
                <w:b w:val="0"/>
                <w:sz w:val="20"/>
                <w:szCs w:val="20"/>
                <w:lang w:val="pl-PL" w:eastAsia="pl-PL"/>
              </w:rPr>
              <w:t>c</w:t>
            </w:r>
            <w:r w:rsidR="0032328B">
              <w:rPr>
                <w:b w:val="0"/>
                <w:sz w:val="20"/>
                <w:szCs w:val="20"/>
                <w:lang w:val="pl-PL" w:eastAsia="pl-PL"/>
              </w:rPr>
              <w:t>ena</w:t>
            </w:r>
            <w:r w:rsidR="0066101B" w:rsidRPr="001214F3">
              <w:rPr>
                <w:b w:val="0"/>
                <w:sz w:val="20"/>
                <w:szCs w:val="20"/>
                <w:lang w:val="pl-PL" w:eastAsia="pl-PL"/>
              </w:rPr>
              <w:t xml:space="preserve"> oferty badanej</w:t>
            </w:r>
          </w:p>
        </w:tc>
      </w:tr>
      <w:tr w:rsidR="004169A8" w:rsidRPr="00513DD6" w14:paraId="0478190C" w14:textId="77777777" w:rsidTr="00AF2F24">
        <w:tc>
          <w:tcPr>
            <w:tcW w:w="265" w:type="pct"/>
            <w:shd w:val="clear" w:color="auto" w:fill="auto"/>
          </w:tcPr>
          <w:p w14:paraId="1197C814"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2</w:t>
            </w:r>
          </w:p>
        </w:tc>
        <w:tc>
          <w:tcPr>
            <w:tcW w:w="565" w:type="pct"/>
            <w:shd w:val="clear" w:color="auto" w:fill="auto"/>
          </w:tcPr>
          <w:p w14:paraId="06E35ABF"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Długość okresu gwarancji</w:t>
            </w:r>
            <w:r w:rsidR="00A344B0">
              <w:rPr>
                <w:b w:val="0"/>
                <w:sz w:val="20"/>
                <w:szCs w:val="20"/>
                <w:lang w:val="pl-PL" w:eastAsia="pl-PL"/>
              </w:rPr>
              <w:t xml:space="preserve"> jakości</w:t>
            </w:r>
            <w:r w:rsidR="000F09D2">
              <w:rPr>
                <w:b w:val="0"/>
                <w:sz w:val="20"/>
                <w:szCs w:val="20"/>
                <w:lang w:val="pl-PL" w:eastAsia="pl-PL"/>
              </w:rPr>
              <w:t xml:space="preserve"> i rękojmi za wady</w:t>
            </w:r>
            <w:r w:rsidR="00A344B0">
              <w:rPr>
                <w:b w:val="0"/>
                <w:sz w:val="20"/>
                <w:szCs w:val="20"/>
                <w:lang w:val="pl-PL" w:eastAsia="pl-PL"/>
              </w:rPr>
              <w:t xml:space="preserve"> </w:t>
            </w:r>
          </w:p>
        </w:tc>
        <w:tc>
          <w:tcPr>
            <w:tcW w:w="1127" w:type="pct"/>
            <w:shd w:val="clear" w:color="auto" w:fill="auto"/>
          </w:tcPr>
          <w:p w14:paraId="5B1CFCB2" w14:textId="77777777" w:rsidR="004169A8" w:rsidRPr="001214F3" w:rsidRDefault="0066101B" w:rsidP="00D43580">
            <w:pPr>
              <w:pStyle w:val="Tekstpodstawowy"/>
              <w:spacing w:line="276" w:lineRule="auto"/>
              <w:jc w:val="left"/>
              <w:rPr>
                <w:b w:val="0"/>
                <w:sz w:val="24"/>
                <w:lang w:val="pl-PL" w:eastAsia="pl-PL"/>
              </w:rPr>
            </w:pPr>
            <w:r w:rsidRPr="001214F3">
              <w:rPr>
                <w:b w:val="0"/>
                <w:sz w:val="20"/>
                <w:szCs w:val="20"/>
                <w:lang w:val="pl-PL" w:eastAsia="pl-PL"/>
              </w:rPr>
              <w:t>Długoś</w:t>
            </w:r>
            <w:r w:rsidR="00A344B0">
              <w:rPr>
                <w:b w:val="0"/>
                <w:sz w:val="20"/>
                <w:szCs w:val="20"/>
                <w:lang w:val="pl-PL" w:eastAsia="pl-PL"/>
              </w:rPr>
              <w:t>ć udzielonego okr</w:t>
            </w:r>
            <w:r w:rsidR="00496B31">
              <w:rPr>
                <w:b w:val="0"/>
                <w:sz w:val="20"/>
                <w:szCs w:val="20"/>
                <w:lang w:val="pl-PL" w:eastAsia="pl-PL"/>
              </w:rPr>
              <w:t xml:space="preserve">esu gwarancji </w:t>
            </w:r>
            <w:r w:rsidR="00C36E7F">
              <w:rPr>
                <w:b w:val="0"/>
                <w:sz w:val="20"/>
                <w:szCs w:val="20"/>
                <w:lang w:val="pl-PL" w:eastAsia="pl-PL"/>
              </w:rPr>
              <w:t>jakości i</w:t>
            </w:r>
            <w:r w:rsidR="000F09D2">
              <w:rPr>
                <w:b w:val="0"/>
                <w:sz w:val="20"/>
                <w:szCs w:val="20"/>
                <w:lang w:val="pl-PL" w:eastAsia="pl-PL"/>
              </w:rPr>
              <w:t xml:space="preserve"> rękojmi za wady</w:t>
            </w:r>
            <w:r w:rsidR="006C51D0">
              <w:rPr>
                <w:b w:val="0"/>
                <w:sz w:val="20"/>
                <w:szCs w:val="20"/>
                <w:lang w:val="pl-PL" w:eastAsia="pl-PL"/>
              </w:rPr>
              <w:t xml:space="preserve"> w pełnych miesiącach.</w:t>
            </w:r>
            <w:r w:rsidR="000F09D2">
              <w:rPr>
                <w:b w:val="0"/>
                <w:sz w:val="20"/>
                <w:szCs w:val="20"/>
                <w:lang w:val="pl-PL" w:eastAsia="pl-PL"/>
              </w:rPr>
              <w:t xml:space="preserve"> </w:t>
            </w:r>
            <w:r w:rsidRPr="001214F3">
              <w:rPr>
                <w:b w:val="0"/>
                <w:sz w:val="20"/>
                <w:szCs w:val="20"/>
                <w:lang w:val="pl-PL" w:eastAsia="pl-PL"/>
              </w:rPr>
              <w:t xml:space="preserve">Zamawiający </w:t>
            </w:r>
            <w:r w:rsidR="00C36E7F" w:rsidRPr="001214F3">
              <w:rPr>
                <w:b w:val="0"/>
                <w:sz w:val="20"/>
                <w:szCs w:val="20"/>
                <w:lang w:val="pl-PL" w:eastAsia="pl-PL"/>
              </w:rPr>
              <w:t>wymaga,</w:t>
            </w:r>
            <w:r w:rsidRPr="001214F3">
              <w:rPr>
                <w:b w:val="0"/>
                <w:sz w:val="20"/>
                <w:szCs w:val="20"/>
                <w:lang w:val="pl-PL" w:eastAsia="pl-PL"/>
              </w:rPr>
              <w:t xml:space="preserve"> aby Wykonawca udzielił gwarancji </w:t>
            </w:r>
            <w:r w:rsidR="00C36E7F">
              <w:rPr>
                <w:b w:val="0"/>
                <w:sz w:val="20"/>
                <w:szCs w:val="20"/>
                <w:lang w:val="pl-PL" w:eastAsia="pl-PL"/>
              </w:rPr>
              <w:t>jakości i</w:t>
            </w:r>
            <w:r w:rsidR="00AF2F24">
              <w:rPr>
                <w:b w:val="0"/>
                <w:sz w:val="20"/>
                <w:szCs w:val="20"/>
                <w:lang w:val="pl-PL" w:eastAsia="pl-PL"/>
              </w:rPr>
              <w:t> </w:t>
            </w:r>
            <w:r w:rsidR="007B6260">
              <w:rPr>
                <w:b w:val="0"/>
                <w:sz w:val="20"/>
                <w:szCs w:val="20"/>
                <w:lang w:val="pl-PL" w:eastAsia="pl-PL"/>
              </w:rPr>
              <w:t xml:space="preserve">rękojmi za wady </w:t>
            </w:r>
            <w:r w:rsidRPr="001214F3">
              <w:rPr>
                <w:b w:val="0"/>
                <w:sz w:val="20"/>
                <w:szCs w:val="20"/>
                <w:lang w:val="pl-PL" w:eastAsia="pl-PL"/>
              </w:rPr>
              <w:t xml:space="preserve">na okres nie krótszy </w:t>
            </w:r>
            <w:r w:rsidR="009D37AF" w:rsidRPr="001214F3">
              <w:rPr>
                <w:b w:val="0"/>
                <w:sz w:val="20"/>
                <w:szCs w:val="20"/>
                <w:lang w:val="pl-PL" w:eastAsia="pl-PL"/>
              </w:rPr>
              <w:t>niż</w:t>
            </w:r>
            <w:r w:rsidR="0034064F">
              <w:rPr>
                <w:b w:val="0"/>
                <w:sz w:val="20"/>
                <w:szCs w:val="20"/>
                <w:lang w:val="pl-PL" w:eastAsia="pl-PL"/>
              </w:rPr>
              <w:t xml:space="preserve"> </w:t>
            </w:r>
            <w:r w:rsidR="006613AA" w:rsidRPr="006613AA">
              <w:rPr>
                <w:b w:val="0"/>
                <w:sz w:val="20"/>
                <w:szCs w:val="20"/>
                <w:lang w:val="pl-PL" w:eastAsia="pl-PL"/>
              </w:rPr>
              <w:t xml:space="preserve">36 </w:t>
            </w:r>
            <w:r w:rsidR="006F135D">
              <w:rPr>
                <w:b w:val="0"/>
                <w:sz w:val="20"/>
                <w:szCs w:val="20"/>
                <w:lang w:val="pl-PL" w:eastAsia="pl-PL"/>
              </w:rPr>
              <w:t>miesięcy i nie dł</w:t>
            </w:r>
            <w:r w:rsidR="0034064F">
              <w:rPr>
                <w:b w:val="0"/>
                <w:sz w:val="20"/>
                <w:szCs w:val="20"/>
                <w:lang w:val="pl-PL" w:eastAsia="pl-PL"/>
              </w:rPr>
              <w:t xml:space="preserve">uższy niż </w:t>
            </w:r>
            <w:r w:rsidR="006613AA">
              <w:rPr>
                <w:b w:val="0"/>
                <w:sz w:val="20"/>
                <w:szCs w:val="20"/>
                <w:lang w:val="pl-PL" w:eastAsia="pl-PL"/>
              </w:rPr>
              <w:t>60</w:t>
            </w:r>
            <w:r w:rsidR="0090371B">
              <w:rPr>
                <w:b w:val="0"/>
                <w:sz w:val="20"/>
                <w:szCs w:val="20"/>
                <w:lang w:val="pl-PL" w:eastAsia="pl-PL"/>
              </w:rPr>
              <w:t xml:space="preserve"> miesiące</w:t>
            </w:r>
            <w:r w:rsidR="006E7455">
              <w:rPr>
                <w:b w:val="0"/>
                <w:sz w:val="20"/>
                <w:szCs w:val="20"/>
                <w:lang w:val="pl-PL" w:eastAsia="pl-PL"/>
              </w:rPr>
              <w:t>.</w:t>
            </w:r>
            <w:r w:rsidR="00FA1CAC">
              <w:rPr>
                <w:b w:val="0"/>
                <w:sz w:val="20"/>
                <w:szCs w:val="20"/>
                <w:lang w:val="pl-PL" w:eastAsia="pl-PL"/>
              </w:rPr>
              <w:t xml:space="preserve"> </w:t>
            </w:r>
            <w:r w:rsidR="002F3256">
              <w:rPr>
                <w:b w:val="0"/>
                <w:sz w:val="20"/>
                <w:szCs w:val="20"/>
                <w:lang w:val="pl-PL" w:eastAsia="pl-PL"/>
              </w:rPr>
              <w:t xml:space="preserve"> </w:t>
            </w:r>
            <w:r w:rsidR="009D37AF" w:rsidRPr="001214F3">
              <w:rPr>
                <w:b w:val="0"/>
                <w:sz w:val="20"/>
                <w:szCs w:val="20"/>
                <w:lang w:val="pl-PL" w:eastAsia="pl-PL"/>
              </w:rPr>
              <w:t xml:space="preserve">W </w:t>
            </w:r>
            <w:r w:rsidR="00C36E7F" w:rsidRPr="001214F3">
              <w:rPr>
                <w:b w:val="0"/>
                <w:sz w:val="20"/>
                <w:szCs w:val="20"/>
                <w:lang w:val="pl-PL" w:eastAsia="pl-PL"/>
              </w:rPr>
              <w:t>przypadku,</w:t>
            </w:r>
            <w:r w:rsidR="009D37AF" w:rsidRPr="001214F3">
              <w:rPr>
                <w:b w:val="0"/>
                <w:sz w:val="20"/>
                <w:szCs w:val="20"/>
                <w:lang w:val="pl-PL" w:eastAsia="pl-PL"/>
              </w:rPr>
              <w:t xml:space="preserve"> gdy Wykonawca udzieli gwarancji</w:t>
            </w:r>
            <w:r w:rsidR="00CB35C2">
              <w:rPr>
                <w:b w:val="0"/>
                <w:sz w:val="20"/>
                <w:szCs w:val="20"/>
                <w:lang w:val="pl-PL" w:eastAsia="pl-PL"/>
              </w:rPr>
              <w:t xml:space="preserve"> ja</w:t>
            </w:r>
            <w:r w:rsidR="0090371B">
              <w:rPr>
                <w:b w:val="0"/>
                <w:sz w:val="20"/>
                <w:szCs w:val="20"/>
                <w:lang w:val="pl-PL" w:eastAsia="pl-PL"/>
              </w:rPr>
              <w:t>kości i </w:t>
            </w:r>
            <w:r w:rsidR="00CB35C2">
              <w:rPr>
                <w:b w:val="0"/>
                <w:sz w:val="20"/>
                <w:szCs w:val="20"/>
                <w:lang w:val="pl-PL" w:eastAsia="pl-PL"/>
              </w:rPr>
              <w:t xml:space="preserve">rękojmi za </w:t>
            </w:r>
            <w:r w:rsidR="00C36E7F">
              <w:rPr>
                <w:b w:val="0"/>
                <w:sz w:val="20"/>
                <w:szCs w:val="20"/>
                <w:lang w:val="pl-PL" w:eastAsia="pl-PL"/>
              </w:rPr>
              <w:t xml:space="preserve">wady </w:t>
            </w:r>
            <w:r w:rsidR="00C36E7F" w:rsidRPr="001214F3">
              <w:rPr>
                <w:b w:val="0"/>
                <w:sz w:val="20"/>
                <w:szCs w:val="20"/>
                <w:lang w:val="pl-PL" w:eastAsia="pl-PL"/>
              </w:rPr>
              <w:t>na</w:t>
            </w:r>
            <w:r w:rsidR="009D37AF" w:rsidRPr="001214F3">
              <w:rPr>
                <w:b w:val="0"/>
                <w:sz w:val="20"/>
                <w:szCs w:val="20"/>
                <w:lang w:val="pl-PL" w:eastAsia="pl-PL"/>
              </w:rPr>
              <w:t xml:space="preserve"> okres</w:t>
            </w:r>
            <w:r w:rsidR="0034064F">
              <w:rPr>
                <w:b w:val="0"/>
                <w:sz w:val="20"/>
                <w:szCs w:val="20"/>
                <w:lang w:val="pl-PL" w:eastAsia="pl-PL"/>
              </w:rPr>
              <w:t xml:space="preserve"> dłuższy niż </w:t>
            </w:r>
            <w:r w:rsidR="006613AA">
              <w:rPr>
                <w:b w:val="0"/>
                <w:sz w:val="20"/>
                <w:szCs w:val="20"/>
                <w:lang w:val="pl-PL" w:eastAsia="pl-PL"/>
              </w:rPr>
              <w:t>60</w:t>
            </w:r>
            <w:r w:rsidR="00FA1CAC">
              <w:rPr>
                <w:b w:val="0"/>
                <w:sz w:val="20"/>
                <w:szCs w:val="20"/>
                <w:lang w:val="pl-PL" w:eastAsia="pl-PL"/>
              </w:rPr>
              <w:t xml:space="preserve"> m-</w:t>
            </w:r>
            <w:r w:rsidR="00040E77">
              <w:rPr>
                <w:b w:val="0"/>
                <w:sz w:val="20"/>
                <w:szCs w:val="20"/>
                <w:lang w:val="pl-PL" w:eastAsia="pl-PL"/>
              </w:rPr>
              <w:t>ce</w:t>
            </w:r>
            <w:r w:rsidR="00C36E7F" w:rsidRPr="001214F3">
              <w:rPr>
                <w:b w:val="0"/>
                <w:sz w:val="20"/>
                <w:szCs w:val="20"/>
                <w:lang w:val="pl-PL" w:eastAsia="pl-PL"/>
              </w:rPr>
              <w:t xml:space="preserve"> do</w:t>
            </w:r>
            <w:r w:rsidR="009D37AF" w:rsidRPr="001214F3">
              <w:rPr>
                <w:b w:val="0"/>
                <w:sz w:val="20"/>
                <w:szCs w:val="20"/>
                <w:lang w:val="pl-PL" w:eastAsia="pl-PL"/>
              </w:rPr>
              <w:t xml:space="preserve"> oceny ofert w kryt</w:t>
            </w:r>
            <w:r w:rsidR="00E57CF8">
              <w:rPr>
                <w:b w:val="0"/>
                <w:sz w:val="20"/>
                <w:szCs w:val="20"/>
                <w:lang w:val="pl-PL" w:eastAsia="pl-PL"/>
              </w:rPr>
              <w:t xml:space="preserve">erium będzie </w:t>
            </w:r>
            <w:r w:rsidR="0034064F">
              <w:rPr>
                <w:b w:val="0"/>
                <w:sz w:val="20"/>
                <w:szCs w:val="20"/>
                <w:lang w:val="pl-PL" w:eastAsia="pl-PL"/>
              </w:rPr>
              <w:t xml:space="preserve">policzony </w:t>
            </w:r>
            <w:r w:rsidR="00C36E7F">
              <w:rPr>
                <w:b w:val="0"/>
                <w:sz w:val="20"/>
                <w:szCs w:val="20"/>
                <w:lang w:val="pl-PL" w:eastAsia="pl-PL"/>
              </w:rPr>
              <w:t xml:space="preserve">termin </w:t>
            </w:r>
            <w:r w:rsidR="006613AA">
              <w:rPr>
                <w:b w:val="0"/>
                <w:sz w:val="20"/>
                <w:szCs w:val="20"/>
                <w:lang w:val="pl-PL" w:eastAsia="pl-PL"/>
              </w:rPr>
              <w:t>60</w:t>
            </w:r>
            <w:r w:rsidR="00FA1CAC">
              <w:rPr>
                <w:b w:val="0"/>
                <w:sz w:val="20"/>
                <w:szCs w:val="20"/>
                <w:lang w:val="pl-PL" w:eastAsia="pl-PL"/>
              </w:rPr>
              <w:t xml:space="preserve"> m-</w:t>
            </w:r>
            <w:r w:rsidR="00C36E7F">
              <w:rPr>
                <w:b w:val="0"/>
                <w:sz w:val="20"/>
                <w:szCs w:val="20"/>
                <w:lang w:val="pl-PL" w:eastAsia="pl-PL"/>
              </w:rPr>
              <w:t>c</w:t>
            </w:r>
            <w:r w:rsidR="00040E77">
              <w:rPr>
                <w:b w:val="0"/>
                <w:sz w:val="20"/>
                <w:szCs w:val="20"/>
                <w:lang w:val="pl-PL" w:eastAsia="pl-PL"/>
              </w:rPr>
              <w:t>e</w:t>
            </w:r>
            <w:r w:rsidR="00C36E7F">
              <w:rPr>
                <w:b w:val="0"/>
                <w:sz w:val="20"/>
                <w:szCs w:val="20"/>
                <w:lang w:val="pl-PL" w:eastAsia="pl-PL"/>
              </w:rPr>
              <w:t xml:space="preserve"> </w:t>
            </w:r>
            <w:r w:rsidR="00C36E7F" w:rsidRPr="001214F3">
              <w:rPr>
                <w:b w:val="0"/>
                <w:sz w:val="20"/>
                <w:szCs w:val="20"/>
                <w:lang w:val="pl-PL" w:eastAsia="pl-PL"/>
              </w:rPr>
              <w:t>jako</w:t>
            </w:r>
            <w:r w:rsidR="009D37AF" w:rsidRPr="001214F3">
              <w:rPr>
                <w:b w:val="0"/>
                <w:sz w:val="20"/>
                <w:szCs w:val="20"/>
                <w:lang w:val="pl-PL" w:eastAsia="pl-PL"/>
              </w:rPr>
              <w:t xml:space="preserve"> maksymalny żądany przez Zamawiającego.</w:t>
            </w:r>
            <w:r w:rsidRPr="001214F3">
              <w:rPr>
                <w:b w:val="0"/>
                <w:sz w:val="20"/>
                <w:szCs w:val="20"/>
                <w:lang w:val="pl-PL" w:eastAsia="pl-PL"/>
              </w:rPr>
              <w:t xml:space="preserve"> </w:t>
            </w:r>
          </w:p>
        </w:tc>
        <w:tc>
          <w:tcPr>
            <w:tcW w:w="391" w:type="pct"/>
            <w:shd w:val="clear" w:color="auto" w:fill="auto"/>
          </w:tcPr>
          <w:p w14:paraId="0217120F" w14:textId="77777777" w:rsidR="004169A8" w:rsidRPr="00A60E31" w:rsidRDefault="005D64DE" w:rsidP="00D61CA8">
            <w:pPr>
              <w:pStyle w:val="Tekstpodstawowy"/>
              <w:spacing w:line="276" w:lineRule="auto"/>
              <w:jc w:val="both"/>
              <w:rPr>
                <w:b w:val="0"/>
                <w:sz w:val="20"/>
                <w:szCs w:val="20"/>
                <w:lang w:val="pl-PL" w:eastAsia="pl-PL"/>
              </w:rPr>
            </w:pPr>
            <w:r w:rsidRPr="00A60E31">
              <w:rPr>
                <w:b w:val="0"/>
                <w:sz w:val="20"/>
                <w:szCs w:val="20"/>
                <w:lang w:val="pl-PL" w:eastAsia="pl-PL"/>
              </w:rPr>
              <w:t>40%=</w:t>
            </w:r>
            <w:r w:rsidR="00A60E31">
              <w:rPr>
                <w:b w:val="0"/>
                <w:sz w:val="20"/>
                <w:szCs w:val="20"/>
                <w:lang w:val="pl-PL" w:eastAsia="pl-PL"/>
              </w:rPr>
              <w:t xml:space="preserve"> </w:t>
            </w:r>
            <w:r w:rsidRPr="00A60E31">
              <w:rPr>
                <w:b w:val="0"/>
                <w:sz w:val="20"/>
                <w:szCs w:val="20"/>
                <w:lang w:val="pl-PL" w:eastAsia="pl-PL"/>
              </w:rPr>
              <w:t>40</w:t>
            </w:r>
            <w:r w:rsidR="009D37AF" w:rsidRPr="00A60E31">
              <w:rPr>
                <w:b w:val="0"/>
                <w:sz w:val="20"/>
                <w:szCs w:val="20"/>
                <w:lang w:val="pl-PL" w:eastAsia="pl-PL"/>
              </w:rPr>
              <w:t xml:space="preserve"> pkt</w:t>
            </w:r>
          </w:p>
        </w:tc>
        <w:tc>
          <w:tcPr>
            <w:tcW w:w="2652" w:type="pct"/>
            <w:shd w:val="clear" w:color="auto" w:fill="auto"/>
          </w:tcPr>
          <w:p w14:paraId="4A1C7150" w14:textId="77777777" w:rsidR="0025585E" w:rsidRPr="009A6E3A" w:rsidRDefault="006613AA" w:rsidP="00D61CA8">
            <w:pPr>
              <w:pStyle w:val="Tekstpodstawowy"/>
              <w:spacing w:line="276" w:lineRule="auto"/>
              <w:jc w:val="both"/>
              <w:rPr>
                <w:b w:val="0"/>
                <w:sz w:val="20"/>
                <w:szCs w:val="20"/>
                <w:lang w:val="pl-PL" w:eastAsia="pl-PL"/>
              </w:rPr>
            </w:pPr>
            <w:bookmarkStart w:id="23" w:name="_Hlk8324246"/>
            <w:r w:rsidRPr="009A6E3A">
              <w:rPr>
                <w:b w:val="0"/>
                <w:sz w:val="20"/>
                <w:szCs w:val="20"/>
                <w:lang w:val="pl-PL" w:eastAsia="pl-PL"/>
              </w:rPr>
              <w:t>Zamawiający przyzna Wykonawcy odpowiednią ilość punktów - max.40, zgodnie z następującą punktacją:</w:t>
            </w:r>
          </w:p>
          <w:p w14:paraId="4033D5D1" w14:textId="77777777" w:rsidR="006613AA" w:rsidRPr="009A6E3A" w:rsidRDefault="006613AA" w:rsidP="00D61CA8">
            <w:pPr>
              <w:pStyle w:val="Tekstpodstawowy"/>
              <w:spacing w:line="276" w:lineRule="auto"/>
              <w:jc w:val="both"/>
              <w:rPr>
                <w:b w:val="0"/>
                <w:sz w:val="20"/>
                <w:szCs w:val="20"/>
                <w:lang w:val="pl-PL" w:eastAsia="pl-PL"/>
              </w:rPr>
            </w:pPr>
            <w:r w:rsidRPr="009A6E3A">
              <w:rPr>
                <w:b w:val="0"/>
                <w:sz w:val="20"/>
                <w:szCs w:val="20"/>
                <w:lang w:val="pl-PL" w:eastAsia="pl-PL"/>
              </w:rPr>
              <w:t xml:space="preserve">- Okres gwarancji jakości i rękojmi za wady 36 miesięcy (wymagany od każdego wykonawcy) – </w:t>
            </w:r>
            <w:r w:rsidRPr="009A6E3A">
              <w:rPr>
                <w:sz w:val="20"/>
                <w:szCs w:val="20"/>
                <w:lang w:val="pl-PL" w:eastAsia="pl-PL"/>
              </w:rPr>
              <w:t>0 pkt</w:t>
            </w:r>
          </w:p>
          <w:p w14:paraId="1F9E95E9" w14:textId="77777777" w:rsidR="006613AA" w:rsidRPr="009A6E3A" w:rsidRDefault="006613AA" w:rsidP="00D61CA8">
            <w:pPr>
              <w:pStyle w:val="Tekstpodstawowy"/>
              <w:spacing w:line="276" w:lineRule="auto"/>
              <w:jc w:val="both"/>
              <w:rPr>
                <w:b w:val="0"/>
                <w:sz w:val="20"/>
                <w:szCs w:val="20"/>
                <w:lang w:val="pl-PL" w:eastAsia="pl-PL"/>
              </w:rPr>
            </w:pPr>
            <w:r w:rsidRPr="009A6E3A">
              <w:rPr>
                <w:b w:val="0"/>
                <w:sz w:val="20"/>
                <w:szCs w:val="20"/>
                <w:lang w:val="pl-PL" w:eastAsia="pl-PL"/>
              </w:rPr>
              <w:t xml:space="preserve">- Okres gwarancji jakości i rękojmi za wady 48 miesięcy – </w:t>
            </w:r>
            <w:r w:rsidRPr="009A6E3A">
              <w:rPr>
                <w:sz w:val="20"/>
                <w:szCs w:val="20"/>
                <w:lang w:val="pl-PL" w:eastAsia="pl-PL"/>
              </w:rPr>
              <w:t>20 pkt</w:t>
            </w:r>
          </w:p>
          <w:p w14:paraId="21E9BD19" w14:textId="77777777" w:rsidR="006613AA" w:rsidRPr="009A6E3A" w:rsidRDefault="006613AA" w:rsidP="00D61CA8">
            <w:pPr>
              <w:pStyle w:val="Tekstpodstawowy"/>
              <w:spacing w:line="276" w:lineRule="auto"/>
              <w:jc w:val="both"/>
              <w:rPr>
                <w:b w:val="0"/>
                <w:sz w:val="20"/>
                <w:szCs w:val="20"/>
                <w:lang w:val="pl-PL" w:eastAsia="pl-PL"/>
              </w:rPr>
            </w:pPr>
            <w:r w:rsidRPr="009A6E3A">
              <w:rPr>
                <w:b w:val="0"/>
                <w:sz w:val="20"/>
                <w:szCs w:val="20"/>
                <w:lang w:val="pl-PL" w:eastAsia="pl-PL"/>
              </w:rPr>
              <w:t>- Okres gwarancji jakości i rękojmi za wady 60 miesięcy</w:t>
            </w:r>
            <w:r w:rsidR="00AF2F24" w:rsidRPr="009A6E3A">
              <w:rPr>
                <w:b w:val="0"/>
                <w:sz w:val="20"/>
                <w:szCs w:val="20"/>
                <w:lang w:val="pl-PL" w:eastAsia="pl-PL"/>
              </w:rPr>
              <w:t xml:space="preserve"> i więcej</w:t>
            </w:r>
            <w:r w:rsidRPr="009A6E3A">
              <w:rPr>
                <w:b w:val="0"/>
                <w:sz w:val="20"/>
                <w:szCs w:val="20"/>
                <w:lang w:val="pl-PL" w:eastAsia="pl-PL"/>
              </w:rPr>
              <w:t xml:space="preserve"> – </w:t>
            </w:r>
            <w:r w:rsidRPr="009A6E3A">
              <w:rPr>
                <w:sz w:val="20"/>
                <w:szCs w:val="20"/>
                <w:lang w:val="pl-PL" w:eastAsia="pl-PL"/>
              </w:rPr>
              <w:t>40 pkt</w:t>
            </w:r>
          </w:p>
          <w:bookmarkEnd w:id="23"/>
          <w:p w14:paraId="1F083D6D" w14:textId="77777777" w:rsidR="00905F59" w:rsidRDefault="00905F59" w:rsidP="00D61CA8">
            <w:pPr>
              <w:pStyle w:val="Tekstpodstawowy"/>
              <w:spacing w:line="276" w:lineRule="auto"/>
              <w:jc w:val="both"/>
              <w:rPr>
                <w:sz w:val="20"/>
                <w:szCs w:val="20"/>
                <w:highlight w:val="yellow"/>
                <w:lang w:val="pl-PL" w:eastAsia="pl-PL"/>
              </w:rPr>
            </w:pPr>
          </w:p>
          <w:p w14:paraId="1A29542B" w14:textId="77777777" w:rsidR="00905F59" w:rsidRDefault="00905F59" w:rsidP="00D61CA8">
            <w:pPr>
              <w:pStyle w:val="Tekstpodstawowy"/>
              <w:spacing w:line="276" w:lineRule="auto"/>
              <w:jc w:val="both"/>
              <w:rPr>
                <w:sz w:val="20"/>
                <w:szCs w:val="20"/>
                <w:highlight w:val="yellow"/>
                <w:lang w:val="pl-PL" w:eastAsia="pl-PL"/>
              </w:rPr>
            </w:pPr>
          </w:p>
          <w:p w14:paraId="3E8EB9BB" w14:textId="55832E6E" w:rsidR="00905F59" w:rsidRPr="00905F59" w:rsidRDefault="00905F59" w:rsidP="00D61CA8">
            <w:pPr>
              <w:pStyle w:val="Tekstpodstawowy"/>
              <w:spacing w:line="276" w:lineRule="auto"/>
              <w:jc w:val="both"/>
              <w:rPr>
                <w:sz w:val="20"/>
                <w:szCs w:val="20"/>
                <w:highlight w:val="yellow"/>
                <w:u w:val="single"/>
                <w:lang w:val="pl-PL" w:eastAsia="pl-PL"/>
              </w:rPr>
            </w:pPr>
            <w:r w:rsidRPr="00905F59">
              <w:rPr>
                <w:sz w:val="20"/>
                <w:szCs w:val="20"/>
                <w:u w:val="single"/>
                <w:lang w:val="pl-PL" w:eastAsia="pl-PL"/>
              </w:rPr>
              <w:t>Wykonawca winien wypełnić w Formularzu ofertowym, stanowiącym załącznik nr 1 do niniejszej SIWZ część dotyczącą kryterium „Długość okresu gwarancji jakości i rękojmi za wady”. W tej części formularza zadeklarowany okres zostanie przyjęty do w/w punktacji i będzie obowiązywał w umowie i po jej realizacji.</w:t>
            </w:r>
          </w:p>
        </w:tc>
      </w:tr>
    </w:tbl>
    <w:p w14:paraId="0E659A3C" w14:textId="77777777" w:rsidR="004169A8" w:rsidRPr="006E7455" w:rsidRDefault="00BC2507" w:rsidP="00D61CA8">
      <w:pPr>
        <w:pStyle w:val="Tekstpodstawowy"/>
        <w:spacing w:line="276" w:lineRule="auto"/>
        <w:ind w:left="567" w:hanging="567"/>
        <w:jc w:val="both"/>
        <w:rPr>
          <w:sz w:val="24"/>
          <w:lang w:val="pl-PL"/>
        </w:rPr>
      </w:pPr>
      <w:r>
        <w:rPr>
          <w:b w:val="0"/>
          <w:sz w:val="24"/>
          <w:lang w:val="pl-PL"/>
        </w:rPr>
        <w:t xml:space="preserve">          </w:t>
      </w:r>
      <w:r w:rsidRPr="006E7455">
        <w:rPr>
          <w:sz w:val="24"/>
          <w:lang w:val="pl-PL"/>
        </w:rPr>
        <w:t xml:space="preserve">Łączna liczba przyznanych </w:t>
      </w:r>
      <w:r w:rsidR="009403D8" w:rsidRPr="006E7455">
        <w:rPr>
          <w:sz w:val="24"/>
          <w:lang w:val="pl-PL"/>
        </w:rPr>
        <w:t>punktów będzie stanowiła sumę punktów przyznanych w poszczególnych kryteriach oceny ofert.</w:t>
      </w:r>
    </w:p>
    <w:p w14:paraId="6ADA9E1A" w14:textId="77777777" w:rsidR="00FE1BD1" w:rsidRPr="00FE1BD1" w:rsidRDefault="006D551A" w:rsidP="00CC3A80">
      <w:pPr>
        <w:pStyle w:val="Tekstpodstawowy"/>
        <w:numPr>
          <w:ilvl w:val="1"/>
          <w:numId w:val="14"/>
        </w:numPr>
        <w:spacing w:line="276" w:lineRule="auto"/>
        <w:ind w:left="567" w:hanging="567"/>
        <w:jc w:val="both"/>
        <w:rPr>
          <w:b w:val="0"/>
          <w:bCs w:val="0"/>
          <w:sz w:val="24"/>
        </w:rPr>
      </w:pPr>
      <w:r w:rsidRPr="006D551A">
        <w:rPr>
          <w:b w:val="0"/>
          <w:sz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Pr>
          <w:b w:val="0"/>
          <w:sz w:val="24"/>
          <w:lang w:val="pl-PL"/>
        </w:rPr>
        <w:t xml:space="preserve"> </w:t>
      </w:r>
      <w:r w:rsidR="00CF5980" w:rsidRPr="00FE1BD1">
        <w:rPr>
          <w:b w:val="0"/>
          <w:sz w:val="24"/>
          <w:lang w:val="pl-PL"/>
        </w:rPr>
        <w:t>(maksymalnie 100 pkt, tj. w kryterium cena</w:t>
      </w:r>
      <w:r w:rsidR="006E7455">
        <w:rPr>
          <w:b w:val="0"/>
          <w:sz w:val="24"/>
          <w:lang w:val="pl-PL"/>
        </w:rPr>
        <w:t xml:space="preserve"> </w:t>
      </w:r>
      <w:r w:rsidR="00CF5980" w:rsidRPr="00FE1BD1">
        <w:rPr>
          <w:b w:val="0"/>
          <w:sz w:val="24"/>
          <w:lang w:val="pl-PL"/>
        </w:rPr>
        <w:t xml:space="preserve">- 60 pkt, w kryterium </w:t>
      </w:r>
      <w:r w:rsidR="00FE1BD1" w:rsidRPr="00FE1BD1">
        <w:rPr>
          <w:b w:val="0"/>
          <w:sz w:val="24"/>
          <w:lang w:val="pl-PL"/>
        </w:rPr>
        <w:t>długość</w:t>
      </w:r>
      <w:r w:rsidR="00CF5980" w:rsidRPr="00FE1BD1">
        <w:rPr>
          <w:b w:val="0"/>
          <w:sz w:val="24"/>
          <w:lang w:val="pl-PL"/>
        </w:rPr>
        <w:t xml:space="preserve"> okresu gwarancj</w:t>
      </w:r>
      <w:r w:rsidR="002D7EAE">
        <w:rPr>
          <w:b w:val="0"/>
          <w:sz w:val="24"/>
          <w:lang w:val="pl-PL"/>
        </w:rPr>
        <w:t>i jakości i rękojmi za wady – 40 pkt</w:t>
      </w:r>
      <w:r w:rsidR="00FE1BD1" w:rsidRPr="00FE1BD1">
        <w:rPr>
          <w:b w:val="0"/>
          <w:sz w:val="24"/>
          <w:lang w:val="pl-PL"/>
        </w:rPr>
        <w:t xml:space="preserve">). </w:t>
      </w:r>
    </w:p>
    <w:p w14:paraId="5FF02F06" w14:textId="77777777" w:rsidR="00666742" w:rsidRDefault="00666742" w:rsidP="009A6E3A">
      <w:pPr>
        <w:pStyle w:val="Tekstpodstawowy"/>
        <w:spacing w:line="276" w:lineRule="auto"/>
        <w:ind w:left="567"/>
        <w:jc w:val="both"/>
        <w:rPr>
          <w:b w:val="0"/>
          <w:bCs w:val="0"/>
          <w:sz w:val="24"/>
        </w:rPr>
      </w:pPr>
      <w:r w:rsidRPr="00FE1BD1">
        <w:rPr>
          <w:b w:val="0"/>
          <w:bCs w:val="0"/>
          <w:sz w:val="24"/>
        </w:rPr>
        <w:t xml:space="preserve">Uzyskana liczba </w:t>
      </w:r>
      <w:r w:rsidR="00FA4870" w:rsidRPr="00FE1BD1">
        <w:rPr>
          <w:b w:val="0"/>
          <w:bCs w:val="0"/>
          <w:sz w:val="24"/>
        </w:rPr>
        <w:t>punktów</w:t>
      </w:r>
      <w:r w:rsidRPr="00FE1BD1">
        <w:rPr>
          <w:b w:val="0"/>
          <w:bCs w:val="0"/>
          <w:sz w:val="24"/>
        </w:rPr>
        <w:t xml:space="preserve"> będzie </w:t>
      </w:r>
      <w:r w:rsidR="00FA4870" w:rsidRPr="00FE1BD1">
        <w:rPr>
          <w:b w:val="0"/>
          <w:bCs w:val="0"/>
          <w:sz w:val="24"/>
        </w:rPr>
        <w:t>zaokrąglana</w:t>
      </w:r>
      <w:r w:rsidRPr="00FE1BD1">
        <w:rPr>
          <w:b w:val="0"/>
          <w:bCs w:val="0"/>
          <w:sz w:val="24"/>
        </w:rPr>
        <w:t xml:space="preserve"> do drugiego miejsca po przecinku.</w:t>
      </w:r>
    </w:p>
    <w:p w14:paraId="1C48E275" w14:textId="77777777" w:rsidR="00BA6A1C" w:rsidRDefault="00BA6A1C" w:rsidP="00D61CA8">
      <w:pPr>
        <w:pStyle w:val="Tekstpodstawowy"/>
        <w:tabs>
          <w:tab w:val="left" w:pos="540"/>
        </w:tabs>
        <w:spacing w:line="276" w:lineRule="auto"/>
        <w:ind w:left="540" w:hanging="540"/>
        <w:jc w:val="both"/>
        <w:rPr>
          <w:sz w:val="24"/>
        </w:rPr>
      </w:pPr>
    </w:p>
    <w:p w14:paraId="33245DD9" w14:textId="77777777" w:rsidR="00D9513E" w:rsidRDefault="009D37AF" w:rsidP="00D61CA8">
      <w:pPr>
        <w:pStyle w:val="Tekstpodstawowy"/>
        <w:tabs>
          <w:tab w:val="left" w:pos="540"/>
        </w:tabs>
        <w:spacing w:line="276" w:lineRule="auto"/>
        <w:ind w:left="540" w:hanging="540"/>
        <w:jc w:val="both"/>
        <w:rPr>
          <w:sz w:val="24"/>
        </w:rPr>
      </w:pPr>
      <w:r>
        <w:rPr>
          <w:sz w:val="24"/>
        </w:rPr>
        <w:lastRenderedPageBreak/>
        <w:t>X</w:t>
      </w:r>
      <w:r w:rsidR="00D9513E">
        <w:rPr>
          <w:sz w:val="24"/>
        </w:rPr>
        <w:t>X</w:t>
      </w:r>
      <w:r w:rsidR="00EA701B">
        <w:rPr>
          <w:sz w:val="24"/>
          <w:lang w:val="pl-PL"/>
        </w:rPr>
        <w:t>II</w:t>
      </w:r>
      <w:r w:rsidR="00D9513E">
        <w:rPr>
          <w:sz w:val="24"/>
        </w:rPr>
        <w:t>.</w:t>
      </w:r>
      <w:r w:rsidR="00D9513E">
        <w:rPr>
          <w:sz w:val="24"/>
        </w:rPr>
        <w:tab/>
        <w:t>Informacje o formalnościach, jakie powinny zostać dopełnione po wyborze oferty w celu zawarcia umowy w sprawie zamówienia publicznego.</w:t>
      </w:r>
    </w:p>
    <w:p w14:paraId="15312247" w14:textId="77777777" w:rsidR="009A6E3A" w:rsidRDefault="009A6E3A" w:rsidP="00D61CA8">
      <w:pPr>
        <w:pStyle w:val="Tekstpodstawowy"/>
        <w:tabs>
          <w:tab w:val="left" w:pos="540"/>
        </w:tabs>
        <w:spacing w:line="276" w:lineRule="auto"/>
        <w:ind w:left="540" w:hanging="540"/>
        <w:jc w:val="both"/>
        <w:rPr>
          <w:sz w:val="24"/>
        </w:rPr>
      </w:pPr>
    </w:p>
    <w:p w14:paraId="18FCCC78" w14:textId="77777777" w:rsidR="007243A7" w:rsidRDefault="00EA701B" w:rsidP="00D61CA8">
      <w:pPr>
        <w:pStyle w:val="Tekstpodstawowy"/>
        <w:tabs>
          <w:tab w:val="left" w:pos="540"/>
        </w:tabs>
        <w:spacing w:line="276" w:lineRule="auto"/>
        <w:ind w:left="540" w:hanging="540"/>
        <w:jc w:val="both"/>
        <w:rPr>
          <w:b w:val="0"/>
          <w:sz w:val="24"/>
          <w:lang w:val="pl-PL"/>
        </w:rPr>
      </w:pPr>
      <w:r>
        <w:rPr>
          <w:b w:val="0"/>
          <w:sz w:val="24"/>
          <w:lang w:val="pl-PL"/>
        </w:rPr>
        <w:t>22</w:t>
      </w:r>
      <w:r w:rsidR="007243A7" w:rsidRPr="00B83572">
        <w:rPr>
          <w:b w:val="0"/>
          <w:sz w:val="24"/>
          <w:lang w:val="pl-PL"/>
        </w:rPr>
        <w:t xml:space="preserve">.1. </w:t>
      </w:r>
      <w:r w:rsidR="00B83572" w:rsidRPr="00B83572">
        <w:rPr>
          <w:b w:val="0"/>
          <w:sz w:val="24"/>
          <w:lang w:val="pl-PL"/>
        </w:rPr>
        <w:t>Po wyborze najkorzystniejszej oferty w celu zawar</w:t>
      </w:r>
      <w:r w:rsidR="000E4007">
        <w:rPr>
          <w:b w:val="0"/>
          <w:sz w:val="24"/>
          <w:lang w:val="pl-PL"/>
        </w:rPr>
        <w:t>cia um</w:t>
      </w:r>
      <w:r w:rsidR="00B83572" w:rsidRPr="00B83572">
        <w:rPr>
          <w:b w:val="0"/>
          <w:sz w:val="24"/>
          <w:lang w:val="pl-PL"/>
        </w:rPr>
        <w:t>owy Wykonawca winien przedłożyć:</w:t>
      </w:r>
    </w:p>
    <w:p w14:paraId="353CE6CB" w14:textId="5A4F864C" w:rsidR="00B83572" w:rsidRDefault="00B83572" w:rsidP="00D61CA8">
      <w:pPr>
        <w:pStyle w:val="Tekstpodstawowy"/>
        <w:tabs>
          <w:tab w:val="left" w:pos="540"/>
        </w:tabs>
        <w:spacing w:line="276" w:lineRule="auto"/>
        <w:ind w:left="540" w:hanging="540"/>
        <w:jc w:val="both"/>
        <w:rPr>
          <w:b w:val="0"/>
          <w:sz w:val="24"/>
          <w:lang w:val="pl-PL"/>
        </w:rPr>
      </w:pPr>
      <w:r>
        <w:rPr>
          <w:b w:val="0"/>
          <w:sz w:val="24"/>
          <w:lang w:val="pl-PL"/>
        </w:rPr>
        <w:t xml:space="preserve">         1) pełnomocnictwo do zawarcia </w:t>
      </w:r>
      <w:r w:rsidR="00F77130">
        <w:rPr>
          <w:b w:val="0"/>
          <w:sz w:val="24"/>
          <w:lang w:val="pl-PL"/>
        </w:rPr>
        <w:t>umowy,</w:t>
      </w:r>
      <w:r>
        <w:rPr>
          <w:b w:val="0"/>
          <w:sz w:val="24"/>
          <w:lang w:val="pl-PL"/>
        </w:rPr>
        <w:t xml:space="preserve"> jeżeli nie wynika on</w:t>
      </w:r>
      <w:r w:rsidR="00E754C7">
        <w:rPr>
          <w:b w:val="0"/>
          <w:sz w:val="24"/>
          <w:lang w:val="pl-PL"/>
        </w:rPr>
        <w:t>o</w:t>
      </w:r>
      <w:r>
        <w:rPr>
          <w:b w:val="0"/>
          <w:sz w:val="24"/>
          <w:lang w:val="pl-PL"/>
        </w:rPr>
        <w:t xml:space="preserve"> z treści oferty,</w:t>
      </w:r>
    </w:p>
    <w:p w14:paraId="7C6ED35B" w14:textId="77777777" w:rsidR="000E4007" w:rsidRDefault="00B83572" w:rsidP="00D61CA8">
      <w:pPr>
        <w:pStyle w:val="Tekstpodstawowy"/>
        <w:tabs>
          <w:tab w:val="left" w:pos="540"/>
        </w:tabs>
        <w:spacing w:line="276" w:lineRule="auto"/>
        <w:ind w:left="540" w:firstLine="27"/>
        <w:jc w:val="both"/>
        <w:rPr>
          <w:b w:val="0"/>
          <w:sz w:val="24"/>
          <w:lang w:val="pl-PL"/>
        </w:rPr>
      </w:pPr>
      <w:r>
        <w:rPr>
          <w:b w:val="0"/>
          <w:sz w:val="24"/>
          <w:lang w:val="pl-PL"/>
        </w:rPr>
        <w:t>2) umowę regulująca współpracę</w:t>
      </w:r>
      <w:r w:rsidR="008507E0">
        <w:rPr>
          <w:b w:val="0"/>
          <w:sz w:val="24"/>
          <w:lang w:val="pl-PL"/>
        </w:rPr>
        <w:t xml:space="preserve"> </w:t>
      </w:r>
      <w:r>
        <w:rPr>
          <w:b w:val="0"/>
          <w:sz w:val="24"/>
          <w:lang w:val="pl-PL"/>
        </w:rPr>
        <w:t xml:space="preserve">- w przypadku złożenia oferty przez wykonawców wspólnie ubiegających się o udzielenie </w:t>
      </w:r>
      <w:r w:rsidR="000E4007">
        <w:rPr>
          <w:b w:val="0"/>
          <w:sz w:val="24"/>
          <w:lang w:val="pl-PL"/>
        </w:rPr>
        <w:t>zamówienia,</w:t>
      </w:r>
    </w:p>
    <w:p w14:paraId="42AF538D" w14:textId="77777777" w:rsidR="00A143E9" w:rsidRDefault="00943767" w:rsidP="00D61CA8">
      <w:pPr>
        <w:pStyle w:val="Tekstpodstawowy"/>
        <w:tabs>
          <w:tab w:val="left" w:pos="540"/>
        </w:tabs>
        <w:spacing w:line="276" w:lineRule="auto"/>
        <w:ind w:left="567" w:hanging="567"/>
        <w:jc w:val="both"/>
        <w:rPr>
          <w:b w:val="0"/>
          <w:sz w:val="24"/>
          <w:lang w:val="pl-PL"/>
        </w:rPr>
      </w:pPr>
      <w:r>
        <w:rPr>
          <w:b w:val="0"/>
          <w:sz w:val="24"/>
          <w:lang w:val="pl-PL"/>
        </w:rPr>
        <w:t>22</w:t>
      </w:r>
      <w:r w:rsidR="00F5026C">
        <w:rPr>
          <w:b w:val="0"/>
          <w:sz w:val="24"/>
          <w:lang w:val="pl-PL"/>
        </w:rPr>
        <w:t xml:space="preserve">.2. </w:t>
      </w:r>
      <w:r w:rsidR="000F3E1C">
        <w:rPr>
          <w:b w:val="0"/>
          <w:sz w:val="24"/>
          <w:lang w:val="pl-PL"/>
        </w:rPr>
        <w:t xml:space="preserve">Przed podpisaniem umowy </w:t>
      </w:r>
      <w:r w:rsidR="00E374C2">
        <w:rPr>
          <w:b w:val="0"/>
          <w:sz w:val="24"/>
          <w:lang w:val="pl-PL"/>
        </w:rPr>
        <w:t>Wykonawca</w:t>
      </w:r>
      <w:r w:rsidR="000F3E1C">
        <w:rPr>
          <w:b w:val="0"/>
          <w:sz w:val="24"/>
          <w:lang w:val="pl-PL"/>
        </w:rPr>
        <w:t xml:space="preserve"> </w:t>
      </w:r>
      <w:r w:rsidR="00E374C2">
        <w:rPr>
          <w:b w:val="0"/>
          <w:sz w:val="24"/>
          <w:lang w:val="pl-PL"/>
        </w:rPr>
        <w:t>zobowiązany</w:t>
      </w:r>
      <w:r w:rsidR="000F3E1C">
        <w:rPr>
          <w:b w:val="0"/>
          <w:sz w:val="24"/>
          <w:lang w:val="pl-PL"/>
        </w:rPr>
        <w:t xml:space="preserve"> jest wnieść zabezpieczenie należytego wykonania umowy.</w:t>
      </w:r>
    </w:p>
    <w:p w14:paraId="5B252E0D" w14:textId="77777777" w:rsidR="00D9513E" w:rsidRPr="0090371B" w:rsidRDefault="00943767" w:rsidP="00D61CA8">
      <w:pPr>
        <w:pStyle w:val="Tekstpodstawowy"/>
        <w:tabs>
          <w:tab w:val="left" w:pos="540"/>
        </w:tabs>
        <w:spacing w:line="276" w:lineRule="auto"/>
        <w:ind w:left="567" w:hanging="567"/>
        <w:jc w:val="both"/>
        <w:rPr>
          <w:b w:val="0"/>
          <w:sz w:val="24"/>
          <w:lang w:val="pl-PL"/>
        </w:rPr>
      </w:pPr>
      <w:r>
        <w:rPr>
          <w:b w:val="0"/>
          <w:sz w:val="24"/>
        </w:rPr>
        <w:t>22</w:t>
      </w:r>
      <w:r w:rsidR="00D9513E">
        <w:rPr>
          <w:b w:val="0"/>
          <w:sz w:val="24"/>
        </w:rPr>
        <w:t>.</w:t>
      </w:r>
      <w:r w:rsidR="00053456">
        <w:rPr>
          <w:b w:val="0"/>
          <w:sz w:val="24"/>
          <w:lang w:val="pl-PL"/>
        </w:rPr>
        <w:t>3</w:t>
      </w:r>
      <w:r w:rsidR="00706EAE">
        <w:rPr>
          <w:b w:val="0"/>
          <w:sz w:val="24"/>
          <w:lang w:val="pl-PL"/>
        </w:rPr>
        <w:t>.</w:t>
      </w:r>
      <w:r w:rsidR="00C45371">
        <w:rPr>
          <w:b w:val="0"/>
          <w:sz w:val="24"/>
        </w:rPr>
        <w:tab/>
      </w:r>
      <w:r w:rsidR="00D9513E">
        <w:rPr>
          <w:b w:val="0"/>
          <w:sz w:val="24"/>
        </w:rPr>
        <w:t xml:space="preserve">Z Wykonawcą, którego oferta zostanie uznana przez Zamawiającego za najkorzystniejszą zostanie podpisana umowa w terminie nie krótszym niż </w:t>
      </w:r>
      <w:r w:rsidR="00570A4F">
        <w:rPr>
          <w:b w:val="0"/>
          <w:sz w:val="24"/>
        </w:rPr>
        <w:t>5</w:t>
      </w:r>
      <w:r w:rsidR="00D9513E">
        <w:rPr>
          <w:b w:val="0"/>
          <w:sz w:val="24"/>
        </w:rPr>
        <w:t xml:space="preserve"> dni od dnia prze</w:t>
      </w:r>
      <w:r w:rsidR="009D35C9">
        <w:rPr>
          <w:b w:val="0"/>
          <w:sz w:val="24"/>
        </w:rPr>
        <w:t>słania</w:t>
      </w:r>
      <w:r w:rsidR="00EB570F">
        <w:rPr>
          <w:b w:val="0"/>
          <w:sz w:val="24"/>
        </w:rPr>
        <w:t xml:space="preserve"> </w:t>
      </w:r>
      <w:r w:rsidR="00872C0B">
        <w:rPr>
          <w:b w:val="0"/>
          <w:sz w:val="24"/>
          <w:lang w:val="pl-PL"/>
        </w:rPr>
        <w:t xml:space="preserve">zawiadomienia o wyborze najkorzystniejszej oferty, jeżeli zawiadomienie to zostało </w:t>
      </w:r>
      <w:r w:rsidR="00706EAE">
        <w:rPr>
          <w:b w:val="0"/>
          <w:sz w:val="24"/>
          <w:lang w:val="pl-PL"/>
        </w:rPr>
        <w:t>przesłane</w:t>
      </w:r>
      <w:r w:rsidR="00872C0B">
        <w:rPr>
          <w:b w:val="0"/>
          <w:sz w:val="24"/>
          <w:lang w:val="pl-PL"/>
        </w:rPr>
        <w:t xml:space="preserve"> przy </w:t>
      </w:r>
      <w:r w:rsidR="00706EAE">
        <w:rPr>
          <w:b w:val="0"/>
          <w:sz w:val="24"/>
          <w:lang w:val="pl-PL"/>
        </w:rPr>
        <w:t>użyciu</w:t>
      </w:r>
      <w:r w:rsidR="00872C0B">
        <w:rPr>
          <w:b w:val="0"/>
          <w:sz w:val="24"/>
          <w:lang w:val="pl-PL"/>
        </w:rPr>
        <w:t xml:space="preserve"> środków komunikacji elektroniczn</w:t>
      </w:r>
      <w:r>
        <w:rPr>
          <w:b w:val="0"/>
          <w:sz w:val="24"/>
          <w:lang w:val="pl-PL"/>
        </w:rPr>
        <w:t>ej, albo 10 dni – jeżeli zosta</w:t>
      </w:r>
      <w:r w:rsidR="00063200">
        <w:rPr>
          <w:b w:val="0"/>
          <w:sz w:val="24"/>
          <w:lang w:val="pl-PL"/>
        </w:rPr>
        <w:t>ł</w:t>
      </w:r>
      <w:r w:rsidR="00872C0B">
        <w:rPr>
          <w:b w:val="0"/>
          <w:sz w:val="24"/>
          <w:lang w:val="pl-PL"/>
        </w:rPr>
        <w:t xml:space="preserve">o </w:t>
      </w:r>
      <w:r w:rsidR="00706EAE">
        <w:rPr>
          <w:b w:val="0"/>
          <w:sz w:val="24"/>
          <w:lang w:val="pl-PL"/>
        </w:rPr>
        <w:t>przesłane</w:t>
      </w:r>
      <w:r w:rsidR="00872C0B">
        <w:rPr>
          <w:b w:val="0"/>
          <w:sz w:val="24"/>
          <w:lang w:val="pl-PL"/>
        </w:rPr>
        <w:t xml:space="preserve"> w inny </w:t>
      </w:r>
      <w:r w:rsidR="00706EAE">
        <w:rPr>
          <w:b w:val="0"/>
          <w:sz w:val="24"/>
          <w:lang w:val="pl-PL"/>
        </w:rPr>
        <w:t>sposób</w:t>
      </w:r>
      <w:r w:rsidR="0090371B">
        <w:rPr>
          <w:b w:val="0"/>
          <w:sz w:val="24"/>
        </w:rPr>
        <w:t>.</w:t>
      </w:r>
    </w:p>
    <w:p w14:paraId="3C647CCB" w14:textId="77777777" w:rsidR="00AE651D" w:rsidRDefault="00A91B41" w:rsidP="00D61CA8">
      <w:pPr>
        <w:spacing w:line="276" w:lineRule="auto"/>
        <w:ind w:left="567" w:hanging="567"/>
        <w:jc w:val="both"/>
      </w:pPr>
      <w:r>
        <w:rPr>
          <w:bCs/>
        </w:rPr>
        <w:t>22</w:t>
      </w:r>
      <w:r w:rsidR="00706EAE">
        <w:rPr>
          <w:bCs/>
        </w:rPr>
        <w:t>.</w:t>
      </w:r>
      <w:r w:rsidR="00053456">
        <w:rPr>
          <w:bCs/>
        </w:rPr>
        <w:t>4</w:t>
      </w:r>
      <w:r w:rsidR="00D9513E">
        <w:rPr>
          <w:bCs/>
        </w:rPr>
        <w:t>.</w:t>
      </w:r>
      <w:r w:rsidR="00C45371">
        <w:rPr>
          <w:bCs/>
        </w:rPr>
        <w:tab/>
      </w:r>
      <w:r w:rsidR="00AE651D">
        <w:t>Zamawiający</w:t>
      </w:r>
      <w:r w:rsidR="00EB570F">
        <w:t xml:space="preserve"> może zawrzeć </w:t>
      </w:r>
      <w:r w:rsidR="00AE651D">
        <w:t>umowę</w:t>
      </w:r>
      <w:r w:rsidR="00EB570F">
        <w:t xml:space="preserve"> w sprawie zamówienia publicznego przed upływem terminu</w:t>
      </w:r>
      <w:r w:rsidR="00AE651D">
        <w:t>,</w:t>
      </w:r>
      <w:r w:rsidR="00EB570F">
        <w:t xml:space="preserve"> o którym mowa w pkt</w:t>
      </w:r>
      <w:r w:rsidR="00453D01">
        <w:t>.</w:t>
      </w:r>
      <w:r>
        <w:t xml:space="preserve"> 22</w:t>
      </w:r>
      <w:r w:rsidR="00053456">
        <w:t>.3</w:t>
      </w:r>
      <w:r w:rsidR="00AE651D">
        <w:t>,</w:t>
      </w:r>
      <w:r w:rsidR="00EB570F">
        <w:t xml:space="preserve"> </w:t>
      </w:r>
      <w:r w:rsidR="00AE651D">
        <w:t xml:space="preserve">w </w:t>
      </w:r>
      <w:r w:rsidR="00C36E7F">
        <w:t>przypadku,</w:t>
      </w:r>
      <w:r w:rsidR="00CA05C3">
        <w:t xml:space="preserve"> gdy złożono tylko jedną </w:t>
      </w:r>
      <w:r w:rsidR="00C644EC">
        <w:t>ofertę.</w:t>
      </w:r>
    </w:p>
    <w:p w14:paraId="761449F1" w14:textId="77777777" w:rsidR="00D9513E" w:rsidRDefault="00A91B41" w:rsidP="00D61CA8">
      <w:pPr>
        <w:pStyle w:val="Tekstpodstawowywcity2"/>
        <w:spacing w:line="276" w:lineRule="auto"/>
        <w:ind w:left="567" w:hanging="567"/>
      </w:pPr>
      <w:r>
        <w:t>22</w:t>
      </w:r>
      <w:r w:rsidR="00C644EC">
        <w:t>.</w:t>
      </w:r>
      <w:r w:rsidR="00053456">
        <w:t>5</w:t>
      </w:r>
      <w:r w:rsidR="00D9513E">
        <w:t>.</w:t>
      </w:r>
      <w:r w:rsidR="00657F4C">
        <w:tab/>
      </w:r>
      <w:r w:rsidR="00D9513E">
        <w:t xml:space="preserve">Jeżeli Wykonawca, którego oferta została wybrana, uchyla się od zawarcia umowy </w:t>
      </w:r>
      <w:r w:rsidR="00C36E7F">
        <w:t>w sprawie</w:t>
      </w:r>
      <w:r w:rsidR="00AE651D">
        <w:t xml:space="preserve"> </w:t>
      </w:r>
      <w:r w:rsidR="00D9513E">
        <w:t>zamówienia publicznego</w:t>
      </w:r>
      <w:r w:rsidR="00D60AEF">
        <w:t xml:space="preserve"> lub nie wniósł wymaganego zabezpieczenia należytego wykonania umowy</w:t>
      </w:r>
      <w:r w:rsidR="00D9513E">
        <w:t>, Zamawiający wybierze ofertę najkorzystniejszą spośród pozostałych ofert bez przeprowadzania ich ponowne</w:t>
      </w:r>
      <w:r w:rsidR="00AE651D">
        <w:t xml:space="preserve">go badania i </w:t>
      </w:r>
      <w:r w:rsidR="00D9513E">
        <w:t>oceny</w:t>
      </w:r>
      <w:r w:rsidR="00AE651D">
        <w:t>, chyba że zachodzą przesłanki unieważnienia postępowania, o</w:t>
      </w:r>
      <w:r w:rsidR="00A143E9">
        <w:t> </w:t>
      </w:r>
      <w:r w:rsidR="00AE651D">
        <w:t>których mowa w art. 93 ust.1</w:t>
      </w:r>
      <w:r w:rsidR="00D9513E">
        <w:t>.</w:t>
      </w:r>
    </w:p>
    <w:p w14:paraId="0365865C" w14:textId="77777777" w:rsidR="00D9513E" w:rsidRDefault="00A91B41" w:rsidP="00D61CA8">
      <w:pPr>
        <w:pStyle w:val="Tekstpodstawowywcity2"/>
        <w:spacing w:line="276" w:lineRule="auto"/>
        <w:ind w:left="567" w:hanging="567"/>
      </w:pPr>
      <w:r>
        <w:t>22</w:t>
      </w:r>
      <w:r w:rsidR="00053456">
        <w:t>.6</w:t>
      </w:r>
      <w:r w:rsidR="0074269A">
        <w:t>.</w:t>
      </w:r>
      <w:r w:rsidR="00657F4C">
        <w:tab/>
      </w:r>
      <w:r w:rsidR="0074269A">
        <w:t>Zamawiający powiadomi Wykonawcę, któremu udzieli zamówienia o terminie i</w:t>
      </w:r>
      <w:r w:rsidR="000005DB">
        <w:t> </w:t>
      </w:r>
      <w:r w:rsidR="0074269A">
        <w:t>miejscu zawarcia umowy.</w:t>
      </w:r>
    </w:p>
    <w:p w14:paraId="68E028CC" w14:textId="77777777" w:rsidR="00D9513E" w:rsidRDefault="00A91B41" w:rsidP="00D61CA8">
      <w:pPr>
        <w:spacing w:line="276" w:lineRule="auto"/>
        <w:ind w:left="567" w:hanging="567"/>
        <w:jc w:val="both"/>
      </w:pPr>
      <w:r>
        <w:t>22</w:t>
      </w:r>
      <w:r w:rsidR="00D9513E">
        <w:t>.</w:t>
      </w:r>
      <w:r w:rsidR="00053456">
        <w:t>7</w:t>
      </w:r>
      <w:r w:rsidR="00D9513E">
        <w:t>.</w:t>
      </w:r>
      <w:r w:rsidR="00657F4C">
        <w:tab/>
      </w:r>
      <w:r w:rsidR="00D9513E">
        <w:t xml:space="preserve">Zamawiający unieważni postępowanie w przypadku wystąpienia przesłanek określonych w art. 93 ustawy Prawo zamówień publicznych. </w:t>
      </w:r>
    </w:p>
    <w:p w14:paraId="7A8A0ED8" w14:textId="77777777" w:rsidR="00666742" w:rsidRDefault="00657F4C" w:rsidP="00D61CA8">
      <w:pPr>
        <w:spacing w:line="276" w:lineRule="auto"/>
        <w:ind w:left="709" w:hanging="709"/>
        <w:jc w:val="both"/>
      </w:pPr>
      <w:r>
        <w:tab/>
      </w:r>
    </w:p>
    <w:p w14:paraId="1D687486" w14:textId="77777777" w:rsidR="00D9513E" w:rsidRDefault="00D9513E" w:rsidP="00D61CA8">
      <w:pPr>
        <w:pStyle w:val="Tekstpodstawowy"/>
        <w:tabs>
          <w:tab w:val="left" w:pos="540"/>
        </w:tabs>
        <w:spacing w:line="276" w:lineRule="auto"/>
        <w:ind w:left="540" w:hanging="540"/>
        <w:jc w:val="both"/>
        <w:rPr>
          <w:sz w:val="24"/>
        </w:rPr>
      </w:pPr>
      <w:r>
        <w:rPr>
          <w:sz w:val="24"/>
        </w:rPr>
        <w:t>XX</w:t>
      </w:r>
      <w:r w:rsidR="009627FD">
        <w:rPr>
          <w:sz w:val="24"/>
          <w:lang w:val="pl-PL"/>
        </w:rPr>
        <w:t>III</w:t>
      </w:r>
      <w:r>
        <w:rPr>
          <w:sz w:val="24"/>
        </w:rPr>
        <w:t>.</w:t>
      </w:r>
      <w:r>
        <w:rPr>
          <w:sz w:val="24"/>
        </w:rPr>
        <w:tab/>
        <w:t>Wymagania dotyczące zabezpieczenia należytego wykonania umowy.</w:t>
      </w:r>
    </w:p>
    <w:p w14:paraId="4B4AFC7D" w14:textId="77777777" w:rsidR="009A6E3A" w:rsidRDefault="009A6E3A" w:rsidP="00D61CA8">
      <w:pPr>
        <w:pStyle w:val="Tekstpodstawowy"/>
        <w:tabs>
          <w:tab w:val="left" w:pos="540"/>
        </w:tabs>
        <w:spacing w:line="276" w:lineRule="auto"/>
        <w:ind w:left="540" w:hanging="540"/>
        <w:jc w:val="both"/>
        <w:rPr>
          <w:sz w:val="24"/>
        </w:rPr>
      </w:pPr>
    </w:p>
    <w:p w14:paraId="16C53003" w14:textId="77777777" w:rsidR="00657F4C" w:rsidRDefault="009627FD" w:rsidP="00D61CA8">
      <w:pPr>
        <w:pStyle w:val="Tekstpodstawowy"/>
        <w:tabs>
          <w:tab w:val="left" w:pos="540"/>
        </w:tabs>
        <w:spacing w:line="276" w:lineRule="auto"/>
        <w:ind w:left="709" w:hanging="709"/>
        <w:jc w:val="both"/>
        <w:rPr>
          <w:b w:val="0"/>
          <w:bCs w:val="0"/>
          <w:sz w:val="24"/>
        </w:rPr>
      </w:pPr>
      <w:r>
        <w:rPr>
          <w:b w:val="0"/>
          <w:sz w:val="24"/>
        </w:rPr>
        <w:t>23</w:t>
      </w:r>
      <w:r w:rsidR="00A14ABF" w:rsidRPr="00A14ABF">
        <w:rPr>
          <w:b w:val="0"/>
          <w:sz w:val="24"/>
        </w:rPr>
        <w:t>.1.</w:t>
      </w:r>
      <w:r w:rsidR="00657F4C">
        <w:rPr>
          <w:b w:val="0"/>
          <w:sz w:val="24"/>
        </w:rPr>
        <w:tab/>
      </w:r>
      <w:r w:rsidR="00657F4C">
        <w:rPr>
          <w:b w:val="0"/>
          <w:sz w:val="24"/>
        </w:rPr>
        <w:tab/>
      </w:r>
      <w:r w:rsidR="00960583" w:rsidRPr="00960583">
        <w:rPr>
          <w:b w:val="0"/>
          <w:sz w:val="24"/>
        </w:rPr>
        <w:t>Przed zawarciem umowy</w:t>
      </w:r>
      <w:r w:rsidR="00960583">
        <w:rPr>
          <w:sz w:val="24"/>
        </w:rPr>
        <w:t xml:space="preserve"> </w:t>
      </w:r>
      <w:r w:rsidR="00570A4F">
        <w:rPr>
          <w:b w:val="0"/>
          <w:bCs w:val="0"/>
          <w:sz w:val="24"/>
        </w:rPr>
        <w:t xml:space="preserve">Wykonawca zobowiązany jest </w:t>
      </w:r>
      <w:r w:rsidR="005B50A7">
        <w:rPr>
          <w:b w:val="0"/>
          <w:bCs w:val="0"/>
          <w:sz w:val="24"/>
        </w:rPr>
        <w:t xml:space="preserve">wnieść </w:t>
      </w:r>
      <w:r w:rsidR="00570A4F">
        <w:rPr>
          <w:b w:val="0"/>
          <w:bCs w:val="0"/>
          <w:sz w:val="24"/>
        </w:rPr>
        <w:t xml:space="preserve">zabezpieczenie należytego wykonania umowy w </w:t>
      </w:r>
      <w:r w:rsidR="00960583">
        <w:rPr>
          <w:b w:val="0"/>
          <w:bCs w:val="0"/>
          <w:sz w:val="24"/>
        </w:rPr>
        <w:t xml:space="preserve"> </w:t>
      </w:r>
      <w:r w:rsidR="00156F66">
        <w:rPr>
          <w:b w:val="0"/>
          <w:bCs w:val="0"/>
          <w:sz w:val="24"/>
        </w:rPr>
        <w:t>wysokości 10</w:t>
      </w:r>
      <w:r w:rsidR="00570A4F">
        <w:rPr>
          <w:b w:val="0"/>
          <w:bCs w:val="0"/>
          <w:sz w:val="24"/>
        </w:rPr>
        <w:t xml:space="preserve"> % ceny ofertowej </w:t>
      </w:r>
      <w:r w:rsidR="001042CE">
        <w:rPr>
          <w:b w:val="0"/>
          <w:bCs w:val="0"/>
          <w:sz w:val="24"/>
        </w:rPr>
        <w:t>brutt</w:t>
      </w:r>
      <w:r w:rsidR="00F1702F">
        <w:rPr>
          <w:b w:val="0"/>
          <w:bCs w:val="0"/>
          <w:sz w:val="24"/>
        </w:rPr>
        <w:t>o</w:t>
      </w:r>
      <w:r w:rsidR="001042CE">
        <w:rPr>
          <w:b w:val="0"/>
          <w:bCs w:val="0"/>
          <w:sz w:val="24"/>
        </w:rPr>
        <w:t>.</w:t>
      </w:r>
    </w:p>
    <w:p w14:paraId="25CFAC72" w14:textId="77777777" w:rsidR="001042CE" w:rsidRDefault="009627FD" w:rsidP="00D61CA8">
      <w:pPr>
        <w:pStyle w:val="Tekstpodstawowy"/>
        <w:tabs>
          <w:tab w:val="left" w:pos="540"/>
        </w:tabs>
        <w:spacing w:line="276" w:lineRule="auto"/>
        <w:ind w:left="709" w:hanging="709"/>
        <w:jc w:val="both"/>
        <w:rPr>
          <w:b w:val="0"/>
          <w:bCs w:val="0"/>
          <w:sz w:val="24"/>
        </w:rPr>
      </w:pPr>
      <w:r>
        <w:rPr>
          <w:b w:val="0"/>
          <w:bCs w:val="0"/>
          <w:sz w:val="24"/>
        </w:rPr>
        <w:t>23</w:t>
      </w:r>
      <w:r w:rsidR="00657F4C">
        <w:rPr>
          <w:b w:val="0"/>
          <w:bCs w:val="0"/>
          <w:sz w:val="24"/>
        </w:rPr>
        <w:t>.2.</w:t>
      </w:r>
      <w:r w:rsidR="00657F4C">
        <w:rPr>
          <w:b w:val="0"/>
          <w:bCs w:val="0"/>
          <w:sz w:val="24"/>
        </w:rPr>
        <w:tab/>
      </w:r>
      <w:r w:rsidR="00657F4C">
        <w:rPr>
          <w:b w:val="0"/>
          <w:bCs w:val="0"/>
          <w:sz w:val="24"/>
        </w:rPr>
        <w:tab/>
      </w:r>
      <w:r w:rsidR="001042CE">
        <w:rPr>
          <w:b w:val="0"/>
          <w:bCs w:val="0"/>
          <w:sz w:val="24"/>
        </w:rPr>
        <w:t>Zabezpieczenie może być wniesione w jednej lub kilku następujących formach:</w:t>
      </w:r>
    </w:p>
    <w:p w14:paraId="2B176496" w14:textId="77777777" w:rsidR="00657F4C" w:rsidRDefault="001042CE" w:rsidP="00A17F51">
      <w:pPr>
        <w:pStyle w:val="Tekstpodstawowy"/>
        <w:numPr>
          <w:ilvl w:val="0"/>
          <w:numId w:val="3"/>
        </w:numPr>
        <w:tabs>
          <w:tab w:val="left" w:pos="540"/>
        </w:tabs>
        <w:spacing w:line="276" w:lineRule="auto"/>
        <w:ind w:left="1080" w:hanging="425"/>
        <w:jc w:val="both"/>
        <w:rPr>
          <w:b w:val="0"/>
          <w:bCs w:val="0"/>
          <w:sz w:val="24"/>
        </w:rPr>
      </w:pPr>
      <w:r w:rsidRPr="00657F4C">
        <w:rPr>
          <w:b w:val="0"/>
          <w:bCs w:val="0"/>
          <w:sz w:val="24"/>
        </w:rPr>
        <w:t>pieniądzu</w:t>
      </w:r>
    </w:p>
    <w:p w14:paraId="3B7A99CC"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bankowych lub poręczeniach spółdzielczej kasy oszczędnościowo – kredytowej, z tym że zobowiązanie kasy jest zawsze zobowiązaniem pieniężnym,</w:t>
      </w:r>
    </w:p>
    <w:p w14:paraId="696AEFA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bankowych</w:t>
      </w:r>
      <w:r w:rsidR="00453D01" w:rsidRPr="000B42F2">
        <w:rPr>
          <w:b w:val="0"/>
          <w:bCs w:val="0"/>
          <w:sz w:val="24"/>
        </w:rPr>
        <w:t>,</w:t>
      </w:r>
    </w:p>
    <w:p w14:paraId="467839D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ubezpieczeniowych</w:t>
      </w:r>
      <w:r w:rsidR="00453D01" w:rsidRPr="000B42F2">
        <w:rPr>
          <w:b w:val="0"/>
          <w:bCs w:val="0"/>
          <w:sz w:val="24"/>
        </w:rPr>
        <w:t>,</w:t>
      </w:r>
    </w:p>
    <w:p w14:paraId="0D4F25ED" w14:textId="77777777" w:rsidR="001042CE" w:rsidRP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udzielanych przez podmioty, o których mowa w art. 6b ust. 5</w:t>
      </w:r>
      <w:r w:rsidR="000005DB">
        <w:rPr>
          <w:b w:val="0"/>
          <w:bCs w:val="0"/>
          <w:sz w:val="24"/>
          <w:lang w:val="pl-PL"/>
        </w:rPr>
        <w:t> </w:t>
      </w:r>
      <w:r w:rsidRPr="000B42F2">
        <w:rPr>
          <w:b w:val="0"/>
          <w:bCs w:val="0"/>
          <w:sz w:val="24"/>
        </w:rPr>
        <w:t>pkt</w:t>
      </w:r>
      <w:r w:rsidR="00453D01" w:rsidRPr="000B42F2">
        <w:rPr>
          <w:b w:val="0"/>
          <w:bCs w:val="0"/>
          <w:sz w:val="24"/>
        </w:rPr>
        <w:t xml:space="preserve"> </w:t>
      </w:r>
      <w:r w:rsidRPr="000B42F2">
        <w:rPr>
          <w:b w:val="0"/>
          <w:bCs w:val="0"/>
          <w:sz w:val="24"/>
        </w:rPr>
        <w:t>2 ustawy z dnia 9 listopada 2000</w:t>
      </w:r>
      <w:r w:rsidR="00453D01" w:rsidRPr="000B42F2">
        <w:rPr>
          <w:b w:val="0"/>
          <w:bCs w:val="0"/>
          <w:sz w:val="24"/>
        </w:rPr>
        <w:t xml:space="preserve"> </w:t>
      </w:r>
      <w:r w:rsidRPr="000B42F2">
        <w:rPr>
          <w:b w:val="0"/>
          <w:bCs w:val="0"/>
          <w:sz w:val="24"/>
        </w:rPr>
        <w:t>r. o utworzeniu Polskiej Agencji Rozwoju</w:t>
      </w:r>
      <w:r w:rsidR="00C25FF6" w:rsidRPr="000B42F2">
        <w:rPr>
          <w:b w:val="0"/>
          <w:bCs w:val="0"/>
          <w:sz w:val="24"/>
        </w:rPr>
        <w:t xml:space="preserve"> </w:t>
      </w:r>
      <w:r w:rsidRPr="000B42F2">
        <w:rPr>
          <w:b w:val="0"/>
          <w:bCs w:val="0"/>
          <w:sz w:val="24"/>
        </w:rPr>
        <w:t>Przedsiębiorczości</w:t>
      </w:r>
      <w:r w:rsidR="00453D01" w:rsidRPr="000B42F2">
        <w:rPr>
          <w:b w:val="0"/>
          <w:bCs w:val="0"/>
          <w:sz w:val="24"/>
        </w:rPr>
        <w:t>.</w:t>
      </w:r>
    </w:p>
    <w:p w14:paraId="306EB982" w14:textId="77777777" w:rsidR="000B42F2" w:rsidRPr="0087224B" w:rsidRDefault="009627FD" w:rsidP="00D61CA8">
      <w:pPr>
        <w:pStyle w:val="Tekstpodstawowy"/>
        <w:tabs>
          <w:tab w:val="left" w:pos="709"/>
        </w:tabs>
        <w:spacing w:line="276" w:lineRule="auto"/>
        <w:ind w:left="705" w:hanging="705"/>
        <w:jc w:val="both"/>
        <w:rPr>
          <w:sz w:val="24"/>
          <w:lang w:val="pl-PL"/>
        </w:rPr>
      </w:pPr>
      <w:r>
        <w:rPr>
          <w:b w:val="0"/>
          <w:bCs w:val="0"/>
          <w:sz w:val="24"/>
        </w:rPr>
        <w:lastRenderedPageBreak/>
        <w:t>23</w:t>
      </w:r>
      <w:r w:rsidR="00A14ABF">
        <w:rPr>
          <w:b w:val="0"/>
          <w:bCs w:val="0"/>
          <w:sz w:val="24"/>
        </w:rPr>
        <w:t>.3</w:t>
      </w:r>
      <w:r w:rsidR="000B42F2">
        <w:rPr>
          <w:b w:val="0"/>
          <w:bCs w:val="0"/>
          <w:sz w:val="24"/>
        </w:rPr>
        <w:t>.</w:t>
      </w:r>
      <w:r w:rsidR="000B42F2">
        <w:rPr>
          <w:b w:val="0"/>
          <w:bCs w:val="0"/>
          <w:sz w:val="24"/>
        </w:rPr>
        <w:tab/>
      </w:r>
      <w:r w:rsidR="000B42F2">
        <w:rPr>
          <w:b w:val="0"/>
          <w:bCs w:val="0"/>
          <w:sz w:val="24"/>
        </w:rPr>
        <w:tab/>
      </w:r>
      <w:r w:rsidR="001042CE">
        <w:rPr>
          <w:b w:val="0"/>
          <w:bCs w:val="0"/>
          <w:sz w:val="24"/>
        </w:rPr>
        <w:t>Zabezpieczenie wnoszone w pieniądzu Wykonawca wpłaca przelewem na rachunek</w:t>
      </w:r>
      <w:r w:rsidR="000B42F2">
        <w:rPr>
          <w:b w:val="0"/>
          <w:bCs w:val="0"/>
          <w:sz w:val="24"/>
        </w:rPr>
        <w:t xml:space="preserve"> b</w:t>
      </w:r>
      <w:r w:rsidR="001042CE">
        <w:rPr>
          <w:b w:val="0"/>
          <w:bCs w:val="0"/>
          <w:sz w:val="24"/>
        </w:rPr>
        <w:t xml:space="preserve">ankowy Zamawiającego w </w:t>
      </w:r>
      <w:r w:rsidR="0087224B" w:rsidRPr="0087224B">
        <w:rPr>
          <w:bCs w:val="0"/>
          <w:sz w:val="24"/>
        </w:rPr>
        <w:t xml:space="preserve">Banku Spółdzielczym w Zaleszanach                    Nr  </w:t>
      </w:r>
      <w:r w:rsidR="0087224B" w:rsidRPr="000D65DB">
        <w:rPr>
          <w:bCs w:val="0"/>
          <w:sz w:val="24"/>
        </w:rPr>
        <w:t>09943900</w:t>
      </w:r>
      <w:r w:rsidR="0087224B" w:rsidRPr="0087224B">
        <w:rPr>
          <w:bCs w:val="0"/>
          <w:sz w:val="24"/>
        </w:rPr>
        <w:t>072001000003290005</w:t>
      </w:r>
      <w:r w:rsidR="0087224B">
        <w:rPr>
          <w:bCs w:val="0"/>
          <w:sz w:val="24"/>
          <w:lang w:val="pl-PL"/>
        </w:rPr>
        <w:t>.</w:t>
      </w:r>
    </w:p>
    <w:p w14:paraId="22CF83D9" w14:textId="77777777" w:rsidR="000B42F2"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A14ABF">
        <w:rPr>
          <w:b w:val="0"/>
          <w:bCs w:val="0"/>
          <w:sz w:val="24"/>
        </w:rPr>
        <w:t>.4</w:t>
      </w:r>
      <w:r w:rsidR="00C25FF6">
        <w:rPr>
          <w:b w:val="0"/>
          <w:bCs w:val="0"/>
          <w:sz w:val="24"/>
        </w:rPr>
        <w:t>.</w:t>
      </w:r>
      <w:r w:rsidR="000B42F2">
        <w:rPr>
          <w:b w:val="0"/>
          <w:bCs w:val="0"/>
          <w:sz w:val="24"/>
        </w:rPr>
        <w:tab/>
      </w:r>
      <w:r w:rsidR="001042CE">
        <w:rPr>
          <w:b w:val="0"/>
          <w:bCs w:val="0"/>
          <w:sz w:val="24"/>
        </w:rPr>
        <w:t xml:space="preserve">Zabezpieczenie wniesione w pieniądzu Zamawiający przechowuje na oprocentowanym </w:t>
      </w:r>
      <w:r w:rsidR="001F3DE5">
        <w:rPr>
          <w:b w:val="0"/>
          <w:bCs w:val="0"/>
          <w:sz w:val="24"/>
        </w:rPr>
        <w:t>r</w:t>
      </w:r>
      <w:r w:rsidR="001042CE">
        <w:rPr>
          <w:b w:val="0"/>
          <w:bCs w:val="0"/>
          <w:sz w:val="24"/>
        </w:rPr>
        <w:t>achunku bankowym. Zamawiający zwraca zabezpieczenie wniesione w pieniądzu wraz z odsetkami wynikając</w:t>
      </w:r>
      <w:r w:rsidR="001F3DE5">
        <w:rPr>
          <w:b w:val="0"/>
          <w:bCs w:val="0"/>
          <w:sz w:val="24"/>
        </w:rPr>
        <w:t>ymi z umowy rachunku bankowego</w:t>
      </w:r>
      <w:r w:rsidR="00D60AEF">
        <w:rPr>
          <w:b w:val="0"/>
          <w:bCs w:val="0"/>
          <w:sz w:val="24"/>
        </w:rPr>
        <w:t>, na którym było ono przechowywane</w:t>
      </w:r>
      <w:r w:rsidR="00822EBB">
        <w:rPr>
          <w:b w:val="0"/>
          <w:bCs w:val="0"/>
          <w:sz w:val="24"/>
        </w:rPr>
        <w:t xml:space="preserve">, pomniejszone o koszt prowadzenia </w:t>
      </w:r>
      <w:r w:rsidR="000B42F2">
        <w:rPr>
          <w:b w:val="0"/>
          <w:bCs w:val="0"/>
          <w:sz w:val="24"/>
        </w:rPr>
        <w:t xml:space="preserve">tego </w:t>
      </w:r>
      <w:r w:rsidR="00822EBB">
        <w:rPr>
          <w:b w:val="0"/>
          <w:bCs w:val="0"/>
          <w:sz w:val="24"/>
        </w:rPr>
        <w:t xml:space="preserve">rachunku oraz prowizji </w:t>
      </w:r>
      <w:r w:rsidR="000B42F2">
        <w:rPr>
          <w:b w:val="0"/>
          <w:bCs w:val="0"/>
          <w:sz w:val="24"/>
        </w:rPr>
        <w:t xml:space="preserve">bankowej </w:t>
      </w:r>
      <w:r w:rsidR="00822EBB">
        <w:rPr>
          <w:b w:val="0"/>
          <w:bCs w:val="0"/>
          <w:sz w:val="24"/>
        </w:rPr>
        <w:t xml:space="preserve">za przelew pieniędzy na rachunek </w:t>
      </w:r>
      <w:r w:rsidR="000B42F2">
        <w:rPr>
          <w:b w:val="0"/>
          <w:bCs w:val="0"/>
          <w:sz w:val="24"/>
        </w:rPr>
        <w:t xml:space="preserve">bankowy </w:t>
      </w:r>
      <w:r w:rsidR="0040015A">
        <w:rPr>
          <w:b w:val="0"/>
          <w:bCs w:val="0"/>
          <w:sz w:val="24"/>
        </w:rPr>
        <w:t>Wykonawcy.</w:t>
      </w:r>
    </w:p>
    <w:p w14:paraId="0E01EA96" w14:textId="77777777" w:rsidR="0040015A" w:rsidRPr="0040015A" w:rsidRDefault="0040015A" w:rsidP="00D61CA8">
      <w:pPr>
        <w:pStyle w:val="Tekstpodstawowy"/>
        <w:tabs>
          <w:tab w:val="left" w:pos="709"/>
        </w:tabs>
        <w:spacing w:line="276" w:lineRule="auto"/>
        <w:ind w:left="705" w:hanging="705"/>
        <w:jc w:val="both"/>
        <w:rPr>
          <w:sz w:val="24"/>
          <w:lang w:val="pl-PL"/>
        </w:rPr>
      </w:pPr>
      <w:r>
        <w:rPr>
          <w:b w:val="0"/>
          <w:bCs w:val="0"/>
          <w:sz w:val="24"/>
          <w:lang w:val="pl-PL"/>
        </w:rPr>
        <w:t xml:space="preserve">23.5. W przypadku wniesienia zabezpieczenia należytego wykonania umowy w formie poręczenia lub gwarancji, gwarant musi zapewnić bezwarunkową </w:t>
      </w:r>
      <w:r w:rsidR="007F1869">
        <w:rPr>
          <w:b w:val="0"/>
          <w:bCs w:val="0"/>
          <w:sz w:val="24"/>
          <w:lang w:val="pl-PL"/>
        </w:rPr>
        <w:t>zapłatę</w:t>
      </w:r>
      <w:r>
        <w:rPr>
          <w:b w:val="0"/>
          <w:bCs w:val="0"/>
          <w:sz w:val="24"/>
          <w:lang w:val="pl-PL"/>
        </w:rPr>
        <w:t xml:space="preserve"> kwoty poręczenia (gwarancji) na pierwsze </w:t>
      </w:r>
      <w:r w:rsidR="007F1869">
        <w:rPr>
          <w:b w:val="0"/>
          <w:bCs w:val="0"/>
          <w:sz w:val="24"/>
          <w:lang w:val="pl-PL"/>
        </w:rPr>
        <w:t>żądanie</w:t>
      </w:r>
      <w:r>
        <w:rPr>
          <w:b w:val="0"/>
          <w:bCs w:val="0"/>
          <w:sz w:val="24"/>
          <w:lang w:val="pl-PL"/>
        </w:rPr>
        <w:t xml:space="preserve"> zamawiającego, właściwie podpisane, zawierające oświadczenie zamawiającego, że wykonawca nie wykonał lub nienależycie wykonał umowę bądź nie </w:t>
      </w:r>
      <w:r w:rsidR="007F1869">
        <w:rPr>
          <w:b w:val="0"/>
          <w:bCs w:val="0"/>
          <w:sz w:val="24"/>
          <w:lang w:val="pl-PL"/>
        </w:rPr>
        <w:t>usunął</w:t>
      </w:r>
      <w:r>
        <w:rPr>
          <w:b w:val="0"/>
          <w:bCs w:val="0"/>
          <w:sz w:val="24"/>
          <w:lang w:val="pl-PL"/>
        </w:rPr>
        <w:t xml:space="preserve"> wad ujawnionych w</w:t>
      </w:r>
      <w:r w:rsidR="000005DB">
        <w:rPr>
          <w:b w:val="0"/>
          <w:bCs w:val="0"/>
          <w:sz w:val="24"/>
          <w:lang w:val="pl-PL"/>
        </w:rPr>
        <w:t> </w:t>
      </w:r>
      <w:r>
        <w:rPr>
          <w:b w:val="0"/>
          <w:bCs w:val="0"/>
          <w:sz w:val="24"/>
          <w:lang w:val="pl-PL"/>
        </w:rPr>
        <w:t xml:space="preserve">okresie rękojmi. </w:t>
      </w:r>
      <w:r w:rsidR="007F1869">
        <w:rPr>
          <w:b w:val="0"/>
          <w:bCs w:val="0"/>
          <w:sz w:val="24"/>
          <w:lang w:val="pl-PL"/>
        </w:rPr>
        <w:t>Zamawiający</w:t>
      </w:r>
      <w:r>
        <w:rPr>
          <w:b w:val="0"/>
          <w:bCs w:val="0"/>
          <w:sz w:val="24"/>
          <w:lang w:val="pl-PL"/>
        </w:rPr>
        <w:t xml:space="preserve"> nie </w:t>
      </w:r>
      <w:r w:rsidR="007F1869">
        <w:rPr>
          <w:b w:val="0"/>
          <w:bCs w:val="0"/>
          <w:sz w:val="24"/>
          <w:lang w:val="pl-PL"/>
        </w:rPr>
        <w:t>dopuszcza</w:t>
      </w:r>
      <w:r>
        <w:rPr>
          <w:b w:val="0"/>
          <w:bCs w:val="0"/>
          <w:sz w:val="24"/>
          <w:lang w:val="pl-PL"/>
        </w:rPr>
        <w:t xml:space="preserve"> </w:t>
      </w:r>
      <w:r w:rsidR="007F1869">
        <w:rPr>
          <w:b w:val="0"/>
          <w:bCs w:val="0"/>
          <w:sz w:val="24"/>
          <w:lang w:val="pl-PL"/>
        </w:rPr>
        <w:t>żądania przez wystawce poręczenia lub gwarancji dodatkowych dokumentów, warunkujących zapłatę.</w:t>
      </w:r>
    </w:p>
    <w:p w14:paraId="7A912C4B" w14:textId="77777777" w:rsidR="009E18A7" w:rsidRDefault="009627FD" w:rsidP="00D61CA8">
      <w:pPr>
        <w:pStyle w:val="Tekstpodstawowy"/>
        <w:tabs>
          <w:tab w:val="left" w:pos="709"/>
        </w:tabs>
        <w:spacing w:line="276" w:lineRule="auto"/>
        <w:ind w:left="705" w:hanging="705"/>
        <w:jc w:val="both"/>
        <w:rPr>
          <w:sz w:val="24"/>
        </w:rPr>
      </w:pPr>
      <w:r>
        <w:rPr>
          <w:b w:val="0"/>
          <w:bCs w:val="0"/>
          <w:sz w:val="24"/>
        </w:rPr>
        <w:t>23</w:t>
      </w:r>
      <w:r w:rsidR="008C6A06">
        <w:rPr>
          <w:b w:val="0"/>
          <w:bCs w:val="0"/>
          <w:sz w:val="24"/>
        </w:rPr>
        <w:t>.6</w:t>
      </w:r>
      <w:r w:rsidR="005B50A7">
        <w:rPr>
          <w:b w:val="0"/>
          <w:bCs w:val="0"/>
          <w:sz w:val="24"/>
        </w:rPr>
        <w:t>.</w:t>
      </w:r>
      <w:r w:rsidR="000B42F2">
        <w:rPr>
          <w:b w:val="0"/>
          <w:bCs w:val="0"/>
          <w:sz w:val="24"/>
        </w:rPr>
        <w:tab/>
      </w:r>
      <w:r w:rsidR="00C25FF6">
        <w:rPr>
          <w:b w:val="0"/>
          <w:bCs w:val="0"/>
          <w:sz w:val="24"/>
        </w:rPr>
        <w:t xml:space="preserve">W </w:t>
      </w:r>
      <w:r w:rsidR="001042CE">
        <w:rPr>
          <w:b w:val="0"/>
          <w:bCs w:val="0"/>
          <w:sz w:val="24"/>
        </w:rPr>
        <w:t xml:space="preserve">trakcie </w:t>
      </w:r>
      <w:r w:rsidR="009E18A7">
        <w:rPr>
          <w:b w:val="0"/>
          <w:bCs w:val="0"/>
          <w:sz w:val="24"/>
        </w:rPr>
        <w:t>realizacji</w:t>
      </w:r>
      <w:r w:rsidR="001042CE">
        <w:rPr>
          <w:b w:val="0"/>
          <w:bCs w:val="0"/>
          <w:sz w:val="24"/>
        </w:rPr>
        <w:t xml:space="preserve"> umowy Wykonawca może dokonać zmiany formy </w:t>
      </w:r>
      <w:r w:rsidR="00C25FF6">
        <w:rPr>
          <w:b w:val="0"/>
          <w:bCs w:val="0"/>
          <w:sz w:val="24"/>
        </w:rPr>
        <w:t xml:space="preserve"> </w:t>
      </w:r>
      <w:r w:rsidR="001042CE">
        <w:rPr>
          <w:b w:val="0"/>
          <w:bCs w:val="0"/>
          <w:sz w:val="24"/>
        </w:rPr>
        <w:t>zabezpieczenia na jedną lub ki</w:t>
      </w:r>
      <w:r w:rsidR="008C6A06">
        <w:rPr>
          <w:b w:val="0"/>
          <w:bCs w:val="0"/>
          <w:sz w:val="24"/>
        </w:rPr>
        <w:t>lka form określonych w pkt 23</w:t>
      </w:r>
      <w:r w:rsidR="005B50A7">
        <w:rPr>
          <w:b w:val="0"/>
          <w:bCs w:val="0"/>
          <w:sz w:val="24"/>
        </w:rPr>
        <w:t>.2</w:t>
      </w:r>
      <w:r w:rsidR="009E18A7">
        <w:rPr>
          <w:b w:val="0"/>
          <w:bCs w:val="0"/>
          <w:sz w:val="24"/>
        </w:rPr>
        <w:t>.</w:t>
      </w:r>
    </w:p>
    <w:p w14:paraId="2E5D351B" w14:textId="77777777" w:rsidR="009E18A7"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7</w:t>
      </w:r>
      <w:r w:rsidR="00A14ABF">
        <w:rPr>
          <w:b w:val="0"/>
          <w:bCs w:val="0"/>
          <w:sz w:val="24"/>
        </w:rPr>
        <w:t>.</w:t>
      </w:r>
      <w:r w:rsidR="00C25FF6">
        <w:rPr>
          <w:b w:val="0"/>
          <w:bCs w:val="0"/>
          <w:sz w:val="24"/>
        </w:rPr>
        <w:t xml:space="preserve"> </w:t>
      </w:r>
      <w:r w:rsidR="001042CE" w:rsidRPr="001F3DE5">
        <w:rPr>
          <w:b w:val="0"/>
          <w:bCs w:val="0"/>
          <w:sz w:val="24"/>
        </w:rPr>
        <w:t>Zmiana formy zabezpieczenia będzie dokonywana przy zachowaniu ciągłości zabezpieczenia i  bez zmniejszenia jego wysokości.</w:t>
      </w:r>
    </w:p>
    <w:p w14:paraId="48CB0A06" w14:textId="77777777" w:rsidR="001042CE"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.8</w:t>
      </w:r>
      <w:r w:rsidR="001042CE" w:rsidRPr="001F3DE5">
        <w:rPr>
          <w:b w:val="0"/>
          <w:bCs w:val="0"/>
          <w:sz w:val="24"/>
        </w:rPr>
        <w:t>.</w:t>
      </w:r>
      <w:r w:rsidR="009E18A7">
        <w:rPr>
          <w:b w:val="0"/>
          <w:bCs w:val="0"/>
          <w:sz w:val="24"/>
        </w:rPr>
        <w:tab/>
      </w:r>
      <w:r w:rsidR="001042CE" w:rsidRPr="001F3DE5">
        <w:rPr>
          <w:b w:val="0"/>
          <w:bCs w:val="0"/>
          <w:sz w:val="24"/>
        </w:rPr>
        <w:t xml:space="preserve">Zamawiający zwraca 70 % zabezpieczenia w terminie 30 dni od dnia wykonania </w:t>
      </w:r>
      <w:r w:rsidR="001F3DE5">
        <w:rPr>
          <w:b w:val="0"/>
          <w:bCs w:val="0"/>
          <w:sz w:val="24"/>
        </w:rPr>
        <w:t>z</w:t>
      </w:r>
      <w:r w:rsidR="001042CE" w:rsidRPr="001F3DE5">
        <w:rPr>
          <w:b w:val="0"/>
          <w:bCs w:val="0"/>
          <w:sz w:val="24"/>
        </w:rPr>
        <w:t xml:space="preserve">amówienia i uznania przez Zamawiającego za należycie wykonane. Pozostała część </w:t>
      </w:r>
      <w:r w:rsidR="001042CE">
        <w:rPr>
          <w:b w:val="0"/>
          <w:bCs w:val="0"/>
          <w:sz w:val="24"/>
        </w:rPr>
        <w:t xml:space="preserve">zabezpieczenia zwracana jest nie później niż w 15 dniu po upływie okresu rękojmi za wady. </w:t>
      </w:r>
    </w:p>
    <w:p w14:paraId="304C7161" w14:textId="77777777" w:rsidR="008C6A06" w:rsidRDefault="00E754C7" w:rsidP="00D61CA8">
      <w:pPr>
        <w:pStyle w:val="Tekstpodstawowy"/>
        <w:tabs>
          <w:tab w:val="left" w:pos="709"/>
        </w:tabs>
        <w:spacing w:line="276" w:lineRule="auto"/>
        <w:ind w:left="705" w:hanging="705"/>
        <w:jc w:val="both"/>
        <w:rPr>
          <w:b w:val="0"/>
          <w:bCs w:val="0"/>
          <w:sz w:val="24"/>
          <w:lang w:val="pl-PL"/>
        </w:rPr>
      </w:pPr>
      <w:r>
        <w:rPr>
          <w:b w:val="0"/>
          <w:bCs w:val="0"/>
          <w:sz w:val="24"/>
          <w:lang w:val="pl-PL"/>
        </w:rPr>
        <w:t>23.</w:t>
      </w:r>
      <w:r w:rsidR="008C6A06">
        <w:rPr>
          <w:b w:val="0"/>
          <w:bCs w:val="0"/>
          <w:sz w:val="24"/>
          <w:lang w:val="pl-PL"/>
        </w:rPr>
        <w:t>9. Jeżeli okres na jaki ma zostać wniesione zabezpieczenie przekracza 5 lat, zabezpieczenie w pieniądzu wnosi się na cały ten okres, a zabezpieczenie w</w:t>
      </w:r>
      <w:r w:rsidR="000005DB">
        <w:rPr>
          <w:b w:val="0"/>
          <w:bCs w:val="0"/>
          <w:sz w:val="24"/>
          <w:lang w:val="pl-PL"/>
        </w:rPr>
        <w:t> </w:t>
      </w:r>
      <w:r w:rsidR="008C6A06">
        <w:rPr>
          <w:b w:val="0"/>
          <w:bCs w:val="0"/>
          <w:sz w:val="24"/>
          <w:lang w:val="pl-PL"/>
        </w:rPr>
        <w:t>innej formie wnosi się na okres nie krótszy niż 5 lat, z jednoczesnym zobowiązaniem się wykonawcy do przedłużenia zabezpieczenia lub wniesienia nowego zabezpieczenia na kolejne okresy.</w:t>
      </w:r>
    </w:p>
    <w:p w14:paraId="7FA670F9" w14:textId="77777777" w:rsidR="00630647" w:rsidRDefault="00630647" w:rsidP="00D61CA8">
      <w:pPr>
        <w:pStyle w:val="Tekstpodstawowy"/>
        <w:tabs>
          <w:tab w:val="left" w:pos="709"/>
        </w:tabs>
        <w:spacing w:line="276" w:lineRule="auto"/>
        <w:ind w:left="705" w:hanging="705"/>
        <w:jc w:val="both"/>
        <w:rPr>
          <w:b w:val="0"/>
          <w:bCs w:val="0"/>
          <w:sz w:val="24"/>
          <w:lang w:val="pl-PL"/>
        </w:rPr>
      </w:pPr>
      <w:r>
        <w:rPr>
          <w:b w:val="0"/>
          <w:bCs w:val="0"/>
          <w:sz w:val="24"/>
          <w:lang w:val="pl-PL"/>
        </w:rPr>
        <w:t>23.10.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w:t>
      </w:r>
      <w:r w:rsidR="000005DB">
        <w:rPr>
          <w:b w:val="0"/>
          <w:bCs w:val="0"/>
          <w:sz w:val="24"/>
          <w:lang w:val="pl-PL"/>
        </w:rPr>
        <w:t> </w:t>
      </w:r>
      <w:r>
        <w:rPr>
          <w:b w:val="0"/>
          <w:bCs w:val="0"/>
          <w:sz w:val="24"/>
          <w:lang w:val="pl-PL"/>
        </w:rPr>
        <w:t>dotychczasowego zabezpieczenia.</w:t>
      </w:r>
    </w:p>
    <w:p w14:paraId="2F48FF63" w14:textId="77777777" w:rsidR="00630647" w:rsidRPr="008C6A06" w:rsidRDefault="00630647" w:rsidP="00D61CA8">
      <w:pPr>
        <w:pStyle w:val="Tekstpodstawowy"/>
        <w:tabs>
          <w:tab w:val="left" w:pos="709"/>
        </w:tabs>
        <w:spacing w:line="276" w:lineRule="auto"/>
        <w:ind w:left="705" w:hanging="705"/>
        <w:jc w:val="both"/>
        <w:rPr>
          <w:b w:val="0"/>
          <w:bCs w:val="0"/>
          <w:sz w:val="24"/>
          <w:lang w:val="pl-PL"/>
        </w:rPr>
      </w:pPr>
    </w:p>
    <w:p w14:paraId="1E7A476B" w14:textId="77777777" w:rsidR="00D9513E" w:rsidRDefault="00D9513E" w:rsidP="00D61CA8">
      <w:pPr>
        <w:pStyle w:val="Tekstpodstawowy"/>
        <w:tabs>
          <w:tab w:val="left" w:pos="709"/>
        </w:tabs>
        <w:spacing w:line="276" w:lineRule="auto"/>
        <w:ind w:left="709" w:hanging="709"/>
        <w:jc w:val="both"/>
        <w:rPr>
          <w:sz w:val="24"/>
        </w:rPr>
      </w:pPr>
      <w:r>
        <w:rPr>
          <w:sz w:val="24"/>
        </w:rPr>
        <w:t>XX</w:t>
      </w:r>
      <w:r w:rsidR="009627FD">
        <w:rPr>
          <w:sz w:val="24"/>
          <w:lang w:val="pl-PL"/>
        </w:rPr>
        <w:t>IV</w:t>
      </w:r>
      <w:r>
        <w:rPr>
          <w:sz w:val="24"/>
        </w:rPr>
        <w:t>.</w:t>
      </w:r>
      <w:r>
        <w:rPr>
          <w:sz w:val="24"/>
        </w:rPr>
        <w:tab/>
        <w:t>I</w:t>
      </w:r>
      <w:r w:rsidR="007134B6">
        <w:rPr>
          <w:sz w:val="24"/>
        </w:rPr>
        <w:t xml:space="preserve">stotne dla stron </w:t>
      </w:r>
      <w:r>
        <w:rPr>
          <w:sz w:val="24"/>
        </w:rPr>
        <w:t>postanowie</w:t>
      </w:r>
      <w:r w:rsidR="007134B6">
        <w:rPr>
          <w:sz w:val="24"/>
        </w:rPr>
        <w:t>nia, które zostaną wprowadzone do treści</w:t>
      </w:r>
      <w:r>
        <w:rPr>
          <w:sz w:val="24"/>
        </w:rPr>
        <w:t xml:space="preserve"> </w:t>
      </w:r>
      <w:r w:rsidR="007134B6">
        <w:rPr>
          <w:sz w:val="24"/>
        </w:rPr>
        <w:t xml:space="preserve">zawieranej </w:t>
      </w:r>
      <w:r>
        <w:rPr>
          <w:sz w:val="24"/>
        </w:rPr>
        <w:t>umowy w sprawie zamówienia publicznego.</w:t>
      </w:r>
    </w:p>
    <w:p w14:paraId="54128E2A" w14:textId="77777777" w:rsidR="00040E77" w:rsidRDefault="00040E77" w:rsidP="00D61CA8">
      <w:pPr>
        <w:pStyle w:val="Tekstpodstawowy"/>
        <w:tabs>
          <w:tab w:val="left" w:pos="709"/>
        </w:tabs>
        <w:spacing w:line="276" w:lineRule="auto"/>
        <w:ind w:left="709" w:hanging="709"/>
        <w:jc w:val="both"/>
        <w:rPr>
          <w:sz w:val="24"/>
        </w:rPr>
      </w:pPr>
    </w:p>
    <w:p w14:paraId="66E4C73C" w14:textId="77777777" w:rsidR="00D9513E" w:rsidRDefault="00D9513E" w:rsidP="00D61CA8">
      <w:pPr>
        <w:pStyle w:val="Tekstpodstawowy"/>
        <w:tabs>
          <w:tab w:val="left" w:pos="540"/>
        </w:tabs>
        <w:spacing w:line="276" w:lineRule="auto"/>
        <w:ind w:left="540" w:hanging="540"/>
        <w:jc w:val="both"/>
        <w:rPr>
          <w:b w:val="0"/>
          <w:sz w:val="24"/>
        </w:rPr>
      </w:pPr>
      <w:r>
        <w:rPr>
          <w:b w:val="0"/>
          <w:sz w:val="24"/>
        </w:rPr>
        <w:t>2</w:t>
      </w:r>
      <w:r w:rsidR="006329D3">
        <w:rPr>
          <w:b w:val="0"/>
          <w:sz w:val="24"/>
        </w:rPr>
        <w:t>4</w:t>
      </w:r>
      <w:r w:rsidR="0074269A">
        <w:rPr>
          <w:b w:val="0"/>
          <w:sz w:val="24"/>
        </w:rPr>
        <w:t>.1</w:t>
      </w:r>
      <w:r w:rsidR="009E18A7">
        <w:rPr>
          <w:b w:val="0"/>
          <w:sz w:val="24"/>
        </w:rPr>
        <w:t>.</w:t>
      </w:r>
      <w:r w:rsidR="009E18A7">
        <w:rPr>
          <w:b w:val="0"/>
          <w:sz w:val="24"/>
        </w:rPr>
        <w:tab/>
      </w:r>
      <w:r w:rsidR="009E18A7">
        <w:rPr>
          <w:b w:val="0"/>
          <w:sz w:val="24"/>
        </w:rPr>
        <w:tab/>
      </w:r>
      <w:r w:rsidR="0074269A">
        <w:rPr>
          <w:b w:val="0"/>
          <w:sz w:val="24"/>
        </w:rPr>
        <w:t xml:space="preserve">Zawarte są w Załączniku </w:t>
      </w:r>
      <w:r w:rsidR="0074269A" w:rsidRPr="009A6E3A">
        <w:rPr>
          <w:b w:val="0"/>
          <w:sz w:val="24"/>
        </w:rPr>
        <w:t xml:space="preserve">Nr </w:t>
      </w:r>
      <w:r w:rsidR="00597D61" w:rsidRPr="009A6E3A">
        <w:rPr>
          <w:b w:val="0"/>
          <w:sz w:val="24"/>
          <w:lang w:val="pl-PL"/>
        </w:rPr>
        <w:t>7</w:t>
      </w:r>
      <w:r w:rsidR="009A6E3A">
        <w:rPr>
          <w:b w:val="0"/>
          <w:sz w:val="24"/>
          <w:lang w:val="pl-PL"/>
        </w:rPr>
        <w:t xml:space="preserve"> do SIWZ</w:t>
      </w:r>
      <w:r>
        <w:rPr>
          <w:b w:val="0"/>
          <w:sz w:val="24"/>
        </w:rPr>
        <w:t xml:space="preserve"> - Wzór umowy.</w:t>
      </w:r>
    </w:p>
    <w:p w14:paraId="71BC2ACD" w14:textId="77777777" w:rsidR="001042CE" w:rsidRPr="00A909D6" w:rsidRDefault="001042CE" w:rsidP="00D61CA8">
      <w:pPr>
        <w:pStyle w:val="Tekstpodstawowy"/>
        <w:tabs>
          <w:tab w:val="left" w:pos="540"/>
        </w:tabs>
        <w:spacing w:line="276" w:lineRule="auto"/>
        <w:ind w:left="540" w:hanging="540"/>
        <w:jc w:val="both"/>
        <w:rPr>
          <w:b w:val="0"/>
          <w:sz w:val="24"/>
        </w:rPr>
      </w:pPr>
      <w:r w:rsidRPr="00D402B5">
        <w:rPr>
          <w:b w:val="0"/>
          <w:sz w:val="24"/>
        </w:rPr>
        <w:t>2</w:t>
      </w:r>
      <w:r w:rsidR="006329D3">
        <w:rPr>
          <w:b w:val="0"/>
          <w:sz w:val="24"/>
        </w:rPr>
        <w:t>4</w:t>
      </w:r>
      <w:r w:rsidRPr="00D402B5">
        <w:rPr>
          <w:b w:val="0"/>
          <w:sz w:val="24"/>
        </w:rPr>
        <w:t>.2.</w:t>
      </w:r>
      <w:r w:rsidR="009E18A7">
        <w:rPr>
          <w:b w:val="0"/>
          <w:sz w:val="24"/>
        </w:rPr>
        <w:tab/>
      </w:r>
      <w:r w:rsidR="009E18A7">
        <w:rPr>
          <w:b w:val="0"/>
          <w:sz w:val="24"/>
        </w:rPr>
        <w:tab/>
      </w:r>
      <w:r w:rsidRPr="00A909D6">
        <w:rPr>
          <w:b w:val="0"/>
          <w:sz w:val="24"/>
        </w:rPr>
        <w:t>Dopuszczalne zmiany treści umowy:</w:t>
      </w:r>
    </w:p>
    <w:p w14:paraId="5AC2EACA" w14:textId="77777777" w:rsidR="009E18A7" w:rsidRPr="00A909D6" w:rsidRDefault="001042CE" w:rsidP="00D61CA8">
      <w:pPr>
        <w:pStyle w:val="Tekstpodstawowy"/>
        <w:tabs>
          <w:tab w:val="left" w:pos="142"/>
          <w:tab w:val="left" w:pos="540"/>
        </w:tabs>
        <w:spacing w:line="276" w:lineRule="auto"/>
        <w:ind w:left="708" w:hanging="540"/>
        <w:jc w:val="both"/>
        <w:rPr>
          <w:b w:val="0"/>
          <w:sz w:val="24"/>
        </w:rPr>
      </w:pPr>
      <w:r w:rsidRPr="00A909D6">
        <w:rPr>
          <w:b w:val="0"/>
          <w:sz w:val="24"/>
        </w:rPr>
        <w:t xml:space="preserve">         Zamawiający przewiduje możliwość dokonania zmian postanowień zawartej umowy w stosunku do treści oferty, na p</w:t>
      </w:r>
      <w:r w:rsidR="00822EBB" w:rsidRPr="00A909D6">
        <w:rPr>
          <w:b w:val="0"/>
          <w:sz w:val="24"/>
        </w:rPr>
        <w:t>odstawie, której dokonano wyboru</w:t>
      </w:r>
      <w:r w:rsidRPr="00A909D6">
        <w:rPr>
          <w:b w:val="0"/>
          <w:sz w:val="24"/>
        </w:rPr>
        <w:t xml:space="preserve"> Wykonawcy.</w:t>
      </w:r>
      <w:r w:rsidR="009E18A7" w:rsidRPr="00A909D6">
        <w:rPr>
          <w:b w:val="0"/>
          <w:sz w:val="24"/>
        </w:rPr>
        <w:t xml:space="preserve"> </w:t>
      </w:r>
    </w:p>
    <w:p w14:paraId="02B62C04" w14:textId="77777777" w:rsidR="00946BD8" w:rsidRDefault="009E18A7" w:rsidP="00D61CA8">
      <w:pPr>
        <w:pStyle w:val="Tekstpodstawowy"/>
        <w:tabs>
          <w:tab w:val="left" w:pos="142"/>
          <w:tab w:val="left" w:pos="540"/>
        </w:tabs>
        <w:spacing w:line="276" w:lineRule="auto"/>
        <w:ind w:left="708" w:hanging="540"/>
        <w:jc w:val="both"/>
        <w:rPr>
          <w:b w:val="0"/>
          <w:sz w:val="24"/>
        </w:rPr>
      </w:pPr>
      <w:r w:rsidRPr="00A909D6">
        <w:rPr>
          <w:b w:val="0"/>
          <w:sz w:val="24"/>
        </w:rPr>
        <w:lastRenderedPageBreak/>
        <w:tab/>
      </w:r>
      <w:r w:rsidRPr="00A909D6">
        <w:rPr>
          <w:b w:val="0"/>
          <w:sz w:val="24"/>
        </w:rPr>
        <w:tab/>
      </w:r>
      <w:r w:rsidR="00520774" w:rsidRPr="00A909D6">
        <w:rPr>
          <w:b w:val="0"/>
          <w:sz w:val="24"/>
        </w:rPr>
        <w:t xml:space="preserve">Dopuszczalne zmiany treści umowy oraz warunki dokonania takich zmian zostały określone w </w:t>
      </w:r>
      <w:r w:rsidR="00E754C7" w:rsidRPr="004F6AA5">
        <w:rPr>
          <w:b w:val="0"/>
          <w:sz w:val="24"/>
        </w:rPr>
        <w:t>§</w:t>
      </w:r>
      <w:r w:rsidR="00E754C7" w:rsidRPr="004F6AA5">
        <w:rPr>
          <w:b w:val="0"/>
          <w:sz w:val="24"/>
          <w:lang w:val="pl-PL"/>
        </w:rPr>
        <w:t xml:space="preserve"> </w:t>
      </w:r>
      <w:r w:rsidR="00E754C7" w:rsidRPr="00356D18">
        <w:rPr>
          <w:b w:val="0"/>
          <w:sz w:val="24"/>
          <w:lang w:val="pl-PL"/>
        </w:rPr>
        <w:t>14</w:t>
      </w:r>
      <w:r w:rsidR="00520774" w:rsidRPr="00A909D6">
        <w:rPr>
          <w:b w:val="0"/>
          <w:sz w:val="24"/>
        </w:rPr>
        <w:t xml:space="preserve">  wzoru </w:t>
      </w:r>
      <w:r w:rsidR="00282CAD">
        <w:rPr>
          <w:b w:val="0"/>
          <w:sz w:val="24"/>
        </w:rPr>
        <w:t xml:space="preserve">umowy stanowiącej załącznik </w:t>
      </w:r>
      <w:r w:rsidR="00282CAD" w:rsidRPr="009A6E3A">
        <w:rPr>
          <w:b w:val="0"/>
          <w:sz w:val="24"/>
        </w:rPr>
        <w:t xml:space="preserve">nr </w:t>
      </w:r>
      <w:r w:rsidR="00AB1027" w:rsidRPr="009A6E3A">
        <w:rPr>
          <w:b w:val="0"/>
          <w:sz w:val="24"/>
          <w:lang w:val="pl-PL"/>
        </w:rPr>
        <w:t>7</w:t>
      </w:r>
      <w:r w:rsidR="00520774" w:rsidRPr="00A909D6">
        <w:rPr>
          <w:b w:val="0"/>
          <w:sz w:val="24"/>
        </w:rPr>
        <w:t xml:space="preserve"> do SIWZ.</w:t>
      </w:r>
    </w:p>
    <w:p w14:paraId="21C346C2" w14:textId="77777777" w:rsidR="00282CAD" w:rsidRPr="00A909D6" w:rsidRDefault="00282CAD" w:rsidP="00D61CA8">
      <w:pPr>
        <w:pStyle w:val="Tekstpodstawowy"/>
        <w:tabs>
          <w:tab w:val="left" w:pos="142"/>
          <w:tab w:val="left" w:pos="540"/>
        </w:tabs>
        <w:spacing w:line="276" w:lineRule="auto"/>
        <w:ind w:left="708" w:hanging="540"/>
        <w:jc w:val="both"/>
        <w:rPr>
          <w:b w:val="0"/>
          <w:sz w:val="24"/>
        </w:rPr>
      </w:pPr>
    </w:p>
    <w:p w14:paraId="5B7E47E2" w14:textId="77777777" w:rsidR="00946BD8" w:rsidRDefault="00946BD8" w:rsidP="00D61CA8">
      <w:pPr>
        <w:pStyle w:val="Tekstpodstawowy"/>
        <w:tabs>
          <w:tab w:val="left" w:pos="540"/>
        </w:tabs>
        <w:spacing w:line="276" w:lineRule="auto"/>
        <w:ind w:left="705" w:hanging="705"/>
        <w:jc w:val="both"/>
        <w:rPr>
          <w:sz w:val="24"/>
        </w:rPr>
      </w:pPr>
      <w:r w:rsidRPr="00946BD8">
        <w:rPr>
          <w:sz w:val="24"/>
        </w:rPr>
        <w:t>XX</w:t>
      </w:r>
      <w:r w:rsidR="00A8046B">
        <w:rPr>
          <w:sz w:val="24"/>
          <w:lang w:val="pl-PL"/>
        </w:rPr>
        <w:t>V</w:t>
      </w:r>
      <w:r w:rsidRPr="00946BD8">
        <w:rPr>
          <w:sz w:val="24"/>
        </w:rPr>
        <w:t>.</w:t>
      </w:r>
      <w:r w:rsidR="009E18A7">
        <w:rPr>
          <w:sz w:val="24"/>
        </w:rPr>
        <w:tab/>
      </w:r>
      <w:r w:rsidRPr="00946BD8">
        <w:rPr>
          <w:sz w:val="24"/>
        </w:rPr>
        <w:t xml:space="preserve">Informacja o obowiązku osobistego wykonania przez </w:t>
      </w:r>
      <w:r w:rsidR="007015FE" w:rsidRPr="00946BD8">
        <w:rPr>
          <w:sz w:val="24"/>
        </w:rPr>
        <w:t>wykonawcę</w:t>
      </w:r>
      <w:r w:rsidRPr="00946BD8">
        <w:rPr>
          <w:sz w:val="24"/>
        </w:rPr>
        <w:t xml:space="preserve"> kluczowych części zamówienia, jeżeli zamawiający dokonuje takiego </w:t>
      </w:r>
      <w:r w:rsidR="007015FE" w:rsidRPr="00946BD8">
        <w:rPr>
          <w:sz w:val="24"/>
        </w:rPr>
        <w:t>zastrzeżenia</w:t>
      </w:r>
      <w:r w:rsidRPr="00946BD8">
        <w:rPr>
          <w:sz w:val="24"/>
        </w:rPr>
        <w:t>.</w:t>
      </w:r>
    </w:p>
    <w:p w14:paraId="16989DEB" w14:textId="77777777" w:rsidR="009A6E3A" w:rsidRDefault="007015FE" w:rsidP="00D61CA8">
      <w:pPr>
        <w:pStyle w:val="Tekstpodstawowy"/>
        <w:tabs>
          <w:tab w:val="left" w:pos="540"/>
        </w:tabs>
        <w:spacing w:line="276" w:lineRule="auto"/>
        <w:ind w:left="705" w:hanging="540"/>
        <w:jc w:val="both"/>
        <w:rPr>
          <w:sz w:val="24"/>
          <w:lang w:val="pl-PL"/>
        </w:rPr>
      </w:pPr>
      <w:r>
        <w:rPr>
          <w:sz w:val="24"/>
        </w:rPr>
        <w:t xml:space="preserve">         </w:t>
      </w:r>
    </w:p>
    <w:p w14:paraId="77EEFAAA" w14:textId="77777777" w:rsidR="007015FE" w:rsidRDefault="009A6E3A" w:rsidP="00D61CA8">
      <w:pPr>
        <w:pStyle w:val="Tekstpodstawowy"/>
        <w:tabs>
          <w:tab w:val="left" w:pos="540"/>
        </w:tabs>
        <w:spacing w:line="276" w:lineRule="auto"/>
        <w:ind w:left="705" w:hanging="540"/>
        <w:jc w:val="both"/>
        <w:rPr>
          <w:b w:val="0"/>
          <w:sz w:val="24"/>
        </w:rPr>
      </w:pPr>
      <w:r>
        <w:rPr>
          <w:sz w:val="24"/>
          <w:lang w:val="pl-PL"/>
        </w:rPr>
        <w:t xml:space="preserve">       </w:t>
      </w:r>
      <w:r w:rsidR="009E18A7">
        <w:rPr>
          <w:sz w:val="24"/>
        </w:rPr>
        <w:tab/>
      </w:r>
      <w:r w:rsidR="005E299F" w:rsidRPr="005E299F">
        <w:rPr>
          <w:b w:val="0"/>
          <w:sz w:val="24"/>
        </w:rPr>
        <w:t>Zamawiający nie wprowadza zastrzeżenia o obowiązku osobistego wykonania przez wykonawcę kluczowych części zamówienia.</w:t>
      </w:r>
    </w:p>
    <w:p w14:paraId="261331BD" w14:textId="77777777" w:rsidR="00282CAD" w:rsidRDefault="00282CAD" w:rsidP="00D61CA8">
      <w:pPr>
        <w:pStyle w:val="Tekstpodstawowy"/>
        <w:tabs>
          <w:tab w:val="left" w:pos="540"/>
        </w:tabs>
        <w:spacing w:line="276" w:lineRule="auto"/>
        <w:ind w:left="705" w:hanging="540"/>
        <w:jc w:val="both"/>
        <w:rPr>
          <w:b w:val="0"/>
          <w:sz w:val="24"/>
        </w:rPr>
      </w:pPr>
    </w:p>
    <w:p w14:paraId="583885FD" w14:textId="322F1938" w:rsidR="00D9513E" w:rsidRDefault="004951CB" w:rsidP="00A22AF7">
      <w:pPr>
        <w:pStyle w:val="Tekstpodstawowy"/>
        <w:tabs>
          <w:tab w:val="left" w:pos="540"/>
        </w:tabs>
        <w:spacing w:line="276" w:lineRule="auto"/>
        <w:ind w:left="705" w:hanging="705"/>
        <w:jc w:val="both"/>
        <w:rPr>
          <w:sz w:val="24"/>
        </w:rPr>
      </w:pPr>
      <w:r>
        <w:rPr>
          <w:sz w:val="24"/>
        </w:rPr>
        <w:t>X</w:t>
      </w:r>
      <w:r w:rsidR="003E4E7E">
        <w:rPr>
          <w:sz w:val="24"/>
        </w:rPr>
        <w:t>X</w:t>
      </w:r>
      <w:r>
        <w:rPr>
          <w:sz w:val="24"/>
        </w:rPr>
        <w:t>V</w:t>
      </w:r>
      <w:r w:rsidR="006329D3">
        <w:rPr>
          <w:sz w:val="24"/>
          <w:lang w:val="pl-PL"/>
        </w:rPr>
        <w:t>I</w:t>
      </w:r>
      <w:r w:rsidR="005E299F">
        <w:rPr>
          <w:b w:val="0"/>
          <w:sz w:val="24"/>
        </w:rPr>
        <w:t>.</w:t>
      </w:r>
      <w:r w:rsidR="009E18A7">
        <w:rPr>
          <w:b w:val="0"/>
          <w:sz w:val="24"/>
        </w:rPr>
        <w:tab/>
      </w:r>
      <w:r w:rsidR="00D9513E">
        <w:rPr>
          <w:sz w:val="24"/>
        </w:rPr>
        <w:t>Pouczenie o środkach ochrony prawnej przysługujących Wykonawcy w</w:t>
      </w:r>
      <w:r w:rsidR="000005DB">
        <w:rPr>
          <w:sz w:val="24"/>
          <w:lang w:val="pl-PL"/>
        </w:rPr>
        <w:t> </w:t>
      </w:r>
      <w:r w:rsidR="00D9513E">
        <w:rPr>
          <w:sz w:val="24"/>
        </w:rPr>
        <w:t>toku postępowania o udzielenie zamówienia.</w:t>
      </w:r>
    </w:p>
    <w:p w14:paraId="0B793280" w14:textId="77777777" w:rsidR="009A6E3A" w:rsidRDefault="009A6E3A" w:rsidP="00D61CA8">
      <w:pPr>
        <w:pStyle w:val="Tekstpodstawowy"/>
        <w:tabs>
          <w:tab w:val="left" w:pos="851"/>
        </w:tabs>
        <w:spacing w:line="276" w:lineRule="auto"/>
        <w:ind w:left="851" w:hanging="851"/>
        <w:jc w:val="both"/>
        <w:rPr>
          <w:sz w:val="24"/>
        </w:rPr>
      </w:pPr>
    </w:p>
    <w:p w14:paraId="43930814" w14:textId="77777777" w:rsidR="00321785" w:rsidRDefault="00E96A5D" w:rsidP="00CC3A80">
      <w:pPr>
        <w:pStyle w:val="Tekstpodstawowy"/>
        <w:numPr>
          <w:ilvl w:val="1"/>
          <w:numId w:val="15"/>
        </w:numPr>
        <w:spacing w:line="276" w:lineRule="auto"/>
        <w:ind w:left="709" w:hanging="709"/>
        <w:jc w:val="both"/>
        <w:rPr>
          <w:b w:val="0"/>
          <w:sz w:val="24"/>
        </w:rPr>
      </w:pPr>
      <w:r>
        <w:rPr>
          <w:b w:val="0"/>
          <w:bCs w:val="0"/>
          <w:sz w:val="24"/>
          <w:lang w:val="pl-PL"/>
        </w:rPr>
        <w:t>Środki ochrony prawnej określone w Dziale VI ustawy Pzp przysługują wykonawcy, a także innemu podmiotowi</w:t>
      </w:r>
      <w:r w:rsidR="00D378C5">
        <w:rPr>
          <w:b w:val="0"/>
          <w:bCs w:val="0"/>
          <w:sz w:val="24"/>
          <w:lang w:val="pl-PL"/>
        </w:rPr>
        <w:t xml:space="preserve">, jeżeli ma lub miał interes w uzyskaniu danego zamówienia oraz poniósł lub może ponieść szkodę w wyniku naruszenia przez zamawiającego przepisów ustawy. </w:t>
      </w:r>
    </w:p>
    <w:p w14:paraId="7AA9CE37" w14:textId="77777777" w:rsidR="006B6868" w:rsidRPr="00321785" w:rsidRDefault="00B1309D" w:rsidP="00CC3A80">
      <w:pPr>
        <w:pStyle w:val="Tekstpodstawowy"/>
        <w:numPr>
          <w:ilvl w:val="1"/>
          <w:numId w:val="15"/>
        </w:numPr>
        <w:spacing w:line="276" w:lineRule="auto"/>
        <w:ind w:left="709" w:hanging="709"/>
        <w:jc w:val="both"/>
        <w:rPr>
          <w:b w:val="0"/>
          <w:sz w:val="24"/>
        </w:rPr>
      </w:pPr>
      <w:r w:rsidRPr="00321785">
        <w:rPr>
          <w:b w:val="0"/>
          <w:sz w:val="24"/>
        </w:rPr>
        <w:t>Środki ochrony prawn</w:t>
      </w:r>
      <w:r w:rsidR="005B50A7" w:rsidRPr="00321785">
        <w:rPr>
          <w:b w:val="0"/>
          <w:sz w:val="24"/>
        </w:rPr>
        <w:t>ej wobec ogłoszenia o zamówieniu</w:t>
      </w:r>
      <w:r w:rsidRPr="00321785">
        <w:rPr>
          <w:b w:val="0"/>
          <w:sz w:val="24"/>
        </w:rPr>
        <w:t xml:space="preserve"> oraz specyfikacji istotnych warunków zamówienia przysługują również organizacjom wpisanym na listę, o której mowa w art. 154 pkt</w:t>
      </w:r>
      <w:r w:rsidR="00D835A2" w:rsidRPr="00321785">
        <w:rPr>
          <w:b w:val="0"/>
          <w:sz w:val="24"/>
        </w:rPr>
        <w:t>.</w:t>
      </w:r>
      <w:r w:rsidRPr="00321785">
        <w:rPr>
          <w:b w:val="0"/>
          <w:sz w:val="24"/>
        </w:rPr>
        <w:t xml:space="preserve"> 5 ustawy</w:t>
      </w:r>
      <w:r w:rsidR="00A14ABF" w:rsidRPr="00321785">
        <w:rPr>
          <w:b w:val="0"/>
          <w:sz w:val="24"/>
        </w:rPr>
        <w:t xml:space="preserve"> Pzp. </w:t>
      </w:r>
    </w:p>
    <w:p w14:paraId="5F5903D9" w14:textId="77777777" w:rsidR="00E14C93" w:rsidRDefault="00E14C93" w:rsidP="00CC3A80">
      <w:pPr>
        <w:pStyle w:val="Tekstpodstawowy"/>
        <w:numPr>
          <w:ilvl w:val="1"/>
          <w:numId w:val="15"/>
        </w:numPr>
        <w:spacing w:line="276" w:lineRule="auto"/>
        <w:jc w:val="both"/>
        <w:rPr>
          <w:b w:val="0"/>
          <w:sz w:val="24"/>
          <w:lang w:val="pl-PL"/>
        </w:rPr>
      </w:pPr>
      <w:r>
        <w:rPr>
          <w:b w:val="0"/>
          <w:sz w:val="24"/>
          <w:lang w:val="pl-PL"/>
        </w:rPr>
        <w:t>Środkami ochrony prawnej są:</w:t>
      </w:r>
    </w:p>
    <w:p w14:paraId="74F57D03"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odwołanie zgodnie z art. 180 ustawy Pzp,</w:t>
      </w:r>
    </w:p>
    <w:p w14:paraId="08C9CC7C"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 xml:space="preserve">skarga do </w:t>
      </w:r>
      <w:r w:rsidR="00980E53">
        <w:rPr>
          <w:b w:val="0"/>
          <w:sz w:val="24"/>
          <w:lang w:val="pl-PL"/>
        </w:rPr>
        <w:t>sądu,</w:t>
      </w:r>
      <w:r>
        <w:rPr>
          <w:b w:val="0"/>
          <w:sz w:val="24"/>
          <w:lang w:val="pl-PL"/>
        </w:rPr>
        <w:t xml:space="preserve"> zgodnie z art.</w:t>
      </w:r>
      <w:r w:rsidR="00F7005A">
        <w:rPr>
          <w:b w:val="0"/>
          <w:sz w:val="24"/>
          <w:lang w:val="pl-PL"/>
        </w:rPr>
        <w:t xml:space="preserve"> 1</w:t>
      </w:r>
      <w:r w:rsidR="00467301">
        <w:rPr>
          <w:b w:val="0"/>
          <w:sz w:val="24"/>
          <w:lang w:val="pl-PL"/>
        </w:rPr>
        <w:t>98a</w:t>
      </w:r>
      <w:r w:rsidR="00F7005A">
        <w:rPr>
          <w:b w:val="0"/>
          <w:sz w:val="24"/>
          <w:lang w:val="pl-PL"/>
        </w:rPr>
        <w:t xml:space="preserve"> ustawy Pzp.</w:t>
      </w:r>
    </w:p>
    <w:p w14:paraId="40B67635" w14:textId="77777777" w:rsidR="00E14C93" w:rsidRPr="00E14C93" w:rsidRDefault="00E14C93" w:rsidP="00D61CA8">
      <w:pPr>
        <w:pStyle w:val="Tekstpodstawowy"/>
        <w:spacing w:line="276" w:lineRule="auto"/>
        <w:ind w:left="1080"/>
        <w:jc w:val="both"/>
        <w:rPr>
          <w:b w:val="0"/>
          <w:sz w:val="24"/>
          <w:lang w:val="pl-PL"/>
        </w:rPr>
      </w:pPr>
    </w:p>
    <w:p w14:paraId="32E19BD5" w14:textId="1157B8E7" w:rsidR="00D14843" w:rsidRDefault="00B02E0E" w:rsidP="00D61CA8">
      <w:pPr>
        <w:pStyle w:val="Tekstpodstawowy"/>
        <w:tabs>
          <w:tab w:val="left" w:pos="993"/>
        </w:tabs>
        <w:spacing w:line="276" w:lineRule="auto"/>
        <w:ind w:left="993" w:hanging="993"/>
        <w:jc w:val="both"/>
        <w:rPr>
          <w:b w:val="0"/>
          <w:bCs w:val="0"/>
          <w:sz w:val="24"/>
        </w:rPr>
      </w:pPr>
      <w:r>
        <w:rPr>
          <w:sz w:val="24"/>
        </w:rPr>
        <w:t>XXV</w:t>
      </w:r>
      <w:r w:rsidR="00D9513E">
        <w:rPr>
          <w:sz w:val="24"/>
        </w:rPr>
        <w:t>I</w:t>
      </w:r>
      <w:r w:rsidR="00184F75">
        <w:rPr>
          <w:sz w:val="24"/>
        </w:rPr>
        <w:t>I</w:t>
      </w:r>
      <w:r w:rsidR="00D9513E">
        <w:rPr>
          <w:sz w:val="24"/>
        </w:rPr>
        <w:t>.</w:t>
      </w:r>
      <w:r w:rsidR="00D9513E">
        <w:rPr>
          <w:sz w:val="24"/>
        </w:rPr>
        <w:tab/>
        <w:t xml:space="preserve">Informacje dodatkowe.     </w:t>
      </w:r>
      <w:r w:rsidR="00D9513E">
        <w:rPr>
          <w:b w:val="0"/>
          <w:bCs w:val="0"/>
          <w:sz w:val="24"/>
        </w:rPr>
        <w:t xml:space="preserve">  </w:t>
      </w:r>
    </w:p>
    <w:p w14:paraId="14240649" w14:textId="77777777" w:rsidR="00F14D5E" w:rsidRDefault="00960583" w:rsidP="00CC3A80">
      <w:pPr>
        <w:pStyle w:val="Tekstpodstawowywcity"/>
        <w:numPr>
          <w:ilvl w:val="0"/>
          <w:numId w:val="52"/>
        </w:numPr>
        <w:tabs>
          <w:tab w:val="left" w:pos="284"/>
          <w:tab w:val="left" w:pos="360"/>
        </w:tabs>
        <w:spacing w:line="276" w:lineRule="auto"/>
        <w:ind w:hanging="720"/>
        <w:rPr>
          <w:b w:val="0"/>
          <w:bCs w:val="0"/>
        </w:rPr>
      </w:pPr>
      <w:r>
        <w:rPr>
          <w:b w:val="0"/>
          <w:bCs w:val="0"/>
        </w:rPr>
        <w:t>Zamawiający nie przewiduje zawarcia umowy ramowej,</w:t>
      </w:r>
    </w:p>
    <w:p w14:paraId="4511D212" w14:textId="77777777" w:rsidR="00A24FF6" w:rsidRDefault="00177412" w:rsidP="00A24FF6">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w:t>
      </w:r>
      <w:r w:rsidR="00CC383F" w:rsidRPr="00F14D5E">
        <w:rPr>
          <w:b w:val="0"/>
          <w:bCs w:val="0"/>
        </w:rPr>
        <w:t xml:space="preserve"> nie </w:t>
      </w:r>
      <w:r w:rsidRPr="00F14D5E">
        <w:rPr>
          <w:b w:val="0"/>
          <w:bCs w:val="0"/>
        </w:rPr>
        <w:t>przewiduje</w:t>
      </w:r>
      <w:r w:rsidR="00CC383F" w:rsidRPr="00F14D5E">
        <w:rPr>
          <w:b w:val="0"/>
          <w:bCs w:val="0"/>
        </w:rPr>
        <w:t xml:space="preserve"> </w:t>
      </w:r>
      <w:r w:rsidR="00F20E9D" w:rsidRPr="00F14D5E">
        <w:rPr>
          <w:b w:val="0"/>
          <w:bCs w:val="0"/>
        </w:rPr>
        <w:t>przeprowadzenia aukcji elek</w:t>
      </w:r>
      <w:r w:rsidR="00F14D5E">
        <w:rPr>
          <w:b w:val="0"/>
          <w:bCs w:val="0"/>
        </w:rPr>
        <w:t>tronicznej w celu wyboru oferty,</w:t>
      </w:r>
    </w:p>
    <w:p w14:paraId="57B4D52E" w14:textId="455F7F8E" w:rsidR="00A24FF6" w:rsidRPr="00A24FF6" w:rsidRDefault="00F77130" w:rsidP="00A24FF6">
      <w:pPr>
        <w:pStyle w:val="Tekstpodstawowywcity"/>
        <w:numPr>
          <w:ilvl w:val="0"/>
          <w:numId w:val="52"/>
        </w:numPr>
        <w:tabs>
          <w:tab w:val="left" w:pos="284"/>
          <w:tab w:val="left" w:pos="360"/>
        </w:tabs>
        <w:spacing w:line="276" w:lineRule="auto"/>
        <w:ind w:left="284" w:hanging="284"/>
        <w:rPr>
          <w:b w:val="0"/>
          <w:bCs w:val="0"/>
        </w:rPr>
      </w:pPr>
      <w:r w:rsidRPr="00A24FF6">
        <w:t>Zamawiający</w:t>
      </w:r>
      <w:r w:rsidR="00A24FF6" w:rsidRPr="00A24FF6">
        <w:t xml:space="preserve"> odbiera faktury elektroniczne logując się na swoje konto Platformy PEF,</w:t>
      </w:r>
    </w:p>
    <w:p w14:paraId="4F631AFB" w14:textId="77777777" w:rsidR="00F14D5E" w:rsidRDefault="00177412" w:rsidP="00CC3A80">
      <w:pPr>
        <w:pStyle w:val="Tekstpodstawowywcity"/>
        <w:numPr>
          <w:ilvl w:val="0"/>
          <w:numId w:val="52"/>
        </w:numPr>
        <w:tabs>
          <w:tab w:val="left" w:pos="284"/>
          <w:tab w:val="left" w:pos="360"/>
        </w:tabs>
        <w:spacing w:line="276" w:lineRule="auto"/>
        <w:ind w:hanging="720"/>
        <w:rPr>
          <w:b w:val="0"/>
          <w:bCs w:val="0"/>
        </w:rPr>
      </w:pPr>
      <w:r w:rsidRPr="00F14D5E">
        <w:rPr>
          <w:b w:val="0"/>
          <w:bCs w:val="0"/>
        </w:rPr>
        <w:t>Zamawiający</w:t>
      </w:r>
      <w:r w:rsidR="00F20E9D" w:rsidRPr="00F14D5E">
        <w:rPr>
          <w:b w:val="0"/>
          <w:bCs w:val="0"/>
        </w:rPr>
        <w:t xml:space="preserve"> nie </w:t>
      </w:r>
      <w:r w:rsidRPr="00F14D5E">
        <w:rPr>
          <w:b w:val="0"/>
          <w:bCs w:val="0"/>
        </w:rPr>
        <w:t>przewiduje</w:t>
      </w:r>
      <w:r w:rsidR="00F20E9D" w:rsidRPr="00F14D5E">
        <w:rPr>
          <w:b w:val="0"/>
          <w:bCs w:val="0"/>
        </w:rPr>
        <w:t xml:space="preserve"> dynamicznego systemu </w:t>
      </w:r>
      <w:r w:rsidRPr="00F14D5E">
        <w:rPr>
          <w:b w:val="0"/>
          <w:bCs w:val="0"/>
        </w:rPr>
        <w:t>zakupów</w:t>
      </w:r>
      <w:r w:rsidR="00F20E9D" w:rsidRPr="00F14D5E">
        <w:rPr>
          <w:b w:val="0"/>
          <w:bCs w:val="0"/>
        </w:rPr>
        <w:t>,</w:t>
      </w:r>
    </w:p>
    <w:p w14:paraId="280EDDC9"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t>Z</w:t>
      </w:r>
      <w:r w:rsidR="00177412" w:rsidRPr="00F14D5E">
        <w:rPr>
          <w:b w:val="0"/>
          <w:bCs w:val="0"/>
        </w:rPr>
        <w:t xml:space="preserve">amawiający nie </w:t>
      </w:r>
      <w:r w:rsidR="00F31D53" w:rsidRPr="00F14D5E">
        <w:rPr>
          <w:b w:val="0"/>
          <w:bCs w:val="0"/>
        </w:rPr>
        <w:t>przewiduje</w:t>
      </w:r>
      <w:r w:rsidR="00177412" w:rsidRPr="00F14D5E">
        <w:rPr>
          <w:b w:val="0"/>
          <w:bCs w:val="0"/>
        </w:rPr>
        <w:t xml:space="preserve"> możliwości złożenia ofert w postaci katalogów </w:t>
      </w:r>
      <w:r w:rsidR="00980E53" w:rsidRPr="00F14D5E">
        <w:rPr>
          <w:b w:val="0"/>
          <w:bCs w:val="0"/>
        </w:rPr>
        <w:t>elektronicznych lub</w:t>
      </w:r>
      <w:r w:rsidR="00177412" w:rsidRPr="00F14D5E">
        <w:rPr>
          <w:b w:val="0"/>
          <w:bCs w:val="0"/>
        </w:rPr>
        <w:t xml:space="preserve"> </w:t>
      </w:r>
      <w:r w:rsidR="00F31D53" w:rsidRPr="00F14D5E">
        <w:rPr>
          <w:b w:val="0"/>
          <w:bCs w:val="0"/>
        </w:rPr>
        <w:t>dołączenia</w:t>
      </w:r>
      <w:r w:rsidR="00177412" w:rsidRPr="00F14D5E">
        <w:rPr>
          <w:b w:val="0"/>
          <w:bCs w:val="0"/>
        </w:rPr>
        <w:t xml:space="preserve"> </w:t>
      </w:r>
      <w:r w:rsidR="00F31D53" w:rsidRPr="00F14D5E">
        <w:rPr>
          <w:b w:val="0"/>
          <w:bCs w:val="0"/>
        </w:rPr>
        <w:t>katalogów</w:t>
      </w:r>
      <w:r w:rsidR="00177412" w:rsidRPr="00F14D5E">
        <w:rPr>
          <w:b w:val="0"/>
          <w:bCs w:val="0"/>
        </w:rPr>
        <w:t xml:space="preserve"> elektronicznych do oferty,</w:t>
      </w:r>
    </w:p>
    <w:p w14:paraId="5D5F3040" w14:textId="77777777" w:rsidR="00F14D5E" w:rsidRDefault="00FF1AF7" w:rsidP="00CC3A80">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 nie przewiduje zwrotu kosztów udziału w postępowaniu</w:t>
      </w:r>
      <w:r w:rsidR="00D835A2" w:rsidRPr="00F14D5E">
        <w:rPr>
          <w:b w:val="0"/>
          <w:bCs w:val="0"/>
        </w:rPr>
        <w:t>,</w:t>
      </w:r>
    </w:p>
    <w:p w14:paraId="27CAE4FD"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t>Z</w:t>
      </w:r>
      <w:r w:rsidR="00FF1AF7" w:rsidRPr="00F14D5E">
        <w:rPr>
          <w:b w:val="0"/>
          <w:bCs w:val="0"/>
        </w:rPr>
        <w:t>amawiający nie przewiduje określania w opisie przedmiotu zamówienia wymagań związanych z realizacją zamówienia</w:t>
      </w:r>
      <w:r w:rsidR="00FD0C32" w:rsidRPr="00F14D5E">
        <w:rPr>
          <w:b w:val="0"/>
          <w:bCs w:val="0"/>
        </w:rPr>
        <w:t xml:space="preserve"> o których mowa w art. 29 ust. 4</w:t>
      </w:r>
      <w:r w:rsidR="00FF1AF7" w:rsidRPr="00F14D5E">
        <w:rPr>
          <w:b w:val="0"/>
          <w:bCs w:val="0"/>
        </w:rPr>
        <w:t xml:space="preserve"> </w:t>
      </w:r>
      <w:r w:rsidR="00D835A2" w:rsidRPr="00F14D5E">
        <w:rPr>
          <w:b w:val="0"/>
          <w:bCs w:val="0"/>
        </w:rPr>
        <w:t>ustawy Pzp,</w:t>
      </w:r>
    </w:p>
    <w:p w14:paraId="2DBF7A4E" w14:textId="32605A81" w:rsidR="00F14D5E" w:rsidRPr="00F14D5E" w:rsidRDefault="00430731"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Zamawiający przewiduje możliwość dokonania zmian postanowień zawartej umowy w stosunku do treści oferty, na podstawie której dokonano wyboru wykonawcy. Dopuszczalne zmiany treści zawartej umowy oraz warunki dokonania takich zmian zostały określone </w:t>
      </w:r>
      <w:r w:rsidRPr="00980E53">
        <w:rPr>
          <w:b w:val="0"/>
        </w:rPr>
        <w:t xml:space="preserve">w </w:t>
      </w:r>
      <w:r w:rsidR="00895896" w:rsidRPr="00980E53">
        <w:rPr>
          <w:b w:val="0"/>
        </w:rPr>
        <w:t xml:space="preserve">§ </w:t>
      </w:r>
      <w:r w:rsidR="00707CC9" w:rsidRPr="00707CC9">
        <w:rPr>
          <w:b w:val="0"/>
        </w:rPr>
        <w:t>9</w:t>
      </w:r>
      <w:r w:rsidR="00882BC7">
        <w:rPr>
          <w:b w:val="0"/>
        </w:rPr>
        <w:t xml:space="preserve"> </w:t>
      </w:r>
      <w:r w:rsidRPr="00F14D5E">
        <w:rPr>
          <w:b w:val="0"/>
        </w:rPr>
        <w:t>wzoru umowy (</w:t>
      </w:r>
      <w:r w:rsidR="00980E53" w:rsidRPr="00F14D5E">
        <w:rPr>
          <w:b w:val="0"/>
        </w:rPr>
        <w:t>załącznik nr</w:t>
      </w:r>
      <w:r w:rsidR="00F7005A" w:rsidRPr="00F14D5E">
        <w:rPr>
          <w:b w:val="0"/>
        </w:rPr>
        <w:t xml:space="preserve"> </w:t>
      </w:r>
      <w:r w:rsidR="00AB1027" w:rsidRPr="009A6E3A">
        <w:rPr>
          <w:b w:val="0"/>
        </w:rPr>
        <w:t>7</w:t>
      </w:r>
      <w:r w:rsidR="00D6122F" w:rsidRPr="00F14D5E">
        <w:rPr>
          <w:b w:val="0"/>
        </w:rPr>
        <w:t xml:space="preserve"> </w:t>
      </w:r>
      <w:r w:rsidRPr="00F14D5E">
        <w:rPr>
          <w:b w:val="0"/>
        </w:rPr>
        <w:t>do niniejszej specyfikacji).</w:t>
      </w:r>
    </w:p>
    <w:p w14:paraId="25C3C540" w14:textId="77777777" w:rsidR="00F14D5E" w:rsidRPr="00F14D5E" w:rsidRDefault="00552CD7"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Zamawiający nie przewiduje udzielania zaliczek na poczet wykonania zamówienia.</w:t>
      </w:r>
    </w:p>
    <w:p w14:paraId="6272E397" w14:textId="77777777" w:rsidR="00F14D5E" w:rsidRPr="00F14D5E" w:rsidRDefault="00446A08"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w sprawach nieuregulowanych w SIWZ zastosowanie </w:t>
      </w:r>
      <w:r w:rsidR="00980E53" w:rsidRPr="00F14D5E">
        <w:rPr>
          <w:b w:val="0"/>
        </w:rPr>
        <w:t>mają</w:t>
      </w:r>
      <w:r w:rsidRPr="00F14D5E">
        <w:rPr>
          <w:b w:val="0"/>
        </w:rPr>
        <w:t xml:space="preserve"> przepisy ustawy Prawo zamówień publicznych</w:t>
      </w:r>
      <w:r w:rsidR="003D6958" w:rsidRPr="00F14D5E">
        <w:rPr>
          <w:b w:val="0"/>
        </w:rPr>
        <w:t xml:space="preserve"> oraz Kodeks cywilny. </w:t>
      </w:r>
    </w:p>
    <w:p w14:paraId="6C9212A9" w14:textId="77777777" w:rsidR="00A14ABF" w:rsidRPr="00F14D5E" w:rsidRDefault="00114F7B"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w:t>
      </w:r>
      <w:r w:rsidR="00B94539" w:rsidRPr="00F14D5E">
        <w:rPr>
          <w:b w:val="0"/>
        </w:rPr>
        <w:t>asady udostępniania dokumentów:</w:t>
      </w:r>
    </w:p>
    <w:p w14:paraId="3AE2D26F" w14:textId="77777777" w:rsidR="00F14D5E" w:rsidRDefault="00B94539" w:rsidP="00A17F51">
      <w:pPr>
        <w:widowControl w:val="0"/>
        <w:numPr>
          <w:ilvl w:val="0"/>
          <w:numId w:val="5"/>
        </w:numPr>
        <w:overflowPunct w:val="0"/>
        <w:autoSpaceDE w:val="0"/>
        <w:autoSpaceDN w:val="0"/>
        <w:adjustRightInd w:val="0"/>
        <w:spacing w:line="276" w:lineRule="auto"/>
        <w:ind w:left="567" w:hanging="283"/>
        <w:jc w:val="both"/>
      </w:pPr>
      <w:r w:rsidRPr="00B94539">
        <w:rPr>
          <w:lang w:eastAsia="ar-SA"/>
        </w:rPr>
        <w:lastRenderedPageBreak/>
        <w:t xml:space="preserve">Protokół </w:t>
      </w:r>
      <w:r>
        <w:rPr>
          <w:lang w:eastAsia="ar-SA"/>
        </w:rPr>
        <w:t xml:space="preserve">z </w:t>
      </w:r>
      <w:r w:rsidR="00980E53">
        <w:rPr>
          <w:lang w:eastAsia="ar-SA"/>
        </w:rPr>
        <w:t xml:space="preserve">postępowania </w:t>
      </w:r>
      <w:r w:rsidR="00980E53" w:rsidRPr="00B94539">
        <w:rPr>
          <w:lang w:eastAsia="ar-SA"/>
        </w:rPr>
        <w:t>wraz</w:t>
      </w:r>
      <w:r>
        <w:rPr>
          <w:lang w:eastAsia="ar-SA"/>
        </w:rPr>
        <w:t xml:space="preserve">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14:paraId="2AAFBBAD"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udostępni wskazane dokumenty po złożeniu pisemnego wniosku</w:t>
      </w:r>
      <w:r w:rsidR="00F14D5E">
        <w:rPr>
          <w:lang w:eastAsia="ar-SA"/>
        </w:rPr>
        <w:t>.</w:t>
      </w:r>
    </w:p>
    <w:p w14:paraId="32BF9D09"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termin, miejsce oraz zakres udostępnianych dokumentów</w:t>
      </w:r>
      <w:r w:rsidR="00F14D5E">
        <w:rPr>
          <w:lang w:eastAsia="ar-SA"/>
        </w:rPr>
        <w:t>.</w:t>
      </w:r>
    </w:p>
    <w:p w14:paraId="7BF83D27"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członka komisji prz</w:t>
      </w:r>
      <w:r w:rsidR="00D835A2">
        <w:rPr>
          <w:lang w:eastAsia="ar-SA"/>
        </w:rPr>
        <w:t>etargowej</w:t>
      </w:r>
      <w:r>
        <w:rPr>
          <w:lang w:eastAsia="ar-SA"/>
        </w:rPr>
        <w:t>, w którego obecności zostaną udostępnione dokumenty</w:t>
      </w:r>
      <w:r w:rsidR="00D835A2">
        <w:rPr>
          <w:lang w:eastAsia="ar-SA"/>
        </w:rPr>
        <w:t>.</w:t>
      </w:r>
    </w:p>
    <w:p w14:paraId="7D4F0E08" w14:textId="77777777" w:rsidR="00FD0C32"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 xml:space="preserve">Udostępnienie może mieć miejsce w siedzibie Zamawiającego w godzinach </w:t>
      </w:r>
      <w:r w:rsidR="00980E53">
        <w:rPr>
          <w:lang w:eastAsia="ar-SA"/>
        </w:rPr>
        <w:t>pracy tj.</w:t>
      </w:r>
      <w:r>
        <w:rPr>
          <w:lang w:eastAsia="ar-SA"/>
        </w:rPr>
        <w:t xml:space="preserve"> od poniedziałku do piątku od godz</w:t>
      </w:r>
      <w:r w:rsidR="00D6122F">
        <w:rPr>
          <w:lang w:eastAsia="ar-SA"/>
        </w:rPr>
        <w:t>.</w:t>
      </w:r>
      <w:r>
        <w:rPr>
          <w:lang w:eastAsia="ar-SA"/>
        </w:rPr>
        <w:t xml:space="preserve"> 7.30 do godz. 15.30.</w:t>
      </w:r>
    </w:p>
    <w:p w14:paraId="5CDA3553" w14:textId="77777777" w:rsidR="00566CE4" w:rsidRDefault="00566CE4" w:rsidP="00566CE4">
      <w:pPr>
        <w:widowControl w:val="0"/>
        <w:overflowPunct w:val="0"/>
        <w:autoSpaceDE w:val="0"/>
        <w:autoSpaceDN w:val="0"/>
        <w:adjustRightInd w:val="0"/>
        <w:spacing w:line="276" w:lineRule="auto"/>
        <w:jc w:val="both"/>
        <w:rPr>
          <w:lang w:eastAsia="ar-SA"/>
        </w:rPr>
      </w:pPr>
    </w:p>
    <w:p w14:paraId="3A3CAB10" w14:textId="7F323105" w:rsidR="00566CE4" w:rsidRDefault="00566CE4" w:rsidP="00A22AF7">
      <w:pPr>
        <w:keepNext/>
        <w:numPr>
          <w:ilvl w:val="1"/>
          <w:numId w:val="104"/>
        </w:numPr>
        <w:spacing w:after="120"/>
        <w:jc w:val="both"/>
        <w:outlineLvl w:val="0"/>
        <w:rPr>
          <w:rFonts w:cs="Calibri"/>
          <w:b/>
          <w:bCs/>
          <w:caps/>
          <w:kern w:val="28"/>
        </w:rPr>
      </w:pPr>
      <w:r>
        <w:rPr>
          <w:rFonts w:cs="Calibri"/>
          <w:b/>
          <w:bCs/>
          <w:caps/>
          <w:kern w:val="28"/>
        </w:rPr>
        <w:t>klauzula informacyjna przy pobieraniu danych niebezpośrednio od osoby</w:t>
      </w:r>
    </w:p>
    <w:p w14:paraId="447B4C98" w14:textId="77777777" w:rsidR="00566CE4" w:rsidRDefault="00566CE4" w:rsidP="00566CE4">
      <w:pPr>
        <w:spacing w:after="120"/>
        <w:jc w:val="both"/>
        <w:rPr>
          <w:rFonts w:cs="Calibri"/>
        </w:rPr>
      </w:pPr>
      <w:r>
        <w:rPr>
          <w:rFonts w:cs="Calibri"/>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49363D82" w14:textId="77777777" w:rsidR="00566CE4" w:rsidRDefault="00566CE4" w:rsidP="00566CE4">
      <w:pPr>
        <w:spacing w:after="120"/>
        <w:jc w:val="both"/>
        <w:rPr>
          <w:rFonts w:cs="Calibri"/>
        </w:rPr>
      </w:pPr>
      <w:r>
        <w:rPr>
          <w:rFonts w:cs="Calibri"/>
        </w:rPr>
        <w:t>1) administratorem Pani/Pana danych osobowych jest Gmina Zaleszany, której jednostką organizacyjną jest Urząd Gminy w Zaleszanach, ul. Tadeusza Kościuszki 16, 37-415 Zaleszany;</w:t>
      </w:r>
    </w:p>
    <w:p w14:paraId="40E27958" w14:textId="77777777" w:rsidR="00566CE4" w:rsidRDefault="00566CE4" w:rsidP="00566CE4">
      <w:pPr>
        <w:shd w:val="clear" w:color="auto" w:fill="FFFFFF"/>
        <w:spacing w:after="120"/>
        <w:jc w:val="both"/>
        <w:rPr>
          <w:rFonts w:cs="Calibri"/>
          <w:color w:val="FF0000"/>
        </w:rPr>
      </w:pPr>
      <w:r>
        <w:rPr>
          <w:rFonts w:cs="Calibri"/>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telefonu (15) 845-94-19 w. 29, </w:t>
      </w:r>
      <w:r>
        <w:rPr>
          <w:rFonts w:cs="Calibri"/>
        </w:rPr>
        <w:br/>
        <w:t xml:space="preserve">e-mail: </w:t>
      </w:r>
      <w:hyperlink r:id="rId12" w:history="1">
        <w:r>
          <w:rPr>
            <w:rStyle w:val="Hipercze"/>
            <w:rFonts w:cs="Calibri"/>
          </w:rPr>
          <w:t>aperla@zaleszany.pl</w:t>
        </w:r>
      </w:hyperlink>
      <w:r>
        <w:rPr>
          <w:rFonts w:cs="Calibri"/>
        </w:rPr>
        <w:t xml:space="preserve"> </w:t>
      </w:r>
    </w:p>
    <w:p w14:paraId="4B560BFF" w14:textId="77777777" w:rsidR="00566CE4" w:rsidRPr="00C45375" w:rsidRDefault="00566CE4" w:rsidP="007C5950">
      <w:pPr>
        <w:spacing w:after="120"/>
        <w:jc w:val="both"/>
        <w:rPr>
          <w:rFonts w:cs="Calibri"/>
          <w:b/>
          <w:u w:val="single"/>
        </w:rPr>
      </w:pPr>
      <w:r>
        <w:rPr>
          <w:rFonts w:cs="Calibri"/>
        </w:rPr>
        <w:t xml:space="preserve">3) Pani/Pana dane osobowe przetwarzane będą w celu </w:t>
      </w:r>
      <w:r>
        <w:rPr>
          <w:rFonts w:cs="Calibri"/>
          <w:b/>
          <w:u w:val="single"/>
        </w:rPr>
        <w:t xml:space="preserve">związanym z postępowaniem o udzielenie zamówienia publicznego pn. </w:t>
      </w:r>
      <w:r w:rsidR="00C45375" w:rsidRPr="00C45375">
        <w:rPr>
          <w:rFonts w:cs="Calibri"/>
          <w:b/>
          <w:u w:val="single"/>
        </w:rPr>
        <w:t>„</w:t>
      </w:r>
      <w:r w:rsidR="007C5950" w:rsidRPr="007C5950">
        <w:rPr>
          <w:rFonts w:cs="Calibri"/>
          <w:b/>
          <w:u w:val="single"/>
        </w:rPr>
        <w:t>Rozwój gospodarki ściekowej na terenie gminy Zaleszany w celu ochrony wód zlewni Sanu – Zakup i dostawa zestawu odbioru osadu i wyposażenia pompowni</w:t>
      </w:r>
      <w:r w:rsidR="001D45DA" w:rsidRPr="001D45DA">
        <w:rPr>
          <w:rFonts w:cs="Calibri"/>
          <w:b/>
          <w:u w:val="single"/>
        </w:rPr>
        <w:t>”</w:t>
      </w:r>
      <w:r>
        <w:rPr>
          <w:rFonts w:cs="Calibri"/>
          <w:b/>
          <w:u w:val="single"/>
        </w:rPr>
        <w:t>; Nr sprawy: GKM.272.</w:t>
      </w:r>
      <w:r w:rsidR="004233D1">
        <w:rPr>
          <w:rFonts w:cs="Calibri"/>
          <w:b/>
          <w:u w:val="single"/>
        </w:rPr>
        <w:t>4.2019</w:t>
      </w:r>
      <w:r>
        <w:rPr>
          <w:rFonts w:cs="Calibri"/>
          <w:b/>
          <w:u w:val="single"/>
        </w:rPr>
        <w:t>, prowadzonym w trybie przetargu nieograniczonego</w:t>
      </w:r>
      <w:r>
        <w:rPr>
          <w:rFonts w:cs="Calibri"/>
          <w:i/>
        </w:rPr>
        <w:t xml:space="preserve"> </w:t>
      </w:r>
      <w:r>
        <w:rPr>
          <w:rFonts w:cs="Calibri"/>
        </w:rPr>
        <w:t>na podstawie art. 6 ust 1</w:t>
      </w:r>
    </w:p>
    <w:p w14:paraId="3F17061C" w14:textId="77777777" w:rsidR="00566CE4" w:rsidRDefault="00566CE4" w:rsidP="00CC3A80">
      <w:pPr>
        <w:numPr>
          <w:ilvl w:val="0"/>
          <w:numId w:val="59"/>
        </w:numPr>
        <w:spacing w:after="120"/>
        <w:jc w:val="both"/>
        <w:rPr>
          <w:rFonts w:cs="Calibri"/>
          <w:sz w:val="22"/>
          <w:szCs w:val="22"/>
        </w:rPr>
      </w:pPr>
      <w:r>
        <w:rPr>
          <w:rFonts w:cs="Calibri"/>
          <w:sz w:val="22"/>
          <w:szCs w:val="22"/>
        </w:rPr>
        <w:t>osoba, której dane dotyczą wyraziła zgodę na przetwarzanie swoich danych osobowych w jednym lub większej liczbie określonych celów;</w:t>
      </w:r>
    </w:p>
    <w:p w14:paraId="71523D28"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umowy, której stroną jest osoba, której dane dotyczą, lub do podjęcia działań na żądanie osoby, której dane dotyczą, przed zawarciem umowy;</w:t>
      </w:r>
    </w:p>
    <w:p w14:paraId="7B011154" w14:textId="77777777" w:rsidR="00566CE4" w:rsidRDefault="00566CE4" w:rsidP="00566CE4">
      <w:pPr>
        <w:spacing w:after="120"/>
        <w:ind w:left="360"/>
        <w:jc w:val="both"/>
        <w:rPr>
          <w:rFonts w:cs="Calibri"/>
          <w:b/>
          <w:sz w:val="22"/>
          <w:szCs w:val="22"/>
        </w:rPr>
      </w:pPr>
      <w:r>
        <w:rPr>
          <w:rFonts w:cs="Calibri"/>
          <w:b/>
          <w:sz w:val="22"/>
          <w:szCs w:val="22"/>
        </w:rPr>
        <w:t>X    przetwarzanie jest niezbędne do wypełnienia obowiązku prawnego ciążącego na administratorze;</w:t>
      </w:r>
    </w:p>
    <w:p w14:paraId="7302AFA2"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ochrony żywotnych interesów osoby, której dane dotyczą, lub innej osoby fizycznej;</w:t>
      </w:r>
    </w:p>
    <w:p w14:paraId="4918DE40"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zadania realizowanego w interesie publicznym lub w ramach sprawowania władzy publicznej powierzonej administratorowi;</w:t>
      </w:r>
    </w:p>
    <w:p w14:paraId="5A131597" w14:textId="77777777" w:rsidR="00566CE4" w:rsidRDefault="00566CE4" w:rsidP="00CC3A80">
      <w:pPr>
        <w:numPr>
          <w:ilvl w:val="0"/>
          <w:numId w:val="59"/>
        </w:numPr>
        <w:spacing w:after="120"/>
        <w:jc w:val="both"/>
        <w:rPr>
          <w:rFonts w:cs="Calibri"/>
          <w:sz w:val="22"/>
          <w:szCs w:val="22"/>
        </w:rPr>
      </w:pPr>
      <w:r>
        <w:rPr>
          <w:rFonts w:cs="Calibri"/>
          <w:sz w:val="22"/>
          <w:szCs w:val="22"/>
        </w:rPr>
        <w:lastRenderedPageBreak/>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930219E" w14:textId="77777777" w:rsidR="00566CE4" w:rsidRDefault="00566CE4" w:rsidP="00566CE4">
      <w:pPr>
        <w:spacing w:after="120"/>
        <w:jc w:val="both"/>
        <w:rPr>
          <w:rFonts w:cs="Calibri"/>
        </w:rPr>
      </w:pPr>
      <w:r>
        <w:rPr>
          <w:rFonts w:cs="Calibri"/>
        </w:rPr>
        <w:t>Uzasadniony interes odnosi się do……………………………………………………………………………………</w:t>
      </w:r>
    </w:p>
    <w:p w14:paraId="3686631F" w14:textId="77777777" w:rsidR="00566CE4" w:rsidRDefault="00566CE4" w:rsidP="00566CE4">
      <w:pPr>
        <w:spacing w:after="120"/>
        <w:jc w:val="both"/>
        <w:rPr>
          <w:rFonts w:cs="Calibri"/>
        </w:rPr>
      </w:pPr>
      <w:r>
        <w:rPr>
          <w:rFonts w:cs="Calibri"/>
        </w:rPr>
        <w:t xml:space="preserve">4) odbiorcą Pani/Pana danych osobowych </w:t>
      </w:r>
      <w:r>
        <w:rPr>
          <w:rFonts w:cs="Calibri"/>
          <w:b/>
          <w:u w:val="single"/>
        </w:rPr>
        <w:t>będą osoby lub podmioty, którym udostępniona zostanie dokumentacja postępowania w oparciu o art. 8 oraz art. 96 ust. 3 ustawy z dnia 29 stycznia 2004 r. – Prawo zamówień publicznych (Dz. U. z 2017 r. poz. 1579 i 2018), dalej „ustawa Pzp”</w:t>
      </w:r>
      <w:r>
        <w:rPr>
          <w:rFonts w:cs="Calibri"/>
          <w:b/>
          <w:i/>
          <w:u w:val="single"/>
        </w:rPr>
        <w:t>;</w:t>
      </w:r>
    </w:p>
    <w:p w14:paraId="5C9562FE" w14:textId="77777777" w:rsidR="00566CE4" w:rsidRDefault="00566CE4" w:rsidP="00566CE4">
      <w:pPr>
        <w:spacing w:after="120"/>
        <w:jc w:val="both"/>
        <w:rPr>
          <w:rFonts w:cs="Calibri"/>
        </w:rPr>
      </w:pPr>
      <w:r>
        <w:rPr>
          <w:rFonts w:cs="Calibri"/>
        </w:rPr>
        <w:t xml:space="preserve">5) Pani/Pana dane osobowe </w:t>
      </w:r>
      <w:r>
        <w:rPr>
          <w:rFonts w:cs="Calibri"/>
          <w:strike/>
        </w:rPr>
        <w:t>będą</w:t>
      </w:r>
      <w:r>
        <w:rPr>
          <w:rFonts w:cs="Calibri"/>
        </w:rPr>
        <w:t xml:space="preserve">/nie będą przekazywane do państwa trzeciego/organizacji międzynarodowej na podstawie: </w:t>
      </w:r>
      <w:r>
        <w:rPr>
          <w:rFonts w:cs="Calibri"/>
          <w:i/>
        </w:rPr>
        <w:t>………………………nd…………………………………………………………………………</w:t>
      </w:r>
    </w:p>
    <w:p w14:paraId="6A039618" w14:textId="77777777" w:rsidR="00566CE4" w:rsidRDefault="00566CE4" w:rsidP="00566CE4">
      <w:pPr>
        <w:spacing w:after="120"/>
        <w:jc w:val="both"/>
        <w:rPr>
          <w:rFonts w:cs="Calibri"/>
          <w:i/>
          <w:highlight w:val="lightGray"/>
        </w:rPr>
      </w:pPr>
      <w:r>
        <w:rPr>
          <w:rFonts w:cs="Calibri"/>
        </w:rPr>
        <w:t xml:space="preserve">6) Pani/Pana dane osobowe będą przechowywane przez okres </w:t>
      </w:r>
      <w:r>
        <w:rPr>
          <w:rFonts w:cs="Calibri"/>
          <w:b/>
          <w:u w:val="single"/>
        </w:rPr>
        <w:t>zgodnie z art. 97 ust. 1 ustawy Pzp, przez okres 4 lat od dnia zakończenia postępowania o udzielenie zamówienia, a jeżeli czas trwania umowy przekracza 4 lata, okres przechowywania obejmuje cały czas trwania umowy</w:t>
      </w:r>
    </w:p>
    <w:p w14:paraId="26A1FF2C" w14:textId="77777777" w:rsidR="00566CE4" w:rsidRDefault="00566CE4" w:rsidP="00566CE4">
      <w:pPr>
        <w:spacing w:after="120"/>
        <w:jc w:val="both"/>
        <w:rPr>
          <w:rFonts w:cs="Calibri"/>
        </w:rPr>
      </w:pPr>
      <w:r>
        <w:rPr>
          <w:rFonts w:cs="Calibri"/>
        </w:rPr>
        <w:t>7) posiada Pani/Pan prawo dostępu do treści swoich danych(na podst. art. 15 RODO) oraz prawo ich sprostowania (na podst. art. 16 RODO), usunięcia, ograniczenia przetwarzania (na podst. art. 18 RODO),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2FC6F667" w14:textId="77777777" w:rsidR="00566CE4" w:rsidRDefault="00566CE4" w:rsidP="00566CE4">
      <w:pPr>
        <w:spacing w:after="120"/>
        <w:jc w:val="both"/>
        <w:rPr>
          <w:rFonts w:cs="Calibri"/>
        </w:rPr>
      </w:pPr>
      <w:r>
        <w:rPr>
          <w:rFonts w:cs="Calibri"/>
        </w:rPr>
        <w:t>8) ma Pani/Pan prawo wniesienia skargi do Prezesa Urzędu Ochrony Danych Osobowych, gdy uzna Pani/Pan, iż przetwarzanie danych osobowych Pani/Pana dotyczących narusza przepisy ogólnego rozporządzenia o ochronie danych osobowych;</w:t>
      </w:r>
    </w:p>
    <w:p w14:paraId="7EE7A8D4" w14:textId="77777777" w:rsidR="00566CE4" w:rsidRPr="00AE4162" w:rsidRDefault="00566CE4" w:rsidP="00566CE4">
      <w:pPr>
        <w:spacing w:after="120"/>
        <w:jc w:val="both"/>
        <w:rPr>
          <w:rFonts w:cs="Calibri"/>
        </w:rPr>
      </w:pPr>
      <w:r w:rsidRPr="00AE4162">
        <w:rPr>
          <w:rFonts w:cs="Calibri"/>
        </w:rPr>
        <w:t>9) Pani/Pana dane osobowe zostały pobrane …………………………………</w:t>
      </w:r>
      <w:r w:rsidRPr="00AE4162">
        <w:rPr>
          <w:rFonts w:cs="Calibri"/>
          <w:i/>
        </w:rPr>
        <w:t>(wskazać od kogo lub skąd i w związku z jakim działaniem)</w:t>
      </w:r>
    </w:p>
    <w:p w14:paraId="1844BDEF" w14:textId="77777777" w:rsidR="00566CE4" w:rsidRDefault="00566CE4" w:rsidP="00566CE4">
      <w:pPr>
        <w:spacing w:after="120"/>
        <w:jc w:val="both"/>
        <w:rPr>
          <w:rFonts w:cs="Calibri"/>
        </w:rPr>
      </w:pPr>
      <w:r>
        <w:rPr>
          <w:rFonts w:cs="Calibri"/>
        </w:rPr>
        <w:t>10)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cs="Calibri"/>
          <w:i/>
        </w:rPr>
        <w:t>;</w:t>
      </w:r>
    </w:p>
    <w:p w14:paraId="2037497A" w14:textId="77777777" w:rsidR="00566CE4" w:rsidRDefault="00566CE4" w:rsidP="00566CE4">
      <w:pPr>
        <w:spacing w:after="120"/>
        <w:jc w:val="both"/>
        <w:rPr>
          <w:rFonts w:cs="Calibri"/>
        </w:rPr>
      </w:pPr>
      <w:r>
        <w:rPr>
          <w:rFonts w:cs="Calibri"/>
        </w:rPr>
        <w:t>11) Pani/Pana dane nie będą przetwarzane w sposób zautomatyzowany, w tym również w formie profilowania.</w:t>
      </w:r>
    </w:p>
    <w:p w14:paraId="040A8406" w14:textId="77777777" w:rsidR="00566CE4" w:rsidRDefault="00566CE4" w:rsidP="00566CE4">
      <w:pPr>
        <w:spacing w:after="120"/>
        <w:jc w:val="both"/>
        <w:rPr>
          <w:rFonts w:cs="Calibri"/>
        </w:rPr>
      </w:pPr>
      <w:r>
        <w:rPr>
          <w:rFonts w:cs="Calibri"/>
        </w:rPr>
        <w:t>12)</w:t>
      </w:r>
      <w:r>
        <w:t xml:space="preserve"> </w:t>
      </w:r>
      <w:r>
        <w:rPr>
          <w:rFonts w:cs="Calibri"/>
        </w:rPr>
        <w:t>nie przysługuje Państwu:</w:t>
      </w:r>
    </w:p>
    <w:p w14:paraId="22777E39" w14:textId="77777777" w:rsidR="00566CE4" w:rsidRDefault="00566CE4" w:rsidP="00566CE4">
      <w:pPr>
        <w:spacing w:after="120"/>
        <w:ind w:left="284"/>
        <w:jc w:val="both"/>
        <w:rPr>
          <w:rFonts w:cs="Calibri"/>
        </w:rPr>
      </w:pPr>
      <w:r>
        <w:rPr>
          <w:rFonts w:cs="Calibri"/>
        </w:rPr>
        <w:t>− w związku z art. 17 ust. 3 lit. b, d lub e RODO prawo do usunięcia danych osobowych;</w:t>
      </w:r>
    </w:p>
    <w:p w14:paraId="5D321258" w14:textId="77777777" w:rsidR="00566CE4" w:rsidRDefault="00566CE4" w:rsidP="00566CE4">
      <w:pPr>
        <w:spacing w:after="120"/>
        <w:ind w:firstLine="284"/>
        <w:jc w:val="both"/>
        <w:rPr>
          <w:rFonts w:cs="Calibri"/>
        </w:rPr>
      </w:pPr>
      <w:r>
        <w:rPr>
          <w:rFonts w:cs="Calibri"/>
        </w:rPr>
        <w:t>− prawo do przenoszenia danych osobowych, o którym mowa w art. 20 RODO</w:t>
      </w:r>
    </w:p>
    <w:p w14:paraId="64F6984D" w14:textId="77777777" w:rsidR="00566CE4" w:rsidRDefault="00566CE4" w:rsidP="00566CE4">
      <w:pPr>
        <w:spacing w:after="120"/>
        <w:ind w:left="284"/>
        <w:jc w:val="both"/>
        <w:rPr>
          <w:rFonts w:cs="Calibri"/>
        </w:rPr>
      </w:pPr>
      <w:r>
        <w:rPr>
          <w:rFonts w:cs="Calibri"/>
        </w:rPr>
        <w:t xml:space="preserve">− na podstawie art. 21 RODO prawo sprzeciwu, wobec przetwarzania danych osobowych, gdyż podstawą prawną przetwarzania Państwa danych osobowych jest art. 6 ust. 1 lit. c RODO, tj. </w:t>
      </w:r>
      <w:r>
        <w:rPr>
          <w:rFonts w:cs="Calibri"/>
          <w:i/>
        </w:rPr>
        <w:t>przetwarzanie jest niezbędne do wypełnienia obowiązku prawnego ciążącego na administratorze</w:t>
      </w:r>
    </w:p>
    <w:p w14:paraId="633DB61C" w14:textId="77777777" w:rsidR="00566CE4" w:rsidRDefault="00566CE4" w:rsidP="00566CE4">
      <w:pPr>
        <w:widowControl w:val="0"/>
        <w:overflowPunct w:val="0"/>
        <w:autoSpaceDE w:val="0"/>
        <w:autoSpaceDN w:val="0"/>
        <w:adjustRightInd w:val="0"/>
        <w:spacing w:line="276" w:lineRule="auto"/>
        <w:jc w:val="both"/>
      </w:pPr>
    </w:p>
    <w:p w14:paraId="51803ED7" w14:textId="77777777" w:rsidR="00216406" w:rsidRPr="00B94539" w:rsidRDefault="00216406" w:rsidP="00D61CA8">
      <w:pPr>
        <w:widowControl w:val="0"/>
        <w:overflowPunct w:val="0"/>
        <w:autoSpaceDE w:val="0"/>
        <w:autoSpaceDN w:val="0"/>
        <w:adjustRightInd w:val="0"/>
        <w:spacing w:line="276" w:lineRule="auto"/>
        <w:ind w:left="993"/>
        <w:jc w:val="both"/>
      </w:pPr>
    </w:p>
    <w:p w14:paraId="3FF7A2CF" w14:textId="55EA2E22" w:rsidR="00D9513E" w:rsidRDefault="00F31D53" w:rsidP="00D61CA8">
      <w:pPr>
        <w:pStyle w:val="Tekstpodstawowy"/>
        <w:tabs>
          <w:tab w:val="left" w:pos="540"/>
        </w:tabs>
        <w:spacing w:line="276" w:lineRule="auto"/>
        <w:ind w:left="540" w:hanging="540"/>
        <w:jc w:val="both"/>
        <w:rPr>
          <w:sz w:val="24"/>
        </w:rPr>
      </w:pPr>
      <w:r>
        <w:rPr>
          <w:sz w:val="24"/>
        </w:rPr>
        <w:lastRenderedPageBreak/>
        <w:t>XX</w:t>
      </w:r>
      <w:r w:rsidR="00A22AF7">
        <w:rPr>
          <w:sz w:val="24"/>
          <w:lang w:val="pl-PL"/>
        </w:rPr>
        <w:t>VII</w:t>
      </w:r>
      <w:r>
        <w:rPr>
          <w:sz w:val="24"/>
        </w:rPr>
        <w:t>I</w:t>
      </w:r>
      <w:r w:rsidR="00D9513E">
        <w:rPr>
          <w:sz w:val="24"/>
        </w:rPr>
        <w:t>. Spis załączników do Specyfikacji istotnych warunków zamówienia.</w:t>
      </w:r>
    </w:p>
    <w:p w14:paraId="1A2DBDD6" w14:textId="77777777" w:rsidR="00EC6882" w:rsidRDefault="005E4BD1" w:rsidP="00D61CA8">
      <w:pPr>
        <w:pStyle w:val="Tekstpodstawowy"/>
        <w:tabs>
          <w:tab w:val="left" w:pos="540"/>
        </w:tabs>
        <w:spacing w:line="276" w:lineRule="auto"/>
        <w:ind w:left="540" w:hanging="540"/>
        <w:jc w:val="both"/>
        <w:rPr>
          <w:b w:val="0"/>
          <w:sz w:val="24"/>
        </w:rPr>
      </w:pPr>
      <w:r>
        <w:rPr>
          <w:b w:val="0"/>
          <w:sz w:val="24"/>
        </w:rPr>
        <w:tab/>
      </w:r>
      <w:bookmarkStart w:id="24" w:name="_Hlk8669426"/>
      <w:r>
        <w:rPr>
          <w:b w:val="0"/>
          <w:sz w:val="24"/>
        </w:rPr>
        <w:tab/>
      </w:r>
      <w:r w:rsidR="00F31D53">
        <w:rPr>
          <w:b w:val="0"/>
          <w:sz w:val="24"/>
        </w:rPr>
        <w:t>29</w:t>
      </w:r>
      <w:r w:rsidR="00EC6882">
        <w:rPr>
          <w:b w:val="0"/>
          <w:sz w:val="24"/>
        </w:rPr>
        <w:t>.1.</w:t>
      </w:r>
      <w:r w:rsidR="00822EBB">
        <w:rPr>
          <w:b w:val="0"/>
          <w:sz w:val="24"/>
        </w:rPr>
        <w:t>Załącznik nr 1</w:t>
      </w:r>
      <w:r>
        <w:rPr>
          <w:b w:val="0"/>
          <w:sz w:val="24"/>
        </w:rPr>
        <w:tab/>
        <w:t xml:space="preserve">    </w:t>
      </w:r>
      <w:r w:rsidR="00F31D53">
        <w:rPr>
          <w:b w:val="0"/>
          <w:sz w:val="24"/>
        </w:rPr>
        <w:t>Formularz ofertowy</w:t>
      </w:r>
      <w:r w:rsidR="00D9513E">
        <w:rPr>
          <w:b w:val="0"/>
          <w:sz w:val="24"/>
        </w:rPr>
        <w:t xml:space="preserve"> </w:t>
      </w:r>
      <w:r w:rsidR="00FA270C">
        <w:rPr>
          <w:b w:val="0"/>
          <w:sz w:val="24"/>
        </w:rPr>
        <w:t>–</w:t>
      </w:r>
      <w:r w:rsidR="00D9513E">
        <w:rPr>
          <w:b w:val="0"/>
          <w:sz w:val="24"/>
        </w:rPr>
        <w:t xml:space="preserve"> wzór</w:t>
      </w:r>
    </w:p>
    <w:p w14:paraId="67D87E07" w14:textId="77777777" w:rsidR="005E4BD1" w:rsidRDefault="00F31D53"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.2.</w:t>
      </w:r>
      <w:r w:rsidR="00822EBB">
        <w:rPr>
          <w:b w:val="0"/>
          <w:sz w:val="24"/>
        </w:rPr>
        <w:t>Załącznik nr 2</w:t>
      </w:r>
      <w:r w:rsidR="00F14D5E">
        <w:rPr>
          <w:b w:val="0"/>
          <w:sz w:val="24"/>
        </w:rPr>
        <w:tab/>
      </w:r>
      <w:r w:rsidR="000470D0">
        <w:rPr>
          <w:b w:val="0"/>
          <w:sz w:val="24"/>
          <w:lang w:val="pl-PL"/>
        </w:rPr>
        <w:t>Oświadczenie wykonawcy składane na podstawie art. 25a ust.1 dotyczące sp</w:t>
      </w:r>
      <w:r w:rsidR="008A297B">
        <w:rPr>
          <w:b w:val="0"/>
          <w:sz w:val="24"/>
          <w:lang w:val="pl-PL"/>
        </w:rPr>
        <w:t>ełniania warunków udział w </w:t>
      </w:r>
      <w:r w:rsidR="005E4BD1">
        <w:rPr>
          <w:b w:val="0"/>
          <w:sz w:val="24"/>
          <w:lang w:val="pl-PL"/>
        </w:rPr>
        <w:t>postę</w:t>
      </w:r>
      <w:r w:rsidR="000470D0">
        <w:rPr>
          <w:b w:val="0"/>
          <w:sz w:val="24"/>
          <w:lang w:val="pl-PL"/>
        </w:rPr>
        <w:t>powaniu</w:t>
      </w:r>
    </w:p>
    <w:p w14:paraId="7767B0BA" w14:textId="77777777" w:rsidR="005E4BD1" w:rsidRDefault="003C5C9D"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.3.Z</w:t>
      </w:r>
      <w:r w:rsidR="006F57DF">
        <w:rPr>
          <w:b w:val="0"/>
          <w:sz w:val="24"/>
        </w:rPr>
        <w:t xml:space="preserve">ałącznik nr </w:t>
      </w:r>
      <w:r w:rsidR="00552CD7">
        <w:rPr>
          <w:b w:val="0"/>
          <w:sz w:val="24"/>
        </w:rPr>
        <w:t>3</w:t>
      </w:r>
      <w:r w:rsidR="00F14D5E">
        <w:rPr>
          <w:b w:val="0"/>
          <w:sz w:val="24"/>
        </w:rPr>
        <w:tab/>
      </w:r>
      <w:r>
        <w:rPr>
          <w:b w:val="0"/>
          <w:sz w:val="24"/>
          <w:lang w:val="pl-PL"/>
        </w:rPr>
        <w:t>Oświadczenie wykonawcy składane na podstawie art. 25a ust 1 dot</w:t>
      </w:r>
      <w:r w:rsidR="008A297B">
        <w:rPr>
          <w:b w:val="0"/>
          <w:sz w:val="24"/>
          <w:lang w:val="pl-PL"/>
        </w:rPr>
        <w:t>yczące przesłanek wykluczenia z </w:t>
      </w:r>
      <w:r>
        <w:rPr>
          <w:b w:val="0"/>
          <w:sz w:val="24"/>
          <w:lang w:val="pl-PL"/>
        </w:rPr>
        <w:t>postępowania</w:t>
      </w:r>
    </w:p>
    <w:p w14:paraId="5FF3B5C5" w14:textId="77777777" w:rsidR="005E4BD1" w:rsidRPr="004361EB" w:rsidRDefault="006F57DF" w:rsidP="00D61CA8">
      <w:pPr>
        <w:pStyle w:val="Tekstpodstawowy"/>
        <w:tabs>
          <w:tab w:val="left" w:pos="3119"/>
        </w:tabs>
        <w:spacing w:line="276" w:lineRule="auto"/>
        <w:ind w:left="3119" w:hanging="2410"/>
        <w:jc w:val="both"/>
        <w:rPr>
          <w:b w:val="0"/>
          <w:sz w:val="24"/>
          <w:lang w:val="pl-PL"/>
        </w:rPr>
      </w:pPr>
      <w:r>
        <w:rPr>
          <w:b w:val="0"/>
          <w:sz w:val="24"/>
        </w:rPr>
        <w:t>28</w:t>
      </w:r>
      <w:r w:rsidR="00EC6882">
        <w:rPr>
          <w:b w:val="0"/>
          <w:sz w:val="24"/>
        </w:rPr>
        <w:t>.4.</w:t>
      </w:r>
      <w:r w:rsidR="00527D1E">
        <w:rPr>
          <w:b w:val="0"/>
          <w:sz w:val="24"/>
        </w:rPr>
        <w:t>Załącznik nr 4</w:t>
      </w:r>
      <w:r w:rsidR="0032702B">
        <w:rPr>
          <w:b w:val="0"/>
          <w:sz w:val="24"/>
        </w:rPr>
        <w:tab/>
      </w:r>
      <w:r w:rsidR="004233D1" w:rsidRPr="004233D1">
        <w:rPr>
          <w:b w:val="0"/>
          <w:sz w:val="24"/>
        </w:rPr>
        <w:t>Formularz cenowy</w:t>
      </w:r>
      <w:r w:rsidR="004361EB">
        <w:rPr>
          <w:b w:val="0"/>
          <w:sz w:val="24"/>
          <w:lang w:val="pl-PL"/>
        </w:rPr>
        <w:t xml:space="preserve"> (Część I, II, III)</w:t>
      </w:r>
    </w:p>
    <w:p w14:paraId="23913D7B" w14:textId="77777777" w:rsidR="005E4BD1" w:rsidRDefault="00FA4870" w:rsidP="00D61CA8">
      <w:pPr>
        <w:pStyle w:val="Tekstpodstawowy"/>
        <w:tabs>
          <w:tab w:val="left" w:pos="3119"/>
        </w:tabs>
        <w:spacing w:line="276" w:lineRule="auto"/>
        <w:ind w:left="3119" w:hanging="2410"/>
        <w:jc w:val="both"/>
        <w:rPr>
          <w:b w:val="0"/>
          <w:sz w:val="24"/>
        </w:rPr>
      </w:pPr>
      <w:r>
        <w:rPr>
          <w:b w:val="0"/>
          <w:sz w:val="24"/>
        </w:rPr>
        <w:t>2</w:t>
      </w:r>
      <w:r w:rsidR="006F57DF">
        <w:rPr>
          <w:b w:val="0"/>
          <w:sz w:val="24"/>
        </w:rPr>
        <w:t>8</w:t>
      </w:r>
      <w:r w:rsidR="00EC6882">
        <w:rPr>
          <w:b w:val="0"/>
          <w:sz w:val="24"/>
        </w:rPr>
        <w:t>.5.</w:t>
      </w:r>
      <w:r w:rsidR="00527D1E">
        <w:rPr>
          <w:b w:val="0"/>
          <w:sz w:val="24"/>
        </w:rPr>
        <w:t>Załącznik nr</w:t>
      </w:r>
      <w:r w:rsidR="0032702B">
        <w:rPr>
          <w:b w:val="0"/>
          <w:sz w:val="24"/>
        </w:rPr>
        <w:t xml:space="preserve"> </w:t>
      </w:r>
      <w:r w:rsidR="00552CD7">
        <w:rPr>
          <w:b w:val="0"/>
          <w:sz w:val="24"/>
        </w:rPr>
        <w:t>5</w:t>
      </w:r>
      <w:r w:rsidR="00F14D5E">
        <w:rPr>
          <w:b w:val="0"/>
          <w:sz w:val="24"/>
        </w:rPr>
        <w:tab/>
      </w:r>
      <w:r w:rsidR="004233D1">
        <w:rPr>
          <w:b w:val="0"/>
          <w:sz w:val="24"/>
        </w:rPr>
        <w:t>Oświadczenie</w:t>
      </w:r>
      <w:r w:rsidR="004233D1">
        <w:rPr>
          <w:b w:val="0"/>
          <w:sz w:val="24"/>
          <w:lang w:val="pl-PL"/>
        </w:rPr>
        <w:t xml:space="preserve"> o przynależności lub braku przynależności do tej samej grupy kapitałowej</w:t>
      </w:r>
    </w:p>
    <w:p w14:paraId="15F05547" w14:textId="77777777" w:rsidR="005E4BD1" w:rsidRDefault="006F57DF" w:rsidP="00D61CA8">
      <w:pPr>
        <w:pStyle w:val="Tekstpodstawowy"/>
        <w:tabs>
          <w:tab w:val="left" w:pos="3119"/>
        </w:tabs>
        <w:spacing w:line="276" w:lineRule="auto"/>
        <w:ind w:left="3119" w:hanging="2410"/>
        <w:jc w:val="both"/>
        <w:rPr>
          <w:b w:val="0"/>
          <w:sz w:val="24"/>
        </w:rPr>
      </w:pPr>
      <w:r>
        <w:rPr>
          <w:b w:val="0"/>
          <w:sz w:val="24"/>
        </w:rPr>
        <w:t>28.6.Załącznik nr 6</w:t>
      </w:r>
      <w:r w:rsidR="00F14D5E">
        <w:rPr>
          <w:b w:val="0"/>
          <w:sz w:val="24"/>
        </w:rPr>
        <w:tab/>
      </w:r>
      <w:r w:rsidR="004233D1">
        <w:rPr>
          <w:b w:val="0"/>
          <w:sz w:val="24"/>
        </w:rPr>
        <w:t>Zobowiązanie innych podmiotów do oddania do dyspozycji wykonawcy na okres korzystania z nich przy wykonywaniu zamówienia</w:t>
      </w:r>
    </w:p>
    <w:p w14:paraId="4004441C" w14:textId="1488D6E3" w:rsidR="005E4BD1" w:rsidRDefault="005E4BD1" w:rsidP="00D61CA8">
      <w:pPr>
        <w:pStyle w:val="Tekstpodstawowy"/>
        <w:tabs>
          <w:tab w:val="left" w:pos="3119"/>
        </w:tabs>
        <w:spacing w:line="276" w:lineRule="auto"/>
        <w:ind w:left="3119" w:hanging="2410"/>
        <w:jc w:val="both"/>
        <w:rPr>
          <w:b w:val="0"/>
          <w:sz w:val="24"/>
        </w:rPr>
      </w:pPr>
      <w:r>
        <w:rPr>
          <w:b w:val="0"/>
          <w:sz w:val="24"/>
        </w:rPr>
        <w:t xml:space="preserve">28.7.Załącznik </w:t>
      </w:r>
      <w:r>
        <w:rPr>
          <w:b w:val="0"/>
          <w:sz w:val="24"/>
          <w:lang w:val="pl-PL"/>
        </w:rPr>
        <w:t>n</w:t>
      </w:r>
      <w:r>
        <w:rPr>
          <w:b w:val="0"/>
          <w:sz w:val="24"/>
        </w:rPr>
        <w:t>r 7</w:t>
      </w:r>
      <w:r>
        <w:rPr>
          <w:b w:val="0"/>
          <w:sz w:val="24"/>
        </w:rPr>
        <w:tab/>
      </w:r>
      <w:r w:rsidR="00707CC9">
        <w:rPr>
          <w:b w:val="0"/>
          <w:sz w:val="24"/>
        </w:rPr>
        <w:t>Wzór umowy</w:t>
      </w:r>
    </w:p>
    <w:p w14:paraId="7EB5AC4D" w14:textId="6439CD94" w:rsidR="003865B8" w:rsidRDefault="007360E1" w:rsidP="00C11407">
      <w:pPr>
        <w:pStyle w:val="Tekstpodstawowy"/>
        <w:tabs>
          <w:tab w:val="left" w:pos="3119"/>
        </w:tabs>
        <w:spacing w:line="276" w:lineRule="auto"/>
        <w:ind w:left="3119" w:hanging="2410"/>
        <w:jc w:val="both"/>
        <w:rPr>
          <w:b w:val="0"/>
          <w:sz w:val="24"/>
        </w:rPr>
      </w:pPr>
      <w:r>
        <w:rPr>
          <w:b w:val="0"/>
          <w:sz w:val="24"/>
        </w:rPr>
        <w:t>28</w:t>
      </w:r>
      <w:r w:rsidR="006F57DF">
        <w:rPr>
          <w:b w:val="0"/>
          <w:sz w:val="24"/>
        </w:rPr>
        <w:t>.</w:t>
      </w:r>
      <w:r w:rsidR="005E4BD1">
        <w:rPr>
          <w:b w:val="0"/>
          <w:sz w:val="24"/>
          <w:lang w:val="pl-PL"/>
        </w:rPr>
        <w:t>8</w:t>
      </w:r>
      <w:r w:rsidR="00EC6882">
        <w:rPr>
          <w:b w:val="0"/>
          <w:sz w:val="24"/>
        </w:rPr>
        <w:t>.</w:t>
      </w:r>
      <w:bookmarkStart w:id="25" w:name="_Hlk8669185"/>
      <w:r w:rsidR="006F57DF">
        <w:rPr>
          <w:b w:val="0"/>
          <w:sz w:val="24"/>
        </w:rPr>
        <w:t xml:space="preserve">Załącznik nr </w:t>
      </w:r>
      <w:r w:rsidR="005E4BD1">
        <w:rPr>
          <w:b w:val="0"/>
          <w:sz w:val="24"/>
          <w:lang w:val="pl-PL"/>
        </w:rPr>
        <w:t>8</w:t>
      </w:r>
      <w:bookmarkEnd w:id="25"/>
      <w:r w:rsidR="00F14D5E">
        <w:rPr>
          <w:b w:val="0"/>
          <w:sz w:val="24"/>
        </w:rPr>
        <w:tab/>
      </w:r>
      <w:bookmarkStart w:id="26" w:name="_Hlk8669200"/>
      <w:r w:rsidR="004233D1" w:rsidRPr="004233D1">
        <w:rPr>
          <w:b w:val="0"/>
          <w:sz w:val="24"/>
        </w:rPr>
        <w:t>Wymagania szczegółowe dotyczące dostaw</w:t>
      </w:r>
      <w:r w:rsidR="00B96738">
        <w:rPr>
          <w:b w:val="0"/>
          <w:sz w:val="24"/>
        </w:rPr>
        <w:t xml:space="preserve"> i </w:t>
      </w:r>
      <w:r w:rsidR="004233D1">
        <w:rPr>
          <w:b w:val="0"/>
          <w:sz w:val="24"/>
        </w:rPr>
        <w:t xml:space="preserve">dokumentacja </w:t>
      </w:r>
      <w:r w:rsidR="00C11407">
        <w:rPr>
          <w:b w:val="0"/>
          <w:sz w:val="24"/>
          <w:lang w:val="pl-PL"/>
        </w:rPr>
        <w:t>op</w:t>
      </w:r>
      <w:r w:rsidR="009A6E3A">
        <w:rPr>
          <w:b w:val="0"/>
          <w:sz w:val="24"/>
          <w:lang w:val="pl-PL"/>
        </w:rPr>
        <w:t>i</w:t>
      </w:r>
      <w:r w:rsidR="00C11407">
        <w:rPr>
          <w:b w:val="0"/>
          <w:sz w:val="24"/>
          <w:lang w:val="pl-PL"/>
        </w:rPr>
        <w:t>sowa</w:t>
      </w:r>
      <w:bookmarkEnd w:id="26"/>
    </w:p>
    <w:bookmarkEnd w:id="24"/>
    <w:p w14:paraId="1AA006C7" w14:textId="77777777" w:rsidR="00D9513E" w:rsidRPr="0073579B" w:rsidRDefault="003865B8" w:rsidP="00D61CA8">
      <w:pPr>
        <w:pStyle w:val="Tekstpodstawowy"/>
        <w:tabs>
          <w:tab w:val="left" w:pos="2410"/>
        </w:tabs>
        <w:spacing w:line="276" w:lineRule="auto"/>
        <w:jc w:val="right"/>
        <w:rPr>
          <w:b w:val="0"/>
          <w:sz w:val="24"/>
          <w:lang w:val="pl-PL"/>
        </w:rPr>
      </w:pPr>
      <w:r>
        <w:rPr>
          <w:b w:val="0"/>
          <w:sz w:val="24"/>
        </w:rPr>
        <w:br w:type="column"/>
      </w:r>
      <w:r w:rsidR="00552CD7">
        <w:rPr>
          <w:sz w:val="24"/>
        </w:rPr>
        <w:lastRenderedPageBreak/>
        <w:t>Z</w:t>
      </w:r>
      <w:r w:rsidR="00114F7B">
        <w:rPr>
          <w:sz w:val="24"/>
        </w:rPr>
        <w:t xml:space="preserve">ałącznik nr 1 – Formularz ofertowy </w:t>
      </w:r>
      <w:r w:rsidR="001C46DD">
        <w:rPr>
          <w:sz w:val="24"/>
          <w:lang w:val="pl-PL"/>
        </w:rPr>
        <w:t xml:space="preserve"> ( wzór)</w:t>
      </w:r>
    </w:p>
    <w:p w14:paraId="0830BD10" w14:textId="77777777" w:rsidR="00D9513E" w:rsidRDefault="00D9513E" w:rsidP="00D61CA8">
      <w:pPr>
        <w:pStyle w:val="Tekstpodstawowy"/>
        <w:spacing w:line="276" w:lineRule="auto"/>
        <w:rPr>
          <w:i/>
          <w:sz w:val="24"/>
        </w:rPr>
      </w:pPr>
    </w:p>
    <w:p w14:paraId="50D1CE33" w14:textId="77777777" w:rsidR="00FA270C" w:rsidRDefault="00D9513E" w:rsidP="00825014">
      <w:pPr>
        <w:pStyle w:val="Tekstpodstawowy"/>
        <w:spacing w:line="276" w:lineRule="auto"/>
      </w:pPr>
      <w:r>
        <w:rPr>
          <w:i/>
          <w:sz w:val="24"/>
          <w:lang w:val="de-DE"/>
        </w:rPr>
        <w:t>O F E R T A</w:t>
      </w:r>
    </w:p>
    <w:p w14:paraId="1BE06DFF" w14:textId="77777777" w:rsidR="00D9513E" w:rsidRDefault="00D9513E" w:rsidP="00D61CA8">
      <w:pPr>
        <w:spacing w:line="276" w:lineRule="auto"/>
        <w:rPr>
          <w:sz w:val="20"/>
        </w:rPr>
      </w:pPr>
      <w:r>
        <w:rPr>
          <w:sz w:val="20"/>
        </w:rPr>
        <w:t>..........................................................................</w:t>
      </w:r>
      <w:r>
        <w:rPr>
          <w:sz w:val="20"/>
        </w:rPr>
        <w:tab/>
      </w:r>
      <w:r>
        <w:rPr>
          <w:sz w:val="20"/>
        </w:rPr>
        <w:tab/>
      </w:r>
      <w:r>
        <w:rPr>
          <w:sz w:val="20"/>
        </w:rPr>
        <w:tab/>
        <w:t xml:space="preserve">  ...................................................</w:t>
      </w:r>
    </w:p>
    <w:p w14:paraId="0BE87F98" w14:textId="77777777" w:rsidR="00D9513E" w:rsidRDefault="00D9513E" w:rsidP="00D61CA8">
      <w:pPr>
        <w:spacing w:line="276" w:lineRule="auto"/>
        <w:rPr>
          <w:sz w:val="20"/>
        </w:rPr>
      </w:pPr>
      <w:r>
        <w:rPr>
          <w:sz w:val="20"/>
        </w:rPr>
        <w:t xml:space="preserve">/ nazwa i adres Wykonawcy, pieczęć firmy/                                                                    / miejscowość, data/  </w:t>
      </w:r>
    </w:p>
    <w:p w14:paraId="7173A748" w14:textId="77777777" w:rsidR="00D9513E" w:rsidRDefault="00D9513E" w:rsidP="00D61CA8">
      <w:pPr>
        <w:spacing w:line="276" w:lineRule="auto"/>
      </w:pPr>
    </w:p>
    <w:p w14:paraId="7CE576C7" w14:textId="77777777" w:rsidR="00D9513E" w:rsidRDefault="00D9513E" w:rsidP="00D61CA8">
      <w:pPr>
        <w:spacing w:line="276" w:lineRule="auto"/>
        <w:rPr>
          <w:lang w:val="de-DE"/>
        </w:rPr>
      </w:pPr>
      <w:r>
        <w:rPr>
          <w:lang w:val="de-DE"/>
        </w:rPr>
        <w:t>NIP:.....................................................</w:t>
      </w:r>
    </w:p>
    <w:p w14:paraId="0A0AB9CA" w14:textId="77777777" w:rsidR="00D9513E" w:rsidRDefault="00D9513E" w:rsidP="00D61CA8">
      <w:pPr>
        <w:spacing w:line="276" w:lineRule="auto"/>
        <w:rPr>
          <w:lang w:val="de-DE"/>
        </w:rPr>
      </w:pPr>
      <w:r>
        <w:rPr>
          <w:lang w:val="de-DE"/>
        </w:rPr>
        <w:t>Regon :.................................................</w:t>
      </w:r>
    </w:p>
    <w:p w14:paraId="588639D9" w14:textId="77777777" w:rsidR="00D9513E" w:rsidRDefault="00D9513E" w:rsidP="00D61CA8">
      <w:pPr>
        <w:spacing w:line="276" w:lineRule="auto"/>
        <w:rPr>
          <w:lang w:val="de-DE"/>
        </w:rPr>
      </w:pPr>
      <w:r>
        <w:rPr>
          <w:lang w:val="de-DE"/>
        </w:rPr>
        <w:t>Tel. :.....................................................</w:t>
      </w:r>
    </w:p>
    <w:p w14:paraId="30660DE7" w14:textId="77777777" w:rsidR="00D9513E" w:rsidRDefault="00D9513E" w:rsidP="00D61CA8">
      <w:pPr>
        <w:spacing w:line="276" w:lineRule="auto"/>
        <w:rPr>
          <w:lang w:val="de-DE"/>
        </w:rPr>
      </w:pPr>
      <w:r>
        <w:rPr>
          <w:lang w:val="de-DE"/>
        </w:rPr>
        <w:t>Fax :.....................................................</w:t>
      </w:r>
    </w:p>
    <w:p w14:paraId="5630291D" w14:textId="77777777" w:rsidR="00D9513E" w:rsidRDefault="00D9513E" w:rsidP="00D61CA8">
      <w:pPr>
        <w:spacing w:line="276" w:lineRule="auto"/>
        <w:rPr>
          <w:lang w:val="de-DE"/>
        </w:rPr>
      </w:pPr>
      <w:r>
        <w:rPr>
          <w:lang w:val="de-DE"/>
        </w:rPr>
        <w:t>e-mail :................................................</w:t>
      </w:r>
    </w:p>
    <w:p w14:paraId="10A62158" w14:textId="77777777" w:rsidR="0073579B" w:rsidRDefault="0073579B" w:rsidP="00D61CA8">
      <w:pPr>
        <w:spacing w:line="276" w:lineRule="auto"/>
        <w:rPr>
          <w:sz w:val="18"/>
          <w:lang w:val="de-DE"/>
        </w:rPr>
      </w:pPr>
    </w:p>
    <w:p w14:paraId="5059DE59" w14:textId="77777777" w:rsidR="00D9513E" w:rsidRDefault="00D9513E" w:rsidP="00D61CA8">
      <w:pPr>
        <w:spacing w:line="276" w:lineRule="auto"/>
        <w:jc w:val="both"/>
        <w:rPr>
          <w:b/>
          <w:bCs/>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b/>
          <w:bCs/>
          <w:lang w:val="de-DE"/>
        </w:rPr>
        <w:t>Adresat:</w:t>
      </w:r>
    </w:p>
    <w:p w14:paraId="22B3CAB6" w14:textId="77777777" w:rsidR="00D9513E" w:rsidRDefault="0073579B"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rPr>
          <w:lang w:val="de-DE"/>
        </w:rPr>
        <w:t>Gmina Zaleszany</w:t>
      </w:r>
    </w:p>
    <w:p w14:paraId="66745B71" w14:textId="77777777" w:rsidR="00D9513E" w:rsidRDefault="00D9513E"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37-4</w:t>
      </w:r>
      <w:r w:rsidR="009668BF">
        <w:rPr>
          <w:lang w:val="de-DE"/>
        </w:rPr>
        <w:t>1</w:t>
      </w:r>
      <w:r>
        <w:rPr>
          <w:lang w:val="de-DE"/>
        </w:rPr>
        <w:t xml:space="preserve">5 </w:t>
      </w:r>
      <w:r w:rsidR="009668BF">
        <w:rPr>
          <w:lang w:val="de-DE"/>
        </w:rPr>
        <w:t>Zaleszany</w:t>
      </w:r>
    </w:p>
    <w:p w14:paraId="18E4E827" w14:textId="77777777" w:rsidR="00D9513E" w:rsidRDefault="00D9513E" w:rsidP="00D61CA8">
      <w:pPr>
        <w:spacing w:line="276" w:lineRule="auto"/>
        <w:jc w:val="both"/>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t>ul. T. Kościuszki 16</w:t>
      </w:r>
    </w:p>
    <w:p w14:paraId="20AADB70" w14:textId="77777777" w:rsidR="00D9513E" w:rsidRDefault="00D9513E" w:rsidP="00D61CA8">
      <w:pPr>
        <w:spacing w:line="276" w:lineRule="auto"/>
        <w:rPr>
          <w:sz w:val="18"/>
        </w:rPr>
      </w:pPr>
      <w:r>
        <w:rPr>
          <w:sz w:val="18"/>
        </w:rPr>
        <w:tab/>
      </w:r>
      <w:r>
        <w:rPr>
          <w:sz w:val="18"/>
        </w:rPr>
        <w:tab/>
      </w:r>
      <w:r>
        <w:rPr>
          <w:sz w:val="18"/>
        </w:rPr>
        <w:tab/>
      </w:r>
      <w:r>
        <w:rPr>
          <w:sz w:val="18"/>
        </w:rPr>
        <w:tab/>
      </w:r>
      <w:r>
        <w:rPr>
          <w:sz w:val="18"/>
        </w:rPr>
        <w:tab/>
      </w:r>
      <w:r>
        <w:rPr>
          <w:sz w:val="18"/>
        </w:rPr>
        <w:tab/>
      </w:r>
    </w:p>
    <w:p w14:paraId="55B1252A" w14:textId="77777777" w:rsidR="00C45375" w:rsidRPr="00C45375" w:rsidRDefault="00B02E0E" w:rsidP="00C45375">
      <w:pPr>
        <w:pStyle w:val="Bezodstpw"/>
        <w:spacing w:line="276" w:lineRule="auto"/>
        <w:jc w:val="both"/>
        <w:rPr>
          <w:b/>
        </w:rPr>
      </w:pPr>
      <w:r>
        <w:t>Przystępując do przetargu nieograniczonego:</w:t>
      </w:r>
    </w:p>
    <w:p w14:paraId="07EB8F0F" w14:textId="77777777" w:rsidR="007C5950" w:rsidRPr="007C5950" w:rsidRDefault="00C45375" w:rsidP="007C5950">
      <w:pPr>
        <w:spacing w:line="276" w:lineRule="auto"/>
        <w:jc w:val="center"/>
        <w:rPr>
          <w:b/>
          <w:i/>
          <w:iCs/>
          <w:lang w:eastAsia="en-US"/>
        </w:rPr>
      </w:pPr>
      <w:r w:rsidRPr="00C45375">
        <w:rPr>
          <w:b/>
          <w:i/>
          <w:iCs/>
          <w:lang w:eastAsia="en-US"/>
        </w:rPr>
        <w:t>„</w:t>
      </w:r>
      <w:r w:rsidR="007C5950" w:rsidRPr="007C5950">
        <w:rPr>
          <w:b/>
          <w:i/>
          <w:iCs/>
          <w:lang w:eastAsia="en-US"/>
        </w:rPr>
        <w:t xml:space="preserve">Rozwój gospodarki ściekowej na terenie gminy Zaleszany w celu ochrony </w:t>
      </w:r>
    </w:p>
    <w:p w14:paraId="72DBDAE8" w14:textId="77777777" w:rsidR="003A7234" w:rsidRDefault="007C5950" w:rsidP="007C5950">
      <w:pPr>
        <w:spacing w:line="276" w:lineRule="auto"/>
        <w:jc w:val="center"/>
        <w:rPr>
          <w:b/>
          <w:i/>
          <w:iCs/>
          <w:lang w:eastAsia="en-US"/>
        </w:rPr>
      </w:pPr>
      <w:r w:rsidRPr="007C5950">
        <w:rPr>
          <w:b/>
          <w:i/>
          <w:iCs/>
          <w:lang w:eastAsia="en-US"/>
        </w:rPr>
        <w:t>wód zlewni Sanu – Zakup i dostawa zestawu odbioru osadu i wyposażenia pompowni</w:t>
      </w:r>
      <w:r w:rsidR="000E187A" w:rsidRPr="000E187A">
        <w:rPr>
          <w:b/>
          <w:i/>
          <w:iCs/>
          <w:lang w:eastAsia="en-US"/>
        </w:rPr>
        <w:t>”</w:t>
      </w:r>
    </w:p>
    <w:p w14:paraId="7769F9C7" w14:textId="77777777" w:rsidR="004233D1" w:rsidRDefault="00D944D5" w:rsidP="003A7234">
      <w:pPr>
        <w:spacing w:line="276" w:lineRule="auto"/>
        <w:jc w:val="center"/>
      </w:pPr>
      <w:r w:rsidRPr="002560BE">
        <w:t>Oferujemy wykonanie</w:t>
      </w:r>
      <w:r w:rsidR="002560BE" w:rsidRPr="002560BE">
        <w:t xml:space="preserve"> przedmiotu z</w:t>
      </w:r>
      <w:r w:rsidR="00D9513E" w:rsidRPr="002560BE">
        <w:t>amówienia</w:t>
      </w:r>
      <w:r w:rsidR="002560BE">
        <w:t>,</w:t>
      </w:r>
      <w:r w:rsidR="00D9513E" w:rsidRPr="002560BE">
        <w:t xml:space="preserve"> </w:t>
      </w:r>
      <w:r w:rsidR="00B54FDC">
        <w:t xml:space="preserve">zgodnie z warunkami SIWZ </w:t>
      </w:r>
      <w:r w:rsidR="004233D1">
        <w:t>w zakresie:</w:t>
      </w:r>
    </w:p>
    <w:p w14:paraId="37A03F1B" w14:textId="77777777" w:rsidR="004233D1" w:rsidRDefault="004233D1" w:rsidP="003A7234">
      <w:pPr>
        <w:spacing w:line="276" w:lineRule="auto"/>
        <w:jc w:val="center"/>
      </w:pPr>
    </w:p>
    <w:p w14:paraId="19A1B35F" w14:textId="77777777" w:rsidR="004233D1" w:rsidRDefault="004233D1" w:rsidP="004233D1">
      <w:pPr>
        <w:pStyle w:val="Bezodstpw"/>
      </w:pPr>
      <w:r>
        <w:t>1.</w:t>
      </w:r>
      <w:r>
        <w:tab/>
        <w:t xml:space="preserve"> </w:t>
      </w:r>
      <w:r w:rsidR="004C6A63">
        <w:t>C</w:t>
      </w:r>
      <w:r>
        <w:t xml:space="preserve">zęści I – </w:t>
      </w:r>
      <w:r w:rsidR="00AB1027" w:rsidRPr="00AB1027">
        <w:t>Dostawa zestawu odbioru osadu</w:t>
      </w:r>
      <w:r>
        <w:t>, za łączną kwotę:</w:t>
      </w:r>
    </w:p>
    <w:p w14:paraId="6B6AFEB4" w14:textId="77777777" w:rsidR="009A6E3A" w:rsidRDefault="009A6E3A" w:rsidP="004233D1">
      <w:pPr>
        <w:pStyle w:val="Bezodstpw"/>
      </w:pPr>
    </w:p>
    <w:p w14:paraId="02BA2C44" w14:textId="77777777" w:rsidR="004233D1" w:rsidRDefault="004233D1" w:rsidP="004233D1">
      <w:pPr>
        <w:pStyle w:val="Bezodstpw"/>
      </w:pPr>
      <w:r>
        <w:t>netto ………..……………….PLN</w:t>
      </w:r>
    </w:p>
    <w:p w14:paraId="3B40DD55" w14:textId="77777777" w:rsidR="004233D1" w:rsidRDefault="004233D1" w:rsidP="004233D1">
      <w:pPr>
        <w:pStyle w:val="Bezodstpw"/>
      </w:pPr>
      <w:r>
        <w:t>podatek VAT, w wysokości .................%</w:t>
      </w:r>
    </w:p>
    <w:p w14:paraId="4277DB4D" w14:textId="77777777" w:rsidR="004233D1" w:rsidRDefault="004233D1" w:rsidP="004233D1">
      <w:pPr>
        <w:pStyle w:val="Bezodstpw"/>
      </w:pPr>
      <w:r>
        <w:t>brutto ………..……………….PLN</w:t>
      </w:r>
    </w:p>
    <w:p w14:paraId="0B24E627" w14:textId="77777777" w:rsidR="004233D1" w:rsidRDefault="004233D1" w:rsidP="004233D1">
      <w:pPr>
        <w:pStyle w:val="Bezodstpw"/>
      </w:pPr>
      <w:r>
        <w:t>słownie brutto: …..........................................................................................................................PLN</w:t>
      </w:r>
    </w:p>
    <w:p w14:paraId="219E1D18" w14:textId="77777777" w:rsidR="009A6E3A" w:rsidRDefault="009A6E3A" w:rsidP="004233D1">
      <w:pPr>
        <w:pStyle w:val="Bezodstpw"/>
      </w:pPr>
    </w:p>
    <w:p w14:paraId="49CEDAAA" w14:textId="77777777" w:rsidR="004233D1" w:rsidRDefault="004233D1" w:rsidP="004233D1">
      <w:pPr>
        <w:pStyle w:val="Bezodstpw"/>
        <w:jc w:val="both"/>
      </w:pPr>
      <w:r>
        <w:t>2.</w:t>
      </w:r>
      <w:r>
        <w:tab/>
      </w:r>
      <w:r w:rsidR="004C6A63">
        <w:t>C</w:t>
      </w:r>
      <w:r>
        <w:t xml:space="preserve">zęści II – </w:t>
      </w:r>
      <w:r w:rsidR="004C6A63" w:rsidRPr="004C6A63">
        <w:t>Dostawa urządzenia do czyszczenia instalacji technologicznej oczyszczalni</w:t>
      </w:r>
      <w:r>
        <w:t>, za łączną kwotę:</w:t>
      </w:r>
    </w:p>
    <w:p w14:paraId="1FA78766" w14:textId="77777777" w:rsidR="009A6E3A" w:rsidRDefault="009A6E3A" w:rsidP="004233D1">
      <w:pPr>
        <w:pStyle w:val="Bezodstpw"/>
      </w:pPr>
    </w:p>
    <w:p w14:paraId="79020D26" w14:textId="77777777" w:rsidR="004233D1" w:rsidRDefault="004233D1" w:rsidP="004233D1">
      <w:pPr>
        <w:pStyle w:val="Bezodstpw"/>
      </w:pPr>
      <w:r>
        <w:t>netto ………..……………….PLN</w:t>
      </w:r>
    </w:p>
    <w:p w14:paraId="5EBF5461" w14:textId="77777777" w:rsidR="004233D1" w:rsidRDefault="004233D1" w:rsidP="004233D1">
      <w:pPr>
        <w:pStyle w:val="Bezodstpw"/>
      </w:pPr>
      <w:r>
        <w:t>podatek VAT, w wysokości .................%</w:t>
      </w:r>
    </w:p>
    <w:p w14:paraId="6D14E487" w14:textId="77777777" w:rsidR="004233D1" w:rsidRDefault="004233D1" w:rsidP="004233D1">
      <w:pPr>
        <w:pStyle w:val="Bezodstpw"/>
      </w:pPr>
      <w:r>
        <w:t>brutto ………..……………….PLN</w:t>
      </w:r>
    </w:p>
    <w:p w14:paraId="55900055" w14:textId="77777777" w:rsidR="004233D1" w:rsidRDefault="004233D1" w:rsidP="004233D1">
      <w:pPr>
        <w:pStyle w:val="Bezodstpw"/>
      </w:pPr>
      <w:r>
        <w:t>słownie brutto: …..........................................................................................................................PLN</w:t>
      </w:r>
    </w:p>
    <w:p w14:paraId="1069AF4C" w14:textId="77777777" w:rsidR="009A6E3A" w:rsidRDefault="009A6E3A" w:rsidP="004233D1">
      <w:pPr>
        <w:pStyle w:val="Bezodstpw"/>
      </w:pPr>
    </w:p>
    <w:p w14:paraId="4176B819" w14:textId="77777777" w:rsidR="004233D1" w:rsidRDefault="004233D1" w:rsidP="004233D1">
      <w:pPr>
        <w:pStyle w:val="Bezodstpw"/>
        <w:jc w:val="both"/>
      </w:pPr>
      <w:r>
        <w:t>3.</w:t>
      </w:r>
      <w:r>
        <w:tab/>
      </w:r>
      <w:r w:rsidR="004C6A63">
        <w:t>C</w:t>
      </w:r>
      <w:r>
        <w:t xml:space="preserve">zęści III – </w:t>
      </w:r>
      <w:r w:rsidR="004C6A63" w:rsidRPr="004C6A63">
        <w:t>Dostawa wyposażenia pompowni</w:t>
      </w:r>
      <w:r>
        <w:t>, za łączną kwotę:</w:t>
      </w:r>
    </w:p>
    <w:p w14:paraId="0281677C" w14:textId="77777777" w:rsidR="009A6E3A" w:rsidRDefault="009A6E3A" w:rsidP="004233D1">
      <w:pPr>
        <w:pStyle w:val="Bezodstpw"/>
      </w:pPr>
    </w:p>
    <w:p w14:paraId="396BAFB4" w14:textId="77777777" w:rsidR="004233D1" w:rsidRDefault="004233D1" w:rsidP="004233D1">
      <w:pPr>
        <w:pStyle w:val="Bezodstpw"/>
      </w:pPr>
      <w:r>
        <w:t>netto ………..……………….PLN</w:t>
      </w:r>
    </w:p>
    <w:p w14:paraId="734053F2" w14:textId="77777777" w:rsidR="004233D1" w:rsidRDefault="004233D1" w:rsidP="004233D1">
      <w:pPr>
        <w:pStyle w:val="Bezodstpw"/>
      </w:pPr>
      <w:r>
        <w:t>podatek VAT, w wysokości .................%</w:t>
      </w:r>
    </w:p>
    <w:p w14:paraId="05E16DAB" w14:textId="77777777" w:rsidR="004233D1" w:rsidRDefault="004233D1" w:rsidP="004233D1">
      <w:pPr>
        <w:pStyle w:val="Bezodstpw"/>
      </w:pPr>
      <w:r>
        <w:t>brutto ………..……………….PLN</w:t>
      </w:r>
    </w:p>
    <w:p w14:paraId="3438EB40" w14:textId="77777777" w:rsidR="004233D1" w:rsidRDefault="009A6E3A" w:rsidP="004233D1">
      <w:pPr>
        <w:spacing w:line="276" w:lineRule="auto"/>
        <w:jc w:val="both"/>
      </w:pPr>
      <w:r w:rsidRPr="009A6E3A">
        <w:t>słownie brutto: …..........................................................................................................................PLN</w:t>
      </w:r>
    </w:p>
    <w:p w14:paraId="06A5BD96" w14:textId="77777777" w:rsidR="009A6E3A" w:rsidRDefault="009A6E3A" w:rsidP="004233D1">
      <w:pPr>
        <w:spacing w:line="276" w:lineRule="auto"/>
        <w:jc w:val="both"/>
      </w:pPr>
    </w:p>
    <w:p w14:paraId="1F66D3F9" w14:textId="77777777" w:rsidR="00D9513E" w:rsidRDefault="00980E53" w:rsidP="00D61CA8">
      <w:pPr>
        <w:tabs>
          <w:tab w:val="num" w:pos="360"/>
        </w:tabs>
        <w:spacing w:line="276" w:lineRule="auto"/>
        <w:ind w:left="360" w:hanging="360"/>
        <w:rPr>
          <w:b/>
          <w:bCs/>
        </w:rPr>
      </w:pPr>
      <w:r>
        <w:rPr>
          <w:b/>
          <w:bCs/>
        </w:rPr>
        <w:lastRenderedPageBreak/>
        <w:t>Oświadczamy,</w:t>
      </w:r>
      <w:r w:rsidR="00D9513E">
        <w:rPr>
          <w:b/>
          <w:bCs/>
        </w:rPr>
        <w:t xml:space="preserve"> </w:t>
      </w:r>
      <w:r>
        <w:rPr>
          <w:b/>
          <w:bCs/>
        </w:rPr>
        <w:t>że:</w:t>
      </w:r>
    </w:p>
    <w:p w14:paraId="46DEBEF0" w14:textId="77777777" w:rsidR="000E2838" w:rsidRPr="00B70DA9" w:rsidRDefault="00B70DA9" w:rsidP="00B70DA9">
      <w:pPr>
        <w:numPr>
          <w:ilvl w:val="0"/>
          <w:numId w:val="4"/>
        </w:numPr>
        <w:tabs>
          <w:tab w:val="clear" w:pos="720"/>
        </w:tabs>
        <w:ind w:left="284" w:hanging="284"/>
        <w:jc w:val="both"/>
        <w:rPr>
          <w:lang w:val="x-none" w:eastAsia="x-none"/>
        </w:rPr>
      </w:pPr>
      <w:r w:rsidRPr="00B70DA9">
        <w:rPr>
          <w:lang w:val="x-none" w:eastAsia="x-none"/>
        </w:rPr>
        <w:t>Zamówienie zrealizujemy w terminie wymaganym przez zmawiającego określonym w SIWZ.</w:t>
      </w:r>
    </w:p>
    <w:p w14:paraId="6A4FE1F7" w14:textId="77777777" w:rsidR="00B70DA9" w:rsidRDefault="00D471DE" w:rsidP="00A17F51">
      <w:pPr>
        <w:pStyle w:val="Tekstpodstawowy"/>
        <w:numPr>
          <w:ilvl w:val="0"/>
          <w:numId w:val="4"/>
        </w:numPr>
        <w:tabs>
          <w:tab w:val="clear" w:pos="720"/>
          <w:tab w:val="num" w:pos="284"/>
          <w:tab w:val="left" w:pos="360"/>
        </w:tabs>
        <w:spacing w:line="276" w:lineRule="auto"/>
        <w:ind w:left="284" w:hanging="284"/>
        <w:jc w:val="both"/>
        <w:rPr>
          <w:b w:val="0"/>
          <w:bCs w:val="0"/>
          <w:sz w:val="24"/>
          <w:lang w:val="pl-PL"/>
        </w:rPr>
      </w:pPr>
      <w:r w:rsidRPr="00B54FDC">
        <w:rPr>
          <w:b w:val="0"/>
          <w:bCs w:val="0"/>
          <w:sz w:val="24"/>
          <w:lang w:val="pl-PL"/>
        </w:rPr>
        <w:t>Udzielamy gwarancji jakości i rękojmi z</w:t>
      </w:r>
      <w:r w:rsidR="00097278" w:rsidRPr="00B54FDC">
        <w:rPr>
          <w:b w:val="0"/>
          <w:bCs w:val="0"/>
          <w:sz w:val="24"/>
          <w:lang w:val="pl-PL"/>
        </w:rPr>
        <w:t>a wady</w:t>
      </w:r>
      <w:r w:rsidR="00B70DA9">
        <w:rPr>
          <w:b w:val="0"/>
          <w:bCs w:val="0"/>
          <w:sz w:val="24"/>
          <w:lang w:val="pl-PL"/>
        </w:rPr>
        <w:t>:</w:t>
      </w:r>
    </w:p>
    <w:p w14:paraId="159CA656" w14:textId="77777777" w:rsidR="00B70DA9"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 na okres…………..</w:t>
      </w:r>
      <w:r>
        <w:rPr>
          <w:b w:val="0"/>
          <w:bCs w:val="0"/>
          <w:sz w:val="24"/>
          <w:lang w:val="pl-PL"/>
        </w:rPr>
        <w:t>miesięcy</w:t>
      </w:r>
      <w:r w:rsidRPr="0019055B">
        <w:rPr>
          <w:b w:val="0"/>
          <w:bCs w:val="0"/>
          <w:sz w:val="24"/>
          <w:lang w:val="pl-PL"/>
        </w:rPr>
        <w:t xml:space="preserve"> od daty odbioru przedmiotu umowy.</w:t>
      </w:r>
    </w:p>
    <w:p w14:paraId="35A5F068" w14:textId="77777777" w:rsidR="00B70DA9"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II na okres…………..</w:t>
      </w:r>
      <w:r>
        <w:rPr>
          <w:b w:val="0"/>
          <w:bCs w:val="0"/>
          <w:sz w:val="24"/>
          <w:lang w:val="pl-PL"/>
        </w:rPr>
        <w:t>miesięcy</w:t>
      </w:r>
      <w:r w:rsidRPr="0019055B">
        <w:rPr>
          <w:b w:val="0"/>
          <w:bCs w:val="0"/>
          <w:sz w:val="24"/>
          <w:lang w:val="pl-PL"/>
        </w:rPr>
        <w:t xml:space="preserve"> od</w:t>
      </w:r>
      <w:r>
        <w:rPr>
          <w:b w:val="0"/>
          <w:bCs w:val="0"/>
          <w:sz w:val="24"/>
          <w:lang w:val="pl-PL"/>
        </w:rPr>
        <w:t xml:space="preserve"> daty odbioru przedmiotu umowy.</w:t>
      </w:r>
    </w:p>
    <w:p w14:paraId="3A04A457" w14:textId="77777777" w:rsidR="00B70DA9" w:rsidRPr="0019055B"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III na okres………..</w:t>
      </w:r>
      <w:r>
        <w:rPr>
          <w:b w:val="0"/>
          <w:bCs w:val="0"/>
          <w:sz w:val="24"/>
          <w:lang w:val="pl-PL"/>
        </w:rPr>
        <w:t>miesięcy</w:t>
      </w:r>
      <w:r w:rsidRPr="0019055B">
        <w:rPr>
          <w:b w:val="0"/>
          <w:bCs w:val="0"/>
          <w:sz w:val="24"/>
          <w:lang w:val="pl-PL"/>
        </w:rPr>
        <w:t xml:space="preserve"> od daty odbioru przedmiotu umowy.</w:t>
      </w:r>
    </w:p>
    <w:p w14:paraId="5F218049" w14:textId="77777777" w:rsidR="00B70DA9" w:rsidRDefault="00B70DA9" w:rsidP="00B70DA9">
      <w:pPr>
        <w:pStyle w:val="Tekstpodstawowy"/>
        <w:tabs>
          <w:tab w:val="left" w:pos="360"/>
        </w:tabs>
        <w:spacing w:line="276" w:lineRule="auto"/>
        <w:ind w:left="284"/>
        <w:jc w:val="both"/>
        <w:rPr>
          <w:bCs w:val="0"/>
          <w:sz w:val="24"/>
          <w:lang w:val="pl-PL"/>
        </w:rPr>
      </w:pPr>
    </w:p>
    <w:p w14:paraId="234352D4" w14:textId="77777777" w:rsidR="00B70DA9" w:rsidRPr="00B70DA9" w:rsidRDefault="00B70DA9" w:rsidP="00B70DA9">
      <w:pPr>
        <w:pStyle w:val="Tekstpodstawowy"/>
        <w:tabs>
          <w:tab w:val="left" w:pos="360"/>
        </w:tabs>
        <w:spacing w:line="276" w:lineRule="auto"/>
        <w:ind w:left="284"/>
        <w:jc w:val="both"/>
        <w:rPr>
          <w:bCs w:val="0"/>
          <w:sz w:val="24"/>
          <w:lang w:val="pl-PL"/>
        </w:rPr>
      </w:pPr>
      <w:r w:rsidRPr="00B70DA9">
        <w:rPr>
          <w:bCs w:val="0"/>
          <w:sz w:val="24"/>
          <w:lang w:val="pl-PL"/>
        </w:rPr>
        <w:t>Zamawiający wymaga, aby Wykonawca udzielił gwarancji jakości za wady na okres nie krótszy niż 3</w:t>
      </w:r>
      <w:r>
        <w:rPr>
          <w:bCs w:val="0"/>
          <w:sz w:val="24"/>
          <w:lang w:val="pl-PL"/>
        </w:rPr>
        <w:t xml:space="preserve">6 miesięcy </w:t>
      </w:r>
      <w:r w:rsidRPr="00B70DA9">
        <w:rPr>
          <w:bCs w:val="0"/>
          <w:sz w:val="24"/>
          <w:lang w:val="pl-PL"/>
        </w:rPr>
        <w:t xml:space="preserve">i nie dłuższy niż </w:t>
      </w:r>
      <w:r>
        <w:rPr>
          <w:bCs w:val="0"/>
          <w:sz w:val="24"/>
          <w:lang w:val="pl-PL"/>
        </w:rPr>
        <w:t>60 miesięcy</w:t>
      </w:r>
      <w:r w:rsidRPr="00B70DA9">
        <w:rPr>
          <w:bCs w:val="0"/>
          <w:sz w:val="24"/>
          <w:lang w:val="pl-PL"/>
        </w:rPr>
        <w:t>.</w:t>
      </w:r>
    </w:p>
    <w:p w14:paraId="68CD4E7A" w14:textId="77777777" w:rsidR="00B70DA9" w:rsidRPr="009A6E3A" w:rsidRDefault="00B70DA9" w:rsidP="00253283">
      <w:pPr>
        <w:pStyle w:val="Tekstpodstawowy"/>
        <w:tabs>
          <w:tab w:val="left" w:pos="360"/>
        </w:tabs>
        <w:ind w:left="284"/>
        <w:jc w:val="both"/>
        <w:rPr>
          <w:b w:val="0"/>
          <w:bCs w:val="0"/>
          <w:i/>
          <w:sz w:val="20"/>
          <w:szCs w:val="20"/>
          <w:lang w:val="pl-PL"/>
        </w:rPr>
      </w:pPr>
      <w:r w:rsidRPr="009A6E3A">
        <w:rPr>
          <w:b w:val="0"/>
          <w:bCs w:val="0"/>
          <w:i/>
          <w:sz w:val="20"/>
          <w:szCs w:val="20"/>
          <w:lang w:val="pl-PL"/>
        </w:rPr>
        <w:t>Zamawiający przyzna Wykonawcy odpowiednią ilość punktów - max.40, zgodnie z następującą punktacją:</w:t>
      </w:r>
    </w:p>
    <w:p w14:paraId="274898C1" w14:textId="77777777" w:rsidR="00B70DA9" w:rsidRPr="009A6E3A" w:rsidRDefault="00B70DA9" w:rsidP="00253283">
      <w:pPr>
        <w:pStyle w:val="Tekstpodstawowy"/>
        <w:tabs>
          <w:tab w:val="left" w:pos="360"/>
        </w:tabs>
        <w:ind w:left="284"/>
        <w:jc w:val="both"/>
        <w:rPr>
          <w:b w:val="0"/>
          <w:bCs w:val="0"/>
          <w:i/>
          <w:sz w:val="20"/>
          <w:szCs w:val="20"/>
          <w:lang w:val="pl-PL"/>
        </w:rPr>
      </w:pPr>
      <w:r w:rsidRPr="009A6E3A">
        <w:rPr>
          <w:b w:val="0"/>
          <w:bCs w:val="0"/>
          <w:i/>
          <w:sz w:val="20"/>
          <w:szCs w:val="20"/>
          <w:lang w:val="pl-PL"/>
        </w:rPr>
        <w:t>- Okres gwarancji jakości i rękojmi za wady 36 miesięcy (wymagany od każdego wykonawcy) – 0 pkt</w:t>
      </w:r>
    </w:p>
    <w:p w14:paraId="2718F650" w14:textId="77777777" w:rsidR="00B70DA9" w:rsidRPr="009A6E3A" w:rsidRDefault="00B70DA9" w:rsidP="00253283">
      <w:pPr>
        <w:pStyle w:val="Tekstpodstawowy"/>
        <w:tabs>
          <w:tab w:val="left" w:pos="360"/>
        </w:tabs>
        <w:ind w:left="284"/>
        <w:jc w:val="both"/>
        <w:rPr>
          <w:b w:val="0"/>
          <w:bCs w:val="0"/>
          <w:i/>
          <w:sz w:val="20"/>
          <w:szCs w:val="20"/>
          <w:lang w:val="pl-PL"/>
        </w:rPr>
      </w:pPr>
      <w:r w:rsidRPr="009A6E3A">
        <w:rPr>
          <w:b w:val="0"/>
          <w:bCs w:val="0"/>
          <w:i/>
          <w:sz w:val="20"/>
          <w:szCs w:val="20"/>
          <w:lang w:val="pl-PL"/>
        </w:rPr>
        <w:t>- Okres gwarancji jakości i rękojmi za wady 48 miesięcy – 20 pkt</w:t>
      </w:r>
    </w:p>
    <w:p w14:paraId="03AE1882" w14:textId="77777777" w:rsidR="00B70DA9" w:rsidRPr="009A6E3A" w:rsidRDefault="00B70DA9" w:rsidP="00253283">
      <w:pPr>
        <w:pStyle w:val="Tekstpodstawowy"/>
        <w:tabs>
          <w:tab w:val="left" w:pos="360"/>
        </w:tabs>
        <w:ind w:left="284"/>
        <w:jc w:val="both"/>
        <w:rPr>
          <w:b w:val="0"/>
          <w:bCs w:val="0"/>
          <w:i/>
          <w:sz w:val="20"/>
          <w:szCs w:val="20"/>
          <w:lang w:val="pl-PL"/>
        </w:rPr>
      </w:pPr>
      <w:r w:rsidRPr="009A6E3A">
        <w:rPr>
          <w:b w:val="0"/>
          <w:bCs w:val="0"/>
          <w:i/>
          <w:sz w:val="20"/>
          <w:szCs w:val="20"/>
          <w:lang w:val="pl-PL"/>
        </w:rPr>
        <w:t xml:space="preserve">- Okres gwarancji jakości i rękojmi za wady </w:t>
      </w:r>
      <w:r w:rsidR="00AB1027" w:rsidRPr="009A6E3A">
        <w:rPr>
          <w:b w:val="0"/>
          <w:bCs w:val="0"/>
          <w:i/>
          <w:sz w:val="20"/>
          <w:szCs w:val="20"/>
          <w:lang w:val="pl-PL"/>
        </w:rPr>
        <w:t xml:space="preserve">60 </w:t>
      </w:r>
      <w:r w:rsidRPr="009A6E3A">
        <w:rPr>
          <w:b w:val="0"/>
          <w:bCs w:val="0"/>
          <w:i/>
          <w:sz w:val="20"/>
          <w:szCs w:val="20"/>
          <w:lang w:val="pl-PL"/>
        </w:rPr>
        <w:t>miesięcy</w:t>
      </w:r>
      <w:r w:rsidR="00AB1027" w:rsidRPr="009A6E3A">
        <w:rPr>
          <w:b w:val="0"/>
          <w:bCs w:val="0"/>
          <w:i/>
          <w:sz w:val="20"/>
          <w:szCs w:val="20"/>
          <w:lang w:val="pl-PL"/>
        </w:rPr>
        <w:t xml:space="preserve"> i więcej</w:t>
      </w:r>
      <w:r w:rsidRPr="009A6E3A">
        <w:rPr>
          <w:b w:val="0"/>
          <w:bCs w:val="0"/>
          <w:i/>
          <w:sz w:val="20"/>
          <w:szCs w:val="20"/>
          <w:lang w:val="pl-PL"/>
        </w:rPr>
        <w:t xml:space="preserve"> – 40 pkt</w:t>
      </w:r>
    </w:p>
    <w:p w14:paraId="48EEE49B"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Zapoznaliśmy się z otrzymanymi dokumentami przetargowymi</w:t>
      </w:r>
      <w:r w:rsidR="00C54257" w:rsidRPr="00C72CB1">
        <w:rPr>
          <w:b w:val="0"/>
          <w:bCs w:val="0"/>
          <w:sz w:val="24"/>
        </w:rPr>
        <w:t xml:space="preserve">, nie wnosimy do nich zastrzeżeń </w:t>
      </w:r>
      <w:r w:rsidRPr="00C72CB1">
        <w:rPr>
          <w:b w:val="0"/>
          <w:bCs w:val="0"/>
          <w:sz w:val="24"/>
        </w:rPr>
        <w:t xml:space="preserve">i w pełni je akceptujemy </w:t>
      </w:r>
      <w:r w:rsidR="00C54257" w:rsidRPr="00C72CB1">
        <w:rPr>
          <w:b w:val="0"/>
          <w:bCs w:val="0"/>
          <w:sz w:val="24"/>
        </w:rPr>
        <w:t>oraz</w:t>
      </w:r>
      <w:r w:rsidRPr="00C72CB1">
        <w:rPr>
          <w:b w:val="0"/>
          <w:bCs w:val="0"/>
          <w:sz w:val="24"/>
        </w:rPr>
        <w:t xml:space="preserve"> zdobyliśmy wszelkie niezbędne informacje do przygotowania oferty i wykonania zamówienia.</w:t>
      </w:r>
    </w:p>
    <w:p w14:paraId="0FC4DCB0"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Uważamy się za związanych niniejszą ofertą na czas wskazany w SIWZ tj. 30 dni od daty upływu terminu składania ofert.</w:t>
      </w:r>
    </w:p>
    <w:p w14:paraId="0E52FF44" w14:textId="77777777" w:rsidR="00C72CB1" w:rsidRDefault="004B610D" w:rsidP="00253283">
      <w:pPr>
        <w:pStyle w:val="Tekstpodstawowy"/>
        <w:numPr>
          <w:ilvl w:val="0"/>
          <w:numId w:val="4"/>
        </w:numPr>
        <w:tabs>
          <w:tab w:val="clear" w:pos="720"/>
          <w:tab w:val="num" w:pos="284"/>
          <w:tab w:val="left" w:pos="360"/>
        </w:tabs>
        <w:ind w:left="284" w:hanging="284"/>
        <w:jc w:val="both"/>
        <w:rPr>
          <w:b w:val="0"/>
          <w:bCs w:val="0"/>
          <w:sz w:val="24"/>
        </w:rPr>
      </w:pPr>
      <w:r>
        <w:rPr>
          <w:b w:val="0"/>
          <w:bCs w:val="0"/>
          <w:sz w:val="24"/>
          <w:lang w:val="pl-PL"/>
        </w:rPr>
        <w:t>Projekt umowy wraz z załącznikami została przez nas zaakceptowany i w przypadku wyboru naszej oferty zobowiązujemy się do jej zawarcia na warunkach określonych w umowie w miejscu i terminie wyznaczonym przez Zamawiającego</w:t>
      </w:r>
      <w:r w:rsidR="00C54257" w:rsidRPr="00C72CB1">
        <w:rPr>
          <w:b w:val="0"/>
          <w:bCs w:val="0"/>
          <w:sz w:val="24"/>
        </w:rPr>
        <w:t>.</w:t>
      </w:r>
    </w:p>
    <w:p w14:paraId="21179771" w14:textId="77777777" w:rsidR="007E101F" w:rsidRPr="00C72CB1" w:rsidRDefault="00B02E0E"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sz w:val="24"/>
        </w:rPr>
        <w:t>Przedmiot zamówienia zamierz</w:t>
      </w:r>
      <w:r w:rsidR="00B56BA5" w:rsidRPr="00C72CB1">
        <w:rPr>
          <w:b w:val="0"/>
          <w:sz w:val="24"/>
        </w:rPr>
        <w:t xml:space="preserve">amy zrealizować </w:t>
      </w:r>
      <w:r w:rsidR="00B56BA5" w:rsidRPr="00C72CB1">
        <w:rPr>
          <w:sz w:val="24"/>
        </w:rPr>
        <w:t>bez udziału*/</w:t>
      </w:r>
      <w:r w:rsidR="000E2838" w:rsidRPr="00C72CB1">
        <w:rPr>
          <w:sz w:val="24"/>
        </w:rPr>
        <w:t xml:space="preserve">z </w:t>
      </w:r>
      <w:r w:rsidRPr="00C72CB1">
        <w:rPr>
          <w:sz w:val="24"/>
        </w:rPr>
        <w:t>udziałem*</w:t>
      </w:r>
      <w:r w:rsidRPr="00C72CB1">
        <w:rPr>
          <w:b w:val="0"/>
          <w:sz w:val="24"/>
        </w:rPr>
        <w:t xml:space="preserve"> podwykonawcy/ów.</w:t>
      </w:r>
    </w:p>
    <w:p w14:paraId="21198552" w14:textId="77777777" w:rsidR="00B70DA9" w:rsidRDefault="00B70DA9" w:rsidP="00253283">
      <w:pPr>
        <w:pStyle w:val="Tekstpodstawowy"/>
        <w:ind w:firstLine="284"/>
        <w:jc w:val="both"/>
        <w:rPr>
          <w:b w:val="0"/>
          <w:sz w:val="24"/>
        </w:rPr>
      </w:pPr>
      <w:r w:rsidRPr="000E2838">
        <w:rPr>
          <w:b w:val="0"/>
          <w:sz w:val="24"/>
        </w:rPr>
        <w:t>Podwykonawcom zamierzamy powierzyć następujące części zamówienia:</w:t>
      </w:r>
    </w:p>
    <w:p w14:paraId="6B1C6843" w14:textId="77777777" w:rsidR="009A6E3A" w:rsidRPr="00F062E5" w:rsidRDefault="009A6E3A" w:rsidP="00B70DA9">
      <w:pPr>
        <w:pStyle w:val="Tekstpodstawowy"/>
        <w:ind w:firstLine="284"/>
        <w:jc w:val="both"/>
        <w:rPr>
          <w:b w:val="0"/>
          <w:sz w:val="24"/>
        </w:rPr>
      </w:pPr>
    </w:p>
    <w:p w14:paraId="3BD8CB80" w14:textId="77777777" w:rsidR="00B70DA9" w:rsidRPr="0019055B" w:rsidRDefault="00B70DA9" w:rsidP="00B70DA9">
      <w:pPr>
        <w:ind w:firstLine="284"/>
        <w:jc w:val="both"/>
        <w:rPr>
          <w:b/>
          <w:bCs/>
          <w:lang w:eastAsia="x-none"/>
        </w:rPr>
      </w:pPr>
      <w:r w:rsidRPr="0019055B">
        <w:rPr>
          <w:b/>
          <w:bCs/>
          <w:lang w:eastAsia="x-none"/>
        </w:rPr>
        <w:t>- dla Części I:</w:t>
      </w:r>
    </w:p>
    <w:p w14:paraId="0703BC67" w14:textId="77777777" w:rsidR="00B70DA9" w:rsidRPr="0019055B" w:rsidRDefault="00B70DA9" w:rsidP="00B70DA9">
      <w:pPr>
        <w:ind w:firstLine="284"/>
      </w:pPr>
      <w:bookmarkStart w:id="27" w:name="_Hlk8324381"/>
      <w:bookmarkStart w:id="28" w:name="_Hlk8324400"/>
      <w:r w:rsidRPr="0019055B">
        <w:t>1)……………………………</w:t>
      </w:r>
      <w:r>
        <w:t>……część zamówienia…………………………………</w:t>
      </w:r>
    </w:p>
    <w:p w14:paraId="355F7929"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2AB7E726"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bookmarkEnd w:id="27"/>
    <w:bookmarkEnd w:id="28"/>
    <w:p w14:paraId="6C2B5AB1" w14:textId="77777777" w:rsidR="00B70DA9" w:rsidRPr="0019055B" w:rsidRDefault="00B70DA9" w:rsidP="00B70DA9">
      <w:pPr>
        <w:rPr>
          <w:b/>
        </w:rPr>
      </w:pPr>
    </w:p>
    <w:p w14:paraId="564339DA" w14:textId="77777777" w:rsidR="00B70DA9" w:rsidRPr="0019055B" w:rsidRDefault="00B70DA9" w:rsidP="009A6E3A">
      <w:pPr>
        <w:ind w:firstLine="284"/>
        <w:rPr>
          <w:b/>
        </w:rPr>
      </w:pPr>
      <w:r w:rsidRPr="0019055B">
        <w:rPr>
          <w:b/>
        </w:rPr>
        <w:t>- dla Części II:</w:t>
      </w:r>
    </w:p>
    <w:p w14:paraId="6C0F3C48" w14:textId="77777777" w:rsidR="00B70DA9" w:rsidRPr="0019055B" w:rsidRDefault="00B70DA9" w:rsidP="00B70DA9">
      <w:pPr>
        <w:ind w:firstLine="284"/>
      </w:pPr>
      <w:r w:rsidRPr="0019055B">
        <w:t>1)……………………………</w:t>
      </w:r>
      <w:r>
        <w:t>……część zamówienia…………………………………</w:t>
      </w:r>
    </w:p>
    <w:p w14:paraId="1F887910"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51992BA9"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p w14:paraId="7C2CCBDB" w14:textId="77777777" w:rsidR="00B70DA9" w:rsidRPr="0019055B" w:rsidRDefault="00B70DA9" w:rsidP="00B70DA9"/>
    <w:p w14:paraId="5D958C1D" w14:textId="77777777" w:rsidR="00B70DA9" w:rsidRPr="0019055B" w:rsidRDefault="00B70DA9" w:rsidP="009A6E3A">
      <w:pPr>
        <w:ind w:firstLine="284"/>
        <w:rPr>
          <w:b/>
        </w:rPr>
      </w:pPr>
      <w:r w:rsidRPr="0019055B">
        <w:rPr>
          <w:b/>
        </w:rPr>
        <w:t>- dla Części III:</w:t>
      </w:r>
    </w:p>
    <w:p w14:paraId="4D2D229B" w14:textId="77777777" w:rsidR="00B70DA9" w:rsidRPr="0019055B" w:rsidRDefault="00B70DA9" w:rsidP="00B70DA9">
      <w:pPr>
        <w:ind w:firstLine="284"/>
      </w:pPr>
      <w:r w:rsidRPr="0019055B">
        <w:t>1)……………………………</w:t>
      </w:r>
      <w:r>
        <w:t>……część zamówienia…………………………………</w:t>
      </w:r>
    </w:p>
    <w:p w14:paraId="579567A1"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19B564BB"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p w14:paraId="5EE61A38" w14:textId="77777777" w:rsidR="009A6E3A" w:rsidRDefault="009A6E3A" w:rsidP="00D61CA8">
      <w:pPr>
        <w:pStyle w:val="Tekstpodstawowy"/>
        <w:tabs>
          <w:tab w:val="left" w:pos="360"/>
        </w:tabs>
        <w:spacing w:line="276" w:lineRule="auto"/>
        <w:ind w:left="360"/>
        <w:jc w:val="both"/>
        <w:rPr>
          <w:i/>
          <w:sz w:val="24"/>
        </w:rPr>
      </w:pPr>
    </w:p>
    <w:p w14:paraId="3C88D0B4" w14:textId="77777777" w:rsidR="00B56BA5" w:rsidRDefault="00B56BA5" w:rsidP="00D61CA8">
      <w:pPr>
        <w:pStyle w:val="Tekstpodstawowy"/>
        <w:tabs>
          <w:tab w:val="left" w:pos="360"/>
        </w:tabs>
        <w:spacing w:line="276" w:lineRule="auto"/>
        <w:ind w:left="360"/>
        <w:jc w:val="both"/>
        <w:rPr>
          <w:i/>
          <w:sz w:val="22"/>
          <w:szCs w:val="22"/>
        </w:rPr>
      </w:pPr>
      <w:r w:rsidRPr="009A6E3A">
        <w:rPr>
          <w:i/>
          <w:sz w:val="22"/>
          <w:szCs w:val="22"/>
        </w:rPr>
        <w:t>Uwaga: Brak wpisu/skreśl</w:t>
      </w:r>
      <w:r w:rsidR="0017595D" w:rsidRPr="009A6E3A">
        <w:rPr>
          <w:i/>
          <w:sz w:val="22"/>
          <w:szCs w:val="22"/>
        </w:rPr>
        <w:t>enia powyżej będzie rozumiany, ż</w:t>
      </w:r>
      <w:r w:rsidRPr="009A6E3A">
        <w:rPr>
          <w:i/>
          <w:sz w:val="22"/>
          <w:szCs w:val="22"/>
        </w:rPr>
        <w:t>e przedmiotowe zamówienie realizowane bę</w:t>
      </w:r>
      <w:r w:rsidR="000E2838" w:rsidRPr="009A6E3A">
        <w:rPr>
          <w:i/>
          <w:sz w:val="22"/>
          <w:szCs w:val="22"/>
        </w:rPr>
        <w:t>dzie bez udziału podwykonawców.</w:t>
      </w:r>
    </w:p>
    <w:p w14:paraId="67BB549E" w14:textId="77777777" w:rsidR="009A6E3A" w:rsidRPr="009A6E3A" w:rsidRDefault="009A6E3A" w:rsidP="00D61CA8">
      <w:pPr>
        <w:pStyle w:val="Tekstpodstawowy"/>
        <w:tabs>
          <w:tab w:val="left" w:pos="360"/>
        </w:tabs>
        <w:spacing w:line="276" w:lineRule="auto"/>
        <w:ind w:left="360"/>
        <w:jc w:val="both"/>
        <w:rPr>
          <w:b w:val="0"/>
          <w:bCs w:val="0"/>
          <w:sz w:val="22"/>
          <w:szCs w:val="22"/>
        </w:rPr>
      </w:pPr>
    </w:p>
    <w:p w14:paraId="18AA1954" w14:textId="77777777" w:rsidR="00505128" w:rsidRPr="003C21CF" w:rsidRDefault="00A84361" w:rsidP="00253283">
      <w:pPr>
        <w:pStyle w:val="Tekstpodstawowy"/>
        <w:numPr>
          <w:ilvl w:val="0"/>
          <w:numId w:val="4"/>
        </w:numPr>
        <w:tabs>
          <w:tab w:val="clear" w:pos="720"/>
          <w:tab w:val="left" w:pos="360"/>
          <w:tab w:val="num" w:pos="426"/>
        </w:tabs>
        <w:ind w:left="426" w:hanging="426"/>
        <w:jc w:val="both"/>
        <w:rPr>
          <w:b w:val="0"/>
          <w:bCs w:val="0"/>
          <w:sz w:val="24"/>
        </w:rPr>
      </w:pPr>
      <w:r w:rsidRPr="003C21CF">
        <w:rPr>
          <w:b w:val="0"/>
          <w:bCs w:val="0"/>
          <w:sz w:val="24"/>
          <w:lang w:val="pl-PL"/>
        </w:rPr>
        <w:t>Informuje, że wybór naszej</w:t>
      </w:r>
      <w:r w:rsidR="00A76FF4" w:rsidRPr="003C21CF">
        <w:rPr>
          <w:b w:val="0"/>
          <w:bCs w:val="0"/>
          <w:sz w:val="24"/>
          <w:lang w:val="pl-PL"/>
        </w:rPr>
        <w:t xml:space="preserve"> oferty</w:t>
      </w:r>
      <w:r w:rsidR="00EA32FF">
        <w:rPr>
          <w:b w:val="0"/>
          <w:bCs w:val="0"/>
          <w:sz w:val="24"/>
          <w:vertAlign w:val="superscript"/>
          <w:lang w:val="pl-PL"/>
        </w:rPr>
        <w:t>1</w:t>
      </w:r>
      <w:r w:rsidR="00A76FF4" w:rsidRPr="003C21CF">
        <w:rPr>
          <w:b w:val="0"/>
          <w:bCs w:val="0"/>
          <w:sz w:val="24"/>
          <w:vertAlign w:val="superscript"/>
          <w:lang w:val="pl-PL"/>
        </w:rPr>
        <w:t xml:space="preserve"> </w:t>
      </w:r>
      <w:r w:rsidR="0066280E" w:rsidRPr="0066280E">
        <w:rPr>
          <w:b w:val="0"/>
          <w:bCs w:val="0"/>
          <w:sz w:val="24"/>
          <w:lang w:val="pl-PL"/>
        </w:rPr>
        <w:t>(wstawić X we właściwe pole)</w:t>
      </w:r>
      <w:r w:rsidR="00A76FF4" w:rsidRPr="003C21CF">
        <w:rPr>
          <w:b w:val="0"/>
          <w:bCs w:val="0"/>
          <w:sz w:val="24"/>
          <w:lang w:val="pl-PL"/>
        </w:rPr>
        <w:t>:</w:t>
      </w:r>
    </w:p>
    <w:p w14:paraId="509A5C85" w14:textId="77777777" w:rsidR="00A76FF4" w:rsidRDefault="00386C87" w:rsidP="00253283">
      <w:pPr>
        <w:pStyle w:val="Tekstpodstawowy"/>
        <w:tabs>
          <w:tab w:val="left" w:pos="360"/>
        </w:tabs>
        <w:jc w:val="both"/>
        <w:rPr>
          <w:b w:val="0"/>
          <w:bCs w:val="0"/>
          <w:sz w:val="24"/>
          <w:lang w:val="pl-PL"/>
        </w:rPr>
      </w:pPr>
      <w:r>
        <w:rPr>
          <w:b w:val="0"/>
          <w:bCs w:val="0"/>
          <w:noProof/>
          <w:sz w:val="24"/>
          <w:lang w:val="pl-PL" w:eastAsia="pl-PL"/>
        </w:rPr>
        <w:pict w14:anchorId="080262CA">
          <v:rect id="_x0000_s1026" style="position:absolute;left:0;text-align:left;margin-left:.4pt;margin-top:2.1pt;width:9.35pt;height:9.35pt;z-index:251655680"/>
        </w:pict>
      </w:r>
      <w:r w:rsidR="00EA32FF">
        <w:rPr>
          <w:b w:val="0"/>
          <w:bCs w:val="0"/>
          <w:sz w:val="24"/>
          <w:lang w:val="pl-PL"/>
        </w:rPr>
        <w:tab/>
      </w:r>
      <w:r w:rsidR="007C79EC">
        <w:rPr>
          <w:b w:val="0"/>
          <w:bCs w:val="0"/>
          <w:sz w:val="24"/>
          <w:lang w:val="pl-PL"/>
        </w:rPr>
        <w:t>n</w:t>
      </w:r>
      <w:r w:rsidR="00C22FD7">
        <w:rPr>
          <w:b w:val="0"/>
          <w:bCs w:val="0"/>
          <w:sz w:val="24"/>
          <w:lang w:val="pl-PL"/>
        </w:rPr>
        <w:t>ie będzie prowadzić</w:t>
      </w:r>
      <w:r w:rsidR="00AD4E96">
        <w:rPr>
          <w:b w:val="0"/>
          <w:bCs w:val="0"/>
          <w:sz w:val="24"/>
          <w:lang w:val="pl-PL"/>
        </w:rPr>
        <w:t xml:space="preserve"> </w:t>
      </w:r>
      <w:r w:rsidR="00C22FD7">
        <w:rPr>
          <w:b w:val="0"/>
          <w:bCs w:val="0"/>
          <w:sz w:val="24"/>
          <w:lang w:val="pl-PL"/>
        </w:rPr>
        <w:t xml:space="preserve">do powstania u </w:t>
      </w:r>
      <w:r w:rsidR="00AD4E96">
        <w:rPr>
          <w:b w:val="0"/>
          <w:bCs w:val="0"/>
          <w:sz w:val="24"/>
          <w:lang w:val="pl-PL"/>
        </w:rPr>
        <w:t>Zamawiającego</w:t>
      </w:r>
      <w:r w:rsidR="00C22FD7">
        <w:rPr>
          <w:b w:val="0"/>
          <w:bCs w:val="0"/>
          <w:sz w:val="24"/>
          <w:lang w:val="pl-PL"/>
        </w:rPr>
        <w:t xml:space="preserve"> obowiązku podatkowego,</w:t>
      </w:r>
    </w:p>
    <w:p w14:paraId="4CDC2C36" w14:textId="77777777" w:rsidR="00C22FD7" w:rsidRDefault="00386C87" w:rsidP="00253283">
      <w:pPr>
        <w:pStyle w:val="Tekstpodstawowy"/>
        <w:tabs>
          <w:tab w:val="left" w:pos="360"/>
        </w:tabs>
        <w:jc w:val="both"/>
        <w:rPr>
          <w:b w:val="0"/>
          <w:bCs w:val="0"/>
          <w:sz w:val="24"/>
          <w:lang w:val="pl-PL"/>
        </w:rPr>
      </w:pPr>
      <w:r>
        <w:rPr>
          <w:b w:val="0"/>
          <w:bCs w:val="0"/>
          <w:noProof/>
          <w:sz w:val="24"/>
          <w:lang w:val="pl-PL" w:eastAsia="pl-PL"/>
        </w:rPr>
        <w:pict w14:anchorId="03B080A9">
          <v:rect id="_x0000_s1027" style="position:absolute;left:0;text-align:left;margin-left:.4pt;margin-top:1.65pt;width:9.35pt;height:9.35pt;z-index:251656704"/>
        </w:pict>
      </w:r>
      <w:r w:rsidR="00EA32FF">
        <w:rPr>
          <w:b w:val="0"/>
          <w:bCs w:val="0"/>
          <w:sz w:val="24"/>
          <w:lang w:val="pl-PL"/>
        </w:rPr>
        <w:tab/>
      </w:r>
      <w:r w:rsidR="007C79EC">
        <w:rPr>
          <w:b w:val="0"/>
          <w:bCs w:val="0"/>
          <w:sz w:val="24"/>
          <w:lang w:val="pl-PL"/>
        </w:rPr>
        <w:t>b</w:t>
      </w:r>
      <w:r w:rsidR="00C22FD7">
        <w:rPr>
          <w:b w:val="0"/>
          <w:bCs w:val="0"/>
          <w:sz w:val="24"/>
          <w:lang w:val="pl-PL"/>
        </w:rPr>
        <w:t xml:space="preserve">ędzie </w:t>
      </w:r>
      <w:r w:rsidR="00AD4E96">
        <w:rPr>
          <w:b w:val="0"/>
          <w:bCs w:val="0"/>
          <w:sz w:val="24"/>
          <w:lang w:val="pl-PL"/>
        </w:rPr>
        <w:t>prowadzić</w:t>
      </w:r>
      <w:r w:rsidR="00C22FD7">
        <w:rPr>
          <w:b w:val="0"/>
          <w:bCs w:val="0"/>
          <w:sz w:val="24"/>
          <w:lang w:val="pl-PL"/>
        </w:rPr>
        <w:t xml:space="preserve"> do powstania u Zamawiającego obowiązku podatkowego </w:t>
      </w:r>
      <w:r w:rsidR="00531538">
        <w:rPr>
          <w:b w:val="0"/>
          <w:bCs w:val="0"/>
          <w:sz w:val="24"/>
          <w:lang w:val="pl-PL"/>
        </w:rPr>
        <w:t>następujących</w:t>
      </w:r>
      <w:r w:rsidR="00C22FD7">
        <w:rPr>
          <w:b w:val="0"/>
          <w:bCs w:val="0"/>
          <w:sz w:val="24"/>
          <w:lang w:val="pl-PL"/>
        </w:rPr>
        <w:t xml:space="preserve"> towarów/usług:</w:t>
      </w:r>
    </w:p>
    <w:p w14:paraId="359901EA" w14:textId="77777777" w:rsidR="00FD3048" w:rsidRDefault="00FD3048" w:rsidP="00D61CA8">
      <w:pPr>
        <w:pStyle w:val="Bezodstpw"/>
        <w:spacing w:line="276" w:lineRule="auto"/>
      </w:pPr>
      <w:r>
        <w:lastRenderedPageBreak/>
        <w:t>……………………………………- ………………………………………..zł netto</w:t>
      </w:r>
    </w:p>
    <w:p w14:paraId="49EB2FDF" w14:textId="77777777" w:rsidR="00FD3048" w:rsidRPr="00FD3048" w:rsidRDefault="00FD3048" w:rsidP="00D61CA8">
      <w:pPr>
        <w:pStyle w:val="Bezodstpw"/>
        <w:spacing w:line="276" w:lineRule="auto"/>
        <w:rPr>
          <w:sz w:val="20"/>
          <w:szCs w:val="20"/>
        </w:rPr>
      </w:pPr>
      <w:r w:rsidRPr="00FD3048">
        <w:rPr>
          <w:sz w:val="20"/>
          <w:szCs w:val="20"/>
        </w:rPr>
        <w:t xml:space="preserve">(nazwa towaru/usługi)                            </w:t>
      </w:r>
      <w:r w:rsidR="00AD4E96">
        <w:rPr>
          <w:sz w:val="20"/>
          <w:szCs w:val="20"/>
        </w:rPr>
        <w:t xml:space="preserve">         (</w:t>
      </w:r>
      <w:r w:rsidRPr="00FD3048">
        <w:rPr>
          <w:sz w:val="20"/>
          <w:szCs w:val="20"/>
        </w:rPr>
        <w:t>wartość bez kwoty podatku VAT</w:t>
      </w:r>
      <w:r w:rsidR="00AD4E96">
        <w:rPr>
          <w:sz w:val="20"/>
          <w:szCs w:val="20"/>
        </w:rPr>
        <w:t>)</w:t>
      </w:r>
    </w:p>
    <w:p w14:paraId="5E984AE3" w14:textId="77777777" w:rsidR="004A6228" w:rsidRDefault="004A6228" w:rsidP="00D61CA8">
      <w:pPr>
        <w:pStyle w:val="Bezodstpw"/>
        <w:spacing w:line="276" w:lineRule="auto"/>
      </w:pPr>
      <w:r>
        <w:t>……………………………………- ………………………………………..zł netto</w:t>
      </w:r>
    </w:p>
    <w:p w14:paraId="137DCE3E" w14:textId="77777777" w:rsidR="004A6228" w:rsidRDefault="004A6228" w:rsidP="00D61CA8">
      <w:pPr>
        <w:pStyle w:val="Bezodstpw"/>
        <w:spacing w:line="276" w:lineRule="auto"/>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14:paraId="5C5DE9F4" w14:textId="77777777" w:rsidR="0073579B" w:rsidRDefault="0073579B" w:rsidP="00D61CA8">
      <w:pPr>
        <w:pStyle w:val="Bezodstpw"/>
        <w:spacing w:line="276" w:lineRule="auto"/>
        <w:rPr>
          <w:sz w:val="20"/>
          <w:szCs w:val="20"/>
        </w:rPr>
      </w:pPr>
    </w:p>
    <w:p w14:paraId="19E50FC8" w14:textId="77777777" w:rsidR="008A297B" w:rsidRDefault="00793439" w:rsidP="00253283">
      <w:pPr>
        <w:pStyle w:val="Bezodstpw"/>
        <w:jc w:val="both"/>
      </w:pPr>
      <w:r w:rsidRPr="00793439">
        <w:t>Oświ</w:t>
      </w:r>
      <w:r w:rsidR="00546DC2">
        <w:t>adczam</w:t>
      </w:r>
      <w:r w:rsidRPr="00793439">
        <w:t xml:space="preserve">, że </w:t>
      </w:r>
      <w:r w:rsidR="00980E53" w:rsidRPr="00793439">
        <w:t>niewypełnienie</w:t>
      </w:r>
      <w:r w:rsidR="00A93544">
        <w:t xml:space="preserve"> oferty w zakresie pkt 7</w:t>
      </w:r>
      <w:r w:rsidRPr="00793439">
        <w:t xml:space="preserve"> oznacza, że jej złożenie nie prowadzi do powstania obowiązku podatkowego po </w:t>
      </w:r>
      <w:r w:rsidR="00546DC2" w:rsidRPr="00793439">
        <w:t>stronie</w:t>
      </w:r>
      <w:r w:rsidRPr="00793439">
        <w:t xml:space="preserve"> </w:t>
      </w:r>
      <w:r w:rsidR="00546DC2" w:rsidRPr="00793439">
        <w:t>Zamawiającego</w:t>
      </w:r>
      <w:r w:rsidRPr="00793439">
        <w:t>.</w:t>
      </w:r>
    </w:p>
    <w:p w14:paraId="039B32D8" w14:textId="77777777" w:rsidR="008A297B" w:rsidRPr="00AE4162" w:rsidRDefault="008A297B" w:rsidP="00253283">
      <w:pPr>
        <w:pStyle w:val="NormalnyWeb"/>
        <w:numPr>
          <w:ilvl w:val="0"/>
          <w:numId w:val="4"/>
        </w:numPr>
        <w:tabs>
          <w:tab w:val="clear" w:pos="720"/>
        </w:tabs>
        <w:spacing w:before="360" w:after="120"/>
        <w:ind w:left="284" w:hanging="284"/>
        <w:jc w:val="both"/>
      </w:pPr>
      <w:r w:rsidRPr="00AE4162">
        <w:rPr>
          <w:bCs/>
        </w:rPr>
        <w:t>Oferta:</w:t>
      </w:r>
    </w:p>
    <w:p w14:paraId="73FA2B02" w14:textId="77777777" w:rsidR="008A297B" w:rsidRPr="00AE4162" w:rsidRDefault="00386C87" w:rsidP="008A297B">
      <w:pPr>
        <w:pStyle w:val="NormalnyWeb"/>
        <w:spacing w:before="0" w:beforeAutospacing="0" w:after="120"/>
        <w:ind w:left="709"/>
        <w:jc w:val="both"/>
        <w:rPr>
          <w:bCs/>
        </w:rPr>
      </w:pPr>
      <w:r>
        <w:rPr>
          <w:noProof/>
        </w:rPr>
        <w:pict w14:anchorId="5008556B">
          <v:rect id="Prostokąt 3" o:spid="_x0000_s1029" style="position:absolute;left:0;text-align:left;margin-left:0;margin-top:1.5pt;width:12pt;height:12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">
            <w10:wrap anchorx="margin"/>
          </v:rect>
        </w:pict>
      </w:r>
      <w:r w:rsidR="008A297B" w:rsidRPr="00AE4162">
        <w:rPr>
          <w:bCs/>
        </w:rPr>
        <w:t xml:space="preserve">nie zawiera informacji stanowiących tajemnicę przedsiębiorstwa, </w:t>
      </w:r>
      <w:r w:rsidR="008A297B" w:rsidRPr="00AE4162">
        <w:t>w rozumieniu przepisów o zwalczaniu nieuczciwej konkurencji.</w:t>
      </w:r>
    </w:p>
    <w:p w14:paraId="5F50E1D0" w14:textId="77777777" w:rsidR="008A297B" w:rsidRPr="00AE4162" w:rsidRDefault="00386C87" w:rsidP="008A297B">
      <w:pPr>
        <w:pStyle w:val="NormalnyWeb"/>
        <w:spacing w:before="0" w:beforeAutospacing="0" w:after="360"/>
        <w:ind w:left="709"/>
        <w:jc w:val="both"/>
        <w:rPr>
          <w:bCs/>
        </w:rPr>
      </w:pPr>
      <w:r>
        <w:rPr>
          <w:noProof/>
        </w:rPr>
        <w:pict w14:anchorId="25F11521">
          <v:rect id="Prostokąt 4" o:spid="_x0000_s1028" style="position:absolute;left:0;text-align:left;margin-left:0;margin-top:3.2pt;width:12pt;height:12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j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">
            <w10:wrap anchorx="margin"/>
          </v:rect>
        </w:pict>
      </w:r>
      <w:r w:rsidR="008A297B" w:rsidRPr="00AE4162">
        <w:rPr>
          <w:bCs/>
        </w:rPr>
        <w:t xml:space="preserve">zawiera informacje stanowiące tajemnicę przedsiębiorstwa </w:t>
      </w:r>
      <w:r w:rsidR="008A297B" w:rsidRPr="00AE4162">
        <w:t xml:space="preserve">w rozumieniu przepisów o zwalczaniu nieuczciwej konkurencji. </w:t>
      </w:r>
      <w:r w:rsidR="008A297B" w:rsidRPr="00AE4162">
        <w:rPr>
          <w:bCs/>
        </w:rPr>
        <w:t>Informacje te zawarte są i zabezpieczone stosownie do opisu znajdującego się w SIWZ.</w:t>
      </w:r>
    </w:p>
    <w:p w14:paraId="3CF3CC98" w14:textId="61BAE7D6" w:rsidR="008A297B" w:rsidRPr="00AE4162" w:rsidRDefault="008A297B" w:rsidP="00253283">
      <w:pPr>
        <w:pStyle w:val="NormalnyWeb"/>
        <w:spacing w:before="0" w:beforeAutospacing="0" w:after="0"/>
        <w:ind w:left="357"/>
        <w:jc w:val="both"/>
        <w:rPr>
          <w:bCs/>
        </w:rPr>
      </w:pPr>
      <w:r w:rsidRPr="00AE4162">
        <w:rPr>
          <w:bCs/>
        </w:rPr>
        <w:t xml:space="preserve">Uzasadnienie (należy wykazać, </w:t>
      </w:r>
      <w:r w:rsidR="00F77130" w:rsidRPr="00AE4162">
        <w:rPr>
          <w:bCs/>
        </w:rPr>
        <w:t>że</w:t>
      </w:r>
      <w:r w:rsidRPr="00AE4162">
        <w:rPr>
          <w:bCs/>
        </w:rPr>
        <w:t xml:space="preserve"> zastrzeżone informacje stanowią tajemnicę przedsiębiorstwa): ………………………………………………………………………………………</w:t>
      </w:r>
    </w:p>
    <w:p w14:paraId="6FFCA980" w14:textId="77777777" w:rsidR="008A297B" w:rsidRPr="00AE4162" w:rsidRDefault="008A297B" w:rsidP="00253283">
      <w:pPr>
        <w:pStyle w:val="NormalnyWeb"/>
        <w:spacing w:before="0" w:beforeAutospacing="0" w:after="0"/>
        <w:ind w:left="357"/>
        <w:jc w:val="both"/>
        <w:rPr>
          <w:bCs/>
        </w:rPr>
      </w:pPr>
      <w:r w:rsidRPr="00AE4162">
        <w:rPr>
          <w:bCs/>
        </w:rPr>
        <w:t>………………………………………………………………………………………</w:t>
      </w:r>
    </w:p>
    <w:p w14:paraId="4AFF7BE0" w14:textId="77777777" w:rsidR="008A297B" w:rsidRPr="00AE4162" w:rsidRDefault="008A297B" w:rsidP="00253283">
      <w:pPr>
        <w:pStyle w:val="NormalnyWeb"/>
        <w:spacing w:before="0" w:beforeAutospacing="0" w:after="0"/>
        <w:ind w:left="357"/>
        <w:jc w:val="both"/>
        <w:rPr>
          <w:bCs/>
        </w:rPr>
      </w:pPr>
      <w:r w:rsidRPr="00AE4162">
        <w:rPr>
          <w:bCs/>
        </w:rPr>
        <w:t>………………………………………………………………………………………</w:t>
      </w:r>
    </w:p>
    <w:p w14:paraId="46401B43" w14:textId="77777777" w:rsidR="008A297B" w:rsidRPr="00AE4162" w:rsidRDefault="008A297B" w:rsidP="00253283">
      <w:pPr>
        <w:pStyle w:val="NormalnyWeb"/>
        <w:spacing w:before="0" w:beforeAutospacing="0" w:after="0"/>
        <w:ind w:left="357"/>
        <w:jc w:val="both"/>
        <w:rPr>
          <w:bCs/>
        </w:rPr>
      </w:pPr>
      <w:r w:rsidRPr="00AE4162">
        <w:rPr>
          <w:bCs/>
        </w:rPr>
        <w:t>Uzasadnienie można złożyć na osobnym podpisanym dokumencie.</w:t>
      </w:r>
    </w:p>
    <w:p w14:paraId="2462BFD8" w14:textId="77777777" w:rsidR="008A297B" w:rsidRPr="00AE4162" w:rsidRDefault="008A297B" w:rsidP="00253283">
      <w:pPr>
        <w:pStyle w:val="NormalnyWeb"/>
        <w:spacing w:before="0" w:beforeAutospacing="0" w:after="0"/>
        <w:ind w:left="357"/>
        <w:jc w:val="both"/>
        <w:rPr>
          <w:i/>
          <w:sz w:val="16"/>
          <w:szCs w:val="16"/>
          <w:lang w:eastAsia="ar-SA"/>
        </w:rPr>
      </w:pPr>
    </w:p>
    <w:p w14:paraId="7B668786" w14:textId="77777777" w:rsidR="008A297B" w:rsidRPr="00AE4162" w:rsidRDefault="008A297B" w:rsidP="00253283">
      <w:pPr>
        <w:pStyle w:val="NormalnyWeb"/>
        <w:spacing w:before="0" w:beforeAutospacing="0" w:after="0"/>
        <w:ind w:left="357"/>
        <w:jc w:val="both"/>
        <w:rPr>
          <w:bCs/>
          <w:i/>
          <w:sz w:val="22"/>
          <w:szCs w:val="22"/>
        </w:rPr>
      </w:pPr>
      <w:r w:rsidRPr="00AE4162">
        <w:rPr>
          <w:i/>
          <w:sz w:val="22"/>
          <w:szCs w:val="22"/>
          <w:lang w:eastAsia="ar-SA"/>
        </w:rPr>
        <w:t>Zaznaczyć właściwe. Brak zaznaczenia będzie oznaczał, iż Wykonawca nie dołącza do OFERTY informacji stanowiących tajemnicę przedsiębiorstwa.</w:t>
      </w:r>
    </w:p>
    <w:p w14:paraId="276A1984" w14:textId="77777777" w:rsidR="0073579B" w:rsidRPr="00793439" w:rsidRDefault="0073579B" w:rsidP="00D61CA8">
      <w:pPr>
        <w:pStyle w:val="Bezodstpw"/>
        <w:spacing w:line="276" w:lineRule="auto"/>
        <w:jc w:val="both"/>
        <w:rPr>
          <w:b/>
          <w:bCs/>
        </w:rPr>
      </w:pPr>
    </w:p>
    <w:p w14:paraId="2C619DEB" w14:textId="77777777" w:rsidR="001D45DA" w:rsidRDefault="000471AD" w:rsidP="00253283">
      <w:pPr>
        <w:pStyle w:val="Tekstpodstawowy"/>
        <w:numPr>
          <w:ilvl w:val="0"/>
          <w:numId w:val="4"/>
        </w:numPr>
        <w:tabs>
          <w:tab w:val="clear" w:pos="720"/>
          <w:tab w:val="left" w:pos="-142"/>
        </w:tabs>
        <w:ind w:left="284" w:hanging="284"/>
        <w:jc w:val="both"/>
        <w:rPr>
          <w:b w:val="0"/>
          <w:color w:val="000000"/>
          <w:sz w:val="24"/>
        </w:rPr>
      </w:pPr>
      <w:r w:rsidRPr="000471AD">
        <w:rPr>
          <w:b w:val="0"/>
          <w:color w:val="000000"/>
          <w:sz w:val="24"/>
        </w:rPr>
        <w:t>Oświadczam(y), że należ</w:t>
      </w:r>
      <w:r>
        <w:rPr>
          <w:b w:val="0"/>
          <w:color w:val="000000"/>
          <w:sz w:val="24"/>
          <w:lang w:val="pl-PL"/>
        </w:rPr>
        <w:t>ymy(</w:t>
      </w:r>
      <w:r w:rsidRPr="000471AD">
        <w:rPr>
          <w:b w:val="0"/>
          <w:color w:val="000000"/>
          <w:sz w:val="24"/>
        </w:rPr>
        <w:t>ę</w:t>
      </w:r>
      <w:r>
        <w:rPr>
          <w:b w:val="0"/>
          <w:color w:val="000000"/>
          <w:sz w:val="24"/>
          <w:lang w:val="pl-PL"/>
        </w:rPr>
        <w:t>)</w:t>
      </w:r>
      <w:r w:rsidRPr="000471AD">
        <w:rPr>
          <w:b w:val="0"/>
          <w:color w:val="000000"/>
          <w:sz w:val="24"/>
        </w:rPr>
        <w:t xml:space="preserve"> do grupy małych lub średnich przedsiębiorstw – TAK/NIE </w:t>
      </w:r>
      <w:r w:rsidRPr="000471AD">
        <w:rPr>
          <w:b w:val="0"/>
          <w:i/>
          <w:iCs/>
          <w:color w:val="000000"/>
          <w:sz w:val="24"/>
        </w:rPr>
        <w:t>(niepotrzebne skreślić)</w:t>
      </w:r>
      <w:r w:rsidRPr="000471AD">
        <w:rPr>
          <w:b w:val="0"/>
          <w:color w:val="000000"/>
          <w:sz w:val="24"/>
        </w:rPr>
        <w:t>.</w:t>
      </w:r>
    </w:p>
    <w:p w14:paraId="37F4065B" w14:textId="77777777" w:rsidR="001D45DA" w:rsidRPr="001D45DA" w:rsidRDefault="001D45DA" w:rsidP="00253283">
      <w:pPr>
        <w:pStyle w:val="Tekstpodstawowy"/>
        <w:numPr>
          <w:ilvl w:val="0"/>
          <w:numId w:val="4"/>
        </w:numPr>
        <w:tabs>
          <w:tab w:val="clear" w:pos="720"/>
          <w:tab w:val="left" w:pos="-142"/>
        </w:tabs>
        <w:ind w:left="426" w:hanging="426"/>
        <w:jc w:val="both"/>
        <w:rPr>
          <w:b w:val="0"/>
          <w:color w:val="000000"/>
          <w:sz w:val="24"/>
        </w:rPr>
      </w:pPr>
      <w:r w:rsidRPr="001D45DA">
        <w:rPr>
          <w:b w:val="0"/>
          <w:color w:val="000000"/>
          <w:sz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7A49D90" w14:textId="5CF29B80" w:rsidR="001D45DA" w:rsidRPr="0070464A" w:rsidRDefault="001D45DA" w:rsidP="00954224">
      <w:pPr>
        <w:pStyle w:val="NormalnyWeb"/>
        <w:spacing w:line="276" w:lineRule="auto"/>
        <w:jc w:val="both"/>
        <w:rPr>
          <w:rFonts w:ascii="Arial" w:hAnsi="Arial" w:cs="Arial"/>
          <w:sz w:val="16"/>
          <w:szCs w:val="16"/>
        </w:rPr>
      </w:pPr>
      <w:r>
        <w:rPr>
          <w:b/>
          <w:color w:val="000000"/>
        </w:rPr>
        <w:t>*</w:t>
      </w:r>
      <w:r>
        <w:rPr>
          <w:rFonts w:ascii="Arial" w:hAnsi="Arial" w:cs="Arial"/>
          <w:color w:val="000000"/>
          <w:sz w:val="16"/>
          <w:szCs w:val="16"/>
        </w:rPr>
        <w:t xml:space="preserve">W </w:t>
      </w:r>
      <w:r w:rsidR="00F77130" w:rsidRPr="0070464A">
        <w:rPr>
          <w:rFonts w:ascii="Arial" w:hAnsi="Arial" w:cs="Arial"/>
          <w:color w:val="000000"/>
          <w:sz w:val="16"/>
          <w:szCs w:val="16"/>
        </w:rPr>
        <w:t>przypadku,</w:t>
      </w:r>
      <w:r w:rsidRPr="0070464A">
        <w:rPr>
          <w:rFonts w:ascii="Arial" w:hAnsi="Arial" w:cs="Arial"/>
          <w:color w:val="000000"/>
          <w:sz w:val="16"/>
          <w:szCs w:val="16"/>
        </w:rPr>
        <w:t xml:space="preserve">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713D623E" w14:textId="77777777" w:rsidR="001F191E" w:rsidRPr="00954224" w:rsidRDefault="001F191E" w:rsidP="008A297B">
      <w:pPr>
        <w:pStyle w:val="Tekstpodstawowy"/>
        <w:numPr>
          <w:ilvl w:val="0"/>
          <w:numId w:val="4"/>
        </w:numPr>
        <w:tabs>
          <w:tab w:val="left" w:pos="-142"/>
        </w:tabs>
        <w:spacing w:line="276" w:lineRule="auto"/>
        <w:ind w:left="284" w:hanging="284"/>
        <w:jc w:val="both"/>
        <w:rPr>
          <w:b w:val="0"/>
          <w:bCs w:val="0"/>
          <w:sz w:val="24"/>
        </w:rPr>
      </w:pPr>
      <w:r w:rsidRPr="00954224">
        <w:rPr>
          <w:b w:val="0"/>
          <w:bCs w:val="0"/>
          <w:sz w:val="24"/>
        </w:rPr>
        <w:t>Ofertę niniejszą składamy na …. kolejno ponumerowanych stronach.</w:t>
      </w:r>
    </w:p>
    <w:p w14:paraId="5AEEE8EC" w14:textId="77777777" w:rsidR="00B54FDC" w:rsidRDefault="00B54FDC" w:rsidP="00D61CA8">
      <w:pPr>
        <w:pStyle w:val="Tekstpodstawowy"/>
        <w:spacing w:line="276" w:lineRule="auto"/>
        <w:jc w:val="left"/>
        <w:rPr>
          <w:sz w:val="24"/>
        </w:rPr>
      </w:pPr>
    </w:p>
    <w:p w14:paraId="1A6A7E14" w14:textId="77777777" w:rsidR="00D9513E" w:rsidRDefault="00D9513E" w:rsidP="00D61CA8">
      <w:pPr>
        <w:pStyle w:val="Tekstpodstawowy"/>
        <w:spacing w:line="276" w:lineRule="auto"/>
        <w:jc w:val="left"/>
        <w:rPr>
          <w:sz w:val="24"/>
        </w:rPr>
      </w:pPr>
      <w:r>
        <w:rPr>
          <w:sz w:val="24"/>
        </w:rPr>
        <w:t>Załącznikami do niniejszej oferty są:</w:t>
      </w:r>
    </w:p>
    <w:p w14:paraId="02737EAA"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23CEF87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561F4D6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09E9DE56" w14:textId="77777777" w:rsidR="00D9513E" w:rsidRDefault="00D9513E" w:rsidP="00D61CA8">
      <w:pPr>
        <w:spacing w:line="276" w:lineRule="auto"/>
        <w:ind w:left="4248"/>
        <w:jc w:val="right"/>
      </w:pPr>
      <w:r>
        <w:t>........................................................</w:t>
      </w:r>
    </w:p>
    <w:p w14:paraId="6C034243" w14:textId="77777777" w:rsidR="00FE0EE6" w:rsidRDefault="00BE6224" w:rsidP="00D61CA8">
      <w:pPr>
        <w:spacing w:line="276" w:lineRule="auto"/>
        <w:ind w:left="4248"/>
        <w:jc w:val="right"/>
        <w:rPr>
          <w:sz w:val="20"/>
        </w:rPr>
      </w:pPr>
      <w:r>
        <w:rPr>
          <w:sz w:val="20"/>
        </w:rPr>
        <w:t xml:space="preserve">               </w:t>
      </w:r>
      <w:r w:rsidR="00FE0EE6">
        <w:rPr>
          <w:sz w:val="20"/>
        </w:rPr>
        <w:t xml:space="preserve"> /podpis osoby (osób) uprawnionej (ych) do</w:t>
      </w:r>
    </w:p>
    <w:p w14:paraId="5411E6F2" w14:textId="77777777" w:rsidR="00D9513E" w:rsidRDefault="00FE0EE6" w:rsidP="00D61CA8">
      <w:pPr>
        <w:spacing w:line="276" w:lineRule="auto"/>
        <w:ind w:left="4248"/>
        <w:jc w:val="right"/>
        <w:rPr>
          <w:sz w:val="20"/>
          <w:szCs w:val="20"/>
        </w:rPr>
      </w:pPr>
      <w:r>
        <w:rPr>
          <w:sz w:val="20"/>
          <w:szCs w:val="20"/>
        </w:rPr>
        <w:t>r</w:t>
      </w:r>
      <w:r w:rsidRPr="00FE0EE6">
        <w:rPr>
          <w:sz w:val="20"/>
          <w:szCs w:val="20"/>
        </w:rPr>
        <w:t>eprezentowania wykonawcy</w:t>
      </w:r>
    </w:p>
    <w:p w14:paraId="4DD5AD40" w14:textId="77777777" w:rsidR="00040E77" w:rsidRDefault="00040E77" w:rsidP="00D61CA8">
      <w:pPr>
        <w:spacing w:line="276" w:lineRule="auto"/>
        <w:ind w:left="4248"/>
        <w:jc w:val="right"/>
        <w:rPr>
          <w:sz w:val="20"/>
          <w:szCs w:val="20"/>
        </w:rPr>
      </w:pPr>
    </w:p>
    <w:p w14:paraId="19645A34" w14:textId="77777777" w:rsidR="001C46DD" w:rsidRPr="00CE4CE6" w:rsidRDefault="005A78B9" w:rsidP="00D61CA8">
      <w:pPr>
        <w:spacing w:line="276" w:lineRule="auto"/>
        <w:jc w:val="both"/>
        <w:rPr>
          <w:b/>
        </w:rPr>
      </w:pPr>
      <w:r>
        <w:rPr>
          <w:b/>
          <w:sz w:val="20"/>
          <w:szCs w:val="20"/>
          <w:vertAlign w:val="superscript"/>
        </w:rPr>
        <w:t>1</w:t>
      </w:r>
      <w:r w:rsidR="008B0EEB" w:rsidRPr="00793439">
        <w:rPr>
          <w:b/>
          <w:sz w:val="20"/>
          <w:szCs w:val="20"/>
          <w:vertAlign w:val="superscript"/>
        </w:rPr>
        <w:t xml:space="preserve"> </w:t>
      </w:r>
      <w:r w:rsidR="006D7C26" w:rsidRPr="00793439">
        <w:rPr>
          <w:sz w:val="20"/>
          <w:szCs w:val="20"/>
        </w:rPr>
        <w:t xml:space="preserve">Zgodnie z art. 91 ust.3 a ustawy Pzp, </w:t>
      </w:r>
      <w:r w:rsidR="00980E53" w:rsidRPr="00793439">
        <w:rPr>
          <w:sz w:val="20"/>
          <w:szCs w:val="20"/>
        </w:rPr>
        <w:t>Wykonawca,</w:t>
      </w:r>
      <w:r w:rsidR="006D7C26" w:rsidRPr="00793439">
        <w:rPr>
          <w:sz w:val="20"/>
          <w:szCs w:val="20"/>
        </w:rPr>
        <w:t xml:space="preserve"> </w:t>
      </w:r>
      <w:r w:rsidR="00793439" w:rsidRPr="00793439">
        <w:rPr>
          <w:sz w:val="20"/>
          <w:szCs w:val="20"/>
        </w:rPr>
        <w:t>składając</w:t>
      </w:r>
      <w:r w:rsidR="006D7C26" w:rsidRPr="00793439">
        <w:rPr>
          <w:sz w:val="20"/>
          <w:szCs w:val="20"/>
        </w:rPr>
        <w:t xml:space="preserve"> </w:t>
      </w:r>
      <w:r w:rsidR="00980E53" w:rsidRPr="00793439">
        <w:rPr>
          <w:sz w:val="20"/>
          <w:szCs w:val="20"/>
        </w:rPr>
        <w:t>ofertę,</w:t>
      </w:r>
      <w:r w:rsidR="006D7C26" w:rsidRPr="00793439">
        <w:rPr>
          <w:sz w:val="20"/>
          <w:szCs w:val="20"/>
        </w:rPr>
        <w:t xml:space="preserve"> informuje </w:t>
      </w:r>
      <w:r w:rsidR="00793439" w:rsidRPr="00793439">
        <w:rPr>
          <w:sz w:val="20"/>
          <w:szCs w:val="20"/>
        </w:rPr>
        <w:t>Zamawiającego</w:t>
      </w:r>
      <w:r w:rsidR="006D7C26" w:rsidRPr="00793439">
        <w:rPr>
          <w:sz w:val="20"/>
          <w:szCs w:val="20"/>
        </w:rPr>
        <w:t xml:space="preserve">, czy </w:t>
      </w:r>
      <w:r w:rsidR="00793439" w:rsidRPr="00793439">
        <w:rPr>
          <w:sz w:val="20"/>
          <w:szCs w:val="20"/>
        </w:rPr>
        <w:t>wybór</w:t>
      </w:r>
      <w:r w:rsidR="006D7C26" w:rsidRPr="00793439">
        <w:rPr>
          <w:sz w:val="20"/>
          <w:szCs w:val="20"/>
        </w:rPr>
        <w:t xml:space="preserve"> oferty będzie </w:t>
      </w:r>
      <w:r w:rsidR="00793439" w:rsidRPr="00793439">
        <w:rPr>
          <w:sz w:val="20"/>
          <w:szCs w:val="20"/>
        </w:rPr>
        <w:t>prowadzić</w:t>
      </w:r>
      <w:r w:rsidR="006D7C26" w:rsidRPr="00793439">
        <w:rPr>
          <w:sz w:val="20"/>
          <w:szCs w:val="20"/>
        </w:rPr>
        <w:t xml:space="preserve"> do powstania u zama</w:t>
      </w:r>
      <w:r w:rsidR="00980E53">
        <w:rPr>
          <w:sz w:val="20"/>
          <w:szCs w:val="20"/>
        </w:rPr>
        <w:t>wiającego obowiązku podatkowego</w:t>
      </w:r>
      <w:r w:rsidR="006D7C26" w:rsidRPr="00793439">
        <w:rPr>
          <w:sz w:val="20"/>
          <w:szCs w:val="20"/>
        </w:rPr>
        <w:t xml:space="preserve">, wskazując nazwę (rodzaj) towaru lub usługi, których dostawa lub świadczenie będzie </w:t>
      </w:r>
      <w:r w:rsidR="00793439" w:rsidRPr="00793439">
        <w:rPr>
          <w:sz w:val="20"/>
          <w:szCs w:val="20"/>
        </w:rPr>
        <w:t>prowadzić</w:t>
      </w:r>
      <w:r w:rsidR="006D7C26" w:rsidRPr="00793439">
        <w:rPr>
          <w:sz w:val="20"/>
          <w:szCs w:val="20"/>
        </w:rPr>
        <w:t xml:space="preserve"> do jego powstania , oraz wskazując ich wartość </w:t>
      </w:r>
      <w:r w:rsidR="00793439" w:rsidRPr="00793439">
        <w:rPr>
          <w:sz w:val="20"/>
          <w:szCs w:val="20"/>
        </w:rPr>
        <w:t>bez kwoty podatku</w:t>
      </w:r>
    </w:p>
    <w:p w14:paraId="39E52A39" w14:textId="77777777" w:rsidR="008E6477" w:rsidRDefault="00253283" w:rsidP="00D61CA8">
      <w:pPr>
        <w:spacing w:line="276" w:lineRule="auto"/>
        <w:jc w:val="right"/>
        <w:rPr>
          <w:b/>
        </w:rPr>
      </w:pPr>
      <w:r>
        <w:rPr>
          <w:b/>
        </w:rPr>
        <w:lastRenderedPageBreak/>
        <w:t>Z</w:t>
      </w:r>
      <w:r w:rsidR="008E6477">
        <w:rPr>
          <w:b/>
        </w:rPr>
        <w:t>ałącznik Nr</w:t>
      </w:r>
      <w:r w:rsidR="00BE6224">
        <w:rPr>
          <w:b/>
        </w:rPr>
        <w:t xml:space="preserve"> </w:t>
      </w:r>
      <w:r w:rsidR="008E6477">
        <w:rPr>
          <w:b/>
        </w:rPr>
        <w:t>2</w:t>
      </w:r>
      <w:r>
        <w:rPr>
          <w:b/>
        </w:rPr>
        <w:t xml:space="preserve"> do SIWZ</w:t>
      </w:r>
    </w:p>
    <w:p w14:paraId="2791A26D" w14:textId="77777777" w:rsidR="008E6477" w:rsidRDefault="008E6477" w:rsidP="00D61CA8">
      <w:pPr>
        <w:pStyle w:val="Tekstprzypisudolnego"/>
        <w:spacing w:line="276" w:lineRule="auto"/>
        <w:rPr>
          <w:b/>
          <w:sz w:val="24"/>
        </w:rPr>
      </w:pPr>
    </w:p>
    <w:p w14:paraId="191101A6"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14:paraId="3C78ECCF"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BE6224">
        <w:rPr>
          <w:rFonts w:ascii="Arial" w:eastAsia="Calibri" w:hAnsi="Arial" w:cs="Arial"/>
          <w:b/>
          <w:sz w:val="21"/>
          <w:szCs w:val="21"/>
          <w:lang w:eastAsia="en-US"/>
        </w:rPr>
        <w:t>Gmina Zaleszany</w:t>
      </w:r>
    </w:p>
    <w:p w14:paraId="0621A130"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ul. </w:t>
      </w:r>
      <w:r w:rsidR="00586C7C">
        <w:rPr>
          <w:rFonts w:ascii="Arial" w:eastAsia="Calibri" w:hAnsi="Arial" w:cs="Arial"/>
          <w:b/>
          <w:sz w:val="21"/>
          <w:szCs w:val="21"/>
          <w:lang w:eastAsia="en-US"/>
        </w:rPr>
        <w:t>T. Kościuszki 16</w:t>
      </w:r>
    </w:p>
    <w:p w14:paraId="533155B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w:t>
      </w:r>
      <w:r w:rsidR="00586C7C">
        <w:rPr>
          <w:rFonts w:ascii="Arial" w:eastAsia="Calibri" w:hAnsi="Arial" w:cs="Arial"/>
          <w:b/>
          <w:sz w:val="21"/>
          <w:szCs w:val="21"/>
          <w:lang w:eastAsia="en-US"/>
        </w:rPr>
        <w:t>1</w:t>
      </w:r>
      <w:r w:rsidRPr="005343E6">
        <w:rPr>
          <w:rFonts w:ascii="Arial" w:eastAsia="Calibri" w:hAnsi="Arial" w:cs="Arial"/>
          <w:b/>
          <w:sz w:val="21"/>
          <w:szCs w:val="21"/>
          <w:lang w:eastAsia="en-US"/>
        </w:rPr>
        <w:t xml:space="preserve">5 </w:t>
      </w:r>
      <w:r w:rsidR="00586C7C">
        <w:rPr>
          <w:rFonts w:ascii="Arial" w:eastAsia="Calibri" w:hAnsi="Arial" w:cs="Arial"/>
          <w:b/>
          <w:sz w:val="21"/>
          <w:szCs w:val="21"/>
          <w:lang w:eastAsia="en-US"/>
        </w:rPr>
        <w:t>Zaleszany</w:t>
      </w:r>
    </w:p>
    <w:p w14:paraId="26B194C3" w14:textId="77777777" w:rsidR="008E6477" w:rsidRPr="00602196" w:rsidRDefault="00B54FDC" w:rsidP="00D61CA8">
      <w:pPr>
        <w:spacing w:after="160" w:line="276" w:lineRule="auto"/>
        <w:ind w:left="5954"/>
        <w:jc w:val="center"/>
        <w:rPr>
          <w:rFonts w:ascii="Arial" w:eastAsia="Calibri" w:hAnsi="Arial" w:cs="Arial"/>
          <w:i/>
          <w:sz w:val="16"/>
          <w:szCs w:val="16"/>
          <w:lang w:eastAsia="en-US"/>
        </w:rPr>
      </w:pPr>
      <w:r>
        <w:rPr>
          <w:rFonts w:ascii="Arial" w:eastAsia="Calibri" w:hAnsi="Arial" w:cs="Arial"/>
          <w:i/>
          <w:sz w:val="16"/>
          <w:szCs w:val="16"/>
          <w:lang w:eastAsia="en-US"/>
        </w:rPr>
        <w:t xml:space="preserve">            </w:t>
      </w:r>
      <w:r w:rsidR="008E6477" w:rsidRPr="00602196">
        <w:rPr>
          <w:rFonts w:ascii="Arial" w:eastAsia="Calibri" w:hAnsi="Arial" w:cs="Arial"/>
          <w:i/>
          <w:sz w:val="16"/>
          <w:szCs w:val="16"/>
          <w:lang w:eastAsia="en-US"/>
        </w:rPr>
        <w:t xml:space="preserve"> (pełna nazwa/firma, adres)</w:t>
      </w:r>
    </w:p>
    <w:p w14:paraId="05A4C36D" w14:textId="77777777" w:rsidR="008E6477" w:rsidRPr="00602196" w:rsidRDefault="008E6477" w:rsidP="00D61CA8">
      <w:pPr>
        <w:spacing w:line="276" w:lineRule="auto"/>
        <w:rPr>
          <w:rFonts w:ascii="Arial" w:eastAsia="Calibri" w:hAnsi="Arial" w:cs="Arial"/>
          <w:b/>
          <w:sz w:val="21"/>
          <w:szCs w:val="21"/>
          <w:lang w:eastAsia="en-US"/>
        </w:rPr>
      </w:pPr>
      <w:r w:rsidRPr="00602196">
        <w:rPr>
          <w:rFonts w:ascii="Arial" w:eastAsia="Calibri" w:hAnsi="Arial" w:cs="Arial"/>
          <w:b/>
          <w:sz w:val="21"/>
          <w:szCs w:val="21"/>
          <w:lang w:eastAsia="en-US"/>
        </w:rPr>
        <w:t>Wykonawca:</w:t>
      </w:r>
    </w:p>
    <w:p w14:paraId="1CE9E41F"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53E14397" w14:textId="77777777" w:rsidR="008E6477" w:rsidRPr="00602196" w:rsidRDefault="008E6477" w:rsidP="00D61CA8">
      <w:pPr>
        <w:spacing w:after="160"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(pełna nazwa/firma, adres, w zależności od podmiotu: NIP/PESEL, KRS/CEiDG)</w:t>
      </w:r>
    </w:p>
    <w:p w14:paraId="03EAD8E4" w14:textId="77777777" w:rsidR="008E6477" w:rsidRPr="00602196" w:rsidRDefault="008E6477" w:rsidP="00D61CA8">
      <w:pPr>
        <w:spacing w:line="276" w:lineRule="auto"/>
        <w:rPr>
          <w:rFonts w:ascii="Arial" w:eastAsia="Calibri" w:hAnsi="Arial" w:cs="Arial"/>
          <w:sz w:val="21"/>
          <w:szCs w:val="21"/>
          <w:u w:val="single"/>
          <w:lang w:eastAsia="en-US"/>
        </w:rPr>
      </w:pPr>
      <w:r w:rsidRPr="00602196">
        <w:rPr>
          <w:rFonts w:ascii="Arial" w:eastAsia="Calibri" w:hAnsi="Arial" w:cs="Arial"/>
          <w:sz w:val="21"/>
          <w:szCs w:val="21"/>
          <w:u w:val="single"/>
          <w:lang w:eastAsia="en-US"/>
        </w:rPr>
        <w:t>reprezentowany przez:</w:t>
      </w:r>
    </w:p>
    <w:p w14:paraId="638F5EEB"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0E395123" w14:textId="77777777" w:rsidR="008E6477" w:rsidRPr="00602196" w:rsidRDefault="008E6477" w:rsidP="00D61CA8">
      <w:pPr>
        <w:spacing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(imię, nazwisko, stanowisko/podstawa do reprezentacji)</w:t>
      </w:r>
    </w:p>
    <w:p w14:paraId="47EA778B" w14:textId="77777777" w:rsidR="008E6477" w:rsidRPr="00602196" w:rsidRDefault="008E6477" w:rsidP="00D61CA8">
      <w:pPr>
        <w:spacing w:after="120" w:line="276" w:lineRule="auto"/>
        <w:jc w:val="center"/>
        <w:rPr>
          <w:rFonts w:ascii="Arial" w:eastAsia="Calibri" w:hAnsi="Arial" w:cs="Arial"/>
          <w:b/>
          <w:sz w:val="22"/>
          <w:szCs w:val="22"/>
          <w:u w:val="single"/>
          <w:lang w:eastAsia="en-US"/>
        </w:rPr>
      </w:pPr>
      <w:r w:rsidRPr="00602196">
        <w:rPr>
          <w:rFonts w:ascii="Arial" w:eastAsia="Calibri" w:hAnsi="Arial" w:cs="Arial"/>
          <w:b/>
          <w:sz w:val="22"/>
          <w:szCs w:val="22"/>
          <w:u w:val="single"/>
          <w:lang w:eastAsia="en-US"/>
        </w:rPr>
        <w:t xml:space="preserve">Oświadczenie wykonawcy </w:t>
      </w:r>
    </w:p>
    <w:p w14:paraId="08F8E272"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składane na podstawie art. 25a ust. 1 ustawy z dnia 29 stycznia 2004 r. </w:t>
      </w:r>
    </w:p>
    <w:p w14:paraId="4F13E5D0"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 Prawo </w:t>
      </w:r>
      <w:r w:rsidRPr="002D3ACF">
        <w:rPr>
          <w:rFonts w:ascii="Arial" w:eastAsia="Calibri" w:hAnsi="Arial" w:cs="Arial"/>
          <w:b/>
          <w:sz w:val="21"/>
          <w:szCs w:val="21"/>
          <w:lang w:eastAsia="en-US"/>
        </w:rPr>
        <w:t>zamówień</w:t>
      </w:r>
      <w:r w:rsidRPr="00602196">
        <w:rPr>
          <w:rFonts w:ascii="Arial" w:eastAsia="Calibri" w:hAnsi="Arial" w:cs="Arial"/>
          <w:b/>
          <w:sz w:val="21"/>
          <w:szCs w:val="21"/>
          <w:lang w:eastAsia="en-US"/>
        </w:rPr>
        <w:t xml:space="preserve"> publicznych (dalej jako: ustawa Pzp), </w:t>
      </w:r>
    </w:p>
    <w:p w14:paraId="49643175" w14:textId="77777777" w:rsidR="008E6477" w:rsidRPr="005343E6" w:rsidRDefault="008E6477" w:rsidP="00D61CA8">
      <w:pPr>
        <w:spacing w:before="120" w:line="276" w:lineRule="auto"/>
        <w:jc w:val="center"/>
        <w:rPr>
          <w:rFonts w:ascii="Arial" w:eastAsia="Calibri" w:hAnsi="Arial" w:cs="Arial"/>
          <w:sz w:val="22"/>
          <w:szCs w:val="22"/>
          <w:lang w:eastAsia="en-US"/>
        </w:rPr>
      </w:pPr>
      <w:r w:rsidRPr="00602196">
        <w:rPr>
          <w:rFonts w:ascii="Arial" w:eastAsia="Calibri" w:hAnsi="Arial" w:cs="Arial"/>
          <w:b/>
          <w:sz w:val="21"/>
          <w:szCs w:val="21"/>
          <w:u w:val="single"/>
          <w:lang w:eastAsia="en-US"/>
        </w:rPr>
        <w:t xml:space="preserve">DOTYCZĄCE SPEŁNIANIA WARUNKÓW UDZIAŁU W POSTĘPOWANIU </w:t>
      </w:r>
      <w:r w:rsidRPr="00602196">
        <w:rPr>
          <w:rFonts w:ascii="Arial" w:eastAsia="Calibri" w:hAnsi="Arial" w:cs="Arial"/>
          <w:b/>
          <w:sz w:val="21"/>
          <w:szCs w:val="21"/>
          <w:u w:val="single"/>
          <w:lang w:eastAsia="en-US"/>
        </w:rPr>
        <w:br/>
      </w:r>
    </w:p>
    <w:p w14:paraId="23CA27A1" w14:textId="77777777" w:rsidR="008E6477" w:rsidRPr="005343E6" w:rsidRDefault="008E6477" w:rsidP="007C5950">
      <w:pPr>
        <w:pStyle w:val="Stopka"/>
        <w:spacing w:line="276" w:lineRule="auto"/>
        <w:jc w:val="both"/>
        <w:rPr>
          <w:rFonts w:ascii="Arial" w:eastAsia="Calibri" w:hAnsi="Arial" w:cs="Arial"/>
          <w:sz w:val="22"/>
          <w:szCs w:val="22"/>
          <w:lang w:eastAsia="en-US"/>
        </w:rPr>
      </w:pPr>
      <w:r w:rsidRPr="005343E6">
        <w:rPr>
          <w:rFonts w:ascii="Arial" w:eastAsia="Calibri" w:hAnsi="Arial" w:cs="Arial"/>
          <w:sz w:val="22"/>
          <w:szCs w:val="22"/>
          <w:lang w:eastAsia="en-US"/>
        </w:rPr>
        <w:t>Na potrzeby postępowania o udzielenie zamówienia publicznego</w:t>
      </w:r>
      <w:r w:rsidRPr="005343E6">
        <w:rPr>
          <w:rFonts w:ascii="Arial" w:eastAsia="Calibri" w:hAnsi="Arial" w:cs="Arial"/>
          <w:sz w:val="22"/>
          <w:szCs w:val="22"/>
          <w:lang w:eastAsia="en-US"/>
        </w:rPr>
        <w:br/>
        <w:t xml:space="preserve">pn. </w:t>
      </w:r>
      <w:r w:rsidR="000E187A" w:rsidRPr="000E187A">
        <w:rPr>
          <w:rFonts w:ascii="Arial" w:eastAsia="Calibri" w:hAnsi="Arial" w:cs="Arial"/>
          <w:b/>
          <w:sz w:val="22"/>
          <w:szCs w:val="22"/>
          <w:lang w:val="pl-PL" w:eastAsia="en-US"/>
        </w:rPr>
        <w:t>„</w:t>
      </w:r>
      <w:r w:rsidR="007C5950" w:rsidRPr="007C5950">
        <w:rPr>
          <w:rFonts w:ascii="Arial" w:eastAsia="Calibri" w:hAnsi="Arial" w:cs="Arial"/>
          <w:b/>
          <w:sz w:val="22"/>
          <w:szCs w:val="22"/>
          <w:lang w:val="pl-PL" w:eastAsia="en-US"/>
        </w:rPr>
        <w:t>Rozwój gospodarki ściekowej na terenie gminy Zaleszany w celu ochrony wód zlewni Sanu – Zakup i dostawa zestawu odbioru osadu i wyposażenia pompowni</w:t>
      </w:r>
      <w:r w:rsidR="003A7234" w:rsidRPr="003A7234">
        <w:rPr>
          <w:rFonts w:ascii="Arial" w:eastAsia="Calibri" w:hAnsi="Arial" w:cs="Arial"/>
          <w:sz w:val="22"/>
          <w:szCs w:val="22"/>
          <w:lang w:val="pl-PL" w:eastAsia="en-US"/>
        </w:rPr>
        <w:t>”</w:t>
      </w:r>
      <w:r w:rsidR="003A7234">
        <w:rPr>
          <w:rFonts w:ascii="Arial" w:eastAsia="Calibri" w:hAnsi="Arial" w:cs="Arial"/>
          <w:sz w:val="22"/>
          <w:szCs w:val="22"/>
          <w:lang w:val="pl-PL" w:eastAsia="en-US"/>
        </w:rPr>
        <w:t xml:space="preserve"> </w:t>
      </w:r>
      <w:r w:rsidRPr="005343E6">
        <w:rPr>
          <w:rFonts w:ascii="Arial" w:eastAsia="Calibri" w:hAnsi="Arial" w:cs="Arial"/>
          <w:sz w:val="22"/>
          <w:szCs w:val="22"/>
          <w:lang w:eastAsia="en-US"/>
        </w:rPr>
        <w:t xml:space="preserve">prowadzonego przez </w:t>
      </w:r>
      <w:r w:rsidR="004C2CCA">
        <w:rPr>
          <w:rFonts w:ascii="Arial" w:eastAsia="Calibri" w:hAnsi="Arial" w:cs="Arial"/>
          <w:sz w:val="22"/>
          <w:szCs w:val="22"/>
          <w:lang w:val="pl-PL" w:eastAsia="en-US"/>
        </w:rPr>
        <w:t>Gminę Zaleszany</w:t>
      </w:r>
      <w:r>
        <w:rPr>
          <w:rFonts w:ascii="Arial" w:eastAsia="Calibri" w:hAnsi="Arial" w:cs="Arial"/>
          <w:sz w:val="22"/>
          <w:szCs w:val="22"/>
          <w:lang w:eastAsia="en-US"/>
        </w:rPr>
        <w:t>,</w:t>
      </w:r>
      <w:r w:rsidRPr="005343E6">
        <w:rPr>
          <w:rFonts w:ascii="Arial" w:eastAsia="Calibri" w:hAnsi="Arial" w:cs="Arial"/>
          <w:i/>
          <w:sz w:val="22"/>
          <w:szCs w:val="22"/>
          <w:lang w:eastAsia="en-US"/>
        </w:rPr>
        <w:t xml:space="preserve"> </w:t>
      </w:r>
      <w:r w:rsidRPr="005343E6">
        <w:rPr>
          <w:rFonts w:ascii="Arial" w:eastAsia="Calibri" w:hAnsi="Arial" w:cs="Arial"/>
          <w:sz w:val="22"/>
          <w:szCs w:val="22"/>
          <w:lang w:eastAsia="en-US"/>
        </w:rPr>
        <w:t>oświadczam, co następuje:</w:t>
      </w:r>
    </w:p>
    <w:p w14:paraId="1D5F01F7" w14:textId="77777777" w:rsidR="008E6477" w:rsidRPr="00602196" w:rsidRDefault="008E6477" w:rsidP="00D61CA8">
      <w:pPr>
        <w:spacing w:line="276" w:lineRule="auto"/>
        <w:ind w:firstLine="709"/>
        <w:jc w:val="both"/>
        <w:rPr>
          <w:rFonts w:ascii="Arial" w:eastAsia="Calibri" w:hAnsi="Arial" w:cs="Arial"/>
          <w:sz w:val="21"/>
          <w:szCs w:val="21"/>
          <w:lang w:eastAsia="en-US"/>
        </w:rPr>
      </w:pPr>
    </w:p>
    <w:p w14:paraId="60DB163A"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4FF0A36F" w14:textId="77777777" w:rsidR="008E6477" w:rsidRPr="00602196" w:rsidRDefault="008E6477" w:rsidP="00A22AF7">
      <w:pPr>
        <w:shd w:val="clear" w:color="auto" w:fill="BFBFBF"/>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INFORMACJA DOTYCZĄCA WYKONAWCY:</w:t>
      </w:r>
    </w:p>
    <w:p w14:paraId="5DBAB689" w14:textId="77777777" w:rsidR="008E6477" w:rsidRPr="00602196" w:rsidRDefault="008E6477" w:rsidP="00D61CA8">
      <w:pPr>
        <w:spacing w:line="276" w:lineRule="auto"/>
        <w:jc w:val="both"/>
        <w:rPr>
          <w:rFonts w:ascii="Arial" w:eastAsia="Calibri" w:hAnsi="Arial" w:cs="Arial"/>
          <w:sz w:val="21"/>
          <w:szCs w:val="21"/>
          <w:lang w:eastAsia="en-US"/>
        </w:rPr>
      </w:pPr>
    </w:p>
    <w:p w14:paraId="5EF97E1C" w14:textId="77777777" w:rsidR="008E6477" w:rsidRPr="00602196"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spełniam warunki udziału w postępowaniu określo</w:t>
      </w:r>
      <w:r>
        <w:rPr>
          <w:rFonts w:ascii="Arial" w:eastAsia="Calibri" w:hAnsi="Arial" w:cs="Arial"/>
          <w:sz w:val="21"/>
          <w:szCs w:val="21"/>
          <w:lang w:eastAsia="en-US"/>
        </w:rPr>
        <w:t xml:space="preserve">ne przez zamawiającego </w:t>
      </w:r>
      <w:r w:rsidR="000E187A">
        <w:rPr>
          <w:rFonts w:ascii="Arial" w:eastAsia="Calibri" w:hAnsi="Arial" w:cs="Arial"/>
          <w:sz w:val="21"/>
          <w:szCs w:val="21"/>
          <w:lang w:eastAsia="en-US"/>
        </w:rPr>
        <w:t xml:space="preserve">w </w:t>
      </w:r>
      <w:r w:rsidR="00980E53">
        <w:rPr>
          <w:rFonts w:ascii="Arial" w:eastAsia="Calibri" w:hAnsi="Arial" w:cs="Arial"/>
          <w:sz w:val="21"/>
          <w:szCs w:val="21"/>
          <w:lang w:eastAsia="en-US"/>
        </w:rPr>
        <w:t>Specyfikacji</w:t>
      </w:r>
      <w:r>
        <w:rPr>
          <w:rFonts w:ascii="Arial" w:eastAsia="Calibri" w:hAnsi="Arial" w:cs="Arial"/>
          <w:sz w:val="21"/>
          <w:szCs w:val="21"/>
          <w:lang w:eastAsia="en-US"/>
        </w:rPr>
        <w:t xml:space="preserve"> Istotnych Warunków Zamówienia</w:t>
      </w:r>
      <w:r w:rsidR="00915566">
        <w:rPr>
          <w:rFonts w:ascii="Arial" w:eastAsia="Calibri" w:hAnsi="Arial" w:cs="Arial"/>
          <w:sz w:val="21"/>
          <w:szCs w:val="21"/>
          <w:lang w:eastAsia="en-US"/>
        </w:rPr>
        <w:t xml:space="preserve"> znak:</w:t>
      </w:r>
      <w:r w:rsidR="00980E53">
        <w:rPr>
          <w:rFonts w:ascii="Arial" w:eastAsia="Calibri" w:hAnsi="Arial" w:cs="Arial"/>
          <w:sz w:val="21"/>
          <w:szCs w:val="21"/>
          <w:lang w:eastAsia="en-US"/>
        </w:rPr>
        <w:t xml:space="preserve"> </w:t>
      </w:r>
      <w:r w:rsidR="00825014" w:rsidRPr="00825014">
        <w:rPr>
          <w:rFonts w:ascii="Arial" w:eastAsia="Calibri" w:hAnsi="Arial" w:cs="Arial"/>
          <w:sz w:val="21"/>
          <w:szCs w:val="21"/>
          <w:lang w:eastAsia="en-US"/>
        </w:rPr>
        <w:t>GKM.27</w:t>
      </w:r>
      <w:r w:rsidR="00C45375">
        <w:rPr>
          <w:rFonts w:ascii="Arial" w:eastAsia="Calibri" w:hAnsi="Arial" w:cs="Arial"/>
          <w:sz w:val="21"/>
          <w:szCs w:val="21"/>
          <w:lang w:eastAsia="en-US"/>
        </w:rPr>
        <w:t>2.</w:t>
      </w:r>
      <w:r w:rsidR="00B70DA9">
        <w:rPr>
          <w:rFonts w:ascii="Arial" w:eastAsia="Calibri" w:hAnsi="Arial" w:cs="Arial"/>
          <w:sz w:val="21"/>
          <w:szCs w:val="21"/>
          <w:lang w:eastAsia="en-US"/>
        </w:rPr>
        <w:t>4</w:t>
      </w:r>
      <w:r w:rsidR="00C45375">
        <w:rPr>
          <w:rFonts w:ascii="Arial" w:eastAsia="Calibri" w:hAnsi="Arial" w:cs="Arial"/>
          <w:sz w:val="21"/>
          <w:szCs w:val="21"/>
          <w:lang w:eastAsia="en-US"/>
        </w:rPr>
        <w:t>.2019</w:t>
      </w:r>
      <w:r w:rsidR="00B70DA9">
        <w:rPr>
          <w:rFonts w:ascii="Arial" w:eastAsia="Calibri" w:hAnsi="Arial" w:cs="Arial"/>
          <w:sz w:val="21"/>
          <w:szCs w:val="21"/>
          <w:lang w:eastAsia="en-US"/>
        </w:rPr>
        <w:t xml:space="preserve"> </w:t>
      </w:r>
      <w:r>
        <w:rPr>
          <w:rFonts w:ascii="Arial" w:eastAsia="Calibri" w:hAnsi="Arial" w:cs="Arial"/>
          <w:sz w:val="21"/>
          <w:szCs w:val="21"/>
          <w:lang w:eastAsia="en-US"/>
        </w:rPr>
        <w:t>w rozdz.</w:t>
      </w:r>
      <w:r w:rsidR="005455AE">
        <w:rPr>
          <w:rFonts w:ascii="Arial" w:eastAsia="Calibri" w:hAnsi="Arial" w:cs="Arial"/>
          <w:sz w:val="21"/>
          <w:szCs w:val="21"/>
          <w:lang w:eastAsia="en-US"/>
        </w:rPr>
        <w:t>VIII</w:t>
      </w:r>
      <w:r w:rsidR="00915566">
        <w:rPr>
          <w:rFonts w:ascii="Arial" w:eastAsia="Calibri" w:hAnsi="Arial" w:cs="Arial"/>
          <w:sz w:val="21"/>
          <w:szCs w:val="21"/>
          <w:lang w:eastAsia="en-US"/>
        </w:rPr>
        <w:t>.</w:t>
      </w:r>
    </w:p>
    <w:p w14:paraId="2467D7EF" w14:textId="77777777" w:rsidR="00253283" w:rsidRDefault="00253283" w:rsidP="00D61CA8">
      <w:pPr>
        <w:spacing w:line="276" w:lineRule="auto"/>
        <w:jc w:val="both"/>
        <w:rPr>
          <w:rFonts w:ascii="Arial" w:eastAsia="Calibri" w:hAnsi="Arial" w:cs="Arial"/>
          <w:sz w:val="20"/>
          <w:szCs w:val="20"/>
          <w:lang w:eastAsia="en-US"/>
        </w:rPr>
      </w:pPr>
    </w:p>
    <w:p w14:paraId="3ED3A48C" w14:textId="77777777" w:rsidR="00253283" w:rsidRDefault="00253283" w:rsidP="00D61CA8">
      <w:pPr>
        <w:spacing w:line="276" w:lineRule="auto"/>
        <w:jc w:val="both"/>
        <w:rPr>
          <w:rFonts w:ascii="Arial" w:eastAsia="Calibri" w:hAnsi="Arial" w:cs="Arial"/>
          <w:sz w:val="20"/>
          <w:szCs w:val="20"/>
          <w:lang w:eastAsia="en-US"/>
        </w:rPr>
      </w:pPr>
    </w:p>
    <w:p w14:paraId="585C5597"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694C6DAD" w14:textId="77777777" w:rsidR="00253283"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p>
    <w:p w14:paraId="34186E4C" w14:textId="77777777" w:rsidR="00253283" w:rsidRDefault="00253283" w:rsidP="00D61CA8">
      <w:pPr>
        <w:spacing w:line="276" w:lineRule="auto"/>
        <w:jc w:val="both"/>
        <w:rPr>
          <w:rFonts w:ascii="Arial" w:eastAsia="Calibri" w:hAnsi="Arial" w:cs="Arial"/>
          <w:sz w:val="20"/>
          <w:szCs w:val="20"/>
          <w:lang w:eastAsia="en-US"/>
        </w:rPr>
      </w:pPr>
    </w:p>
    <w:p w14:paraId="284C3B64" w14:textId="77777777" w:rsidR="008E6477" w:rsidRPr="00602196" w:rsidRDefault="008E6477" w:rsidP="00253283">
      <w:pPr>
        <w:spacing w:line="276" w:lineRule="auto"/>
        <w:ind w:left="4956"/>
        <w:jc w:val="both"/>
        <w:rPr>
          <w:rFonts w:ascii="Arial" w:eastAsia="Calibri" w:hAnsi="Arial" w:cs="Arial"/>
          <w:sz w:val="20"/>
          <w:szCs w:val="20"/>
          <w:lang w:eastAsia="en-US"/>
        </w:rPr>
      </w:pPr>
      <w:r w:rsidRPr="00602196">
        <w:rPr>
          <w:rFonts w:ascii="Arial" w:eastAsia="Calibri" w:hAnsi="Arial" w:cs="Arial"/>
          <w:sz w:val="20"/>
          <w:szCs w:val="20"/>
          <w:lang w:eastAsia="en-US"/>
        </w:rPr>
        <w:t>…………………………………………</w:t>
      </w:r>
    </w:p>
    <w:p w14:paraId="0F8F46BE"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0699B195"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p>
    <w:p w14:paraId="513E4A57" w14:textId="77777777" w:rsidR="00253283" w:rsidRDefault="00253283" w:rsidP="00D61CA8">
      <w:pPr>
        <w:shd w:val="clear" w:color="auto" w:fill="BFBFBF"/>
        <w:spacing w:after="160" w:line="276" w:lineRule="auto"/>
        <w:jc w:val="both"/>
        <w:rPr>
          <w:rFonts w:ascii="Arial" w:eastAsia="Calibri" w:hAnsi="Arial" w:cs="Arial"/>
          <w:b/>
          <w:sz w:val="21"/>
          <w:szCs w:val="21"/>
          <w:lang w:eastAsia="en-US"/>
        </w:rPr>
      </w:pPr>
    </w:p>
    <w:p w14:paraId="5DB6C1B2" w14:textId="77777777" w:rsidR="008E6477" w:rsidRPr="00602196" w:rsidRDefault="008E6477" w:rsidP="00D61CA8">
      <w:pPr>
        <w:shd w:val="clear" w:color="auto" w:fill="BFBFBF"/>
        <w:spacing w:after="160" w:line="276" w:lineRule="auto"/>
        <w:jc w:val="both"/>
        <w:rPr>
          <w:rFonts w:ascii="Arial" w:eastAsia="Calibri" w:hAnsi="Arial" w:cs="Arial"/>
          <w:sz w:val="21"/>
          <w:szCs w:val="21"/>
          <w:lang w:eastAsia="en-US"/>
        </w:rPr>
      </w:pPr>
      <w:r w:rsidRPr="00602196">
        <w:rPr>
          <w:rFonts w:ascii="Arial" w:eastAsia="Calibri" w:hAnsi="Arial" w:cs="Arial"/>
          <w:b/>
          <w:sz w:val="21"/>
          <w:szCs w:val="21"/>
          <w:lang w:eastAsia="en-US"/>
        </w:rPr>
        <w:t>INFORMACJA W ZWIĄZKU Z POLEGANIEM NA ZASOBACH INNYCH PODMIOTÓW</w:t>
      </w:r>
      <w:r w:rsidRPr="00602196">
        <w:rPr>
          <w:rFonts w:ascii="Arial" w:eastAsia="Calibri" w:hAnsi="Arial" w:cs="Arial"/>
          <w:sz w:val="21"/>
          <w:szCs w:val="21"/>
          <w:lang w:eastAsia="en-US"/>
        </w:rPr>
        <w:t xml:space="preserve">: </w:t>
      </w:r>
    </w:p>
    <w:p w14:paraId="4731BE8D" w14:textId="77777777" w:rsidR="00253283"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w celu wykazania spełniania warunków udziału w postępowaniu, określonych przez zamawiająceg</w:t>
      </w:r>
      <w:r>
        <w:rPr>
          <w:rFonts w:ascii="Arial" w:eastAsia="Calibri" w:hAnsi="Arial" w:cs="Arial"/>
          <w:sz w:val="21"/>
          <w:szCs w:val="21"/>
          <w:lang w:eastAsia="en-US"/>
        </w:rPr>
        <w:t>o w Specyfikacji Istotnych</w:t>
      </w:r>
      <w:r w:rsidR="00915566">
        <w:rPr>
          <w:rFonts w:ascii="Arial" w:eastAsia="Calibri" w:hAnsi="Arial" w:cs="Arial"/>
          <w:sz w:val="21"/>
          <w:szCs w:val="21"/>
          <w:lang w:eastAsia="en-US"/>
        </w:rPr>
        <w:t xml:space="preserve"> Warunków Zamówienia w</w:t>
      </w:r>
      <w:r w:rsidR="000005DB">
        <w:rPr>
          <w:rFonts w:ascii="Arial" w:eastAsia="Calibri" w:hAnsi="Arial" w:cs="Arial"/>
          <w:sz w:val="21"/>
          <w:szCs w:val="21"/>
          <w:lang w:eastAsia="en-US"/>
        </w:rPr>
        <w:t> </w:t>
      </w:r>
      <w:r w:rsidR="00915566">
        <w:rPr>
          <w:rFonts w:ascii="Arial" w:eastAsia="Calibri" w:hAnsi="Arial" w:cs="Arial"/>
          <w:sz w:val="21"/>
          <w:szCs w:val="21"/>
          <w:lang w:eastAsia="en-US"/>
        </w:rPr>
        <w:t xml:space="preserve">rozdz. </w:t>
      </w:r>
      <w:r w:rsidR="005455AE">
        <w:rPr>
          <w:rFonts w:ascii="Arial" w:eastAsia="Calibri" w:hAnsi="Arial" w:cs="Arial"/>
          <w:sz w:val="21"/>
          <w:szCs w:val="21"/>
          <w:lang w:eastAsia="en-US"/>
        </w:rPr>
        <w:t>VIII</w:t>
      </w:r>
      <w:r>
        <w:rPr>
          <w:rFonts w:ascii="Arial" w:eastAsia="Calibri" w:hAnsi="Arial" w:cs="Arial"/>
          <w:sz w:val="21"/>
          <w:szCs w:val="21"/>
          <w:lang w:eastAsia="en-US"/>
        </w:rPr>
        <w:t xml:space="preserve"> </w:t>
      </w:r>
      <w:r w:rsidRPr="00602196">
        <w:rPr>
          <w:rFonts w:ascii="Arial" w:eastAsia="Calibri" w:hAnsi="Arial" w:cs="Arial"/>
          <w:sz w:val="21"/>
          <w:szCs w:val="21"/>
          <w:lang w:eastAsia="en-US"/>
        </w:rPr>
        <w:t>polegam na zasobach następującego/ych podmiotu/</w:t>
      </w:r>
      <w:r>
        <w:rPr>
          <w:rFonts w:ascii="Arial" w:eastAsia="Calibri" w:hAnsi="Arial" w:cs="Arial"/>
          <w:sz w:val="21"/>
          <w:szCs w:val="21"/>
          <w:lang w:eastAsia="en-US"/>
        </w:rPr>
        <w:t>ów: ……………………………………………………………</w:t>
      </w:r>
      <w:r w:rsidR="00C829BF">
        <w:rPr>
          <w:rFonts w:ascii="Arial" w:eastAsia="Calibri" w:hAnsi="Arial" w:cs="Arial"/>
          <w:sz w:val="21"/>
          <w:szCs w:val="21"/>
          <w:lang w:eastAsia="en-US"/>
        </w:rPr>
        <w:t>……………………………………………</w:t>
      </w:r>
      <w:r w:rsidR="00C829BF">
        <w:rPr>
          <w:rFonts w:ascii="Arial" w:eastAsia="Calibri" w:hAnsi="Arial" w:cs="Arial"/>
          <w:sz w:val="21"/>
          <w:szCs w:val="21"/>
          <w:lang w:eastAsia="en-US"/>
        </w:rPr>
        <w:lastRenderedPageBreak/>
        <w:t>………………………………………</w:t>
      </w:r>
      <w:r w:rsidR="00FF56D2">
        <w:rPr>
          <w:rFonts w:ascii="Arial" w:eastAsia="Calibri" w:hAnsi="Arial" w:cs="Arial"/>
          <w:sz w:val="21"/>
          <w:szCs w:val="21"/>
          <w:lang w:eastAsia="en-US"/>
        </w:rPr>
        <w:t>…………………………………………………………………</w:t>
      </w:r>
      <w:r w:rsidRPr="00602196">
        <w:rPr>
          <w:rFonts w:ascii="Arial" w:eastAsia="Calibri" w:hAnsi="Arial" w:cs="Arial"/>
          <w:sz w:val="21"/>
          <w:szCs w:val="21"/>
          <w:lang w:eastAsia="en-US"/>
        </w:rPr>
        <w:t xml:space="preserve">, w następującym zakresie: </w:t>
      </w:r>
    </w:p>
    <w:p w14:paraId="5A680ED9" w14:textId="77777777" w:rsidR="008E6477" w:rsidRPr="00FF56D2" w:rsidRDefault="00C829BF" w:rsidP="00D61CA8">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r w:rsidR="00FF56D2">
        <w:rPr>
          <w:rFonts w:ascii="Arial" w:eastAsia="Calibri" w:hAnsi="Arial" w:cs="Arial"/>
          <w:sz w:val="21"/>
          <w:szCs w:val="21"/>
          <w:lang w:eastAsia="en-US"/>
        </w:rPr>
        <w:t>……………………………………………………………………….</w:t>
      </w:r>
      <w:r w:rsidR="008E6477" w:rsidRPr="00602196">
        <w:rPr>
          <w:rFonts w:ascii="Arial" w:eastAsia="Calibri" w:hAnsi="Arial" w:cs="Arial"/>
          <w:i/>
          <w:sz w:val="16"/>
          <w:szCs w:val="16"/>
          <w:lang w:eastAsia="en-US"/>
        </w:rPr>
        <w:t xml:space="preserve">(wskazać podmiot i określić odpowiedni zakres dla wskazanego podmiotu). </w:t>
      </w:r>
    </w:p>
    <w:p w14:paraId="650E7CB0" w14:textId="77777777" w:rsidR="008E6477" w:rsidRPr="00602196" w:rsidRDefault="008E6477" w:rsidP="00D61CA8">
      <w:pPr>
        <w:spacing w:line="276" w:lineRule="auto"/>
        <w:jc w:val="both"/>
        <w:rPr>
          <w:rFonts w:ascii="Arial" w:eastAsia="Calibri" w:hAnsi="Arial" w:cs="Arial"/>
          <w:sz w:val="21"/>
          <w:szCs w:val="21"/>
          <w:lang w:eastAsia="en-US"/>
        </w:rPr>
      </w:pPr>
    </w:p>
    <w:p w14:paraId="77D24E51" w14:textId="77777777" w:rsidR="008E6477" w:rsidRPr="00602196" w:rsidRDefault="008E6477" w:rsidP="00D61CA8">
      <w:pPr>
        <w:spacing w:line="276" w:lineRule="auto"/>
        <w:jc w:val="both"/>
        <w:rPr>
          <w:rFonts w:ascii="Arial" w:eastAsia="Calibri" w:hAnsi="Arial" w:cs="Arial"/>
          <w:sz w:val="20"/>
          <w:szCs w:val="20"/>
          <w:lang w:eastAsia="en-US"/>
        </w:rPr>
      </w:pPr>
    </w:p>
    <w:p w14:paraId="5A136638"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354568A8" w14:textId="77777777" w:rsidR="008E6477" w:rsidRPr="00602196" w:rsidRDefault="008E6477" w:rsidP="00D61CA8">
      <w:pPr>
        <w:spacing w:line="276" w:lineRule="auto"/>
        <w:jc w:val="both"/>
        <w:rPr>
          <w:rFonts w:ascii="Arial" w:eastAsia="Calibri" w:hAnsi="Arial" w:cs="Arial"/>
          <w:sz w:val="20"/>
          <w:szCs w:val="20"/>
          <w:lang w:eastAsia="en-US"/>
        </w:rPr>
      </w:pPr>
    </w:p>
    <w:p w14:paraId="42CCC79A"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45123F3A"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68107D91"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5BAE1A49"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413350F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68B5E38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24E69D0B" w14:textId="77777777" w:rsidR="00825014" w:rsidRPr="00602196" w:rsidRDefault="00825014" w:rsidP="00D61CA8">
      <w:pPr>
        <w:spacing w:line="276" w:lineRule="auto"/>
        <w:ind w:left="5664" w:firstLine="708"/>
        <w:jc w:val="both"/>
        <w:rPr>
          <w:rFonts w:ascii="Arial" w:eastAsia="Calibri" w:hAnsi="Arial" w:cs="Arial"/>
          <w:i/>
          <w:sz w:val="16"/>
          <w:szCs w:val="16"/>
          <w:lang w:eastAsia="en-US"/>
        </w:rPr>
      </w:pPr>
    </w:p>
    <w:p w14:paraId="3E237129"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70B8F447" w14:textId="77777777" w:rsidR="008E6477" w:rsidRPr="00602196" w:rsidRDefault="008E6477" w:rsidP="00D61CA8">
      <w:pPr>
        <w:shd w:val="clear" w:color="auto" w:fill="BFBFBF"/>
        <w:spacing w:line="276"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02804574" w14:textId="77777777" w:rsidR="008E6477" w:rsidRPr="00602196" w:rsidRDefault="008E6477" w:rsidP="00D61CA8">
      <w:pPr>
        <w:spacing w:after="160" w:line="276" w:lineRule="auto"/>
        <w:jc w:val="both"/>
        <w:rPr>
          <w:rFonts w:ascii="Arial" w:eastAsia="Calibri" w:hAnsi="Arial" w:cs="Arial"/>
          <w:sz w:val="21"/>
          <w:szCs w:val="21"/>
          <w:lang w:eastAsia="en-US"/>
        </w:rPr>
      </w:pPr>
    </w:p>
    <w:p w14:paraId="0DF517C9" w14:textId="77777777" w:rsidR="008E6477" w:rsidRPr="00602196" w:rsidRDefault="008E6477" w:rsidP="00D61CA8">
      <w:pPr>
        <w:spacing w:after="160"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0E9E26AF" w14:textId="77777777" w:rsidR="008E6477" w:rsidRPr="00602196" w:rsidRDefault="008E6477" w:rsidP="00D61CA8">
      <w:pPr>
        <w:spacing w:line="276" w:lineRule="auto"/>
        <w:jc w:val="both"/>
        <w:rPr>
          <w:rFonts w:ascii="Arial" w:eastAsia="Calibri" w:hAnsi="Arial" w:cs="Arial"/>
          <w:sz w:val="20"/>
          <w:szCs w:val="20"/>
          <w:lang w:eastAsia="en-US"/>
        </w:rPr>
      </w:pPr>
    </w:p>
    <w:p w14:paraId="643EB594"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54C8DCD6" w14:textId="77777777" w:rsidR="008E6477" w:rsidRPr="00602196" w:rsidRDefault="008E6477" w:rsidP="00D61CA8">
      <w:pPr>
        <w:spacing w:line="276" w:lineRule="auto"/>
        <w:jc w:val="both"/>
        <w:rPr>
          <w:rFonts w:ascii="Arial" w:eastAsia="Calibri" w:hAnsi="Arial" w:cs="Arial"/>
          <w:sz w:val="20"/>
          <w:szCs w:val="20"/>
          <w:lang w:eastAsia="en-US"/>
        </w:rPr>
      </w:pPr>
    </w:p>
    <w:p w14:paraId="38CCD110"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247D2C0E" w14:textId="77777777" w:rsidR="008E6477"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10FD55F"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077997E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5EC4115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22D918F5"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7D9F423F"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61BD6385"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399FD03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430495B8"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F07A5A"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92A59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11E8467D" w14:textId="77777777" w:rsidR="00BE6224" w:rsidRDefault="00BE6224" w:rsidP="00D61CA8">
      <w:pPr>
        <w:spacing w:line="276" w:lineRule="auto"/>
        <w:ind w:left="5664" w:firstLine="708"/>
        <w:jc w:val="both"/>
        <w:rPr>
          <w:rFonts w:eastAsia="Calibri"/>
          <w:b/>
          <w:lang w:eastAsia="en-US"/>
        </w:rPr>
      </w:pPr>
    </w:p>
    <w:p w14:paraId="16E4E3B5" w14:textId="77777777" w:rsidR="003A7234" w:rsidRDefault="003A7234" w:rsidP="00D61CA8">
      <w:pPr>
        <w:spacing w:line="276" w:lineRule="auto"/>
        <w:ind w:left="5664" w:firstLine="708"/>
        <w:jc w:val="both"/>
        <w:rPr>
          <w:rFonts w:eastAsia="Calibri"/>
          <w:b/>
          <w:lang w:eastAsia="en-US"/>
        </w:rPr>
      </w:pPr>
    </w:p>
    <w:p w14:paraId="6600565E" w14:textId="77777777" w:rsidR="003A7234" w:rsidRDefault="003A7234" w:rsidP="00D61CA8">
      <w:pPr>
        <w:spacing w:line="276" w:lineRule="auto"/>
        <w:ind w:left="5664" w:firstLine="708"/>
        <w:jc w:val="both"/>
        <w:rPr>
          <w:rFonts w:eastAsia="Calibri"/>
          <w:b/>
          <w:lang w:eastAsia="en-US"/>
        </w:rPr>
      </w:pPr>
    </w:p>
    <w:p w14:paraId="35FE3628" w14:textId="77777777" w:rsidR="003A7234" w:rsidRDefault="003A7234" w:rsidP="00D61CA8">
      <w:pPr>
        <w:spacing w:line="276" w:lineRule="auto"/>
        <w:ind w:left="5664" w:firstLine="708"/>
        <w:jc w:val="both"/>
        <w:rPr>
          <w:rFonts w:eastAsia="Calibri"/>
          <w:b/>
          <w:lang w:eastAsia="en-US"/>
        </w:rPr>
      </w:pPr>
    </w:p>
    <w:p w14:paraId="7470667C" w14:textId="77777777" w:rsidR="003A7234" w:rsidRDefault="003A7234" w:rsidP="00D61CA8">
      <w:pPr>
        <w:spacing w:line="276" w:lineRule="auto"/>
        <w:ind w:left="5664" w:firstLine="708"/>
        <w:jc w:val="both"/>
        <w:rPr>
          <w:rFonts w:eastAsia="Calibri"/>
          <w:b/>
          <w:lang w:eastAsia="en-US"/>
        </w:rPr>
      </w:pPr>
    </w:p>
    <w:p w14:paraId="1718879A" w14:textId="77777777" w:rsidR="003A7234" w:rsidRDefault="003A7234" w:rsidP="00D61CA8">
      <w:pPr>
        <w:spacing w:line="276" w:lineRule="auto"/>
        <w:ind w:left="5664" w:firstLine="708"/>
        <w:jc w:val="both"/>
        <w:rPr>
          <w:rFonts w:eastAsia="Calibri"/>
          <w:b/>
          <w:lang w:eastAsia="en-US"/>
        </w:rPr>
      </w:pPr>
    </w:p>
    <w:p w14:paraId="2316EFCC" w14:textId="77777777" w:rsidR="003A7234" w:rsidRDefault="003A7234" w:rsidP="00D61CA8">
      <w:pPr>
        <w:spacing w:line="276" w:lineRule="auto"/>
        <w:ind w:left="5664" w:firstLine="708"/>
        <w:jc w:val="both"/>
        <w:rPr>
          <w:rFonts w:eastAsia="Calibri"/>
          <w:b/>
          <w:lang w:eastAsia="en-US"/>
        </w:rPr>
      </w:pPr>
    </w:p>
    <w:p w14:paraId="41FA1836" w14:textId="77777777" w:rsidR="003A7234" w:rsidRDefault="003A7234" w:rsidP="00D61CA8">
      <w:pPr>
        <w:spacing w:line="276" w:lineRule="auto"/>
        <w:ind w:left="5664" w:firstLine="708"/>
        <w:jc w:val="both"/>
        <w:rPr>
          <w:rFonts w:eastAsia="Calibri"/>
          <w:b/>
          <w:lang w:eastAsia="en-US"/>
        </w:rPr>
      </w:pPr>
    </w:p>
    <w:p w14:paraId="327FA4D0" w14:textId="77777777" w:rsidR="003A7234" w:rsidRDefault="003A7234" w:rsidP="00D61CA8">
      <w:pPr>
        <w:spacing w:line="276" w:lineRule="auto"/>
        <w:ind w:left="5664" w:firstLine="708"/>
        <w:jc w:val="both"/>
        <w:rPr>
          <w:rFonts w:eastAsia="Calibri"/>
          <w:b/>
          <w:lang w:eastAsia="en-US"/>
        </w:rPr>
      </w:pPr>
    </w:p>
    <w:p w14:paraId="65E28731" w14:textId="77777777" w:rsidR="00FF56D2" w:rsidRDefault="00FF56D2" w:rsidP="00D61CA8">
      <w:pPr>
        <w:spacing w:line="276" w:lineRule="auto"/>
        <w:ind w:left="5664" w:firstLine="708"/>
        <w:jc w:val="both"/>
        <w:rPr>
          <w:rFonts w:eastAsia="Calibri"/>
          <w:b/>
          <w:lang w:eastAsia="en-US"/>
        </w:rPr>
      </w:pPr>
    </w:p>
    <w:p w14:paraId="3E695584" w14:textId="77777777" w:rsidR="000E187A" w:rsidRDefault="000E187A" w:rsidP="00D61CA8">
      <w:pPr>
        <w:spacing w:line="276" w:lineRule="auto"/>
        <w:ind w:left="5664" w:firstLine="708"/>
        <w:jc w:val="both"/>
        <w:rPr>
          <w:rFonts w:eastAsia="Calibri"/>
          <w:b/>
          <w:lang w:eastAsia="en-US"/>
        </w:rPr>
      </w:pPr>
    </w:p>
    <w:p w14:paraId="6A028650" w14:textId="77777777" w:rsidR="000E187A" w:rsidRDefault="000E187A" w:rsidP="00D61CA8">
      <w:pPr>
        <w:spacing w:line="276" w:lineRule="auto"/>
        <w:ind w:left="5664" w:firstLine="708"/>
        <w:jc w:val="both"/>
        <w:rPr>
          <w:rFonts w:eastAsia="Calibri"/>
          <w:b/>
          <w:lang w:eastAsia="en-US"/>
        </w:rPr>
      </w:pPr>
    </w:p>
    <w:p w14:paraId="7DE79156" w14:textId="77777777" w:rsidR="006C123B" w:rsidRDefault="006C123B" w:rsidP="00D61CA8">
      <w:pPr>
        <w:spacing w:line="276" w:lineRule="auto"/>
        <w:ind w:left="5664" w:firstLine="708"/>
        <w:jc w:val="both"/>
        <w:rPr>
          <w:rFonts w:eastAsia="Calibri"/>
          <w:b/>
          <w:lang w:eastAsia="en-US"/>
        </w:rPr>
      </w:pPr>
    </w:p>
    <w:p w14:paraId="37BF8E1F" w14:textId="77777777" w:rsidR="006C123B" w:rsidRDefault="006C123B" w:rsidP="00D61CA8">
      <w:pPr>
        <w:spacing w:line="276" w:lineRule="auto"/>
        <w:ind w:left="5664" w:firstLine="708"/>
        <w:jc w:val="both"/>
        <w:rPr>
          <w:rFonts w:eastAsia="Calibri"/>
          <w:b/>
          <w:lang w:eastAsia="en-US"/>
        </w:rPr>
      </w:pPr>
    </w:p>
    <w:p w14:paraId="4ABC1B18" w14:textId="77777777" w:rsidR="00EE24F6" w:rsidRDefault="00EE24F6" w:rsidP="00D61CA8">
      <w:pPr>
        <w:spacing w:line="276" w:lineRule="auto"/>
        <w:ind w:left="5664" w:firstLine="708"/>
        <w:jc w:val="both"/>
        <w:rPr>
          <w:rFonts w:eastAsia="Calibri"/>
          <w:b/>
          <w:lang w:eastAsia="en-US"/>
        </w:rPr>
      </w:pPr>
    </w:p>
    <w:p w14:paraId="2D684DC6" w14:textId="77777777" w:rsidR="00EE24F6" w:rsidRDefault="00EE24F6" w:rsidP="00D61CA8">
      <w:pPr>
        <w:spacing w:line="276" w:lineRule="auto"/>
        <w:ind w:left="5664" w:firstLine="708"/>
        <w:jc w:val="both"/>
        <w:rPr>
          <w:rFonts w:eastAsia="Calibri"/>
          <w:b/>
          <w:lang w:eastAsia="en-US"/>
        </w:rPr>
      </w:pPr>
    </w:p>
    <w:p w14:paraId="157C678B" w14:textId="77777777" w:rsidR="008E6477" w:rsidRDefault="008E6477" w:rsidP="00253283">
      <w:pPr>
        <w:spacing w:line="276" w:lineRule="auto"/>
        <w:ind w:left="5664" w:firstLine="148"/>
        <w:jc w:val="right"/>
        <w:rPr>
          <w:rFonts w:eastAsia="Calibri"/>
          <w:b/>
          <w:lang w:eastAsia="en-US"/>
        </w:rPr>
      </w:pPr>
      <w:r>
        <w:rPr>
          <w:rFonts w:eastAsia="Calibri"/>
          <w:b/>
          <w:lang w:eastAsia="en-US"/>
        </w:rPr>
        <w:lastRenderedPageBreak/>
        <w:t>Załącznik Nr 3</w:t>
      </w:r>
      <w:r w:rsidR="00253283">
        <w:rPr>
          <w:rFonts w:eastAsia="Calibri"/>
          <w:b/>
          <w:lang w:eastAsia="en-US"/>
        </w:rPr>
        <w:t xml:space="preserve"> do SIWZ</w:t>
      </w:r>
    </w:p>
    <w:p w14:paraId="609D0554" w14:textId="77777777" w:rsidR="00253283" w:rsidRDefault="00253283" w:rsidP="00D61CA8">
      <w:pPr>
        <w:pStyle w:val="Bezodstpw"/>
        <w:spacing w:line="276" w:lineRule="auto"/>
        <w:jc w:val="right"/>
        <w:rPr>
          <w:rFonts w:ascii="Arial" w:hAnsi="Arial" w:cs="Arial"/>
          <w:i/>
          <w:sz w:val="16"/>
          <w:szCs w:val="16"/>
        </w:rPr>
      </w:pPr>
    </w:p>
    <w:p w14:paraId="02E24C7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14:paraId="3E9B7E97" w14:textId="77777777" w:rsidR="00586C7C" w:rsidRPr="00586C7C"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586C7C" w:rsidRPr="00586C7C">
        <w:rPr>
          <w:rFonts w:ascii="Arial" w:eastAsia="Calibri" w:hAnsi="Arial" w:cs="Arial"/>
          <w:b/>
          <w:sz w:val="21"/>
          <w:szCs w:val="21"/>
          <w:lang w:eastAsia="en-US"/>
        </w:rPr>
        <w:t>Gmina Zaleszany</w:t>
      </w:r>
    </w:p>
    <w:p w14:paraId="6E544424" w14:textId="77777777" w:rsidR="00586C7C" w:rsidRP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ul. T. Kościuszki 16</w:t>
      </w:r>
    </w:p>
    <w:p w14:paraId="31C70F64" w14:textId="77777777" w:rsid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 xml:space="preserve"> 37-415 Zaleszany</w:t>
      </w:r>
    </w:p>
    <w:p w14:paraId="3CA641F9" w14:textId="77777777" w:rsidR="008E6477" w:rsidRPr="00AB71A8" w:rsidRDefault="008E6477" w:rsidP="00D61CA8">
      <w:pPr>
        <w:pStyle w:val="Bezodstpw"/>
        <w:spacing w:line="276" w:lineRule="auto"/>
        <w:jc w:val="right"/>
        <w:rPr>
          <w:rFonts w:ascii="Arial" w:hAnsi="Arial" w:cs="Arial"/>
          <w:b/>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14:paraId="513DD4B5" w14:textId="77777777" w:rsidR="008E6477" w:rsidRPr="00A058AD" w:rsidRDefault="008E6477" w:rsidP="00D61CA8">
      <w:pPr>
        <w:spacing w:line="276" w:lineRule="auto"/>
        <w:rPr>
          <w:rFonts w:ascii="Arial" w:hAnsi="Arial" w:cs="Arial"/>
          <w:b/>
          <w:sz w:val="20"/>
          <w:szCs w:val="20"/>
        </w:rPr>
      </w:pPr>
      <w:r w:rsidRPr="00A058AD">
        <w:rPr>
          <w:rFonts w:ascii="Arial" w:hAnsi="Arial" w:cs="Arial"/>
          <w:b/>
          <w:sz w:val="20"/>
          <w:szCs w:val="20"/>
        </w:rPr>
        <w:t>Wykonawca:</w:t>
      </w:r>
    </w:p>
    <w:p w14:paraId="4C160922"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04692DFA" w14:textId="77777777" w:rsidR="008E6477" w:rsidRPr="00A058AD" w:rsidRDefault="008E6477" w:rsidP="00D61CA8">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2159461" w14:textId="77777777" w:rsidR="008E6477" w:rsidRPr="003D272A" w:rsidRDefault="008E6477"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20EA2ECC"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53120E9E" w14:textId="77777777" w:rsidR="008E6477" w:rsidRPr="00825014" w:rsidRDefault="008E6477" w:rsidP="00825014">
      <w:pPr>
        <w:spacing w:line="276" w:lineRule="auto"/>
        <w:ind w:right="5953"/>
        <w:rPr>
          <w:rFonts w:ascii="Arial" w:hAnsi="Arial" w:cs="Arial"/>
          <w:i/>
          <w:sz w:val="16"/>
          <w:szCs w:val="16"/>
        </w:rPr>
      </w:pPr>
      <w:r w:rsidRPr="00A058AD">
        <w:rPr>
          <w:rFonts w:ascii="Arial" w:hAnsi="Arial" w:cs="Arial"/>
          <w:i/>
          <w:sz w:val="16"/>
          <w:szCs w:val="16"/>
        </w:rPr>
        <w:t>(imię, nazwisko, stanow</w:t>
      </w:r>
      <w:r w:rsidR="00825014">
        <w:rPr>
          <w:rFonts w:ascii="Arial" w:hAnsi="Arial" w:cs="Arial"/>
          <w:i/>
          <w:sz w:val="16"/>
          <w:szCs w:val="16"/>
        </w:rPr>
        <w:t>isko/podstawa do reprezentacji)</w:t>
      </w:r>
    </w:p>
    <w:p w14:paraId="76C79A50" w14:textId="77777777" w:rsidR="008E6477" w:rsidRPr="00EA74CD" w:rsidRDefault="008E6477" w:rsidP="00D61CA8">
      <w:pPr>
        <w:spacing w:after="120" w:line="276" w:lineRule="auto"/>
        <w:jc w:val="center"/>
        <w:rPr>
          <w:rFonts w:ascii="Arial" w:hAnsi="Arial" w:cs="Arial"/>
          <w:b/>
          <w:u w:val="single"/>
        </w:rPr>
      </w:pPr>
      <w:r w:rsidRPr="00EA74CD">
        <w:rPr>
          <w:rFonts w:ascii="Arial" w:hAnsi="Arial" w:cs="Arial"/>
          <w:b/>
          <w:u w:val="single"/>
        </w:rPr>
        <w:t xml:space="preserve">Oświadczenie wykonawcy </w:t>
      </w:r>
    </w:p>
    <w:p w14:paraId="6277E3E0"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DE91C"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F949DC2" w14:textId="77777777" w:rsidR="008E6477" w:rsidRPr="001448FB" w:rsidRDefault="008E6477" w:rsidP="00D61CA8">
      <w:pPr>
        <w:spacing w:before="120" w:line="276" w:lineRule="auto"/>
        <w:jc w:val="center"/>
        <w:rPr>
          <w:rFonts w:ascii="Arial" w:hAnsi="Arial" w:cs="Arial"/>
          <w:sz w:val="21"/>
          <w:szCs w:val="21"/>
        </w:rPr>
      </w:pPr>
      <w:r w:rsidRPr="00BF1F3F">
        <w:rPr>
          <w:rFonts w:ascii="Arial" w:hAnsi="Arial" w:cs="Arial"/>
          <w:b/>
          <w:u w:val="single"/>
        </w:rPr>
        <w:t>DOTYCZĄCE PRZESŁANEK WYKLUCZENIA Z POSTĘPOWANIA</w:t>
      </w:r>
    </w:p>
    <w:p w14:paraId="5374D2FF" w14:textId="77777777" w:rsidR="008E6477" w:rsidRDefault="008E6477" w:rsidP="007C5950">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sidR="000E187A">
        <w:rPr>
          <w:rFonts w:ascii="Arial" w:hAnsi="Arial" w:cs="Arial"/>
          <w:sz w:val="21"/>
          <w:szCs w:val="21"/>
        </w:rPr>
        <w:t xml:space="preserve"> </w:t>
      </w:r>
      <w:r w:rsidR="000E187A" w:rsidRPr="000E187A">
        <w:rPr>
          <w:rFonts w:ascii="Arial" w:hAnsi="Arial" w:cs="Arial"/>
          <w:b/>
          <w:sz w:val="21"/>
          <w:szCs w:val="21"/>
        </w:rPr>
        <w:t>„</w:t>
      </w:r>
      <w:r w:rsidR="007C5950" w:rsidRPr="007C5950">
        <w:rPr>
          <w:rFonts w:ascii="Arial" w:hAnsi="Arial" w:cs="Arial"/>
          <w:b/>
          <w:sz w:val="21"/>
          <w:szCs w:val="21"/>
        </w:rPr>
        <w:t>Rozwój gospodarki ściekowej na terenie gminy Zaleszany w celu ochrony wód zlewni Sanu – Zakup i dostawa zestawu odbioru osadu i wyposażenia pompowni</w:t>
      </w:r>
      <w:r w:rsidR="009E7E85">
        <w:rPr>
          <w:rFonts w:ascii="Arial" w:hAnsi="Arial" w:cs="Arial"/>
          <w:sz w:val="21"/>
          <w:szCs w:val="21"/>
        </w:rPr>
        <w:t>”</w:t>
      </w:r>
      <w:r>
        <w:rPr>
          <w:rFonts w:ascii="Arial" w:hAnsi="Arial" w:cs="Arial"/>
          <w:sz w:val="20"/>
          <w:szCs w:val="20"/>
        </w:rPr>
        <w:t xml:space="preserve">, </w:t>
      </w:r>
      <w:r w:rsidR="004C2CCA">
        <w:rPr>
          <w:rFonts w:ascii="Arial" w:hAnsi="Arial" w:cs="Arial"/>
          <w:sz w:val="21"/>
          <w:szCs w:val="21"/>
        </w:rPr>
        <w:t>prowadzonego przez Gminę Zaleszany</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43CF7154" w14:textId="77777777" w:rsidR="008E6477" w:rsidRPr="00CC6896" w:rsidRDefault="008E6477" w:rsidP="00D61CA8">
      <w:pPr>
        <w:spacing w:line="276" w:lineRule="auto"/>
        <w:jc w:val="both"/>
        <w:rPr>
          <w:rFonts w:ascii="Arial" w:hAnsi="Arial" w:cs="Arial"/>
        </w:rPr>
      </w:pPr>
    </w:p>
    <w:p w14:paraId="083B848D" w14:textId="77777777" w:rsidR="008E6477" w:rsidRPr="001448FB" w:rsidRDefault="008E6477" w:rsidP="00A22AF7">
      <w:pPr>
        <w:shd w:val="clear" w:color="auto" w:fill="BFBFBF"/>
        <w:spacing w:line="276" w:lineRule="auto"/>
        <w:jc w:val="center"/>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E58D150" w14:textId="77777777" w:rsidR="008E6477" w:rsidRDefault="008E6477" w:rsidP="00D61CA8">
      <w:pPr>
        <w:pStyle w:val="Akapitzlist"/>
        <w:spacing w:line="276" w:lineRule="auto"/>
        <w:jc w:val="both"/>
        <w:rPr>
          <w:rFonts w:ascii="Arial" w:hAnsi="Arial" w:cs="Arial"/>
        </w:rPr>
      </w:pPr>
    </w:p>
    <w:p w14:paraId="6062DDD3" w14:textId="77777777" w:rsidR="008E6477" w:rsidRPr="004B00A9" w:rsidRDefault="008E6477" w:rsidP="00CC3A80">
      <w:pPr>
        <w:pStyle w:val="Akapitzlist"/>
        <w:numPr>
          <w:ilvl w:val="0"/>
          <w:numId w:val="11"/>
        </w:numPr>
        <w:spacing w:line="276"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w:t>
      </w:r>
      <w:r w:rsidR="00073FEB">
        <w:rPr>
          <w:rFonts w:ascii="Arial" w:hAnsi="Arial" w:cs="Arial"/>
          <w:sz w:val="21"/>
          <w:szCs w:val="21"/>
        </w:rPr>
        <w:t xml:space="preserve">dstawie </w:t>
      </w:r>
      <w:r w:rsidR="00073FEB">
        <w:rPr>
          <w:rFonts w:ascii="Arial" w:hAnsi="Arial" w:cs="Arial"/>
          <w:sz w:val="21"/>
          <w:szCs w:val="21"/>
        </w:rPr>
        <w:br/>
        <w:t>art. 24 ust 1 pkt 12-2</w:t>
      </w:r>
      <w:r w:rsidR="00AE4162">
        <w:rPr>
          <w:rFonts w:ascii="Arial" w:hAnsi="Arial" w:cs="Arial"/>
          <w:sz w:val="21"/>
          <w:szCs w:val="21"/>
        </w:rPr>
        <w:t>3</w:t>
      </w:r>
      <w:r w:rsidRPr="004B00A9">
        <w:rPr>
          <w:rFonts w:ascii="Arial" w:hAnsi="Arial" w:cs="Arial"/>
          <w:sz w:val="21"/>
          <w:szCs w:val="21"/>
        </w:rPr>
        <w:t xml:space="preserve"> ustawy Pzp.</w:t>
      </w:r>
    </w:p>
    <w:p w14:paraId="4BE4D9EB" w14:textId="77777777" w:rsidR="008E6477" w:rsidRPr="003E1710" w:rsidRDefault="008E6477" w:rsidP="00CC3A80">
      <w:pPr>
        <w:pStyle w:val="Akapitzlist"/>
        <w:numPr>
          <w:ilvl w:val="0"/>
          <w:numId w:val="11"/>
        </w:numPr>
        <w:spacing w:line="276"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r w:rsidR="007328F8" w:rsidRPr="004B00A9">
        <w:rPr>
          <w:rFonts w:ascii="Arial" w:hAnsi="Arial" w:cs="Arial"/>
          <w:sz w:val="21"/>
          <w:szCs w:val="21"/>
        </w:rPr>
        <w:t>Pzp</w:t>
      </w:r>
      <w:r w:rsidR="007328F8" w:rsidRPr="003E1710">
        <w:rPr>
          <w:rFonts w:ascii="Arial" w:hAnsi="Arial" w:cs="Arial"/>
          <w:sz w:val="20"/>
          <w:szCs w:val="20"/>
        </w:rPr>
        <w:t>.</w:t>
      </w:r>
    </w:p>
    <w:p w14:paraId="2588E649" w14:textId="77777777" w:rsidR="008E6477" w:rsidRPr="003E1710" w:rsidRDefault="008E6477" w:rsidP="00D61CA8">
      <w:pPr>
        <w:spacing w:line="276" w:lineRule="auto"/>
        <w:jc w:val="both"/>
        <w:rPr>
          <w:rFonts w:ascii="Arial" w:hAnsi="Arial" w:cs="Arial"/>
          <w:i/>
          <w:sz w:val="20"/>
          <w:szCs w:val="20"/>
        </w:rPr>
      </w:pPr>
    </w:p>
    <w:p w14:paraId="0FF757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1ED795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F823ADB" w14:textId="77777777" w:rsidR="008E6477" w:rsidRPr="00477442" w:rsidRDefault="00477442" w:rsidP="00477442">
      <w:pPr>
        <w:spacing w:line="276" w:lineRule="auto"/>
        <w:ind w:left="5664" w:firstLine="708"/>
        <w:jc w:val="both"/>
        <w:rPr>
          <w:rFonts w:ascii="Arial" w:hAnsi="Arial" w:cs="Arial"/>
          <w:i/>
          <w:sz w:val="16"/>
          <w:szCs w:val="16"/>
        </w:rPr>
      </w:pPr>
      <w:r>
        <w:rPr>
          <w:rFonts w:ascii="Arial" w:hAnsi="Arial" w:cs="Arial"/>
          <w:i/>
          <w:sz w:val="16"/>
          <w:szCs w:val="16"/>
        </w:rPr>
        <w:t>(podpis)</w:t>
      </w:r>
    </w:p>
    <w:p w14:paraId="5218D227" w14:textId="77777777" w:rsidR="008E6477" w:rsidRDefault="008E6477" w:rsidP="00D61CA8">
      <w:pPr>
        <w:spacing w:line="276"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sidR="00FF56D2">
        <w:rPr>
          <w:rFonts w:ascii="Arial" w:hAnsi="Arial" w:cs="Arial"/>
          <w:sz w:val="21"/>
          <w:szCs w:val="21"/>
        </w:rPr>
        <w:t>………………….</w:t>
      </w:r>
    </w:p>
    <w:p w14:paraId="1D42FFE8" w14:textId="77777777" w:rsidR="008E6477" w:rsidRPr="00A56074" w:rsidRDefault="008E6477" w:rsidP="00D61CA8">
      <w:pPr>
        <w:spacing w:line="276" w:lineRule="auto"/>
        <w:jc w:val="both"/>
        <w:rPr>
          <w:rFonts w:ascii="Arial" w:hAnsi="Arial" w:cs="Arial"/>
          <w:sz w:val="21"/>
          <w:szCs w:val="21"/>
        </w:rPr>
      </w:pPr>
      <w:r w:rsidRPr="000613EB">
        <w:rPr>
          <w:rFonts w:ascii="Arial" w:hAnsi="Arial" w:cs="Arial"/>
          <w:sz w:val="20"/>
          <w:szCs w:val="20"/>
        </w:rPr>
        <w:t>…………………………………………………………………………………………..…………………...………………………………………………</w:t>
      </w:r>
      <w:r w:rsidR="00FF56D2">
        <w:rPr>
          <w:rFonts w:ascii="Arial" w:hAnsi="Arial" w:cs="Arial"/>
          <w:sz w:val="20"/>
          <w:szCs w:val="20"/>
        </w:rPr>
        <w:t>………………………………………………………………</w:t>
      </w:r>
    </w:p>
    <w:p w14:paraId="2E6023AD" w14:textId="77777777" w:rsidR="008E6477" w:rsidRPr="000F2452" w:rsidRDefault="008E6477" w:rsidP="00D61CA8">
      <w:pPr>
        <w:spacing w:line="276" w:lineRule="auto"/>
        <w:jc w:val="both"/>
        <w:rPr>
          <w:rFonts w:ascii="Arial" w:hAnsi="Arial" w:cs="Arial"/>
          <w:sz w:val="20"/>
          <w:szCs w:val="20"/>
        </w:rPr>
      </w:pPr>
    </w:p>
    <w:p w14:paraId="394566C2"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r.</w:t>
      </w:r>
      <w:r w:rsidR="00825014">
        <w:rPr>
          <w:rFonts w:ascii="Arial" w:hAnsi="Arial" w:cs="Arial"/>
          <w:sz w:val="20"/>
          <w:szCs w:val="20"/>
        </w:rPr>
        <w:t xml:space="preserve"> </w:t>
      </w:r>
    </w:p>
    <w:p w14:paraId="3684022F"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01549986" w14:textId="77777777" w:rsidR="008E6477" w:rsidRDefault="006417D2" w:rsidP="00D61CA8">
      <w:pPr>
        <w:spacing w:line="276" w:lineRule="auto"/>
        <w:ind w:left="5664" w:firstLine="708"/>
        <w:jc w:val="both"/>
        <w:rPr>
          <w:rFonts w:ascii="Arial" w:hAnsi="Arial" w:cs="Arial"/>
          <w:i/>
          <w:sz w:val="16"/>
          <w:szCs w:val="16"/>
        </w:rPr>
      </w:pPr>
      <w:r>
        <w:rPr>
          <w:rFonts w:ascii="Arial" w:hAnsi="Arial" w:cs="Arial"/>
          <w:i/>
          <w:sz w:val="16"/>
          <w:szCs w:val="16"/>
        </w:rPr>
        <w:t>(</w:t>
      </w:r>
      <w:r w:rsidR="008E6477" w:rsidRPr="000F2452">
        <w:rPr>
          <w:rFonts w:ascii="Arial" w:hAnsi="Arial" w:cs="Arial"/>
          <w:i/>
          <w:sz w:val="16"/>
          <w:szCs w:val="16"/>
        </w:rPr>
        <w:t>podpis)</w:t>
      </w:r>
    </w:p>
    <w:p w14:paraId="259251FE" w14:textId="77777777" w:rsidR="00EE24F6" w:rsidRPr="000F2452" w:rsidRDefault="00EE24F6" w:rsidP="00D61CA8">
      <w:pPr>
        <w:spacing w:line="276" w:lineRule="auto"/>
        <w:ind w:left="5664" w:firstLine="708"/>
        <w:jc w:val="both"/>
        <w:rPr>
          <w:rFonts w:ascii="Arial" w:hAnsi="Arial" w:cs="Arial"/>
          <w:i/>
          <w:sz w:val="16"/>
          <w:szCs w:val="16"/>
        </w:rPr>
      </w:pPr>
    </w:p>
    <w:p w14:paraId="79604C78" w14:textId="77777777" w:rsidR="008E6477" w:rsidRPr="003C58F8" w:rsidRDefault="008E6477" w:rsidP="00A22AF7">
      <w:pPr>
        <w:shd w:val="clear" w:color="auto" w:fill="BFBFBF"/>
        <w:spacing w:line="276" w:lineRule="auto"/>
        <w:jc w:val="center"/>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7E62A312" w14:textId="77777777" w:rsidR="008E6477" w:rsidRPr="009375EB" w:rsidRDefault="008E6477" w:rsidP="00D61CA8">
      <w:pPr>
        <w:spacing w:line="276" w:lineRule="auto"/>
        <w:jc w:val="both"/>
        <w:rPr>
          <w:rFonts w:ascii="Arial" w:hAnsi="Arial" w:cs="Arial"/>
          <w:b/>
        </w:rPr>
      </w:pPr>
    </w:p>
    <w:p w14:paraId="2916DB5B" w14:textId="77777777" w:rsidR="008E6477" w:rsidRPr="00B80D0E" w:rsidRDefault="008E6477" w:rsidP="00D61CA8">
      <w:pPr>
        <w:spacing w:line="276"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6CEA0899" w14:textId="77777777" w:rsidR="008E6477" w:rsidRPr="005A73FB" w:rsidRDefault="008E6477" w:rsidP="00D61CA8">
      <w:pPr>
        <w:spacing w:line="276" w:lineRule="auto"/>
        <w:jc w:val="both"/>
        <w:rPr>
          <w:rFonts w:ascii="Arial" w:hAnsi="Arial" w:cs="Arial"/>
          <w:sz w:val="20"/>
          <w:szCs w:val="20"/>
        </w:rPr>
      </w:pPr>
    </w:p>
    <w:p w14:paraId="6958CDEA"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EE07F6C" w14:textId="77777777" w:rsidR="008E6477" w:rsidRPr="005A73FB" w:rsidRDefault="008E6477" w:rsidP="00D61CA8">
      <w:pPr>
        <w:spacing w:line="276" w:lineRule="auto"/>
        <w:jc w:val="both"/>
        <w:rPr>
          <w:rFonts w:ascii="Arial" w:hAnsi="Arial" w:cs="Arial"/>
          <w:sz w:val="20"/>
          <w:szCs w:val="20"/>
        </w:rPr>
      </w:pPr>
    </w:p>
    <w:p w14:paraId="55851DE9"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6ED95F04" w14:textId="77777777" w:rsidR="008E6477" w:rsidRPr="008560CF" w:rsidRDefault="008E6477" w:rsidP="00D61CA8">
      <w:pPr>
        <w:spacing w:line="276" w:lineRule="auto"/>
        <w:ind w:left="5664" w:firstLine="708"/>
        <w:jc w:val="both"/>
        <w:rPr>
          <w:rFonts w:ascii="Arial" w:hAnsi="Arial" w:cs="Arial"/>
          <w:i/>
          <w:sz w:val="16"/>
          <w:szCs w:val="16"/>
        </w:rPr>
      </w:pPr>
      <w:r w:rsidRPr="008560CF">
        <w:rPr>
          <w:rFonts w:ascii="Arial" w:hAnsi="Arial" w:cs="Arial"/>
          <w:i/>
          <w:sz w:val="16"/>
          <w:szCs w:val="16"/>
        </w:rPr>
        <w:t>(podpis)</w:t>
      </w:r>
    </w:p>
    <w:p w14:paraId="241F0175" w14:textId="77777777" w:rsidR="008E6477" w:rsidRPr="00D47D38" w:rsidRDefault="008E6477" w:rsidP="00A22AF7">
      <w:pPr>
        <w:shd w:val="clear" w:color="auto" w:fill="BFBFBF"/>
        <w:spacing w:line="276" w:lineRule="auto"/>
        <w:jc w:val="center"/>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5487B9A6" w14:textId="77777777" w:rsidR="008E6477" w:rsidRPr="009375EB" w:rsidRDefault="008E6477" w:rsidP="00D61CA8">
      <w:pPr>
        <w:spacing w:line="276" w:lineRule="auto"/>
        <w:jc w:val="both"/>
        <w:rPr>
          <w:rFonts w:ascii="Arial" w:hAnsi="Arial" w:cs="Arial"/>
          <w:b/>
        </w:rPr>
      </w:pPr>
    </w:p>
    <w:p w14:paraId="75E9EE77" w14:textId="77777777" w:rsidR="008E6477" w:rsidRPr="00B80D0E" w:rsidRDefault="008E6477" w:rsidP="00D61CA8">
      <w:pPr>
        <w:spacing w:line="276"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2A6E5147" w14:textId="77777777" w:rsidR="008E6477" w:rsidRPr="000817F4" w:rsidRDefault="008E6477" w:rsidP="00D61CA8">
      <w:pPr>
        <w:spacing w:line="276" w:lineRule="auto"/>
        <w:jc w:val="both"/>
        <w:rPr>
          <w:rFonts w:ascii="Arial" w:hAnsi="Arial" w:cs="Arial"/>
          <w:sz w:val="20"/>
          <w:szCs w:val="20"/>
        </w:rPr>
      </w:pPr>
    </w:p>
    <w:p w14:paraId="6530E8FB"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2066DD5F"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2547467A" w14:textId="77777777" w:rsidR="008E6477" w:rsidRDefault="008E6477" w:rsidP="00D61CA8">
      <w:pPr>
        <w:spacing w:line="276" w:lineRule="auto"/>
        <w:ind w:left="5664" w:firstLine="708"/>
        <w:jc w:val="both"/>
        <w:rPr>
          <w:rFonts w:ascii="Arial" w:hAnsi="Arial" w:cs="Arial"/>
          <w:i/>
          <w:sz w:val="16"/>
          <w:szCs w:val="16"/>
        </w:rPr>
      </w:pPr>
      <w:r w:rsidRPr="001F4C82">
        <w:rPr>
          <w:rFonts w:ascii="Arial" w:hAnsi="Arial" w:cs="Arial"/>
          <w:i/>
          <w:sz w:val="16"/>
          <w:szCs w:val="16"/>
        </w:rPr>
        <w:t>(podpis)</w:t>
      </w:r>
    </w:p>
    <w:p w14:paraId="3A677C4E" w14:textId="77777777" w:rsidR="00040E77" w:rsidRDefault="00040E77" w:rsidP="00D61CA8">
      <w:pPr>
        <w:spacing w:line="276" w:lineRule="auto"/>
        <w:ind w:left="5664" w:firstLine="708"/>
        <w:jc w:val="both"/>
        <w:rPr>
          <w:rFonts w:ascii="Arial" w:hAnsi="Arial" w:cs="Arial"/>
          <w:i/>
          <w:sz w:val="16"/>
          <w:szCs w:val="16"/>
        </w:rPr>
      </w:pPr>
    </w:p>
    <w:p w14:paraId="2F1888D7" w14:textId="77777777" w:rsidR="00040E77" w:rsidRPr="001F4C82" w:rsidRDefault="00040E77" w:rsidP="00D61CA8">
      <w:pPr>
        <w:spacing w:line="276" w:lineRule="auto"/>
        <w:ind w:left="5664" w:firstLine="708"/>
        <w:jc w:val="both"/>
        <w:rPr>
          <w:rFonts w:ascii="Arial" w:hAnsi="Arial" w:cs="Arial"/>
          <w:i/>
          <w:sz w:val="16"/>
          <w:szCs w:val="16"/>
        </w:rPr>
      </w:pPr>
    </w:p>
    <w:p w14:paraId="5B46650A" w14:textId="77777777" w:rsidR="00040E77" w:rsidRPr="00602196" w:rsidRDefault="00040E77" w:rsidP="00A22AF7">
      <w:pPr>
        <w:shd w:val="clear" w:color="auto" w:fill="BFBFBF"/>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369F0EAB" w14:textId="77777777" w:rsidR="00040E77" w:rsidRPr="00602196" w:rsidRDefault="00040E77" w:rsidP="00040E77">
      <w:pPr>
        <w:spacing w:after="160" w:line="360" w:lineRule="auto"/>
        <w:jc w:val="both"/>
        <w:rPr>
          <w:rFonts w:ascii="Arial" w:eastAsia="Calibri" w:hAnsi="Arial" w:cs="Arial"/>
          <w:sz w:val="21"/>
          <w:szCs w:val="21"/>
          <w:lang w:eastAsia="en-US"/>
        </w:rPr>
      </w:pPr>
    </w:p>
    <w:p w14:paraId="0F028E64" w14:textId="77777777" w:rsidR="00040E77" w:rsidRPr="00602196" w:rsidRDefault="00040E77" w:rsidP="00040E7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701D44C1" w14:textId="77777777" w:rsidR="00040E77" w:rsidRPr="00602196" w:rsidRDefault="00040E77" w:rsidP="00040E77">
      <w:pPr>
        <w:spacing w:line="360" w:lineRule="auto"/>
        <w:jc w:val="both"/>
        <w:rPr>
          <w:rFonts w:ascii="Arial" w:eastAsia="Calibri" w:hAnsi="Arial" w:cs="Arial"/>
          <w:sz w:val="20"/>
          <w:szCs w:val="20"/>
          <w:lang w:eastAsia="en-US"/>
        </w:rPr>
      </w:pPr>
    </w:p>
    <w:p w14:paraId="2DE38352"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0C31A726" w14:textId="77777777" w:rsidR="00040E77" w:rsidRPr="00602196" w:rsidRDefault="00040E77" w:rsidP="00040E77">
      <w:pPr>
        <w:spacing w:line="360" w:lineRule="auto"/>
        <w:jc w:val="both"/>
        <w:rPr>
          <w:rFonts w:ascii="Arial" w:eastAsia="Calibri" w:hAnsi="Arial" w:cs="Arial"/>
          <w:sz w:val="20"/>
          <w:szCs w:val="20"/>
          <w:lang w:eastAsia="en-US"/>
        </w:rPr>
      </w:pPr>
    </w:p>
    <w:p w14:paraId="67E625C8"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034466B7" w14:textId="77777777" w:rsidR="00040E77" w:rsidRDefault="00040E77" w:rsidP="00040E7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2253406" w14:textId="77777777" w:rsidR="00040E77" w:rsidRDefault="00040E77" w:rsidP="00040E77">
      <w:pPr>
        <w:rPr>
          <w:sz w:val="20"/>
        </w:rPr>
      </w:pPr>
    </w:p>
    <w:p w14:paraId="1849B735" w14:textId="77777777" w:rsidR="00040E77" w:rsidRDefault="00040E77" w:rsidP="00040E77">
      <w:pPr>
        <w:rPr>
          <w:sz w:val="20"/>
        </w:rPr>
      </w:pPr>
    </w:p>
    <w:p w14:paraId="5F061B62" w14:textId="77777777" w:rsidR="00040E77" w:rsidRDefault="00040E77" w:rsidP="00040E77">
      <w:pPr>
        <w:rPr>
          <w:sz w:val="20"/>
        </w:rPr>
      </w:pPr>
    </w:p>
    <w:p w14:paraId="0855621C" w14:textId="77777777" w:rsidR="00040E77" w:rsidRDefault="00040E77" w:rsidP="00040E77">
      <w:pPr>
        <w:rPr>
          <w:sz w:val="20"/>
        </w:rPr>
      </w:pPr>
    </w:p>
    <w:p w14:paraId="4EA1880A" w14:textId="77777777" w:rsidR="00040E77" w:rsidRDefault="00040E77" w:rsidP="00040E77">
      <w:pPr>
        <w:rPr>
          <w:sz w:val="20"/>
        </w:rPr>
      </w:pPr>
    </w:p>
    <w:p w14:paraId="25ECC67E" w14:textId="77777777" w:rsidR="00040E77" w:rsidRDefault="00040E77" w:rsidP="00040E77">
      <w:pPr>
        <w:rPr>
          <w:sz w:val="20"/>
        </w:rPr>
      </w:pPr>
    </w:p>
    <w:p w14:paraId="0787A7F8" w14:textId="77777777" w:rsidR="00040E77" w:rsidRDefault="00040E77" w:rsidP="00040E77">
      <w:pPr>
        <w:rPr>
          <w:sz w:val="20"/>
        </w:rPr>
      </w:pPr>
    </w:p>
    <w:p w14:paraId="7A43808D" w14:textId="77777777" w:rsidR="00040E77" w:rsidRDefault="00040E77" w:rsidP="00040E77">
      <w:pPr>
        <w:rPr>
          <w:sz w:val="20"/>
        </w:rPr>
      </w:pPr>
    </w:p>
    <w:p w14:paraId="0AA7888D" w14:textId="77777777" w:rsidR="00406F5C" w:rsidRDefault="00406F5C" w:rsidP="00D61CA8">
      <w:pPr>
        <w:spacing w:line="276" w:lineRule="auto"/>
        <w:rPr>
          <w:b/>
          <w:color w:val="FF0000"/>
          <w:szCs w:val="20"/>
        </w:rPr>
      </w:pPr>
    </w:p>
    <w:p w14:paraId="582E4F48" w14:textId="77777777" w:rsidR="006417D2" w:rsidRDefault="006417D2" w:rsidP="00D61CA8">
      <w:pPr>
        <w:spacing w:line="276" w:lineRule="auto"/>
        <w:rPr>
          <w:sz w:val="20"/>
        </w:rPr>
      </w:pPr>
    </w:p>
    <w:p w14:paraId="03A450A1" w14:textId="77777777" w:rsidR="006417D2" w:rsidRDefault="006417D2" w:rsidP="00D61CA8">
      <w:pPr>
        <w:spacing w:line="276" w:lineRule="auto"/>
        <w:rPr>
          <w:sz w:val="20"/>
        </w:rPr>
      </w:pPr>
    </w:p>
    <w:p w14:paraId="51B5F14D" w14:textId="77777777" w:rsidR="00B54FDC" w:rsidRDefault="00B54FDC" w:rsidP="00D61CA8">
      <w:pPr>
        <w:spacing w:line="276" w:lineRule="auto"/>
        <w:rPr>
          <w:sz w:val="20"/>
        </w:rPr>
      </w:pPr>
    </w:p>
    <w:p w14:paraId="4BF6F562" w14:textId="77777777" w:rsidR="00787885" w:rsidRDefault="00787885" w:rsidP="00D61CA8">
      <w:pPr>
        <w:spacing w:line="276" w:lineRule="auto"/>
        <w:rPr>
          <w:sz w:val="20"/>
        </w:rPr>
      </w:pPr>
    </w:p>
    <w:p w14:paraId="5C308558" w14:textId="77777777" w:rsidR="00D9513E" w:rsidRDefault="00D9513E" w:rsidP="00D61CA8">
      <w:pPr>
        <w:pStyle w:val="Tekstprzypisudolnego"/>
        <w:spacing w:line="276" w:lineRule="auto"/>
        <w:ind w:left="360" w:hanging="360"/>
        <w:rPr>
          <w:b/>
          <w:sz w:val="24"/>
        </w:rPr>
      </w:pPr>
      <w:r>
        <w:rPr>
          <w:sz w:val="24"/>
        </w:rPr>
        <w:lastRenderedPageBreak/>
        <w:t xml:space="preserve">......................................      </w:t>
      </w:r>
      <w:r>
        <w:rPr>
          <w:b/>
          <w:sz w:val="24"/>
        </w:rPr>
        <w:t xml:space="preserve">                          </w:t>
      </w:r>
      <w:r w:rsidR="00787885">
        <w:rPr>
          <w:b/>
          <w:sz w:val="24"/>
        </w:rPr>
        <w:t xml:space="preserve">                       </w:t>
      </w:r>
      <w:r w:rsidR="004F2B78">
        <w:rPr>
          <w:b/>
          <w:sz w:val="24"/>
        </w:rPr>
        <w:t xml:space="preserve">   Załącznik Nr 4</w:t>
      </w:r>
      <w:r w:rsidR="00787885">
        <w:rPr>
          <w:b/>
          <w:sz w:val="24"/>
        </w:rPr>
        <w:t>/ Część I</w:t>
      </w:r>
    </w:p>
    <w:p w14:paraId="4C786B84" w14:textId="77777777" w:rsidR="00D9513E" w:rsidRDefault="00D9513E" w:rsidP="00D61CA8">
      <w:pPr>
        <w:pStyle w:val="Tekstprzypisudolnego"/>
        <w:spacing w:line="276" w:lineRule="auto"/>
      </w:pPr>
      <w:r>
        <w:t xml:space="preserve">        </w:t>
      </w:r>
      <w:r w:rsidR="007328F8">
        <w:t>(pieczęć</w:t>
      </w:r>
      <w:r>
        <w:t xml:space="preserve"> firmy)</w:t>
      </w:r>
    </w:p>
    <w:p w14:paraId="42C18C08" w14:textId="77777777" w:rsidR="00D9513E" w:rsidRDefault="00D9513E" w:rsidP="00D61CA8">
      <w:pPr>
        <w:spacing w:line="276" w:lineRule="auto"/>
      </w:pPr>
    </w:p>
    <w:p w14:paraId="1625EA06" w14:textId="77777777" w:rsidR="00D9513E" w:rsidRDefault="00D9513E" w:rsidP="00D61CA8">
      <w:pPr>
        <w:spacing w:line="276" w:lineRule="auto"/>
        <w:jc w:val="both"/>
      </w:pPr>
    </w:p>
    <w:p w14:paraId="478F96DC" w14:textId="77777777" w:rsidR="00D9513E" w:rsidRPr="003456FB" w:rsidRDefault="00D13F46" w:rsidP="00D61CA8">
      <w:pPr>
        <w:pStyle w:val="Tekstpodstawowy2"/>
        <w:spacing w:line="276" w:lineRule="auto"/>
        <w:jc w:val="center"/>
      </w:pPr>
      <w:r w:rsidRPr="003456FB">
        <w:t>FORMULARZ CENOWY</w:t>
      </w:r>
    </w:p>
    <w:p w14:paraId="6A9B55FA" w14:textId="77777777" w:rsidR="00512C70" w:rsidRPr="003456FB" w:rsidRDefault="00512C70" w:rsidP="00D61CA8">
      <w:pPr>
        <w:pStyle w:val="Tekstpodstawowy2"/>
        <w:spacing w:line="276" w:lineRule="auto"/>
        <w:jc w:val="center"/>
      </w:pPr>
    </w:p>
    <w:p w14:paraId="643E52C7" w14:textId="77777777" w:rsidR="00B15205" w:rsidRPr="003456FB" w:rsidRDefault="00B15205" w:rsidP="007C5950">
      <w:pPr>
        <w:pStyle w:val="Tekstpodstawowy2"/>
        <w:spacing w:line="276" w:lineRule="auto"/>
        <w:jc w:val="center"/>
        <w:rPr>
          <w:i/>
          <w:sz w:val="22"/>
        </w:rPr>
      </w:pPr>
      <w:r w:rsidRPr="003456FB">
        <w:rPr>
          <w:b w:val="0"/>
          <w:bCs w:val="0"/>
        </w:rPr>
        <w:t>Dotyczy postępowania o udzielenie zamówienia publicznego pn. „</w:t>
      </w:r>
      <w:r w:rsidR="007C5950" w:rsidRPr="003456FB">
        <w:rPr>
          <w:i/>
          <w:sz w:val="22"/>
        </w:rPr>
        <w:t>Rozwój gospodarki ściekowej na terenie gminy Zaleszany w celu ochrony wód zlewni Sanu – Zakup i dostawa zestawu odbioru osadu i wyposażenia pompowni</w:t>
      </w:r>
      <w:r w:rsidRPr="003456FB">
        <w:rPr>
          <w:i/>
          <w:sz w:val="22"/>
        </w:rPr>
        <w:t xml:space="preserve">” </w:t>
      </w:r>
    </w:p>
    <w:p w14:paraId="45FA78E8" w14:textId="77777777" w:rsidR="00512C70" w:rsidRPr="003456FB" w:rsidRDefault="00B15205" w:rsidP="00D61CA8">
      <w:pPr>
        <w:pStyle w:val="Tekstpodstawowy2"/>
        <w:spacing w:line="276" w:lineRule="auto"/>
        <w:jc w:val="center"/>
      </w:pPr>
      <w:r w:rsidRPr="003456FB">
        <w:rPr>
          <w:i/>
          <w:sz w:val="22"/>
        </w:rPr>
        <w:t>w zakresie Części I - Dostawa zestawu odbioru osadu</w:t>
      </w:r>
    </w:p>
    <w:p w14:paraId="34FD233D" w14:textId="77777777" w:rsidR="00D9513E" w:rsidRPr="003456FB" w:rsidRDefault="00D9513E" w:rsidP="00D61CA8">
      <w:pPr>
        <w:spacing w:line="276" w:lineRule="auto"/>
        <w:jc w:val="both"/>
      </w:pPr>
    </w:p>
    <w:p w14:paraId="6E3DB585" w14:textId="77777777" w:rsidR="00D07FB8" w:rsidRDefault="00D07FB8" w:rsidP="00D61CA8">
      <w:pPr>
        <w:spacing w:line="276" w:lineRule="auto"/>
        <w:jc w:val="both"/>
      </w:pPr>
      <w:r w:rsidRPr="003456FB">
        <w:t>Oferujemy dostawę przedmiotu zamówienia o poniższych oferowanych parametrach technicznych:</w:t>
      </w:r>
    </w:p>
    <w:p w14:paraId="01D58F30" w14:textId="77777777" w:rsidR="00D07FB8" w:rsidRDefault="00D07FB8" w:rsidP="00D61CA8">
      <w:pPr>
        <w:spacing w:line="276" w:lineRule="auto"/>
        <w:jc w:val="both"/>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082"/>
        <w:gridCol w:w="1590"/>
        <w:gridCol w:w="923"/>
        <w:gridCol w:w="1510"/>
        <w:gridCol w:w="723"/>
        <w:gridCol w:w="1016"/>
      </w:tblGrid>
      <w:tr w:rsidR="003456FB" w14:paraId="2A45C55A" w14:textId="77777777" w:rsidTr="002826C5">
        <w:tc>
          <w:tcPr>
            <w:tcW w:w="1470" w:type="dxa"/>
            <w:vMerge w:val="restart"/>
            <w:vAlign w:val="center"/>
          </w:tcPr>
          <w:p w14:paraId="78E2D5E3" w14:textId="77777777" w:rsidR="003456FB" w:rsidRDefault="003456FB" w:rsidP="000A2D0F">
            <w:pPr>
              <w:spacing w:line="276" w:lineRule="auto"/>
              <w:jc w:val="center"/>
              <w:rPr>
                <w:b/>
              </w:rPr>
            </w:pPr>
            <w:r w:rsidRPr="00B15205">
              <w:rPr>
                <w:b/>
              </w:rPr>
              <w:t>Nazwa przedmiotu zamówienia</w:t>
            </w:r>
          </w:p>
          <w:p w14:paraId="3134612D" w14:textId="77777777" w:rsidR="003456FB" w:rsidRPr="00E87BB7" w:rsidRDefault="003456FB" w:rsidP="000A2D0F">
            <w:pPr>
              <w:spacing w:line="276" w:lineRule="auto"/>
              <w:jc w:val="center"/>
              <w:rPr>
                <w:b/>
              </w:rPr>
            </w:pPr>
            <w:r>
              <w:rPr>
                <w:b/>
              </w:rPr>
              <w:t>(</w:t>
            </w:r>
            <w:r w:rsidRPr="00E87BB7">
              <w:rPr>
                <w:b/>
              </w:rPr>
              <w:t xml:space="preserve">należy wpisać: </w:t>
            </w:r>
          </w:p>
          <w:p w14:paraId="4180C18E" w14:textId="77777777" w:rsidR="003456FB" w:rsidRPr="00B15205" w:rsidRDefault="003456FB" w:rsidP="000A2D0F">
            <w:pPr>
              <w:spacing w:line="276" w:lineRule="auto"/>
              <w:jc w:val="center"/>
              <w:rPr>
                <w:b/>
              </w:rPr>
            </w:pPr>
            <w:r w:rsidRPr="00E87BB7">
              <w:rPr>
                <w:b/>
              </w:rPr>
              <w:t>nazwę producenta, oznaczenie katalogowe producenta</w:t>
            </w:r>
            <w:r>
              <w:rPr>
                <w:b/>
              </w:rPr>
              <w:t>)</w:t>
            </w:r>
          </w:p>
        </w:tc>
        <w:tc>
          <w:tcPr>
            <w:tcW w:w="3672" w:type="dxa"/>
            <w:gridSpan w:val="2"/>
          </w:tcPr>
          <w:p w14:paraId="038E45FF" w14:textId="77777777" w:rsidR="003456FB" w:rsidRPr="00E87BB7" w:rsidRDefault="003456FB" w:rsidP="00E87BB7">
            <w:pPr>
              <w:spacing w:line="276" w:lineRule="auto"/>
              <w:jc w:val="center"/>
              <w:rPr>
                <w:b/>
              </w:rPr>
            </w:pPr>
            <w:r w:rsidRPr="00E87BB7">
              <w:rPr>
                <w:b/>
              </w:rPr>
              <w:t xml:space="preserve">Specyfikacja dostawy - </w:t>
            </w:r>
            <w:r>
              <w:rPr>
                <w:b/>
              </w:rPr>
              <w:t xml:space="preserve">opis głównych parametrów technicznych </w:t>
            </w:r>
          </w:p>
          <w:p w14:paraId="04200036" w14:textId="77777777" w:rsidR="003456FB" w:rsidRPr="00B15205" w:rsidRDefault="003456FB" w:rsidP="00E87BB7">
            <w:pPr>
              <w:spacing w:line="276" w:lineRule="auto"/>
              <w:jc w:val="center"/>
              <w:rPr>
                <w:b/>
              </w:rPr>
            </w:pPr>
          </w:p>
        </w:tc>
        <w:tc>
          <w:tcPr>
            <w:tcW w:w="923" w:type="dxa"/>
            <w:vMerge w:val="restart"/>
            <w:vAlign w:val="center"/>
          </w:tcPr>
          <w:p w14:paraId="5AB4D069" w14:textId="77777777" w:rsidR="003456FB" w:rsidRPr="00B15205" w:rsidRDefault="003456FB" w:rsidP="00B15205">
            <w:pPr>
              <w:spacing w:line="276" w:lineRule="auto"/>
              <w:jc w:val="center"/>
              <w:rPr>
                <w:b/>
              </w:rPr>
            </w:pPr>
            <w:r w:rsidRPr="00B15205">
              <w:rPr>
                <w:b/>
              </w:rPr>
              <w:t>Ilość</w:t>
            </w:r>
          </w:p>
          <w:p w14:paraId="65AC4035" w14:textId="77777777" w:rsidR="003456FB" w:rsidRPr="00B15205" w:rsidRDefault="003456FB" w:rsidP="00B15205">
            <w:pPr>
              <w:spacing w:line="276" w:lineRule="auto"/>
              <w:jc w:val="center"/>
              <w:rPr>
                <w:b/>
              </w:rPr>
            </w:pPr>
            <w:r w:rsidRPr="00B15205">
              <w:rPr>
                <w:b/>
              </w:rPr>
              <w:t>(sztuk)</w:t>
            </w:r>
          </w:p>
        </w:tc>
        <w:tc>
          <w:tcPr>
            <w:tcW w:w="1510" w:type="dxa"/>
            <w:vMerge w:val="restart"/>
            <w:vAlign w:val="center"/>
          </w:tcPr>
          <w:p w14:paraId="1C2818F5" w14:textId="77777777" w:rsidR="003456FB" w:rsidRPr="00B15205" w:rsidRDefault="003456FB" w:rsidP="00B15205">
            <w:pPr>
              <w:spacing w:line="276" w:lineRule="auto"/>
              <w:jc w:val="center"/>
              <w:rPr>
                <w:b/>
              </w:rPr>
            </w:pPr>
            <w:r w:rsidRPr="00B15205">
              <w:rPr>
                <w:b/>
              </w:rPr>
              <w:t>cena</w:t>
            </w:r>
          </w:p>
          <w:p w14:paraId="49523177" w14:textId="77777777" w:rsidR="003456FB" w:rsidRPr="00B15205" w:rsidRDefault="003456FB" w:rsidP="00B15205">
            <w:pPr>
              <w:spacing w:line="276" w:lineRule="auto"/>
              <w:jc w:val="center"/>
              <w:rPr>
                <w:b/>
              </w:rPr>
            </w:pPr>
            <w:r w:rsidRPr="00B15205">
              <w:rPr>
                <w:b/>
              </w:rPr>
              <w:t>jednostkowa</w:t>
            </w:r>
          </w:p>
          <w:p w14:paraId="7140807D" w14:textId="77777777" w:rsidR="003456FB" w:rsidRPr="00B15205" w:rsidRDefault="003456FB" w:rsidP="00B15205">
            <w:pPr>
              <w:spacing w:line="276" w:lineRule="auto"/>
              <w:jc w:val="center"/>
              <w:rPr>
                <w:b/>
              </w:rPr>
            </w:pPr>
            <w:r w:rsidRPr="00B15205">
              <w:rPr>
                <w:b/>
              </w:rPr>
              <w:t>netto</w:t>
            </w:r>
          </w:p>
        </w:tc>
        <w:tc>
          <w:tcPr>
            <w:tcW w:w="723" w:type="dxa"/>
            <w:vMerge w:val="restart"/>
            <w:vAlign w:val="center"/>
          </w:tcPr>
          <w:p w14:paraId="528E2894" w14:textId="77777777" w:rsidR="003456FB" w:rsidRPr="00B15205" w:rsidRDefault="003456FB" w:rsidP="00B15205">
            <w:pPr>
              <w:spacing w:line="276" w:lineRule="auto"/>
              <w:jc w:val="center"/>
              <w:rPr>
                <w:b/>
              </w:rPr>
            </w:pPr>
            <w:r w:rsidRPr="00B15205">
              <w:rPr>
                <w:b/>
              </w:rPr>
              <w:t>VAT</w:t>
            </w:r>
          </w:p>
        </w:tc>
        <w:tc>
          <w:tcPr>
            <w:tcW w:w="1016" w:type="dxa"/>
            <w:vMerge w:val="restart"/>
            <w:vAlign w:val="center"/>
          </w:tcPr>
          <w:p w14:paraId="32B7A8A2" w14:textId="77777777" w:rsidR="003456FB" w:rsidRPr="00B15205" w:rsidRDefault="003456FB" w:rsidP="00B15205">
            <w:pPr>
              <w:spacing w:line="276" w:lineRule="auto"/>
              <w:jc w:val="center"/>
              <w:rPr>
                <w:b/>
              </w:rPr>
            </w:pPr>
            <w:r w:rsidRPr="00B15205">
              <w:rPr>
                <w:b/>
              </w:rPr>
              <w:t>wartość</w:t>
            </w:r>
          </w:p>
          <w:p w14:paraId="4ACD13C9" w14:textId="77777777" w:rsidR="003456FB" w:rsidRPr="00B15205" w:rsidRDefault="003456FB" w:rsidP="00B15205">
            <w:pPr>
              <w:spacing w:line="276" w:lineRule="auto"/>
              <w:jc w:val="center"/>
              <w:rPr>
                <w:b/>
              </w:rPr>
            </w:pPr>
            <w:r w:rsidRPr="00B15205">
              <w:rPr>
                <w:b/>
              </w:rPr>
              <w:t>brutto</w:t>
            </w:r>
          </w:p>
          <w:p w14:paraId="387CE40E" w14:textId="77777777" w:rsidR="003456FB" w:rsidRPr="00B15205" w:rsidRDefault="003456FB" w:rsidP="00B15205">
            <w:pPr>
              <w:spacing w:line="276" w:lineRule="auto"/>
              <w:jc w:val="center"/>
              <w:rPr>
                <w:b/>
              </w:rPr>
            </w:pPr>
            <w:r w:rsidRPr="00B15205">
              <w:rPr>
                <w:b/>
              </w:rPr>
              <w:t>w PLN</w:t>
            </w:r>
          </w:p>
        </w:tc>
      </w:tr>
      <w:tr w:rsidR="003456FB" w14:paraId="5F761727" w14:textId="77777777" w:rsidTr="002826C5">
        <w:tc>
          <w:tcPr>
            <w:tcW w:w="1470" w:type="dxa"/>
            <w:vMerge/>
            <w:vAlign w:val="center"/>
          </w:tcPr>
          <w:p w14:paraId="51B0E67C" w14:textId="77777777" w:rsidR="003456FB" w:rsidRPr="00B15205" w:rsidRDefault="003456FB" w:rsidP="00B15205">
            <w:pPr>
              <w:spacing w:line="276" w:lineRule="auto"/>
              <w:jc w:val="center"/>
              <w:rPr>
                <w:b/>
              </w:rPr>
            </w:pPr>
          </w:p>
        </w:tc>
        <w:tc>
          <w:tcPr>
            <w:tcW w:w="2136" w:type="dxa"/>
          </w:tcPr>
          <w:p w14:paraId="0A870641" w14:textId="77777777" w:rsidR="003456FB" w:rsidRPr="003456FB" w:rsidRDefault="003456FB" w:rsidP="00E87BB7">
            <w:pPr>
              <w:spacing w:line="276" w:lineRule="auto"/>
              <w:jc w:val="center"/>
              <w:rPr>
                <w:b/>
              </w:rPr>
            </w:pPr>
            <w:r w:rsidRPr="003456FB">
              <w:rPr>
                <w:b/>
              </w:rPr>
              <w:t>Wymagania minimalne</w:t>
            </w:r>
          </w:p>
        </w:tc>
        <w:tc>
          <w:tcPr>
            <w:tcW w:w="1536" w:type="dxa"/>
          </w:tcPr>
          <w:p w14:paraId="7907B1F8" w14:textId="77777777" w:rsidR="003456FB" w:rsidRPr="003456FB" w:rsidRDefault="003456FB" w:rsidP="00787885">
            <w:pPr>
              <w:spacing w:line="276" w:lineRule="auto"/>
              <w:jc w:val="center"/>
              <w:rPr>
                <w:b/>
              </w:rPr>
            </w:pPr>
            <w:r w:rsidRPr="003456FB">
              <w:rPr>
                <w:b/>
              </w:rPr>
              <w:t>Oferowane przez Wykonawcę*</w:t>
            </w:r>
          </w:p>
          <w:p w14:paraId="37436670" w14:textId="77777777" w:rsidR="003456FB" w:rsidRPr="003456FB" w:rsidRDefault="003456FB" w:rsidP="00787885">
            <w:pPr>
              <w:spacing w:line="276" w:lineRule="auto"/>
              <w:jc w:val="center"/>
              <w:rPr>
                <w:b/>
              </w:rPr>
            </w:pPr>
            <w:r w:rsidRPr="003456FB">
              <w:rPr>
                <w:b/>
              </w:rPr>
              <w:t>(wpisać TAK lub NIE)</w:t>
            </w:r>
          </w:p>
        </w:tc>
        <w:tc>
          <w:tcPr>
            <w:tcW w:w="923" w:type="dxa"/>
            <w:vMerge/>
            <w:vAlign w:val="center"/>
          </w:tcPr>
          <w:p w14:paraId="2FBDAD88" w14:textId="77777777" w:rsidR="003456FB" w:rsidRPr="00B15205" w:rsidRDefault="003456FB" w:rsidP="00B15205">
            <w:pPr>
              <w:spacing w:line="276" w:lineRule="auto"/>
              <w:jc w:val="center"/>
              <w:rPr>
                <w:b/>
              </w:rPr>
            </w:pPr>
          </w:p>
        </w:tc>
        <w:tc>
          <w:tcPr>
            <w:tcW w:w="1510" w:type="dxa"/>
            <w:vMerge/>
            <w:vAlign w:val="center"/>
          </w:tcPr>
          <w:p w14:paraId="1AB701E4" w14:textId="77777777" w:rsidR="003456FB" w:rsidRPr="00B15205" w:rsidRDefault="003456FB" w:rsidP="00B15205">
            <w:pPr>
              <w:spacing w:line="276" w:lineRule="auto"/>
              <w:jc w:val="center"/>
              <w:rPr>
                <w:b/>
              </w:rPr>
            </w:pPr>
          </w:p>
        </w:tc>
        <w:tc>
          <w:tcPr>
            <w:tcW w:w="723" w:type="dxa"/>
            <w:vMerge/>
            <w:vAlign w:val="center"/>
          </w:tcPr>
          <w:p w14:paraId="79D0463D" w14:textId="77777777" w:rsidR="003456FB" w:rsidRPr="00B15205" w:rsidRDefault="003456FB" w:rsidP="00B15205">
            <w:pPr>
              <w:spacing w:line="276" w:lineRule="auto"/>
              <w:jc w:val="center"/>
              <w:rPr>
                <w:b/>
              </w:rPr>
            </w:pPr>
          </w:p>
        </w:tc>
        <w:tc>
          <w:tcPr>
            <w:tcW w:w="1016" w:type="dxa"/>
            <w:vMerge/>
            <w:vAlign w:val="center"/>
          </w:tcPr>
          <w:p w14:paraId="46239E20" w14:textId="77777777" w:rsidR="003456FB" w:rsidRPr="00B15205" w:rsidRDefault="003456FB" w:rsidP="00B15205">
            <w:pPr>
              <w:spacing w:line="276" w:lineRule="auto"/>
              <w:jc w:val="center"/>
              <w:rPr>
                <w:b/>
              </w:rPr>
            </w:pPr>
          </w:p>
        </w:tc>
      </w:tr>
      <w:tr w:rsidR="003456FB" w14:paraId="523BBAED" w14:textId="77777777" w:rsidTr="002826C5">
        <w:tc>
          <w:tcPr>
            <w:tcW w:w="1470" w:type="dxa"/>
            <w:vAlign w:val="center"/>
          </w:tcPr>
          <w:p w14:paraId="506311BA" w14:textId="77777777" w:rsidR="003456FB" w:rsidRPr="003456FB" w:rsidRDefault="003456FB" w:rsidP="00B15205">
            <w:pPr>
              <w:spacing w:line="276" w:lineRule="auto"/>
              <w:jc w:val="center"/>
              <w:rPr>
                <w:b/>
              </w:rPr>
            </w:pPr>
            <w:r w:rsidRPr="003456FB">
              <w:rPr>
                <w:b/>
              </w:rPr>
              <w:t>-1-</w:t>
            </w:r>
          </w:p>
        </w:tc>
        <w:tc>
          <w:tcPr>
            <w:tcW w:w="2136" w:type="dxa"/>
          </w:tcPr>
          <w:p w14:paraId="03ABEF41" w14:textId="77777777" w:rsidR="003456FB" w:rsidRPr="003456FB" w:rsidRDefault="003456FB" w:rsidP="00E87BB7">
            <w:pPr>
              <w:spacing w:line="276" w:lineRule="auto"/>
              <w:jc w:val="center"/>
              <w:rPr>
                <w:b/>
              </w:rPr>
            </w:pPr>
            <w:r w:rsidRPr="003456FB">
              <w:rPr>
                <w:b/>
              </w:rPr>
              <w:t>-2-</w:t>
            </w:r>
          </w:p>
        </w:tc>
        <w:tc>
          <w:tcPr>
            <w:tcW w:w="1536" w:type="dxa"/>
          </w:tcPr>
          <w:p w14:paraId="76064C8E" w14:textId="77777777" w:rsidR="003456FB" w:rsidRPr="003456FB" w:rsidRDefault="003456FB" w:rsidP="00787885">
            <w:pPr>
              <w:spacing w:line="276" w:lineRule="auto"/>
              <w:jc w:val="center"/>
              <w:rPr>
                <w:b/>
              </w:rPr>
            </w:pPr>
            <w:r w:rsidRPr="003456FB">
              <w:rPr>
                <w:b/>
              </w:rPr>
              <w:t>-3-</w:t>
            </w:r>
          </w:p>
        </w:tc>
        <w:tc>
          <w:tcPr>
            <w:tcW w:w="923" w:type="dxa"/>
            <w:vAlign w:val="center"/>
          </w:tcPr>
          <w:p w14:paraId="6AB3C969" w14:textId="77777777" w:rsidR="003456FB" w:rsidRPr="003456FB" w:rsidRDefault="003456FB" w:rsidP="00B15205">
            <w:pPr>
              <w:spacing w:line="276" w:lineRule="auto"/>
              <w:jc w:val="center"/>
              <w:rPr>
                <w:b/>
              </w:rPr>
            </w:pPr>
            <w:r w:rsidRPr="003456FB">
              <w:rPr>
                <w:b/>
              </w:rPr>
              <w:t>-4-</w:t>
            </w:r>
          </w:p>
        </w:tc>
        <w:tc>
          <w:tcPr>
            <w:tcW w:w="1510" w:type="dxa"/>
            <w:vAlign w:val="center"/>
          </w:tcPr>
          <w:p w14:paraId="0E42BBA8" w14:textId="77777777" w:rsidR="003456FB" w:rsidRPr="003456FB" w:rsidRDefault="003456FB" w:rsidP="00B15205">
            <w:pPr>
              <w:spacing w:line="276" w:lineRule="auto"/>
              <w:jc w:val="center"/>
              <w:rPr>
                <w:b/>
              </w:rPr>
            </w:pPr>
            <w:r w:rsidRPr="003456FB">
              <w:rPr>
                <w:b/>
              </w:rPr>
              <w:t>-5-</w:t>
            </w:r>
          </w:p>
        </w:tc>
        <w:tc>
          <w:tcPr>
            <w:tcW w:w="723" w:type="dxa"/>
            <w:vAlign w:val="center"/>
          </w:tcPr>
          <w:p w14:paraId="3125CED5" w14:textId="77777777" w:rsidR="003456FB" w:rsidRPr="003456FB" w:rsidRDefault="003456FB" w:rsidP="00B15205">
            <w:pPr>
              <w:spacing w:line="276" w:lineRule="auto"/>
              <w:jc w:val="center"/>
              <w:rPr>
                <w:b/>
              </w:rPr>
            </w:pPr>
            <w:r w:rsidRPr="003456FB">
              <w:rPr>
                <w:b/>
              </w:rPr>
              <w:t>-6-</w:t>
            </w:r>
          </w:p>
        </w:tc>
        <w:tc>
          <w:tcPr>
            <w:tcW w:w="1016" w:type="dxa"/>
            <w:vAlign w:val="center"/>
          </w:tcPr>
          <w:p w14:paraId="127CA111" w14:textId="77777777" w:rsidR="003456FB" w:rsidRPr="003456FB" w:rsidRDefault="003456FB" w:rsidP="00B15205">
            <w:pPr>
              <w:spacing w:line="276" w:lineRule="auto"/>
              <w:jc w:val="center"/>
              <w:rPr>
                <w:b/>
              </w:rPr>
            </w:pPr>
            <w:r w:rsidRPr="003456FB">
              <w:rPr>
                <w:b/>
              </w:rPr>
              <w:t>-7-</w:t>
            </w:r>
          </w:p>
        </w:tc>
      </w:tr>
      <w:tr w:rsidR="003456FB" w14:paraId="44D5E100" w14:textId="77777777" w:rsidTr="00A710B0">
        <w:tc>
          <w:tcPr>
            <w:tcW w:w="5142" w:type="dxa"/>
            <w:gridSpan w:val="3"/>
            <w:vAlign w:val="center"/>
          </w:tcPr>
          <w:p w14:paraId="587F0750" w14:textId="77777777" w:rsidR="003456FB" w:rsidRPr="00E87BB7" w:rsidRDefault="003456FB" w:rsidP="00E87BB7">
            <w:pPr>
              <w:spacing w:line="276" w:lineRule="auto"/>
              <w:jc w:val="center"/>
              <w:rPr>
                <w:b/>
              </w:rPr>
            </w:pPr>
            <w:r>
              <w:rPr>
                <w:b/>
              </w:rPr>
              <w:t xml:space="preserve">Zestaw </w:t>
            </w:r>
            <w:r w:rsidRPr="00787885">
              <w:rPr>
                <w:b/>
              </w:rPr>
              <w:t xml:space="preserve">odbioru osadu </w:t>
            </w:r>
            <w:r>
              <w:rPr>
                <w:b/>
              </w:rPr>
              <w:t>w tym:</w:t>
            </w:r>
          </w:p>
        </w:tc>
        <w:tc>
          <w:tcPr>
            <w:tcW w:w="923" w:type="dxa"/>
            <w:vAlign w:val="center"/>
          </w:tcPr>
          <w:p w14:paraId="1C487383" w14:textId="77777777" w:rsidR="003456FB" w:rsidRPr="00B15205" w:rsidRDefault="003456FB" w:rsidP="00B15205">
            <w:pPr>
              <w:spacing w:line="276" w:lineRule="auto"/>
              <w:jc w:val="center"/>
              <w:rPr>
                <w:b/>
              </w:rPr>
            </w:pPr>
            <w:r>
              <w:rPr>
                <w:b/>
              </w:rPr>
              <w:t>1 kpl</w:t>
            </w:r>
          </w:p>
        </w:tc>
        <w:tc>
          <w:tcPr>
            <w:tcW w:w="1510" w:type="dxa"/>
            <w:shd w:val="clear" w:color="auto" w:fill="000000"/>
            <w:vAlign w:val="center"/>
          </w:tcPr>
          <w:p w14:paraId="22842E33" w14:textId="77777777" w:rsidR="003456FB" w:rsidRPr="00B15205" w:rsidRDefault="003456FB" w:rsidP="00B15205">
            <w:pPr>
              <w:spacing w:line="276" w:lineRule="auto"/>
              <w:jc w:val="center"/>
              <w:rPr>
                <w:b/>
              </w:rPr>
            </w:pPr>
          </w:p>
        </w:tc>
        <w:tc>
          <w:tcPr>
            <w:tcW w:w="723" w:type="dxa"/>
            <w:shd w:val="clear" w:color="auto" w:fill="000000"/>
            <w:vAlign w:val="center"/>
          </w:tcPr>
          <w:p w14:paraId="43ED2A8D" w14:textId="77777777" w:rsidR="003456FB" w:rsidRPr="00B15205" w:rsidRDefault="003456FB" w:rsidP="00B15205">
            <w:pPr>
              <w:spacing w:line="276" w:lineRule="auto"/>
              <w:jc w:val="center"/>
              <w:rPr>
                <w:b/>
              </w:rPr>
            </w:pPr>
          </w:p>
        </w:tc>
        <w:tc>
          <w:tcPr>
            <w:tcW w:w="1016" w:type="dxa"/>
            <w:shd w:val="clear" w:color="auto" w:fill="000000"/>
            <w:vAlign w:val="center"/>
          </w:tcPr>
          <w:p w14:paraId="7C863CC2" w14:textId="77777777" w:rsidR="003456FB" w:rsidRPr="00B15205" w:rsidRDefault="003456FB" w:rsidP="00B15205">
            <w:pPr>
              <w:spacing w:line="276" w:lineRule="auto"/>
              <w:jc w:val="center"/>
              <w:rPr>
                <w:b/>
              </w:rPr>
            </w:pPr>
          </w:p>
        </w:tc>
      </w:tr>
      <w:tr w:rsidR="00915B5A" w14:paraId="7F9C4765" w14:textId="77777777" w:rsidTr="002826C5">
        <w:trPr>
          <w:trHeight w:val="35"/>
        </w:trPr>
        <w:tc>
          <w:tcPr>
            <w:tcW w:w="1470" w:type="dxa"/>
            <w:vMerge w:val="restart"/>
            <w:vAlign w:val="center"/>
          </w:tcPr>
          <w:p w14:paraId="5C25A706" w14:textId="77777777" w:rsidR="000A2D0F" w:rsidRDefault="000A2D0F" w:rsidP="00B15205">
            <w:pPr>
              <w:spacing w:line="276" w:lineRule="auto"/>
              <w:jc w:val="center"/>
            </w:pPr>
          </w:p>
          <w:p w14:paraId="2B856BD8" w14:textId="77777777" w:rsidR="00915B5A" w:rsidRDefault="00915B5A" w:rsidP="00B15205">
            <w:pPr>
              <w:spacing w:line="276" w:lineRule="auto"/>
              <w:jc w:val="center"/>
            </w:pPr>
            <w:r w:rsidRPr="00B15205">
              <w:t>ciągnik z ładowaczem</w:t>
            </w:r>
            <w:r w:rsidR="00787885">
              <w:t xml:space="preserve"> </w:t>
            </w:r>
          </w:p>
        </w:tc>
        <w:tc>
          <w:tcPr>
            <w:tcW w:w="2136" w:type="dxa"/>
          </w:tcPr>
          <w:p w14:paraId="38870F11" w14:textId="77777777" w:rsidR="00915B5A" w:rsidRPr="003456FB" w:rsidRDefault="000A2D0F" w:rsidP="003456FB">
            <w:pPr>
              <w:rPr>
                <w:sz w:val="20"/>
                <w:szCs w:val="20"/>
              </w:rPr>
            </w:pPr>
            <w:r w:rsidRPr="003456FB">
              <w:rPr>
                <w:sz w:val="20"/>
                <w:szCs w:val="20"/>
              </w:rPr>
              <w:t>rok produkcji min. 2018</w:t>
            </w:r>
          </w:p>
        </w:tc>
        <w:tc>
          <w:tcPr>
            <w:tcW w:w="1536" w:type="dxa"/>
          </w:tcPr>
          <w:p w14:paraId="3059D199" w14:textId="77777777" w:rsidR="003456FB" w:rsidRDefault="003456FB" w:rsidP="003456FB">
            <w:pPr>
              <w:jc w:val="center"/>
              <w:rPr>
                <w:sz w:val="20"/>
                <w:szCs w:val="20"/>
              </w:rPr>
            </w:pPr>
          </w:p>
          <w:p w14:paraId="00CAACEF" w14:textId="77777777" w:rsidR="00915B5A" w:rsidRPr="003456FB" w:rsidRDefault="003456FB" w:rsidP="003456FB">
            <w:pPr>
              <w:jc w:val="center"/>
              <w:rPr>
                <w:sz w:val="20"/>
                <w:szCs w:val="20"/>
              </w:rPr>
            </w:pPr>
            <w:r w:rsidRPr="003456FB">
              <w:rPr>
                <w:sz w:val="20"/>
                <w:szCs w:val="20"/>
              </w:rPr>
              <w:t>………. rok</w:t>
            </w:r>
          </w:p>
        </w:tc>
        <w:tc>
          <w:tcPr>
            <w:tcW w:w="923" w:type="dxa"/>
            <w:vMerge w:val="restart"/>
            <w:vAlign w:val="center"/>
          </w:tcPr>
          <w:p w14:paraId="7A58F1D6" w14:textId="77777777" w:rsidR="00915B5A" w:rsidRDefault="00915B5A" w:rsidP="003456FB">
            <w:pPr>
              <w:jc w:val="center"/>
            </w:pPr>
            <w:r>
              <w:t>1</w:t>
            </w:r>
            <w:r w:rsidR="000A2D0F">
              <w:t xml:space="preserve"> szt.</w:t>
            </w:r>
          </w:p>
        </w:tc>
        <w:tc>
          <w:tcPr>
            <w:tcW w:w="1510" w:type="dxa"/>
            <w:vMerge w:val="restart"/>
          </w:tcPr>
          <w:p w14:paraId="4142949B" w14:textId="77777777" w:rsidR="00915B5A" w:rsidRDefault="00915B5A" w:rsidP="003456FB">
            <w:pPr>
              <w:jc w:val="both"/>
            </w:pPr>
          </w:p>
        </w:tc>
        <w:tc>
          <w:tcPr>
            <w:tcW w:w="723" w:type="dxa"/>
            <w:vMerge w:val="restart"/>
          </w:tcPr>
          <w:p w14:paraId="324BD90C" w14:textId="77777777" w:rsidR="00915B5A" w:rsidRDefault="00915B5A" w:rsidP="00D61CA8">
            <w:pPr>
              <w:spacing w:line="276" w:lineRule="auto"/>
              <w:jc w:val="both"/>
            </w:pPr>
          </w:p>
        </w:tc>
        <w:tc>
          <w:tcPr>
            <w:tcW w:w="1016" w:type="dxa"/>
            <w:vMerge w:val="restart"/>
          </w:tcPr>
          <w:p w14:paraId="22D279ED" w14:textId="77777777" w:rsidR="00915B5A" w:rsidRDefault="00915B5A" w:rsidP="00D61CA8">
            <w:pPr>
              <w:spacing w:line="276" w:lineRule="auto"/>
              <w:jc w:val="both"/>
            </w:pPr>
          </w:p>
        </w:tc>
      </w:tr>
      <w:tr w:rsidR="00915B5A" w14:paraId="52E330A5" w14:textId="77777777" w:rsidTr="002826C5">
        <w:trPr>
          <w:trHeight w:val="35"/>
        </w:trPr>
        <w:tc>
          <w:tcPr>
            <w:tcW w:w="1470" w:type="dxa"/>
            <w:vMerge/>
            <w:vAlign w:val="center"/>
          </w:tcPr>
          <w:p w14:paraId="296BE6C7" w14:textId="77777777" w:rsidR="00915B5A" w:rsidRPr="00B15205" w:rsidRDefault="00915B5A" w:rsidP="00B15205">
            <w:pPr>
              <w:spacing w:line="276" w:lineRule="auto"/>
              <w:jc w:val="center"/>
            </w:pPr>
          </w:p>
        </w:tc>
        <w:tc>
          <w:tcPr>
            <w:tcW w:w="2136" w:type="dxa"/>
          </w:tcPr>
          <w:p w14:paraId="2B812827" w14:textId="77777777" w:rsidR="00915B5A" w:rsidRPr="003456FB" w:rsidRDefault="000A2D0F" w:rsidP="003456FB">
            <w:pPr>
              <w:rPr>
                <w:sz w:val="20"/>
                <w:szCs w:val="20"/>
              </w:rPr>
            </w:pPr>
            <w:r w:rsidRPr="003456FB">
              <w:rPr>
                <w:sz w:val="20"/>
                <w:szCs w:val="20"/>
              </w:rPr>
              <w:t>silnik diesel turbodoładowany chłodzony cieczą</w:t>
            </w:r>
          </w:p>
        </w:tc>
        <w:tc>
          <w:tcPr>
            <w:tcW w:w="1536" w:type="dxa"/>
          </w:tcPr>
          <w:p w14:paraId="14EE1B11" w14:textId="77777777" w:rsidR="00915B5A" w:rsidRDefault="00915B5A" w:rsidP="003456FB">
            <w:pPr>
              <w:jc w:val="center"/>
            </w:pPr>
          </w:p>
        </w:tc>
        <w:tc>
          <w:tcPr>
            <w:tcW w:w="923" w:type="dxa"/>
            <w:vMerge/>
            <w:vAlign w:val="center"/>
          </w:tcPr>
          <w:p w14:paraId="0D9105D0" w14:textId="77777777" w:rsidR="00915B5A" w:rsidRDefault="00915B5A" w:rsidP="003456FB">
            <w:pPr>
              <w:jc w:val="center"/>
            </w:pPr>
          </w:p>
        </w:tc>
        <w:tc>
          <w:tcPr>
            <w:tcW w:w="1510" w:type="dxa"/>
            <w:vMerge/>
          </w:tcPr>
          <w:p w14:paraId="0F98BD9B" w14:textId="77777777" w:rsidR="00915B5A" w:rsidRDefault="00915B5A" w:rsidP="003456FB">
            <w:pPr>
              <w:jc w:val="both"/>
            </w:pPr>
          </w:p>
        </w:tc>
        <w:tc>
          <w:tcPr>
            <w:tcW w:w="723" w:type="dxa"/>
            <w:vMerge/>
          </w:tcPr>
          <w:p w14:paraId="71AE89E5" w14:textId="77777777" w:rsidR="00915B5A" w:rsidRDefault="00915B5A" w:rsidP="00D61CA8">
            <w:pPr>
              <w:spacing w:line="276" w:lineRule="auto"/>
              <w:jc w:val="both"/>
            </w:pPr>
          </w:p>
        </w:tc>
        <w:tc>
          <w:tcPr>
            <w:tcW w:w="1016" w:type="dxa"/>
            <w:vMerge/>
          </w:tcPr>
          <w:p w14:paraId="4FED04EF" w14:textId="77777777" w:rsidR="00915B5A" w:rsidRDefault="00915B5A" w:rsidP="00D61CA8">
            <w:pPr>
              <w:spacing w:line="276" w:lineRule="auto"/>
              <w:jc w:val="both"/>
            </w:pPr>
          </w:p>
        </w:tc>
      </w:tr>
      <w:tr w:rsidR="00915B5A" w14:paraId="7D9E999C" w14:textId="77777777" w:rsidTr="002826C5">
        <w:trPr>
          <w:trHeight w:val="35"/>
        </w:trPr>
        <w:tc>
          <w:tcPr>
            <w:tcW w:w="1470" w:type="dxa"/>
            <w:vMerge/>
            <w:vAlign w:val="center"/>
          </w:tcPr>
          <w:p w14:paraId="70CE1264" w14:textId="77777777" w:rsidR="00915B5A" w:rsidRPr="00B15205" w:rsidRDefault="00915B5A" w:rsidP="00B15205">
            <w:pPr>
              <w:spacing w:line="276" w:lineRule="auto"/>
              <w:jc w:val="center"/>
            </w:pPr>
          </w:p>
        </w:tc>
        <w:tc>
          <w:tcPr>
            <w:tcW w:w="2136" w:type="dxa"/>
          </w:tcPr>
          <w:p w14:paraId="2CA4681C" w14:textId="77777777" w:rsidR="00915B5A" w:rsidRPr="003456FB" w:rsidRDefault="000A2D0F" w:rsidP="003456FB">
            <w:pPr>
              <w:rPr>
                <w:sz w:val="20"/>
                <w:szCs w:val="20"/>
              </w:rPr>
            </w:pPr>
            <w:r w:rsidRPr="003456FB">
              <w:rPr>
                <w:sz w:val="20"/>
                <w:szCs w:val="20"/>
              </w:rPr>
              <w:t>moc homologowana min. 85 kW</w:t>
            </w:r>
          </w:p>
        </w:tc>
        <w:tc>
          <w:tcPr>
            <w:tcW w:w="1536" w:type="dxa"/>
          </w:tcPr>
          <w:p w14:paraId="3A3AD5A9" w14:textId="77777777" w:rsidR="00915B5A" w:rsidRDefault="00915B5A" w:rsidP="003456FB">
            <w:pPr>
              <w:jc w:val="center"/>
            </w:pPr>
          </w:p>
        </w:tc>
        <w:tc>
          <w:tcPr>
            <w:tcW w:w="923" w:type="dxa"/>
            <w:vMerge/>
            <w:vAlign w:val="center"/>
          </w:tcPr>
          <w:p w14:paraId="7E2385EA" w14:textId="77777777" w:rsidR="00915B5A" w:rsidRDefault="00915B5A" w:rsidP="003456FB">
            <w:pPr>
              <w:jc w:val="center"/>
            </w:pPr>
          </w:p>
        </w:tc>
        <w:tc>
          <w:tcPr>
            <w:tcW w:w="1510" w:type="dxa"/>
            <w:vMerge/>
          </w:tcPr>
          <w:p w14:paraId="33D553D3" w14:textId="77777777" w:rsidR="00915B5A" w:rsidRDefault="00915B5A" w:rsidP="003456FB">
            <w:pPr>
              <w:jc w:val="both"/>
            </w:pPr>
          </w:p>
        </w:tc>
        <w:tc>
          <w:tcPr>
            <w:tcW w:w="723" w:type="dxa"/>
            <w:vMerge/>
          </w:tcPr>
          <w:p w14:paraId="19FD9C32" w14:textId="77777777" w:rsidR="00915B5A" w:rsidRDefault="00915B5A" w:rsidP="00D61CA8">
            <w:pPr>
              <w:spacing w:line="276" w:lineRule="auto"/>
              <w:jc w:val="both"/>
            </w:pPr>
          </w:p>
        </w:tc>
        <w:tc>
          <w:tcPr>
            <w:tcW w:w="1016" w:type="dxa"/>
            <w:vMerge/>
          </w:tcPr>
          <w:p w14:paraId="315DFC23" w14:textId="77777777" w:rsidR="00915B5A" w:rsidRDefault="00915B5A" w:rsidP="00D61CA8">
            <w:pPr>
              <w:spacing w:line="276" w:lineRule="auto"/>
              <w:jc w:val="both"/>
            </w:pPr>
          </w:p>
        </w:tc>
      </w:tr>
      <w:tr w:rsidR="00915B5A" w14:paraId="4C0B033F" w14:textId="77777777" w:rsidTr="002826C5">
        <w:trPr>
          <w:trHeight w:val="35"/>
        </w:trPr>
        <w:tc>
          <w:tcPr>
            <w:tcW w:w="1470" w:type="dxa"/>
            <w:vMerge/>
            <w:vAlign w:val="center"/>
          </w:tcPr>
          <w:p w14:paraId="48780024" w14:textId="77777777" w:rsidR="00915B5A" w:rsidRPr="00B15205" w:rsidRDefault="00915B5A" w:rsidP="00B15205">
            <w:pPr>
              <w:spacing w:line="276" w:lineRule="auto"/>
              <w:jc w:val="center"/>
            </w:pPr>
          </w:p>
        </w:tc>
        <w:tc>
          <w:tcPr>
            <w:tcW w:w="2136" w:type="dxa"/>
          </w:tcPr>
          <w:p w14:paraId="3EAA3254" w14:textId="77777777" w:rsidR="00915B5A" w:rsidRPr="003456FB" w:rsidRDefault="000A2D0F" w:rsidP="003456FB">
            <w:pPr>
              <w:rPr>
                <w:sz w:val="20"/>
                <w:szCs w:val="20"/>
              </w:rPr>
            </w:pPr>
            <w:r w:rsidRPr="003456FB">
              <w:rPr>
                <w:sz w:val="20"/>
                <w:szCs w:val="20"/>
              </w:rPr>
              <w:t>pojemność skokowa min. 4000 cm</w:t>
            </w:r>
            <w:r w:rsidRPr="003456FB">
              <w:rPr>
                <w:sz w:val="20"/>
                <w:szCs w:val="20"/>
                <w:vertAlign w:val="superscript"/>
              </w:rPr>
              <w:t>3</w:t>
            </w:r>
          </w:p>
        </w:tc>
        <w:tc>
          <w:tcPr>
            <w:tcW w:w="1536" w:type="dxa"/>
          </w:tcPr>
          <w:p w14:paraId="2259A4C6" w14:textId="77777777" w:rsidR="00915B5A" w:rsidRDefault="00915B5A" w:rsidP="003456FB">
            <w:pPr>
              <w:jc w:val="center"/>
            </w:pPr>
          </w:p>
        </w:tc>
        <w:tc>
          <w:tcPr>
            <w:tcW w:w="923" w:type="dxa"/>
            <w:vMerge/>
            <w:vAlign w:val="center"/>
          </w:tcPr>
          <w:p w14:paraId="6412F4C1" w14:textId="77777777" w:rsidR="00915B5A" w:rsidRDefault="00915B5A" w:rsidP="003456FB">
            <w:pPr>
              <w:jc w:val="center"/>
            </w:pPr>
          </w:p>
        </w:tc>
        <w:tc>
          <w:tcPr>
            <w:tcW w:w="1510" w:type="dxa"/>
            <w:vMerge/>
          </w:tcPr>
          <w:p w14:paraId="46446C20" w14:textId="77777777" w:rsidR="00915B5A" w:rsidRDefault="00915B5A" w:rsidP="003456FB">
            <w:pPr>
              <w:jc w:val="both"/>
            </w:pPr>
          </w:p>
        </w:tc>
        <w:tc>
          <w:tcPr>
            <w:tcW w:w="723" w:type="dxa"/>
            <w:vMerge/>
          </w:tcPr>
          <w:p w14:paraId="49F4E390" w14:textId="77777777" w:rsidR="00915B5A" w:rsidRDefault="00915B5A" w:rsidP="00D61CA8">
            <w:pPr>
              <w:spacing w:line="276" w:lineRule="auto"/>
              <w:jc w:val="both"/>
            </w:pPr>
          </w:p>
        </w:tc>
        <w:tc>
          <w:tcPr>
            <w:tcW w:w="1016" w:type="dxa"/>
            <w:vMerge/>
          </w:tcPr>
          <w:p w14:paraId="52CAE048" w14:textId="77777777" w:rsidR="00915B5A" w:rsidRDefault="00915B5A" w:rsidP="00D61CA8">
            <w:pPr>
              <w:spacing w:line="276" w:lineRule="auto"/>
              <w:jc w:val="both"/>
            </w:pPr>
          </w:p>
        </w:tc>
      </w:tr>
      <w:tr w:rsidR="00915B5A" w14:paraId="5D6055B0" w14:textId="77777777" w:rsidTr="002826C5">
        <w:trPr>
          <w:trHeight w:val="35"/>
        </w:trPr>
        <w:tc>
          <w:tcPr>
            <w:tcW w:w="1470" w:type="dxa"/>
            <w:vMerge/>
            <w:vAlign w:val="center"/>
          </w:tcPr>
          <w:p w14:paraId="5D88609A" w14:textId="77777777" w:rsidR="00915B5A" w:rsidRPr="00B15205" w:rsidRDefault="00915B5A" w:rsidP="00B15205">
            <w:pPr>
              <w:spacing w:line="276" w:lineRule="auto"/>
              <w:jc w:val="center"/>
            </w:pPr>
          </w:p>
        </w:tc>
        <w:tc>
          <w:tcPr>
            <w:tcW w:w="2136" w:type="dxa"/>
          </w:tcPr>
          <w:p w14:paraId="53EED02E" w14:textId="77777777" w:rsidR="00915B5A" w:rsidRPr="003456FB" w:rsidRDefault="000A2D0F" w:rsidP="003456FB">
            <w:pPr>
              <w:rPr>
                <w:sz w:val="20"/>
                <w:szCs w:val="20"/>
              </w:rPr>
            </w:pPr>
            <w:r w:rsidRPr="003456FB">
              <w:rPr>
                <w:sz w:val="20"/>
                <w:szCs w:val="20"/>
              </w:rPr>
              <w:t>skrzynia biegów np. typu PowerShift</w:t>
            </w:r>
          </w:p>
        </w:tc>
        <w:tc>
          <w:tcPr>
            <w:tcW w:w="1536" w:type="dxa"/>
          </w:tcPr>
          <w:p w14:paraId="0BB5658E" w14:textId="77777777" w:rsidR="00915B5A" w:rsidRDefault="00915B5A" w:rsidP="003456FB">
            <w:pPr>
              <w:jc w:val="center"/>
            </w:pPr>
          </w:p>
        </w:tc>
        <w:tc>
          <w:tcPr>
            <w:tcW w:w="923" w:type="dxa"/>
            <w:vMerge/>
            <w:vAlign w:val="center"/>
          </w:tcPr>
          <w:p w14:paraId="4905C131" w14:textId="77777777" w:rsidR="00915B5A" w:rsidRDefault="00915B5A" w:rsidP="003456FB">
            <w:pPr>
              <w:jc w:val="center"/>
            </w:pPr>
          </w:p>
        </w:tc>
        <w:tc>
          <w:tcPr>
            <w:tcW w:w="1510" w:type="dxa"/>
            <w:vMerge/>
          </w:tcPr>
          <w:p w14:paraId="7CD14F03" w14:textId="77777777" w:rsidR="00915B5A" w:rsidRDefault="00915B5A" w:rsidP="003456FB">
            <w:pPr>
              <w:jc w:val="both"/>
            </w:pPr>
          </w:p>
        </w:tc>
        <w:tc>
          <w:tcPr>
            <w:tcW w:w="723" w:type="dxa"/>
            <w:vMerge/>
          </w:tcPr>
          <w:p w14:paraId="04D11A9B" w14:textId="77777777" w:rsidR="00915B5A" w:rsidRDefault="00915B5A" w:rsidP="00D61CA8">
            <w:pPr>
              <w:spacing w:line="276" w:lineRule="auto"/>
              <w:jc w:val="both"/>
            </w:pPr>
          </w:p>
        </w:tc>
        <w:tc>
          <w:tcPr>
            <w:tcW w:w="1016" w:type="dxa"/>
            <w:vMerge/>
          </w:tcPr>
          <w:p w14:paraId="64F6712A" w14:textId="77777777" w:rsidR="00915B5A" w:rsidRDefault="00915B5A" w:rsidP="00D61CA8">
            <w:pPr>
              <w:spacing w:line="276" w:lineRule="auto"/>
              <w:jc w:val="both"/>
            </w:pPr>
          </w:p>
        </w:tc>
      </w:tr>
      <w:tr w:rsidR="00915B5A" w14:paraId="77DEC01D" w14:textId="77777777" w:rsidTr="002826C5">
        <w:trPr>
          <w:trHeight w:val="35"/>
        </w:trPr>
        <w:tc>
          <w:tcPr>
            <w:tcW w:w="1470" w:type="dxa"/>
            <w:vMerge/>
            <w:vAlign w:val="center"/>
          </w:tcPr>
          <w:p w14:paraId="53C41D53" w14:textId="77777777" w:rsidR="00915B5A" w:rsidRPr="00B15205" w:rsidRDefault="00915B5A" w:rsidP="00B15205">
            <w:pPr>
              <w:spacing w:line="276" w:lineRule="auto"/>
              <w:jc w:val="center"/>
            </w:pPr>
          </w:p>
        </w:tc>
        <w:tc>
          <w:tcPr>
            <w:tcW w:w="2136" w:type="dxa"/>
          </w:tcPr>
          <w:p w14:paraId="25A5D192" w14:textId="77777777" w:rsidR="00915B5A" w:rsidRPr="003456FB" w:rsidRDefault="000A2D0F" w:rsidP="003456FB">
            <w:pPr>
              <w:rPr>
                <w:sz w:val="20"/>
                <w:szCs w:val="20"/>
              </w:rPr>
            </w:pPr>
            <w:r w:rsidRPr="003456FB">
              <w:rPr>
                <w:sz w:val="20"/>
                <w:szCs w:val="20"/>
              </w:rPr>
              <w:t>liczba biegów min. 24/24</w:t>
            </w:r>
          </w:p>
        </w:tc>
        <w:tc>
          <w:tcPr>
            <w:tcW w:w="1536" w:type="dxa"/>
          </w:tcPr>
          <w:p w14:paraId="65658E67" w14:textId="77777777" w:rsidR="00915B5A" w:rsidRDefault="00915B5A" w:rsidP="003456FB">
            <w:pPr>
              <w:jc w:val="center"/>
            </w:pPr>
          </w:p>
        </w:tc>
        <w:tc>
          <w:tcPr>
            <w:tcW w:w="923" w:type="dxa"/>
            <w:vMerge/>
            <w:vAlign w:val="center"/>
          </w:tcPr>
          <w:p w14:paraId="0414E063" w14:textId="77777777" w:rsidR="00915B5A" w:rsidRDefault="00915B5A" w:rsidP="003456FB">
            <w:pPr>
              <w:jc w:val="center"/>
            </w:pPr>
          </w:p>
        </w:tc>
        <w:tc>
          <w:tcPr>
            <w:tcW w:w="1510" w:type="dxa"/>
            <w:vMerge/>
          </w:tcPr>
          <w:p w14:paraId="2FF0D6B6" w14:textId="77777777" w:rsidR="00915B5A" w:rsidRDefault="00915B5A" w:rsidP="003456FB">
            <w:pPr>
              <w:jc w:val="both"/>
            </w:pPr>
          </w:p>
        </w:tc>
        <w:tc>
          <w:tcPr>
            <w:tcW w:w="723" w:type="dxa"/>
            <w:vMerge/>
          </w:tcPr>
          <w:p w14:paraId="4569C60E" w14:textId="77777777" w:rsidR="00915B5A" w:rsidRDefault="00915B5A" w:rsidP="00D61CA8">
            <w:pPr>
              <w:spacing w:line="276" w:lineRule="auto"/>
              <w:jc w:val="both"/>
            </w:pPr>
          </w:p>
        </w:tc>
        <w:tc>
          <w:tcPr>
            <w:tcW w:w="1016" w:type="dxa"/>
            <w:vMerge/>
          </w:tcPr>
          <w:p w14:paraId="05DFDAEF" w14:textId="77777777" w:rsidR="00915B5A" w:rsidRDefault="00915B5A" w:rsidP="00D61CA8">
            <w:pPr>
              <w:spacing w:line="276" w:lineRule="auto"/>
              <w:jc w:val="both"/>
            </w:pPr>
          </w:p>
        </w:tc>
      </w:tr>
      <w:tr w:rsidR="00915B5A" w14:paraId="614FBA85" w14:textId="77777777" w:rsidTr="002826C5">
        <w:trPr>
          <w:trHeight w:val="35"/>
        </w:trPr>
        <w:tc>
          <w:tcPr>
            <w:tcW w:w="1470" w:type="dxa"/>
            <w:vMerge/>
            <w:vAlign w:val="center"/>
          </w:tcPr>
          <w:p w14:paraId="377D08B4" w14:textId="77777777" w:rsidR="00915B5A" w:rsidRPr="00B15205" w:rsidRDefault="00915B5A" w:rsidP="00B15205">
            <w:pPr>
              <w:spacing w:line="276" w:lineRule="auto"/>
              <w:jc w:val="center"/>
            </w:pPr>
          </w:p>
        </w:tc>
        <w:tc>
          <w:tcPr>
            <w:tcW w:w="2136" w:type="dxa"/>
          </w:tcPr>
          <w:p w14:paraId="52C3B815" w14:textId="77777777" w:rsidR="00915B5A" w:rsidRPr="003456FB" w:rsidRDefault="000A2D0F" w:rsidP="003456FB">
            <w:pPr>
              <w:rPr>
                <w:sz w:val="20"/>
                <w:szCs w:val="20"/>
              </w:rPr>
            </w:pPr>
            <w:r w:rsidRPr="003456FB">
              <w:rPr>
                <w:sz w:val="20"/>
                <w:szCs w:val="20"/>
              </w:rPr>
              <w:t>rewers elektrohydrauliczny</w:t>
            </w:r>
          </w:p>
        </w:tc>
        <w:tc>
          <w:tcPr>
            <w:tcW w:w="1536" w:type="dxa"/>
          </w:tcPr>
          <w:p w14:paraId="3979DD8A" w14:textId="77777777" w:rsidR="00915B5A" w:rsidRDefault="00915B5A" w:rsidP="003456FB">
            <w:pPr>
              <w:jc w:val="center"/>
            </w:pPr>
          </w:p>
        </w:tc>
        <w:tc>
          <w:tcPr>
            <w:tcW w:w="923" w:type="dxa"/>
            <w:vMerge/>
            <w:vAlign w:val="center"/>
          </w:tcPr>
          <w:p w14:paraId="1334BDCB" w14:textId="77777777" w:rsidR="00915B5A" w:rsidRDefault="00915B5A" w:rsidP="003456FB">
            <w:pPr>
              <w:jc w:val="center"/>
            </w:pPr>
          </w:p>
        </w:tc>
        <w:tc>
          <w:tcPr>
            <w:tcW w:w="1510" w:type="dxa"/>
            <w:vMerge/>
          </w:tcPr>
          <w:p w14:paraId="6961D33C" w14:textId="77777777" w:rsidR="00915B5A" w:rsidRDefault="00915B5A" w:rsidP="003456FB">
            <w:pPr>
              <w:jc w:val="both"/>
            </w:pPr>
          </w:p>
        </w:tc>
        <w:tc>
          <w:tcPr>
            <w:tcW w:w="723" w:type="dxa"/>
            <w:vMerge/>
          </w:tcPr>
          <w:p w14:paraId="68F1915E" w14:textId="77777777" w:rsidR="00915B5A" w:rsidRDefault="00915B5A" w:rsidP="00D61CA8">
            <w:pPr>
              <w:spacing w:line="276" w:lineRule="auto"/>
              <w:jc w:val="both"/>
            </w:pPr>
          </w:p>
        </w:tc>
        <w:tc>
          <w:tcPr>
            <w:tcW w:w="1016" w:type="dxa"/>
            <w:vMerge/>
          </w:tcPr>
          <w:p w14:paraId="1662A48F" w14:textId="77777777" w:rsidR="00915B5A" w:rsidRDefault="00915B5A" w:rsidP="00D61CA8">
            <w:pPr>
              <w:spacing w:line="276" w:lineRule="auto"/>
              <w:jc w:val="both"/>
            </w:pPr>
          </w:p>
        </w:tc>
      </w:tr>
      <w:tr w:rsidR="00915B5A" w14:paraId="24445887" w14:textId="77777777" w:rsidTr="002826C5">
        <w:trPr>
          <w:trHeight w:val="35"/>
        </w:trPr>
        <w:tc>
          <w:tcPr>
            <w:tcW w:w="1470" w:type="dxa"/>
            <w:vMerge/>
            <w:vAlign w:val="center"/>
          </w:tcPr>
          <w:p w14:paraId="4AB35F7A" w14:textId="77777777" w:rsidR="00915B5A" w:rsidRPr="00B15205" w:rsidRDefault="00915B5A" w:rsidP="00B15205">
            <w:pPr>
              <w:spacing w:line="276" w:lineRule="auto"/>
              <w:jc w:val="center"/>
            </w:pPr>
          </w:p>
        </w:tc>
        <w:tc>
          <w:tcPr>
            <w:tcW w:w="2136" w:type="dxa"/>
          </w:tcPr>
          <w:p w14:paraId="5E629905" w14:textId="77777777" w:rsidR="00915B5A" w:rsidRPr="003456FB" w:rsidRDefault="000A2D0F" w:rsidP="003456FB">
            <w:pPr>
              <w:rPr>
                <w:sz w:val="20"/>
                <w:szCs w:val="20"/>
              </w:rPr>
            </w:pPr>
            <w:r w:rsidRPr="003456FB">
              <w:rPr>
                <w:sz w:val="20"/>
                <w:szCs w:val="20"/>
              </w:rPr>
              <w:t>sprzęgło mokre sterowane hydraulicznie</w:t>
            </w:r>
          </w:p>
        </w:tc>
        <w:tc>
          <w:tcPr>
            <w:tcW w:w="1536" w:type="dxa"/>
          </w:tcPr>
          <w:p w14:paraId="07953C85" w14:textId="77777777" w:rsidR="00915B5A" w:rsidRDefault="00915B5A" w:rsidP="003456FB">
            <w:pPr>
              <w:jc w:val="center"/>
            </w:pPr>
          </w:p>
        </w:tc>
        <w:tc>
          <w:tcPr>
            <w:tcW w:w="923" w:type="dxa"/>
            <w:vMerge/>
            <w:vAlign w:val="center"/>
          </w:tcPr>
          <w:p w14:paraId="033F7CC8" w14:textId="77777777" w:rsidR="00915B5A" w:rsidRDefault="00915B5A" w:rsidP="003456FB">
            <w:pPr>
              <w:jc w:val="center"/>
            </w:pPr>
          </w:p>
        </w:tc>
        <w:tc>
          <w:tcPr>
            <w:tcW w:w="1510" w:type="dxa"/>
            <w:vMerge/>
          </w:tcPr>
          <w:p w14:paraId="35A2BC8E" w14:textId="77777777" w:rsidR="00915B5A" w:rsidRDefault="00915B5A" w:rsidP="003456FB">
            <w:pPr>
              <w:jc w:val="both"/>
            </w:pPr>
          </w:p>
        </w:tc>
        <w:tc>
          <w:tcPr>
            <w:tcW w:w="723" w:type="dxa"/>
            <w:vMerge/>
          </w:tcPr>
          <w:p w14:paraId="3F285A65" w14:textId="77777777" w:rsidR="00915B5A" w:rsidRDefault="00915B5A" w:rsidP="00D61CA8">
            <w:pPr>
              <w:spacing w:line="276" w:lineRule="auto"/>
              <w:jc w:val="both"/>
            </w:pPr>
          </w:p>
        </w:tc>
        <w:tc>
          <w:tcPr>
            <w:tcW w:w="1016" w:type="dxa"/>
            <w:vMerge/>
          </w:tcPr>
          <w:p w14:paraId="0A20B820" w14:textId="77777777" w:rsidR="00915B5A" w:rsidRDefault="00915B5A" w:rsidP="00D61CA8">
            <w:pPr>
              <w:spacing w:line="276" w:lineRule="auto"/>
              <w:jc w:val="both"/>
            </w:pPr>
          </w:p>
        </w:tc>
      </w:tr>
      <w:tr w:rsidR="00915B5A" w14:paraId="2A13614E" w14:textId="77777777" w:rsidTr="002826C5">
        <w:trPr>
          <w:trHeight w:val="35"/>
        </w:trPr>
        <w:tc>
          <w:tcPr>
            <w:tcW w:w="1470" w:type="dxa"/>
            <w:vMerge/>
            <w:vAlign w:val="center"/>
          </w:tcPr>
          <w:p w14:paraId="6D04EFA8" w14:textId="77777777" w:rsidR="00915B5A" w:rsidRPr="00B15205" w:rsidRDefault="00915B5A" w:rsidP="00B15205">
            <w:pPr>
              <w:spacing w:line="276" w:lineRule="auto"/>
              <w:jc w:val="center"/>
            </w:pPr>
          </w:p>
        </w:tc>
        <w:tc>
          <w:tcPr>
            <w:tcW w:w="2136" w:type="dxa"/>
          </w:tcPr>
          <w:p w14:paraId="716AFE35" w14:textId="77777777" w:rsidR="00915B5A" w:rsidRPr="003456FB" w:rsidRDefault="000A2D0F" w:rsidP="003456FB">
            <w:pPr>
              <w:rPr>
                <w:sz w:val="20"/>
                <w:szCs w:val="20"/>
              </w:rPr>
            </w:pPr>
            <w:r w:rsidRPr="003456FB">
              <w:rPr>
                <w:sz w:val="20"/>
                <w:szCs w:val="20"/>
              </w:rPr>
              <w:t>napęd na 4 koła rozłączany</w:t>
            </w:r>
          </w:p>
        </w:tc>
        <w:tc>
          <w:tcPr>
            <w:tcW w:w="1536" w:type="dxa"/>
          </w:tcPr>
          <w:p w14:paraId="30A732F6" w14:textId="77777777" w:rsidR="00915B5A" w:rsidRDefault="00915B5A" w:rsidP="003456FB">
            <w:pPr>
              <w:jc w:val="center"/>
            </w:pPr>
          </w:p>
        </w:tc>
        <w:tc>
          <w:tcPr>
            <w:tcW w:w="923" w:type="dxa"/>
            <w:vMerge/>
            <w:vAlign w:val="center"/>
          </w:tcPr>
          <w:p w14:paraId="195ADD03" w14:textId="77777777" w:rsidR="00915B5A" w:rsidRDefault="00915B5A" w:rsidP="003456FB">
            <w:pPr>
              <w:jc w:val="center"/>
            </w:pPr>
          </w:p>
        </w:tc>
        <w:tc>
          <w:tcPr>
            <w:tcW w:w="1510" w:type="dxa"/>
            <w:vMerge/>
          </w:tcPr>
          <w:p w14:paraId="4DDD872B" w14:textId="77777777" w:rsidR="00915B5A" w:rsidRDefault="00915B5A" w:rsidP="003456FB">
            <w:pPr>
              <w:jc w:val="both"/>
            </w:pPr>
          </w:p>
        </w:tc>
        <w:tc>
          <w:tcPr>
            <w:tcW w:w="723" w:type="dxa"/>
            <w:vMerge/>
          </w:tcPr>
          <w:p w14:paraId="4697569C" w14:textId="77777777" w:rsidR="00915B5A" w:rsidRDefault="00915B5A" w:rsidP="00D61CA8">
            <w:pPr>
              <w:spacing w:line="276" w:lineRule="auto"/>
              <w:jc w:val="both"/>
            </w:pPr>
          </w:p>
        </w:tc>
        <w:tc>
          <w:tcPr>
            <w:tcW w:w="1016" w:type="dxa"/>
            <w:vMerge/>
          </w:tcPr>
          <w:p w14:paraId="36E27E48" w14:textId="77777777" w:rsidR="00915B5A" w:rsidRDefault="00915B5A" w:rsidP="00D61CA8">
            <w:pPr>
              <w:spacing w:line="276" w:lineRule="auto"/>
              <w:jc w:val="both"/>
            </w:pPr>
          </w:p>
        </w:tc>
      </w:tr>
      <w:tr w:rsidR="00915B5A" w14:paraId="52CB4907" w14:textId="77777777" w:rsidTr="002826C5">
        <w:trPr>
          <w:trHeight w:val="35"/>
        </w:trPr>
        <w:tc>
          <w:tcPr>
            <w:tcW w:w="1470" w:type="dxa"/>
            <w:vMerge/>
            <w:vAlign w:val="center"/>
          </w:tcPr>
          <w:p w14:paraId="4488BC4F" w14:textId="77777777" w:rsidR="00915B5A" w:rsidRPr="00B15205" w:rsidRDefault="00915B5A" w:rsidP="00B15205">
            <w:pPr>
              <w:spacing w:line="276" w:lineRule="auto"/>
              <w:jc w:val="center"/>
            </w:pPr>
          </w:p>
        </w:tc>
        <w:tc>
          <w:tcPr>
            <w:tcW w:w="2136" w:type="dxa"/>
          </w:tcPr>
          <w:p w14:paraId="4CAD0DC5" w14:textId="77777777" w:rsidR="00915B5A" w:rsidRPr="003456FB" w:rsidRDefault="000A2D0F" w:rsidP="003456FB">
            <w:pPr>
              <w:rPr>
                <w:sz w:val="20"/>
                <w:szCs w:val="20"/>
              </w:rPr>
            </w:pPr>
            <w:r w:rsidRPr="003456FB">
              <w:rPr>
                <w:sz w:val="20"/>
                <w:szCs w:val="20"/>
              </w:rPr>
              <w:t>blokada mechanizmu różnicowego elektro-hydrauliczna</w:t>
            </w:r>
          </w:p>
        </w:tc>
        <w:tc>
          <w:tcPr>
            <w:tcW w:w="1536" w:type="dxa"/>
          </w:tcPr>
          <w:p w14:paraId="25F62E10" w14:textId="77777777" w:rsidR="00915B5A" w:rsidRDefault="00915B5A" w:rsidP="003456FB">
            <w:pPr>
              <w:jc w:val="center"/>
            </w:pPr>
          </w:p>
        </w:tc>
        <w:tc>
          <w:tcPr>
            <w:tcW w:w="923" w:type="dxa"/>
            <w:vMerge/>
            <w:vAlign w:val="center"/>
          </w:tcPr>
          <w:p w14:paraId="7051DA13" w14:textId="77777777" w:rsidR="00915B5A" w:rsidRDefault="00915B5A" w:rsidP="003456FB">
            <w:pPr>
              <w:jc w:val="center"/>
            </w:pPr>
          </w:p>
        </w:tc>
        <w:tc>
          <w:tcPr>
            <w:tcW w:w="1510" w:type="dxa"/>
            <w:vMerge/>
          </w:tcPr>
          <w:p w14:paraId="0F2808EF" w14:textId="77777777" w:rsidR="00915B5A" w:rsidRDefault="00915B5A" w:rsidP="003456FB">
            <w:pPr>
              <w:jc w:val="both"/>
            </w:pPr>
          </w:p>
        </w:tc>
        <w:tc>
          <w:tcPr>
            <w:tcW w:w="723" w:type="dxa"/>
            <w:vMerge/>
          </w:tcPr>
          <w:p w14:paraId="0DEB8062" w14:textId="77777777" w:rsidR="00915B5A" w:rsidRDefault="00915B5A" w:rsidP="00D61CA8">
            <w:pPr>
              <w:spacing w:line="276" w:lineRule="auto"/>
              <w:jc w:val="both"/>
            </w:pPr>
          </w:p>
        </w:tc>
        <w:tc>
          <w:tcPr>
            <w:tcW w:w="1016" w:type="dxa"/>
            <w:vMerge/>
          </w:tcPr>
          <w:p w14:paraId="1EA8F4FD" w14:textId="77777777" w:rsidR="00915B5A" w:rsidRDefault="00915B5A" w:rsidP="00D61CA8">
            <w:pPr>
              <w:spacing w:line="276" w:lineRule="auto"/>
              <w:jc w:val="both"/>
            </w:pPr>
          </w:p>
        </w:tc>
      </w:tr>
      <w:tr w:rsidR="00915B5A" w14:paraId="6C78FB10" w14:textId="77777777" w:rsidTr="002826C5">
        <w:trPr>
          <w:trHeight w:val="35"/>
        </w:trPr>
        <w:tc>
          <w:tcPr>
            <w:tcW w:w="1470" w:type="dxa"/>
            <w:vMerge/>
            <w:vAlign w:val="center"/>
          </w:tcPr>
          <w:p w14:paraId="5BBD7772" w14:textId="77777777" w:rsidR="00915B5A" w:rsidRPr="00B15205" w:rsidRDefault="00915B5A" w:rsidP="00B15205">
            <w:pPr>
              <w:spacing w:line="276" w:lineRule="auto"/>
              <w:jc w:val="center"/>
            </w:pPr>
          </w:p>
        </w:tc>
        <w:tc>
          <w:tcPr>
            <w:tcW w:w="2136" w:type="dxa"/>
          </w:tcPr>
          <w:p w14:paraId="0E9C2B75" w14:textId="77777777" w:rsidR="00915B5A" w:rsidRPr="003456FB" w:rsidRDefault="000A2D0F" w:rsidP="003456FB">
            <w:pPr>
              <w:rPr>
                <w:sz w:val="20"/>
                <w:szCs w:val="20"/>
              </w:rPr>
            </w:pPr>
            <w:r w:rsidRPr="003456FB">
              <w:rPr>
                <w:sz w:val="20"/>
                <w:szCs w:val="20"/>
              </w:rPr>
              <w:t>przednia oś amortyzowana</w:t>
            </w:r>
          </w:p>
        </w:tc>
        <w:tc>
          <w:tcPr>
            <w:tcW w:w="1536" w:type="dxa"/>
          </w:tcPr>
          <w:p w14:paraId="183BCF38" w14:textId="77777777" w:rsidR="00915B5A" w:rsidRDefault="00915B5A" w:rsidP="003456FB">
            <w:pPr>
              <w:jc w:val="center"/>
            </w:pPr>
          </w:p>
        </w:tc>
        <w:tc>
          <w:tcPr>
            <w:tcW w:w="923" w:type="dxa"/>
            <w:vMerge/>
            <w:vAlign w:val="center"/>
          </w:tcPr>
          <w:p w14:paraId="49895529" w14:textId="77777777" w:rsidR="00915B5A" w:rsidRDefault="00915B5A" w:rsidP="003456FB">
            <w:pPr>
              <w:jc w:val="center"/>
            </w:pPr>
          </w:p>
        </w:tc>
        <w:tc>
          <w:tcPr>
            <w:tcW w:w="1510" w:type="dxa"/>
            <w:vMerge/>
          </w:tcPr>
          <w:p w14:paraId="3494DA1D" w14:textId="77777777" w:rsidR="00915B5A" w:rsidRDefault="00915B5A" w:rsidP="003456FB">
            <w:pPr>
              <w:jc w:val="both"/>
            </w:pPr>
          </w:p>
        </w:tc>
        <w:tc>
          <w:tcPr>
            <w:tcW w:w="723" w:type="dxa"/>
            <w:vMerge/>
          </w:tcPr>
          <w:p w14:paraId="4D806AAB" w14:textId="77777777" w:rsidR="00915B5A" w:rsidRDefault="00915B5A" w:rsidP="00D61CA8">
            <w:pPr>
              <w:spacing w:line="276" w:lineRule="auto"/>
              <w:jc w:val="both"/>
            </w:pPr>
          </w:p>
        </w:tc>
        <w:tc>
          <w:tcPr>
            <w:tcW w:w="1016" w:type="dxa"/>
            <w:vMerge/>
          </w:tcPr>
          <w:p w14:paraId="5288FDAF" w14:textId="77777777" w:rsidR="00915B5A" w:rsidRDefault="00915B5A" w:rsidP="00D61CA8">
            <w:pPr>
              <w:spacing w:line="276" w:lineRule="auto"/>
              <w:jc w:val="both"/>
            </w:pPr>
          </w:p>
        </w:tc>
      </w:tr>
      <w:tr w:rsidR="00915B5A" w14:paraId="6A76C4F2" w14:textId="77777777" w:rsidTr="002826C5">
        <w:trPr>
          <w:trHeight w:val="35"/>
        </w:trPr>
        <w:tc>
          <w:tcPr>
            <w:tcW w:w="1470" w:type="dxa"/>
            <w:vMerge/>
            <w:vAlign w:val="center"/>
          </w:tcPr>
          <w:p w14:paraId="78448281" w14:textId="77777777" w:rsidR="00915B5A" w:rsidRPr="00B15205" w:rsidRDefault="00915B5A" w:rsidP="00B15205">
            <w:pPr>
              <w:spacing w:line="276" w:lineRule="auto"/>
              <w:jc w:val="center"/>
            </w:pPr>
          </w:p>
        </w:tc>
        <w:tc>
          <w:tcPr>
            <w:tcW w:w="2136" w:type="dxa"/>
          </w:tcPr>
          <w:p w14:paraId="774F8C11" w14:textId="77777777" w:rsidR="00915B5A" w:rsidRPr="003456FB" w:rsidRDefault="000A2D0F" w:rsidP="003456FB">
            <w:pPr>
              <w:rPr>
                <w:sz w:val="20"/>
                <w:szCs w:val="20"/>
              </w:rPr>
            </w:pPr>
            <w:r w:rsidRPr="003456FB">
              <w:rPr>
                <w:sz w:val="20"/>
                <w:szCs w:val="20"/>
              </w:rPr>
              <w:t>wydatek pompy na</w:t>
            </w:r>
            <w:r w:rsidR="000048DB">
              <w:rPr>
                <w:sz w:val="20"/>
                <w:szCs w:val="20"/>
              </w:rPr>
              <w:t xml:space="preserve"> układ zewnętrzny min. 70 l/min</w:t>
            </w:r>
          </w:p>
        </w:tc>
        <w:tc>
          <w:tcPr>
            <w:tcW w:w="1536" w:type="dxa"/>
          </w:tcPr>
          <w:p w14:paraId="41BD5619" w14:textId="77777777" w:rsidR="00915B5A" w:rsidRDefault="00915B5A" w:rsidP="003456FB">
            <w:pPr>
              <w:jc w:val="center"/>
            </w:pPr>
          </w:p>
        </w:tc>
        <w:tc>
          <w:tcPr>
            <w:tcW w:w="923" w:type="dxa"/>
            <w:vMerge/>
            <w:vAlign w:val="center"/>
          </w:tcPr>
          <w:p w14:paraId="179CC28B" w14:textId="77777777" w:rsidR="00915B5A" w:rsidRDefault="00915B5A" w:rsidP="003456FB">
            <w:pPr>
              <w:jc w:val="center"/>
            </w:pPr>
          </w:p>
        </w:tc>
        <w:tc>
          <w:tcPr>
            <w:tcW w:w="1510" w:type="dxa"/>
            <w:vMerge/>
          </w:tcPr>
          <w:p w14:paraId="73E01094" w14:textId="77777777" w:rsidR="00915B5A" w:rsidRDefault="00915B5A" w:rsidP="003456FB">
            <w:pPr>
              <w:jc w:val="both"/>
            </w:pPr>
          </w:p>
        </w:tc>
        <w:tc>
          <w:tcPr>
            <w:tcW w:w="723" w:type="dxa"/>
            <w:vMerge/>
          </w:tcPr>
          <w:p w14:paraId="75E905E8" w14:textId="77777777" w:rsidR="00915B5A" w:rsidRDefault="00915B5A" w:rsidP="00D61CA8">
            <w:pPr>
              <w:spacing w:line="276" w:lineRule="auto"/>
              <w:jc w:val="both"/>
            </w:pPr>
          </w:p>
        </w:tc>
        <w:tc>
          <w:tcPr>
            <w:tcW w:w="1016" w:type="dxa"/>
            <w:vMerge/>
          </w:tcPr>
          <w:p w14:paraId="07949723" w14:textId="77777777" w:rsidR="00915B5A" w:rsidRDefault="00915B5A" w:rsidP="00D61CA8">
            <w:pPr>
              <w:spacing w:line="276" w:lineRule="auto"/>
              <w:jc w:val="both"/>
            </w:pPr>
          </w:p>
        </w:tc>
      </w:tr>
      <w:tr w:rsidR="00915B5A" w14:paraId="6D044A59" w14:textId="77777777" w:rsidTr="002826C5">
        <w:trPr>
          <w:trHeight w:val="35"/>
        </w:trPr>
        <w:tc>
          <w:tcPr>
            <w:tcW w:w="1470" w:type="dxa"/>
            <w:vMerge/>
            <w:vAlign w:val="center"/>
          </w:tcPr>
          <w:p w14:paraId="696E70B2" w14:textId="77777777" w:rsidR="00915B5A" w:rsidRPr="00B15205" w:rsidRDefault="00915B5A" w:rsidP="00B15205">
            <w:pPr>
              <w:spacing w:line="276" w:lineRule="auto"/>
              <w:jc w:val="center"/>
            </w:pPr>
          </w:p>
        </w:tc>
        <w:tc>
          <w:tcPr>
            <w:tcW w:w="2136" w:type="dxa"/>
          </w:tcPr>
          <w:p w14:paraId="4CE65560" w14:textId="77777777" w:rsidR="00915B5A" w:rsidRPr="003456FB" w:rsidRDefault="000A2D0F" w:rsidP="003456FB">
            <w:pPr>
              <w:rPr>
                <w:sz w:val="20"/>
                <w:szCs w:val="20"/>
              </w:rPr>
            </w:pPr>
            <w:r w:rsidRPr="003456FB">
              <w:rPr>
                <w:sz w:val="20"/>
                <w:szCs w:val="20"/>
              </w:rPr>
              <w:t xml:space="preserve">udźwig </w:t>
            </w:r>
            <w:r w:rsidR="000048DB">
              <w:rPr>
                <w:sz w:val="20"/>
                <w:szCs w:val="20"/>
              </w:rPr>
              <w:t>tylnego podnośnika min. 6000 kg</w:t>
            </w:r>
          </w:p>
        </w:tc>
        <w:tc>
          <w:tcPr>
            <w:tcW w:w="1536" w:type="dxa"/>
          </w:tcPr>
          <w:p w14:paraId="3B660F41" w14:textId="77777777" w:rsidR="00915B5A" w:rsidRDefault="00915B5A" w:rsidP="003456FB">
            <w:pPr>
              <w:jc w:val="center"/>
            </w:pPr>
          </w:p>
        </w:tc>
        <w:tc>
          <w:tcPr>
            <w:tcW w:w="923" w:type="dxa"/>
            <w:vMerge/>
            <w:vAlign w:val="center"/>
          </w:tcPr>
          <w:p w14:paraId="5564001C" w14:textId="77777777" w:rsidR="00915B5A" w:rsidRDefault="00915B5A" w:rsidP="003456FB">
            <w:pPr>
              <w:jc w:val="center"/>
            </w:pPr>
          </w:p>
        </w:tc>
        <w:tc>
          <w:tcPr>
            <w:tcW w:w="1510" w:type="dxa"/>
            <w:vMerge/>
          </w:tcPr>
          <w:p w14:paraId="786527A8" w14:textId="77777777" w:rsidR="00915B5A" w:rsidRDefault="00915B5A" w:rsidP="003456FB">
            <w:pPr>
              <w:jc w:val="both"/>
            </w:pPr>
          </w:p>
        </w:tc>
        <w:tc>
          <w:tcPr>
            <w:tcW w:w="723" w:type="dxa"/>
            <w:vMerge/>
          </w:tcPr>
          <w:p w14:paraId="5BAF510A" w14:textId="77777777" w:rsidR="00915B5A" w:rsidRDefault="00915B5A" w:rsidP="00D61CA8">
            <w:pPr>
              <w:spacing w:line="276" w:lineRule="auto"/>
              <w:jc w:val="both"/>
            </w:pPr>
          </w:p>
        </w:tc>
        <w:tc>
          <w:tcPr>
            <w:tcW w:w="1016" w:type="dxa"/>
            <w:vMerge/>
          </w:tcPr>
          <w:p w14:paraId="6FC4D3F5" w14:textId="77777777" w:rsidR="00915B5A" w:rsidRDefault="00915B5A" w:rsidP="00D61CA8">
            <w:pPr>
              <w:spacing w:line="276" w:lineRule="auto"/>
              <w:jc w:val="both"/>
            </w:pPr>
          </w:p>
        </w:tc>
      </w:tr>
      <w:tr w:rsidR="00915B5A" w14:paraId="350A4589" w14:textId="77777777" w:rsidTr="002826C5">
        <w:trPr>
          <w:trHeight w:val="35"/>
        </w:trPr>
        <w:tc>
          <w:tcPr>
            <w:tcW w:w="1470" w:type="dxa"/>
            <w:vMerge/>
            <w:vAlign w:val="center"/>
          </w:tcPr>
          <w:p w14:paraId="58A52B59" w14:textId="77777777" w:rsidR="00915B5A" w:rsidRPr="00B15205" w:rsidRDefault="00915B5A" w:rsidP="00B15205">
            <w:pPr>
              <w:spacing w:line="276" w:lineRule="auto"/>
              <w:jc w:val="center"/>
            </w:pPr>
          </w:p>
        </w:tc>
        <w:tc>
          <w:tcPr>
            <w:tcW w:w="2136" w:type="dxa"/>
          </w:tcPr>
          <w:p w14:paraId="537CC847" w14:textId="77777777" w:rsidR="00915B5A" w:rsidRPr="003456FB" w:rsidRDefault="000A2D0F" w:rsidP="003456FB">
            <w:pPr>
              <w:rPr>
                <w:sz w:val="20"/>
                <w:szCs w:val="20"/>
              </w:rPr>
            </w:pPr>
            <w:r w:rsidRPr="003456FB">
              <w:rPr>
                <w:sz w:val="20"/>
                <w:szCs w:val="20"/>
              </w:rPr>
              <w:t>szybkozłącza min. 6+1</w:t>
            </w:r>
          </w:p>
        </w:tc>
        <w:tc>
          <w:tcPr>
            <w:tcW w:w="1536" w:type="dxa"/>
          </w:tcPr>
          <w:p w14:paraId="751C288D" w14:textId="77777777" w:rsidR="00915B5A" w:rsidRDefault="00915B5A" w:rsidP="003456FB">
            <w:pPr>
              <w:jc w:val="center"/>
            </w:pPr>
          </w:p>
        </w:tc>
        <w:tc>
          <w:tcPr>
            <w:tcW w:w="923" w:type="dxa"/>
            <w:vMerge/>
            <w:vAlign w:val="center"/>
          </w:tcPr>
          <w:p w14:paraId="544CA47B" w14:textId="77777777" w:rsidR="00915B5A" w:rsidRDefault="00915B5A" w:rsidP="003456FB">
            <w:pPr>
              <w:jc w:val="center"/>
            </w:pPr>
          </w:p>
        </w:tc>
        <w:tc>
          <w:tcPr>
            <w:tcW w:w="1510" w:type="dxa"/>
            <w:vMerge/>
          </w:tcPr>
          <w:p w14:paraId="1B4ED4E2" w14:textId="77777777" w:rsidR="00915B5A" w:rsidRDefault="00915B5A" w:rsidP="003456FB">
            <w:pPr>
              <w:jc w:val="both"/>
            </w:pPr>
          </w:p>
        </w:tc>
        <w:tc>
          <w:tcPr>
            <w:tcW w:w="723" w:type="dxa"/>
            <w:vMerge/>
          </w:tcPr>
          <w:p w14:paraId="3A499F8B" w14:textId="77777777" w:rsidR="00915B5A" w:rsidRDefault="00915B5A" w:rsidP="00D61CA8">
            <w:pPr>
              <w:spacing w:line="276" w:lineRule="auto"/>
              <w:jc w:val="both"/>
            </w:pPr>
          </w:p>
        </w:tc>
        <w:tc>
          <w:tcPr>
            <w:tcW w:w="1016" w:type="dxa"/>
            <w:vMerge/>
          </w:tcPr>
          <w:p w14:paraId="357A6F3D" w14:textId="77777777" w:rsidR="00915B5A" w:rsidRDefault="00915B5A" w:rsidP="00D61CA8">
            <w:pPr>
              <w:spacing w:line="276" w:lineRule="auto"/>
              <w:jc w:val="both"/>
            </w:pPr>
          </w:p>
        </w:tc>
      </w:tr>
      <w:tr w:rsidR="00915B5A" w14:paraId="175A5E5C" w14:textId="77777777" w:rsidTr="002826C5">
        <w:trPr>
          <w:trHeight w:val="35"/>
        </w:trPr>
        <w:tc>
          <w:tcPr>
            <w:tcW w:w="1470" w:type="dxa"/>
            <w:vMerge/>
            <w:vAlign w:val="center"/>
          </w:tcPr>
          <w:p w14:paraId="661A7275" w14:textId="77777777" w:rsidR="00915B5A" w:rsidRPr="00B15205" w:rsidRDefault="00915B5A" w:rsidP="00B15205">
            <w:pPr>
              <w:spacing w:line="276" w:lineRule="auto"/>
              <w:jc w:val="center"/>
            </w:pPr>
          </w:p>
        </w:tc>
        <w:tc>
          <w:tcPr>
            <w:tcW w:w="2136" w:type="dxa"/>
          </w:tcPr>
          <w:p w14:paraId="1FA5DC9B" w14:textId="77777777" w:rsidR="00915B5A" w:rsidRPr="003456FB" w:rsidRDefault="000A2D0F" w:rsidP="003456FB">
            <w:pPr>
              <w:rPr>
                <w:sz w:val="20"/>
                <w:szCs w:val="20"/>
              </w:rPr>
            </w:pPr>
            <w:r w:rsidRPr="003456FB">
              <w:rPr>
                <w:sz w:val="20"/>
                <w:szCs w:val="20"/>
              </w:rPr>
              <w:t>hamulce robocze tarczowe mokre</w:t>
            </w:r>
          </w:p>
        </w:tc>
        <w:tc>
          <w:tcPr>
            <w:tcW w:w="1536" w:type="dxa"/>
          </w:tcPr>
          <w:p w14:paraId="390CE194" w14:textId="77777777" w:rsidR="00915B5A" w:rsidRDefault="00915B5A" w:rsidP="003456FB">
            <w:pPr>
              <w:jc w:val="center"/>
            </w:pPr>
          </w:p>
        </w:tc>
        <w:tc>
          <w:tcPr>
            <w:tcW w:w="923" w:type="dxa"/>
            <w:vMerge/>
            <w:vAlign w:val="center"/>
          </w:tcPr>
          <w:p w14:paraId="3E36B83E" w14:textId="77777777" w:rsidR="00915B5A" w:rsidRDefault="00915B5A" w:rsidP="003456FB">
            <w:pPr>
              <w:jc w:val="center"/>
            </w:pPr>
          </w:p>
        </w:tc>
        <w:tc>
          <w:tcPr>
            <w:tcW w:w="1510" w:type="dxa"/>
            <w:vMerge/>
          </w:tcPr>
          <w:p w14:paraId="5446F551" w14:textId="77777777" w:rsidR="00915B5A" w:rsidRDefault="00915B5A" w:rsidP="003456FB">
            <w:pPr>
              <w:jc w:val="both"/>
            </w:pPr>
          </w:p>
        </w:tc>
        <w:tc>
          <w:tcPr>
            <w:tcW w:w="723" w:type="dxa"/>
            <w:vMerge/>
          </w:tcPr>
          <w:p w14:paraId="413E199D" w14:textId="77777777" w:rsidR="00915B5A" w:rsidRDefault="00915B5A" w:rsidP="00D61CA8">
            <w:pPr>
              <w:spacing w:line="276" w:lineRule="auto"/>
              <w:jc w:val="both"/>
            </w:pPr>
          </w:p>
        </w:tc>
        <w:tc>
          <w:tcPr>
            <w:tcW w:w="1016" w:type="dxa"/>
            <w:vMerge/>
          </w:tcPr>
          <w:p w14:paraId="0669792D" w14:textId="77777777" w:rsidR="00915B5A" w:rsidRDefault="00915B5A" w:rsidP="00D61CA8">
            <w:pPr>
              <w:spacing w:line="276" w:lineRule="auto"/>
              <w:jc w:val="both"/>
            </w:pPr>
          </w:p>
        </w:tc>
      </w:tr>
      <w:tr w:rsidR="00915B5A" w14:paraId="6970BB2C" w14:textId="77777777" w:rsidTr="002826C5">
        <w:trPr>
          <w:trHeight w:val="35"/>
        </w:trPr>
        <w:tc>
          <w:tcPr>
            <w:tcW w:w="1470" w:type="dxa"/>
            <w:vMerge/>
            <w:vAlign w:val="center"/>
          </w:tcPr>
          <w:p w14:paraId="00E2ACF1" w14:textId="77777777" w:rsidR="00915B5A" w:rsidRPr="00B15205" w:rsidRDefault="00915B5A" w:rsidP="00B15205">
            <w:pPr>
              <w:spacing w:line="276" w:lineRule="auto"/>
              <w:jc w:val="center"/>
            </w:pPr>
          </w:p>
        </w:tc>
        <w:tc>
          <w:tcPr>
            <w:tcW w:w="2136" w:type="dxa"/>
          </w:tcPr>
          <w:p w14:paraId="131151E6" w14:textId="77777777" w:rsidR="00915B5A" w:rsidRPr="003456FB" w:rsidRDefault="000A2D0F" w:rsidP="003456FB">
            <w:pPr>
              <w:rPr>
                <w:sz w:val="20"/>
                <w:szCs w:val="20"/>
              </w:rPr>
            </w:pPr>
            <w:r w:rsidRPr="003456FB">
              <w:rPr>
                <w:sz w:val="20"/>
                <w:szCs w:val="20"/>
              </w:rPr>
              <w:t>hamulce postojowe mechaniczne</w:t>
            </w:r>
          </w:p>
        </w:tc>
        <w:tc>
          <w:tcPr>
            <w:tcW w:w="1536" w:type="dxa"/>
          </w:tcPr>
          <w:p w14:paraId="1A7FAED0" w14:textId="77777777" w:rsidR="00915B5A" w:rsidRDefault="00915B5A" w:rsidP="003456FB">
            <w:pPr>
              <w:jc w:val="center"/>
            </w:pPr>
          </w:p>
        </w:tc>
        <w:tc>
          <w:tcPr>
            <w:tcW w:w="923" w:type="dxa"/>
            <w:vMerge/>
            <w:vAlign w:val="center"/>
          </w:tcPr>
          <w:p w14:paraId="2F6220C4" w14:textId="77777777" w:rsidR="00915B5A" w:rsidRDefault="00915B5A" w:rsidP="003456FB">
            <w:pPr>
              <w:jc w:val="center"/>
            </w:pPr>
          </w:p>
        </w:tc>
        <w:tc>
          <w:tcPr>
            <w:tcW w:w="1510" w:type="dxa"/>
            <w:vMerge/>
          </w:tcPr>
          <w:p w14:paraId="628FCE10" w14:textId="77777777" w:rsidR="00915B5A" w:rsidRDefault="00915B5A" w:rsidP="003456FB">
            <w:pPr>
              <w:jc w:val="both"/>
            </w:pPr>
          </w:p>
        </w:tc>
        <w:tc>
          <w:tcPr>
            <w:tcW w:w="723" w:type="dxa"/>
            <w:vMerge/>
          </w:tcPr>
          <w:p w14:paraId="41E12F9D" w14:textId="77777777" w:rsidR="00915B5A" w:rsidRDefault="00915B5A" w:rsidP="00D61CA8">
            <w:pPr>
              <w:spacing w:line="276" w:lineRule="auto"/>
              <w:jc w:val="both"/>
            </w:pPr>
          </w:p>
        </w:tc>
        <w:tc>
          <w:tcPr>
            <w:tcW w:w="1016" w:type="dxa"/>
            <w:vMerge/>
          </w:tcPr>
          <w:p w14:paraId="76EC7C7D" w14:textId="77777777" w:rsidR="00915B5A" w:rsidRDefault="00915B5A" w:rsidP="00D61CA8">
            <w:pPr>
              <w:spacing w:line="276" w:lineRule="auto"/>
              <w:jc w:val="both"/>
            </w:pPr>
          </w:p>
        </w:tc>
      </w:tr>
      <w:tr w:rsidR="00915B5A" w14:paraId="4DCC70A5" w14:textId="77777777" w:rsidTr="002826C5">
        <w:trPr>
          <w:trHeight w:val="35"/>
        </w:trPr>
        <w:tc>
          <w:tcPr>
            <w:tcW w:w="1470" w:type="dxa"/>
            <w:vMerge/>
            <w:vAlign w:val="center"/>
          </w:tcPr>
          <w:p w14:paraId="24C97941" w14:textId="77777777" w:rsidR="00915B5A" w:rsidRPr="00B15205" w:rsidRDefault="00915B5A" w:rsidP="00B15205">
            <w:pPr>
              <w:spacing w:line="276" w:lineRule="auto"/>
              <w:jc w:val="center"/>
            </w:pPr>
          </w:p>
        </w:tc>
        <w:tc>
          <w:tcPr>
            <w:tcW w:w="2136" w:type="dxa"/>
          </w:tcPr>
          <w:p w14:paraId="603D662A" w14:textId="77777777" w:rsidR="00915B5A" w:rsidRPr="003456FB" w:rsidRDefault="000A2D0F" w:rsidP="003456FB">
            <w:pPr>
              <w:rPr>
                <w:sz w:val="20"/>
                <w:szCs w:val="20"/>
              </w:rPr>
            </w:pPr>
            <w:r w:rsidRPr="003456FB">
              <w:rPr>
                <w:sz w:val="20"/>
                <w:szCs w:val="20"/>
              </w:rPr>
              <w:t>hamulce przyczepy pneumatyczne 2+1</w:t>
            </w:r>
          </w:p>
        </w:tc>
        <w:tc>
          <w:tcPr>
            <w:tcW w:w="1536" w:type="dxa"/>
          </w:tcPr>
          <w:p w14:paraId="2E8531E6" w14:textId="77777777" w:rsidR="00915B5A" w:rsidRDefault="00915B5A" w:rsidP="003456FB">
            <w:pPr>
              <w:jc w:val="center"/>
            </w:pPr>
          </w:p>
        </w:tc>
        <w:tc>
          <w:tcPr>
            <w:tcW w:w="923" w:type="dxa"/>
            <w:vMerge/>
            <w:vAlign w:val="center"/>
          </w:tcPr>
          <w:p w14:paraId="46D819D3" w14:textId="77777777" w:rsidR="00915B5A" w:rsidRDefault="00915B5A" w:rsidP="003456FB">
            <w:pPr>
              <w:jc w:val="center"/>
            </w:pPr>
          </w:p>
        </w:tc>
        <w:tc>
          <w:tcPr>
            <w:tcW w:w="1510" w:type="dxa"/>
            <w:vMerge/>
          </w:tcPr>
          <w:p w14:paraId="6B638240" w14:textId="77777777" w:rsidR="00915B5A" w:rsidRDefault="00915B5A" w:rsidP="003456FB">
            <w:pPr>
              <w:jc w:val="both"/>
            </w:pPr>
          </w:p>
        </w:tc>
        <w:tc>
          <w:tcPr>
            <w:tcW w:w="723" w:type="dxa"/>
            <w:vMerge/>
          </w:tcPr>
          <w:p w14:paraId="6388BFD8" w14:textId="77777777" w:rsidR="00915B5A" w:rsidRDefault="00915B5A" w:rsidP="00D61CA8">
            <w:pPr>
              <w:spacing w:line="276" w:lineRule="auto"/>
              <w:jc w:val="both"/>
            </w:pPr>
          </w:p>
        </w:tc>
        <w:tc>
          <w:tcPr>
            <w:tcW w:w="1016" w:type="dxa"/>
            <w:vMerge/>
          </w:tcPr>
          <w:p w14:paraId="10349F35" w14:textId="77777777" w:rsidR="00915B5A" w:rsidRDefault="00915B5A" w:rsidP="00D61CA8">
            <w:pPr>
              <w:spacing w:line="276" w:lineRule="auto"/>
              <w:jc w:val="both"/>
            </w:pPr>
          </w:p>
        </w:tc>
      </w:tr>
      <w:tr w:rsidR="000A2D0F" w14:paraId="5B4F9B0C" w14:textId="77777777" w:rsidTr="002826C5">
        <w:trPr>
          <w:trHeight w:val="35"/>
        </w:trPr>
        <w:tc>
          <w:tcPr>
            <w:tcW w:w="1470" w:type="dxa"/>
            <w:vMerge/>
            <w:vAlign w:val="center"/>
          </w:tcPr>
          <w:p w14:paraId="370A5337" w14:textId="77777777" w:rsidR="000A2D0F" w:rsidRPr="00B15205" w:rsidRDefault="000A2D0F" w:rsidP="00B15205">
            <w:pPr>
              <w:spacing w:line="276" w:lineRule="auto"/>
              <w:jc w:val="center"/>
            </w:pPr>
          </w:p>
        </w:tc>
        <w:tc>
          <w:tcPr>
            <w:tcW w:w="2136" w:type="dxa"/>
          </w:tcPr>
          <w:p w14:paraId="222746B0" w14:textId="77777777" w:rsidR="000A2D0F" w:rsidRPr="003456FB" w:rsidRDefault="002826C5" w:rsidP="003456FB">
            <w:pPr>
              <w:rPr>
                <w:sz w:val="20"/>
                <w:szCs w:val="20"/>
              </w:rPr>
            </w:pPr>
            <w:r w:rsidRPr="003456FB">
              <w:rPr>
                <w:sz w:val="20"/>
                <w:szCs w:val="20"/>
              </w:rPr>
              <w:t>wyciszona, szczelna, klimatyzowana i ogrzewana kabina</w:t>
            </w:r>
          </w:p>
        </w:tc>
        <w:tc>
          <w:tcPr>
            <w:tcW w:w="1536" w:type="dxa"/>
          </w:tcPr>
          <w:p w14:paraId="57CFA261" w14:textId="77777777" w:rsidR="000A2D0F" w:rsidRDefault="000A2D0F" w:rsidP="003456FB">
            <w:pPr>
              <w:jc w:val="center"/>
            </w:pPr>
          </w:p>
        </w:tc>
        <w:tc>
          <w:tcPr>
            <w:tcW w:w="923" w:type="dxa"/>
            <w:vMerge/>
            <w:vAlign w:val="center"/>
          </w:tcPr>
          <w:p w14:paraId="53955847" w14:textId="77777777" w:rsidR="000A2D0F" w:rsidRDefault="000A2D0F" w:rsidP="003456FB">
            <w:pPr>
              <w:jc w:val="center"/>
            </w:pPr>
          </w:p>
        </w:tc>
        <w:tc>
          <w:tcPr>
            <w:tcW w:w="1510" w:type="dxa"/>
            <w:vMerge/>
          </w:tcPr>
          <w:p w14:paraId="23686AFF" w14:textId="77777777" w:rsidR="000A2D0F" w:rsidRDefault="000A2D0F" w:rsidP="003456FB">
            <w:pPr>
              <w:jc w:val="both"/>
            </w:pPr>
          </w:p>
        </w:tc>
        <w:tc>
          <w:tcPr>
            <w:tcW w:w="723" w:type="dxa"/>
            <w:vMerge/>
          </w:tcPr>
          <w:p w14:paraId="77DD6BE2" w14:textId="77777777" w:rsidR="000A2D0F" w:rsidRDefault="000A2D0F" w:rsidP="00D61CA8">
            <w:pPr>
              <w:spacing w:line="276" w:lineRule="auto"/>
              <w:jc w:val="both"/>
            </w:pPr>
          </w:p>
        </w:tc>
        <w:tc>
          <w:tcPr>
            <w:tcW w:w="1016" w:type="dxa"/>
            <w:vMerge/>
          </w:tcPr>
          <w:p w14:paraId="0480C699" w14:textId="77777777" w:rsidR="000A2D0F" w:rsidRDefault="000A2D0F" w:rsidP="00D61CA8">
            <w:pPr>
              <w:spacing w:line="276" w:lineRule="auto"/>
              <w:jc w:val="both"/>
            </w:pPr>
          </w:p>
        </w:tc>
      </w:tr>
      <w:tr w:rsidR="002826C5" w14:paraId="465B54CA" w14:textId="77777777" w:rsidTr="002826C5">
        <w:trPr>
          <w:trHeight w:val="35"/>
        </w:trPr>
        <w:tc>
          <w:tcPr>
            <w:tcW w:w="1470" w:type="dxa"/>
            <w:vMerge/>
            <w:vAlign w:val="center"/>
          </w:tcPr>
          <w:p w14:paraId="17FBEF6F" w14:textId="77777777" w:rsidR="002826C5" w:rsidRPr="00B15205" w:rsidRDefault="002826C5" w:rsidP="00B15205">
            <w:pPr>
              <w:spacing w:line="276" w:lineRule="auto"/>
              <w:jc w:val="center"/>
            </w:pPr>
          </w:p>
        </w:tc>
        <w:tc>
          <w:tcPr>
            <w:tcW w:w="2136" w:type="dxa"/>
          </w:tcPr>
          <w:p w14:paraId="371D2128" w14:textId="77777777" w:rsidR="002826C5" w:rsidRPr="003456FB" w:rsidRDefault="002826C5" w:rsidP="003456FB">
            <w:pPr>
              <w:rPr>
                <w:sz w:val="20"/>
                <w:szCs w:val="20"/>
              </w:rPr>
            </w:pPr>
            <w:r w:rsidRPr="003456FB">
              <w:rPr>
                <w:sz w:val="20"/>
                <w:szCs w:val="20"/>
              </w:rPr>
              <w:t>fotel kierowcy pneumatyczny, regulowany</w:t>
            </w:r>
          </w:p>
        </w:tc>
        <w:tc>
          <w:tcPr>
            <w:tcW w:w="1536" w:type="dxa"/>
          </w:tcPr>
          <w:p w14:paraId="738DDF55" w14:textId="77777777" w:rsidR="002826C5" w:rsidRDefault="002826C5" w:rsidP="003456FB">
            <w:pPr>
              <w:jc w:val="center"/>
            </w:pPr>
          </w:p>
        </w:tc>
        <w:tc>
          <w:tcPr>
            <w:tcW w:w="923" w:type="dxa"/>
            <w:vMerge/>
            <w:vAlign w:val="center"/>
          </w:tcPr>
          <w:p w14:paraId="24BDBDFC" w14:textId="77777777" w:rsidR="002826C5" w:rsidRDefault="002826C5" w:rsidP="003456FB">
            <w:pPr>
              <w:jc w:val="center"/>
            </w:pPr>
          </w:p>
        </w:tc>
        <w:tc>
          <w:tcPr>
            <w:tcW w:w="1510" w:type="dxa"/>
            <w:vMerge/>
          </w:tcPr>
          <w:p w14:paraId="1E2E3B00" w14:textId="77777777" w:rsidR="002826C5" w:rsidRDefault="002826C5" w:rsidP="003456FB">
            <w:pPr>
              <w:jc w:val="both"/>
            </w:pPr>
          </w:p>
        </w:tc>
        <w:tc>
          <w:tcPr>
            <w:tcW w:w="723" w:type="dxa"/>
            <w:vMerge/>
          </w:tcPr>
          <w:p w14:paraId="6E9A294B" w14:textId="77777777" w:rsidR="002826C5" w:rsidRDefault="002826C5" w:rsidP="00D61CA8">
            <w:pPr>
              <w:spacing w:line="276" w:lineRule="auto"/>
              <w:jc w:val="both"/>
            </w:pPr>
          </w:p>
        </w:tc>
        <w:tc>
          <w:tcPr>
            <w:tcW w:w="1016" w:type="dxa"/>
            <w:vMerge/>
          </w:tcPr>
          <w:p w14:paraId="2B2F083A" w14:textId="77777777" w:rsidR="002826C5" w:rsidRDefault="002826C5" w:rsidP="00D61CA8">
            <w:pPr>
              <w:spacing w:line="276" w:lineRule="auto"/>
              <w:jc w:val="both"/>
            </w:pPr>
          </w:p>
        </w:tc>
      </w:tr>
      <w:tr w:rsidR="002826C5" w14:paraId="3EA2C662" w14:textId="77777777" w:rsidTr="002826C5">
        <w:trPr>
          <w:trHeight w:val="35"/>
        </w:trPr>
        <w:tc>
          <w:tcPr>
            <w:tcW w:w="1470" w:type="dxa"/>
            <w:vMerge/>
            <w:vAlign w:val="center"/>
          </w:tcPr>
          <w:p w14:paraId="38D09A4E" w14:textId="77777777" w:rsidR="002826C5" w:rsidRPr="00B15205" w:rsidRDefault="002826C5" w:rsidP="00B15205">
            <w:pPr>
              <w:spacing w:line="276" w:lineRule="auto"/>
              <w:jc w:val="center"/>
            </w:pPr>
          </w:p>
        </w:tc>
        <w:tc>
          <w:tcPr>
            <w:tcW w:w="2136" w:type="dxa"/>
          </w:tcPr>
          <w:p w14:paraId="35BC82C5" w14:textId="77777777" w:rsidR="002826C5" w:rsidRPr="003456FB" w:rsidRDefault="002826C5" w:rsidP="003456FB">
            <w:pPr>
              <w:rPr>
                <w:sz w:val="20"/>
                <w:szCs w:val="20"/>
              </w:rPr>
            </w:pPr>
            <w:r w:rsidRPr="003456FB">
              <w:rPr>
                <w:sz w:val="20"/>
                <w:szCs w:val="20"/>
              </w:rPr>
              <w:t>fotel p</w:t>
            </w:r>
            <w:r w:rsidR="000048DB">
              <w:rPr>
                <w:sz w:val="20"/>
                <w:szCs w:val="20"/>
              </w:rPr>
              <w:t>asażera z pasami bezpieczeństwa</w:t>
            </w:r>
          </w:p>
        </w:tc>
        <w:tc>
          <w:tcPr>
            <w:tcW w:w="1536" w:type="dxa"/>
          </w:tcPr>
          <w:p w14:paraId="1BF190A4" w14:textId="77777777" w:rsidR="002826C5" w:rsidRDefault="002826C5" w:rsidP="003456FB">
            <w:pPr>
              <w:jc w:val="center"/>
            </w:pPr>
          </w:p>
        </w:tc>
        <w:tc>
          <w:tcPr>
            <w:tcW w:w="923" w:type="dxa"/>
            <w:vMerge/>
            <w:vAlign w:val="center"/>
          </w:tcPr>
          <w:p w14:paraId="1D46AB96" w14:textId="77777777" w:rsidR="002826C5" w:rsidRDefault="002826C5" w:rsidP="003456FB">
            <w:pPr>
              <w:jc w:val="center"/>
            </w:pPr>
          </w:p>
        </w:tc>
        <w:tc>
          <w:tcPr>
            <w:tcW w:w="1510" w:type="dxa"/>
            <w:vMerge/>
          </w:tcPr>
          <w:p w14:paraId="3B316253" w14:textId="77777777" w:rsidR="002826C5" w:rsidRDefault="002826C5" w:rsidP="003456FB">
            <w:pPr>
              <w:jc w:val="both"/>
            </w:pPr>
          </w:p>
        </w:tc>
        <w:tc>
          <w:tcPr>
            <w:tcW w:w="723" w:type="dxa"/>
            <w:vMerge/>
          </w:tcPr>
          <w:p w14:paraId="7095D2E8" w14:textId="77777777" w:rsidR="002826C5" w:rsidRDefault="002826C5" w:rsidP="00D61CA8">
            <w:pPr>
              <w:spacing w:line="276" w:lineRule="auto"/>
              <w:jc w:val="both"/>
            </w:pPr>
          </w:p>
        </w:tc>
        <w:tc>
          <w:tcPr>
            <w:tcW w:w="1016" w:type="dxa"/>
            <w:vMerge/>
          </w:tcPr>
          <w:p w14:paraId="3EC8F66F" w14:textId="77777777" w:rsidR="002826C5" w:rsidRDefault="002826C5" w:rsidP="00D61CA8">
            <w:pPr>
              <w:spacing w:line="276" w:lineRule="auto"/>
              <w:jc w:val="both"/>
            </w:pPr>
          </w:p>
        </w:tc>
      </w:tr>
      <w:tr w:rsidR="002826C5" w14:paraId="09566E37" w14:textId="77777777" w:rsidTr="002826C5">
        <w:trPr>
          <w:trHeight w:val="35"/>
        </w:trPr>
        <w:tc>
          <w:tcPr>
            <w:tcW w:w="1470" w:type="dxa"/>
            <w:vMerge/>
            <w:vAlign w:val="center"/>
          </w:tcPr>
          <w:p w14:paraId="05A17113" w14:textId="77777777" w:rsidR="002826C5" w:rsidRPr="00B15205" w:rsidRDefault="002826C5" w:rsidP="00B15205">
            <w:pPr>
              <w:spacing w:line="276" w:lineRule="auto"/>
              <w:jc w:val="center"/>
            </w:pPr>
          </w:p>
        </w:tc>
        <w:tc>
          <w:tcPr>
            <w:tcW w:w="2136" w:type="dxa"/>
          </w:tcPr>
          <w:p w14:paraId="1D7BA6B8" w14:textId="77777777" w:rsidR="002826C5" w:rsidRPr="003456FB" w:rsidRDefault="002826C5" w:rsidP="003456FB">
            <w:pPr>
              <w:rPr>
                <w:sz w:val="20"/>
                <w:szCs w:val="20"/>
              </w:rPr>
            </w:pPr>
            <w:r w:rsidRPr="003456FB">
              <w:rPr>
                <w:sz w:val="20"/>
                <w:szCs w:val="20"/>
              </w:rPr>
              <w:t>radioodtwarzacz</w:t>
            </w:r>
          </w:p>
        </w:tc>
        <w:tc>
          <w:tcPr>
            <w:tcW w:w="1536" w:type="dxa"/>
          </w:tcPr>
          <w:p w14:paraId="2BB798E4" w14:textId="77777777" w:rsidR="002826C5" w:rsidRDefault="002826C5" w:rsidP="003456FB">
            <w:pPr>
              <w:jc w:val="center"/>
            </w:pPr>
          </w:p>
        </w:tc>
        <w:tc>
          <w:tcPr>
            <w:tcW w:w="923" w:type="dxa"/>
            <w:vMerge/>
            <w:vAlign w:val="center"/>
          </w:tcPr>
          <w:p w14:paraId="3D713793" w14:textId="77777777" w:rsidR="002826C5" w:rsidRDefault="002826C5" w:rsidP="003456FB">
            <w:pPr>
              <w:jc w:val="center"/>
            </w:pPr>
          </w:p>
        </w:tc>
        <w:tc>
          <w:tcPr>
            <w:tcW w:w="1510" w:type="dxa"/>
            <w:vMerge/>
          </w:tcPr>
          <w:p w14:paraId="3B6DC696" w14:textId="77777777" w:rsidR="002826C5" w:rsidRDefault="002826C5" w:rsidP="003456FB">
            <w:pPr>
              <w:jc w:val="both"/>
            </w:pPr>
          </w:p>
        </w:tc>
        <w:tc>
          <w:tcPr>
            <w:tcW w:w="723" w:type="dxa"/>
            <w:vMerge/>
          </w:tcPr>
          <w:p w14:paraId="7D684D91" w14:textId="77777777" w:rsidR="002826C5" w:rsidRDefault="002826C5" w:rsidP="00D61CA8">
            <w:pPr>
              <w:spacing w:line="276" w:lineRule="auto"/>
              <w:jc w:val="both"/>
            </w:pPr>
          </w:p>
        </w:tc>
        <w:tc>
          <w:tcPr>
            <w:tcW w:w="1016" w:type="dxa"/>
            <w:vMerge/>
          </w:tcPr>
          <w:p w14:paraId="2574B527" w14:textId="77777777" w:rsidR="002826C5" w:rsidRDefault="002826C5" w:rsidP="00D61CA8">
            <w:pPr>
              <w:spacing w:line="276" w:lineRule="auto"/>
              <w:jc w:val="both"/>
            </w:pPr>
          </w:p>
        </w:tc>
      </w:tr>
      <w:tr w:rsidR="002826C5" w14:paraId="3D782967" w14:textId="77777777" w:rsidTr="002826C5">
        <w:trPr>
          <w:trHeight w:val="35"/>
        </w:trPr>
        <w:tc>
          <w:tcPr>
            <w:tcW w:w="1470" w:type="dxa"/>
            <w:vMerge/>
            <w:vAlign w:val="center"/>
          </w:tcPr>
          <w:p w14:paraId="53CEEDAD" w14:textId="77777777" w:rsidR="002826C5" w:rsidRPr="00B15205" w:rsidRDefault="002826C5" w:rsidP="00B15205">
            <w:pPr>
              <w:spacing w:line="276" w:lineRule="auto"/>
              <w:jc w:val="center"/>
            </w:pPr>
          </w:p>
        </w:tc>
        <w:tc>
          <w:tcPr>
            <w:tcW w:w="2136" w:type="dxa"/>
          </w:tcPr>
          <w:p w14:paraId="4480DA71" w14:textId="77777777" w:rsidR="002826C5" w:rsidRPr="003456FB" w:rsidRDefault="002826C5" w:rsidP="003456FB">
            <w:pPr>
              <w:rPr>
                <w:sz w:val="20"/>
                <w:szCs w:val="20"/>
              </w:rPr>
            </w:pPr>
            <w:r w:rsidRPr="003456FB">
              <w:rPr>
                <w:sz w:val="20"/>
                <w:szCs w:val="20"/>
              </w:rPr>
              <w:t>przedni TUZ kat. II o udźwigu min. 2000 kg</w:t>
            </w:r>
          </w:p>
        </w:tc>
        <w:tc>
          <w:tcPr>
            <w:tcW w:w="1536" w:type="dxa"/>
          </w:tcPr>
          <w:p w14:paraId="1E48FDAA" w14:textId="77777777" w:rsidR="002826C5" w:rsidRDefault="002826C5" w:rsidP="003456FB">
            <w:pPr>
              <w:jc w:val="center"/>
            </w:pPr>
          </w:p>
        </w:tc>
        <w:tc>
          <w:tcPr>
            <w:tcW w:w="923" w:type="dxa"/>
            <w:vMerge/>
            <w:vAlign w:val="center"/>
          </w:tcPr>
          <w:p w14:paraId="713829B6" w14:textId="77777777" w:rsidR="002826C5" w:rsidRDefault="002826C5" w:rsidP="003456FB">
            <w:pPr>
              <w:jc w:val="center"/>
            </w:pPr>
          </w:p>
        </w:tc>
        <w:tc>
          <w:tcPr>
            <w:tcW w:w="1510" w:type="dxa"/>
            <w:vMerge/>
          </w:tcPr>
          <w:p w14:paraId="12A52BD9" w14:textId="77777777" w:rsidR="002826C5" w:rsidRDefault="002826C5" w:rsidP="003456FB">
            <w:pPr>
              <w:jc w:val="both"/>
            </w:pPr>
          </w:p>
        </w:tc>
        <w:tc>
          <w:tcPr>
            <w:tcW w:w="723" w:type="dxa"/>
            <w:vMerge/>
          </w:tcPr>
          <w:p w14:paraId="658FD9B4" w14:textId="77777777" w:rsidR="002826C5" w:rsidRDefault="002826C5" w:rsidP="00D61CA8">
            <w:pPr>
              <w:spacing w:line="276" w:lineRule="auto"/>
              <w:jc w:val="both"/>
            </w:pPr>
          </w:p>
        </w:tc>
        <w:tc>
          <w:tcPr>
            <w:tcW w:w="1016" w:type="dxa"/>
            <w:vMerge/>
          </w:tcPr>
          <w:p w14:paraId="5A9FBF3B" w14:textId="77777777" w:rsidR="002826C5" w:rsidRDefault="002826C5" w:rsidP="00D61CA8">
            <w:pPr>
              <w:spacing w:line="276" w:lineRule="auto"/>
              <w:jc w:val="both"/>
            </w:pPr>
          </w:p>
        </w:tc>
      </w:tr>
      <w:tr w:rsidR="002826C5" w14:paraId="47A207A3" w14:textId="77777777" w:rsidTr="002826C5">
        <w:trPr>
          <w:trHeight w:val="35"/>
        </w:trPr>
        <w:tc>
          <w:tcPr>
            <w:tcW w:w="1470" w:type="dxa"/>
            <w:vMerge/>
            <w:vAlign w:val="center"/>
          </w:tcPr>
          <w:p w14:paraId="45D92EA2" w14:textId="77777777" w:rsidR="002826C5" w:rsidRPr="00B15205" w:rsidRDefault="002826C5" w:rsidP="00B15205">
            <w:pPr>
              <w:spacing w:line="276" w:lineRule="auto"/>
              <w:jc w:val="center"/>
            </w:pPr>
          </w:p>
        </w:tc>
        <w:tc>
          <w:tcPr>
            <w:tcW w:w="2136" w:type="dxa"/>
          </w:tcPr>
          <w:p w14:paraId="37DECB01" w14:textId="77777777" w:rsidR="002826C5" w:rsidRPr="003456FB" w:rsidRDefault="002826C5" w:rsidP="003456FB">
            <w:pPr>
              <w:rPr>
                <w:sz w:val="20"/>
                <w:szCs w:val="20"/>
              </w:rPr>
            </w:pPr>
            <w:r w:rsidRPr="003456FB">
              <w:rPr>
                <w:sz w:val="20"/>
                <w:szCs w:val="20"/>
              </w:rPr>
              <w:t>zaczep górny transportowy</w:t>
            </w:r>
          </w:p>
        </w:tc>
        <w:tc>
          <w:tcPr>
            <w:tcW w:w="1536" w:type="dxa"/>
          </w:tcPr>
          <w:p w14:paraId="791EAA25" w14:textId="77777777" w:rsidR="002826C5" w:rsidRDefault="002826C5" w:rsidP="003456FB">
            <w:pPr>
              <w:jc w:val="center"/>
            </w:pPr>
          </w:p>
        </w:tc>
        <w:tc>
          <w:tcPr>
            <w:tcW w:w="923" w:type="dxa"/>
            <w:vMerge/>
            <w:vAlign w:val="center"/>
          </w:tcPr>
          <w:p w14:paraId="287243E8" w14:textId="77777777" w:rsidR="002826C5" w:rsidRDefault="002826C5" w:rsidP="003456FB">
            <w:pPr>
              <w:jc w:val="center"/>
            </w:pPr>
          </w:p>
        </w:tc>
        <w:tc>
          <w:tcPr>
            <w:tcW w:w="1510" w:type="dxa"/>
            <w:vMerge/>
          </w:tcPr>
          <w:p w14:paraId="42A3D580" w14:textId="77777777" w:rsidR="002826C5" w:rsidRDefault="002826C5" w:rsidP="003456FB">
            <w:pPr>
              <w:jc w:val="both"/>
            </w:pPr>
          </w:p>
        </w:tc>
        <w:tc>
          <w:tcPr>
            <w:tcW w:w="723" w:type="dxa"/>
            <w:vMerge/>
          </w:tcPr>
          <w:p w14:paraId="22426E83" w14:textId="77777777" w:rsidR="002826C5" w:rsidRDefault="002826C5" w:rsidP="00D61CA8">
            <w:pPr>
              <w:spacing w:line="276" w:lineRule="auto"/>
              <w:jc w:val="both"/>
            </w:pPr>
          </w:p>
        </w:tc>
        <w:tc>
          <w:tcPr>
            <w:tcW w:w="1016" w:type="dxa"/>
            <w:vMerge/>
          </w:tcPr>
          <w:p w14:paraId="6996575A" w14:textId="77777777" w:rsidR="002826C5" w:rsidRDefault="002826C5" w:rsidP="00D61CA8">
            <w:pPr>
              <w:spacing w:line="276" w:lineRule="auto"/>
              <w:jc w:val="both"/>
            </w:pPr>
          </w:p>
        </w:tc>
      </w:tr>
      <w:tr w:rsidR="002826C5" w14:paraId="415D11F2" w14:textId="77777777" w:rsidTr="002826C5">
        <w:trPr>
          <w:trHeight w:val="35"/>
        </w:trPr>
        <w:tc>
          <w:tcPr>
            <w:tcW w:w="1470" w:type="dxa"/>
            <w:vMerge/>
            <w:vAlign w:val="center"/>
          </w:tcPr>
          <w:p w14:paraId="2E0BE04B" w14:textId="77777777" w:rsidR="002826C5" w:rsidRPr="00B15205" w:rsidRDefault="002826C5" w:rsidP="00B15205">
            <w:pPr>
              <w:spacing w:line="276" w:lineRule="auto"/>
              <w:jc w:val="center"/>
            </w:pPr>
          </w:p>
        </w:tc>
        <w:tc>
          <w:tcPr>
            <w:tcW w:w="2136" w:type="dxa"/>
          </w:tcPr>
          <w:p w14:paraId="18A85C30" w14:textId="77777777" w:rsidR="002826C5" w:rsidRPr="003456FB" w:rsidRDefault="002826C5" w:rsidP="003456FB">
            <w:pPr>
              <w:rPr>
                <w:sz w:val="20"/>
                <w:szCs w:val="20"/>
              </w:rPr>
            </w:pPr>
            <w:r w:rsidRPr="003456FB">
              <w:rPr>
                <w:sz w:val="20"/>
                <w:szCs w:val="20"/>
              </w:rPr>
              <w:t>zaczep dolny rolniczy np. typu Pitonfix</w:t>
            </w:r>
          </w:p>
        </w:tc>
        <w:tc>
          <w:tcPr>
            <w:tcW w:w="1536" w:type="dxa"/>
          </w:tcPr>
          <w:p w14:paraId="0DE56718" w14:textId="77777777" w:rsidR="002826C5" w:rsidRDefault="002826C5" w:rsidP="003456FB">
            <w:pPr>
              <w:jc w:val="center"/>
            </w:pPr>
          </w:p>
        </w:tc>
        <w:tc>
          <w:tcPr>
            <w:tcW w:w="923" w:type="dxa"/>
            <w:vMerge/>
            <w:vAlign w:val="center"/>
          </w:tcPr>
          <w:p w14:paraId="34B0CC66" w14:textId="77777777" w:rsidR="002826C5" w:rsidRDefault="002826C5" w:rsidP="003456FB">
            <w:pPr>
              <w:jc w:val="center"/>
            </w:pPr>
          </w:p>
        </w:tc>
        <w:tc>
          <w:tcPr>
            <w:tcW w:w="1510" w:type="dxa"/>
            <w:vMerge/>
          </w:tcPr>
          <w:p w14:paraId="7D9E463C" w14:textId="77777777" w:rsidR="002826C5" w:rsidRDefault="002826C5" w:rsidP="003456FB">
            <w:pPr>
              <w:jc w:val="both"/>
            </w:pPr>
          </w:p>
        </w:tc>
        <w:tc>
          <w:tcPr>
            <w:tcW w:w="723" w:type="dxa"/>
            <w:vMerge/>
          </w:tcPr>
          <w:p w14:paraId="3BF95C31" w14:textId="77777777" w:rsidR="002826C5" w:rsidRDefault="002826C5" w:rsidP="00D61CA8">
            <w:pPr>
              <w:spacing w:line="276" w:lineRule="auto"/>
              <w:jc w:val="both"/>
            </w:pPr>
          </w:p>
        </w:tc>
        <w:tc>
          <w:tcPr>
            <w:tcW w:w="1016" w:type="dxa"/>
            <w:vMerge/>
          </w:tcPr>
          <w:p w14:paraId="685288F5" w14:textId="77777777" w:rsidR="002826C5" w:rsidRDefault="002826C5" w:rsidP="00D61CA8">
            <w:pPr>
              <w:spacing w:line="276" w:lineRule="auto"/>
              <w:jc w:val="both"/>
            </w:pPr>
          </w:p>
        </w:tc>
      </w:tr>
      <w:tr w:rsidR="002826C5" w14:paraId="0EC311EA" w14:textId="77777777" w:rsidTr="002826C5">
        <w:trPr>
          <w:trHeight w:val="35"/>
        </w:trPr>
        <w:tc>
          <w:tcPr>
            <w:tcW w:w="1470" w:type="dxa"/>
            <w:vMerge/>
            <w:vAlign w:val="center"/>
          </w:tcPr>
          <w:p w14:paraId="2A863CD1" w14:textId="77777777" w:rsidR="002826C5" w:rsidRPr="00B15205" w:rsidRDefault="002826C5" w:rsidP="00B15205">
            <w:pPr>
              <w:spacing w:line="276" w:lineRule="auto"/>
              <w:jc w:val="center"/>
            </w:pPr>
          </w:p>
        </w:tc>
        <w:tc>
          <w:tcPr>
            <w:tcW w:w="2136" w:type="dxa"/>
          </w:tcPr>
          <w:p w14:paraId="7AD7F7D6" w14:textId="77777777" w:rsidR="002826C5" w:rsidRPr="003456FB" w:rsidRDefault="002826C5" w:rsidP="003456FB">
            <w:pPr>
              <w:rPr>
                <w:sz w:val="20"/>
                <w:szCs w:val="20"/>
              </w:rPr>
            </w:pPr>
            <w:r w:rsidRPr="003456FB">
              <w:rPr>
                <w:sz w:val="20"/>
                <w:szCs w:val="20"/>
              </w:rPr>
              <w:t>oświetlenie ostrzegawcze</w:t>
            </w:r>
          </w:p>
        </w:tc>
        <w:tc>
          <w:tcPr>
            <w:tcW w:w="1536" w:type="dxa"/>
          </w:tcPr>
          <w:p w14:paraId="4A4BCBBF" w14:textId="77777777" w:rsidR="002826C5" w:rsidRDefault="002826C5" w:rsidP="003456FB">
            <w:pPr>
              <w:jc w:val="center"/>
            </w:pPr>
          </w:p>
        </w:tc>
        <w:tc>
          <w:tcPr>
            <w:tcW w:w="923" w:type="dxa"/>
            <w:vMerge/>
            <w:vAlign w:val="center"/>
          </w:tcPr>
          <w:p w14:paraId="58D433BB" w14:textId="77777777" w:rsidR="002826C5" w:rsidRDefault="002826C5" w:rsidP="003456FB">
            <w:pPr>
              <w:jc w:val="center"/>
            </w:pPr>
          </w:p>
        </w:tc>
        <w:tc>
          <w:tcPr>
            <w:tcW w:w="1510" w:type="dxa"/>
            <w:vMerge/>
          </w:tcPr>
          <w:p w14:paraId="5FD16280" w14:textId="77777777" w:rsidR="002826C5" w:rsidRDefault="002826C5" w:rsidP="003456FB">
            <w:pPr>
              <w:jc w:val="both"/>
            </w:pPr>
          </w:p>
        </w:tc>
        <w:tc>
          <w:tcPr>
            <w:tcW w:w="723" w:type="dxa"/>
            <w:vMerge/>
          </w:tcPr>
          <w:p w14:paraId="7EBCB2F8" w14:textId="77777777" w:rsidR="002826C5" w:rsidRDefault="002826C5" w:rsidP="00D61CA8">
            <w:pPr>
              <w:spacing w:line="276" w:lineRule="auto"/>
              <w:jc w:val="both"/>
            </w:pPr>
          </w:p>
        </w:tc>
        <w:tc>
          <w:tcPr>
            <w:tcW w:w="1016" w:type="dxa"/>
            <w:vMerge/>
          </w:tcPr>
          <w:p w14:paraId="282AD892" w14:textId="77777777" w:rsidR="002826C5" w:rsidRDefault="002826C5" w:rsidP="00D61CA8">
            <w:pPr>
              <w:spacing w:line="276" w:lineRule="auto"/>
              <w:jc w:val="both"/>
            </w:pPr>
          </w:p>
        </w:tc>
      </w:tr>
      <w:tr w:rsidR="002826C5" w14:paraId="41AFE7CA" w14:textId="77777777" w:rsidTr="002826C5">
        <w:trPr>
          <w:trHeight w:val="35"/>
        </w:trPr>
        <w:tc>
          <w:tcPr>
            <w:tcW w:w="1470" w:type="dxa"/>
            <w:vMerge/>
            <w:vAlign w:val="center"/>
          </w:tcPr>
          <w:p w14:paraId="6C92EC50" w14:textId="77777777" w:rsidR="002826C5" w:rsidRPr="00B15205" w:rsidRDefault="002826C5" w:rsidP="00B15205">
            <w:pPr>
              <w:spacing w:line="276" w:lineRule="auto"/>
              <w:jc w:val="center"/>
            </w:pPr>
          </w:p>
        </w:tc>
        <w:tc>
          <w:tcPr>
            <w:tcW w:w="2136" w:type="dxa"/>
          </w:tcPr>
          <w:p w14:paraId="5B809CA4" w14:textId="77777777" w:rsidR="002826C5" w:rsidRPr="003456FB" w:rsidRDefault="002826C5" w:rsidP="003456FB">
            <w:pPr>
              <w:rPr>
                <w:sz w:val="20"/>
                <w:szCs w:val="20"/>
              </w:rPr>
            </w:pPr>
            <w:r w:rsidRPr="003456FB">
              <w:rPr>
                <w:sz w:val="20"/>
                <w:szCs w:val="20"/>
              </w:rPr>
              <w:t>skrzynka narzędziowa wyposażona w podstawowe narzędzia operatorskie</w:t>
            </w:r>
          </w:p>
        </w:tc>
        <w:tc>
          <w:tcPr>
            <w:tcW w:w="1536" w:type="dxa"/>
          </w:tcPr>
          <w:p w14:paraId="700628DA" w14:textId="77777777" w:rsidR="002826C5" w:rsidRDefault="002826C5" w:rsidP="003456FB">
            <w:pPr>
              <w:jc w:val="center"/>
            </w:pPr>
          </w:p>
        </w:tc>
        <w:tc>
          <w:tcPr>
            <w:tcW w:w="923" w:type="dxa"/>
            <w:vMerge/>
            <w:vAlign w:val="center"/>
          </w:tcPr>
          <w:p w14:paraId="375A14E7" w14:textId="77777777" w:rsidR="002826C5" w:rsidRDefault="002826C5" w:rsidP="003456FB">
            <w:pPr>
              <w:jc w:val="center"/>
            </w:pPr>
          </w:p>
        </w:tc>
        <w:tc>
          <w:tcPr>
            <w:tcW w:w="1510" w:type="dxa"/>
            <w:vMerge/>
          </w:tcPr>
          <w:p w14:paraId="15E0B65D" w14:textId="77777777" w:rsidR="002826C5" w:rsidRDefault="002826C5" w:rsidP="003456FB">
            <w:pPr>
              <w:jc w:val="both"/>
            </w:pPr>
          </w:p>
        </w:tc>
        <w:tc>
          <w:tcPr>
            <w:tcW w:w="723" w:type="dxa"/>
            <w:vMerge/>
          </w:tcPr>
          <w:p w14:paraId="68C0DC75" w14:textId="77777777" w:rsidR="002826C5" w:rsidRDefault="002826C5" w:rsidP="00D61CA8">
            <w:pPr>
              <w:spacing w:line="276" w:lineRule="auto"/>
              <w:jc w:val="both"/>
            </w:pPr>
          </w:p>
        </w:tc>
        <w:tc>
          <w:tcPr>
            <w:tcW w:w="1016" w:type="dxa"/>
            <w:vMerge/>
          </w:tcPr>
          <w:p w14:paraId="49D66A11" w14:textId="77777777" w:rsidR="002826C5" w:rsidRDefault="002826C5" w:rsidP="00D61CA8">
            <w:pPr>
              <w:spacing w:line="276" w:lineRule="auto"/>
              <w:jc w:val="both"/>
            </w:pPr>
          </w:p>
        </w:tc>
      </w:tr>
      <w:tr w:rsidR="002826C5" w14:paraId="05BC5D8D" w14:textId="77777777" w:rsidTr="002826C5">
        <w:trPr>
          <w:trHeight w:val="35"/>
        </w:trPr>
        <w:tc>
          <w:tcPr>
            <w:tcW w:w="1470" w:type="dxa"/>
            <w:vMerge/>
            <w:vAlign w:val="center"/>
          </w:tcPr>
          <w:p w14:paraId="145C1384" w14:textId="77777777" w:rsidR="002826C5" w:rsidRPr="00B15205" w:rsidRDefault="002826C5" w:rsidP="00B15205">
            <w:pPr>
              <w:spacing w:line="276" w:lineRule="auto"/>
              <w:jc w:val="center"/>
            </w:pPr>
          </w:p>
        </w:tc>
        <w:tc>
          <w:tcPr>
            <w:tcW w:w="2136" w:type="dxa"/>
          </w:tcPr>
          <w:p w14:paraId="2B656E58" w14:textId="77777777" w:rsidR="002826C5" w:rsidRPr="003456FB" w:rsidRDefault="002826C5" w:rsidP="003456FB">
            <w:pPr>
              <w:rPr>
                <w:sz w:val="20"/>
                <w:szCs w:val="20"/>
              </w:rPr>
            </w:pPr>
            <w:r w:rsidRPr="003456FB">
              <w:rPr>
                <w:sz w:val="20"/>
                <w:szCs w:val="20"/>
              </w:rPr>
              <w:t>instrukcja obsługi</w:t>
            </w:r>
          </w:p>
        </w:tc>
        <w:tc>
          <w:tcPr>
            <w:tcW w:w="1536" w:type="dxa"/>
          </w:tcPr>
          <w:p w14:paraId="6D46F311" w14:textId="77777777" w:rsidR="002826C5" w:rsidRDefault="002826C5" w:rsidP="003456FB">
            <w:pPr>
              <w:jc w:val="center"/>
            </w:pPr>
          </w:p>
        </w:tc>
        <w:tc>
          <w:tcPr>
            <w:tcW w:w="923" w:type="dxa"/>
            <w:vMerge/>
            <w:vAlign w:val="center"/>
          </w:tcPr>
          <w:p w14:paraId="55E7CFDB" w14:textId="77777777" w:rsidR="002826C5" w:rsidRDefault="002826C5" w:rsidP="003456FB">
            <w:pPr>
              <w:jc w:val="center"/>
            </w:pPr>
          </w:p>
        </w:tc>
        <w:tc>
          <w:tcPr>
            <w:tcW w:w="1510" w:type="dxa"/>
            <w:vMerge/>
          </w:tcPr>
          <w:p w14:paraId="391DE7FD" w14:textId="77777777" w:rsidR="002826C5" w:rsidRDefault="002826C5" w:rsidP="003456FB">
            <w:pPr>
              <w:jc w:val="both"/>
            </w:pPr>
          </w:p>
        </w:tc>
        <w:tc>
          <w:tcPr>
            <w:tcW w:w="723" w:type="dxa"/>
            <w:vMerge/>
          </w:tcPr>
          <w:p w14:paraId="4B59B02C" w14:textId="77777777" w:rsidR="002826C5" w:rsidRDefault="002826C5" w:rsidP="00D61CA8">
            <w:pPr>
              <w:spacing w:line="276" w:lineRule="auto"/>
              <w:jc w:val="both"/>
            </w:pPr>
          </w:p>
        </w:tc>
        <w:tc>
          <w:tcPr>
            <w:tcW w:w="1016" w:type="dxa"/>
            <w:vMerge/>
          </w:tcPr>
          <w:p w14:paraId="4AC86AF7" w14:textId="77777777" w:rsidR="002826C5" w:rsidRDefault="002826C5" w:rsidP="00D61CA8">
            <w:pPr>
              <w:spacing w:line="276" w:lineRule="auto"/>
              <w:jc w:val="both"/>
            </w:pPr>
          </w:p>
        </w:tc>
      </w:tr>
      <w:tr w:rsidR="002826C5" w14:paraId="56BCAA12" w14:textId="77777777" w:rsidTr="002826C5">
        <w:trPr>
          <w:trHeight w:val="35"/>
        </w:trPr>
        <w:tc>
          <w:tcPr>
            <w:tcW w:w="1470" w:type="dxa"/>
            <w:vMerge/>
            <w:vAlign w:val="center"/>
          </w:tcPr>
          <w:p w14:paraId="265D9934" w14:textId="77777777" w:rsidR="002826C5" w:rsidRPr="00B15205" w:rsidRDefault="002826C5" w:rsidP="00B15205">
            <w:pPr>
              <w:spacing w:line="276" w:lineRule="auto"/>
              <w:jc w:val="center"/>
            </w:pPr>
          </w:p>
        </w:tc>
        <w:tc>
          <w:tcPr>
            <w:tcW w:w="2136" w:type="dxa"/>
          </w:tcPr>
          <w:p w14:paraId="6FCB3575" w14:textId="77777777" w:rsidR="002826C5" w:rsidRPr="003456FB" w:rsidRDefault="002826C5" w:rsidP="003456FB">
            <w:pPr>
              <w:rPr>
                <w:sz w:val="20"/>
                <w:szCs w:val="20"/>
              </w:rPr>
            </w:pPr>
            <w:r w:rsidRPr="003456FB">
              <w:rPr>
                <w:sz w:val="20"/>
                <w:szCs w:val="20"/>
              </w:rPr>
              <w:t>katalog części</w:t>
            </w:r>
          </w:p>
        </w:tc>
        <w:tc>
          <w:tcPr>
            <w:tcW w:w="1536" w:type="dxa"/>
          </w:tcPr>
          <w:p w14:paraId="61CEB3FA" w14:textId="77777777" w:rsidR="002826C5" w:rsidRDefault="002826C5" w:rsidP="003456FB">
            <w:pPr>
              <w:jc w:val="center"/>
            </w:pPr>
          </w:p>
        </w:tc>
        <w:tc>
          <w:tcPr>
            <w:tcW w:w="923" w:type="dxa"/>
            <w:vMerge/>
            <w:vAlign w:val="center"/>
          </w:tcPr>
          <w:p w14:paraId="51DB5C01" w14:textId="77777777" w:rsidR="002826C5" w:rsidRDefault="002826C5" w:rsidP="003456FB">
            <w:pPr>
              <w:jc w:val="center"/>
            </w:pPr>
          </w:p>
        </w:tc>
        <w:tc>
          <w:tcPr>
            <w:tcW w:w="1510" w:type="dxa"/>
            <w:vMerge/>
          </w:tcPr>
          <w:p w14:paraId="67657890" w14:textId="77777777" w:rsidR="002826C5" w:rsidRDefault="002826C5" w:rsidP="003456FB">
            <w:pPr>
              <w:jc w:val="both"/>
            </w:pPr>
          </w:p>
        </w:tc>
        <w:tc>
          <w:tcPr>
            <w:tcW w:w="723" w:type="dxa"/>
            <w:vMerge/>
          </w:tcPr>
          <w:p w14:paraId="3ACF2339" w14:textId="77777777" w:rsidR="002826C5" w:rsidRDefault="002826C5" w:rsidP="00D61CA8">
            <w:pPr>
              <w:spacing w:line="276" w:lineRule="auto"/>
              <w:jc w:val="both"/>
            </w:pPr>
          </w:p>
        </w:tc>
        <w:tc>
          <w:tcPr>
            <w:tcW w:w="1016" w:type="dxa"/>
            <w:vMerge/>
          </w:tcPr>
          <w:p w14:paraId="378725AA" w14:textId="77777777" w:rsidR="002826C5" w:rsidRDefault="002826C5" w:rsidP="00D61CA8">
            <w:pPr>
              <w:spacing w:line="276" w:lineRule="auto"/>
              <w:jc w:val="both"/>
            </w:pPr>
          </w:p>
        </w:tc>
      </w:tr>
      <w:tr w:rsidR="002826C5" w14:paraId="5A2D3EBC" w14:textId="77777777" w:rsidTr="002826C5">
        <w:trPr>
          <w:trHeight w:val="35"/>
        </w:trPr>
        <w:tc>
          <w:tcPr>
            <w:tcW w:w="1470" w:type="dxa"/>
            <w:vMerge/>
            <w:vAlign w:val="center"/>
          </w:tcPr>
          <w:p w14:paraId="1ED5610A" w14:textId="77777777" w:rsidR="002826C5" w:rsidRPr="00B15205" w:rsidRDefault="002826C5" w:rsidP="00B15205">
            <w:pPr>
              <w:spacing w:line="276" w:lineRule="auto"/>
              <w:jc w:val="center"/>
            </w:pPr>
          </w:p>
        </w:tc>
        <w:tc>
          <w:tcPr>
            <w:tcW w:w="2136" w:type="dxa"/>
          </w:tcPr>
          <w:p w14:paraId="7AF870B4" w14:textId="77777777" w:rsidR="002826C5" w:rsidRPr="003456FB" w:rsidRDefault="002826C5" w:rsidP="003456FB">
            <w:pPr>
              <w:rPr>
                <w:sz w:val="20"/>
                <w:szCs w:val="20"/>
              </w:rPr>
            </w:pPr>
            <w:r w:rsidRPr="003456FB">
              <w:rPr>
                <w:sz w:val="20"/>
                <w:szCs w:val="20"/>
              </w:rPr>
              <w:t>hydrauliczne samopoziomowanie</w:t>
            </w:r>
          </w:p>
        </w:tc>
        <w:tc>
          <w:tcPr>
            <w:tcW w:w="1536" w:type="dxa"/>
          </w:tcPr>
          <w:p w14:paraId="2808B2D0" w14:textId="77777777" w:rsidR="002826C5" w:rsidRDefault="002826C5" w:rsidP="003456FB">
            <w:pPr>
              <w:jc w:val="center"/>
            </w:pPr>
          </w:p>
        </w:tc>
        <w:tc>
          <w:tcPr>
            <w:tcW w:w="923" w:type="dxa"/>
            <w:vMerge/>
            <w:vAlign w:val="center"/>
          </w:tcPr>
          <w:p w14:paraId="70C08E21" w14:textId="77777777" w:rsidR="002826C5" w:rsidRDefault="002826C5" w:rsidP="003456FB">
            <w:pPr>
              <w:jc w:val="center"/>
            </w:pPr>
          </w:p>
        </w:tc>
        <w:tc>
          <w:tcPr>
            <w:tcW w:w="1510" w:type="dxa"/>
            <w:vMerge/>
          </w:tcPr>
          <w:p w14:paraId="26198D83" w14:textId="77777777" w:rsidR="002826C5" w:rsidRDefault="002826C5" w:rsidP="003456FB">
            <w:pPr>
              <w:jc w:val="both"/>
            </w:pPr>
          </w:p>
        </w:tc>
        <w:tc>
          <w:tcPr>
            <w:tcW w:w="723" w:type="dxa"/>
            <w:vMerge/>
          </w:tcPr>
          <w:p w14:paraId="3D56A871" w14:textId="77777777" w:rsidR="002826C5" w:rsidRDefault="002826C5" w:rsidP="00D61CA8">
            <w:pPr>
              <w:spacing w:line="276" w:lineRule="auto"/>
              <w:jc w:val="both"/>
            </w:pPr>
          </w:p>
        </w:tc>
        <w:tc>
          <w:tcPr>
            <w:tcW w:w="1016" w:type="dxa"/>
            <w:vMerge/>
          </w:tcPr>
          <w:p w14:paraId="4088C653" w14:textId="77777777" w:rsidR="002826C5" w:rsidRDefault="002826C5" w:rsidP="00D61CA8">
            <w:pPr>
              <w:spacing w:line="276" w:lineRule="auto"/>
              <w:jc w:val="both"/>
            </w:pPr>
          </w:p>
        </w:tc>
      </w:tr>
      <w:tr w:rsidR="002826C5" w14:paraId="15B01520" w14:textId="77777777" w:rsidTr="002826C5">
        <w:trPr>
          <w:trHeight w:val="35"/>
        </w:trPr>
        <w:tc>
          <w:tcPr>
            <w:tcW w:w="1470" w:type="dxa"/>
            <w:vMerge/>
            <w:vAlign w:val="center"/>
          </w:tcPr>
          <w:p w14:paraId="14CC914F" w14:textId="77777777" w:rsidR="002826C5" w:rsidRPr="00B15205" w:rsidRDefault="002826C5" w:rsidP="00B15205">
            <w:pPr>
              <w:spacing w:line="276" w:lineRule="auto"/>
              <w:jc w:val="center"/>
            </w:pPr>
          </w:p>
        </w:tc>
        <w:tc>
          <w:tcPr>
            <w:tcW w:w="2136" w:type="dxa"/>
          </w:tcPr>
          <w:p w14:paraId="06EF4378" w14:textId="77777777" w:rsidR="002826C5" w:rsidRPr="003456FB" w:rsidRDefault="002826C5" w:rsidP="003456FB">
            <w:pPr>
              <w:rPr>
                <w:sz w:val="20"/>
                <w:szCs w:val="20"/>
              </w:rPr>
            </w:pPr>
            <w:r w:rsidRPr="003456FB">
              <w:rPr>
                <w:sz w:val="20"/>
                <w:szCs w:val="20"/>
              </w:rPr>
              <w:t>liczba sekcji min. 3</w:t>
            </w:r>
          </w:p>
        </w:tc>
        <w:tc>
          <w:tcPr>
            <w:tcW w:w="1536" w:type="dxa"/>
          </w:tcPr>
          <w:p w14:paraId="23FBF5D0" w14:textId="77777777" w:rsidR="002826C5" w:rsidRDefault="002826C5" w:rsidP="003456FB">
            <w:pPr>
              <w:jc w:val="center"/>
            </w:pPr>
          </w:p>
        </w:tc>
        <w:tc>
          <w:tcPr>
            <w:tcW w:w="923" w:type="dxa"/>
            <w:vMerge/>
            <w:vAlign w:val="center"/>
          </w:tcPr>
          <w:p w14:paraId="1411EE47" w14:textId="77777777" w:rsidR="002826C5" w:rsidRDefault="002826C5" w:rsidP="003456FB">
            <w:pPr>
              <w:jc w:val="center"/>
            </w:pPr>
          </w:p>
        </w:tc>
        <w:tc>
          <w:tcPr>
            <w:tcW w:w="1510" w:type="dxa"/>
            <w:vMerge/>
          </w:tcPr>
          <w:p w14:paraId="0EEED8BC" w14:textId="77777777" w:rsidR="002826C5" w:rsidRDefault="002826C5" w:rsidP="003456FB">
            <w:pPr>
              <w:jc w:val="both"/>
            </w:pPr>
          </w:p>
        </w:tc>
        <w:tc>
          <w:tcPr>
            <w:tcW w:w="723" w:type="dxa"/>
            <w:vMerge/>
          </w:tcPr>
          <w:p w14:paraId="7BFD6DF3" w14:textId="77777777" w:rsidR="002826C5" w:rsidRDefault="002826C5" w:rsidP="00D61CA8">
            <w:pPr>
              <w:spacing w:line="276" w:lineRule="auto"/>
              <w:jc w:val="both"/>
            </w:pPr>
          </w:p>
        </w:tc>
        <w:tc>
          <w:tcPr>
            <w:tcW w:w="1016" w:type="dxa"/>
            <w:vMerge/>
          </w:tcPr>
          <w:p w14:paraId="446FF252" w14:textId="77777777" w:rsidR="002826C5" w:rsidRDefault="002826C5" w:rsidP="00D61CA8">
            <w:pPr>
              <w:spacing w:line="276" w:lineRule="auto"/>
              <w:jc w:val="both"/>
            </w:pPr>
          </w:p>
        </w:tc>
      </w:tr>
      <w:tr w:rsidR="002826C5" w14:paraId="5D85F276" w14:textId="77777777" w:rsidTr="002826C5">
        <w:trPr>
          <w:trHeight w:val="35"/>
        </w:trPr>
        <w:tc>
          <w:tcPr>
            <w:tcW w:w="1470" w:type="dxa"/>
            <w:vMerge/>
            <w:vAlign w:val="center"/>
          </w:tcPr>
          <w:p w14:paraId="1F271E3B" w14:textId="77777777" w:rsidR="002826C5" w:rsidRPr="00B15205" w:rsidRDefault="002826C5" w:rsidP="00B15205">
            <w:pPr>
              <w:spacing w:line="276" w:lineRule="auto"/>
              <w:jc w:val="center"/>
            </w:pPr>
          </w:p>
        </w:tc>
        <w:tc>
          <w:tcPr>
            <w:tcW w:w="2136" w:type="dxa"/>
          </w:tcPr>
          <w:p w14:paraId="3ABF7A5A" w14:textId="77777777" w:rsidR="002826C5" w:rsidRPr="003456FB" w:rsidRDefault="002826C5" w:rsidP="003456FB">
            <w:pPr>
              <w:rPr>
                <w:sz w:val="20"/>
                <w:szCs w:val="20"/>
              </w:rPr>
            </w:pPr>
            <w:r w:rsidRPr="003456FB">
              <w:rPr>
                <w:sz w:val="20"/>
                <w:szCs w:val="20"/>
              </w:rPr>
              <w:t>wysokość załadunku min. 3600 mm</w:t>
            </w:r>
          </w:p>
        </w:tc>
        <w:tc>
          <w:tcPr>
            <w:tcW w:w="1536" w:type="dxa"/>
          </w:tcPr>
          <w:p w14:paraId="5EC59C05" w14:textId="77777777" w:rsidR="002826C5" w:rsidRDefault="002826C5" w:rsidP="003456FB">
            <w:pPr>
              <w:jc w:val="center"/>
            </w:pPr>
          </w:p>
        </w:tc>
        <w:tc>
          <w:tcPr>
            <w:tcW w:w="923" w:type="dxa"/>
            <w:vMerge/>
            <w:vAlign w:val="center"/>
          </w:tcPr>
          <w:p w14:paraId="5DFF570A" w14:textId="77777777" w:rsidR="002826C5" w:rsidRDefault="002826C5" w:rsidP="003456FB">
            <w:pPr>
              <w:jc w:val="center"/>
            </w:pPr>
          </w:p>
        </w:tc>
        <w:tc>
          <w:tcPr>
            <w:tcW w:w="1510" w:type="dxa"/>
            <w:vMerge/>
          </w:tcPr>
          <w:p w14:paraId="27BAF1B4" w14:textId="77777777" w:rsidR="002826C5" w:rsidRDefault="002826C5" w:rsidP="003456FB">
            <w:pPr>
              <w:jc w:val="both"/>
            </w:pPr>
          </w:p>
        </w:tc>
        <w:tc>
          <w:tcPr>
            <w:tcW w:w="723" w:type="dxa"/>
            <w:vMerge/>
          </w:tcPr>
          <w:p w14:paraId="49D73C6A" w14:textId="77777777" w:rsidR="002826C5" w:rsidRDefault="002826C5" w:rsidP="00D61CA8">
            <w:pPr>
              <w:spacing w:line="276" w:lineRule="auto"/>
              <w:jc w:val="both"/>
            </w:pPr>
          </w:p>
        </w:tc>
        <w:tc>
          <w:tcPr>
            <w:tcW w:w="1016" w:type="dxa"/>
            <w:vMerge/>
          </w:tcPr>
          <w:p w14:paraId="613586EC" w14:textId="77777777" w:rsidR="002826C5" w:rsidRDefault="002826C5" w:rsidP="00D61CA8">
            <w:pPr>
              <w:spacing w:line="276" w:lineRule="auto"/>
              <w:jc w:val="both"/>
            </w:pPr>
          </w:p>
        </w:tc>
      </w:tr>
      <w:tr w:rsidR="002826C5" w14:paraId="7CDFD601" w14:textId="77777777" w:rsidTr="002826C5">
        <w:trPr>
          <w:trHeight w:val="35"/>
        </w:trPr>
        <w:tc>
          <w:tcPr>
            <w:tcW w:w="1470" w:type="dxa"/>
            <w:vMerge/>
            <w:vAlign w:val="center"/>
          </w:tcPr>
          <w:p w14:paraId="76B373D4" w14:textId="77777777" w:rsidR="002826C5" w:rsidRPr="00B15205" w:rsidRDefault="002826C5" w:rsidP="00B15205">
            <w:pPr>
              <w:spacing w:line="276" w:lineRule="auto"/>
              <w:jc w:val="center"/>
            </w:pPr>
          </w:p>
        </w:tc>
        <w:tc>
          <w:tcPr>
            <w:tcW w:w="2136" w:type="dxa"/>
          </w:tcPr>
          <w:p w14:paraId="5D6F797C" w14:textId="77777777" w:rsidR="002826C5" w:rsidRPr="003456FB" w:rsidRDefault="002826C5" w:rsidP="003456FB">
            <w:pPr>
              <w:rPr>
                <w:sz w:val="20"/>
                <w:szCs w:val="20"/>
              </w:rPr>
            </w:pPr>
            <w:r w:rsidRPr="003456FB">
              <w:rPr>
                <w:sz w:val="20"/>
                <w:szCs w:val="20"/>
              </w:rPr>
              <w:t>udźwig przy maksymalnej wysokości podnoszenia min. 1500 kg</w:t>
            </w:r>
          </w:p>
        </w:tc>
        <w:tc>
          <w:tcPr>
            <w:tcW w:w="1536" w:type="dxa"/>
          </w:tcPr>
          <w:p w14:paraId="1894726D" w14:textId="77777777" w:rsidR="002826C5" w:rsidRDefault="002826C5" w:rsidP="003456FB">
            <w:pPr>
              <w:jc w:val="center"/>
            </w:pPr>
          </w:p>
        </w:tc>
        <w:tc>
          <w:tcPr>
            <w:tcW w:w="923" w:type="dxa"/>
            <w:vMerge/>
            <w:vAlign w:val="center"/>
          </w:tcPr>
          <w:p w14:paraId="11F6740D" w14:textId="77777777" w:rsidR="002826C5" w:rsidRDefault="002826C5" w:rsidP="003456FB">
            <w:pPr>
              <w:jc w:val="center"/>
            </w:pPr>
          </w:p>
        </w:tc>
        <w:tc>
          <w:tcPr>
            <w:tcW w:w="1510" w:type="dxa"/>
            <w:vMerge/>
          </w:tcPr>
          <w:p w14:paraId="36CECFE5" w14:textId="77777777" w:rsidR="002826C5" w:rsidRDefault="002826C5" w:rsidP="003456FB">
            <w:pPr>
              <w:jc w:val="both"/>
            </w:pPr>
          </w:p>
        </w:tc>
        <w:tc>
          <w:tcPr>
            <w:tcW w:w="723" w:type="dxa"/>
            <w:vMerge/>
          </w:tcPr>
          <w:p w14:paraId="370A4E5F" w14:textId="77777777" w:rsidR="002826C5" w:rsidRDefault="002826C5" w:rsidP="00D61CA8">
            <w:pPr>
              <w:spacing w:line="276" w:lineRule="auto"/>
              <w:jc w:val="both"/>
            </w:pPr>
          </w:p>
        </w:tc>
        <w:tc>
          <w:tcPr>
            <w:tcW w:w="1016" w:type="dxa"/>
            <w:vMerge/>
          </w:tcPr>
          <w:p w14:paraId="216D659C" w14:textId="77777777" w:rsidR="002826C5" w:rsidRDefault="002826C5" w:rsidP="00D61CA8">
            <w:pPr>
              <w:spacing w:line="276" w:lineRule="auto"/>
              <w:jc w:val="both"/>
            </w:pPr>
          </w:p>
        </w:tc>
      </w:tr>
      <w:tr w:rsidR="002826C5" w14:paraId="4E0E89FD" w14:textId="77777777" w:rsidTr="002826C5">
        <w:trPr>
          <w:trHeight w:val="35"/>
        </w:trPr>
        <w:tc>
          <w:tcPr>
            <w:tcW w:w="1470" w:type="dxa"/>
            <w:vMerge/>
            <w:vAlign w:val="center"/>
          </w:tcPr>
          <w:p w14:paraId="3221D761" w14:textId="77777777" w:rsidR="002826C5" w:rsidRPr="00B15205" w:rsidRDefault="002826C5" w:rsidP="00B15205">
            <w:pPr>
              <w:spacing w:line="276" w:lineRule="auto"/>
              <w:jc w:val="center"/>
            </w:pPr>
          </w:p>
        </w:tc>
        <w:tc>
          <w:tcPr>
            <w:tcW w:w="2136" w:type="dxa"/>
          </w:tcPr>
          <w:p w14:paraId="5750772F" w14:textId="77777777" w:rsidR="002826C5" w:rsidRPr="003456FB" w:rsidRDefault="002826C5" w:rsidP="003456FB">
            <w:pPr>
              <w:rPr>
                <w:sz w:val="20"/>
                <w:szCs w:val="20"/>
              </w:rPr>
            </w:pPr>
            <w:r w:rsidRPr="003456FB">
              <w:rPr>
                <w:sz w:val="20"/>
                <w:szCs w:val="20"/>
              </w:rPr>
              <w:t>łyżka wzmacniana do załadunku materiałów sypkich o szerokości min. 2200 mm</w:t>
            </w:r>
          </w:p>
        </w:tc>
        <w:tc>
          <w:tcPr>
            <w:tcW w:w="1536" w:type="dxa"/>
          </w:tcPr>
          <w:p w14:paraId="44F922D6" w14:textId="77777777" w:rsidR="002826C5" w:rsidRDefault="002826C5" w:rsidP="003456FB">
            <w:pPr>
              <w:jc w:val="center"/>
            </w:pPr>
          </w:p>
        </w:tc>
        <w:tc>
          <w:tcPr>
            <w:tcW w:w="923" w:type="dxa"/>
            <w:vMerge/>
            <w:vAlign w:val="center"/>
          </w:tcPr>
          <w:p w14:paraId="24BA40A3" w14:textId="77777777" w:rsidR="002826C5" w:rsidRDefault="002826C5" w:rsidP="003456FB">
            <w:pPr>
              <w:jc w:val="center"/>
            </w:pPr>
          </w:p>
        </w:tc>
        <w:tc>
          <w:tcPr>
            <w:tcW w:w="1510" w:type="dxa"/>
            <w:vMerge/>
          </w:tcPr>
          <w:p w14:paraId="184E7F57" w14:textId="77777777" w:rsidR="002826C5" w:rsidRDefault="002826C5" w:rsidP="003456FB">
            <w:pPr>
              <w:jc w:val="both"/>
            </w:pPr>
          </w:p>
        </w:tc>
        <w:tc>
          <w:tcPr>
            <w:tcW w:w="723" w:type="dxa"/>
            <w:vMerge/>
          </w:tcPr>
          <w:p w14:paraId="1677E315" w14:textId="77777777" w:rsidR="002826C5" w:rsidRDefault="002826C5" w:rsidP="00D61CA8">
            <w:pPr>
              <w:spacing w:line="276" w:lineRule="auto"/>
              <w:jc w:val="both"/>
            </w:pPr>
          </w:p>
        </w:tc>
        <w:tc>
          <w:tcPr>
            <w:tcW w:w="1016" w:type="dxa"/>
            <w:vMerge/>
          </w:tcPr>
          <w:p w14:paraId="104F5222" w14:textId="77777777" w:rsidR="002826C5" w:rsidRDefault="002826C5" w:rsidP="00D61CA8">
            <w:pPr>
              <w:spacing w:line="276" w:lineRule="auto"/>
              <w:jc w:val="both"/>
            </w:pPr>
          </w:p>
        </w:tc>
      </w:tr>
      <w:tr w:rsidR="002826C5" w14:paraId="0D000AD9" w14:textId="77777777" w:rsidTr="002826C5">
        <w:trPr>
          <w:trHeight w:val="35"/>
        </w:trPr>
        <w:tc>
          <w:tcPr>
            <w:tcW w:w="1470" w:type="dxa"/>
            <w:vMerge/>
            <w:vAlign w:val="center"/>
          </w:tcPr>
          <w:p w14:paraId="1ED08C20" w14:textId="77777777" w:rsidR="002826C5" w:rsidRPr="00B15205" w:rsidRDefault="002826C5" w:rsidP="00B15205">
            <w:pPr>
              <w:spacing w:line="276" w:lineRule="auto"/>
              <w:jc w:val="center"/>
            </w:pPr>
          </w:p>
        </w:tc>
        <w:tc>
          <w:tcPr>
            <w:tcW w:w="2136" w:type="dxa"/>
          </w:tcPr>
          <w:p w14:paraId="419C599A" w14:textId="77777777" w:rsidR="002826C5" w:rsidRPr="003456FB" w:rsidRDefault="002826C5" w:rsidP="003456FB">
            <w:pPr>
              <w:rPr>
                <w:sz w:val="20"/>
                <w:szCs w:val="20"/>
              </w:rPr>
            </w:pPr>
            <w:r w:rsidRPr="003456FB">
              <w:rPr>
                <w:sz w:val="20"/>
                <w:szCs w:val="20"/>
              </w:rPr>
              <w:t>ciągnik i ładowacz tego samego producenta</w:t>
            </w:r>
          </w:p>
        </w:tc>
        <w:tc>
          <w:tcPr>
            <w:tcW w:w="1536" w:type="dxa"/>
          </w:tcPr>
          <w:p w14:paraId="262648B5" w14:textId="77777777" w:rsidR="002826C5" w:rsidRDefault="002826C5" w:rsidP="003456FB">
            <w:pPr>
              <w:jc w:val="center"/>
            </w:pPr>
          </w:p>
        </w:tc>
        <w:tc>
          <w:tcPr>
            <w:tcW w:w="923" w:type="dxa"/>
            <w:vMerge/>
            <w:vAlign w:val="center"/>
          </w:tcPr>
          <w:p w14:paraId="25C0007A" w14:textId="77777777" w:rsidR="002826C5" w:rsidRDefault="002826C5" w:rsidP="003456FB">
            <w:pPr>
              <w:jc w:val="center"/>
            </w:pPr>
          </w:p>
        </w:tc>
        <w:tc>
          <w:tcPr>
            <w:tcW w:w="1510" w:type="dxa"/>
            <w:vMerge/>
          </w:tcPr>
          <w:p w14:paraId="51DF0F0D" w14:textId="77777777" w:rsidR="002826C5" w:rsidRDefault="002826C5" w:rsidP="003456FB">
            <w:pPr>
              <w:jc w:val="both"/>
            </w:pPr>
          </w:p>
        </w:tc>
        <w:tc>
          <w:tcPr>
            <w:tcW w:w="723" w:type="dxa"/>
            <w:vMerge/>
          </w:tcPr>
          <w:p w14:paraId="7551518B" w14:textId="77777777" w:rsidR="002826C5" w:rsidRDefault="002826C5" w:rsidP="00D61CA8">
            <w:pPr>
              <w:spacing w:line="276" w:lineRule="auto"/>
              <w:jc w:val="both"/>
            </w:pPr>
          </w:p>
        </w:tc>
        <w:tc>
          <w:tcPr>
            <w:tcW w:w="1016" w:type="dxa"/>
            <w:vMerge/>
          </w:tcPr>
          <w:p w14:paraId="4BB229F2" w14:textId="77777777" w:rsidR="002826C5" w:rsidRDefault="002826C5" w:rsidP="00D61CA8">
            <w:pPr>
              <w:spacing w:line="276" w:lineRule="auto"/>
              <w:jc w:val="both"/>
            </w:pPr>
          </w:p>
        </w:tc>
      </w:tr>
      <w:tr w:rsidR="002826C5" w14:paraId="51878842" w14:textId="77777777" w:rsidTr="002826C5">
        <w:trPr>
          <w:trHeight w:val="60"/>
        </w:trPr>
        <w:tc>
          <w:tcPr>
            <w:tcW w:w="1470" w:type="dxa"/>
            <w:vMerge w:val="restart"/>
            <w:vAlign w:val="center"/>
          </w:tcPr>
          <w:p w14:paraId="55ACE9D1" w14:textId="77777777" w:rsidR="002826C5" w:rsidRPr="00B15205" w:rsidRDefault="002826C5" w:rsidP="00B15205">
            <w:pPr>
              <w:spacing w:line="276" w:lineRule="auto"/>
              <w:jc w:val="center"/>
            </w:pPr>
            <w:r w:rsidRPr="00E87BB7">
              <w:t>przyczepa jednoosiowa</w:t>
            </w:r>
          </w:p>
        </w:tc>
        <w:tc>
          <w:tcPr>
            <w:tcW w:w="2136" w:type="dxa"/>
          </w:tcPr>
          <w:p w14:paraId="6592DF99" w14:textId="77777777" w:rsidR="002826C5" w:rsidRPr="003456FB" w:rsidRDefault="002826C5" w:rsidP="003456FB">
            <w:pPr>
              <w:rPr>
                <w:sz w:val="20"/>
                <w:szCs w:val="20"/>
              </w:rPr>
            </w:pPr>
            <w:r w:rsidRPr="003456FB">
              <w:rPr>
                <w:sz w:val="20"/>
                <w:szCs w:val="20"/>
              </w:rPr>
              <w:t>Rok produkcji min. 2018</w:t>
            </w:r>
          </w:p>
        </w:tc>
        <w:tc>
          <w:tcPr>
            <w:tcW w:w="1536" w:type="dxa"/>
          </w:tcPr>
          <w:p w14:paraId="4E98E745" w14:textId="77777777" w:rsidR="003456FB" w:rsidRDefault="003456FB" w:rsidP="003456FB">
            <w:pPr>
              <w:jc w:val="center"/>
              <w:rPr>
                <w:sz w:val="20"/>
                <w:szCs w:val="20"/>
              </w:rPr>
            </w:pPr>
          </w:p>
          <w:p w14:paraId="5AED111D" w14:textId="77777777" w:rsidR="002826C5" w:rsidRPr="003456FB" w:rsidRDefault="003456FB" w:rsidP="003456FB">
            <w:pPr>
              <w:jc w:val="center"/>
              <w:rPr>
                <w:sz w:val="20"/>
                <w:szCs w:val="20"/>
              </w:rPr>
            </w:pPr>
            <w:r w:rsidRPr="003456FB">
              <w:rPr>
                <w:sz w:val="20"/>
                <w:szCs w:val="20"/>
              </w:rPr>
              <w:t>…….. rok</w:t>
            </w:r>
          </w:p>
        </w:tc>
        <w:tc>
          <w:tcPr>
            <w:tcW w:w="923" w:type="dxa"/>
            <w:vMerge w:val="restart"/>
            <w:vAlign w:val="center"/>
          </w:tcPr>
          <w:p w14:paraId="53B67793" w14:textId="77777777" w:rsidR="002826C5" w:rsidRDefault="002826C5" w:rsidP="003456FB">
            <w:pPr>
              <w:jc w:val="center"/>
            </w:pPr>
            <w:r>
              <w:t>1 szt.</w:t>
            </w:r>
          </w:p>
        </w:tc>
        <w:tc>
          <w:tcPr>
            <w:tcW w:w="1510" w:type="dxa"/>
            <w:vMerge w:val="restart"/>
          </w:tcPr>
          <w:p w14:paraId="1A162DC7" w14:textId="77777777" w:rsidR="002826C5" w:rsidRDefault="002826C5" w:rsidP="003456FB">
            <w:pPr>
              <w:jc w:val="both"/>
            </w:pPr>
          </w:p>
        </w:tc>
        <w:tc>
          <w:tcPr>
            <w:tcW w:w="723" w:type="dxa"/>
            <w:vMerge w:val="restart"/>
          </w:tcPr>
          <w:p w14:paraId="5FE6E9EE" w14:textId="77777777" w:rsidR="002826C5" w:rsidRDefault="002826C5" w:rsidP="00D61CA8">
            <w:pPr>
              <w:spacing w:line="276" w:lineRule="auto"/>
              <w:jc w:val="both"/>
            </w:pPr>
          </w:p>
        </w:tc>
        <w:tc>
          <w:tcPr>
            <w:tcW w:w="1016" w:type="dxa"/>
            <w:vMerge w:val="restart"/>
          </w:tcPr>
          <w:p w14:paraId="38A949F8" w14:textId="77777777" w:rsidR="002826C5" w:rsidRDefault="002826C5" w:rsidP="00D61CA8">
            <w:pPr>
              <w:spacing w:line="276" w:lineRule="auto"/>
              <w:jc w:val="both"/>
            </w:pPr>
          </w:p>
        </w:tc>
      </w:tr>
      <w:tr w:rsidR="002826C5" w14:paraId="2EEAE072" w14:textId="77777777" w:rsidTr="002826C5">
        <w:trPr>
          <w:trHeight w:val="57"/>
        </w:trPr>
        <w:tc>
          <w:tcPr>
            <w:tcW w:w="1470" w:type="dxa"/>
            <w:vMerge/>
            <w:vAlign w:val="center"/>
          </w:tcPr>
          <w:p w14:paraId="57832BA9" w14:textId="77777777" w:rsidR="002826C5" w:rsidRPr="00E87BB7" w:rsidRDefault="002826C5" w:rsidP="00B15205">
            <w:pPr>
              <w:spacing w:line="276" w:lineRule="auto"/>
              <w:jc w:val="center"/>
            </w:pPr>
          </w:p>
        </w:tc>
        <w:tc>
          <w:tcPr>
            <w:tcW w:w="2136" w:type="dxa"/>
          </w:tcPr>
          <w:p w14:paraId="5E2ECA82" w14:textId="77777777" w:rsidR="002826C5" w:rsidRPr="003456FB" w:rsidRDefault="002826C5" w:rsidP="003456FB">
            <w:pPr>
              <w:rPr>
                <w:sz w:val="20"/>
                <w:szCs w:val="20"/>
              </w:rPr>
            </w:pPr>
            <w:r w:rsidRPr="003456FB">
              <w:rPr>
                <w:sz w:val="20"/>
                <w:szCs w:val="20"/>
              </w:rPr>
              <w:t>Ładowność – min. 3500 do 4000 kg</w:t>
            </w:r>
          </w:p>
        </w:tc>
        <w:tc>
          <w:tcPr>
            <w:tcW w:w="1536" w:type="dxa"/>
          </w:tcPr>
          <w:p w14:paraId="441BCE71" w14:textId="77777777" w:rsidR="002826C5" w:rsidRDefault="002826C5" w:rsidP="003456FB">
            <w:pPr>
              <w:jc w:val="center"/>
            </w:pPr>
          </w:p>
        </w:tc>
        <w:tc>
          <w:tcPr>
            <w:tcW w:w="923" w:type="dxa"/>
            <w:vMerge/>
            <w:vAlign w:val="center"/>
          </w:tcPr>
          <w:p w14:paraId="79CBB07F" w14:textId="77777777" w:rsidR="002826C5" w:rsidRDefault="002826C5" w:rsidP="003456FB">
            <w:pPr>
              <w:jc w:val="center"/>
            </w:pPr>
          </w:p>
        </w:tc>
        <w:tc>
          <w:tcPr>
            <w:tcW w:w="1510" w:type="dxa"/>
            <w:vMerge/>
          </w:tcPr>
          <w:p w14:paraId="163EE41C" w14:textId="77777777" w:rsidR="002826C5" w:rsidRDefault="002826C5" w:rsidP="003456FB">
            <w:pPr>
              <w:jc w:val="both"/>
            </w:pPr>
          </w:p>
        </w:tc>
        <w:tc>
          <w:tcPr>
            <w:tcW w:w="723" w:type="dxa"/>
            <w:vMerge/>
          </w:tcPr>
          <w:p w14:paraId="05C1D646" w14:textId="77777777" w:rsidR="002826C5" w:rsidRDefault="002826C5" w:rsidP="00D61CA8">
            <w:pPr>
              <w:spacing w:line="276" w:lineRule="auto"/>
              <w:jc w:val="both"/>
            </w:pPr>
          </w:p>
        </w:tc>
        <w:tc>
          <w:tcPr>
            <w:tcW w:w="1016" w:type="dxa"/>
            <w:vMerge/>
          </w:tcPr>
          <w:p w14:paraId="7845F592" w14:textId="77777777" w:rsidR="002826C5" w:rsidRDefault="002826C5" w:rsidP="00D61CA8">
            <w:pPr>
              <w:spacing w:line="276" w:lineRule="auto"/>
              <w:jc w:val="both"/>
            </w:pPr>
          </w:p>
        </w:tc>
      </w:tr>
      <w:tr w:rsidR="002826C5" w14:paraId="4A8F7F31" w14:textId="77777777" w:rsidTr="002826C5">
        <w:trPr>
          <w:trHeight w:val="57"/>
        </w:trPr>
        <w:tc>
          <w:tcPr>
            <w:tcW w:w="1470" w:type="dxa"/>
            <w:vMerge/>
            <w:vAlign w:val="center"/>
          </w:tcPr>
          <w:p w14:paraId="03B13961" w14:textId="77777777" w:rsidR="002826C5" w:rsidRPr="00E87BB7" w:rsidRDefault="002826C5" w:rsidP="00B15205">
            <w:pPr>
              <w:spacing w:line="276" w:lineRule="auto"/>
              <w:jc w:val="center"/>
            </w:pPr>
          </w:p>
        </w:tc>
        <w:tc>
          <w:tcPr>
            <w:tcW w:w="2136" w:type="dxa"/>
          </w:tcPr>
          <w:p w14:paraId="40F2E80C" w14:textId="77777777" w:rsidR="002826C5" w:rsidRPr="003456FB" w:rsidRDefault="002826C5" w:rsidP="003456FB">
            <w:pPr>
              <w:rPr>
                <w:sz w:val="20"/>
                <w:szCs w:val="20"/>
              </w:rPr>
            </w:pPr>
            <w:r w:rsidRPr="003456FB">
              <w:rPr>
                <w:sz w:val="20"/>
                <w:szCs w:val="20"/>
              </w:rPr>
              <w:t>Wysokość platformy ładunkowej od ziemi - maksymalnie 900 mm</w:t>
            </w:r>
          </w:p>
        </w:tc>
        <w:tc>
          <w:tcPr>
            <w:tcW w:w="1536" w:type="dxa"/>
          </w:tcPr>
          <w:p w14:paraId="41BCFBD6" w14:textId="77777777" w:rsidR="002826C5" w:rsidRDefault="002826C5" w:rsidP="003456FB">
            <w:pPr>
              <w:jc w:val="center"/>
            </w:pPr>
          </w:p>
        </w:tc>
        <w:tc>
          <w:tcPr>
            <w:tcW w:w="923" w:type="dxa"/>
            <w:vMerge/>
            <w:vAlign w:val="center"/>
          </w:tcPr>
          <w:p w14:paraId="0A1614AA" w14:textId="77777777" w:rsidR="002826C5" w:rsidRDefault="002826C5" w:rsidP="003456FB">
            <w:pPr>
              <w:jc w:val="center"/>
            </w:pPr>
          </w:p>
        </w:tc>
        <w:tc>
          <w:tcPr>
            <w:tcW w:w="1510" w:type="dxa"/>
            <w:vMerge/>
          </w:tcPr>
          <w:p w14:paraId="0C238205" w14:textId="77777777" w:rsidR="002826C5" w:rsidRDefault="002826C5" w:rsidP="003456FB">
            <w:pPr>
              <w:jc w:val="both"/>
            </w:pPr>
          </w:p>
        </w:tc>
        <w:tc>
          <w:tcPr>
            <w:tcW w:w="723" w:type="dxa"/>
            <w:vMerge/>
          </w:tcPr>
          <w:p w14:paraId="493FBF80" w14:textId="77777777" w:rsidR="002826C5" w:rsidRDefault="002826C5" w:rsidP="00D61CA8">
            <w:pPr>
              <w:spacing w:line="276" w:lineRule="auto"/>
              <w:jc w:val="both"/>
            </w:pPr>
          </w:p>
        </w:tc>
        <w:tc>
          <w:tcPr>
            <w:tcW w:w="1016" w:type="dxa"/>
            <w:vMerge/>
          </w:tcPr>
          <w:p w14:paraId="2DA2687E" w14:textId="77777777" w:rsidR="002826C5" w:rsidRDefault="002826C5" w:rsidP="00D61CA8">
            <w:pPr>
              <w:spacing w:line="276" w:lineRule="auto"/>
              <w:jc w:val="both"/>
            </w:pPr>
          </w:p>
        </w:tc>
      </w:tr>
      <w:tr w:rsidR="002826C5" w14:paraId="27EA3250" w14:textId="77777777" w:rsidTr="002826C5">
        <w:trPr>
          <w:trHeight w:val="57"/>
        </w:trPr>
        <w:tc>
          <w:tcPr>
            <w:tcW w:w="1470" w:type="dxa"/>
            <w:vMerge/>
            <w:vAlign w:val="center"/>
          </w:tcPr>
          <w:p w14:paraId="7E0F5755" w14:textId="77777777" w:rsidR="002826C5" w:rsidRPr="00E87BB7" w:rsidRDefault="002826C5" w:rsidP="00B15205">
            <w:pPr>
              <w:spacing w:line="276" w:lineRule="auto"/>
              <w:jc w:val="center"/>
            </w:pPr>
          </w:p>
        </w:tc>
        <w:tc>
          <w:tcPr>
            <w:tcW w:w="2136" w:type="dxa"/>
          </w:tcPr>
          <w:p w14:paraId="2D966498" w14:textId="77777777" w:rsidR="002826C5" w:rsidRPr="003456FB" w:rsidRDefault="002826C5" w:rsidP="003456FB">
            <w:pPr>
              <w:rPr>
                <w:sz w:val="20"/>
                <w:szCs w:val="20"/>
              </w:rPr>
            </w:pPr>
            <w:r w:rsidRPr="003456FB">
              <w:rPr>
                <w:sz w:val="20"/>
                <w:szCs w:val="20"/>
              </w:rPr>
              <w:t>Pojemność skrzyni ładunkowej z nadstawką siatkową - 7,5 do 8,5 m</w:t>
            </w:r>
            <w:r w:rsidRPr="003456FB">
              <w:rPr>
                <w:sz w:val="20"/>
                <w:szCs w:val="20"/>
                <w:vertAlign w:val="superscript"/>
              </w:rPr>
              <w:t>3</w:t>
            </w:r>
          </w:p>
        </w:tc>
        <w:tc>
          <w:tcPr>
            <w:tcW w:w="1536" w:type="dxa"/>
          </w:tcPr>
          <w:p w14:paraId="7D9DF9DA" w14:textId="77777777" w:rsidR="002826C5" w:rsidRDefault="002826C5" w:rsidP="003456FB">
            <w:pPr>
              <w:jc w:val="center"/>
            </w:pPr>
          </w:p>
        </w:tc>
        <w:tc>
          <w:tcPr>
            <w:tcW w:w="923" w:type="dxa"/>
            <w:vMerge/>
            <w:vAlign w:val="center"/>
          </w:tcPr>
          <w:p w14:paraId="308709D8" w14:textId="77777777" w:rsidR="002826C5" w:rsidRDefault="002826C5" w:rsidP="003456FB">
            <w:pPr>
              <w:jc w:val="center"/>
            </w:pPr>
          </w:p>
        </w:tc>
        <w:tc>
          <w:tcPr>
            <w:tcW w:w="1510" w:type="dxa"/>
            <w:vMerge/>
          </w:tcPr>
          <w:p w14:paraId="479181CE" w14:textId="77777777" w:rsidR="002826C5" w:rsidRDefault="002826C5" w:rsidP="003456FB">
            <w:pPr>
              <w:jc w:val="both"/>
            </w:pPr>
          </w:p>
        </w:tc>
        <w:tc>
          <w:tcPr>
            <w:tcW w:w="723" w:type="dxa"/>
            <w:vMerge/>
          </w:tcPr>
          <w:p w14:paraId="342D899D" w14:textId="77777777" w:rsidR="002826C5" w:rsidRDefault="002826C5" w:rsidP="00D61CA8">
            <w:pPr>
              <w:spacing w:line="276" w:lineRule="auto"/>
              <w:jc w:val="both"/>
            </w:pPr>
          </w:p>
        </w:tc>
        <w:tc>
          <w:tcPr>
            <w:tcW w:w="1016" w:type="dxa"/>
            <w:vMerge/>
          </w:tcPr>
          <w:p w14:paraId="52051457" w14:textId="77777777" w:rsidR="002826C5" w:rsidRDefault="002826C5" w:rsidP="00D61CA8">
            <w:pPr>
              <w:spacing w:line="276" w:lineRule="auto"/>
              <w:jc w:val="both"/>
            </w:pPr>
          </w:p>
        </w:tc>
      </w:tr>
      <w:tr w:rsidR="002826C5" w14:paraId="6AD5EBCD" w14:textId="77777777" w:rsidTr="002826C5">
        <w:trPr>
          <w:trHeight w:val="57"/>
        </w:trPr>
        <w:tc>
          <w:tcPr>
            <w:tcW w:w="1470" w:type="dxa"/>
            <w:vMerge/>
            <w:vAlign w:val="center"/>
          </w:tcPr>
          <w:p w14:paraId="5E98DF55" w14:textId="77777777" w:rsidR="002826C5" w:rsidRPr="00E87BB7" w:rsidRDefault="002826C5" w:rsidP="00B15205">
            <w:pPr>
              <w:spacing w:line="276" w:lineRule="auto"/>
              <w:jc w:val="center"/>
            </w:pPr>
          </w:p>
        </w:tc>
        <w:tc>
          <w:tcPr>
            <w:tcW w:w="2136" w:type="dxa"/>
          </w:tcPr>
          <w:p w14:paraId="29BCA988" w14:textId="77777777" w:rsidR="002826C5" w:rsidRPr="003456FB" w:rsidRDefault="002826C5" w:rsidP="003456FB">
            <w:pPr>
              <w:rPr>
                <w:sz w:val="20"/>
                <w:szCs w:val="20"/>
              </w:rPr>
            </w:pPr>
            <w:r w:rsidRPr="003456FB">
              <w:rPr>
                <w:sz w:val="20"/>
                <w:szCs w:val="20"/>
              </w:rPr>
              <w:t>Wywrót – trójstronny</w:t>
            </w:r>
          </w:p>
        </w:tc>
        <w:tc>
          <w:tcPr>
            <w:tcW w:w="1536" w:type="dxa"/>
          </w:tcPr>
          <w:p w14:paraId="45C07E3A" w14:textId="77777777" w:rsidR="002826C5" w:rsidRDefault="002826C5" w:rsidP="003456FB">
            <w:pPr>
              <w:jc w:val="center"/>
            </w:pPr>
          </w:p>
        </w:tc>
        <w:tc>
          <w:tcPr>
            <w:tcW w:w="923" w:type="dxa"/>
            <w:vMerge/>
            <w:vAlign w:val="center"/>
          </w:tcPr>
          <w:p w14:paraId="04B75D47" w14:textId="77777777" w:rsidR="002826C5" w:rsidRDefault="002826C5" w:rsidP="003456FB">
            <w:pPr>
              <w:jc w:val="center"/>
            </w:pPr>
          </w:p>
        </w:tc>
        <w:tc>
          <w:tcPr>
            <w:tcW w:w="1510" w:type="dxa"/>
            <w:vMerge/>
          </w:tcPr>
          <w:p w14:paraId="098216FB" w14:textId="77777777" w:rsidR="002826C5" w:rsidRDefault="002826C5" w:rsidP="003456FB">
            <w:pPr>
              <w:jc w:val="both"/>
            </w:pPr>
          </w:p>
        </w:tc>
        <w:tc>
          <w:tcPr>
            <w:tcW w:w="723" w:type="dxa"/>
            <w:vMerge/>
          </w:tcPr>
          <w:p w14:paraId="5EB858C6" w14:textId="77777777" w:rsidR="002826C5" w:rsidRDefault="002826C5" w:rsidP="00D61CA8">
            <w:pPr>
              <w:spacing w:line="276" w:lineRule="auto"/>
              <w:jc w:val="both"/>
            </w:pPr>
          </w:p>
        </w:tc>
        <w:tc>
          <w:tcPr>
            <w:tcW w:w="1016" w:type="dxa"/>
            <w:vMerge/>
          </w:tcPr>
          <w:p w14:paraId="6132899B" w14:textId="77777777" w:rsidR="002826C5" w:rsidRDefault="002826C5" w:rsidP="00D61CA8">
            <w:pPr>
              <w:spacing w:line="276" w:lineRule="auto"/>
              <w:jc w:val="both"/>
            </w:pPr>
          </w:p>
        </w:tc>
      </w:tr>
      <w:tr w:rsidR="002826C5" w14:paraId="56B2F957" w14:textId="77777777" w:rsidTr="002826C5">
        <w:trPr>
          <w:trHeight w:val="57"/>
        </w:trPr>
        <w:tc>
          <w:tcPr>
            <w:tcW w:w="1470" w:type="dxa"/>
            <w:vMerge/>
            <w:vAlign w:val="center"/>
          </w:tcPr>
          <w:p w14:paraId="2BC41847" w14:textId="77777777" w:rsidR="002826C5" w:rsidRPr="00E87BB7" w:rsidRDefault="002826C5" w:rsidP="00B15205">
            <w:pPr>
              <w:spacing w:line="276" w:lineRule="auto"/>
              <w:jc w:val="center"/>
            </w:pPr>
          </w:p>
        </w:tc>
        <w:tc>
          <w:tcPr>
            <w:tcW w:w="2136" w:type="dxa"/>
          </w:tcPr>
          <w:p w14:paraId="1CE41890" w14:textId="77777777" w:rsidR="002826C5" w:rsidRPr="003456FB" w:rsidRDefault="002826C5" w:rsidP="003456FB">
            <w:pPr>
              <w:rPr>
                <w:sz w:val="20"/>
                <w:szCs w:val="20"/>
              </w:rPr>
            </w:pPr>
            <w:r w:rsidRPr="003456FB">
              <w:rPr>
                <w:sz w:val="20"/>
                <w:szCs w:val="20"/>
              </w:rPr>
              <w:t>Skrzynia ładunkowa uszczelniona z centralnym ryglowaniem ścian oraz plandeką ze stelażem</w:t>
            </w:r>
          </w:p>
        </w:tc>
        <w:tc>
          <w:tcPr>
            <w:tcW w:w="1536" w:type="dxa"/>
          </w:tcPr>
          <w:p w14:paraId="758F0BB3" w14:textId="77777777" w:rsidR="002826C5" w:rsidRDefault="002826C5" w:rsidP="003456FB">
            <w:pPr>
              <w:jc w:val="center"/>
            </w:pPr>
          </w:p>
        </w:tc>
        <w:tc>
          <w:tcPr>
            <w:tcW w:w="923" w:type="dxa"/>
            <w:vMerge/>
            <w:vAlign w:val="center"/>
          </w:tcPr>
          <w:p w14:paraId="0BC0C57F" w14:textId="77777777" w:rsidR="002826C5" w:rsidRDefault="002826C5" w:rsidP="003456FB">
            <w:pPr>
              <w:jc w:val="center"/>
            </w:pPr>
          </w:p>
        </w:tc>
        <w:tc>
          <w:tcPr>
            <w:tcW w:w="1510" w:type="dxa"/>
            <w:vMerge/>
          </w:tcPr>
          <w:p w14:paraId="7D65492A" w14:textId="77777777" w:rsidR="002826C5" w:rsidRDefault="002826C5" w:rsidP="003456FB">
            <w:pPr>
              <w:jc w:val="both"/>
            </w:pPr>
          </w:p>
        </w:tc>
        <w:tc>
          <w:tcPr>
            <w:tcW w:w="723" w:type="dxa"/>
            <w:vMerge/>
          </w:tcPr>
          <w:p w14:paraId="31B4BAA8" w14:textId="77777777" w:rsidR="002826C5" w:rsidRDefault="002826C5" w:rsidP="00D61CA8">
            <w:pPr>
              <w:spacing w:line="276" w:lineRule="auto"/>
              <w:jc w:val="both"/>
            </w:pPr>
          </w:p>
        </w:tc>
        <w:tc>
          <w:tcPr>
            <w:tcW w:w="1016" w:type="dxa"/>
            <w:vMerge/>
          </w:tcPr>
          <w:p w14:paraId="7D69962B" w14:textId="77777777" w:rsidR="002826C5" w:rsidRDefault="002826C5" w:rsidP="00D61CA8">
            <w:pPr>
              <w:spacing w:line="276" w:lineRule="auto"/>
              <w:jc w:val="both"/>
            </w:pPr>
          </w:p>
        </w:tc>
      </w:tr>
      <w:tr w:rsidR="002826C5" w14:paraId="087DFA4C" w14:textId="77777777" w:rsidTr="002826C5">
        <w:trPr>
          <w:trHeight w:val="57"/>
        </w:trPr>
        <w:tc>
          <w:tcPr>
            <w:tcW w:w="1470" w:type="dxa"/>
            <w:vMerge/>
            <w:vAlign w:val="center"/>
          </w:tcPr>
          <w:p w14:paraId="2B14530D" w14:textId="77777777" w:rsidR="002826C5" w:rsidRPr="00E87BB7" w:rsidRDefault="002826C5" w:rsidP="00B15205">
            <w:pPr>
              <w:spacing w:line="276" w:lineRule="auto"/>
              <w:jc w:val="center"/>
            </w:pPr>
          </w:p>
        </w:tc>
        <w:tc>
          <w:tcPr>
            <w:tcW w:w="2136" w:type="dxa"/>
          </w:tcPr>
          <w:p w14:paraId="45C2E866" w14:textId="77777777" w:rsidR="002826C5" w:rsidRPr="003456FB" w:rsidRDefault="002826C5" w:rsidP="003456FB">
            <w:pPr>
              <w:rPr>
                <w:sz w:val="20"/>
                <w:szCs w:val="20"/>
              </w:rPr>
            </w:pPr>
            <w:r w:rsidRPr="003456FB">
              <w:rPr>
                <w:sz w:val="20"/>
                <w:szCs w:val="20"/>
              </w:rPr>
              <w:t>Grubość blachy skrzyni ładunkowej – minimum 4mm podłogi oraz 2 mm ściany</w:t>
            </w:r>
          </w:p>
        </w:tc>
        <w:tc>
          <w:tcPr>
            <w:tcW w:w="1536" w:type="dxa"/>
          </w:tcPr>
          <w:p w14:paraId="615A6041" w14:textId="77777777" w:rsidR="002826C5" w:rsidRDefault="002826C5" w:rsidP="003456FB">
            <w:pPr>
              <w:jc w:val="center"/>
            </w:pPr>
          </w:p>
        </w:tc>
        <w:tc>
          <w:tcPr>
            <w:tcW w:w="923" w:type="dxa"/>
            <w:vMerge/>
            <w:vAlign w:val="center"/>
          </w:tcPr>
          <w:p w14:paraId="632B773A" w14:textId="77777777" w:rsidR="002826C5" w:rsidRDefault="002826C5" w:rsidP="003456FB">
            <w:pPr>
              <w:jc w:val="center"/>
            </w:pPr>
          </w:p>
        </w:tc>
        <w:tc>
          <w:tcPr>
            <w:tcW w:w="1510" w:type="dxa"/>
            <w:vMerge/>
          </w:tcPr>
          <w:p w14:paraId="1589CF34" w14:textId="77777777" w:rsidR="002826C5" w:rsidRDefault="002826C5" w:rsidP="003456FB">
            <w:pPr>
              <w:jc w:val="both"/>
            </w:pPr>
          </w:p>
        </w:tc>
        <w:tc>
          <w:tcPr>
            <w:tcW w:w="723" w:type="dxa"/>
            <w:vMerge/>
          </w:tcPr>
          <w:p w14:paraId="62DEBD47" w14:textId="77777777" w:rsidR="002826C5" w:rsidRDefault="002826C5" w:rsidP="00D61CA8">
            <w:pPr>
              <w:spacing w:line="276" w:lineRule="auto"/>
              <w:jc w:val="both"/>
            </w:pPr>
          </w:p>
        </w:tc>
        <w:tc>
          <w:tcPr>
            <w:tcW w:w="1016" w:type="dxa"/>
            <w:vMerge/>
          </w:tcPr>
          <w:p w14:paraId="16104043" w14:textId="77777777" w:rsidR="002826C5" w:rsidRDefault="002826C5" w:rsidP="00D61CA8">
            <w:pPr>
              <w:spacing w:line="276" w:lineRule="auto"/>
              <w:jc w:val="both"/>
            </w:pPr>
          </w:p>
        </w:tc>
      </w:tr>
      <w:tr w:rsidR="002826C5" w14:paraId="270A8C5F" w14:textId="77777777" w:rsidTr="002826C5">
        <w:trPr>
          <w:trHeight w:val="57"/>
        </w:trPr>
        <w:tc>
          <w:tcPr>
            <w:tcW w:w="1470" w:type="dxa"/>
            <w:vMerge/>
            <w:vAlign w:val="center"/>
          </w:tcPr>
          <w:p w14:paraId="63F7F2AD" w14:textId="77777777" w:rsidR="002826C5" w:rsidRPr="00E87BB7" w:rsidRDefault="002826C5" w:rsidP="00B15205">
            <w:pPr>
              <w:spacing w:line="276" w:lineRule="auto"/>
              <w:jc w:val="center"/>
            </w:pPr>
          </w:p>
        </w:tc>
        <w:tc>
          <w:tcPr>
            <w:tcW w:w="2136" w:type="dxa"/>
          </w:tcPr>
          <w:p w14:paraId="3A25B21C" w14:textId="77777777" w:rsidR="002826C5" w:rsidRPr="003456FB" w:rsidRDefault="002826C5" w:rsidP="003456FB">
            <w:pPr>
              <w:rPr>
                <w:sz w:val="20"/>
                <w:szCs w:val="20"/>
              </w:rPr>
            </w:pPr>
            <w:r w:rsidRPr="003456FB">
              <w:rPr>
                <w:sz w:val="20"/>
                <w:szCs w:val="20"/>
              </w:rPr>
              <w:t>Postojowy hamulec oraz podpory pod koła i dyszel</w:t>
            </w:r>
          </w:p>
        </w:tc>
        <w:tc>
          <w:tcPr>
            <w:tcW w:w="1536" w:type="dxa"/>
          </w:tcPr>
          <w:p w14:paraId="532EBF27" w14:textId="77777777" w:rsidR="002826C5" w:rsidRDefault="002826C5" w:rsidP="003456FB">
            <w:pPr>
              <w:jc w:val="center"/>
            </w:pPr>
          </w:p>
        </w:tc>
        <w:tc>
          <w:tcPr>
            <w:tcW w:w="923" w:type="dxa"/>
            <w:vMerge/>
            <w:vAlign w:val="center"/>
          </w:tcPr>
          <w:p w14:paraId="436812FC" w14:textId="77777777" w:rsidR="002826C5" w:rsidRDefault="002826C5" w:rsidP="003456FB">
            <w:pPr>
              <w:jc w:val="center"/>
            </w:pPr>
          </w:p>
        </w:tc>
        <w:tc>
          <w:tcPr>
            <w:tcW w:w="1510" w:type="dxa"/>
            <w:vMerge/>
          </w:tcPr>
          <w:p w14:paraId="0AAD22E5" w14:textId="77777777" w:rsidR="002826C5" w:rsidRDefault="002826C5" w:rsidP="003456FB">
            <w:pPr>
              <w:jc w:val="both"/>
            </w:pPr>
          </w:p>
        </w:tc>
        <w:tc>
          <w:tcPr>
            <w:tcW w:w="723" w:type="dxa"/>
            <w:vMerge/>
          </w:tcPr>
          <w:p w14:paraId="2F205A66" w14:textId="77777777" w:rsidR="002826C5" w:rsidRDefault="002826C5" w:rsidP="00D61CA8">
            <w:pPr>
              <w:spacing w:line="276" w:lineRule="auto"/>
              <w:jc w:val="both"/>
            </w:pPr>
          </w:p>
        </w:tc>
        <w:tc>
          <w:tcPr>
            <w:tcW w:w="1016" w:type="dxa"/>
            <w:vMerge/>
          </w:tcPr>
          <w:p w14:paraId="0738BF2B" w14:textId="77777777" w:rsidR="002826C5" w:rsidRDefault="002826C5" w:rsidP="00D61CA8">
            <w:pPr>
              <w:spacing w:line="276" w:lineRule="auto"/>
              <w:jc w:val="both"/>
            </w:pPr>
          </w:p>
        </w:tc>
      </w:tr>
      <w:tr w:rsidR="002826C5" w14:paraId="22DF9EA0" w14:textId="77777777" w:rsidTr="002826C5">
        <w:trPr>
          <w:trHeight w:val="57"/>
        </w:trPr>
        <w:tc>
          <w:tcPr>
            <w:tcW w:w="1470" w:type="dxa"/>
            <w:vMerge/>
            <w:vAlign w:val="center"/>
          </w:tcPr>
          <w:p w14:paraId="5AB7D162" w14:textId="77777777" w:rsidR="002826C5" w:rsidRPr="00E87BB7" w:rsidRDefault="002826C5" w:rsidP="00B15205">
            <w:pPr>
              <w:spacing w:line="276" w:lineRule="auto"/>
              <w:jc w:val="center"/>
            </w:pPr>
          </w:p>
        </w:tc>
        <w:tc>
          <w:tcPr>
            <w:tcW w:w="2136" w:type="dxa"/>
          </w:tcPr>
          <w:p w14:paraId="58E87145" w14:textId="77777777" w:rsidR="002826C5" w:rsidRPr="003456FB" w:rsidRDefault="002826C5" w:rsidP="003456FB">
            <w:pPr>
              <w:rPr>
                <w:sz w:val="20"/>
                <w:szCs w:val="20"/>
              </w:rPr>
            </w:pPr>
            <w:r w:rsidRPr="003456FB">
              <w:rPr>
                <w:sz w:val="20"/>
                <w:szCs w:val="20"/>
              </w:rPr>
              <w:t>Drabinka oraz stopnie ułatwiające dostęp do ładunku</w:t>
            </w:r>
          </w:p>
        </w:tc>
        <w:tc>
          <w:tcPr>
            <w:tcW w:w="1536" w:type="dxa"/>
          </w:tcPr>
          <w:p w14:paraId="684E47A5" w14:textId="77777777" w:rsidR="002826C5" w:rsidRDefault="002826C5" w:rsidP="003456FB">
            <w:pPr>
              <w:jc w:val="center"/>
            </w:pPr>
          </w:p>
        </w:tc>
        <w:tc>
          <w:tcPr>
            <w:tcW w:w="923" w:type="dxa"/>
            <w:vMerge/>
            <w:vAlign w:val="center"/>
          </w:tcPr>
          <w:p w14:paraId="1E1F6E25" w14:textId="77777777" w:rsidR="002826C5" w:rsidRDefault="002826C5" w:rsidP="003456FB">
            <w:pPr>
              <w:jc w:val="center"/>
            </w:pPr>
          </w:p>
        </w:tc>
        <w:tc>
          <w:tcPr>
            <w:tcW w:w="1510" w:type="dxa"/>
            <w:vMerge/>
          </w:tcPr>
          <w:p w14:paraId="36D135D1" w14:textId="77777777" w:rsidR="002826C5" w:rsidRDefault="002826C5" w:rsidP="003456FB">
            <w:pPr>
              <w:jc w:val="both"/>
            </w:pPr>
          </w:p>
        </w:tc>
        <w:tc>
          <w:tcPr>
            <w:tcW w:w="723" w:type="dxa"/>
            <w:vMerge/>
          </w:tcPr>
          <w:p w14:paraId="130A6B7E" w14:textId="77777777" w:rsidR="002826C5" w:rsidRDefault="002826C5" w:rsidP="00D61CA8">
            <w:pPr>
              <w:spacing w:line="276" w:lineRule="auto"/>
              <w:jc w:val="both"/>
            </w:pPr>
          </w:p>
        </w:tc>
        <w:tc>
          <w:tcPr>
            <w:tcW w:w="1016" w:type="dxa"/>
            <w:vMerge/>
          </w:tcPr>
          <w:p w14:paraId="11CA8F14" w14:textId="77777777" w:rsidR="002826C5" w:rsidRDefault="002826C5" w:rsidP="00D61CA8">
            <w:pPr>
              <w:spacing w:line="276" w:lineRule="auto"/>
              <w:jc w:val="both"/>
            </w:pPr>
          </w:p>
        </w:tc>
      </w:tr>
      <w:tr w:rsidR="002826C5" w14:paraId="37EB8FF0" w14:textId="77777777" w:rsidTr="002826C5">
        <w:trPr>
          <w:trHeight w:val="57"/>
        </w:trPr>
        <w:tc>
          <w:tcPr>
            <w:tcW w:w="1470" w:type="dxa"/>
            <w:vMerge/>
            <w:vAlign w:val="center"/>
          </w:tcPr>
          <w:p w14:paraId="77D527FA" w14:textId="77777777" w:rsidR="002826C5" w:rsidRPr="00E87BB7" w:rsidRDefault="002826C5" w:rsidP="00B15205">
            <w:pPr>
              <w:spacing w:line="276" w:lineRule="auto"/>
              <w:jc w:val="center"/>
            </w:pPr>
          </w:p>
        </w:tc>
        <w:tc>
          <w:tcPr>
            <w:tcW w:w="2136" w:type="dxa"/>
          </w:tcPr>
          <w:p w14:paraId="476BA971" w14:textId="77777777" w:rsidR="002826C5" w:rsidRPr="003456FB" w:rsidRDefault="002826C5" w:rsidP="003456FB">
            <w:pPr>
              <w:rPr>
                <w:sz w:val="20"/>
                <w:szCs w:val="20"/>
              </w:rPr>
            </w:pPr>
            <w:r w:rsidRPr="003456FB">
              <w:rPr>
                <w:sz w:val="20"/>
                <w:szCs w:val="20"/>
              </w:rPr>
              <w:t>Oświetlenie podstawowe i obrysowe</w:t>
            </w:r>
          </w:p>
        </w:tc>
        <w:tc>
          <w:tcPr>
            <w:tcW w:w="1536" w:type="dxa"/>
          </w:tcPr>
          <w:p w14:paraId="08502534" w14:textId="77777777" w:rsidR="002826C5" w:rsidRDefault="002826C5" w:rsidP="003456FB">
            <w:pPr>
              <w:jc w:val="center"/>
            </w:pPr>
          </w:p>
        </w:tc>
        <w:tc>
          <w:tcPr>
            <w:tcW w:w="923" w:type="dxa"/>
            <w:vMerge/>
            <w:vAlign w:val="center"/>
          </w:tcPr>
          <w:p w14:paraId="05AFE481" w14:textId="77777777" w:rsidR="002826C5" w:rsidRDefault="002826C5" w:rsidP="003456FB">
            <w:pPr>
              <w:jc w:val="center"/>
            </w:pPr>
          </w:p>
        </w:tc>
        <w:tc>
          <w:tcPr>
            <w:tcW w:w="1510" w:type="dxa"/>
            <w:vMerge/>
          </w:tcPr>
          <w:p w14:paraId="47DDED93" w14:textId="77777777" w:rsidR="002826C5" w:rsidRDefault="002826C5" w:rsidP="003456FB">
            <w:pPr>
              <w:jc w:val="both"/>
            </w:pPr>
          </w:p>
        </w:tc>
        <w:tc>
          <w:tcPr>
            <w:tcW w:w="723" w:type="dxa"/>
            <w:vMerge/>
          </w:tcPr>
          <w:p w14:paraId="27EFE989" w14:textId="77777777" w:rsidR="002826C5" w:rsidRDefault="002826C5" w:rsidP="00D61CA8">
            <w:pPr>
              <w:spacing w:line="276" w:lineRule="auto"/>
              <w:jc w:val="both"/>
            </w:pPr>
          </w:p>
        </w:tc>
        <w:tc>
          <w:tcPr>
            <w:tcW w:w="1016" w:type="dxa"/>
            <w:vMerge/>
          </w:tcPr>
          <w:p w14:paraId="39DEEB09" w14:textId="77777777" w:rsidR="002826C5" w:rsidRDefault="002826C5" w:rsidP="00D61CA8">
            <w:pPr>
              <w:spacing w:line="276" w:lineRule="auto"/>
              <w:jc w:val="both"/>
            </w:pPr>
          </w:p>
        </w:tc>
      </w:tr>
      <w:tr w:rsidR="002826C5" w14:paraId="49AF3FE5" w14:textId="77777777" w:rsidTr="002826C5">
        <w:trPr>
          <w:trHeight w:val="57"/>
        </w:trPr>
        <w:tc>
          <w:tcPr>
            <w:tcW w:w="1470" w:type="dxa"/>
            <w:vMerge/>
            <w:vAlign w:val="center"/>
          </w:tcPr>
          <w:p w14:paraId="62FDB198" w14:textId="77777777" w:rsidR="002826C5" w:rsidRPr="00E87BB7" w:rsidRDefault="002826C5" w:rsidP="00B15205">
            <w:pPr>
              <w:spacing w:line="276" w:lineRule="auto"/>
              <w:jc w:val="center"/>
            </w:pPr>
          </w:p>
        </w:tc>
        <w:tc>
          <w:tcPr>
            <w:tcW w:w="2136" w:type="dxa"/>
          </w:tcPr>
          <w:p w14:paraId="3992F208" w14:textId="77777777" w:rsidR="002826C5" w:rsidRPr="003456FB" w:rsidRDefault="002826C5" w:rsidP="003456FB">
            <w:pPr>
              <w:rPr>
                <w:sz w:val="20"/>
                <w:szCs w:val="20"/>
              </w:rPr>
            </w:pPr>
            <w:r w:rsidRPr="003456FB">
              <w:rPr>
                <w:sz w:val="20"/>
                <w:szCs w:val="20"/>
              </w:rPr>
              <w:t>Pełna dokumentacja techniczna</w:t>
            </w:r>
          </w:p>
        </w:tc>
        <w:tc>
          <w:tcPr>
            <w:tcW w:w="1536" w:type="dxa"/>
          </w:tcPr>
          <w:p w14:paraId="555BE044" w14:textId="77777777" w:rsidR="002826C5" w:rsidRDefault="002826C5" w:rsidP="003456FB">
            <w:pPr>
              <w:jc w:val="center"/>
            </w:pPr>
          </w:p>
        </w:tc>
        <w:tc>
          <w:tcPr>
            <w:tcW w:w="923" w:type="dxa"/>
            <w:vMerge/>
            <w:vAlign w:val="center"/>
          </w:tcPr>
          <w:p w14:paraId="40B775DB" w14:textId="77777777" w:rsidR="002826C5" w:rsidRDefault="002826C5" w:rsidP="003456FB">
            <w:pPr>
              <w:jc w:val="center"/>
            </w:pPr>
          </w:p>
        </w:tc>
        <w:tc>
          <w:tcPr>
            <w:tcW w:w="1510" w:type="dxa"/>
            <w:vMerge/>
          </w:tcPr>
          <w:p w14:paraId="593134A3" w14:textId="77777777" w:rsidR="002826C5" w:rsidRDefault="002826C5" w:rsidP="003456FB">
            <w:pPr>
              <w:jc w:val="both"/>
            </w:pPr>
          </w:p>
        </w:tc>
        <w:tc>
          <w:tcPr>
            <w:tcW w:w="723" w:type="dxa"/>
            <w:vMerge/>
          </w:tcPr>
          <w:p w14:paraId="4FBD4880" w14:textId="77777777" w:rsidR="002826C5" w:rsidRDefault="002826C5" w:rsidP="00D61CA8">
            <w:pPr>
              <w:spacing w:line="276" w:lineRule="auto"/>
              <w:jc w:val="both"/>
            </w:pPr>
          </w:p>
        </w:tc>
        <w:tc>
          <w:tcPr>
            <w:tcW w:w="1016" w:type="dxa"/>
            <w:vMerge/>
          </w:tcPr>
          <w:p w14:paraId="2B9336EF" w14:textId="77777777" w:rsidR="002826C5" w:rsidRDefault="002826C5" w:rsidP="00D61CA8">
            <w:pPr>
              <w:spacing w:line="276" w:lineRule="auto"/>
              <w:jc w:val="both"/>
            </w:pPr>
          </w:p>
        </w:tc>
      </w:tr>
      <w:tr w:rsidR="003456FB" w14:paraId="44CE7E55" w14:textId="77777777" w:rsidTr="00FA54E0">
        <w:tc>
          <w:tcPr>
            <w:tcW w:w="6065" w:type="dxa"/>
            <w:gridSpan w:val="4"/>
            <w:tcBorders>
              <w:top w:val="single" w:sz="4" w:space="0" w:color="auto"/>
              <w:left w:val="single" w:sz="4" w:space="0" w:color="auto"/>
              <w:bottom w:val="single" w:sz="4" w:space="0" w:color="auto"/>
              <w:right w:val="single" w:sz="4" w:space="0" w:color="auto"/>
            </w:tcBorders>
          </w:tcPr>
          <w:p w14:paraId="6333228F" w14:textId="77777777" w:rsidR="003456FB" w:rsidRPr="00B15205" w:rsidRDefault="003456FB" w:rsidP="003456FB">
            <w:pPr>
              <w:spacing w:line="276" w:lineRule="auto"/>
              <w:jc w:val="center"/>
              <w:rPr>
                <w:b/>
              </w:rPr>
            </w:pPr>
            <w:r>
              <w:rPr>
                <w:b/>
              </w:rPr>
              <w:t>C</w:t>
            </w:r>
            <w:r w:rsidRPr="00B15205">
              <w:rPr>
                <w:b/>
              </w:rPr>
              <w:t>ena całkowita</w:t>
            </w:r>
          </w:p>
        </w:tc>
        <w:tc>
          <w:tcPr>
            <w:tcW w:w="1510" w:type="dxa"/>
            <w:tcBorders>
              <w:top w:val="single" w:sz="4" w:space="0" w:color="auto"/>
              <w:left w:val="single" w:sz="4" w:space="0" w:color="auto"/>
              <w:bottom w:val="single" w:sz="4" w:space="0" w:color="auto"/>
              <w:right w:val="single" w:sz="4" w:space="0" w:color="auto"/>
            </w:tcBorders>
          </w:tcPr>
          <w:p w14:paraId="3BC1B725" w14:textId="77777777" w:rsidR="003456FB" w:rsidRPr="00B15205" w:rsidRDefault="003456FB" w:rsidP="00D61CA8">
            <w:pPr>
              <w:spacing w:line="276" w:lineRule="auto"/>
              <w:jc w:val="both"/>
              <w:rPr>
                <w:b/>
              </w:rPr>
            </w:pPr>
          </w:p>
        </w:tc>
        <w:tc>
          <w:tcPr>
            <w:tcW w:w="723" w:type="dxa"/>
            <w:tcBorders>
              <w:top w:val="single" w:sz="4" w:space="0" w:color="auto"/>
              <w:left w:val="single" w:sz="4" w:space="0" w:color="auto"/>
              <w:bottom w:val="single" w:sz="4" w:space="0" w:color="auto"/>
              <w:right w:val="single" w:sz="4" w:space="0" w:color="auto"/>
            </w:tcBorders>
          </w:tcPr>
          <w:p w14:paraId="119BCF33" w14:textId="77777777" w:rsidR="003456FB" w:rsidRPr="00B15205" w:rsidRDefault="003456FB" w:rsidP="00D61CA8">
            <w:pPr>
              <w:spacing w:line="276" w:lineRule="auto"/>
              <w:jc w:val="both"/>
              <w:rPr>
                <w:b/>
              </w:rPr>
            </w:pPr>
          </w:p>
        </w:tc>
        <w:tc>
          <w:tcPr>
            <w:tcW w:w="1016" w:type="dxa"/>
            <w:tcBorders>
              <w:top w:val="single" w:sz="4" w:space="0" w:color="auto"/>
              <w:left w:val="single" w:sz="4" w:space="0" w:color="auto"/>
              <w:bottom w:val="single" w:sz="4" w:space="0" w:color="auto"/>
              <w:right w:val="single" w:sz="4" w:space="0" w:color="auto"/>
            </w:tcBorders>
          </w:tcPr>
          <w:p w14:paraId="21689951" w14:textId="77777777" w:rsidR="003456FB" w:rsidRPr="00B15205" w:rsidRDefault="003456FB" w:rsidP="00D61CA8">
            <w:pPr>
              <w:spacing w:line="276" w:lineRule="auto"/>
              <w:jc w:val="both"/>
              <w:rPr>
                <w:b/>
              </w:rPr>
            </w:pPr>
          </w:p>
        </w:tc>
      </w:tr>
    </w:tbl>
    <w:p w14:paraId="40D16EC7" w14:textId="77777777" w:rsidR="00D9513E" w:rsidRDefault="00D9513E" w:rsidP="00D61CA8">
      <w:pPr>
        <w:spacing w:line="276" w:lineRule="auto"/>
        <w:jc w:val="both"/>
      </w:pPr>
    </w:p>
    <w:p w14:paraId="3D939159" w14:textId="77777777" w:rsidR="00CD7C81" w:rsidRDefault="00915B5A" w:rsidP="003456FB">
      <w:pPr>
        <w:pStyle w:val="Tekstprzypisudolnego"/>
        <w:spacing w:line="276" w:lineRule="auto"/>
        <w:jc w:val="both"/>
        <w:rPr>
          <w:b/>
          <w:sz w:val="24"/>
        </w:rPr>
      </w:pPr>
      <w:r>
        <w:rPr>
          <w:b/>
          <w:sz w:val="24"/>
        </w:rPr>
        <w:t xml:space="preserve">* </w:t>
      </w:r>
      <w:r w:rsidRPr="00915B5A">
        <w:rPr>
          <w:b/>
          <w:sz w:val="24"/>
        </w:rPr>
        <w:t>Należy o</w:t>
      </w:r>
      <w:r w:rsidR="003456FB">
        <w:rPr>
          <w:b/>
          <w:sz w:val="24"/>
        </w:rPr>
        <w:t>bowiązkowo wypełnić kolumnę „3</w:t>
      </w:r>
      <w:r w:rsidRPr="00915B5A">
        <w:rPr>
          <w:b/>
          <w:sz w:val="24"/>
        </w:rPr>
        <w:t>” wpisując „TAK” lub „NIE”. Brak uzupełnienia którejkolwiek pozycji będzie skutkował odrzuceniem oferty.</w:t>
      </w:r>
    </w:p>
    <w:p w14:paraId="613BE0FE" w14:textId="77777777" w:rsidR="00CD7C81" w:rsidRDefault="00CD7C81" w:rsidP="00D61CA8">
      <w:pPr>
        <w:pStyle w:val="Tekstprzypisudolnego"/>
        <w:spacing w:line="276" w:lineRule="auto"/>
        <w:jc w:val="right"/>
        <w:rPr>
          <w:b/>
          <w:sz w:val="24"/>
        </w:rPr>
      </w:pPr>
    </w:p>
    <w:p w14:paraId="51334C0F" w14:textId="77777777" w:rsidR="00CD7C81" w:rsidRDefault="00CD7C81" w:rsidP="00D61CA8">
      <w:pPr>
        <w:pStyle w:val="Tekstprzypisudolnego"/>
        <w:spacing w:line="276" w:lineRule="auto"/>
        <w:jc w:val="right"/>
        <w:rPr>
          <w:b/>
          <w:sz w:val="24"/>
        </w:rPr>
      </w:pPr>
    </w:p>
    <w:p w14:paraId="37F9C8D8" w14:textId="77777777" w:rsidR="00CD7C81" w:rsidRDefault="00CD7C81" w:rsidP="00D61CA8">
      <w:pPr>
        <w:pStyle w:val="Tekstprzypisudolnego"/>
        <w:spacing w:line="276" w:lineRule="auto"/>
        <w:jc w:val="right"/>
        <w:rPr>
          <w:b/>
          <w:sz w:val="24"/>
        </w:rPr>
      </w:pPr>
    </w:p>
    <w:p w14:paraId="049AE7CE" w14:textId="77777777" w:rsidR="00512C70" w:rsidRDefault="00512C70" w:rsidP="00D61CA8">
      <w:pPr>
        <w:spacing w:line="276" w:lineRule="auto"/>
      </w:pPr>
      <w:r>
        <w:rPr>
          <w:bCs/>
          <w:sz w:val="20"/>
          <w:szCs w:val="20"/>
        </w:rPr>
        <w:t>............</w:t>
      </w:r>
      <w:r>
        <w:rPr>
          <w:bCs/>
          <w:sz w:val="20"/>
        </w:rPr>
        <w:t>............, data............................</w:t>
      </w:r>
      <w:r>
        <w:rPr>
          <w:bCs/>
          <w:sz w:val="20"/>
        </w:rPr>
        <w:tab/>
      </w:r>
      <w:r>
        <w:rPr>
          <w:bCs/>
          <w:sz w:val="20"/>
        </w:rPr>
        <w:tab/>
      </w:r>
      <w:r>
        <w:rPr>
          <w:bCs/>
        </w:rPr>
        <w:t xml:space="preserve">                   </w:t>
      </w:r>
      <w:r w:rsidR="009A04CF">
        <w:rPr>
          <w:bCs/>
        </w:rPr>
        <w:t xml:space="preserve"> </w:t>
      </w:r>
      <w:r>
        <w:t>.........................</w:t>
      </w:r>
      <w:r w:rsidR="009A04CF">
        <w:t>.........................</w:t>
      </w:r>
    </w:p>
    <w:p w14:paraId="45BB7B70" w14:textId="77777777" w:rsidR="00512C70" w:rsidRPr="00791A26" w:rsidRDefault="00FE0EE6" w:rsidP="00D61CA8">
      <w:pPr>
        <w:spacing w:line="276" w:lineRule="auto"/>
        <w:ind w:left="5245" w:right="-1"/>
        <w:jc w:val="right"/>
        <w:rPr>
          <w:sz w:val="20"/>
        </w:rPr>
      </w:pPr>
      <w:r>
        <w:rPr>
          <w:sz w:val="20"/>
        </w:rPr>
        <w:t xml:space="preserve">  /podpis</w:t>
      </w:r>
      <w:r w:rsidR="006417D2">
        <w:rPr>
          <w:sz w:val="20"/>
        </w:rPr>
        <w:t xml:space="preserve"> osoby (osób)</w:t>
      </w:r>
      <w:r w:rsidR="00791A26">
        <w:rPr>
          <w:sz w:val="20"/>
        </w:rPr>
        <w:t xml:space="preserve"> </w:t>
      </w:r>
      <w:r w:rsidR="006417D2">
        <w:rPr>
          <w:sz w:val="20"/>
        </w:rPr>
        <w:t xml:space="preserve">uprawnionej (ych) </w:t>
      </w:r>
      <w:r>
        <w:rPr>
          <w:sz w:val="20"/>
        </w:rPr>
        <w:t xml:space="preserve">do </w:t>
      </w:r>
      <w:r w:rsidRPr="00791A26">
        <w:rPr>
          <w:sz w:val="20"/>
          <w:szCs w:val="20"/>
        </w:rPr>
        <w:t>reprezentowania wykonawcy oraz pieczątka/</w:t>
      </w:r>
    </w:p>
    <w:p w14:paraId="447B5AF8" w14:textId="77777777" w:rsidR="00AA66B6" w:rsidRDefault="00AA66B6" w:rsidP="00D61CA8">
      <w:pPr>
        <w:pStyle w:val="Tekstpodstawowy"/>
        <w:tabs>
          <w:tab w:val="left" w:pos="540"/>
        </w:tabs>
        <w:spacing w:line="276" w:lineRule="auto"/>
        <w:jc w:val="both"/>
        <w:rPr>
          <w:b w:val="0"/>
          <w:sz w:val="20"/>
          <w:szCs w:val="20"/>
        </w:rPr>
      </w:pPr>
    </w:p>
    <w:p w14:paraId="4B5DA96B" w14:textId="77777777" w:rsidR="00CE4CE6" w:rsidRDefault="00CE4CE6" w:rsidP="00EE24F6">
      <w:pPr>
        <w:pStyle w:val="Tekstpodstawowy"/>
        <w:tabs>
          <w:tab w:val="left" w:pos="540"/>
        </w:tabs>
        <w:spacing w:line="276" w:lineRule="auto"/>
        <w:jc w:val="both"/>
        <w:rPr>
          <w:b w:val="0"/>
          <w:sz w:val="20"/>
          <w:szCs w:val="20"/>
          <w:lang w:val="pl-PL"/>
        </w:rPr>
      </w:pPr>
    </w:p>
    <w:p w14:paraId="63395917" w14:textId="77777777" w:rsidR="003456FB" w:rsidRDefault="003456FB" w:rsidP="003456FB">
      <w:pPr>
        <w:spacing w:line="276" w:lineRule="auto"/>
        <w:rPr>
          <w:sz w:val="20"/>
        </w:rPr>
      </w:pPr>
    </w:p>
    <w:p w14:paraId="2A1BC4C9" w14:textId="77777777" w:rsidR="003456FB" w:rsidRDefault="003456FB" w:rsidP="003456FB">
      <w:pPr>
        <w:spacing w:line="276" w:lineRule="auto"/>
        <w:rPr>
          <w:sz w:val="20"/>
        </w:rPr>
      </w:pPr>
    </w:p>
    <w:p w14:paraId="06592F69" w14:textId="77777777" w:rsidR="00FA54E0" w:rsidRPr="00FA54E0" w:rsidRDefault="00FA54E0" w:rsidP="00FA54E0">
      <w:pPr>
        <w:spacing w:line="276" w:lineRule="auto"/>
        <w:jc w:val="both"/>
        <w:rPr>
          <w:i/>
        </w:rPr>
      </w:pPr>
      <w:r w:rsidRPr="00FA54E0">
        <w:rPr>
          <w:i/>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267C8133" w14:textId="77777777" w:rsidR="00FA54E0" w:rsidRDefault="00FA54E0" w:rsidP="003456FB">
      <w:pPr>
        <w:spacing w:line="276" w:lineRule="auto"/>
        <w:rPr>
          <w:sz w:val="20"/>
        </w:rPr>
      </w:pPr>
    </w:p>
    <w:p w14:paraId="117541E5" w14:textId="77777777" w:rsidR="00FA54E0" w:rsidRDefault="00FA54E0" w:rsidP="003456FB">
      <w:pPr>
        <w:spacing w:line="276" w:lineRule="auto"/>
        <w:rPr>
          <w:sz w:val="20"/>
        </w:rPr>
      </w:pPr>
    </w:p>
    <w:p w14:paraId="5A6DA2CA" w14:textId="77777777" w:rsidR="003456FB" w:rsidRDefault="003456FB" w:rsidP="003456FB">
      <w:pPr>
        <w:pStyle w:val="Tekstprzypisudolnego"/>
        <w:spacing w:line="276" w:lineRule="auto"/>
        <w:ind w:left="360" w:hanging="360"/>
        <w:rPr>
          <w:b/>
          <w:sz w:val="24"/>
        </w:rPr>
      </w:pPr>
      <w:r>
        <w:rPr>
          <w:sz w:val="24"/>
        </w:rPr>
        <w:t xml:space="preserve">......................................      </w:t>
      </w:r>
      <w:r>
        <w:rPr>
          <w:b/>
          <w:sz w:val="24"/>
        </w:rPr>
        <w:t xml:space="preserve">                                                    Załącznik Nr 4/ Część I</w:t>
      </w:r>
      <w:r w:rsidR="00FA54E0">
        <w:rPr>
          <w:b/>
          <w:sz w:val="24"/>
        </w:rPr>
        <w:t>I</w:t>
      </w:r>
    </w:p>
    <w:p w14:paraId="3B0B0CDB" w14:textId="77777777" w:rsidR="003456FB" w:rsidRDefault="003456FB" w:rsidP="003456FB">
      <w:pPr>
        <w:pStyle w:val="Tekstprzypisudolnego"/>
        <w:spacing w:line="276" w:lineRule="auto"/>
      </w:pPr>
      <w:r>
        <w:t xml:space="preserve">        (pieczęć firmy)</w:t>
      </w:r>
    </w:p>
    <w:p w14:paraId="31F8EF7F" w14:textId="77777777" w:rsidR="003456FB" w:rsidRDefault="003456FB" w:rsidP="003456FB">
      <w:pPr>
        <w:spacing w:line="276" w:lineRule="auto"/>
      </w:pPr>
    </w:p>
    <w:p w14:paraId="3608AEFB" w14:textId="77777777" w:rsidR="003456FB" w:rsidRDefault="003456FB" w:rsidP="003456FB">
      <w:pPr>
        <w:spacing w:line="276" w:lineRule="auto"/>
        <w:jc w:val="both"/>
      </w:pPr>
    </w:p>
    <w:p w14:paraId="062DB6D8" w14:textId="77777777" w:rsidR="003456FB" w:rsidRDefault="003456FB" w:rsidP="003456FB">
      <w:pPr>
        <w:spacing w:line="276" w:lineRule="auto"/>
        <w:jc w:val="both"/>
      </w:pPr>
    </w:p>
    <w:p w14:paraId="22CC1FE9" w14:textId="77777777" w:rsidR="003456FB" w:rsidRPr="00FA54E0" w:rsidRDefault="003456FB" w:rsidP="003456FB">
      <w:pPr>
        <w:pStyle w:val="Tekstpodstawowy2"/>
        <w:spacing w:line="276" w:lineRule="auto"/>
        <w:jc w:val="center"/>
      </w:pPr>
      <w:r w:rsidRPr="00FA54E0">
        <w:t>FORMULARZ CENOWY</w:t>
      </w:r>
    </w:p>
    <w:p w14:paraId="0BF10444" w14:textId="77777777" w:rsidR="003456FB" w:rsidRPr="00FA54E0" w:rsidRDefault="003456FB" w:rsidP="003456FB">
      <w:pPr>
        <w:pStyle w:val="Tekstpodstawowy2"/>
        <w:spacing w:line="276" w:lineRule="auto"/>
        <w:jc w:val="center"/>
      </w:pPr>
    </w:p>
    <w:p w14:paraId="383D5748" w14:textId="77777777" w:rsidR="003456FB" w:rsidRPr="00FA54E0" w:rsidRDefault="003456FB" w:rsidP="003456FB">
      <w:pPr>
        <w:pStyle w:val="Tekstpodstawowy2"/>
        <w:spacing w:line="276" w:lineRule="auto"/>
        <w:jc w:val="center"/>
        <w:rPr>
          <w:i/>
          <w:sz w:val="22"/>
        </w:rPr>
      </w:pPr>
      <w:r w:rsidRPr="00FA54E0">
        <w:rPr>
          <w:b w:val="0"/>
          <w:bCs w:val="0"/>
        </w:rPr>
        <w:t>Dotyczy postępowania o udzielenie zamówienia publicznego pn. „</w:t>
      </w:r>
      <w:r w:rsidRPr="00FA54E0">
        <w:rPr>
          <w:i/>
          <w:sz w:val="22"/>
        </w:rPr>
        <w:t xml:space="preserve">Rozwój gospodarki ściekowej na terenie gminy Zaleszany w celu ochrony wód zlewni Sanu – Zakup i dostawa zestawu odbioru osadu i wyposażenia pompowni” </w:t>
      </w:r>
    </w:p>
    <w:p w14:paraId="244A2FF0" w14:textId="77777777" w:rsidR="003456FB" w:rsidRPr="00FA54E0" w:rsidRDefault="003456FB" w:rsidP="003456FB">
      <w:pPr>
        <w:pStyle w:val="Tekstpodstawowy2"/>
        <w:spacing w:line="276" w:lineRule="auto"/>
        <w:jc w:val="center"/>
      </w:pPr>
      <w:r w:rsidRPr="00FA54E0">
        <w:rPr>
          <w:i/>
          <w:sz w:val="22"/>
        </w:rPr>
        <w:t xml:space="preserve">w zakresie Części </w:t>
      </w:r>
      <w:r w:rsidR="00FA54E0" w:rsidRPr="00FA54E0">
        <w:rPr>
          <w:i/>
          <w:sz w:val="22"/>
        </w:rPr>
        <w:t>I</w:t>
      </w:r>
      <w:r w:rsidRPr="00FA54E0">
        <w:rPr>
          <w:i/>
          <w:sz w:val="22"/>
        </w:rPr>
        <w:t xml:space="preserve">I - </w:t>
      </w:r>
      <w:r w:rsidR="00FA54E0" w:rsidRPr="00FA54E0">
        <w:rPr>
          <w:i/>
          <w:sz w:val="22"/>
        </w:rPr>
        <w:t>Dostawa urządzenia do czyszczenia instalacji technologicznej oczyszczalni</w:t>
      </w:r>
    </w:p>
    <w:p w14:paraId="4D1DC84D" w14:textId="77777777" w:rsidR="003456FB" w:rsidRPr="00FA54E0" w:rsidRDefault="003456FB" w:rsidP="003456FB">
      <w:pPr>
        <w:spacing w:line="276" w:lineRule="auto"/>
        <w:jc w:val="both"/>
      </w:pPr>
    </w:p>
    <w:p w14:paraId="0A9A2212" w14:textId="77777777" w:rsidR="003456FB" w:rsidRDefault="003456FB" w:rsidP="003456FB">
      <w:pPr>
        <w:spacing w:line="276" w:lineRule="auto"/>
        <w:jc w:val="both"/>
      </w:pPr>
      <w:r w:rsidRPr="00FA54E0">
        <w:t>Oferujemy dostawę przedmiotu zamówienia o poniższych oferowanych param</w:t>
      </w:r>
      <w:r w:rsidRPr="00D07FB8">
        <w:t>etrach technicznych:</w:t>
      </w:r>
    </w:p>
    <w:p w14:paraId="5619B5D3" w14:textId="77777777" w:rsidR="003456FB" w:rsidRDefault="003456FB" w:rsidP="003456FB">
      <w:pPr>
        <w:spacing w:line="276" w:lineRule="auto"/>
        <w:jc w:val="both"/>
      </w:pPr>
    </w:p>
    <w:p w14:paraId="33613CB7" w14:textId="77777777" w:rsidR="003456FB" w:rsidRDefault="003456FB" w:rsidP="003456FB">
      <w:pPr>
        <w:spacing w:line="276" w:lineRule="auto"/>
        <w:jc w:val="both"/>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105"/>
        <w:gridCol w:w="1536"/>
        <w:gridCol w:w="923"/>
        <w:gridCol w:w="1510"/>
        <w:gridCol w:w="723"/>
        <w:gridCol w:w="1016"/>
      </w:tblGrid>
      <w:tr w:rsidR="003456FB" w14:paraId="2D34EBA1" w14:textId="77777777" w:rsidTr="00887FB7">
        <w:tc>
          <w:tcPr>
            <w:tcW w:w="1736" w:type="dxa"/>
            <w:vMerge w:val="restart"/>
            <w:vAlign w:val="center"/>
          </w:tcPr>
          <w:p w14:paraId="346302E3" w14:textId="77777777" w:rsidR="003456FB" w:rsidRDefault="003456FB" w:rsidP="00FA54E0">
            <w:pPr>
              <w:spacing w:line="276" w:lineRule="auto"/>
              <w:jc w:val="center"/>
              <w:rPr>
                <w:b/>
              </w:rPr>
            </w:pPr>
            <w:r w:rsidRPr="00B15205">
              <w:rPr>
                <w:b/>
              </w:rPr>
              <w:t>Nazwa przedmiotu zamówienia</w:t>
            </w:r>
          </w:p>
          <w:p w14:paraId="5572801A" w14:textId="77777777" w:rsidR="003456FB" w:rsidRPr="00E87BB7" w:rsidRDefault="003456FB" w:rsidP="00FA54E0">
            <w:pPr>
              <w:spacing w:line="276" w:lineRule="auto"/>
              <w:jc w:val="center"/>
              <w:rPr>
                <w:b/>
              </w:rPr>
            </w:pPr>
            <w:r>
              <w:rPr>
                <w:b/>
              </w:rPr>
              <w:t>(</w:t>
            </w:r>
            <w:r w:rsidRPr="00E87BB7">
              <w:rPr>
                <w:b/>
              </w:rPr>
              <w:t xml:space="preserve">należy wpisać: </w:t>
            </w:r>
          </w:p>
          <w:p w14:paraId="24A943C8" w14:textId="77777777" w:rsidR="003456FB" w:rsidRPr="00B15205" w:rsidRDefault="003456FB" w:rsidP="00FA54E0">
            <w:pPr>
              <w:spacing w:line="276" w:lineRule="auto"/>
              <w:jc w:val="center"/>
              <w:rPr>
                <w:b/>
              </w:rPr>
            </w:pPr>
            <w:r w:rsidRPr="00E87BB7">
              <w:rPr>
                <w:b/>
              </w:rPr>
              <w:t>nazwę producenta, oznaczenie katalogowe producenta</w:t>
            </w:r>
            <w:r>
              <w:rPr>
                <w:b/>
              </w:rPr>
              <w:t>)</w:t>
            </w:r>
          </w:p>
        </w:tc>
        <w:tc>
          <w:tcPr>
            <w:tcW w:w="3641" w:type="dxa"/>
            <w:gridSpan w:val="2"/>
          </w:tcPr>
          <w:p w14:paraId="0C9A1D6F" w14:textId="77777777" w:rsidR="003456FB" w:rsidRPr="00E87BB7" w:rsidRDefault="003456FB" w:rsidP="00FA54E0">
            <w:pPr>
              <w:spacing w:line="276" w:lineRule="auto"/>
              <w:jc w:val="center"/>
              <w:rPr>
                <w:b/>
              </w:rPr>
            </w:pPr>
            <w:r w:rsidRPr="00E87BB7">
              <w:rPr>
                <w:b/>
              </w:rPr>
              <w:t xml:space="preserve">Specyfikacja dostawy - </w:t>
            </w:r>
            <w:r>
              <w:rPr>
                <w:b/>
              </w:rPr>
              <w:t xml:space="preserve">opis głównych parametrów technicznych </w:t>
            </w:r>
          </w:p>
          <w:p w14:paraId="0F67F3A2" w14:textId="77777777" w:rsidR="003456FB" w:rsidRPr="00B15205" w:rsidRDefault="003456FB" w:rsidP="00FA54E0">
            <w:pPr>
              <w:spacing w:line="276" w:lineRule="auto"/>
              <w:jc w:val="center"/>
              <w:rPr>
                <w:b/>
              </w:rPr>
            </w:pPr>
          </w:p>
        </w:tc>
        <w:tc>
          <w:tcPr>
            <w:tcW w:w="923" w:type="dxa"/>
            <w:vMerge w:val="restart"/>
            <w:vAlign w:val="center"/>
          </w:tcPr>
          <w:p w14:paraId="21FA4C32" w14:textId="77777777" w:rsidR="003456FB" w:rsidRPr="00B15205" w:rsidRDefault="003456FB" w:rsidP="00FA54E0">
            <w:pPr>
              <w:spacing w:line="276" w:lineRule="auto"/>
              <w:jc w:val="center"/>
              <w:rPr>
                <w:b/>
              </w:rPr>
            </w:pPr>
            <w:r w:rsidRPr="00B15205">
              <w:rPr>
                <w:b/>
              </w:rPr>
              <w:t>Ilość</w:t>
            </w:r>
          </w:p>
          <w:p w14:paraId="1A49D270" w14:textId="77777777" w:rsidR="003456FB" w:rsidRPr="00B15205" w:rsidRDefault="003456FB" w:rsidP="00FA54E0">
            <w:pPr>
              <w:spacing w:line="276" w:lineRule="auto"/>
              <w:jc w:val="center"/>
              <w:rPr>
                <w:b/>
              </w:rPr>
            </w:pPr>
            <w:r w:rsidRPr="00B15205">
              <w:rPr>
                <w:b/>
              </w:rPr>
              <w:t>(sztuk)</w:t>
            </w:r>
          </w:p>
        </w:tc>
        <w:tc>
          <w:tcPr>
            <w:tcW w:w="1510" w:type="dxa"/>
            <w:vMerge w:val="restart"/>
            <w:vAlign w:val="center"/>
          </w:tcPr>
          <w:p w14:paraId="1D1AD5FA" w14:textId="77777777" w:rsidR="003456FB" w:rsidRPr="00B15205" w:rsidRDefault="003456FB" w:rsidP="00FA54E0">
            <w:pPr>
              <w:spacing w:line="276" w:lineRule="auto"/>
              <w:jc w:val="center"/>
              <w:rPr>
                <w:b/>
              </w:rPr>
            </w:pPr>
            <w:r w:rsidRPr="00B15205">
              <w:rPr>
                <w:b/>
              </w:rPr>
              <w:t>cena</w:t>
            </w:r>
          </w:p>
          <w:p w14:paraId="298F8FA5" w14:textId="77777777" w:rsidR="003456FB" w:rsidRPr="00B15205" w:rsidRDefault="003456FB" w:rsidP="00FA54E0">
            <w:pPr>
              <w:spacing w:line="276" w:lineRule="auto"/>
              <w:jc w:val="center"/>
              <w:rPr>
                <w:b/>
              </w:rPr>
            </w:pPr>
            <w:r w:rsidRPr="00B15205">
              <w:rPr>
                <w:b/>
              </w:rPr>
              <w:t>jednostkowa</w:t>
            </w:r>
          </w:p>
          <w:p w14:paraId="03866CC9" w14:textId="77777777" w:rsidR="003456FB" w:rsidRPr="00B15205" w:rsidRDefault="003456FB" w:rsidP="00FA54E0">
            <w:pPr>
              <w:spacing w:line="276" w:lineRule="auto"/>
              <w:jc w:val="center"/>
              <w:rPr>
                <w:b/>
              </w:rPr>
            </w:pPr>
            <w:r w:rsidRPr="00B15205">
              <w:rPr>
                <w:b/>
              </w:rPr>
              <w:t>netto</w:t>
            </w:r>
          </w:p>
        </w:tc>
        <w:tc>
          <w:tcPr>
            <w:tcW w:w="723" w:type="dxa"/>
            <w:vMerge w:val="restart"/>
            <w:vAlign w:val="center"/>
          </w:tcPr>
          <w:p w14:paraId="57080534" w14:textId="77777777" w:rsidR="003456FB" w:rsidRPr="00B15205" w:rsidRDefault="003456FB" w:rsidP="00FA54E0">
            <w:pPr>
              <w:spacing w:line="276" w:lineRule="auto"/>
              <w:jc w:val="center"/>
              <w:rPr>
                <w:b/>
              </w:rPr>
            </w:pPr>
            <w:r w:rsidRPr="00B15205">
              <w:rPr>
                <w:b/>
              </w:rPr>
              <w:t>VAT</w:t>
            </w:r>
          </w:p>
        </w:tc>
        <w:tc>
          <w:tcPr>
            <w:tcW w:w="1016" w:type="dxa"/>
            <w:vMerge w:val="restart"/>
            <w:vAlign w:val="center"/>
          </w:tcPr>
          <w:p w14:paraId="69BC7FD8" w14:textId="77777777" w:rsidR="003456FB" w:rsidRPr="00B15205" w:rsidRDefault="003456FB" w:rsidP="00FA54E0">
            <w:pPr>
              <w:spacing w:line="276" w:lineRule="auto"/>
              <w:jc w:val="center"/>
              <w:rPr>
                <w:b/>
              </w:rPr>
            </w:pPr>
            <w:r w:rsidRPr="00B15205">
              <w:rPr>
                <w:b/>
              </w:rPr>
              <w:t>wartość</w:t>
            </w:r>
          </w:p>
          <w:p w14:paraId="7F816725" w14:textId="77777777" w:rsidR="003456FB" w:rsidRPr="00B15205" w:rsidRDefault="003456FB" w:rsidP="00FA54E0">
            <w:pPr>
              <w:spacing w:line="276" w:lineRule="auto"/>
              <w:jc w:val="center"/>
              <w:rPr>
                <w:b/>
              </w:rPr>
            </w:pPr>
            <w:r w:rsidRPr="00B15205">
              <w:rPr>
                <w:b/>
              </w:rPr>
              <w:t>brutto</w:t>
            </w:r>
          </w:p>
          <w:p w14:paraId="225EE2F1" w14:textId="77777777" w:rsidR="003456FB" w:rsidRPr="00B15205" w:rsidRDefault="003456FB" w:rsidP="00FA54E0">
            <w:pPr>
              <w:spacing w:line="276" w:lineRule="auto"/>
              <w:jc w:val="center"/>
              <w:rPr>
                <w:b/>
              </w:rPr>
            </w:pPr>
            <w:r w:rsidRPr="00B15205">
              <w:rPr>
                <w:b/>
              </w:rPr>
              <w:t>w PLN</w:t>
            </w:r>
          </w:p>
        </w:tc>
      </w:tr>
      <w:tr w:rsidR="003456FB" w14:paraId="38ECA2E6" w14:textId="77777777" w:rsidTr="00887FB7">
        <w:tc>
          <w:tcPr>
            <w:tcW w:w="1736" w:type="dxa"/>
            <w:vMerge/>
            <w:vAlign w:val="center"/>
          </w:tcPr>
          <w:p w14:paraId="62403C2E" w14:textId="77777777" w:rsidR="003456FB" w:rsidRPr="00B15205" w:rsidRDefault="003456FB" w:rsidP="00FA54E0">
            <w:pPr>
              <w:spacing w:line="276" w:lineRule="auto"/>
              <w:jc w:val="center"/>
              <w:rPr>
                <w:b/>
              </w:rPr>
            </w:pPr>
          </w:p>
        </w:tc>
        <w:tc>
          <w:tcPr>
            <w:tcW w:w="2105" w:type="dxa"/>
          </w:tcPr>
          <w:p w14:paraId="55518F7F" w14:textId="77777777" w:rsidR="003456FB" w:rsidRPr="00E87BB7" w:rsidRDefault="003456FB" w:rsidP="00FA54E0">
            <w:pPr>
              <w:spacing w:line="276" w:lineRule="auto"/>
              <w:jc w:val="center"/>
              <w:rPr>
                <w:b/>
              </w:rPr>
            </w:pPr>
            <w:r w:rsidRPr="00915B5A">
              <w:t>Wymagania minimalne</w:t>
            </w:r>
          </w:p>
        </w:tc>
        <w:tc>
          <w:tcPr>
            <w:tcW w:w="1536" w:type="dxa"/>
          </w:tcPr>
          <w:p w14:paraId="34FACC5C" w14:textId="77777777" w:rsidR="003456FB" w:rsidRDefault="003456FB" w:rsidP="00FA54E0">
            <w:pPr>
              <w:spacing w:line="276" w:lineRule="auto"/>
              <w:jc w:val="center"/>
            </w:pPr>
            <w:r>
              <w:t>Oferowane przez Wykonawcę*</w:t>
            </w:r>
          </w:p>
          <w:p w14:paraId="147EBB5E" w14:textId="77777777" w:rsidR="003456FB" w:rsidRPr="00E87BB7" w:rsidRDefault="003456FB" w:rsidP="00FA54E0">
            <w:pPr>
              <w:spacing w:line="276" w:lineRule="auto"/>
              <w:jc w:val="center"/>
              <w:rPr>
                <w:b/>
              </w:rPr>
            </w:pPr>
            <w:r>
              <w:t>(wpisać TAK lub NIE)</w:t>
            </w:r>
          </w:p>
        </w:tc>
        <w:tc>
          <w:tcPr>
            <w:tcW w:w="923" w:type="dxa"/>
            <w:vMerge/>
            <w:vAlign w:val="center"/>
          </w:tcPr>
          <w:p w14:paraId="5CE6C5BC" w14:textId="77777777" w:rsidR="003456FB" w:rsidRPr="00B15205" w:rsidRDefault="003456FB" w:rsidP="00FA54E0">
            <w:pPr>
              <w:spacing w:line="276" w:lineRule="auto"/>
              <w:jc w:val="center"/>
              <w:rPr>
                <w:b/>
              </w:rPr>
            </w:pPr>
          </w:p>
        </w:tc>
        <w:tc>
          <w:tcPr>
            <w:tcW w:w="1510" w:type="dxa"/>
            <w:vMerge/>
            <w:vAlign w:val="center"/>
          </w:tcPr>
          <w:p w14:paraId="1C3CAD2B" w14:textId="77777777" w:rsidR="003456FB" w:rsidRPr="00B15205" w:rsidRDefault="003456FB" w:rsidP="00FA54E0">
            <w:pPr>
              <w:spacing w:line="276" w:lineRule="auto"/>
              <w:jc w:val="center"/>
              <w:rPr>
                <w:b/>
              </w:rPr>
            </w:pPr>
          </w:p>
        </w:tc>
        <w:tc>
          <w:tcPr>
            <w:tcW w:w="723" w:type="dxa"/>
            <w:vMerge/>
            <w:vAlign w:val="center"/>
          </w:tcPr>
          <w:p w14:paraId="5ECC055D" w14:textId="77777777" w:rsidR="003456FB" w:rsidRPr="00B15205" w:rsidRDefault="003456FB" w:rsidP="00FA54E0">
            <w:pPr>
              <w:spacing w:line="276" w:lineRule="auto"/>
              <w:jc w:val="center"/>
              <w:rPr>
                <w:b/>
              </w:rPr>
            </w:pPr>
          </w:p>
        </w:tc>
        <w:tc>
          <w:tcPr>
            <w:tcW w:w="1016" w:type="dxa"/>
            <w:vMerge/>
            <w:vAlign w:val="center"/>
          </w:tcPr>
          <w:p w14:paraId="53F6AA35" w14:textId="77777777" w:rsidR="003456FB" w:rsidRPr="00B15205" w:rsidRDefault="003456FB" w:rsidP="00FA54E0">
            <w:pPr>
              <w:spacing w:line="276" w:lineRule="auto"/>
              <w:jc w:val="center"/>
              <w:rPr>
                <w:b/>
              </w:rPr>
            </w:pPr>
          </w:p>
        </w:tc>
      </w:tr>
      <w:tr w:rsidR="003456FB" w14:paraId="7F659817" w14:textId="77777777" w:rsidTr="00887FB7">
        <w:tc>
          <w:tcPr>
            <w:tcW w:w="1736" w:type="dxa"/>
            <w:vAlign w:val="center"/>
          </w:tcPr>
          <w:p w14:paraId="69321DC1" w14:textId="77777777" w:rsidR="003456FB" w:rsidRPr="003456FB" w:rsidRDefault="003456FB" w:rsidP="00FA54E0">
            <w:pPr>
              <w:spacing w:line="276" w:lineRule="auto"/>
              <w:jc w:val="center"/>
              <w:rPr>
                <w:b/>
              </w:rPr>
            </w:pPr>
            <w:r w:rsidRPr="003456FB">
              <w:rPr>
                <w:b/>
              </w:rPr>
              <w:t>-1-</w:t>
            </w:r>
          </w:p>
        </w:tc>
        <w:tc>
          <w:tcPr>
            <w:tcW w:w="2105" w:type="dxa"/>
          </w:tcPr>
          <w:p w14:paraId="42AC6AE7" w14:textId="77777777" w:rsidR="003456FB" w:rsidRPr="003456FB" w:rsidRDefault="003456FB" w:rsidP="00FA54E0">
            <w:pPr>
              <w:spacing w:line="276" w:lineRule="auto"/>
              <w:jc w:val="center"/>
              <w:rPr>
                <w:b/>
              </w:rPr>
            </w:pPr>
            <w:r w:rsidRPr="003456FB">
              <w:rPr>
                <w:b/>
              </w:rPr>
              <w:t>-2-</w:t>
            </w:r>
          </w:p>
        </w:tc>
        <w:tc>
          <w:tcPr>
            <w:tcW w:w="1536" w:type="dxa"/>
          </w:tcPr>
          <w:p w14:paraId="6B8DE812" w14:textId="77777777" w:rsidR="003456FB" w:rsidRPr="003456FB" w:rsidRDefault="003456FB" w:rsidP="00FA54E0">
            <w:pPr>
              <w:spacing w:line="276" w:lineRule="auto"/>
              <w:jc w:val="center"/>
              <w:rPr>
                <w:b/>
              </w:rPr>
            </w:pPr>
            <w:r w:rsidRPr="003456FB">
              <w:rPr>
                <w:b/>
              </w:rPr>
              <w:t>-3-</w:t>
            </w:r>
          </w:p>
        </w:tc>
        <w:tc>
          <w:tcPr>
            <w:tcW w:w="923" w:type="dxa"/>
            <w:vAlign w:val="center"/>
          </w:tcPr>
          <w:p w14:paraId="3E0CF7AB" w14:textId="77777777" w:rsidR="003456FB" w:rsidRPr="003456FB" w:rsidRDefault="003456FB" w:rsidP="00FA54E0">
            <w:pPr>
              <w:spacing w:line="276" w:lineRule="auto"/>
              <w:jc w:val="center"/>
              <w:rPr>
                <w:b/>
              </w:rPr>
            </w:pPr>
            <w:r w:rsidRPr="003456FB">
              <w:rPr>
                <w:b/>
              </w:rPr>
              <w:t>-4-</w:t>
            </w:r>
          </w:p>
        </w:tc>
        <w:tc>
          <w:tcPr>
            <w:tcW w:w="1510" w:type="dxa"/>
            <w:vAlign w:val="center"/>
          </w:tcPr>
          <w:p w14:paraId="12864227" w14:textId="77777777" w:rsidR="003456FB" w:rsidRPr="003456FB" w:rsidRDefault="003456FB" w:rsidP="00FA54E0">
            <w:pPr>
              <w:spacing w:line="276" w:lineRule="auto"/>
              <w:jc w:val="center"/>
              <w:rPr>
                <w:b/>
              </w:rPr>
            </w:pPr>
            <w:r w:rsidRPr="003456FB">
              <w:rPr>
                <w:b/>
              </w:rPr>
              <w:t>-5-</w:t>
            </w:r>
          </w:p>
        </w:tc>
        <w:tc>
          <w:tcPr>
            <w:tcW w:w="723" w:type="dxa"/>
            <w:vAlign w:val="center"/>
          </w:tcPr>
          <w:p w14:paraId="43A47C47" w14:textId="77777777" w:rsidR="003456FB" w:rsidRPr="003456FB" w:rsidRDefault="003456FB" w:rsidP="00FA54E0">
            <w:pPr>
              <w:spacing w:line="276" w:lineRule="auto"/>
              <w:jc w:val="center"/>
              <w:rPr>
                <w:b/>
              </w:rPr>
            </w:pPr>
            <w:r w:rsidRPr="003456FB">
              <w:rPr>
                <w:b/>
              </w:rPr>
              <w:t>-6-</w:t>
            </w:r>
          </w:p>
        </w:tc>
        <w:tc>
          <w:tcPr>
            <w:tcW w:w="1016" w:type="dxa"/>
            <w:vAlign w:val="center"/>
          </w:tcPr>
          <w:p w14:paraId="18408CC8" w14:textId="77777777" w:rsidR="003456FB" w:rsidRPr="003456FB" w:rsidRDefault="003456FB" w:rsidP="00FA54E0">
            <w:pPr>
              <w:spacing w:line="276" w:lineRule="auto"/>
              <w:jc w:val="center"/>
              <w:rPr>
                <w:b/>
              </w:rPr>
            </w:pPr>
            <w:r w:rsidRPr="003456FB">
              <w:rPr>
                <w:b/>
              </w:rPr>
              <w:t>-7-</w:t>
            </w:r>
          </w:p>
        </w:tc>
      </w:tr>
      <w:tr w:rsidR="003456FB" w14:paraId="5F33FC09" w14:textId="77777777" w:rsidTr="00887FB7">
        <w:tc>
          <w:tcPr>
            <w:tcW w:w="5377" w:type="dxa"/>
            <w:gridSpan w:val="3"/>
            <w:vAlign w:val="center"/>
          </w:tcPr>
          <w:p w14:paraId="77889679" w14:textId="77777777" w:rsidR="003456FB" w:rsidRPr="00E87BB7" w:rsidRDefault="00850D28" w:rsidP="00850D28">
            <w:pPr>
              <w:spacing w:line="276" w:lineRule="auto"/>
              <w:jc w:val="center"/>
              <w:rPr>
                <w:b/>
              </w:rPr>
            </w:pPr>
            <w:r>
              <w:rPr>
                <w:b/>
              </w:rPr>
              <w:t>U</w:t>
            </w:r>
            <w:r w:rsidRPr="00850D28">
              <w:rPr>
                <w:b/>
              </w:rPr>
              <w:t xml:space="preserve">rządzenie do czyszczenia instalacji technologicznej oczyszczalni na przyczepie </w:t>
            </w:r>
            <w:r w:rsidR="003456FB">
              <w:rPr>
                <w:b/>
              </w:rPr>
              <w:t>w tym:</w:t>
            </w:r>
          </w:p>
        </w:tc>
        <w:tc>
          <w:tcPr>
            <w:tcW w:w="923" w:type="dxa"/>
            <w:vAlign w:val="center"/>
          </w:tcPr>
          <w:p w14:paraId="4E01A45B" w14:textId="77777777" w:rsidR="003456FB" w:rsidRPr="00B15205" w:rsidRDefault="003456FB" w:rsidP="00FA54E0">
            <w:pPr>
              <w:spacing w:line="276" w:lineRule="auto"/>
              <w:jc w:val="center"/>
              <w:rPr>
                <w:b/>
              </w:rPr>
            </w:pPr>
            <w:r>
              <w:rPr>
                <w:b/>
              </w:rPr>
              <w:t>1 kpl</w:t>
            </w:r>
          </w:p>
        </w:tc>
        <w:tc>
          <w:tcPr>
            <w:tcW w:w="1510" w:type="dxa"/>
            <w:shd w:val="clear" w:color="auto" w:fill="000000"/>
            <w:vAlign w:val="center"/>
          </w:tcPr>
          <w:p w14:paraId="300B0F66" w14:textId="77777777" w:rsidR="003456FB" w:rsidRPr="00B15205" w:rsidRDefault="003456FB" w:rsidP="00FA54E0">
            <w:pPr>
              <w:spacing w:line="276" w:lineRule="auto"/>
              <w:jc w:val="center"/>
              <w:rPr>
                <w:b/>
              </w:rPr>
            </w:pPr>
          </w:p>
        </w:tc>
        <w:tc>
          <w:tcPr>
            <w:tcW w:w="723" w:type="dxa"/>
            <w:shd w:val="clear" w:color="auto" w:fill="000000"/>
            <w:vAlign w:val="center"/>
          </w:tcPr>
          <w:p w14:paraId="335A9BD0" w14:textId="77777777" w:rsidR="003456FB" w:rsidRPr="00B15205" w:rsidRDefault="003456FB" w:rsidP="00FA54E0">
            <w:pPr>
              <w:spacing w:line="276" w:lineRule="auto"/>
              <w:jc w:val="center"/>
              <w:rPr>
                <w:b/>
              </w:rPr>
            </w:pPr>
          </w:p>
        </w:tc>
        <w:tc>
          <w:tcPr>
            <w:tcW w:w="1016" w:type="dxa"/>
            <w:shd w:val="clear" w:color="auto" w:fill="000000"/>
            <w:vAlign w:val="center"/>
          </w:tcPr>
          <w:p w14:paraId="361859A6" w14:textId="77777777" w:rsidR="003456FB" w:rsidRPr="00B15205" w:rsidRDefault="003456FB" w:rsidP="00FA54E0">
            <w:pPr>
              <w:spacing w:line="276" w:lineRule="auto"/>
              <w:jc w:val="center"/>
              <w:rPr>
                <w:b/>
              </w:rPr>
            </w:pPr>
          </w:p>
        </w:tc>
      </w:tr>
      <w:tr w:rsidR="003456FB" w14:paraId="1AEE0484" w14:textId="77777777" w:rsidTr="00887FB7">
        <w:trPr>
          <w:trHeight w:val="35"/>
        </w:trPr>
        <w:tc>
          <w:tcPr>
            <w:tcW w:w="1736" w:type="dxa"/>
            <w:vMerge w:val="restart"/>
            <w:vAlign w:val="center"/>
          </w:tcPr>
          <w:p w14:paraId="6858D117" w14:textId="77777777" w:rsidR="003456FB" w:rsidRDefault="003456FB" w:rsidP="00FA54E0">
            <w:pPr>
              <w:spacing w:line="276" w:lineRule="auto"/>
              <w:jc w:val="center"/>
            </w:pPr>
          </w:p>
          <w:p w14:paraId="325A47CF" w14:textId="77777777" w:rsidR="003456FB" w:rsidRDefault="00850D28" w:rsidP="00FA54E0">
            <w:pPr>
              <w:spacing w:line="276" w:lineRule="auto"/>
              <w:jc w:val="center"/>
            </w:pPr>
            <w:r w:rsidRPr="00850D28">
              <w:t>Urządzenie do czyszczenia instalacji technologicznej oczyszczalni</w:t>
            </w:r>
            <w:r w:rsidR="003456FB">
              <w:t xml:space="preserve"> </w:t>
            </w:r>
          </w:p>
        </w:tc>
        <w:tc>
          <w:tcPr>
            <w:tcW w:w="2105" w:type="dxa"/>
          </w:tcPr>
          <w:p w14:paraId="4C818B9E" w14:textId="77777777" w:rsidR="003456FB" w:rsidRPr="003456FB" w:rsidRDefault="003456FB" w:rsidP="00FA54E0">
            <w:pPr>
              <w:spacing w:line="276" w:lineRule="auto"/>
              <w:rPr>
                <w:sz w:val="20"/>
                <w:szCs w:val="20"/>
              </w:rPr>
            </w:pPr>
            <w:r w:rsidRPr="003456FB">
              <w:rPr>
                <w:sz w:val="20"/>
                <w:szCs w:val="20"/>
              </w:rPr>
              <w:t>rok produkcji min. 2018</w:t>
            </w:r>
          </w:p>
        </w:tc>
        <w:tc>
          <w:tcPr>
            <w:tcW w:w="1536" w:type="dxa"/>
          </w:tcPr>
          <w:p w14:paraId="20D607D0" w14:textId="77777777" w:rsidR="003456FB" w:rsidRDefault="003456FB" w:rsidP="00FA54E0">
            <w:pPr>
              <w:spacing w:line="276" w:lineRule="auto"/>
              <w:jc w:val="center"/>
            </w:pPr>
            <w:r>
              <w:t>………. rok</w:t>
            </w:r>
          </w:p>
        </w:tc>
        <w:tc>
          <w:tcPr>
            <w:tcW w:w="923" w:type="dxa"/>
            <w:vMerge w:val="restart"/>
            <w:vAlign w:val="center"/>
          </w:tcPr>
          <w:p w14:paraId="4DF6811E" w14:textId="77777777" w:rsidR="003456FB" w:rsidRDefault="003456FB" w:rsidP="00FA54E0">
            <w:pPr>
              <w:spacing w:line="276" w:lineRule="auto"/>
              <w:jc w:val="center"/>
            </w:pPr>
            <w:r>
              <w:t>1 szt.</w:t>
            </w:r>
          </w:p>
        </w:tc>
        <w:tc>
          <w:tcPr>
            <w:tcW w:w="1510" w:type="dxa"/>
            <w:vMerge w:val="restart"/>
          </w:tcPr>
          <w:p w14:paraId="04C42B7A" w14:textId="77777777" w:rsidR="003456FB" w:rsidRDefault="003456FB" w:rsidP="00FA54E0">
            <w:pPr>
              <w:spacing w:line="276" w:lineRule="auto"/>
              <w:jc w:val="both"/>
            </w:pPr>
          </w:p>
        </w:tc>
        <w:tc>
          <w:tcPr>
            <w:tcW w:w="723" w:type="dxa"/>
            <w:vMerge w:val="restart"/>
          </w:tcPr>
          <w:p w14:paraId="74C4970C" w14:textId="77777777" w:rsidR="003456FB" w:rsidRDefault="003456FB" w:rsidP="00FA54E0">
            <w:pPr>
              <w:spacing w:line="276" w:lineRule="auto"/>
              <w:jc w:val="both"/>
            </w:pPr>
          </w:p>
        </w:tc>
        <w:tc>
          <w:tcPr>
            <w:tcW w:w="1016" w:type="dxa"/>
            <w:vMerge w:val="restart"/>
          </w:tcPr>
          <w:p w14:paraId="34E39C40" w14:textId="77777777" w:rsidR="003456FB" w:rsidRDefault="003456FB" w:rsidP="00FA54E0">
            <w:pPr>
              <w:spacing w:line="276" w:lineRule="auto"/>
              <w:jc w:val="both"/>
            </w:pPr>
          </w:p>
        </w:tc>
      </w:tr>
      <w:tr w:rsidR="003456FB" w14:paraId="754F2132" w14:textId="77777777" w:rsidTr="00887FB7">
        <w:trPr>
          <w:trHeight w:val="35"/>
        </w:trPr>
        <w:tc>
          <w:tcPr>
            <w:tcW w:w="1736" w:type="dxa"/>
            <w:vMerge/>
            <w:vAlign w:val="center"/>
          </w:tcPr>
          <w:p w14:paraId="382FF772" w14:textId="77777777" w:rsidR="003456FB" w:rsidRPr="00B15205" w:rsidRDefault="003456FB" w:rsidP="00FA54E0">
            <w:pPr>
              <w:spacing w:line="276" w:lineRule="auto"/>
              <w:jc w:val="center"/>
            </w:pPr>
          </w:p>
        </w:tc>
        <w:tc>
          <w:tcPr>
            <w:tcW w:w="2105" w:type="dxa"/>
          </w:tcPr>
          <w:p w14:paraId="2334B2CC" w14:textId="77777777" w:rsidR="003456FB" w:rsidRPr="003456FB" w:rsidRDefault="00850D28" w:rsidP="00FA54E0">
            <w:pPr>
              <w:spacing w:line="276" w:lineRule="auto"/>
              <w:rPr>
                <w:sz w:val="20"/>
                <w:szCs w:val="20"/>
              </w:rPr>
            </w:pPr>
            <w:r w:rsidRPr="00850D28">
              <w:rPr>
                <w:sz w:val="20"/>
                <w:szCs w:val="20"/>
              </w:rPr>
              <w:t>Pompa ciśnieniowa: trzycylindrowa z ceramiczną armaturą o parametrach roboczych: 120 bar przy 100 ltr/min. Pompa wyposażona w system zabezpieczający przed pracą bez wody, wyłączający pracę silnika</w:t>
            </w:r>
          </w:p>
        </w:tc>
        <w:tc>
          <w:tcPr>
            <w:tcW w:w="1536" w:type="dxa"/>
          </w:tcPr>
          <w:p w14:paraId="37BC028B" w14:textId="77777777" w:rsidR="003456FB" w:rsidRDefault="003456FB" w:rsidP="00FA54E0">
            <w:pPr>
              <w:spacing w:line="276" w:lineRule="auto"/>
              <w:jc w:val="center"/>
            </w:pPr>
          </w:p>
        </w:tc>
        <w:tc>
          <w:tcPr>
            <w:tcW w:w="923" w:type="dxa"/>
            <w:vMerge/>
            <w:vAlign w:val="center"/>
          </w:tcPr>
          <w:p w14:paraId="42BA5E72" w14:textId="77777777" w:rsidR="003456FB" w:rsidRDefault="003456FB" w:rsidP="00FA54E0">
            <w:pPr>
              <w:spacing w:line="276" w:lineRule="auto"/>
              <w:jc w:val="center"/>
            </w:pPr>
          </w:p>
        </w:tc>
        <w:tc>
          <w:tcPr>
            <w:tcW w:w="1510" w:type="dxa"/>
            <w:vMerge/>
          </w:tcPr>
          <w:p w14:paraId="02C60DFD" w14:textId="77777777" w:rsidR="003456FB" w:rsidRDefault="003456FB" w:rsidP="00FA54E0">
            <w:pPr>
              <w:spacing w:line="276" w:lineRule="auto"/>
              <w:jc w:val="both"/>
            </w:pPr>
          </w:p>
        </w:tc>
        <w:tc>
          <w:tcPr>
            <w:tcW w:w="723" w:type="dxa"/>
            <w:vMerge/>
          </w:tcPr>
          <w:p w14:paraId="03135CD5" w14:textId="77777777" w:rsidR="003456FB" w:rsidRDefault="003456FB" w:rsidP="00FA54E0">
            <w:pPr>
              <w:spacing w:line="276" w:lineRule="auto"/>
              <w:jc w:val="both"/>
            </w:pPr>
          </w:p>
        </w:tc>
        <w:tc>
          <w:tcPr>
            <w:tcW w:w="1016" w:type="dxa"/>
            <w:vMerge/>
          </w:tcPr>
          <w:p w14:paraId="18DD1A85" w14:textId="77777777" w:rsidR="003456FB" w:rsidRDefault="003456FB" w:rsidP="00FA54E0">
            <w:pPr>
              <w:spacing w:line="276" w:lineRule="auto"/>
              <w:jc w:val="both"/>
            </w:pPr>
          </w:p>
        </w:tc>
      </w:tr>
      <w:tr w:rsidR="003456FB" w14:paraId="77F6EC99" w14:textId="77777777" w:rsidTr="00887FB7">
        <w:trPr>
          <w:trHeight w:val="35"/>
        </w:trPr>
        <w:tc>
          <w:tcPr>
            <w:tcW w:w="1736" w:type="dxa"/>
            <w:vMerge/>
            <w:vAlign w:val="center"/>
          </w:tcPr>
          <w:p w14:paraId="77B97F47" w14:textId="77777777" w:rsidR="003456FB" w:rsidRPr="00B15205" w:rsidRDefault="003456FB" w:rsidP="00FA54E0">
            <w:pPr>
              <w:spacing w:line="276" w:lineRule="auto"/>
              <w:jc w:val="center"/>
            </w:pPr>
          </w:p>
        </w:tc>
        <w:tc>
          <w:tcPr>
            <w:tcW w:w="2105" w:type="dxa"/>
          </w:tcPr>
          <w:p w14:paraId="2254C832" w14:textId="77777777" w:rsidR="003456FB" w:rsidRPr="003456FB" w:rsidRDefault="00850D28" w:rsidP="00FA54E0">
            <w:pPr>
              <w:spacing w:line="276" w:lineRule="auto"/>
              <w:rPr>
                <w:sz w:val="20"/>
                <w:szCs w:val="20"/>
              </w:rPr>
            </w:pPr>
            <w:r w:rsidRPr="00850D28">
              <w:rPr>
                <w:sz w:val="20"/>
                <w:szCs w:val="20"/>
              </w:rPr>
              <w:t>Załączanie ciśnienia za pomocą elektrozaworu ciśnieniowego</w:t>
            </w:r>
          </w:p>
        </w:tc>
        <w:tc>
          <w:tcPr>
            <w:tcW w:w="1536" w:type="dxa"/>
          </w:tcPr>
          <w:p w14:paraId="2990F451" w14:textId="77777777" w:rsidR="003456FB" w:rsidRDefault="003456FB" w:rsidP="00FA54E0">
            <w:pPr>
              <w:spacing w:line="276" w:lineRule="auto"/>
              <w:jc w:val="center"/>
            </w:pPr>
          </w:p>
        </w:tc>
        <w:tc>
          <w:tcPr>
            <w:tcW w:w="923" w:type="dxa"/>
            <w:vMerge/>
            <w:vAlign w:val="center"/>
          </w:tcPr>
          <w:p w14:paraId="38F98C36" w14:textId="77777777" w:rsidR="003456FB" w:rsidRDefault="003456FB" w:rsidP="00FA54E0">
            <w:pPr>
              <w:spacing w:line="276" w:lineRule="auto"/>
              <w:jc w:val="center"/>
            </w:pPr>
          </w:p>
        </w:tc>
        <w:tc>
          <w:tcPr>
            <w:tcW w:w="1510" w:type="dxa"/>
            <w:vMerge/>
          </w:tcPr>
          <w:p w14:paraId="5884C3B7" w14:textId="77777777" w:rsidR="003456FB" w:rsidRDefault="003456FB" w:rsidP="00FA54E0">
            <w:pPr>
              <w:spacing w:line="276" w:lineRule="auto"/>
              <w:jc w:val="both"/>
            </w:pPr>
          </w:p>
        </w:tc>
        <w:tc>
          <w:tcPr>
            <w:tcW w:w="723" w:type="dxa"/>
            <w:vMerge/>
          </w:tcPr>
          <w:p w14:paraId="785523FC" w14:textId="77777777" w:rsidR="003456FB" w:rsidRDefault="003456FB" w:rsidP="00FA54E0">
            <w:pPr>
              <w:spacing w:line="276" w:lineRule="auto"/>
              <w:jc w:val="both"/>
            </w:pPr>
          </w:p>
        </w:tc>
        <w:tc>
          <w:tcPr>
            <w:tcW w:w="1016" w:type="dxa"/>
            <w:vMerge/>
          </w:tcPr>
          <w:p w14:paraId="755278F3" w14:textId="77777777" w:rsidR="003456FB" w:rsidRDefault="003456FB" w:rsidP="00FA54E0">
            <w:pPr>
              <w:spacing w:line="276" w:lineRule="auto"/>
              <w:jc w:val="both"/>
            </w:pPr>
          </w:p>
        </w:tc>
      </w:tr>
      <w:tr w:rsidR="003456FB" w14:paraId="086C6BE5" w14:textId="77777777" w:rsidTr="00887FB7">
        <w:trPr>
          <w:trHeight w:val="35"/>
        </w:trPr>
        <w:tc>
          <w:tcPr>
            <w:tcW w:w="1736" w:type="dxa"/>
            <w:vMerge/>
            <w:vAlign w:val="center"/>
          </w:tcPr>
          <w:p w14:paraId="56DFA031" w14:textId="77777777" w:rsidR="003456FB" w:rsidRPr="00B15205" w:rsidRDefault="003456FB" w:rsidP="00FA54E0">
            <w:pPr>
              <w:spacing w:line="276" w:lineRule="auto"/>
              <w:jc w:val="center"/>
            </w:pPr>
          </w:p>
        </w:tc>
        <w:tc>
          <w:tcPr>
            <w:tcW w:w="2105" w:type="dxa"/>
          </w:tcPr>
          <w:p w14:paraId="5C116652" w14:textId="77777777" w:rsidR="003456FB" w:rsidRPr="003456FB" w:rsidRDefault="00850D28" w:rsidP="00FA54E0">
            <w:pPr>
              <w:spacing w:line="276" w:lineRule="auto"/>
              <w:rPr>
                <w:sz w:val="20"/>
                <w:szCs w:val="20"/>
              </w:rPr>
            </w:pPr>
            <w:r w:rsidRPr="00850D28">
              <w:rPr>
                <w:sz w:val="20"/>
                <w:szCs w:val="20"/>
              </w:rPr>
              <w:t>Układ zasysający realizowany za pomocą pompy próżniowej o wydajności ok. 2700 ltr./min</w:t>
            </w:r>
          </w:p>
        </w:tc>
        <w:tc>
          <w:tcPr>
            <w:tcW w:w="1536" w:type="dxa"/>
          </w:tcPr>
          <w:p w14:paraId="228F2E8F" w14:textId="77777777" w:rsidR="003456FB" w:rsidRDefault="003456FB" w:rsidP="00FA54E0">
            <w:pPr>
              <w:spacing w:line="276" w:lineRule="auto"/>
              <w:jc w:val="center"/>
            </w:pPr>
          </w:p>
        </w:tc>
        <w:tc>
          <w:tcPr>
            <w:tcW w:w="923" w:type="dxa"/>
            <w:vMerge/>
            <w:vAlign w:val="center"/>
          </w:tcPr>
          <w:p w14:paraId="69F9E476" w14:textId="77777777" w:rsidR="003456FB" w:rsidRDefault="003456FB" w:rsidP="00FA54E0">
            <w:pPr>
              <w:spacing w:line="276" w:lineRule="auto"/>
              <w:jc w:val="center"/>
            </w:pPr>
          </w:p>
        </w:tc>
        <w:tc>
          <w:tcPr>
            <w:tcW w:w="1510" w:type="dxa"/>
            <w:vMerge/>
          </w:tcPr>
          <w:p w14:paraId="32BE6BC5" w14:textId="77777777" w:rsidR="003456FB" w:rsidRDefault="003456FB" w:rsidP="00FA54E0">
            <w:pPr>
              <w:spacing w:line="276" w:lineRule="auto"/>
              <w:jc w:val="both"/>
            </w:pPr>
          </w:p>
        </w:tc>
        <w:tc>
          <w:tcPr>
            <w:tcW w:w="723" w:type="dxa"/>
            <w:vMerge/>
          </w:tcPr>
          <w:p w14:paraId="4E39236E" w14:textId="77777777" w:rsidR="003456FB" w:rsidRDefault="003456FB" w:rsidP="00FA54E0">
            <w:pPr>
              <w:spacing w:line="276" w:lineRule="auto"/>
              <w:jc w:val="both"/>
            </w:pPr>
          </w:p>
        </w:tc>
        <w:tc>
          <w:tcPr>
            <w:tcW w:w="1016" w:type="dxa"/>
            <w:vMerge/>
          </w:tcPr>
          <w:p w14:paraId="01111C04" w14:textId="77777777" w:rsidR="003456FB" w:rsidRDefault="003456FB" w:rsidP="00FA54E0">
            <w:pPr>
              <w:spacing w:line="276" w:lineRule="auto"/>
              <w:jc w:val="both"/>
            </w:pPr>
          </w:p>
        </w:tc>
      </w:tr>
      <w:tr w:rsidR="003456FB" w14:paraId="0C4B7930" w14:textId="77777777" w:rsidTr="00887FB7">
        <w:trPr>
          <w:trHeight w:val="35"/>
        </w:trPr>
        <w:tc>
          <w:tcPr>
            <w:tcW w:w="1736" w:type="dxa"/>
            <w:vMerge/>
            <w:vAlign w:val="center"/>
          </w:tcPr>
          <w:p w14:paraId="4273EAA3" w14:textId="77777777" w:rsidR="003456FB" w:rsidRPr="00B15205" w:rsidRDefault="003456FB" w:rsidP="00FA54E0">
            <w:pPr>
              <w:spacing w:line="276" w:lineRule="auto"/>
              <w:jc w:val="center"/>
            </w:pPr>
          </w:p>
        </w:tc>
        <w:tc>
          <w:tcPr>
            <w:tcW w:w="2105" w:type="dxa"/>
          </w:tcPr>
          <w:p w14:paraId="73FD4844" w14:textId="77777777" w:rsidR="003456FB" w:rsidRPr="003456FB" w:rsidRDefault="00850D28" w:rsidP="00FA54E0">
            <w:pPr>
              <w:spacing w:line="276" w:lineRule="auto"/>
              <w:rPr>
                <w:sz w:val="20"/>
                <w:szCs w:val="20"/>
              </w:rPr>
            </w:pPr>
            <w:r w:rsidRPr="00850D28">
              <w:rPr>
                <w:sz w:val="20"/>
                <w:szCs w:val="20"/>
              </w:rPr>
              <w:t>Napęd: silnikiem spalinowym diesla np. marki Kubota o mocy min. 45 KM. Silnik wyposażony w liczniki: roboczogodzin oraz wskaźnik temperatury</w:t>
            </w:r>
          </w:p>
        </w:tc>
        <w:tc>
          <w:tcPr>
            <w:tcW w:w="1536" w:type="dxa"/>
          </w:tcPr>
          <w:p w14:paraId="56CA4127" w14:textId="77777777" w:rsidR="003456FB" w:rsidRDefault="003456FB" w:rsidP="00FA54E0">
            <w:pPr>
              <w:spacing w:line="276" w:lineRule="auto"/>
              <w:jc w:val="center"/>
            </w:pPr>
          </w:p>
        </w:tc>
        <w:tc>
          <w:tcPr>
            <w:tcW w:w="923" w:type="dxa"/>
            <w:vMerge/>
            <w:vAlign w:val="center"/>
          </w:tcPr>
          <w:p w14:paraId="2832571A" w14:textId="77777777" w:rsidR="003456FB" w:rsidRDefault="003456FB" w:rsidP="00FA54E0">
            <w:pPr>
              <w:spacing w:line="276" w:lineRule="auto"/>
              <w:jc w:val="center"/>
            </w:pPr>
          </w:p>
        </w:tc>
        <w:tc>
          <w:tcPr>
            <w:tcW w:w="1510" w:type="dxa"/>
            <w:vMerge/>
          </w:tcPr>
          <w:p w14:paraId="2E44436F" w14:textId="77777777" w:rsidR="003456FB" w:rsidRDefault="003456FB" w:rsidP="00FA54E0">
            <w:pPr>
              <w:spacing w:line="276" w:lineRule="auto"/>
              <w:jc w:val="both"/>
            </w:pPr>
          </w:p>
        </w:tc>
        <w:tc>
          <w:tcPr>
            <w:tcW w:w="723" w:type="dxa"/>
            <w:vMerge/>
          </w:tcPr>
          <w:p w14:paraId="0BDBBBA4" w14:textId="77777777" w:rsidR="003456FB" w:rsidRDefault="003456FB" w:rsidP="00FA54E0">
            <w:pPr>
              <w:spacing w:line="276" w:lineRule="auto"/>
              <w:jc w:val="both"/>
            </w:pPr>
          </w:p>
        </w:tc>
        <w:tc>
          <w:tcPr>
            <w:tcW w:w="1016" w:type="dxa"/>
            <w:vMerge/>
          </w:tcPr>
          <w:p w14:paraId="07BA2C8B" w14:textId="77777777" w:rsidR="003456FB" w:rsidRDefault="003456FB" w:rsidP="00FA54E0">
            <w:pPr>
              <w:spacing w:line="276" w:lineRule="auto"/>
              <w:jc w:val="both"/>
            </w:pPr>
          </w:p>
        </w:tc>
      </w:tr>
      <w:tr w:rsidR="003456FB" w14:paraId="35329923" w14:textId="77777777" w:rsidTr="00887FB7">
        <w:trPr>
          <w:trHeight w:val="35"/>
        </w:trPr>
        <w:tc>
          <w:tcPr>
            <w:tcW w:w="1736" w:type="dxa"/>
            <w:vMerge/>
            <w:vAlign w:val="center"/>
          </w:tcPr>
          <w:p w14:paraId="4674CBC0" w14:textId="77777777" w:rsidR="003456FB" w:rsidRPr="00B15205" w:rsidRDefault="003456FB" w:rsidP="00FA54E0">
            <w:pPr>
              <w:spacing w:line="276" w:lineRule="auto"/>
              <w:jc w:val="center"/>
            </w:pPr>
          </w:p>
        </w:tc>
        <w:tc>
          <w:tcPr>
            <w:tcW w:w="2105" w:type="dxa"/>
          </w:tcPr>
          <w:p w14:paraId="09B97020" w14:textId="77777777" w:rsidR="003456FB" w:rsidRPr="003456FB" w:rsidRDefault="00850D28" w:rsidP="00FA54E0">
            <w:pPr>
              <w:spacing w:line="276" w:lineRule="auto"/>
              <w:rPr>
                <w:sz w:val="20"/>
                <w:szCs w:val="20"/>
              </w:rPr>
            </w:pPr>
            <w:r w:rsidRPr="00850D28">
              <w:rPr>
                <w:sz w:val="20"/>
                <w:szCs w:val="20"/>
              </w:rPr>
              <w:t>Zespół napędowy (silnik oraz pompy) umieszczone w przedniej części urządzenia na dodatkowej ramie mocowanej poprzez tłumiki drgań do ramy głównej</w:t>
            </w:r>
          </w:p>
        </w:tc>
        <w:tc>
          <w:tcPr>
            <w:tcW w:w="1536" w:type="dxa"/>
          </w:tcPr>
          <w:p w14:paraId="2A0F3A44" w14:textId="77777777" w:rsidR="003456FB" w:rsidRDefault="003456FB" w:rsidP="00FA54E0">
            <w:pPr>
              <w:spacing w:line="276" w:lineRule="auto"/>
              <w:jc w:val="center"/>
            </w:pPr>
          </w:p>
        </w:tc>
        <w:tc>
          <w:tcPr>
            <w:tcW w:w="923" w:type="dxa"/>
            <w:vMerge/>
            <w:vAlign w:val="center"/>
          </w:tcPr>
          <w:p w14:paraId="253B16D9" w14:textId="77777777" w:rsidR="003456FB" w:rsidRDefault="003456FB" w:rsidP="00FA54E0">
            <w:pPr>
              <w:spacing w:line="276" w:lineRule="auto"/>
              <w:jc w:val="center"/>
            </w:pPr>
          </w:p>
        </w:tc>
        <w:tc>
          <w:tcPr>
            <w:tcW w:w="1510" w:type="dxa"/>
            <w:vMerge/>
          </w:tcPr>
          <w:p w14:paraId="66E85BFF" w14:textId="77777777" w:rsidR="003456FB" w:rsidRDefault="003456FB" w:rsidP="00FA54E0">
            <w:pPr>
              <w:spacing w:line="276" w:lineRule="auto"/>
              <w:jc w:val="both"/>
            </w:pPr>
          </w:p>
        </w:tc>
        <w:tc>
          <w:tcPr>
            <w:tcW w:w="723" w:type="dxa"/>
            <w:vMerge/>
          </w:tcPr>
          <w:p w14:paraId="7B1E2551" w14:textId="77777777" w:rsidR="003456FB" w:rsidRDefault="003456FB" w:rsidP="00FA54E0">
            <w:pPr>
              <w:spacing w:line="276" w:lineRule="auto"/>
              <w:jc w:val="both"/>
            </w:pPr>
          </w:p>
        </w:tc>
        <w:tc>
          <w:tcPr>
            <w:tcW w:w="1016" w:type="dxa"/>
            <w:vMerge/>
          </w:tcPr>
          <w:p w14:paraId="4E8A92E7" w14:textId="77777777" w:rsidR="003456FB" w:rsidRDefault="003456FB" w:rsidP="00FA54E0">
            <w:pPr>
              <w:spacing w:line="276" w:lineRule="auto"/>
              <w:jc w:val="both"/>
            </w:pPr>
          </w:p>
        </w:tc>
      </w:tr>
      <w:tr w:rsidR="003456FB" w14:paraId="145A6357" w14:textId="77777777" w:rsidTr="00887FB7">
        <w:trPr>
          <w:trHeight w:val="35"/>
        </w:trPr>
        <w:tc>
          <w:tcPr>
            <w:tcW w:w="1736" w:type="dxa"/>
            <w:vMerge/>
            <w:vAlign w:val="center"/>
          </w:tcPr>
          <w:p w14:paraId="712998CC" w14:textId="77777777" w:rsidR="003456FB" w:rsidRPr="00B15205" w:rsidRDefault="003456FB" w:rsidP="00FA54E0">
            <w:pPr>
              <w:spacing w:line="276" w:lineRule="auto"/>
              <w:jc w:val="center"/>
            </w:pPr>
          </w:p>
        </w:tc>
        <w:tc>
          <w:tcPr>
            <w:tcW w:w="2105" w:type="dxa"/>
          </w:tcPr>
          <w:p w14:paraId="63D7B614" w14:textId="77777777" w:rsidR="003456FB" w:rsidRPr="003456FB" w:rsidRDefault="00850D28" w:rsidP="00FA54E0">
            <w:pPr>
              <w:spacing w:line="276" w:lineRule="auto"/>
              <w:rPr>
                <w:sz w:val="20"/>
                <w:szCs w:val="20"/>
              </w:rPr>
            </w:pPr>
            <w:r w:rsidRPr="00850D28">
              <w:rPr>
                <w:sz w:val="20"/>
                <w:szCs w:val="20"/>
              </w:rPr>
              <w:t>Zbiornik cylindryczny umieszczony poziomo na ramie, wewnętrznie oraz zewnętrznie zabezpieczony antykorozyjnie, całkowita pojemność zbiornika 1700</w:t>
            </w:r>
            <w:r>
              <w:rPr>
                <w:sz w:val="20"/>
                <w:szCs w:val="20"/>
              </w:rPr>
              <w:t xml:space="preserve"> l</w:t>
            </w:r>
          </w:p>
        </w:tc>
        <w:tc>
          <w:tcPr>
            <w:tcW w:w="1536" w:type="dxa"/>
          </w:tcPr>
          <w:p w14:paraId="657113BA" w14:textId="77777777" w:rsidR="003456FB" w:rsidRDefault="003456FB" w:rsidP="00FA54E0">
            <w:pPr>
              <w:spacing w:line="276" w:lineRule="auto"/>
              <w:jc w:val="center"/>
            </w:pPr>
          </w:p>
        </w:tc>
        <w:tc>
          <w:tcPr>
            <w:tcW w:w="923" w:type="dxa"/>
            <w:vMerge/>
            <w:vAlign w:val="center"/>
          </w:tcPr>
          <w:p w14:paraId="3E0EA714" w14:textId="77777777" w:rsidR="003456FB" w:rsidRDefault="003456FB" w:rsidP="00FA54E0">
            <w:pPr>
              <w:spacing w:line="276" w:lineRule="auto"/>
              <w:jc w:val="center"/>
            </w:pPr>
          </w:p>
        </w:tc>
        <w:tc>
          <w:tcPr>
            <w:tcW w:w="1510" w:type="dxa"/>
            <w:vMerge/>
          </w:tcPr>
          <w:p w14:paraId="532C824E" w14:textId="77777777" w:rsidR="003456FB" w:rsidRDefault="003456FB" w:rsidP="00FA54E0">
            <w:pPr>
              <w:spacing w:line="276" w:lineRule="auto"/>
              <w:jc w:val="both"/>
            </w:pPr>
          </w:p>
        </w:tc>
        <w:tc>
          <w:tcPr>
            <w:tcW w:w="723" w:type="dxa"/>
            <w:vMerge/>
          </w:tcPr>
          <w:p w14:paraId="6D8FD495" w14:textId="77777777" w:rsidR="003456FB" w:rsidRDefault="003456FB" w:rsidP="00FA54E0">
            <w:pPr>
              <w:spacing w:line="276" w:lineRule="auto"/>
              <w:jc w:val="both"/>
            </w:pPr>
          </w:p>
        </w:tc>
        <w:tc>
          <w:tcPr>
            <w:tcW w:w="1016" w:type="dxa"/>
            <w:vMerge/>
          </w:tcPr>
          <w:p w14:paraId="41DB47B3" w14:textId="77777777" w:rsidR="003456FB" w:rsidRDefault="003456FB" w:rsidP="00FA54E0">
            <w:pPr>
              <w:spacing w:line="276" w:lineRule="auto"/>
              <w:jc w:val="both"/>
            </w:pPr>
          </w:p>
        </w:tc>
      </w:tr>
      <w:tr w:rsidR="003456FB" w14:paraId="0AD66250" w14:textId="77777777" w:rsidTr="00887FB7">
        <w:trPr>
          <w:trHeight w:val="35"/>
        </w:trPr>
        <w:tc>
          <w:tcPr>
            <w:tcW w:w="1736" w:type="dxa"/>
            <w:vMerge/>
            <w:vAlign w:val="center"/>
          </w:tcPr>
          <w:p w14:paraId="6AA1B4C1" w14:textId="77777777" w:rsidR="003456FB" w:rsidRPr="00B15205" w:rsidRDefault="003456FB" w:rsidP="00FA54E0">
            <w:pPr>
              <w:spacing w:line="276" w:lineRule="auto"/>
              <w:jc w:val="center"/>
            </w:pPr>
          </w:p>
        </w:tc>
        <w:tc>
          <w:tcPr>
            <w:tcW w:w="2105" w:type="dxa"/>
          </w:tcPr>
          <w:p w14:paraId="58A03A23" w14:textId="77777777" w:rsidR="003456FB" w:rsidRPr="003456FB" w:rsidRDefault="00850D28" w:rsidP="00FA54E0">
            <w:pPr>
              <w:spacing w:line="276" w:lineRule="auto"/>
              <w:rPr>
                <w:sz w:val="20"/>
                <w:szCs w:val="20"/>
              </w:rPr>
            </w:pPr>
            <w:r w:rsidRPr="00850D28">
              <w:rPr>
                <w:sz w:val="20"/>
                <w:szCs w:val="20"/>
              </w:rPr>
              <w:t>Podział zbiornika 1200 l osad, 500 l woda czysta</w:t>
            </w:r>
          </w:p>
        </w:tc>
        <w:tc>
          <w:tcPr>
            <w:tcW w:w="1536" w:type="dxa"/>
          </w:tcPr>
          <w:p w14:paraId="15E32B62" w14:textId="77777777" w:rsidR="003456FB" w:rsidRDefault="003456FB" w:rsidP="00FA54E0">
            <w:pPr>
              <w:spacing w:line="276" w:lineRule="auto"/>
              <w:jc w:val="center"/>
            </w:pPr>
          </w:p>
        </w:tc>
        <w:tc>
          <w:tcPr>
            <w:tcW w:w="923" w:type="dxa"/>
            <w:vMerge/>
            <w:vAlign w:val="center"/>
          </w:tcPr>
          <w:p w14:paraId="4703F9D6" w14:textId="77777777" w:rsidR="003456FB" w:rsidRDefault="003456FB" w:rsidP="00FA54E0">
            <w:pPr>
              <w:spacing w:line="276" w:lineRule="auto"/>
              <w:jc w:val="center"/>
            </w:pPr>
          </w:p>
        </w:tc>
        <w:tc>
          <w:tcPr>
            <w:tcW w:w="1510" w:type="dxa"/>
            <w:vMerge/>
          </w:tcPr>
          <w:p w14:paraId="7E945929" w14:textId="77777777" w:rsidR="003456FB" w:rsidRDefault="003456FB" w:rsidP="00FA54E0">
            <w:pPr>
              <w:spacing w:line="276" w:lineRule="auto"/>
              <w:jc w:val="both"/>
            </w:pPr>
          </w:p>
        </w:tc>
        <w:tc>
          <w:tcPr>
            <w:tcW w:w="723" w:type="dxa"/>
            <w:vMerge/>
          </w:tcPr>
          <w:p w14:paraId="1C2D729B" w14:textId="77777777" w:rsidR="003456FB" w:rsidRDefault="003456FB" w:rsidP="00FA54E0">
            <w:pPr>
              <w:spacing w:line="276" w:lineRule="auto"/>
              <w:jc w:val="both"/>
            </w:pPr>
          </w:p>
        </w:tc>
        <w:tc>
          <w:tcPr>
            <w:tcW w:w="1016" w:type="dxa"/>
            <w:vMerge/>
          </w:tcPr>
          <w:p w14:paraId="16926FC4" w14:textId="77777777" w:rsidR="003456FB" w:rsidRDefault="003456FB" w:rsidP="00FA54E0">
            <w:pPr>
              <w:spacing w:line="276" w:lineRule="auto"/>
              <w:jc w:val="both"/>
            </w:pPr>
          </w:p>
        </w:tc>
      </w:tr>
      <w:tr w:rsidR="003456FB" w14:paraId="2DEC0A4C" w14:textId="77777777" w:rsidTr="00887FB7">
        <w:trPr>
          <w:trHeight w:val="35"/>
        </w:trPr>
        <w:tc>
          <w:tcPr>
            <w:tcW w:w="1736" w:type="dxa"/>
            <w:vMerge/>
            <w:vAlign w:val="center"/>
          </w:tcPr>
          <w:p w14:paraId="5D863BB3" w14:textId="77777777" w:rsidR="003456FB" w:rsidRPr="00B15205" w:rsidRDefault="003456FB" w:rsidP="00FA54E0">
            <w:pPr>
              <w:spacing w:line="276" w:lineRule="auto"/>
              <w:jc w:val="center"/>
            </w:pPr>
          </w:p>
        </w:tc>
        <w:tc>
          <w:tcPr>
            <w:tcW w:w="2105" w:type="dxa"/>
          </w:tcPr>
          <w:p w14:paraId="01AD3B6A" w14:textId="77777777" w:rsidR="003456FB" w:rsidRPr="003456FB" w:rsidRDefault="00850D28" w:rsidP="00FA54E0">
            <w:pPr>
              <w:spacing w:line="276" w:lineRule="auto"/>
              <w:rPr>
                <w:sz w:val="20"/>
                <w:szCs w:val="20"/>
              </w:rPr>
            </w:pPr>
            <w:r w:rsidRPr="00850D28">
              <w:rPr>
                <w:sz w:val="20"/>
                <w:szCs w:val="20"/>
              </w:rPr>
              <w:t>Zbiornik lakierowany</w:t>
            </w:r>
          </w:p>
        </w:tc>
        <w:tc>
          <w:tcPr>
            <w:tcW w:w="1536" w:type="dxa"/>
          </w:tcPr>
          <w:p w14:paraId="6DCD0EDF" w14:textId="77777777" w:rsidR="003456FB" w:rsidRDefault="003456FB" w:rsidP="00FA54E0">
            <w:pPr>
              <w:spacing w:line="276" w:lineRule="auto"/>
              <w:jc w:val="center"/>
            </w:pPr>
          </w:p>
        </w:tc>
        <w:tc>
          <w:tcPr>
            <w:tcW w:w="923" w:type="dxa"/>
            <w:vMerge/>
            <w:vAlign w:val="center"/>
          </w:tcPr>
          <w:p w14:paraId="6EC07826" w14:textId="77777777" w:rsidR="003456FB" w:rsidRDefault="003456FB" w:rsidP="00FA54E0">
            <w:pPr>
              <w:spacing w:line="276" w:lineRule="auto"/>
              <w:jc w:val="center"/>
            </w:pPr>
          </w:p>
        </w:tc>
        <w:tc>
          <w:tcPr>
            <w:tcW w:w="1510" w:type="dxa"/>
            <w:vMerge/>
          </w:tcPr>
          <w:p w14:paraId="68CE3360" w14:textId="77777777" w:rsidR="003456FB" w:rsidRDefault="003456FB" w:rsidP="00FA54E0">
            <w:pPr>
              <w:spacing w:line="276" w:lineRule="auto"/>
              <w:jc w:val="both"/>
            </w:pPr>
          </w:p>
        </w:tc>
        <w:tc>
          <w:tcPr>
            <w:tcW w:w="723" w:type="dxa"/>
            <w:vMerge/>
          </w:tcPr>
          <w:p w14:paraId="4995E788" w14:textId="77777777" w:rsidR="003456FB" w:rsidRDefault="003456FB" w:rsidP="00FA54E0">
            <w:pPr>
              <w:spacing w:line="276" w:lineRule="auto"/>
              <w:jc w:val="both"/>
            </w:pPr>
          </w:p>
        </w:tc>
        <w:tc>
          <w:tcPr>
            <w:tcW w:w="1016" w:type="dxa"/>
            <w:vMerge/>
          </w:tcPr>
          <w:p w14:paraId="16E01756" w14:textId="77777777" w:rsidR="003456FB" w:rsidRDefault="003456FB" w:rsidP="00FA54E0">
            <w:pPr>
              <w:spacing w:line="276" w:lineRule="auto"/>
              <w:jc w:val="both"/>
            </w:pPr>
          </w:p>
        </w:tc>
      </w:tr>
      <w:tr w:rsidR="003456FB" w14:paraId="6B6256B3" w14:textId="77777777" w:rsidTr="00887FB7">
        <w:trPr>
          <w:trHeight w:val="35"/>
        </w:trPr>
        <w:tc>
          <w:tcPr>
            <w:tcW w:w="1736" w:type="dxa"/>
            <w:vMerge/>
            <w:vAlign w:val="center"/>
          </w:tcPr>
          <w:p w14:paraId="5353C719" w14:textId="77777777" w:rsidR="003456FB" w:rsidRPr="00B15205" w:rsidRDefault="003456FB" w:rsidP="00FA54E0">
            <w:pPr>
              <w:spacing w:line="276" w:lineRule="auto"/>
              <w:jc w:val="center"/>
            </w:pPr>
          </w:p>
        </w:tc>
        <w:tc>
          <w:tcPr>
            <w:tcW w:w="2105" w:type="dxa"/>
          </w:tcPr>
          <w:p w14:paraId="5009DA7B" w14:textId="77777777" w:rsidR="003456FB" w:rsidRPr="003456FB" w:rsidRDefault="00850D28" w:rsidP="00FA54E0">
            <w:pPr>
              <w:spacing w:line="276" w:lineRule="auto"/>
              <w:rPr>
                <w:sz w:val="20"/>
                <w:szCs w:val="20"/>
              </w:rPr>
            </w:pPr>
            <w:r w:rsidRPr="00850D28">
              <w:rPr>
                <w:sz w:val="20"/>
                <w:szCs w:val="20"/>
              </w:rPr>
              <w:t>Połączenie pomiędzy przedziałami wody i ścieków zbiornika umożliwiające wypełnienie całej pojemności wodą czystą</w:t>
            </w:r>
          </w:p>
        </w:tc>
        <w:tc>
          <w:tcPr>
            <w:tcW w:w="1536" w:type="dxa"/>
          </w:tcPr>
          <w:p w14:paraId="250F76B4" w14:textId="77777777" w:rsidR="003456FB" w:rsidRDefault="003456FB" w:rsidP="00FA54E0">
            <w:pPr>
              <w:spacing w:line="276" w:lineRule="auto"/>
              <w:jc w:val="center"/>
            </w:pPr>
          </w:p>
        </w:tc>
        <w:tc>
          <w:tcPr>
            <w:tcW w:w="923" w:type="dxa"/>
            <w:vMerge/>
            <w:vAlign w:val="center"/>
          </w:tcPr>
          <w:p w14:paraId="5D499EF2" w14:textId="77777777" w:rsidR="003456FB" w:rsidRDefault="003456FB" w:rsidP="00FA54E0">
            <w:pPr>
              <w:spacing w:line="276" w:lineRule="auto"/>
              <w:jc w:val="center"/>
            </w:pPr>
          </w:p>
        </w:tc>
        <w:tc>
          <w:tcPr>
            <w:tcW w:w="1510" w:type="dxa"/>
            <w:vMerge/>
          </w:tcPr>
          <w:p w14:paraId="6C6395A9" w14:textId="77777777" w:rsidR="003456FB" w:rsidRDefault="003456FB" w:rsidP="00FA54E0">
            <w:pPr>
              <w:spacing w:line="276" w:lineRule="auto"/>
              <w:jc w:val="both"/>
            </w:pPr>
          </w:p>
        </w:tc>
        <w:tc>
          <w:tcPr>
            <w:tcW w:w="723" w:type="dxa"/>
            <w:vMerge/>
          </w:tcPr>
          <w:p w14:paraId="437155E0" w14:textId="77777777" w:rsidR="003456FB" w:rsidRDefault="003456FB" w:rsidP="00FA54E0">
            <w:pPr>
              <w:spacing w:line="276" w:lineRule="auto"/>
              <w:jc w:val="both"/>
            </w:pPr>
          </w:p>
        </w:tc>
        <w:tc>
          <w:tcPr>
            <w:tcW w:w="1016" w:type="dxa"/>
            <w:vMerge/>
          </w:tcPr>
          <w:p w14:paraId="6DF8585A" w14:textId="77777777" w:rsidR="003456FB" w:rsidRDefault="003456FB" w:rsidP="00FA54E0">
            <w:pPr>
              <w:spacing w:line="276" w:lineRule="auto"/>
              <w:jc w:val="both"/>
            </w:pPr>
          </w:p>
        </w:tc>
      </w:tr>
      <w:tr w:rsidR="003456FB" w14:paraId="27D0A56D" w14:textId="77777777" w:rsidTr="00887FB7">
        <w:trPr>
          <w:trHeight w:val="35"/>
        </w:trPr>
        <w:tc>
          <w:tcPr>
            <w:tcW w:w="1736" w:type="dxa"/>
            <w:vMerge/>
            <w:vAlign w:val="center"/>
          </w:tcPr>
          <w:p w14:paraId="36A50159" w14:textId="77777777" w:rsidR="003456FB" w:rsidRPr="00B15205" w:rsidRDefault="003456FB" w:rsidP="00FA54E0">
            <w:pPr>
              <w:spacing w:line="276" w:lineRule="auto"/>
              <w:jc w:val="center"/>
            </w:pPr>
          </w:p>
        </w:tc>
        <w:tc>
          <w:tcPr>
            <w:tcW w:w="2105" w:type="dxa"/>
          </w:tcPr>
          <w:p w14:paraId="73317198" w14:textId="77777777" w:rsidR="00850D28" w:rsidRPr="00850D28" w:rsidRDefault="00850D28" w:rsidP="00850D28">
            <w:pPr>
              <w:spacing w:line="276" w:lineRule="auto"/>
              <w:rPr>
                <w:sz w:val="20"/>
                <w:szCs w:val="20"/>
              </w:rPr>
            </w:pPr>
            <w:r w:rsidRPr="00850D28">
              <w:rPr>
                <w:sz w:val="20"/>
                <w:szCs w:val="20"/>
              </w:rPr>
              <w:t>Przedział na wodę wyposażony w:</w:t>
            </w:r>
          </w:p>
          <w:p w14:paraId="4ADFD23F" w14:textId="77777777" w:rsidR="00850D28" w:rsidRPr="00850D28" w:rsidRDefault="00850D28" w:rsidP="00850D28">
            <w:pPr>
              <w:spacing w:line="276" w:lineRule="auto"/>
              <w:rPr>
                <w:sz w:val="20"/>
                <w:szCs w:val="20"/>
              </w:rPr>
            </w:pPr>
            <w:r w:rsidRPr="00850D28">
              <w:rPr>
                <w:sz w:val="20"/>
                <w:szCs w:val="20"/>
              </w:rPr>
              <w:t>•złącze zasilające/spustowe,</w:t>
            </w:r>
          </w:p>
          <w:p w14:paraId="0791A8CF" w14:textId="77777777" w:rsidR="00850D28" w:rsidRPr="00850D28" w:rsidRDefault="00850D28" w:rsidP="00850D28">
            <w:pPr>
              <w:spacing w:line="276" w:lineRule="auto"/>
              <w:rPr>
                <w:sz w:val="20"/>
                <w:szCs w:val="20"/>
              </w:rPr>
            </w:pPr>
            <w:r w:rsidRPr="00850D28">
              <w:rPr>
                <w:sz w:val="20"/>
                <w:szCs w:val="20"/>
              </w:rPr>
              <w:t>•przelew nadmiaru wody,</w:t>
            </w:r>
          </w:p>
          <w:p w14:paraId="7A05D294" w14:textId="77777777" w:rsidR="003456FB" w:rsidRPr="003456FB" w:rsidRDefault="00850D28" w:rsidP="00850D28">
            <w:pPr>
              <w:spacing w:line="276" w:lineRule="auto"/>
              <w:rPr>
                <w:sz w:val="20"/>
                <w:szCs w:val="20"/>
              </w:rPr>
            </w:pPr>
            <w:r w:rsidRPr="00850D28">
              <w:rPr>
                <w:sz w:val="20"/>
                <w:szCs w:val="20"/>
              </w:rPr>
              <w:t>•</w:t>
            </w:r>
            <w:r>
              <w:rPr>
                <w:sz w:val="20"/>
                <w:szCs w:val="20"/>
              </w:rPr>
              <w:t>wskaźnik wypełnienia</w:t>
            </w:r>
          </w:p>
        </w:tc>
        <w:tc>
          <w:tcPr>
            <w:tcW w:w="1536" w:type="dxa"/>
          </w:tcPr>
          <w:p w14:paraId="4C6C7F9C" w14:textId="77777777" w:rsidR="003456FB" w:rsidRDefault="003456FB" w:rsidP="00FA54E0">
            <w:pPr>
              <w:spacing w:line="276" w:lineRule="auto"/>
              <w:jc w:val="center"/>
            </w:pPr>
          </w:p>
        </w:tc>
        <w:tc>
          <w:tcPr>
            <w:tcW w:w="923" w:type="dxa"/>
            <w:vMerge/>
            <w:vAlign w:val="center"/>
          </w:tcPr>
          <w:p w14:paraId="796869A5" w14:textId="77777777" w:rsidR="003456FB" w:rsidRDefault="003456FB" w:rsidP="00FA54E0">
            <w:pPr>
              <w:spacing w:line="276" w:lineRule="auto"/>
              <w:jc w:val="center"/>
            </w:pPr>
          </w:p>
        </w:tc>
        <w:tc>
          <w:tcPr>
            <w:tcW w:w="1510" w:type="dxa"/>
            <w:vMerge/>
          </w:tcPr>
          <w:p w14:paraId="35A9E750" w14:textId="77777777" w:rsidR="003456FB" w:rsidRDefault="003456FB" w:rsidP="00FA54E0">
            <w:pPr>
              <w:spacing w:line="276" w:lineRule="auto"/>
              <w:jc w:val="both"/>
            </w:pPr>
          </w:p>
        </w:tc>
        <w:tc>
          <w:tcPr>
            <w:tcW w:w="723" w:type="dxa"/>
            <w:vMerge/>
          </w:tcPr>
          <w:p w14:paraId="521BB204" w14:textId="77777777" w:rsidR="003456FB" w:rsidRDefault="003456FB" w:rsidP="00FA54E0">
            <w:pPr>
              <w:spacing w:line="276" w:lineRule="auto"/>
              <w:jc w:val="both"/>
            </w:pPr>
          </w:p>
        </w:tc>
        <w:tc>
          <w:tcPr>
            <w:tcW w:w="1016" w:type="dxa"/>
            <w:vMerge/>
          </w:tcPr>
          <w:p w14:paraId="0B892803" w14:textId="77777777" w:rsidR="003456FB" w:rsidRDefault="003456FB" w:rsidP="00FA54E0">
            <w:pPr>
              <w:spacing w:line="276" w:lineRule="auto"/>
              <w:jc w:val="both"/>
            </w:pPr>
          </w:p>
        </w:tc>
      </w:tr>
      <w:tr w:rsidR="003456FB" w14:paraId="5EBE8E24" w14:textId="77777777" w:rsidTr="00887FB7">
        <w:trPr>
          <w:trHeight w:val="35"/>
        </w:trPr>
        <w:tc>
          <w:tcPr>
            <w:tcW w:w="1736" w:type="dxa"/>
            <w:vMerge/>
            <w:vAlign w:val="center"/>
          </w:tcPr>
          <w:p w14:paraId="0A671221" w14:textId="77777777" w:rsidR="003456FB" w:rsidRPr="00B15205" w:rsidRDefault="003456FB" w:rsidP="00FA54E0">
            <w:pPr>
              <w:spacing w:line="276" w:lineRule="auto"/>
              <w:jc w:val="center"/>
            </w:pPr>
          </w:p>
        </w:tc>
        <w:tc>
          <w:tcPr>
            <w:tcW w:w="2105" w:type="dxa"/>
          </w:tcPr>
          <w:p w14:paraId="2F2F3310" w14:textId="77777777" w:rsidR="00850D28" w:rsidRPr="00850D28" w:rsidRDefault="00850D28" w:rsidP="00850D28">
            <w:pPr>
              <w:spacing w:line="276" w:lineRule="auto"/>
              <w:rPr>
                <w:sz w:val="20"/>
                <w:szCs w:val="20"/>
              </w:rPr>
            </w:pPr>
            <w:r w:rsidRPr="00850D28">
              <w:rPr>
                <w:sz w:val="20"/>
                <w:szCs w:val="20"/>
              </w:rPr>
              <w:t>Przedział na ścieki wyposażony w:</w:t>
            </w:r>
          </w:p>
          <w:p w14:paraId="40C6B3B2" w14:textId="77777777" w:rsidR="00850D28" w:rsidRPr="00850D28" w:rsidRDefault="00850D28" w:rsidP="00850D28">
            <w:pPr>
              <w:spacing w:line="276" w:lineRule="auto"/>
              <w:rPr>
                <w:sz w:val="20"/>
                <w:szCs w:val="20"/>
              </w:rPr>
            </w:pPr>
            <w:r w:rsidRPr="00850D28">
              <w:rPr>
                <w:sz w:val="20"/>
                <w:szCs w:val="20"/>
              </w:rPr>
              <w:t>•kulowy zawór zabezpieczający przed przepełnieniem,</w:t>
            </w:r>
          </w:p>
          <w:p w14:paraId="21E88710" w14:textId="77777777" w:rsidR="00850D28" w:rsidRPr="00850D28" w:rsidRDefault="00850D28" w:rsidP="00850D28">
            <w:pPr>
              <w:spacing w:line="276" w:lineRule="auto"/>
              <w:rPr>
                <w:sz w:val="20"/>
                <w:szCs w:val="20"/>
              </w:rPr>
            </w:pPr>
            <w:r w:rsidRPr="00850D28">
              <w:rPr>
                <w:sz w:val="20"/>
                <w:szCs w:val="20"/>
              </w:rPr>
              <w:t>•</w:t>
            </w:r>
            <w:r w:rsidR="000048DB">
              <w:rPr>
                <w:sz w:val="20"/>
                <w:szCs w:val="20"/>
              </w:rPr>
              <w:t>w</w:t>
            </w:r>
            <w:r w:rsidRPr="00850D28">
              <w:rPr>
                <w:sz w:val="20"/>
                <w:szCs w:val="20"/>
              </w:rPr>
              <w:t>skaźnik ciśnienia/podciśnienia,</w:t>
            </w:r>
          </w:p>
          <w:p w14:paraId="70922AA8" w14:textId="77777777" w:rsidR="00850D28" w:rsidRPr="00850D28" w:rsidRDefault="00850D28" w:rsidP="00850D28">
            <w:pPr>
              <w:spacing w:line="276" w:lineRule="auto"/>
              <w:rPr>
                <w:sz w:val="20"/>
                <w:szCs w:val="20"/>
              </w:rPr>
            </w:pPr>
            <w:r w:rsidRPr="00850D28">
              <w:rPr>
                <w:sz w:val="20"/>
                <w:szCs w:val="20"/>
              </w:rPr>
              <w:t>•szybkozłącze do ssania, 3” (DN75) na otwieranej pokrywie tylnej,</w:t>
            </w:r>
          </w:p>
          <w:p w14:paraId="327B5190" w14:textId="77777777" w:rsidR="00850D28" w:rsidRPr="00850D28" w:rsidRDefault="00850D28" w:rsidP="00850D28">
            <w:pPr>
              <w:spacing w:line="276" w:lineRule="auto"/>
              <w:rPr>
                <w:sz w:val="20"/>
                <w:szCs w:val="20"/>
              </w:rPr>
            </w:pPr>
            <w:r w:rsidRPr="00850D28">
              <w:rPr>
                <w:sz w:val="20"/>
                <w:szCs w:val="20"/>
              </w:rPr>
              <w:t>•szybkozłącze do opróżniania, 3” (DN75), na otwieranej pokrywie tylnej,</w:t>
            </w:r>
          </w:p>
          <w:p w14:paraId="3FF4D5C2" w14:textId="77777777" w:rsidR="00850D28" w:rsidRPr="00850D28" w:rsidRDefault="00850D28" w:rsidP="00850D28">
            <w:pPr>
              <w:spacing w:line="276" w:lineRule="auto"/>
              <w:rPr>
                <w:sz w:val="20"/>
                <w:szCs w:val="20"/>
              </w:rPr>
            </w:pPr>
            <w:r w:rsidRPr="00850D28">
              <w:rPr>
                <w:sz w:val="20"/>
                <w:szCs w:val="20"/>
              </w:rPr>
              <w:t>•wskaźnik wypełnienia,</w:t>
            </w:r>
          </w:p>
          <w:p w14:paraId="2EB94227" w14:textId="7B1A0669" w:rsidR="003456FB" w:rsidRPr="003456FB" w:rsidRDefault="00850D28" w:rsidP="00850D28">
            <w:pPr>
              <w:spacing w:line="276" w:lineRule="auto"/>
              <w:rPr>
                <w:sz w:val="20"/>
                <w:szCs w:val="20"/>
              </w:rPr>
            </w:pPr>
            <w:r w:rsidRPr="00850D28">
              <w:rPr>
                <w:sz w:val="20"/>
                <w:szCs w:val="20"/>
              </w:rPr>
              <w:t>•ręcznie otwieraną tylną pokrywę zbiorn</w:t>
            </w:r>
            <w:r w:rsidR="008D0D76">
              <w:rPr>
                <w:sz w:val="20"/>
                <w:szCs w:val="20"/>
              </w:rPr>
              <w:t>ika</w:t>
            </w:r>
          </w:p>
        </w:tc>
        <w:tc>
          <w:tcPr>
            <w:tcW w:w="1536" w:type="dxa"/>
          </w:tcPr>
          <w:p w14:paraId="142BA15F" w14:textId="77777777" w:rsidR="003456FB" w:rsidRDefault="003456FB" w:rsidP="00FA54E0">
            <w:pPr>
              <w:spacing w:line="276" w:lineRule="auto"/>
              <w:jc w:val="center"/>
            </w:pPr>
          </w:p>
        </w:tc>
        <w:tc>
          <w:tcPr>
            <w:tcW w:w="923" w:type="dxa"/>
            <w:vMerge/>
            <w:vAlign w:val="center"/>
          </w:tcPr>
          <w:p w14:paraId="68DA6CC3" w14:textId="77777777" w:rsidR="003456FB" w:rsidRDefault="003456FB" w:rsidP="00FA54E0">
            <w:pPr>
              <w:spacing w:line="276" w:lineRule="auto"/>
              <w:jc w:val="center"/>
            </w:pPr>
          </w:p>
        </w:tc>
        <w:tc>
          <w:tcPr>
            <w:tcW w:w="1510" w:type="dxa"/>
            <w:vMerge/>
          </w:tcPr>
          <w:p w14:paraId="1E8B57F9" w14:textId="77777777" w:rsidR="003456FB" w:rsidRDefault="003456FB" w:rsidP="00FA54E0">
            <w:pPr>
              <w:spacing w:line="276" w:lineRule="auto"/>
              <w:jc w:val="both"/>
            </w:pPr>
          </w:p>
        </w:tc>
        <w:tc>
          <w:tcPr>
            <w:tcW w:w="723" w:type="dxa"/>
            <w:vMerge/>
          </w:tcPr>
          <w:p w14:paraId="62BAAAD8" w14:textId="77777777" w:rsidR="003456FB" w:rsidRDefault="003456FB" w:rsidP="00FA54E0">
            <w:pPr>
              <w:spacing w:line="276" w:lineRule="auto"/>
              <w:jc w:val="both"/>
            </w:pPr>
          </w:p>
        </w:tc>
        <w:tc>
          <w:tcPr>
            <w:tcW w:w="1016" w:type="dxa"/>
            <w:vMerge/>
          </w:tcPr>
          <w:p w14:paraId="2E3913EF" w14:textId="77777777" w:rsidR="003456FB" w:rsidRDefault="003456FB" w:rsidP="00FA54E0">
            <w:pPr>
              <w:spacing w:line="276" w:lineRule="auto"/>
              <w:jc w:val="both"/>
            </w:pPr>
          </w:p>
        </w:tc>
      </w:tr>
      <w:tr w:rsidR="003456FB" w14:paraId="0FD79FD8" w14:textId="77777777" w:rsidTr="00887FB7">
        <w:trPr>
          <w:trHeight w:val="35"/>
        </w:trPr>
        <w:tc>
          <w:tcPr>
            <w:tcW w:w="1736" w:type="dxa"/>
            <w:vMerge/>
            <w:vAlign w:val="center"/>
          </w:tcPr>
          <w:p w14:paraId="4F5FDE82" w14:textId="77777777" w:rsidR="003456FB" w:rsidRPr="00B15205" w:rsidRDefault="003456FB" w:rsidP="00FA54E0">
            <w:pPr>
              <w:spacing w:line="276" w:lineRule="auto"/>
              <w:jc w:val="center"/>
            </w:pPr>
          </w:p>
        </w:tc>
        <w:tc>
          <w:tcPr>
            <w:tcW w:w="2105" w:type="dxa"/>
          </w:tcPr>
          <w:p w14:paraId="2BE7FC7E" w14:textId="77777777" w:rsidR="003456FB" w:rsidRPr="003456FB" w:rsidRDefault="00850D28" w:rsidP="00FA54E0">
            <w:pPr>
              <w:spacing w:line="276" w:lineRule="auto"/>
              <w:rPr>
                <w:sz w:val="20"/>
                <w:szCs w:val="20"/>
              </w:rPr>
            </w:pPr>
            <w:r w:rsidRPr="00850D28">
              <w:rPr>
                <w:sz w:val="20"/>
                <w:szCs w:val="20"/>
              </w:rPr>
              <w:t>Bęben roboczy hydraulicznie sterowany</w:t>
            </w:r>
          </w:p>
        </w:tc>
        <w:tc>
          <w:tcPr>
            <w:tcW w:w="1536" w:type="dxa"/>
          </w:tcPr>
          <w:p w14:paraId="7DCE2A63" w14:textId="77777777" w:rsidR="003456FB" w:rsidRDefault="003456FB" w:rsidP="00FA54E0">
            <w:pPr>
              <w:spacing w:line="276" w:lineRule="auto"/>
              <w:jc w:val="center"/>
            </w:pPr>
          </w:p>
        </w:tc>
        <w:tc>
          <w:tcPr>
            <w:tcW w:w="923" w:type="dxa"/>
            <w:vMerge/>
            <w:vAlign w:val="center"/>
          </w:tcPr>
          <w:p w14:paraId="693D1624" w14:textId="77777777" w:rsidR="003456FB" w:rsidRDefault="003456FB" w:rsidP="00FA54E0">
            <w:pPr>
              <w:spacing w:line="276" w:lineRule="auto"/>
              <w:jc w:val="center"/>
            </w:pPr>
          </w:p>
        </w:tc>
        <w:tc>
          <w:tcPr>
            <w:tcW w:w="1510" w:type="dxa"/>
            <w:vMerge/>
          </w:tcPr>
          <w:p w14:paraId="67875EC8" w14:textId="77777777" w:rsidR="003456FB" w:rsidRDefault="003456FB" w:rsidP="00FA54E0">
            <w:pPr>
              <w:spacing w:line="276" w:lineRule="auto"/>
              <w:jc w:val="both"/>
            </w:pPr>
          </w:p>
        </w:tc>
        <w:tc>
          <w:tcPr>
            <w:tcW w:w="723" w:type="dxa"/>
            <w:vMerge/>
          </w:tcPr>
          <w:p w14:paraId="4F4C1A96" w14:textId="77777777" w:rsidR="003456FB" w:rsidRDefault="003456FB" w:rsidP="00FA54E0">
            <w:pPr>
              <w:spacing w:line="276" w:lineRule="auto"/>
              <w:jc w:val="both"/>
            </w:pPr>
          </w:p>
        </w:tc>
        <w:tc>
          <w:tcPr>
            <w:tcW w:w="1016" w:type="dxa"/>
            <w:vMerge/>
          </w:tcPr>
          <w:p w14:paraId="35A4D6F7" w14:textId="77777777" w:rsidR="003456FB" w:rsidRDefault="003456FB" w:rsidP="00FA54E0">
            <w:pPr>
              <w:spacing w:line="276" w:lineRule="auto"/>
              <w:jc w:val="both"/>
            </w:pPr>
          </w:p>
        </w:tc>
      </w:tr>
      <w:tr w:rsidR="003456FB" w14:paraId="06F8CD18" w14:textId="77777777" w:rsidTr="00887FB7">
        <w:trPr>
          <w:trHeight w:val="35"/>
        </w:trPr>
        <w:tc>
          <w:tcPr>
            <w:tcW w:w="1736" w:type="dxa"/>
            <w:vMerge/>
            <w:vAlign w:val="center"/>
          </w:tcPr>
          <w:p w14:paraId="5E1BDA56" w14:textId="77777777" w:rsidR="003456FB" w:rsidRPr="00B15205" w:rsidRDefault="003456FB" w:rsidP="00FA54E0">
            <w:pPr>
              <w:spacing w:line="276" w:lineRule="auto"/>
              <w:jc w:val="center"/>
            </w:pPr>
          </w:p>
        </w:tc>
        <w:tc>
          <w:tcPr>
            <w:tcW w:w="2105" w:type="dxa"/>
          </w:tcPr>
          <w:p w14:paraId="6D941046" w14:textId="77777777" w:rsidR="003456FB" w:rsidRPr="003456FB" w:rsidRDefault="00850D28" w:rsidP="00FA54E0">
            <w:pPr>
              <w:spacing w:line="276" w:lineRule="auto"/>
              <w:rPr>
                <w:sz w:val="20"/>
                <w:szCs w:val="20"/>
              </w:rPr>
            </w:pPr>
            <w:r w:rsidRPr="00850D28">
              <w:rPr>
                <w:sz w:val="20"/>
                <w:szCs w:val="20"/>
              </w:rPr>
              <w:t>Wąż ciśnieniowy do czyszczenia kanalizacji, odporny na ciśnienie robocze min. 270 bar, średnica 5/8”, długość min. 80 m</w:t>
            </w:r>
          </w:p>
        </w:tc>
        <w:tc>
          <w:tcPr>
            <w:tcW w:w="1536" w:type="dxa"/>
          </w:tcPr>
          <w:p w14:paraId="64413102" w14:textId="77777777" w:rsidR="003456FB" w:rsidRDefault="003456FB" w:rsidP="00FA54E0">
            <w:pPr>
              <w:spacing w:line="276" w:lineRule="auto"/>
              <w:jc w:val="center"/>
            </w:pPr>
          </w:p>
        </w:tc>
        <w:tc>
          <w:tcPr>
            <w:tcW w:w="923" w:type="dxa"/>
            <w:vMerge/>
            <w:vAlign w:val="center"/>
          </w:tcPr>
          <w:p w14:paraId="34020300" w14:textId="77777777" w:rsidR="003456FB" w:rsidRDefault="003456FB" w:rsidP="00FA54E0">
            <w:pPr>
              <w:spacing w:line="276" w:lineRule="auto"/>
              <w:jc w:val="center"/>
            </w:pPr>
          </w:p>
        </w:tc>
        <w:tc>
          <w:tcPr>
            <w:tcW w:w="1510" w:type="dxa"/>
            <w:vMerge/>
          </w:tcPr>
          <w:p w14:paraId="4C39F8B5" w14:textId="77777777" w:rsidR="003456FB" w:rsidRDefault="003456FB" w:rsidP="00FA54E0">
            <w:pPr>
              <w:spacing w:line="276" w:lineRule="auto"/>
              <w:jc w:val="both"/>
            </w:pPr>
          </w:p>
        </w:tc>
        <w:tc>
          <w:tcPr>
            <w:tcW w:w="723" w:type="dxa"/>
            <w:vMerge/>
          </w:tcPr>
          <w:p w14:paraId="67070C32" w14:textId="77777777" w:rsidR="003456FB" w:rsidRDefault="003456FB" w:rsidP="00FA54E0">
            <w:pPr>
              <w:spacing w:line="276" w:lineRule="auto"/>
              <w:jc w:val="both"/>
            </w:pPr>
          </w:p>
        </w:tc>
        <w:tc>
          <w:tcPr>
            <w:tcW w:w="1016" w:type="dxa"/>
            <w:vMerge/>
          </w:tcPr>
          <w:p w14:paraId="146BCF34" w14:textId="77777777" w:rsidR="003456FB" w:rsidRDefault="003456FB" w:rsidP="00FA54E0">
            <w:pPr>
              <w:spacing w:line="276" w:lineRule="auto"/>
              <w:jc w:val="both"/>
            </w:pPr>
          </w:p>
        </w:tc>
      </w:tr>
      <w:tr w:rsidR="003456FB" w14:paraId="754D7079" w14:textId="77777777" w:rsidTr="00887FB7">
        <w:trPr>
          <w:trHeight w:val="35"/>
        </w:trPr>
        <w:tc>
          <w:tcPr>
            <w:tcW w:w="1736" w:type="dxa"/>
            <w:vMerge/>
            <w:vAlign w:val="center"/>
          </w:tcPr>
          <w:p w14:paraId="11E0C4F9" w14:textId="77777777" w:rsidR="003456FB" w:rsidRPr="00B15205" w:rsidRDefault="003456FB" w:rsidP="00FA54E0">
            <w:pPr>
              <w:spacing w:line="276" w:lineRule="auto"/>
              <w:jc w:val="center"/>
            </w:pPr>
          </w:p>
        </w:tc>
        <w:tc>
          <w:tcPr>
            <w:tcW w:w="2105" w:type="dxa"/>
          </w:tcPr>
          <w:p w14:paraId="76F14139" w14:textId="77777777" w:rsidR="003456FB" w:rsidRPr="003456FB" w:rsidRDefault="00850D28" w:rsidP="00FA54E0">
            <w:pPr>
              <w:spacing w:line="276" w:lineRule="auto"/>
              <w:rPr>
                <w:sz w:val="20"/>
                <w:szCs w:val="20"/>
              </w:rPr>
            </w:pPr>
            <w:r w:rsidRPr="00850D28">
              <w:rPr>
                <w:sz w:val="20"/>
                <w:szCs w:val="20"/>
              </w:rPr>
              <w:t>Bęben roboczy umieszczony na dodatkowej ramie montowanej do otwieranej, tylnej pokrywy zbiornika (dennicy)</w:t>
            </w:r>
          </w:p>
        </w:tc>
        <w:tc>
          <w:tcPr>
            <w:tcW w:w="1536" w:type="dxa"/>
          </w:tcPr>
          <w:p w14:paraId="20600D76" w14:textId="77777777" w:rsidR="003456FB" w:rsidRDefault="003456FB" w:rsidP="00FA54E0">
            <w:pPr>
              <w:spacing w:line="276" w:lineRule="auto"/>
              <w:jc w:val="center"/>
            </w:pPr>
          </w:p>
        </w:tc>
        <w:tc>
          <w:tcPr>
            <w:tcW w:w="923" w:type="dxa"/>
            <w:vMerge/>
            <w:vAlign w:val="center"/>
          </w:tcPr>
          <w:p w14:paraId="1FF1351F" w14:textId="77777777" w:rsidR="003456FB" w:rsidRDefault="003456FB" w:rsidP="00FA54E0">
            <w:pPr>
              <w:spacing w:line="276" w:lineRule="auto"/>
              <w:jc w:val="center"/>
            </w:pPr>
          </w:p>
        </w:tc>
        <w:tc>
          <w:tcPr>
            <w:tcW w:w="1510" w:type="dxa"/>
            <w:vMerge/>
          </w:tcPr>
          <w:p w14:paraId="038FA428" w14:textId="77777777" w:rsidR="003456FB" w:rsidRDefault="003456FB" w:rsidP="00FA54E0">
            <w:pPr>
              <w:spacing w:line="276" w:lineRule="auto"/>
              <w:jc w:val="both"/>
            </w:pPr>
          </w:p>
        </w:tc>
        <w:tc>
          <w:tcPr>
            <w:tcW w:w="723" w:type="dxa"/>
            <w:vMerge/>
          </w:tcPr>
          <w:p w14:paraId="3899475B" w14:textId="77777777" w:rsidR="003456FB" w:rsidRDefault="003456FB" w:rsidP="00FA54E0">
            <w:pPr>
              <w:spacing w:line="276" w:lineRule="auto"/>
              <w:jc w:val="both"/>
            </w:pPr>
          </w:p>
        </w:tc>
        <w:tc>
          <w:tcPr>
            <w:tcW w:w="1016" w:type="dxa"/>
            <w:vMerge/>
          </w:tcPr>
          <w:p w14:paraId="6B534A11" w14:textId="77777777" w:rsidR="003456FB" w:rsidRDefault="003456FB" w:rsidP="00FA54E0">
            <w:pPr>
              <w:spacing w:line="276" w:lineRule="auto"/>
              <w:jc w:val="both"/>
            </w:pPr>
          </w:p>
        </w:tc>
      </w:tr>
      <w:tr w:rsidR="003456FB" w14:paraId="1B31E720" w14:textId="77777777" w:rsidTr="00887FB7">
        <w:trPr>
          <w:trHeight w:val="35"/>
        </w:trPr>
        <w:tc>
          <w:tcPr>
            <w:tcW w:w="1736" w:type="dxa"/>
            <w:vMerge/>
            <w:vAlign w:val="center"/>
          </w:tcPr>
          <w:p w14:paraId="36E0CD5D" w14:textId="77777777" w:rsidR="003456FB" w:rsidRPr="00B15205" w:rsidRDefault="003456FB" w:rsidP="00FA54E0">
            <w:pPr>
              <w:spacing w:line="276" w:lineRule="auto"/>
              <w:jc w:val="center"/>
            </w:pPr>
          </w:p>
        </w:tc>
        <w:tc>
          <w:tcPr>
            <w:tcW w:w="2105" w:type="dxa"/>
          </w:tcPr>
          <w:p w14:paraId="693348EA" w14:textId="77777777" w:rsidR="003456FB" w:rsidRPr="003456FB" w:rsidRDefault="00850D28" w:rsidP="00FA54E0">
            <w:pPr>
              <w:spacing w:line="276" w:lineRule="auto"/>
              <w:rPr>
                <w:sz w:val="20"/>
                <w:szCs w:val="20"/>
              </w:rPr>
            </w:pPr>
            <w:r w:rsidRPr="00850D28">
              <w:rPr>
                <w:sz w:val="20"/>
                <w:szCs w:val="20"/>
              </w:rPr>
              <w:t>Bęben z wężem ssącym o średnicy min. 63 mm i długości min. 18 m., montowany bocznie na zbiorniku</w:t>
            </w:r>
          </w:p>
        </w:tc>
        <w:tc>
          <w:tcPr>
            <w:tcW w:w="1536" w:type="dxa"/>
          </w:tcPr>
          <w:p w14:paraId="6F813AEE" w14:textId="77777777" w:rsidR="003456FB" w:rsidRDefault="003456FB" w:rsidP="00FA54E0">
            <w:pPr>
              <w:spacing w:line="276" w:lineRule="auto"/>
              <w:jc w:val="center"/>
            </w:pPr>
          </w:p>
        </w:tc>
        <w:tc>
          <w:tcPr>
            <w:tcW w:w="923" w:type="dxa"/>
            <w:vMerge/>
            <w:vAlign w:val="center"/>
          </w:tcPr>
          <w:p w14:paraId="4BBEBB50" w14:textId="77777777" w:rsidR="003456FB" w:rsidRDefault="003456FB" w:rsidP="00FA54E0">
            <w:pPr>
              <w:spacing w:line="276" w:lineRule="auto"/>
              <w:jc w:val="center"/>
            </w:pPr>
          </w:p>
        </w:tc>
        <w:tc>
          <w:tcPr>
            <w:tcW w:w="1510" w:type="dxa"/>
            <w:vMerge/>
          </w:tcPr>
          <w:p w14:paraId="6F24D9D4" w14:textId="77777777" w:rsidR="003456FB" w:rsidRDefault="003456FB" w:rsidP="00FA54E0">
            <w:pPr>
              <w:spacing w:line="276" w:lineRule="auto"/>
              <w:jc w:val="both"/>
            </w:pPr>
          </w:p>
        </w:tc>
        <w:tc>
          <w:tcPr>
            <w:tcW w:w="723" w:type="dxa"/>
            <w:vMerge/>
          </w:tcPr>
          <w:p w14:paraId="73C59E30" w14:textId="77777777" w:rsidR="003456FB" w:rsidRDefault="003456FB" w:rsidP="00FA54E0">
            <w:pPr>
              <w:spacing w:line="276" w:lineRule="auto"/>
              <w:jc w:val="both"/>
            </w:pPr>
          </w:p>
        </w:tc>
        <w:tc>
          <w:tcPr>
            <w:tcW w:w="1016" w:type="dxa"/>
            <w:vMerge/>
          </w:tcPr>
          <w:p w14:paraId="7F528128" w14:textId="77777777" w:rsidR="003456FB" w:rsidRDefault="003456FB" w:rsidP="00FA54E0">
            <w:pPr>
              <w:spacing w:line="276" w:lineRule="auto"/>
              <w:jc w:val="both"/>
            </w:pPr>
          </w:p>
        </w:tc>
      </w:tr>
      <w:tr w:rsidR="003456FB" w14:paraId="0460B3DB" w14:textId="77777777" w:rsidTr="00887FB7">
        <w:trPr>
          <w:trHeight w:val="35"/>
        </w:trPr>
        <w:tc>
          <w:tcPr>
            <w:tcW w:w="1736" w:type="dxa"/>
            <w:vMerge/>
            <w:vAlign w:val="center"/>
          </w:tcPr>
          <w:p w14:paraId="647C7962" w14:textId="77777777" w:rsidR="003456FB" w:rsidRPr="00B15205" w:rsidRDefault="003456FB" w:rsidP="00FA54E0">
            <w:pPr>
              <w:spacing w:line="276" w:lineRule="auto"/>
              <w:jc w:val="center"/>
            </w:pPr>
          </w:p>
        </w:tc>
        <w:tc>
          <w:tcPr>
            <w:tcW w:w="2105" w:type="dxa"/>
          </w:tcPr>
          <w:p w14:paraId="16499EBD" w14:textId="77777777" w:rsidR="003456FB" w:rsidRPr="003456FB" w:rsidRDefault="00850D28" w:rsidP="00FA54E0">
            <w:pPr>
              <w:spacing w:line="276" w:lineRule="auto"/>
              <w:rPr>
                <w:sz w:val="20"/>
                <w:szCs w:val="20"/>
              </w:rPr>
            </w:pPr>
            <w:r w:rsidRPr="00850D28">
              <w:rPr>
                <w:sz w:val="20"/>
                <w:szCs w:val="20"/>
              </w:rPr>
              <w:t>Płyta ze stali nierdzewnej ułatwiająca zrzut osadu, zamocowana pod zaworami części ssącej</w:t>
            </w:r>
          </w:p>
        </w:tc>
        <w:tc>
          <w:tcPr>
            <w:tcW w:w="1536" w:type="dxa"/>
          </w:tcPr>
          <w:p w14:paraId="215B6EFC" w14:textId="77777777" w:rsidR="003456FB" w:rsidRDefault="003456FB" w:rsidP="00FA54E0">
            <w:pPr>
              <w:spacing w:line="276" w:lineRule="auto"/>
              <w:jc w:val="center"/>
            </w:pPr>
          </w:p>
        </w:tc>
        <w:tc>
          <w:tcPr>
            <w:tcW w:w="923" w:type="dxa"/>
            <w:vMerge/>
            <w:vAlign w:val="center"/>
          </w:tcPr>
          <w:p w14:paraId="4BBD8779" w14:textId="77777777" w:rsidR="003456FB" w:rsidRDefault="003456FB" w:rsidP="00FA54E0">
            <w:pPr>
              <w:spacing w:line="276" w:lineRule="auto"/>
              <w:jc w:val="center"/>
            </w:pPr>
          </w:p>
        </w:tc>
        <w:tc>
          <w:tcPr>
            <w:tcW w:w="1510" w:type="dxa"/>
            <w:vMerge/>
          </w:tcPr>
          <w:p w14:paraId="41030333" w14:textId="77777777" w:rsidR="003456FB" w:rsidRDefault="003456FB" w:rsidP="00FA54E0">
            <w:pPr>
              <w:spacing w:line="276" w:lineRule="auto"/>
              <w:jc w:val="both"/>
            </w:pPr>
          </w:p>
        </w:tc>
        <w:tc>
          <w:tcPr>
            <w:tcW w:w="723" w:type="dxa"/>
            <w:vMerge/>
          </w:tcPr>
          <w:p w14:paraId="2B9E97FE" w14:textId="77777777" w:rsidR="003456FB" w:rsidRDefault="003456FB" w:rsidP="00FA54E0">
            <w:pPr>
              <w:spacing w:line="276" w:lineRule="auto"/>
              <w:jc w:val="both"/>
            </w:pPr>
          </w:p>
        </w:tc>
        <w:tc>
          <w:tcPr>
            <w:tcW w:w="1016" w:type="dxa"/>
            <w:vMerge/>
          </w:tcPr>
          <w:p w14:paraId="7E39A44A" w14:textId="77777777" w:rsidR="003456FB" w:rsidRDefault="003456FB" w:rsidP="00FA54E0">
            <w:pPr>
              <w:spacing w:line="276" w:lineRule="auto"/>
              <w:jc w:val="both"/>
            </w:pPr>
          </w:p>
        </w:tc>
      </w:tr>
      <w:tr w:rsidR="003456FB" w14:paraId="064BF39C" w14:textId="77777777" w:rsidTr="00887FB7">
        <w:trPr>
          <w:trHeight w:val="35"/>
        </w:trPr>
        <w:tc>
          <w:tcPr>
            <w:tcW w:w="1736" w:type="dxa"/>
            <w:vMerge/>
            <w:vAlign w:val="center"/>
          </w:tcPr>
          <w:p w14:paraId="0CE08D89" w14:textId="77777777" w:rsidR="003456FB" w:rsidRPr="00B15205" w:rsidRDefault="003456FB" w:rsidP="00FA54E0">
            <w:pPr>
              <w:spacing w:line="276" w:lineRule="auto"/>
              <w:jc w:val="center"/>
            </w:pPr>
          </w:p>
        </w:tc>
        <w:tc>
          <w:tcPr>
            <w:tcW w:w="2105" w:type="dxa"/>
          </w:tcPr>
          <w:p w14:paraId="1DA2845B" w14:textId="77777777" w:rsidR="003456FB" w:rsidRPr="003456FB" w:rsidRDefault="00850D28" w:rsidP="00FA54E0">
            <w:pPr>
              <w:spacing w:line="276" w:lineRule="auto"/>
              <w:rPr>
                <w:sz w:val="20"/>
                <w:szCs w:val="20"/>
              </w:rPr>
            </w:pPr>
            <w:r w:rsidRPr="00850D28">
              <w:rPr>
                <w:sz w:val="20"/>
                <w:szCs w:val="20"/>
              </w:rPr>
              <w:t>Lampa do oświetlania miejsca pracy</w:t>
            </w:r>
          </w:p>
        </w:tc>
        <w:tc>
          <w:tcPr>
            <w:tcW w:w="1536" w:type="dxa"/>
          </w:tcPr>
          <w:p w14:paraId="7EBC6AC0" w14:textId="77777777" w:rsidR="003456FB" w:rsidRDefault="003456FB" w:rsidP="00FA54E0">
            <w:pPr>
              <w:spacing w:line="276" w:lineRule="auto"/>
              <w:jc w:val="center"/>
            </w:pPr>
          </w:p>
        </w:tc>
        <w:tc>
          <w:tcPr>
            <w:tcW w:w="923" w:type="dxa"/>
            <w:vMerge/>
            <w:vAlign w:val="center"/>
          </w:tcPr>
          <w:p w14:paraId="1D5843D5" w14:textId="77777777" w:rsidR="003456FB" w:rsidRDefault="003456FB" w:rsidP="00FA54E0">
            <w:pPr>
              <w:spacing w:line="276" w:lineRule="auto"/>
              <w:jc w:val="center"/>
            </w:pPr>
          </w:p>
        </w:tc>
        <w:tc>
          <w:tcPr>
            <w:tcW w:w="1510" w:type="dxa"/>
            <w:vMerge/>
          </w:tcPr>
          <w:p w14:paraId="5E2F146D" w14:textId="77777777" w:rsidR="003456FB" w:rsidRDefault="003456FB" w:rsidP="00FA54E0">
            <w:pPr>
              <w:spacing w:line="276" w:lineRule="auto"/>
              <w:jc w:val="both"/>
            </w:pPr>
          </w:p>
        </w:tc>
        <w:tc>
          <w:tcPr>
            <w:tcW w:w="723" w:type="dxa"/>
            <w:vMerge/>
          </w:tcPr>
          <w:p w14:paraId="4F2F6F77" w14:textId="77777777" w:rsidR="003456FB" w:rsidRDefault="003456FB" w:rsidP="00FA54E0">
            <w:pPr>
              <w:spacing w:line="276" w:lineRule="auto"/>
              <w:jc w:val="both"/>
            </w:pPr>
          </w:p>
        </w:tc>
        <w:tc>
          <w:tcPr>
            <w:tcW w:w="1016" w:type="dxa"/>
            <w:vMerge/>
          </w:tcPr>
          <w:p w14:paraId="69D40836" w14:textId="77777777" w:rsidR="003456FB" w:rsidRDefault="003456FB" w:rsidP="00FA54E0">
            <w:pPr>
              <w:spacing w:line="276" w:lineRule="auto"/>
              <w:jc w:val="both"/>
            </w:pPr>
          </w:p>
        </w:tc>
      </w:tr>
      <w:tr w:rsidR="003456FB" w14:paraId="5E8B8686" w14:textId="77777777" w:rsidTr="00887FB7">
        <w:trPr>
          <w:trHeight w:val="35"/>
        </w:trPr>
        <w:tc>
          <w:tcPr>
            <w:tcW w:w="1736" w:type="dxa"/>
            <w:vMerge/>
            <w:vAlign w:val="center"/>
          </w:tcPr>
          <w:p w14:paraId="2ACD620B" w14:textId="77777777" w:rsidR="003456FB" w:rsidRPr="00B15205" w:rsidRDefault="003456FB" w:rsidP="00FA54E0">
            <w:pPr>
              <w:spacing w:line="276" w:lineRule="auto"/>
              <w:jc w:val="center"/>
            </w:pPr>
          </w:p>
        </w:tc>
        <w:tc>
          <w:tcPr>
            <w:tcW w:w="2105" w:type="dxa"/>
          </w:tcPr>
          <w:p w14:paraId="24370695" w14:textId="77777777" w:rsidR="003456FB" w:rsidRPr="003456FB" w:rsidRDefault="00850D28" w:rsidP="00FA54E0">
            <w:pPr>
              <w:spacing w:line="276" w:lineRule="auto"/>
              <w:rPr>
                <w:sz w:val="20"/>
                <w:szCs w:val="20"/>
              </w:rPr>
            </w:pPr>
            <w:r w:rsidRPr="00850D28">
              <w:rPr>
                <w:sz w:val="20"/>
                <w:szCs w:val="20"/>
              </w:rPr>
              <w:t>Lampa ostrzegawcza</w:t>
            </w:r>
          </w:p>
        </w:tc>
        <w:tc>
          <w:tcPr>
            <w:tcW w:w="1536" w:type="dxa"/>
          </w:tcPr>
          <w:p w14:paraId="6E0439A6" w14:textId="77777777" w:rsidR="003456FB" w:rsidRDefault="003456FB" w:rsidP="00FA54E0">
            <w:pPr>
              <w:spacing w:line="276" w:lineRule="auto"/>
              <w:jc w:val="center"/>
            </w:pPr>
          </w:p>
        </w:tc>
        <w:tc>
          <w:tcPr>
            <w:tcW w:w="923" w:type="dxa"/>
            <w:vMerge/>
            <w:vAlign w:val="center"/>
          </w:tcPr>
          <w:p w14:paraId="332485FF" w14:textId="77777777" w:rsidR="003456FB" w:rsidRDefault="003456FB" w:rsidP="00FA54E0">
            <w:pPr>
              <w:spacing w:line="276" w:lineRule="auto"/>
              <w:jc w:val="center"/>
            </w:pPr>
          </w:p>
        </w:tc>
        <w:tc>
          <w:tcPr>
            <w:tcW w:w="1510" w:type="dxa"/>
            <w:vMerge/>
          </w:tcPr>
          <w:p w14:paraId="1B3568AC" w14:textId="77777777" w:rsidR="003456FB" w:rsidRDefault="003456FB" w:rsidP="00FA54E0">
            <w:pPr>
              <w:spacing w:line="276" w:lineRule="auto"/>
              <w:jc w:val="both"/>
            </w:pPr>
          </w:p>
        </w:tc>
        <w:tc>
          <w:tcPr>
            <w:tcW w:w="723" w:type="dxa"/>
            <w:vMerge/>
          </w:tcPr>
          <w:p w14:paraId="6AFD4A93" w14:textId="77777777" w:rsidR="003456FB" w:rsidRDefault="003456FB" w:rsidP="00FA54E0">
            <w:pPr>
              <w:spacing w:line="276" w:lineRule="auto"/>
              <w:jc w:val="both"/>
            </w:pPr>
          </w:p>
        </w:tc>
        <w:tc>
          <w:tcPr>
            <w:tcW w:w="1016" w:type="dxa"/>
            <w:vMerge/>
          </w:tcPr>
          <w:p w14:paraId="1222DD2B" w14:textId="77777777" w:rsidR="003456FB" w:rsidRDefault="003456FB" w:rsidP="00FA54E0">
            <w:pPr>
              <w:spacing w:line="276" w:lineRule="auto"/>
              <w:jc w:val="both"/>
            </w:pPr>
          </w:p>
        </w:tc>
      </w:tr>
      <w:tr w:rsidR="003456FB" w14:paraId="046C7DDD" w14:textId="77777777" w:rsidTr="00887FB7">
        <w:trPr>
          <w:trHeight w:val="35"/>
        </w:trPr>
        <w:tc>
          <w:tcPr>
            <w:tcW w:w="1736" w:type="dxa"/>
            <w:vMerge/>
            <w:vAlign w:val="center"/>
          </w:tcPr>
          <w:p w14:paraId="29B49C98" w14:textId="77777777" w:rsidR="003456FB" w:rsidRPr="00B15205" w:rsidRDefault="003456FB" w:rsidP="00FA54E0">
            <w:pPr>
              <w:spacing w:line="276" w:lineRule="auto"/>
              <w:jc w:val="center"/>
            </w:pPr>
          </w:p>
        </w:tc>
        <w:tc>
          <w:tcPr>
            <w:tcW w:w="2105" w:type="dxa"/>
          </w:tcPr>
          <w:p w14:paraId="10E84BDD" w14:textId="77777777" w:rsidR="00850D28" w:rsidRPr="00850D28" w:rsidRDefault="00850D28" w:rsidP="00850D28">
            <w:pPr>
              <w:spacing w:line="276" w:lineRule="auto"/>
              <w:rPr>
                <w:sz w:val="20"/>
                <w:szCs w:val="20"/>
              </w:rPr>
            </w:pPr>
            <w:r w:rsidRPr="00850D28">
              <w:rPr>
                <w:sz w:val="20"/>
                <w:szCs w:val="20"/>
              </w:rPr>
              <w:t>Wyposażenie części ciśnieniowej:</w:t>
            </w:r>
          </w:p>
          <w:p w14:paraId="3AB30C31" w14:textId="77777777" w:rsidR="00850D28" w:rsidRPr="00850D28" w:rsidRDefault="00850D28" w:rsidP="00850D28">
            <w:pPr>
              <w:spacing w:line="276" w:lineRule="auto"/>
              <w:rPr>
                <w:sz w:val="20"/>
                <w:szCs w:val="20"/>
              </w:rPr>
            </w:pPr>
            <w:r w:rsidRPr="00850D28">
              <w:rPr>
                <w:sz w:val="20"/>
                <w:szCs w:val="20"/>
              </w:rPr>
              <w:lastRenderedPageBreak/>
              <w:t>•bezstopniowy regulator ciśnienia,</w:t>
            </w:r>
          </w:p>
          <w:p w14:paraId="01E78268" w14:textId="77777777" w:rsidR="00850D28" w:rsidRPr="00850D28" w:rsidRDefault="00850D28" w:rsidP="00850D28">
            <w:pPr>
              <w:spacing w:line="276" w:lineRule="auto"/>
              <w:rPr>
                <w:sz w:val="20"/>
                <w:szCs w:val="20"/>
              </w:rPr>
            </w:pPr>
            <w:r w:rsidRPr="00850D28">
              <w:rPr>
                <w:sz w:val="20"/>
                <w:szCs w:val="20"/>
              </w:rPr>
              <w:t>•filtr wody z zaworem oraz wyjmowanym wkładem,</w:t>
            </w:r>
          </w:p>
          <w:p w14:paraId="298271A7" w14:textId="77777777" w:rsidR="00850D28" w:rsidRPr="00850D28" w:rsidRDefault="00850D28" w:rsidP="00850D28">
            <w:pPr>
              <w:spacing w:line="276" w:lineRule="auto"/>
              <w:rPr>
                <w:sz w:val="20"/>
                <w:szCs w:val="20"/>
              </w:rPr>
            </w:pPr>
            <w:r w:rsidRPr="00850D28">
              <w:rPr>
                <w:sz w:val="20"/>
                <w:szCs w:val="20"/>
              </w:rPr>
              <w:t>•wskaźnik ciśnienia,</w:t>
            </w:r>
          </w:p>
          <w:p w14:paraId="0C4ECB0C" w14:textId="77777777" w:rsidR="00850D28" w:rsidRPr="00850D28" w:rsidRDefault="00850D28" w:rsidP="00850D28">
            <w:pPr>
              <w:spacing w:line="276" w:lineRule="auto"/>
              <w:rPr>
                <w:sz w:val="20"/>
                <w:szCs w:val="20"/>
              </w:rPr>
            </w:pPr>
            <w:r w:rsidRPr="00850D28">
              <w:rPr>
                <w:sz w:val="20"/>
                <w:szCs w:val="20"/>
              </w:rPr>
              <w:t>•zawór sterujący,</w:t>
            </w:r>
          </w:p>
          <w:p w14:paraId="45D03864" w14:textId="77777777" w:rsidR="003456FB" w:rsidRPr="003456FB" w:rsidRDefault="00850D28" w:rsidP="00850D28">
            <w:pPr>
              <w:spacing w:line="276" w:lineRule="auto"/>
              <w:rPr>
                <w:sz w:val="20"/>
                <w:szCs w:val="20"/>
              </w:rPr>
            </w:pPr>
            <w:r w:rsidRPr="00850D28">
              <w:rPr>
                <w:sz w:val="20"/>
                <w:szCs w:val="20"/>
              </w:rPr>
              <w:t>•system zabezpieczający, wyłączający pracę urządzenia w przypadku braku wody</w:t>
            </w:r>
          </w:p>
        </w:tc>
        <w:tc>
          <w:tcPr>
            <w:tcW w:w="1536" w:type="dxa"/>
          </w:tcPr>
          <w:p w14:paraId="60103489" w14:textId="77777777" w:rsidR="003456FB" w:rsidRDefault="003456FB" w:rsidP="00FA54E0">
            <w:pPr>
              <w:spacing w:line="276" w:lineRule="auto"/>
              <w:jc w:val="center"/>
            </w:pPr>
          </w:p>
        </w:tc>
        <w:tc>
          <w:tcPr>
            <w:tcW w:w="923" w:type="dxa"/>
            <w:vMerge/>
            <w:vAlign w:val="center"/>
          </w:tcPr>
          <w:p w14:paraId="68BC4E4C" w14:textId="77777777" w:rsidR="003456FB" w:rsidRDefault="003456FB" w:rsidP="00FA54E0">
            <w:pPr>
              <w:spacing w:line="276" w:lineRule="auto"/>
              <w:jc w:val="center"/>
            </w:pPr>
          </w:p>
        </w:tc>
        <w:tc>
          <w:tcPr>
            <w:tcW w:w="1510" w:type="dxa"/>
            <w:vMerge/>
          </w:tcPr>
          <w:p w14:paraId="1B14B458" w14:textId="77777777" w:rsidR="003456FB" w:rsidRDefault="003456FB" w:rsidP="00FA54E0">
            <w:pPr>
              <w:spacing w:line="276" w:lineRule="auto"/>
              <w:jc w:val="both"/>
            </w:pPr>
          </w:p>
        </w:tc>
        <w:tc>
          <w:tcPr>
            <w:tcW w:w="723" w:type="dxa"/>
            <w:vMerge/>
          </w:tcPr>
          <w:p w14:paraId="04575BAE" w14:textId="77777777" w:rsidR="003456FB" w:rsidRDefault="003456FB" w:rsidP="00FA54E0">
            <w:pPr>
              <w:spacing w:line="276" w:lineRule="auto"/>
              <w:jc w:val="both"/>
            </w:pPr>
          </w:p>
        </w:tc>
        <w:tc>
          <w:tcPr>
            <w:tcW w:w="1016" w:type="dxa"/>
            <w:vMerge/>
          </w:tcPr>
          <w:p w14:paraId="2664CF2B" w14:textId="77777777" w:rsidR="003456FB" w:rsidRDefault="003456FB" w:rsidP="00FA54E0">
            <w:pPr>
              <w:spacing w:line="276" w:lineRule="auto"/>
              <w:jc w:val="both"/>
            </w:pPr>
          </w:p>
        </w:tc>
      </w:tr>
      <w:tr w:rsidR="003456FB" w14:paraId="620A5BC2" w14:textId="77777777" w:rsidTr="00887FB7">
        <w:trPr>
          <w:trHeight w:val="35"/>
        </w:trPr>
        <w:tc>
          <w:tcPr>
            <w:tcW w:w="1736" w:type="dxa"/>
            <w:vMerge/>
            <w:vAlign w:val="center"/>
          </w:tcPr>
          <w:p w14:paraId="51254793" w14:textId="77777777" w:rsidR="003456FB" w:rsidRPr="00B15205" w:rsidRDefault="003456FB" w:rsidP="00FA54E0">
            <w:pPr>
              <w:spacing w:line="276" w:lineRule="auto"/>
              <w:jc w:val="center"/>
            </w:pPr>
          </w:p>
        </w:tc>
        <w:tc>
          <w:tcPr>
            <w:tcW w:w="2105" w:type="dxa"/>
          </w:tcPr>
          <w:p w14:paraId="1E37A666" w14:textId="77777777" w:rsidR="00850D28" w:rsidRPr="00850D28" w:rsidRDefault="00850D28" w:rsidP="00850D28">
            <w:pPr>
              <w:spacing w:line="276" w:lineRule="auto"/>
              <w:rPr>
                <w:sz w:val="20"/>
                <w:szCs w:val="20"/>
              </w:rPr>
            </w:pPr>
            <w:r w:rsidRPr="00850D28">
              <w:rPr>
                <w:sz w:val="20"/>
                <w:szCs w:val="20"/>
              </w:rPr>
              <w:t>Wyposażenie części ssącej:</w:t>
            </w:r>
          </w:p>
          <w:p w14:paraId="57F76248" w14:textId="77777777" w:rsidR="00850D28" w:rsidRPr="00850D28" w:rsidRDefault="00850D28" w:rsidP="00850D28">
            <w:pPr>
              <w:spacing w:line="276" w:lineRule="auto"/>
              <w:rPr>
                <w:sz w:val="20"/>
                <w:szCs w:val="20"/>
              </w:rPr>
            </w:pPr>
            <w:r w:rsidRPr="00850D28">
              <w:rPr>
                <w:sz w:val="20"/>
                <w:szCs w:val="20"/>
              </w:rPr>
              <w:t>•wskaźnik ciśnienia,</w:t>
            </w:r>
          </w:p>
          <w:p w14:paraId="48824C15" w14:textId="77777777" w:rsidR="00850D28" w:rsidRPr="00850D28" w:rsidRDefault="00850D28" w:rsidP="00850D28">
            <w:pPr>
              <w:spacing w:line="276" w:lineRule="auto"/>
              <w:rPr>
                <w:sz w:val="20"/>
                <w:szCs w:val="20"/>
              </w:rPr>
            </w:pPr>
            <w:r w:rsidRPr="00850D28">
              <w:rPr>
                <w:sz w:val="20"/>
                <w:szCs w:val="20"/>
              </w:rPr>
              <w:t>•kombinowany filtr powietrza / separator oleju,</w:t>
            </w:r>
          </w:p>
          <w:p w14:paraId="49AD98FF" w14:textId="77777777" w:rsidR="003456FB" w:rsidRPr="003456FB" w:rsidRDefault="00850D28" w:rsidP="00850D28">
            <w:pPr>
              <w:spacing w:line="276" w:lineRule="auto"/>
              <w:rPr>
                <w:sz w:val="20"/>
                <w:szCs w:val="20"/>
              </w:rPr>
            </w:pPr>
            <w:r w:rsidRPr="00850D28">
              <w:rPr>
                <w:sz w:val="20"/>
                <w:szCs w:val="20"/>
              </w:rPr>
              <w:t>•zawór sterujący</w:t>
            </w:r>
          </w:p>
        </w:tc>
        <w:tc>
          <w:tcPr>
            <w:tcW w:w="1536" w:type="dxa"/>
          </w:tcPr>
          <w:p w14:paraId="23D34089" w14:textId="77777777" w:rsidR="003456FB" w:rsidRDefault="003456FB" w:rsidP="00FA54E0">
            <w:pPr>
              <w:spacing w:line="276" w:lineRule="auto"/>
              <w:jc w:val="center"/>
            </w:pPr>
          </w:p>
        </w:tc>
        <w:tc>
          <w:tcPr>
            <w:tcW w:w="923" w:type="dxa"/>
            <w:vMerge/>
            <w:vAlign w:val="center"/>
          </w:tcPr>
          <w:p w14:paraId="7A5F8FB3" w14:textId="77777777" w:rsidR="003456FB" w:rsidRDefault="003456FB" w:rsidP="00FA54E0">
            <w:pPr>
              <w:spacing w:line="276" w:lineRule="auto"/>
              <w:jc w:val="center"/>
            </w:pPr>
          </w:p>
        </w:tc>
        <w:tc>
          <w:tcPr>
            <w:tcW w:w="1510" w:type="dxa"/>
            <w:vMerge/>
          </w:tcPr>
          <w:p w14:paraId="3F18AE41" w14:textId="77777777" w:rsidR="003456FB" w:rsidRDefault="003456FB" w:rsidP="00FA54E0">
            <w:pPr>
              <w:spacing w:line="276" w:lineRule="auto"/>
              <w:jc w:val="both"/>
            </w:pPr>
          </w:p>
        </w:tc>
        <w:tc>
          <w:tcPr>
            <w:tcW w:w="723" w:type="dxa"/>
            <w:vMerge/>
          </w:tcPr>
          <w:p w14:paraId="30E1C091" w14:textId="77777777" w:rsidR="003456FB" w:rsidRDefault="003456FB" w:rsidP="00FA54E0">
            <w:pPr>
              <w:spacing w:line="276" w:lineRule="auto"/>
              <w:jc w:val="both"/>
            </w:pPr>
          </w:p>
        </w:tc>
        <w:tc>
          <w:tcPr>
            <w:tcW w:w="1016" w:type="dxa"/>
            <w:vMerge/>
          </w:tcPr>
          <w:p w14:paraId="5FA5430E" w14:textId="77777777" w:rsidR="003456FB" w:rsidRDefault="003456FB" w:rsidP="00FA54E0">
            <w:pPr>
              <w:spacing w:line="276" w:lineRule="auto"/>
              <w:jc w:val="both"/>
            </w:pPr>
          </w:p>
        </w:tc>
      </w:tr>
      <w:tr w:rsidR="003456FB" w14:paraId="21EA7C49" w14:textId="77777777" w:rsidTr="00887FB7">
        <w:trPr>
          <w:trHeight w:val="35"/>
        </w:trPr>
        <w:tc>
          <w:tcPr>
            <w:tcW w:w="1736" w:type="dxa"/>
            <w:vMerge/>
            <w:vAlign w:val="center"/>
          </w:tcPr>
          <w:p w14:paraId="426EFBFD" w14:textId="77777777" w:rsidR="003456FB" w:rsidRPr="00B15205" w:rsidRDefault="003456FB" w:rsidP="00FA54E0">
            <w:pPr>
              <w:spacing w:line="276" w:lineRule="auto"/>
              <w:jc w:val="center"/>
            </w:pPr>
          </w:p>
        </w:tc>
        <w:tc>
          <w:tcPr>
            <w:tcW w:w="2105" w:type="dxa"/>
          </w:tcPr>
          <w:p w14:paraId="36C602EF" w14:textId="77777777" w:rsidR="00850D28" w:rsidRPr="00850D28" w:rsidRDefault="00850D28" w:rsidP="00850D28">
            <w:pPr>
              <w:spacing w:line="276" w:lineRule="auto"/>
              <w:rPr>
                <w:sz w:val="20"/>
                <w:szCs w:val="20"/>
              </w:rPr>
            </w:pPr>
            <w:r w:rsidRPr="00850D28">
              <w:rPr>
                <w:sz w:val="20"/>
                <w:szCs w:val="20"/>
              </w:rPr>
              <w:t>Sterowanie, przy bębnie roboczym ciśnieniowym:</w:t>
            </w:r>
          </w:p>
          <w:p w14:paraId="656B657C" w14:textId="77777777" w:rsidR="00850D28" w:rsidRPr="00850D28" w:rsidRDefault="00850D28" w:rsidP="00850D28">
            <w:pPr>
              <w:spacing w:line="276" w:lineRule="auto"/>
              <w:rPr>
                <w:sz w:val="20"/>
                <w:szCs w:val="20"/>
              </w:rPr>
            </w:pPr>
            <w:r w:rsidRPr="00850D28">
              <w:rPr>
                <w:sz w:val="20"/>
                <w:szCs w:val="20"/>
              </w:rPr>
              <w:t>•awaryjny wyłącznik bezpieczeństwa,</w:t>
            </w:r>
          </w:p>
          <w:p w14:paraId="64213E01" w14:textId="77777777" w:rsidR="00850D28" w:rsidRPr="00850D28" w:rsidRDefault="00850D28" w:rsidP="00850D28">
            <w:pPr>
              <w:spacing w:line="276" w:lineRule="auto"/>
              <w:rPr>
                <w:sz w:val="20"/>
                <w:szCs w:val="20"/>
              </w:rPr>
            </w:pPr>
            <w:r w:rsidRPr="00850D28">
              <w:rPr>
                <w:sz w:val="20"/>
                <w:szCs w:val="20"/>
              </w:rPr>
              <w:t>•bezstopniowy regulator ciśnienia,</w:t>
            </w:r>
          </w:p>
          <w:p w14:paraId="6A54A525" w14:textId="77777777" w:rsidR="00850D28" w:rsidRPr="00850D28" w:rsidRDefault="00850D28" w:rsidP="00850D28">
            <w:pPr>
              <w:spacing w:line="276" w:lineRule="auto"/>
              <w:rPr>
                <w:sz w:val="20"/>
                <w:szCs w:val="20"/>
              </w:rPr>
            </w:pPr>
            <w:r>
              <w:rPr>
                <w:sz w:val="20"/>
                <w:szCs w:val="20"/>
              </w:rPr>
              <w:t>•</w:t>
            </w:r>
            <w:r w:rsidRPr="00850D28">
              <w:rPr>
                <w:sz w:val="20"/>
                <w:szCs w:val="20"/>
              </w:rPr>
              <w:t>przycisk sterujący pompą ciśnieniową,</w:t>
            </w:r>
          </w:p>
          <w:p w14:paraId="4C507527" w14:textId="77777777" w:rsidR="00850D28" w:rsidRPr="00850D28" w:rsidRDefault="00850D28" w:rsidP="00850D28">
            <w:pPr>
              <w:spacing w:line="276" w:lineRule="auto"/>
              <w:rPr>
                <w:sz w:val="20"/>
                <w:szCs w:val="20"/>
              </w:rPr>
            </w:pPr>
            <w:r>
              <w:rPr>
                <w:sz w:val="20"/>
                <w:szCs w:val="20"/>
              </w:rPr>
              <w:t>•</w:t>
            </w:r>
            <w:r w:rsidRPr="00850D28">
              <w:rPr>
                <w:sz w:val="20"/>
                <w:szCs w:val="20"/>
              </w:rPr>
              <w:t>przycisk sterujący pompą ssącą,</w:t>
            </w:r>
          </w:p>
          <w:p w14:paraId="45AB248C" w14:textId="77777777" w:rsidR="00850D28" w:rsidRPr="00850D28" w:rsidRDefault="00850D28" w:rsidP="00850D28">
            <w:pPr>
              <w:spacing w:line="276" w:lineRule="auto"/>
              <w:rPr>
                <w:sz w:val="20"/>
                <w:szCs w:val="20"/>
              </w:rPr>
            </w:pPr>
            <w:r>
              <w:rPr>
                <w:sz w:val="20"/>
                <w:szCs w:val="20"/>
              </w:rPr>
              <w:t>•</w:t>
            </w:r>
            <w:r w:rsidRPr="00850D28">
              <w:rPr>
                <w:sz w:val="20"/>
                <w:szCs w:val="20"/>
              </w:rPr>
              <w:t>sterowanie obrotami silnika,</w:t>
            </w:r>
          </w:p>
          <w:p w14:paraId="51A5DE5C" w14:textId="77777777" w:rsidR="003456FB" w:rsidRPr="003456FB" w:rsidRDefault="00850D28" w:rsidP="00850D28">
            <w:pPr>
              <w:spacing w:line="276" w:lineRule="auto"/>
              <w:rPr>
                <w:sz w:val="20"/>
                <w:szCs w:val="20"/>
              </w:rPr>
            </w:pPr>
            <w:r>
              <w:rPr>
                <w:sz w:val="20"/>
                <w:szCs w:val="20"/>
              </w:rPr>
              <w:t>•</w:t>
            </w:r>
            <w:r w:rsidR="000048DB">
              <w:rPr>
                <w:sz w:val="20"/>
                <w:szCs w:val="20"/>
              </w:rPr>
              <w:t>wskaźnik ciśnienia</w:t>
            </w:r>
          </w:p>
        </w:tc>
        <w:tc>
          <w:tcPr>
            <w:tcW w:w="1536" w:type="dxa"/>
          </w:tcPr>
          <w:p w14:paraId="63503E8B" w14:textId="77777777" w:rsidR="003456FB" w:rsidRDefault="003456FB" w:rsidP="00FA54E0">
            <w:pPr>
              <w:spacing w:line="276" w:lineRule="auto"/>
              <w:jc w:val="center"/>
            </w:pPr>
          </w:p>
        </w:tc>
        <w:tc>
          <w:tcPr>
            <w:tcW w:w="923" w:type="dxa"/>
            <w:vMerge/>
            <w:vAlign w:val="center"/>
          </w:tcPr>
          <w:p w14:paraId="187C5382" w14:textId="77777777" w:rsidR="003456FB" w:rsidRDefault="003456FB" w:rsidP="00FA54E0">
            <w:pPr>
              <w:spacing w:line="276" w:lineRule="auto"/>
              <w:jc w:val="center"/>
            </w:pPr>
          </w:p>
        </w:tc>
        <w:tc>
          <w:tcPr>
            <w:tcW w:w="1510" w:type="dxa"/>
            <w:vMerge/>
          </w:tcPr>
          <w:p w14:paraId="749C631D" w14:textId="77777777" w:rsidR="003456FB" w:rsidRDefault="003456FB" w:rsidP="00FA54E0">
            <w:pPr>
              <w:spacing w:line="276" w:lineRule="auto"/>
              <w:jc w:val="both"/>
            </w:pPr>
          </w:p>
        </w:tc>
        <w:tc>
          <w:tcPr>
            <w:tcW w:w="723" w:type="dxa"/>
            <w:vMerge/>
          </w:tcPr>
          <w:p w14:paraId="2E9334EA" w14:textId="77777777" w:rsidR="003456FB" w:rsidRDefault="003456FB" w:rsidP="00FA54E0">
            <w:pPr>
              <w:spacing w:line="276" w:lineRule="auto"/>
              <w:jc w:val="both"/>
            </w:pPr>
          </w:p>
        </w:tc>
        <w:tc>
          <w:tcPr>
            <w:tcW w:w="1016" w:type="dxa"/>
            <w:vMerge/>
          </w:tcPr>
          <w:p w14:paraId="6061C5B4" w14:textId="77777777" w:rsidR="003456FB" w:rsidRDefault="003456FB" w:rsidP="00FA54E0">
            <w:pPr>
              <w:spacing w:line="276" w:lineRule="auto"/>
              <w:jc w:val="both"/>
            </w:pPr>
          </w:p>
        </w:tc>
      </w:tr>
      <w:tr w:rsidR="003456FB" w14:paraId="1104BAA3" w14:textId="77777777" w:rsidTr="00887FB7">
        <w:trPr>
          <w:trHeight w:val="35"/>
        </w:trPr>
        <w:tc>
          <w:tcPr>
            <w:tcW w:w="1736" w:type="dxa"/>
            <w:vMerge/>
            <w:vAlign w:val="center"/>
          </w:tcPr>
          <w:p w14:paraId="3BAEB398" w14:textId="77777777" w:rsidR="003456FB" w:rsidRPr="00B15205" w:rsidRDefault="003456FB" w:rsidP="00FA54E0">
            <w:pPr>
              <w:spacing w:line="276" w:lineRule="auto"/>
              <w:jc w:val="center"/>
            </w:pPr>
          </w:p>
        </w:tc>
        <w:tc>
          <w:tcPr>
            <w:tcW w:w="2105" w:type="dxa"/>
          </w:tcPr>
          <w:p w14:paraId="382C951A" w14:textId="77777777" w:rsidR="003456FB" w:rsidRPr="003456FB" w:rsidRDefault="00850D28" w:rsidP="00FA54E0">
            <w:pPr>
              <w:spacing w:line="276" w:lineRule="auto"/>
              <w:rPr>
                <w:sz w:val="20"/>
                <w:szCs w:val="20"/>
              </w:rPr>
            </w:pPr>
            <w:r w:rsidRPr="00850D28">
              <w:rPr>
                <w:sz w:val="20"/>
                <w:szCs w:val="20"/>
              </w:rPr>
              <w:t>Skrzynia narzędziowa</w:t>
            </w:r>
          </w:p>
        </w:tc>
        <w:tc>
          <w:tcPr>
            <w:tcW w:w="1536" w:type="dxa"/>
          </w:tcPr>
          <w:p w14:paraId="2160D9D8" w14:textId="77777777" w:rsidR="003456FB" w:rsidRDefault="003456FB" w:rsidP="00FA54E0">
            <w:pPr>
              <w:spacing w:line="276" w:lineRule="auto"/>
              <w:jc w:val="center"/>
            </w:pPr>
          </w:p>
        </w:tc>
        <w:tc>
          <w:tcPr>
            <w:tcW w:w="923" w:type="dxa"/>
            <w:vMerge/>
            <w:vAlign w:val="center"/>
          </w:tcPr>
          <w:p w14:paraId="1B91ED51" w14:textId="77777777" w:rsidR="003456FB" w:rsidRDefault="003456FB" w:rsidP="00FA54E0">
            <w:pPr>
              <w:spacing w:line="276" w:lineRule="auto"/>
              <w:jc w:val="center"/>
            </w:pPr>
          </w:p>
        </w:tc>
        <w:tc>
          <w:tcPr>
            <w:tcW w:w="1510" w:type="dxa"/>
            <w:vMerge/>
          </w:tcPr>
          <w:p w14:paraId="4849F898" w14:textId="77777777" w:rsidR="003456FB" w:rsidRDefault="003456FB" w:rsidP="00FA54E0">
            <w:pPr>
              <w:spacing w:line="276" w:lineRule="auto"/>
              <w:jc w:val="both"/>
            </w:pPr>
          </w:p>
        </w:tc>
        <w:tc>
          <w:tcPr>
            <w:tcW w:w="723" w:type="dxa"/>
            <w:vMerge/>
          </w:tcPr>
          <w:p w14:paraId="58D2B396" w14:textId="77777777" w:rsidR="003456FB" w:rsidRDefault="003456FB" w:rsidP="00FA54E0">
            <w:pPr>
              <w:spacing w:line="276" w:lineRule="auto"/>
              <w:jc w:val="both"/>
            </w:pPr>
          </w:p>
        </w:tc>
        <w:tc>
          <w:tcPr>
            <w:tcW w:w="1016" w:type="dxa"/>
            <w:vMerge/>
          </w:tcPr>
          <w:p w14:paraId="26406F90" w14:textId="77777777" w:rsidR="003456FB" w:rsidRDefault="003456FB" w:rsidP="00FA54E0">
            <w:pPr>
              <w:spacing w:line="276" w:lineRule="auto"/>
              <w:jc w:val="both"/>
            </w:pPr>
          </w:p>
        </w:tc>
      </w:tr>
      <w:tr w:rsidR="003456FB" w14:paraId="58261871" w14:textId="77777777" w:rsidTr="00887FB7">
        <w:trPr>
          <w:trHeight w:val="35"/>
        </w:trPr>
        <w:tc>
          <w:tcPr>
            <w:tcW w:w="1736" w:type="dxa"/>
            <w:vMerge/>
            <w:vAlign w:val="center"/>
          </w:tcPr>
          <w:p w14:paraId="7D78B216" w14:textId="77777777" w:rsidR="003456FB" w:rsidRPr="00B15205" w:rsidRDefault="003456FB" w:rsidP="00FA54E0">
            <w:pPr>
              <w:spacing w:line="276" w:lineRule="auto"/>
              <w:jc w:val="center"/>
            </w:pPr>
          </w:p>
        </w:tc>
        <w:tc>
          <w:tcPr>
            <w:tcW w:w="2105" w:type="dxa"/>
          </w:tcPr>
          <w:p w14:paraId="1A550303" w14:textId="77777777" w:rsidR="00887FB7" w:rsidRPr="00887FB7" w:rsidRDefault="00887FB7" w:rsidP="00887FB7">
            <w:pPr>
              <w:spacing w:line="276" w:lineRule="auto"/>
              <w:rPr>
                <w:sz w:val="20"/>
                <w:szCs w:val="20"/>
              </w:rPr>
            </w:pPr>
            <w:r w:rsidRPr="00887FB7">
              <w:rPr>
                <w:sz w:val="20"/>
                <w:szCs w:val="20"/>
              </w:rPr>
              <w:t>Akcesoria robocze:</w:t>
            </w:r>
          </w:p>
          <w:p w14:paraId="4A6137DF" w14:textId="77777777" w:rsidR="00887FB7" w:rsidRPr="00887FB7" w:rsidRDefault="00887FB7" w:rsidP="00887FB7">
            <w:pPr>
              <w:spacing w:line="276" w:lineRule="auto"/>
              <w:rPr>
                <w:sz w:val="20"/>
                <w:szCs w:val="20"/>
              </w:rPr>
            </w:pPr>
            <w:r w:rsidRPr="00887FB7">
              <w:rPr>
                <w:sz w:val="20"/>
                <w:szCs w:val="20"/>
              </w:rPr>
              <w:t>•głowica kanałowa udrożniająca,</w:t>
            </w:r>
          </w:p>
          <w:p w14:paraId="0EA93F2E" w14:textId="77777777" w:rsidR="00887FB7" w:rsidRPr="00887FB7" w:rsidRDefault="00887FB7" w:rsidP="00887FB7">
            <w:pPr>
              <w:spacing w:line="276" w:lineRule="auto"/>
              <w:rPr>
                <w:sz w:val="20"/>
                <w:szCs w:val="20"/>
              </w:rPr>
            </w:pPr>
            <w:r>
              <w:rPr>
                <w:sz w:val="20"/>
                <w:szCs w:val="20"/>
              </w:rPr>
              <w:t>•</w:t>
            </w:r>
            <w:r w:rsidRPr="00887FB7">
              <w:rPr>
                <w:sz w:val="20"/>
                <w:szCs w:val="20"/>
              </w:rPr>
              <w:t>głowica kanałowa czyszcząca,</w:t>
            </w:r>
          </w:p>
          <w:p w14:paraId="0DE98109" w14:textId="77777777" w:rsidR="00887FB7" w:rsidRPr="00887FB7" w:rsidRDefault="00887FB7" w:rsidP="00887FB7">
            <w:pPr>
              <w:spacing w:line="276" w:lineRule="auto"/>
              <w:rPr>
                <w:sz w:val="20"/>
                <w:szCs w:val="20"/>
              </w:rPr>
            </w:pPr>
            <w:r>
              <w:rPr>
                <w:sz w:val="20"/>
                <w:szCs w:val="20"/>
              </w:rPr>
              <w:t>•</w:t>
            </w:r>
            <w:r w:rsidRPr="00887FB7">
              <w:rPr>
                <w:sz w:val="20"/>
                <w:szCs w:val="20"/>
              </w:rPr>
              <w:t>głowica granat-bomba,</w:t>
            </w:r>
          </w:p>
          <w:p w14:paraId="5207E805" w14:textId="77777777" w:rsidR="00887FB7" w:rsidRPr="00887FB7" w:rsidRDefault="00887FB7" w:rsidP="00887FB7">
            <w:pPr>
              <w:spacing w:line="276" w:lineRule="auto"/>
              <w:rPr>
                <w:sz w:val="20"/>
                <w:szCs w:val="20"/>
              </w:rPr>
            </w:pPr>
            <w:r>
              <w:rPr>
                <w:sz w:val="20"/>
                <w:szCs w:val="20"/>
              </w:rPr>
              <w:t>•</w:t>
            </w:r>
            <w:r w:rsidRPr="00887FB7">
              <w:rPr>
                <w:sz w:val="20"/>
                <w:szCs w:val="20"/>
              </w:rPr>
              <w:t>głowica quatro,</w:t>
            </w:r>
          </w:p>
          <w:p w14:paraId="145CF909" w14:textId="77777777" w:rsidR="00887FB7" w:rsidRPr="00887FB7" w:rsidRDefault="00887FB7" w:rsidP="00887FB7">
            <w:pPr>
              <w:spacing w:line="276" w:lineRule="auto"/>
              <w:rPr>
                <w:sz w:val="20"/>
                <w:szCs w:val="20"/>
              </w:rPr>
            </w:pPr>
            <w:r>
              <w:rPr>
                <w:sz w:val="20"/>
                <w:szCs w:val="20"/>
              </w:rPr>
              <w:t>•</w:t>
            </w:r>
            <w:r w:rsidRPr="00887FB7">
              <w:rPr>
                <w:sz w:val="20"/>
                <w:szCs w:val="20"/>
              </w:rPr>
              <w:t>lanca ciśnieniowa,</w:t>
            </w:r>
          </w:p>
          <w:p w14:paraId="4DCA935A" w14:textId="77777777" w:rsidR="00887FB7" w:rsidRPr="00887FB7" w:rsidRDefault="00887FB7" w:rsidP="00887FB7">
            <w:pPr>
              <w:spacing w:line="276" w:lineRule="auto"/>
              <w:rPr>
                <w:sz w:val="20"/>
                <w:szCs w:val="20"/>
              </w:rPr>
            </w:pPr>
            <w:r>
              <w:rPr>
                <w:sz w:val="20"/>
                <w:szCs w:val="20"/>
              </w:rPr>
              <w:t>•</w:t>
            </w:r>
            <w:r w:rsidRPr="00887FB7">
              <w:rPr>
                <w:sz w:val="20"/>
                <w:szCs w:val="20"/>
              </w:rPr>
              <w:t>wąż do zasysania 3” (DN80), wyposażony w złączki,</w:t>
            </w:r>
          </w:p>
          <w:p w14:paraId="6F83CFAA" w14:textId="77777777" w:rsidR="00887FB7" w:rsidRPr="00887FB7" w:rsidRDefault="00887FB7" w:rsidP="00887FB7">
            <w:pPr>
              <w:spacing w:line="276" w:lineRule="auto"/>
              <w:rPr>
                <w:sz w:val="20"/>
                <w:szCs w:val="20"/>
              </w:rPr>
            </w:pPr>
            <w:r>
              <w:rPr>
                <w:sz w:val="20"/>
                <w:szCs w:val="20"/>
              </w:rPr>
              <w:t>•</w:t>
            </w:r>
            <w:r w:rsidRPr="00887FB7">
              <w:rPr>
                <w:sz w:val="20"/>
                <w:szCs w:val="20"/>
              </w:rPr>
              <w:t>Prowadnik nastudzienkowy,</w:t>
            </w:r>
          </w:p>
          <w:p w14:paraId="2EC2A325" w14:textId="77777777" w:rsidR="003456FB" w:rsidRPr="003456FB" w:rsidRDefault="00887FB7" w:rsidP="00887FB7">
            <w:pPr>
              <w:spacing w:line="276" w:lineRule="auto"/>
              <w:rPr>
                <w:sz w:val="20"/>
                <w:szCs w:val="20"/>
              </w:rPr>
            </w:pPr>
            <w:r>
              <w:rPr>
                <w:sz w:val="20"/>
                <w:szCs w:val="20"/>
              </w:rPr>
              <w:t>•</w:t>
            </w:r>
            <w:r w:rsidRPr="00887FB7">
              <w:rPr>
                <w:sz w:val="20"/>
                <w:szCs w:val="20"/>
              </w:rPr>
              <w:t>Prowadnik wewnątrzstudzienkowy</w:t>
            </w:r>
          </w:p>
        </w:tc>
        <w:tc>
          <w:tcPr>
            <w:tcW w:w="1536" w:type="dxa"/>
          </w:tcPr>
          <w:p w14:paraId="7BF99BFA" w14:textId="77777777" w:rsidR="003456FB" w:rsidRDefault="003456FB" w:rsidP="00FA54E0">
            <w:pPr>
              <w:spacing w:line="276" w:lineRule="auto"/>
              <w:jc w:val="center"/>
            </w:pPr>
          </w:p>
        </w:tc>
        <w:tc>
          <w:tcPr>
            <w:tcW w:w="923" w:type="dxa"/>
            <w:vMerge/>
            <w:vAlign w:val="center"/>
          </w:tcPr>
          <w:p w14:paraId="31E1C859" w14:textId="77777777" w:rsidR="003456FB" w:rsidRDefault="003456FB" w:rsidP="00FA54E0">
            <w:pPr>
              <w:spacing w:line="276" w:lineRule="auto"/>
              <w:jc w:val="center"/>
            </w:pPr>
          </w:p>
        </w:tc>
        <w:tc>
          <w:tcPr>
            <w:tcW w:w="1510" w:type="dxa"/>
            <w:vMerge/>
          </w:tcPr>
          <w:p w14:paraId="3DCFC1FE" w14:textId="77777777" w:rsidR="003456FB" w:rsidRDefault="003456FB" w:rsidP="00FA54E0">
            <w:pPr>
              <w:spacing w:line="276" w:lineRule="auto"/>
              <w:jc w:val="both"/>
            </w:pPr>
          </w:p>
        </w:tc>
        <w:tc>
          <w:tcPr>
            <w:tcW w:w="723" w:type="dxa"/>
            <w:vMerge/>
          </w:tcPr>
          <w:p w14:paraId="665207EF" w14:textId="77777777" w:rsidR="003456FB" w:rsidRDefault="003456FB" w:rsidP="00FA54E0">
            <w:pPr>
              <w:spacing w:line="276" w:lineRule="auto"/>
              <w:jc w:val="both"/>
            </w:pPr>
          </w:p>
        </w:tc>
        <w:tc>
          <w:tcPr>
            <w:tcW w:w="1016" w:type="dxa"/>
            <w:vMerge/>
          </w:tcPr>
          <w:p w14:paraId="740753C8" w14:textId="77777777" w:rsidR="003456FB" w:rsidRDefault="003456FB" w:rsidP="00FA54E0">
            <w:pPr>
              <w:spacing w:line="276" w:lineRule="auto"/>
              <w:jc w:val="both"/>
            </w:pPr>
          </w:p>
        </w:tc>
      </w:tr>
      <w:tr w:rsidR="003456FB" w14:paraId="547B4F8A" w14:textId="77777777" w:rsidTr="00887FB7">
        <w:trPr>
          <w:trHeight w:val="60"/>
        </w:trPr>
        <w:tc>
          <w:tcPr>
            <w:tcW w:w="1736" w:type="dxa"/>
            <w:vMerge w:val="restart"/>
            <w:vAlign w:val="center"/>
          </w:tcPr>
          <w:p w14:paraId="48847966" w14:textId="77777777" w:rsidR="003456FB" w:rsidRPr="00B15205" w:rsidRDefault="003456FB" w:rsidP="00FA54E0">
            <w:pPr>
              <w:spacing w:line="276" w:lineRule="auto"/>
              <w:jc w:val="center"/>
            </w:pPr>
            <w:r w:rsidRPr="00E87BB7">
              <w:t>przyczepa jednoosiowa</w:t>
            </w:r>
          </w:p>
        </w:tc>
        <w:tc>
          <w:tcPr>
            <w:tcW w:w="2105" w:type="dxa"/>
          </w:tcPr>
          <w:p w14:paraId="1D32096F" w14:textId="77777777" w:rsidR="003456FB" w:rsidRPr="003456FB" w:rsidRDefault="003456FB" w:rsidP="00FA54E0">
            <w:pPr>
              <w:spacing w:line="276" w:lineRule="auto"/>
              <w:rPr>
                <w:sz w:val="20"/>
                <w:szCs w:val="20"/>
              </w:rPr>
            </w:pPr>
            <w:r w:rsidRPr="003456FB">
              <w:rPr>
                <w:sz w:val="20"/>
                <w:szCs w:val="20"/>
              </w:rPr>
              <w:t>Rok produkcji min. 2018</w:t>
            </w:r>
          </w:p>
        </w:tc>
        <w:tc>
          <w:tcPr>
            <w:tcW w:w="1536" w:type="dxa"/>
          </w:tcPr>
          <w:p w14:paraId="23A0B6D3" w14:textId="77777777" w:rsidR="003456FB" w:rsidRDefault="003456FB" w:rsidP="00FA54E0">
            <w:pPr>
              <w:spacing w:line="276" w:lineRule="auto"/>
              <w:jc w:val="center"/>
            </w:pPr>
            <w:r>
              <w:t>…….. rok</w:t>
            </w:r>
          </w:p>
        </w:tc>
        <w:tc>
          <w:tcPr>
            <w:tcW w:w="923" w:type="dxa"/>
            <w:vMerge w:val="restart"/>
            <w:vAlign w:val="center"/>
          </w:tcPr>
          <w:p w14:paraId="67928BC6" w14:textId="77777777" w:rsidR="003456FB" w:rsidRDefault="003456FB" w:rsidP="00FA54E0">
            <w:pPr>
              <w:spacing w:line="276" w:lineRule="auto"/>
              <w:jc w:val="center"/>
            </w:pPr>
            <w:r>
              <w:t>1 szt.</w:t>
            </w:r>
          </w:p>
        </w:tc>
        <w:tc>
          <w:tcPr>
            <w:tcW w:w="1510" w:type="dxa"/>
            <w:vMerge w:val="restart"/>
          </w:tcPr>
          <w:p w14:paraId="7C0923EF" w14:textId="77777777" w:rsidR="003456FB" w:rsidRDefault="003456FB" w:rsidP="00FA54E0">
            <w:pPr>
              <w:spacing w:line="276" w:lineRule="auto"/>
              <w:jc w:val="both"/>
            </w:pPr>
          </w:p>
        </w:tc>
        <w:tc>
          <w:tcPr>
            <w:tcW w:w="723" w:type="dxa"/>
            <w:vMerge w:val="restart"/>
          </w:tcPr>
          <w:p w14:paraId="05B49571" w14:textId="77777777" w:rsidR="003456FB" w:rsidRDefault="003456FB" w:rsidP="00FA54E0">
            <w:pPr>
              <w:spacing w:line="276" w:lineRule="auto"/>
              <w:jc w:val="both"/>
            </w:pPr>
          </w:p>
        </w:tc>
        <w:tc>
          <w:tcPr>
            <w:tcW w:w="1016" w:type="dxa"/>
            <w:vMerge w:val="restart"/>
          </w:tcPr>
          <w:p w14:paraId="7BD5CF36" w14:textId="77777777" w:rsidR="003456FB" w:rsidRDefault="003456FB" w:rsidP="00FA54E0">
            <w:pPr>
              <w:spacing w:line="276" w:lineRule="auto"/>
              <w:jc w:val="both"/>
            </w:pPr>
          </w:p>
        </w:tc>
      </w:tr>
      <w:tr w:rsidR="003456FB" w14:paraId="1CB3E99B" w14:textId="77777777" w:rsidTr="00887FB7">
        <w:trPr>
          <w:trHeight w:val="57"/>
        </w:trPr>
        <w:tc>
          <w:tcPr>
            <w:tcW w:w="1736" w:type="dxa"/>
            <w:vMerge/>
            <w:vAlign w:val="center"/>
          </w:tcPr>
          <w:p w14:paraId="19A743F7" w14:textId="77777777" w:rsidR="003456FB" w:rsidRPr="00E87BB7" w:rsidRDefault="003456FB" w:rsidP="00FA54E0">
            <w:pPr>
              <w:spacing w:line="276" w:lineRule="auto"/>
              <w:jc w:val="center"/>
            </w:pPr>
          </w:p>
        </w:tc>
        <w:tc>
          <w:tcPr>
            <w:tcW w:w="2105" w:type="dxa"/>
          </w:tcPr>
          <w:p w14:paraId="40E7249C" w14:textId="77777777" w:rsidR="003456FB" w:rsidRPr="003456FB" w:rsidRDefault="003456FB" w:rsidP="00FA54E0">
            <w:pPr>
              <w:spacing w:line="276" w:lineRule="auto"/>
              <w:rPr>
                <w:sz w:val="20"/>
                <w:szCs w:val="20"/>
              </w:rPr>
            </w:pPr>
            <w:r w:rsidRPr="003456FB">
              <w:rPr>
                <w:sz w:val="20"/>
                <w:szCs w:val="20"/>
              </w:rPr>
              <w:t>Ładowność – min. 3500 do 4000 kg</w:t>
            </w:r>
          </w:p>
        </w:tc>
        <w:tc>
          <w:tcPr>
            <w:tcW w:w="1536" w:type="dxa"/>
          </w:tcPr>
          <w:p w14:paraId="7E745241" w14:textId="77777777" w:rsidR="003456FB" w:rsidRDefault="003456FB" w:rsidP="00FA54E0">
            <w:pPr>
              <w:spacing w:line="276" w:lineRule="auto"/>
              <w:jc w:val="center"/>
            </w:pPr>
          </w:p>
        </w:tc>
        <w:tc>
          <w:tcPr>
            <w:tcW w:w="923" w:type="dxa"/>
            <w:vMerge/>
            <w:vAlign w:val="center"/>
          </w:tcPr>
          <w:p w14:paraId="4F8482CB" w14:textId="77777777" w:rsidR="003456FB" w:rsidRDefault="003456FB" w:rsidP="00FA54E0">
            <w:pPr>
              <w:spacing w:line="276" w:lineRule="auto"/>
              <w:jc w:val="center"/>
            </w:pPr>
          </w:p>
        </w:tc>
        <w:tc>
          <w:tcPr>
            <w:tcW w:w="1510" w:type="dxa"/>
            <w:vMerge/>
          </w:tcPr>
          <w:p w14:paraId="299A9744" w14:textId="77777777" w:rsidR="003456FB" w:rsidRDefault="003456FB" w:rsidP="00FA54E0">
            <w:pPr>
              <w:spacing w:line="276" w:lineRule="auto"/>
              <w:jc w:val="both"/>
            </w:pPr>
          </w:p>
        </w:tc>
        <w:tc>
          <w:tcPr>
            <w:tcW w:w="723" w:type="dxa"/>
            <w:vMerge/>
          </w:tcPr>
          <w:p w14:paraId="2AA9C64C" w14:textId="77777777" w:rsidR="003456FB" w:rsidRDefault="003456FB" w:rsidP="00FA54E0">
            <w:pPr>
              <w:spacing w:line="276" w:lineRule="auto"/>
              <w:jc w:val="both"/>
            </w:pPr>
          </w:p>
        </w:tc>
        <w:tc>
          <w:tcPr>
            <w:tcW w:w="1016" w:type="dxa"/>
            <w:vMerge/>
          </w:tcPr>
          <w:p w14:paraId="4E292D19" w14:textId="77777777" w:rsidR="003456FB" w:rsidRDefault="003456FB" w:rsidP="00FA54E0">
            <w:pPr>
              <w:spacing w:line="276" w:lineRule="auto"/>
              <w:jc w:val="both"/>
            </w:pPr>
          </w:p>
        </w:tc>
      </w:tr>
      <w:tr w:rsidR="003456FB" w14:paraId="65BB9BAB" w14:textId="77777777" w:rsidTr="00887FB7">
        <w:trPr>
          <w:trHeight w:val="57"/>
        </w:trPr>
        <w:tc>
          <w:tcPr>
            <w:tcW w:w="1736" w:type="dxa"/>
            <w:vMerge/>
            <w:vAlign w:val="center"/>
          </w:tcPr>
          <w:p w14:paraId="3D15AAC3" w14:textId="77777777" w:rsidR="003456FB" w:rsidRPr="00E87BB7" w:rsidRDefault="003456FB" w:rsidP="00FA54E0">
            <w:pPr>
              <w:spacing w:line="276" w:lineRule="auto"/>
              <w:jc w:val="center"/>
            </w:pPr>
          </w:p>
        </w:tc>
        <w:tc>
          <w:tcPr>
            <w:tcW w:w="2105" w:type="dxa"/>
          </w:tcPr>
          <w:p w14:paraId="0344D150" w14:textId="77777777" w:rsidR="003456FB" w:rsidRPr="003456FB" w:rsidRDefault="003456FB" w:rsidP="00FA54E0">
            <w:pPr>
              <w:spacing w:line="276" w:lineRule="auto"/>
              <w:rPr>
                <w:sz w:val="20"/>
                <w:szCs w:val="20"/>
              </w:rPr>
            </w:pPr>
            <w:r w:rsidRPr="003456FB">
              <w:rPr>
                <w:sz w:val="20"/>
                <w:szCs w:val="20"/>
              </w:rPr>
              <w:t>Wysokość platformy ładunkowej od ziemi - maksymalnie 900 mm</w:t>
            </w:r>
          </w:p>
        </w:tc>
        <w:tc>
          <w:tcPr>
            <w:tcW w:w="1536" w:type="dxa"/>
          </w:tcPr>
          <w:p w14:paraId="021E8EB5" w14:textId="77777777" w:rsidR="003456FB" w:rsidRDefault="003456FB" w:rsidP="00FA54E0">
            <w:pPr>
              <w:spacing w:line="276" w:lineRule="auto"/>
              <w:jc w:val="center"/>
            </w:pPr>
          </w:p>
        </w:tc>
        <w:tc>
          <w:tcPr>
            <w:tcW w:w="923" w:type="dxa"/>
            <w:vMerge/>
            <w:vAlign w:val="center"/>
          </w:tcPr>
          <w:p w14:paraId="69556269" w14:textId="77777777" w:rsidR="003456FB" w:rsidRDefault="003456FB" w:rsidP="00FA54E0">
            <w:pPr>
              <w:spacing w:line="276" w:lineRule="auto"/>
              <w:jc w:val="center"/>
            </w:pPr>
          </w:p>
        </w:tc>
        <w:tc>
          <w:tcPr>
            <w:tcW w:w="1510" w:type="dxa"/>
            <w:vMerge/>
          </w:tcPr>
          <w:p w14:paraId="0BAD50E0" w14:textId="77777777" w:rsidR="003456FB" w:rsidRDefault="003456FB" w:rsidP="00FA54E0">
            <w:pPr>
              <w:spacing w:line="276" w:lineRule="auto"/>
              <w:jc w:val="both"/>
            </w:pPr>
          </w:p>
        </w:tc>
        <w:tc>
          <w:tcPr>
            <w:tcW w:w="723" w:type="dxa"/>
            <w:vMerge/>
          </w:tcPr>
          <w:p w14:paraId="13046171" w14:textId="77777777" w:rsidR="003456FB" w:rsidRDefault="003456FB" w:rsidP="00FA54E0">
            <w:pPr>
              <w:spacing w:line="276" w:lineRule="auto"/>
              <w:jc w:val="both"/>
            </w:pPr>
          </w:p>
        </w:tc>
        <w:tc>
          <w:tcPr>
            <w:tcW w:w="1016" w:type="dxa"/>
            <w:vMerge/>
          </w:tcPr>
          <w:p w14:paraId="2A1AEB24" w14:textId="77777777" w:rsidR="003456FB" w:rsidRDefault="003456FB" w:rsidP="00FA54E0">
            <w:pPr>
              <w:spacing w:line="276" w:lineRule="auto"/>
              <w:jc w:val="both"/>
            </w:pPr>
          </w:p>
        </w:tc>
      </w:tr>
      <w:tr w:rsidR="003456FB" w14:paraId="37176F6F" w14:textId="77777777" w:rsidTr="00887FB7">
        <w:trPr>
          <w:trHeight w:val="57"/>
        </w:trPr>
        <w:tc>
          <w:tcPr>
            <w:tcW w:w="1736" w:type="dxa"/>
            <w:vMerge/>
            <w:vAlign w:val="center"/>
          </w:tcPr>
          <w:p w14:paraId="694FD5EC" w14:textId="77777777" w:rsidR="003456FB" w:rsidRPr="00E87BB7" w:rsidRDefault="003456FB" w:rsidP="00FA54E0">
            <w:pPr>
              <w:spacing w:line="276" w:lineRule="auto"/>
              <w:jc w:val="center"/>
            </w:pPr>
          </w:p>
        </w:tc>
        <w:tc>
          <w:tcPr>
            <w:tcW w:w="2105" w:type="dxa"/>
          </w:tcPr>
          <w:p w14:paraId="36CEA0AB" w14:textId="77777777" w:rsidR="003456FB" w:rsidRPr="003456FB" w:rsidRDefault="003456FB" w:rsidP="00FA54E0">
            <w:pPr>
              <w:spacing w:line="276" w:lineRule="auto"/>
              <w:rPr>
                <w:sz w:val="20"/>
                <w:szCs w:val="20"/>
              </w:rPr>
            </w:pPr>
            <w:r w:rsidRPr="003456FB">
              <w:rPr>
                <w:sz w:val="20"/>
                <w:szCs w:val="20"/>
              </w:rPr>
              <w:t>Pojemność skrzyni ładunkowej z nadstawką siatkową - 7,5 do 8,5 m</w:t>
            </w:r>
            <w:r w:rsidRPr="003456FB">
              <w:rPr>
                <w:sz w:val="20"/>
                <w:szCs w:val="20"/>
                <w:vertAlign w:val="superscript"/>
              </w:rPr>
              <w:t>3</w:t>
            </w:r>
          </w:p>
        </w:tc>
        <w:tc>
          <w:tcPr>
            <w:tcW w:w="1536" w:type="dxa"/>
          </w:tcPr>
          <w:p w14:paraId="2FF6831C" w14:textId="77777777" w:rsidR="003456FB" w:rsidRDefault="003456FB" w:rsidP="00FA54E0">
            <w:pPr>
              <w:spacing w:line="276" w:lineRule="auto"/>
              <w:jc w:val="center"/>
            </w:pPr>
          </w:p>
        </w:tc>
        <w:tc>
          <w:tcPr>
            <w:tcW w:w="923" w:type="dxa"/>
            <w:vMerge/>
            <w:vAlign w:val="center"/>
          </w:tcPr>
          <w:p w14:paraId="1F108B7C" w14:textId="77777777" w:rsidR="003456FB" w:rsidRDefault="003456FB" w:rsidP="00FA54E0">
            <w:pPr>
              <w:spacing w:line="276" w:lineRule="auto"/>
              <w:jc w:val="center"/>
            </w:pPr>
          </w:p>
        </w:tc>
        <w:tc>
          <w:tcPr>
            <w:tcW w:w="1510" w:type="dxa"/>
            <w:vMerge/>
          </w:tcPr>
          <w:p w14:paraId="58C3E45E" w14:textId="77777777" w:rsidR="003456FB" w:rsidRDefault="003456FB" w:rsidP="00FA54E0">
            <w:pPr>
              <w:spacing w:line="276" w:lineRule="auto"/>
              <w:jc w:val="both"/>
            </w:pPr>
          </w:p>
        </w:tc>
        <w:tc>
          <w:tcPr>
            <w:tcW w:w="723" w:type="dxa"/>
            <w:vMerge/>
          </w:tcPr>
          <w:p w14:paraId="6E1CDF8F" w14:textId="77777777" w:rsidR="003456FB" w:rsidRDefault="003456FB" w:rsidP="00FA54E0">
            <w:pPr>
              <w:spacing w:line="276" w:lineRule="auto"/>
              <w:jc w:val="both"/>
            </w:pPr>
          </w:p>
        </w:tc>
        <w:tc>
          <w:tcPr>
            <w:tcW w:w="1016" w:type="dxa"/>
            <w:vMerge/>
          </w:tcPr>
          <w:p w14:paraId="64B962FD" w14:textId="77777777" w:rsidR="003456FB" w:rsidRDefault="003456FB" w:rsidP="00FA54E0">
            <w:pPr>
              <w:spacing w:line="276" w:lineRule="auto"/>
              <w:jc w:val="both"/>
            </w:pPr>
          </w:p>
        </w:tc>
      </w:tr>
      <w:tr w:rsidR="003456FB" w14:paraId="1B86E2AB" w14:textId="77777777" w:rsidTr="00887FB7">
        <w:trPr>
          <w:trHeight w:val="57"/>
        </w:trPr>
        <w:tc>
          <w:tcPr>
            <w:tcW w:w="1736" w:type="dxa"/>
            <w:vMerge/>
            <w:vAlign w:val="center"/>
          </w:tcPr>
          <w:p w14:paraId="191AC1E7" w14:textId="77777777" w:rsidR="003456FB" w:rsidRPr="00E87BB7" w:rsidRDefault="003456FB" w:rsidP="00FA54E0">
            <w:pPr>
              <w:spacing w:line="276" w:lineRule="auto"/>
              <w:jc w:val="center"/>
            </w:pPr>
          </w:p>
        </w:tc>
        <w:tc>
          <w:tcPr>
            <w:tcW w:w="2105" w:type="dxa"/>
          </w:tcPr>
          <w:p w14:paraId="328D86D2" w14:textId="77777777" w:rsidR="003456FB" w:rsidRPr="003456FB" w:rsidRDefault="003456FB" w:rsidP="00FA54E0">
            <w:pPr>
              <w:spacing w:line="276" w:lineRule="auto"/>
              <w:rPr>
                <w:sz w:val="20"/>
                <w:szCs w:val="20"/>
              </w:rPr>
            </w:pPr>
            <w:r w:rsidRPr="003456FB">
              <w:rPr>
                <w:sz w:val="20"/>
                <w:szCs w:val="20"/>
              </w:rPr>
              <w:t>Wywrót – trójstronny</w:t>
            </w:r>
          </w:p>
        </w:tc>
        <w:tc>
          <w:tcPr>
            <w:tcW w:w="1536" w:type="dxa"/>
          </w:tcPr>
          <w:p w14:paraId="7A7A0033" w14:textId="77777777" w:rsidR="003456FB" w:rsidRDefault="003456FB" w:rsidP="00FA54E0">
            <w:pPr>
              <w:spacing w:line="276" w:lineRule="auto"/>
              <w:jc w:val="center"/>
            </w:pPr>
          </w:p>
        </w:tc>
        <w:tc>
          <w:tcPr>
            <w:tcW w:w="923" w:type="dxa"/>
            <w:vMerge/>
            <w:vAlign w:val="center"/>
          </w:tcPr>
          <w:p w14:paraId="3566A388" w14:textId="77777777" w:rsidR="003456FB" w:rsidRDefault="003456FB" w:rsidP="00FA54E0">
            <w:pPr>
              <w:spacing w:line="276" w:lineRule="auto"/>
              <w:jc w:val="center"/>
            </w:pPr>
          </w:p>
        </w:tc>
        <w:tc>
          <w:tcPr>
            <w:tcW w:w="1510" w:type="dxa"/>
            <w:vMerge/>
          </w:tcPr>
          <w:p w14:paraId="3D9C6DC0" w14:textId="77777777" w:rsidR="003456FB" w:rsidRDefault="003456FB" w:rsidP="00FA54E0">
            <w:pPr>
              <w:spacing w:line="276" w:lineRule="auto"/>
              <w:jc w:val="both"/>
            </w:pPr>
          </w:p>
        </w:tc>
        <w:tc>
          <w:tcPr>
            <w:tcW w:w="723" w:type="dxa"/>
            <w:vMerge/>
          </w:tcPr>
          <w:p w14:paraId="352B3452" w14:textId="77777777" w:rsidR="003456FB" w:rsidRDefault="003456FB" w:rsidP="00FA54E0">
            <w:pPr>
              <w:spacing w:line="276" w:lineRule="auto"/>
              <w:jc w:val="both"/>
            </w:pPr>
          </w:p>
        </w:tc>
        <w:tc>
          <w:tcPr>
            <w:tcW w:w="1016" w:type="dxa"/>
            <w:vMerge/>
          </w:tcPr>
          <w:p w14:paraId="5582F1E6" w14:textId="77777777" w:rsidR="003456FB" w:rsidRDefault="003456FB" w:rsidP="00FA54E0">
            <w:pPr>
              <w:spacing w:line="276" w:lineRule="auto"/>
              <w:jc w:val="both"/>
            </w:pPr>
          </w:p>
        </w:tc>
      </w:tr>
      <w:tr w:rsidR="003456FB" w14:paraId="475FD839" w14:textId="77777777" w:rsidTr="00887FB7">
        <w:trPr>
          <w:trHeight w:val="57"/>
        </w:trPr>
        <w:tc>
          <w:tcPr>
            <w:tcW w:w="1736" w:type="dxa"/>
            <w:vMerge/>
            <w:vAlign w:val="center"/>
          </w:tcPr>
          <w:p w14:paraId="20B272FE" w14:textId="77777777" w:rsidR="003456FB" w:rsidRPr="00E87BB7" w:rsidRDefault="003456FB" w:rsidP="00FA54E0">
            <w:pPr>
              <w:spacing w:line="276" w:lineRule="auto"/>
              <w:jc w:val="center"/>
            </w:pPr>
          </w:p>
        </w:tc>
        <w:tc>
          <w:tcPr>
            <w:tcW w:w="2105" w:type="dxa"/>
          </w:tcPr>
          <w:p w14:paraId="78F24EF0" w14:textId="77777777" w:rsidR="003456FB" w:rsidRPr="003456FB" w:rsidRDefault="003456FB" w:rsidP="00FA54E0">
            <w:pPr>
              <w:spacing w:line="276" w:lineRule="auto"/>
              <w:rPr>
                <w:sz w:val="20"/>
                <w:szCs w:val="20"/>
              </w:rPr>
            </w:pPr>
            <w:r w:rsidRPr="003456FB">
              <w:rPr>
                <w:sz w:val="20"/>
                <w:szCs w:val="20"/>
              </w:rPr>
              <w:t>Skrzynia ładunkowa uszczelniona z centralnym ryglowaniem ścian oraz plandeką ze stelażem</w:t>
            </w:r>
          </w:p>
        </w:tc>
        <w:tc>
          <w:tcPr>
            <w:tcW w:w="1536" w:type="dxa"/>
          </w:tcPr>
          <w:p w14:paraId="02CB5722" w14:textId="77777777" w:rsidR="003456FB" w:rsidRDefault="003456FB" w:rsidP="00FA54E0">
            <w:pPr>
              <w:spacing w:line="276" w:lineRule="auto"/>
              <w:jc w:val="center"/>
            </w:pPr>
          </w:p>
        </w:tc>
        <w:tc>
          <w:tcPr>
            <w:tcW w:w="923" w:type="dxa"/>
            <w:vMerge/>
            <w:vAlign w:val="center"/>
          </w:tcPr>
          <w:p w14:paraId="4DDA7643" w14:textId="77777777" w:rsidR="003456FB" w:rsidRDefault="003456FB" w:rsidP="00FA54E0">
            <w:pPr>
              <w:spacing w:line="276" w:lineRule="auto"/>
              <w:jc w:val="center"/>
            </w:pPr>
          </w:p>
        </w:tc>
        <w:tc>
          <w:tcPr>
            <w:tcW w:w="1510" w:type="dxa"/>
            <w:vMerge/>
          </w:tcPr>
          <w:p w14:paraId="50F7CA0C" w14:textId="77777777" w:rsidR="003456FB" w:rsidRDefault="003456FB" w:rsidP="00FA54E0">
            <w:pPr>
              <w:spacing w:line="276" w:lineRule="auto"/>
              <w:jc w:val="both"/>
            </w:pPr>
          </w:p>
        </w:tc>
        <w:tc>
          <w:tcPr>
            <w:tcW w:w="723" w:type="dxa"/>
            <w:vMerge/>
          </w:tcPr>
          <w:p w14:paraId="4D0F19CE" w14:textId="77777777" w:rsidR="003456FB" w:rsidRDefault="003456FB" w:rsidP="00FA54E0">
            <w:pPr>
              <w:spacing w:line="276" w:lineRule="auto"/>
              <w:jc w:val="both"/>
            </w:pPr>
          </w:p>
        </w:tc>
        <w:tc>
          <w:tcPr>
            <w:tcW w:w="1016" w:type="dxa"/>
            <w:vMerge/>
          </w:tcPr>
          <w:p w14:paraId="575DDFCE" w14:textId="77777777" w:rsidR="003456FB" w:rsidRDefault="003456FB" w:rsidP="00FA54E0">
            <w:pPr>
              <w:spacing w:line="276" w:lineRule="auto"/>
              <w:jc w:val="both"/>
            </w:pPr>
          </w:p>
        </w:tc>
      </w:tr>
      <w:tr w:rsidR="003456FB" w14:paraId="0C068504" w14:textId="77777777" w:rsidTr="00887FB7">
        <w:trPr>
          <w:trHeight w:val="57"/>
        </w:trPr>
        <w:tc>
          <w:tcPr>
            <w:tcW w:w="1736" w:type="dxa"/>
            <w:vMerge/>
            <w:vAlign w:val="center"/>
          </w:tcPr>
          <w:p w14:paraId="42F6DC3F" w14:textId="77777777" w:rsidR="003456FB" w:rsidRPr="00E87BB7" w:rsidRDefault="003456FB" w:rsidP="00FA54E0">
            <w:pPr>
              <w:spacing w:line="276" w:lineRule="auto"/>
              <w:jc w:val="center"/>
            </w:pPr>
          </w:p>
        </w:tc>
        <w:tc>
          <w:tcPr>
            <w:tcW w:w="2105" w:type="dxa"/>
          </w:tcPr>
          <w:p w14:paraId="136C390D" w14:textId="77777777" w:rsidR="003456FB" w:rsidRPr="003456FB" w:rsidRDefault="003456FB" w:rsidP="00FA54E0">
            <w:pPr>
              <w:spacing w:line="276" w:lineRule="auto"/>
              <w:rPr>
                <w:sz w:val="20"/>
                <w:szCs w:val="20"/>
              </w:rPr>
            </w:pPr>
            <w:r w:rsidRPr="003456FB">
              <w:rPr>
                <w:sz w:val="20"/>
                <w:szCs w:val="20"/>
              </w:rPr>
              <w:t>Grubość blachy skrzyni ładunkowej – minimum 4mm podłogi oraz 2 mm ściany</w:t>
            </w:r>
          </w:p>
        </w:tc>
        <w:tc>
          <w:tcPr>
            <w:tcW w:w="1536" w:type="dxa"/>
          </w:tcPr>
          <w:p w14:paraId="39D56B3C" w14:textId="77777777" w:rsidR="003456FB" w:rsidRDefault="003456FB" w:rsidP="00FA54E0">
            <w:pPr>
              <w:spacing w:line="276" w:lineRule="auto"/>
              <w:jc w:val="center"/>
            </w:pPr>
          </w:p>
        </w:tc>
        <w:tc>
          <w:tcPr>
            <w:tcW w:w="923" w:type="dxa"/>
            <w:vMerge/>
            <w:vAlign w:val="center"/>
          </w:tcPr>
          <w:p w14:paraId="4B7FA986" w14:textId="77777777" w:rsidR="003456FB" w:rsidRDefault="003456FB" w:rsidP="00FA54E0">
            <w:pPr>
              <w:spacing w:line="276" w:lineRule="auto"/>
              <w:jc w:val="center"/>
            </w:pPr>
          </w:p>
        </w:tc>
        <w:tc>
          <w:tcPr>
            <w:tcW w:w="1510" w:type="dxa"/>
            <w:vMerge/>
          </w:tcPr>
          <w:p w14:paraId="7B975384" w14:textId="77777777" w:rsidR="003456FB" w:rsidRDefault="003456FB" w:rsidP="00FA54E0">
            <w:pPr>
              <w:spacing w:line="276" w:lineRule="auto"/>
              <w:jc w:val="both"/>
            </w:pPr>
          </w:p>
        </w:tc>
        <w:tc>
          <w:tcPr>
            <w:tcW w:w="723" w:type="dxa"/>
            <w:vMerge/>
          </w:tcPr>
          <w:p w14:paraId="776BE6FC" w14:textId="77777777" w:rsidR="003456FB" w:rsidRDefault="003456FB" w:rsidP="00FA54E0">
            <w:pPr>
              <w:spacing w:line="276" w:lineRule="auto"/>
              <w:jc w:val="both"/>
            </w:pPr>
          </w:p>
        </w:tc>
        <w:tc>
          <w:tcPr>
            <w:tcW w:w="1016" w:type="dxa"/>
            <w:vMerge/>
          </w:tcPr>
          <w:p w14:paraId="01895174" w14:textId="77777777" w:rsidR="003456FB" w:rsidRDefault="003456FB" w:rsidP="00FA54E0">
            <w:pPr>
              <w:spacing w:line="276" w:lineRule="auto"/>
              <w:jc w:val="both"/>
            </w:pPr>
          </w:p>
        </w:tc>
      </w:tr>
      <w:tr w:rsidR="003456FB" w14:paraId="3AB3F948" w14:textId="77777777" w:rsidTr="00887FB7">
        <w:trPr>
          <w:trHeight w:val="57"/>
        </w:trPr>
        <w:tc>
          <w:tcPr>
            <w:tcW w:w="1736" w:type="dxa"/>
            <w:vMerge/>
            <w:vAlign w:val="center"/>
          </w:tcPr>
          <w:p w14:paraId="7129B4EE" w14:textId="77777777" w:rsidR="003456FB" w:rsidRPr="00E87BB7" w:rsidRDefault="003456FB" w:rsidP="00FA54E0">
            <w:pPr>
              <w:spacing w:line="276" w:lineRule="auto"/>
              <w:jc w:val="center"/>
            </w:pPr>
          </w:p>
        </w:tc>
        <w:tc>
          <w:tcPr>
            <w:tcW w:w="2105" w:type="dxa"/>
          </w:tcPr>
          <w:p w14:paraId="680F08EE" w14:textId="77777777" w:rsidR="003456FB" w:rsidRPr="003456FB" w:rsidRDefault="003456FB" w:rsidP="00FA54E0">
            <w:pPr>
              <w:spacing w:line="276" w:lineRule="auto"/>
              <w:rPr>
                <w:sz w:val="20"/>
                <w:szCs w:val="20"/>
              </w:rPr>
            </w:pPr>
            <w:r w:rsidRPr="003456FB">
              <w:rPr>
                <w:sz w:val="20"/>
                <w:szCs w:val="20"/>
              </w:rPr>
              <w:t>Postojowy hamulec oraz podpory pod koła i dyszel</w:t>
            </w:r>
          </w:p>
        </w:tc>
        <w:tc>
          <w:tcPr>
            <w:tcW w:w="1536" w:type="dxa"/>
          </w:tcPr>
          <w:p w14:paraId="23D67B70" w14:textId="77777777" w:rsidR="003456FB" w:rsidRDefault="003456FB" w:rsidP="00FA54E0">
            <w:pPr>
              <w:spacing w:line="276" w:lineRule="auto"/>
              <w:jc w:val="center"/>
            </w:pPr>
          </w:p>
        </w:tc>
        <w:tc>
          <w:tcPr>
            <w:tcW w:w="923" w:type="dxa"/>
            <w:vMerge/>
            <w:vAlign w:val="center"/>
          </w:tcPr>
          <w:p w14:paraId="764A3D85" w14:textId="77777777" w:rsidR="003456FB" w:rsidRDefault="003456FB" w:rsidP="00FA54E0">
            <w:pPr>
              <w:spacing w:line="276" w:lineRule="auto"/>
              <w:jc w:val="center"/>
            </w:pPr>
          </w:p>
        </w:tc>
        <w:tc>
          <w:tcPr>
            <w:tcW w:w="1510" w:type="dxa"/>
            <w:vMerge/>
          </w:tcPr>
          <w:p w14:paraId="1926FC3F" w14:textId="77777777" w:rsidR="003456FB" w:rsidRDefault="003456FB" w:rsidP="00FA54E0">
            <w:pPr>
              <w:spacing w:line="276" w:lineRule="auto"/>
              <w:jc w:val="both"/>
            </w:pPr>
          </w:p>
        </w:tc>
        <w:tc>
          <w:tcPr>
            <w:tcW w:w="723" w:type="dxa"/>
            <w:vMerge/>
          </w:tcPr>
          <w:p w14:paraId="07A7CA24" w14:textId="77777777" w:rsidR="003456FB" w:rsidRDefault="003456FB" w:rsidP="00FA54E0">
            <w:pPr>
              <w:spacing w:line="276" w:lineRule="auto"/>
              <w:jc w:val="both"/>
            </w:pPr>
          </w:p>
        </w:tc>
        <w:tc>
          <w:tcPr>
            <w:tcW w:w="1016" w:type="dxa"/>
            <w:vMerge/>
          </w:tcPr>
          <w:p w14:paraId="4B0284F8" w14:textId="77777777" w:rsidR="003456FB" w:rsidRDefault="003456FB" w:rsidP="00FA54E0">
            <w:pPr>
              <w:spacing w:line="276" w:lineRule="auto"/>
              <w:jc w:val="both"/>
            </w:pPr>
          </w:p>
        </w:tc>
      </w:tr>
      <w:tr w:rsidR="003456FB" w14:paraId="0C0A8219" w14:textId="77777777" w:rsidTr="00887FB7">
        <w:trPr>
          <w:trHeight w:val="57"/>
        </w:trPr>
        <w:tc>
          <w:tcPr>
            <w:tcW w:w="1736" w:type="dxa"/>
            <w:vMerge/>
            <w:vAlign w:val="center"/>
          </w:tcPr>
          <w:p w14:paraId="256F1B2C" w14:textId="77777777" w:rsidR="003456FB" w:rsidRPr="00E87BB7" w:rsidRDefault="003456FB" w:rsidP="00FA54E0">
            <w:pPr>
              <w:spacing w:line="276" w:lineRule="auto"/>
              <w:jc w:val="center"/>
            </w:pPr>
          </w:p>
        </w:tc>
        <w:tc>
          <w:tcPr>
            <w:tcW w:w="2105" w:type="dxa"/>
          </w:tcPr>
          <w:p w14:paraId="32721C8F" w14:textId="77777777" w:rsidR="003456FB" w:rsidRPr="003456FB" w:rsidRDefault="003456FB" w:rsidP="00FA54E0">
            <w:pPr>
              <w:spacing w:line="276" w:lineRule="auto"/>
              <w:rPr>
                <w:sz w:val="20"/>
                <w:szCs w:val="20"/>
              </w:rPr>
            </w:pPr>
            <w:r w:rsidRPr="003456FB">
              <w:rPr>
                <w:sz w:val="20"/>
                <w:szCs w:val="20"/>
              </w:rPr>
              <w:t>Drabinka oraz stopnie ułatwiające dostęp do ładunku</w:t>
            </w:r>
          </w:p>
        </w:tc>
        <w:tc>
          <w:tcPr>
            <w:tcW w:w="1536" w:type="dxa"/>
          </w:tcPr>
          <w:p w14:paraId="5EBE6EEB" w14:textId="77777777" w:rsidR="003456FB" w:rsidRDefault="003456FB" w:rsidP="00FA54E0">
            <w:pPr>
              <w:spacing w:line="276" w:lineRule="auto"/>
              <w:jc w:val="center"/>
            </w:pPr>
          </w:p>
        </w:tc>
        <w:tc>
          <w:tcPr>
            <w:tcW w:w="923" w:type="dxa"/>
            <w:vMerge/>
            <w:vAlign w:val="center"/>
          </w:tcPr>
          <w:p w14:paraId="4AB20676" w14:textId="77777777" w:rsidR="003456FB" w:rsidRDefault="003456FB" w:rsidP="00FA54E0">
            <w:pPr>
              <w:spacing w:line="276" w:lineRule="auto"/>
              <w:jc w:val="center"/>
            </w:pPr>
          </w:p>
        </w:tc>
        <w:tc>
          <w:tcPr>
            <w:tcW w:w="1510" w:type="dxa"/>
            <w:vMerge/>
          </w:tcPr>
          <w:p w14:paraId="2AAEB595" w14:textId="77777777" w:rsidR="003456FB" w:rsidRDefault="003456FB" w:rsidP="00FA54E0">
            <w:pPr>
              <w:spacing w:line="276" w:lineRule="auto"/>
              <w:jc w:val="both"/>
            </w:pPr>
          </w:p>
        </w:tc>
        <w:tc>
          <w:tcPr>
            <w:tcW w:w="723" w:type="dxa"/>
            <w:vMerge/>
          </w:tcPr>
          <w:p w14:paraId="0B78F15F" w14:textId="77777777" w:rsidR="003456FB" w:rsidRDefault="003456FB" w:rsidP="00FA54E0">
            <w:pPr>
              <w:spacing w:line="276" w:lineRule="auto"/>
              <w:jc w:val="both"/>
            </w:pPr>
          </w:p>
        </w:tc>
        <w:tc>
          <w:tcPr>
            <w:tcW w:w="1016" w:type="dxa"/>
            <w:vMerge/>
          </w:tcPr>
          <w:p w14:paraId="39D06DA1" w14:textId="77777777" w:rsidR="003456FB" w:rsidRDefault="003456FB" w:rsidP="00FA54E0">
            <w:pPr>
              <w:spacing w:line="276" w:lineRule="auto"/>
              <w:jc w:val="both"/>
            </w:pPr>
          </w:p>
        </w:tc>
      </w:tr>
      <w:tr w:rsidR="003456FB" w14:paraId="6DBDD6C0" w14:textId="77777777" w:rsidTr="00887FB7">
        <w:trPr>
          <w:trHeight w:val="57"/>
        </w:trPr>
        <w:tc>
          <w:tcPr>
            <w:tcW w:w="1736" w:type="dxa"/>
            <w:vMerge/>
            <w:vAlign w:val="center"/>
          </w:tcPr>
          <w:p w14:paraId="0A2DACF0" w14:textId="77777777" w:rsidR="003456FB" w:rsidRPr="00E87BB7" w:rsidRDefault="003456FB" w:rsidP="00FA54E0">
            <w:pPr>
              <w:spacing w:line="276" w:lineRule="auto"/>
              <w:jc w:val="center"/>
            </w:pPr>
          </w:p>
        </w:tc>
        <w:tc>
          <w:tcPr>
            <w:tcW w:w="2105" w:type="dxa"/>
          </w:tcPr>
          <w:p w14:paraId="15501AFA" w14:textId="77777777" w:rsidR="003456FB" w:rsidRPr="003456FB" w:rsidRDefault="003456FB" w:rsidP="00FA54E0">
            <w:pPr>
              <w:spacing w:line="276" w:lineRule="auto"/>
              <w:rPr>
                <w:sz w:val="20"/>
                <w:szCs w:val="20"/>
              </w:rPr>
            </w:pPr>
            <w:r w:rsidRPr="003456FB">
              <w:rPr>
                <w:sz w:val="20"/>
                <w:szCs w:val="20"/>
              </w:rPr>
              <w:t>Oświetlenie podstawowe i obrysowe</w:t>
            </w:r>
          </w:p>
        </w:tc>
        <w:tc>
          <w:tcPr>
            <w:tcW w:w="1536" w:type="dxa"/>
          </w:tcPr>
          <w:p w14:paraId="3D27AD9B" w14:textId="77777777" w:rsidR="003456FB" w:rsidRDefault="003456FB" w:rsidP="00FA54E0">
            <w:pPr>
              <w:spacing w:line="276" w:lineRule="auto"/>
              <w:jc w:val="center"/>
            </w:pPr>
          </w:p>
        </w:tc>
        <w:tc>
          <w:tcPr>
            <w:tcW w:w="923" w:type="dxa"/>
            <w:vMerge/>
            <w:vAlign w:val="center"/>
          </w:tcPr>
          <w:p w14:paraId="363BE368" w14:textId="77777777" w:rsidR="003456FB" w:rsidRDefault="003456FB" w:rsidP="00FA54E0">
            <w:pPr>
              <w:spacing w:line="276" w:lineRule="auto"/>
              <w:jc w:val="center"/>
            </w:pPr>
          </w:p>
        </w:tc>
        <w:tc>
          <w:tcPr>
            <w:tcW w:w="1510" w:type="dxa"/>
            <w:vMerge/>
          </w:tcPr>
          <w:p w14:paraId="328FED4A" w14:textId="77777777" w:rsidR="003456FB" w:rsidRDefault="003456FB" w:rsidP="00FA54E0">
            <w:pPr>
              <w:spacing w:line="276" w:lineRule="auto"/>
              <w:jc w:val="both"/>
            </w:pPr>
          </w:p>
        </w:tc>
        <w:tc>
          <w:tcPr>
            <w:tcW w:w="723" w:type="dxa"/>
            <w:vMerge/>
          </w:tcPr>
          <w:p w14:paraId="568F07EC" w14:textId="77777777" w:rsidR="003456FB" w:rsidRDefault="003456FB" w:rsidP="00FA54E0">
            <w:pPr>
              <w:spacing w:line="276" w:lineRule="auto"/>
              <w:jc w:val="both"/>
            </w:pPr>
          </w:p>
        </w:tc>
        <w:tc>
          <w:tcPr>
            <w:tcW w:w="1016" w:type="dxa"/>
            <w:vMerge/>
          </w:tcPr>
          <w:p w14:paraId="482FD2FC" w14:textId="77777777" w:rsidR="003456FB" w:rsidRDefault="003456FB" w:rsidP="00FA54E0">
            <w:pPr>
              <w:spacing w:line="276" w:lineRule="auto"/>
              <w:jc w:val="both"/>
            </w:pPr>
          </w:p>
        </w:tc>
      </w:tr>
      <w:tr w:rsidR="003456FB" w14:paraId="7B908A91" w14:textId="77777777" w:rsidTr="00887FB7">
        <w:trPr>
          <w:trHeight w:val="57"/>
        </w:trPr>
        <w:tc>
          <w:tcPr>
            <w:tcW w:w="1736" w:type="dxa"/>
            <w:vMerge/>
            <w:vAlign w:val="center"/>
          </w:tcPr>
          <w:p w14:paraId="26E46F59" w14:textId="77777777" w:rsidR="003456FB" w:rsidRPr="00E87BB7" w:rsidRDefault="003456FB" w:rsidP="00FA54E0">
            <w:pPr>
              <w:spacing w:line="276" w:lineRule="auto"/>
              <w:jc w:val="center"/>
            </w:pPr>
          </w:p>
        </w:tc>
        <w:tc>
          <w:tcPr>
            <w:tcW w:w="2105" w:type="dxa"/>
          </w:tcPr>
          <w:p w14:paraId="24907CE1" w14:textId="77777777" w:rsidR="003456FB" w:rsidRPr="003456FB" w:rsidRDefault="003456FB" w:rsidP="00FA54E0">
            <w:pPr>
              <w:spacing w:line="276" w:lineRule="auto"/>
              <w:rPr>
                <w:sz w:val="20"/>
                <w:szCs w:val="20"/>
              </w:rPr>
            </w:pPr>
            <w:r w:rsidRPr="003456FB">
              <w:rPr>
                <w:sz w:val="20"/>
                <w:szCs w:val="20"/>
              </w:rPr>
              <w:t>Pełna dokumentacja techniczna</w:t>
            </w:r>
          </w:p>
        </w:tc>
        <w:tc>
          <w:tcPr>
            <w:tcW w:w="1536" w:type="dxa"/>
          </w:tcPr>
          <w:p w14:paraId="56138B85" w14:textId="77777777" w:rsidR="003456FB" w:rsidRDefault="003456FB" w:rsidP="00FA54E0">
            <w:pPr>
              <w:spacing w:line="276" w:lineRule="auto"/>
              <w:jc w:val="center"/>
            </w:pPr>
          </w:p>
        </w:tc>
        <w:tc>
          <w:tcPr>
            <w:tcW w:w="923" w:type="dxa"/>
            <w:vMerge/>
            <w:vAlign w:val="center"/>
          </w:tcPr>
          <w:p w14:paraId="46DC479B" w14:textId="77777777" w:rsidR="003456FB" w:rsidRDefault="003456FB" w:rsidP="00FA54E0">
            <w:pPr>
              <w:spacing w:line="276" w:lineRule="auto"/>
              <w:jc w:val="center"/>
            </w:pPr>
          </w:p>
        </w:tc>
        <w:tc>
          <w:tcPr>
            <w:tcW w:w="1510" w:type="dxa"/>
            <w:vMerge/>
          </w:tcPr>
          <w:p w14:paraId="0BB3DA6E" w14:textId="77777777" w:rsidR="003456FB" w:rsidRDefault="003456FB" w:rsidP="00FA54E0">
            <w:pPr>
              <w:spacing w:line="276" w:lineRule="auto"/>
              <w:jc w:val="both"/>
            </w:pPr>
          </w:p>
        </w:tc>
        <w:tc>
          <w:tcPr>
            <w:tcW w:w="723" w:type="dxa"/>
            <w:vMerge/>
          </w:tcPr>
          <w:p w14:paraId="0DCF6EA1" w14:textId="77777777" w:rsidR="003456FB" w:rsidRDefault="003456FB" w:rsidP="00FA54E0">
            <w:pPr>
              <w:spacing w:line="276" w:lineRule="auto"/>
              <w:jc w:val="both"/>
            </w:pPr>
          </w:p>
        </w:tc>
        <w:tc>
          <w:tcPr>
            <w:tcW w:w="1016" w:type="dxa"/>
            <w:vMerge/>
          </w:tcPr>
          <w:p w14:paraId="69D3C099" w14:textId="77777777" w:rsidR="003456FB" w:rsidRDefault="003456FB" w:rsidP="00FA54E0">
            <w:pPr>
              <w:spacing w:line="276" w:lineRule="auto"/>
              <w:jc w:val="both"/>
            </w:pPr>
          </w:p>
        </w:tc>
      </w:tr>
      <w:tr w:rsidR="003456FB" w14:paraId="2C1207F4" w14:textId="77777777" w:rsidTr="00887FB7">
        <w:tc>
          <w:tcPr>
            <w:tcW w:w="6300" w:type="dxa"/>
            <w:gridSpan w:val="4"/>
            <w:tcBorders>
              <w:top w:val="single" w:sz="4" w:space="0" w:color="auto"/>
              <w:left w:val="single" w:sz="4" w:space="0" w:color="auto"/>
              <w:bottom w:val="single" w:sz="4" w:space="0" w:color="auto"/>
              <w:right w:val="single" w:sz="4" w:space="0" w:color="auto"/>
            </w:tcBorders>
          </w:tcPr>
          <w:p w14:paraId="7320C679" w14:textId="77777777" w:rsidR="003456FB" w:rsidRPr="00B15205" w:rsidRDefault="003456FB" w:rsidP="00FA54E0">
            <w:pPr>
              <w:spacing w:line="276" w:lineRule="auto"/>
              <w:jc w:val="center"/>
              <w:rPr>
                <w:b/>
              </w:rPr>
            </w:pPr>
            <w:r>
              <w:rPr>
                <w:b/>
              </w:rPr>
              <w:t>C</w:t>
            </w:r>
            <w:r w:rsidRPr="00B15205">
              <w:rPr>
                <w:b/>
              </w:rPr>
              <w:t>ena całkowita</w:t>
            </w:r>
          </w:p>
        </w:tc>
        <w:tc>
          <w:tcPr>
            <w:tcW w:w="1510" w:type="dxa"/>
            <w:tcBorders>
              <w:top w:val="single" w:sz="4" w:space="0" w:color="auto"/>
              <w:left w:val="single" w:sz="4" w:space="0" w:color="auto"/>
              <w:bottom w:val="single" w:sz="4" w:space="0" w:color="auto"/>
              <w:right w:val="single" w:sz="4" w:space="0" w:color="auto"/>
            </w:tcBorders>
          </w:tcPr>
          <w:p w14:paraId="4B6AFC14" w14:textId="77777777" w:rsidR="003456FB" w:rsidRPr="00B15205" w:rsidRDefault="003456FB" w:rsidP="00FA54E0">
            <w:pPr>
              <w:spacing w:line="276" w:lineRule="auto"/>
              <w:jc w:val="both"/>
              <w:rPr>
                <w:b/>
              </w:rPr>
            </w:pPr>
          </w:p>
        </w:tc>
        <w:tc>
          <w:tcPr>
            <w:tcW w:w="723" w:type="dxa"/>
            <w:tcBorders>
              <w:top w:val="single" w:sz="4" w:space="0" w:color="auto"/>
              <w:left w:val="single" w:sz="4" w:space="0" w:color="auto"/>
              <w:bottom w:val="single" w:sz="4" w:space="0" w:color="auto"/>
              <w:right w:val="single" w:sz="4" w:space="0" w:color="auto"/>
            </w:tcBorders>
          </w:tcPr>
          <w:p w14:paraId="6255694D" w14:textId="77777777" w:rsidR="003456FB" w:rsidRPr="00B15205" w:rsidRDefault="003456FB" w:rsidP="00FA54E0">
            <w:pPr>
              <w:spacing w:line="276" w:lineRule="auto"/>
              <w:jc w:val="both"/>
              <w:rPr>
                <w:b/>
              </w:rPr>
            </w:pPr>
          </w:p>
        </w:tc>
        <w:tc>
          <w:tcPr>
            <w:tcW w:w="1016" w:type="dxa"/>
            <w:tcBorders>
              <w:top w:val="single" w:sz="4" w:space="0" w:color="auto"/>
              <w:left w:val="single" w:sz="4" w:space="0" w:color="auto"/>
              <w:bottom w:val="single" w:sz="4" w:space="0" w:color="auto"/>
              <w:right w:val="single" w:sz="4" w:space="0" w:color="auto"/>
            </w:tcBorders>
          </w:tcPr>
          <w:p w14:paraId="01B5873E" w14:textId="77777777" w:rsidR="003456FB" w:rsidRPr="00B15205" w:rsidRDefault="003456FB" w:rsidP="00FA54E0">
            <w:pPr>
              <w:spacing w:line="276" w:lineRule="auto"/>
              <w:jc w:val="both"/>
              <w:rPr>
                <w:b/>
              </w:rPr>
            </w:pPr>
          </w:p>
        </w:tc>
      </w:tr>
    </w:tbl>
    <w:p w14:paraId="4AC7D87C" w14:textId="77777777" w:rsidR="003456FB" w:rsidRDefault="003456FB" w:rsidP="003456FB">
      <w:pPr>
        <w:spacing w:line="276" w:lineRule="auto"/>
        <w:jc w:val="both"/>
      </w:pPr>
    </w:p>
    <w:p w14:paraId="6FC8EA68" w14:textId="77777777" w:rsidR="003456FB" w:rsidRDefault="003456FB" w:rsidP="003456FB">
      <w:pPr>
        <w:pStyle w:val="Tekstprzypisudolnego"/>
        <w:spacing w:line="276" w:lineRule="auto"/>
        <w:jc w:val="both"/>
        <w:rPr>
          <w:b/>
          <w:sz w:val="24"/>
        </w:rPr>
      </w:pPr>
      <w:r>
        <w:rPr>
          <w:b/>
          <w:sz w:val="24"/>
        </w:rPr>
        <w:t xml:space="preserve">* </w:t>
      </w:r>
      <w:r w:rsidRPr="00915B5A">
        <w:rPr>
          <w:b/>
          <w:sz w:val="24"/>
        </w:rPr>
        <w:t>Należy o</w:t>
      </w:r>
      <w:r>
        <w:rPr>
          <w:b/>
          <w:sz w:val="24"/>
        </w:rPr>
        <w:t>bowiązkowo wypełnić kolumnę „3</w:t>
      </w:r>
      <w:r w:rsidRPr="00915B5A">
        <w:rPr>
          <w:b/>
          <w:sz w:val="24"/>
        </w:rPr>
        <w:t>” wpisując „TAK” lub „NIE”. Brak uzupełnienia którejkolwiek pozycji będzie skutkował odrzuceniem oferty.</w:t>
      </w:r>
    </w:p>
    <w:p w14:paraId="09D57E10" w14:textId="77777777" w:rsidR="003456FB" w:rsidRDefault="003456FB" w:rsidP="003456FB">
      <w:pPr>
        <w:pStyle w:val="Tekstprzypisudolnego"/>
        <w:spacing w:line="276" w:lineRule="auto"/>
        <w:jc w:val="right"/>
        <w:rPr>
          <w:b/>
          <w:sz w:val="24"/>
        </w:rPr>
      </w:pPr>
    </w:p>
    <w:p w14:paraId="5E51DD0A" w14:textId="77777777" w:rsidR="003456FB" w:rsidRDefault="003456FB" w:rsidP="003456FB">
      <w:pPr>
        <w:pStyle w:val="Tekstprzypisudolnego"/>
        <w:spacing w:line="276" w:lineRule="auto"/>
        <w:jc w:val="right"/>
        <w:rPr>
          <w:b/>
          <w:sz w:val="24"/>
        </w:rPr>
      </w:pPr>
    </w:p>
    <w:p w14:paraId="0599AF70" w14:textId="77777777" w:rsidR="003456FB" w:rsidRDefault="003456FB" w:rsidP="003456FB">
      <w:pPr>
        <w:pStyle w:val="Tekstprzypisudolnego"/>
        <w:spacing w:line="276" w:lineRule="auto"/>
        <w:jc w:val="right"/>
        <w:rPr>
          <w:b/>
          <w:sz w:val="24"/>
        </w:rPr>
      </w:pPr>
    </w:p>
    <w:p w14:paraId="73EC1741" w14:textId="77777777" w:rsidR="003456FB" w:rsidRDefault="003456FB" w:rsidP="003456FB">
      <w:pPr>
        <w:spacing w:line="276" w:lineRule="auto"/>
      </w:pPr>
      <w:r>
        <w:rPr>
          <w:bCs/>
          <w:sz w:val="20"/>
          <w:szCs w:val="20"/>
        </w:rPr>
        <w:t>............</w:t>
      </w:r>
      <w:r>
        <w:rPr>
          <w:bCs/>
          <w:sz w:val="20"/>
        </w:rPr>
        <w:t>............, data............................</w:t>
      </w:r>
      <w:r>
        <w:rPr>
          <w:bCs/>
          <w:sz w:val="20"/>
        </w:rPr>
        <w:tab/>
      </w:r>
      <w:r>
        <w:rPr>
          <w:bCs/>
          <w:sz w:val="20"/>
        </w:rPr>
        <w:tab/>
      </w:r>
      <w:r>
        <w:rPr>
          <w:bCs/>
        </w:rPr>
        <w:t xml:space="preserve">                    </w:t>
      </w:r>
      <w:r>
        <w:t>..................................................</w:t>
      </w:r>
    </w:p>
    <w:p w14:paraId="434501F6" w14:textId="77777777" w:rsidR="003456FB" w:rsidRPr="00791A26" w:rsidRDefault="003456FB" w:rsidP="003456FB">
      <w:pPr>
        <w:spacing w:line="276" w:lineRule="auto"/>
        <w:ind w:left="5245" w:right="-1"/>
        <w:jc w:val="right"/>
        <w:rPr>
          <w:sz w:val="20"/>
        </w:rPr>
      </w:pPr>
      <w:r>
        <w:rPr>
          <w:sz w:val="20"/>
        </w:rPr>
        <w:t xml:space="preserve">  /podpis osoby (osób) uprawnionej (ych) do </w:t>
      </w:r>
      <w:r w:rsidRPr="00791A26">
        <w:rPr>
          <w:sz w:val="20"/>
          <w:szCs w:val="20"/>
        </w:rPr>
        <w:t>reprezentowania wykonawcy oraz pieczątka/</w:t>
      </w:r>
    </w:p>
    <w:p w14:paraId="6177ED0F" w14:textId="77777777" w:rsidR="00887FB7" w:rsidRDefault="00887FB7" w:rsidP="003456FB">
      <w:pPr>
        <w:spacing w:line="276" w:lineRule="auto"/>
        <w:rPr>
          <w:sz w:val="20"/>
        </w:rPr>
      </w:pPr>
    </w:p>
    <w:p w14:paraId="50CE459E" w14:textId="77777777" w:rsidR="00887FB7" w:rsidRPr="00896FDC" w:rsidRDefault="00887FB7" w:rsidP="00896FDC">
      <w:pPr>
        <w:jc w:val="both"/>
        <w:rPr>
          <w:i/>
          <w:sz w:val="22"/>
          <w:szCs w:val="22"/>
        </w:rPr>
      </w:pPr>
      <w:r w:rsidRPr="00896FDC">
        <w:rPr>
          <w:i/>
          <w:sz w:val="22"/>
          <w:szCs w:val="22"/>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1451B131" w14:textId="77777777" w:rsidR="00887FB7" w:rsidRDefault="00887FB7" w:rsidP="003456FB">
      <w:pPr>
        <w:spacing w:line="276" w:lineRule="auto"/>
        <w:rPr>
          <w:sz w:val="20"/>
        </w:rPr>
      </w:pPr>
    </w:p>
    <w:p w14:paraId="1D0762C5" w14:textId="77777777" w:rsidR="003456FB" w:rsidRDefault="003456FB" w:rsidP="003456FB">
      <w:pPr>
        <w:spacing w:line="276" w:lineRule="auto"/>
        <w:rPr>
          <w:sz w:val="20"/>
        </w:rPr>
      </w:pPr>
    </w:p>
    <w:p w14:paraId="3F64DB5C" w14:textId="77777777" w:rsidR="003456FB" w:rsidRDefault="003456FB" w:rsidP="003456FB">
      <w:pPr>
        <w:pStyle w:val="Tekstprzypisudolnego"/>
        <w:spacing w:line="276" w:lineRule="auto"/>
        <w:ind w:left="360" w:hanging="360"/>
        <w:rPr>
          <w:b/>
          <w:sz w:val="24"/>
        </w:rPr>
      </w:pPr>
      <w:r>
        <w:rPr>
          <w:sz w:val="24"/>
        </w:rPr>
        <w:t xml:space="preserve">......................................      </w:t>
      </w:r>
      <w:r>
        <w:rPr>
          <w:b/>
          <w:sz w:val="24"/>
        </w:rPr>
        <w:t xml:space="preserve">                                                    Załącznik Nr 4/ Część I</w:t>
      </w:r>
      <w:r w:rsidR="00887FB7">
        <w:rPr>
          <w:b/>
          <w:sz w:val="24"/>
        </w:rPr>
        <w:t>II</w:t>
      </w:r>
    </w:p>
    <w:p w14:paraId="1B403051" w14:textId="77777777" w:rsidR="003456FB" w:rsidRDefault="003456FB" w:rsidP="003456FB">
      <w:pPr>
        <w:pStyle w:val="Tekstprzypisudolnego"/>
        <w:spacing w:line="276" w:lineRule="auto"/>
      </w:pPr>
      <w:r>
        <w:t xml:space="preserve">        (pieczęć firmy)</w:t>
      </w:r>
    </w:p>
    <w:p w14:paraId="088A4961" w14:textId="77777777" w:rsidR="003456FB" w:rsidRDefault="003456FB" w:rsidP="003456FB">
      <w:pPr>
        <w:spacing w:line="276" w:lineRule="auto"/>
      </w:pPr>
    </w:p>
    <w:p w14:paraId="3C2DB953" w14:textId="77777777" w:rsidR="003456FB" w:rsidRDefault="003456FB" w:rsidP="003456FB">
      <w:pPr>
        <w:spacing w:line="276" w:lineRule="auto"/>
        <w:jc w:val="both"/>
      </w:pPr>
    </w:p>
    <w:p w14:paraId="412B69A3" w14:textId="77777777" w:rsidR="003456FB" w:rsidRDefault="003456FB" w:rsidP="003456FB">
      <w:pPr>
        <w:spacing w:line="276" w:lineRule="auto"/>
        <w:jc w:val="both"/>
      </w:pPr>
    </w:p>
    <w:p w14:paraId="39806CCE" w14:textId="77777777" w:rsidR="003456FB" w:rsidRPr="006C6F6D" w:rsidRDefault="003456FB" w:rsidP="003456FB">
      <w:pPr>
        <w:pStyle w:val="Tekstpodstawowy2"/>
        <w:spacing w:line="276" w:lineRule="auto"/>
        <w:jc w:val="center"/>
      </w:pPr>
      <w:r w:rsidRPr="006C6F6D">
        <w:t>FORMULARZ CENOWY</w:t>
      </w:r>
    </w:p>
    <w:p w14:paraId="0EDAE578" w14:textId="77777777" w:rsidR="003456FB" w:rsidRPr="006C6F6D" w:rsidRDefault="003456FB" w:rsidP="003456FB">
      <w:pPr>
        <w:pStyle w:val="Tekstpodstawowy2"/>
        <w:spacing w:line="276" w:lineRule="auto"/>
        <w:jc w:val="center"/>
      </w:pPr>
    </w:p>
    <w:p w14:paraId="7EA1DCC5" w14:textId="77777777" w:rsidR="003456FB" w:rsidRPr="006C6F6D" w:rsidRDefault="003456FB" w:rsidP="003456FB">
      <w:pPr>
        <w:pStyle w:val="Tekstpodstawowy2"/>
        <w:spacing w:line="276" w:lineRule="auto"/>
        <w:jc w:val="center"/>
        <w:rPr>
          <w:i/>
          <w:sz w:val="22"/>
        </w:rPr>
      </w:pPr>
      <w:r w:rsidRPr="006C6F6D">
        <w:rPr>
          <w:b w:val="0"/>
          <w:bCs w:val="0"/>
        </w:rPr>
        <w:t>Dotyczy postępowania o udzielenie zamówienia publicznego pn. „</w:t>
      </w:r>
      <w:r w:rsidRPr="006C6F6D">
        <w:rPr>
          <w:i/>
          <w:sz w:val="22"/>
        </w:rPr>
        <w:t xml:space="preserve">Rozwój gospodarki ściekowej na terenie gminy Zaleszany w celu ochrony wód zlewni Sanu – Zakup i dostawa zestawu odbioru osadu i wyposażenia pompowni” </w:t>
      </w:r>
    </w:p>
    <w:p w14:paraId="229F69E7" w14:textId="77777777" w:rsidR="003456FB" w:rsidRPr="006C6F6D" w:rsidRDefault="003456FB" w:rsidP="003456FB">
      <w:pPr>
        <w:pStyle w:val="Tekstpodstawowy2"/>
        <w:spacing w:line="276" w:lineRule="auto"/>
        <w:jc w:val="center"/>
      </w:pPr>
      <w:r w:rsidRPr="006C6F6D">
        <w:rPr>
          <w:i/>
          <w:sz w:val="22"/>
        </w:rPr>
        <w:t>w zakresie Części I</w:t>
      </w:r>
      <w:r w:rsidR="006C6F6D" w:rsidRPr="006C6F6D">
        <w:rPr>
          <w:i/>
          <w:sz w:val="22"/>
        </w:rPr>
        <w:t>II</w:t>
      </w:r>
      <w:r w:rsidRPr="006C6F6D">
        <w:rPr>
          <w:i/>
          <w:sz w:val="22"/>
        </w:rPr>
        <w:t xml:space="preserve"> - </w:t>
      </w:r>
      <w:r w:rsidR="006C6F6D" w:rsidRPr="006C6F6D">
        <w:rPr>
          <w:i/>
          <w:sz w:val="22"/>
        </w:rPr>
        <w:t>Dostawa wyposażenia pompowni</w:t>
      </w:r>
    </w:p>
    <w:p w14:paraId="58AE91F7" w14:textId="77777777" w:rsidR="003456FB" w:rsidRPr="006C6F6D" w:rsidRDefault="003456FB" w:rsidP="003456FB">
      <w:pPr>
        <w:spacing w:line="276" w:lineRule="auto"/>
        <w:jc w:val="both"/>
      </w:pPr>
    </w:p>
    <w:p w14:paraId="3C22A2C6" w14:textId="77777777" w:rsidR="003456FB" w:rsidRDefault="003456FB" w:rsidP="003456FB">
      <w:pPr>
        <w:spacing w:line="276" w:lineRule="auto"/>
        <w:jc w:val="both"/>
      </w:pPr>
      <w:r w:rsidRPr="006C6F6D">
        <w:t>Oferujemy dostawę przedmiotu zamówienia o poniższych oferowanych</w:t>
      </w:r>
      <w:r w:rsidRPr="00D07FB8">
        <w:t xml:space="preserve"> parametrach technicznych:</w:t>
      </w:r>
    </w:p>
    <w:p w14:paraId="17CB4AF1" w14:textId="77777777" w:rsidR="003456FB" w:rsidRDefault="003456FB" w:rsidP="003456FB">
      <w:pPr>
        <w:spacing w:line="276" w:lineRule="auto"/>
        <w:jc w:val="both"/>
      </w:pPr>
    </w:p>
    <w:p w14:paraId="6D06BE30" w14:textId="77777777" w:rsidR="003456FB" w:rsidRDefault="003456FB" w:rsidP="003456FB">
      <w:pPr>
        <w:spacing w:line="276" w:lineRule="auto"/>
        <w:jc w:val="both"/>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136"/>
        <w:gridCol w:w="1536"/>
        <w:gridCol w:w="923"/>
        <w:gridCol w:w="1510"/>
        <w:gridCol w:w="723"/>
        <w:gridCol w:w="1016"/>
      </w:tblGrid>
      <w:tr w:rsidR="003456FB" w14:paraId="5DF78BAA" w14:textId="77777777" w:rsidTr="00FA54E0">
        <w:tc>
          <w:tcPr>
            <w:tcW w:w="1470" w:type="dxa"/>
            <w:vMerge w:val="restart"/>
            <w:vAlign w:val="center"/>
          </w:tcPr>
          <w:p w14:paraId="36BB31F2" w14:textId="77777777" w:rsidR="003456FB" w:rsidRDefault="003456FB" w:rsidP="00FA54E0">
            <w:pPr>
              <w:spacing w:line="276" w:lineRule="auto"/>
              <w:jc w:val="center"/>
              <w:rPr>
                <w:b/>
              </w:rPr>
            </w:pPr>
            <w:r w:rsidRPr="00B15205">
              <w:rPr>
                <w:b/>
              </w:rPr>
              <w:t>Nazwa przedmiotu zamówienia</w:t>
            </w:r>
          </w:p>
          <w:p w14:paraId="4677EA27" w14:textId="77777777" w:rsidR="003456FB" w:rsidRPr="00E87BB7" w:rsidRDefault="003456FB" w:rsidP="00FA54E0">
            <w:pPr>
              <w:spacing w:line="276" w:lineRule="auto"/>
              <w:jc w:val="center"/>
              <w:rPr>
                <w:b/>
              </w:rPr>
            </w:pPr>
            <w:r>
              <w:rPr>
                <w:b/>
              </w:rPr>
              <w:t>(</w:t>
            </w:r>
            <w:r w:rsidRPr="00E87BB7">
              <w:rPr>
                <w:b/>
              </w:rPr>
              <w:t xml:space="preserve">należy wpisać: </w:t>
            </w:r>
          </w:p>
          <w:p w14:paraId="015EC0D3" w14:textId="77777777" w:rsidR="003456FB" w:rsidRPr="00B15205" w:rsidRDefault="003456FB" w:rsidP="00FA54E0">
            <w:pPr>
              <w:spacing w:line="276" w:lineRule="auto"/>
              <w:jc w:val="center"/>
              <w:rPr>
                <w:b/>
              </w:rPr>
            </w:pPr>
            <w:r w:rsidRPr="00E87BB7">
              <w:rPr>
                <w:b/>
              </w:rPr>
              <w:t>nazwę producenta, oznaczenie katalogowe producenta</w:t>
            </w:r>
            <w:r>
              <w:rPr>
                <w:b/>
              </w:rPr>
              <w:t>)</w:t>
            </w:r>
          </w:p>
        </w:tc>
        <w:tc>
          <w:tcPr>
            <w:tcW w:w="3672" w:type="dxa"/>
            <w:gridSpan w:val="2"/>
          </w:tcPr>
          <w:p w14:paraId="2B180C49" w14:textId="77777777" w:rsidR="003456FB" w:rsidRPr="00E87BB7" w:rsidRDefault="003456FB" w:rsidP="00FA54E0">
            <w:pPr>
              <w:spacing w:line="276" w:lineRule="auto"/>
              <w:jc w:val="center"/>
              <w:rPr>
                <w:b/>
              </w:rPr>
            </w:pPr>
            <w:r w:rsidRPr="00E87BB7">
              <w:rPr>
                <w:b/>
              </w:rPr>
              <w:t xml:space="preserve">Specyfikacja dostawy - </w:t>
            </w:r>
            <w:r>
              <w:rPr>
                <w:b/>
              </w:rPr>
              <w:t xml:space="preserve">opis głównych parametrów technicznych </w:t>
            </w:r>
          </w:p>
          <w:p w14:paraId="549C17BF" w14:textId="77777777" w:rsidR="003456FB" w:rsidRPr="00B15205" w:rsidRDefault="003456FB" w:rsidP="00FA54E0">
            <w:pPr>
              <w:spacing w:line="276" w:lineRule="auto"/>
              <w:jc w:val="center"/>
              <w:rPr>
                <w:b/>
              </w:rPr>
            </w:pPr>
          </w:p>
        </w:tc>
        <w:tc>
          <w:tcPr>
            <w:tcW w:w="923" w:type="dxa"/>
            <w:vMerge w:val="restart"/>
            <w:vAlign w:val="center"/>
          </w:tcPr>
          <w:p w14:paraId="0347EDD1" w14:textId="77777777" w:rsidR="003456FB" w:rsidRPr="00B15205" w:rsidRDefault="003456FB" w:rsidP="00FA54E0">
            <w:pPr>
              <w:spacing w:line="276" w:lineRule="auto"/>
              <w:jc w:val="center"/>
              <w:rPr>
                <w:b/>
              </w:rPr>
            </w:pPr>
            <w:r w:rsidRPr="00B15205">
              <w:rPr>
                <w:b/>
              </w:rPr>
              <w:t>Ilość</w:t>
            </w:r>
          </w:p>
          <w:p w14:paraId="797B2A9D" w14:textId="77777777" w:rsidR="003456FB" w:rsidRPr="00B15205" w:rsidRDefault="003456FB" w:rsidP="00FA54E0">
            <w:pPr>
              <w:spacing w:line="276" w:lineRule="auto"/>
              <w:jc w:val="center"/>
              <w:rPr>
                <w:b/>
              </w:rPr>
            </w:pPr>
            <w:r w:rsidRPr="00B15205">
              <w:rPr>
                <w:b/>
              </w:rPr>
              <w:t>(sztuk)</w:t>
            </w:r>
          </w:p>
        </w:tc>
        <w:tc>
          <w:tcPr>
            <w:tcW w:w="1510" w:type="dxa"/>
            <w:vMerge w:val="restart"/>
            <w:vAlign w:val="center"/>
          </w:tcPr>
          <w:p w14:paraId="051EB204" w14:textId="77777777" w:rsidR="003456FB" w:rsidRPr="00B15205" w:rsidRDefault="003456FB" w:rsidP="00FA54E0">
            <w:pPr>
              <w:spacing w:line="276" w:lineRule="auto"/>
              <w:jc w:val="center"/>
              <w:rPr>
                <w:b/>
              </w:rPr>
            </w:pPr>
            <w:r w:rsidRPr="00B15205">
              <w:rPr>
                <w:b/>
              </w:rPr>
              <w:t>cena</w:t>
            </w:r>
          </w:p>
          <w:p w14:paraId="059FF9EE" w14:textId="77777777" w:rsidR="003456FB" w:rsidRPr="00B15205" w:rsidRDefault="003456FB" w:rsidP="00FA54E0">
            <w:pPr>
              <w:spacing w:line="276" w:lineRule="auto"/>
              <w:jc w:val="center"/>
              <w:rPr>
                <w:b/>
              </w:rPr>
            </w:pPr>
            <w:r w:rsidRPr="00B15205">
              <w:rPr>
                <w:b/>
              </w:rPr>
              <w:t>jednostkowa</w:t>
            </w:r>
          </w:p>
          <w:p w14:paraId="6543D4F5" w14:textId="77777777" w:rsidR="003456FB" w:rsidRPr="00B15205" w:rsidRDefault="003456FB" w:rsidP="00FA54E0">
            <w:pPr>
              <w:spacing w:line="276" w:lineRule="auto"/>
              <w:jc w:val="center"/>
              <w:rPr>
                <w:b/>
              </w:rPr>
            </w:pPr>
            <w:r w:rsidRPr="00B15205">
              <w:rPr>
                <w:b/>
              </w:rPr>
              <w:t>netto</w:t>
            </w:r>
          </w:p>
        </w:tc>
        <w:tc>
          <w:tcPr>
            <w:tcW w:w="723" w:type="dxa"/>
            <w:vMerge w:val="restart"/>
            <w:vAlign w:val="center"/>
          </w:tcPr>
          <w:p w14:paraId="764DAF5D" w14:textId="77777777" w:rsidR="003456FB" w:rsidRPr="00B15205" w:rsidRDefault="003456FB" w:rsidP="00FA54E0">
            <w:pPr>
              <w:spacing w:line="276" w:lineRule="auto"/>
              <w:jc w:val="center"/>
              <w:rPr>
                <w:b/>
              </w:rPr>
            </w:pPr>
            <w:r w:rsidRPr="00B15205">
              <w:rPr>
                <w:b/>
              </w:rPr>
              <w:t>VAT</w:t>
            </w:r>
          </w:p>
        </w:tc>
        <w:tc>
          <w:tcPr>
            <w:tcW w:w="1016" w:type="dxa"/>
            <w:vMerge w:val="restart"/>
            <w:vAlign w:val="center"/>
          </w:tcPr>
          <w:p w14:paraId="1D4D865D" w14:textId="77777777" w:rsidR="003456FB" w:rsidRPr="00B15205" w:rsidRDefault="003456FB" w:rsidP="00FA54E0">
            <w:pPr>
              <w:spacing w:line="276" w:lineRule="auto"/>
              <w:jc w:val="center"/>
              <w:rPr>
                <w:b/>
              </w:rPr>
            </w:pPr>
            <w:r w:rsidRPr="00B15205">
              <w:rPr>
                <w:b/>
              </w:rPr>
              <w:t>wartość</w:t>
            </w:r>
          </w:p>
          <w:p w14:paraId="42284FC3" w14:textId="77777777" w:rsidR="003456FB" w:rsidRPr="00B15205" w:rsidRDefault="003456FB" w:rsidP="00FA54E0">
            <w:pPr>
              <w:spacing w:line="276" w:lineRule="auto"/>
              <w:jc w:val="center"/>
              <w:rPr>
                <w:b/>
              </w:rPr>
            </w:pPr>
            <w:r w:rsidRPr="00B15205">
              <w:rPr>
                <w:b/>
              </w:rPr>
              <w:t>brutto</w:t>
            </w:r>
          </w:p>
          <w:p w14:paraId="1F88CB9A" w14:textId="77777777" w:rsidR="003456FB" w:rsidRPr="00B15205" w:rsidRDefault="003456FB" w:rsidP="00FA54E0">
            <w:pPr>
              <w:spacing w:line="276" w:lineRule="auto"/>
              <w:jc w:val="center"/>
              <w:rPr>
                <w:b/>
              </w:rPr>
            </w:pPr>
            <w:r w:rsidRPr="00B15205">
              <w:rPr>
                <w:b/>
              </w:rPr>
              <w:t>w PLN</w:t>
            </w:r>
          </w:p>
        </w:tc>
      </w:tr>
      <w:tr w:rsidR="003456FB" w14:paraId="749DC0D7" w14:textId="77777777" w:rsidTr="00FA54E0">
        <w:tc>
          <w:tcPr>
            <w:tcW w:w="1470" w:type="dxa"/>
            <w:vMerge/>
            <w:vAlign w:val="center"/>
          </w:tcPr>
          <w:p w14:paraId="7CB5E5DA" w14:textId="77777777" w:rsidR="003456FB" w:rsidRPr="00B15205" w:rsidRDefault="003456FB" w:rsidP="00FA54E0">
            <w:pPr>
              <w:spacing w:line="276" w:lineRule="auto"/>
              <w:jc w:val="center"/>
              <w:rPr>
                <w:b/>
              </w:rPr>
            </w:pPr>
          </w:p>
        </w:tc>
        <w:tc>
          <w:tcPr>
            <w:tcW w:w="2136" w:type="dxa"/>
          </w:tcPr>
          <w:p w14:paraId="693FC804" w14:textId="77777777" w:rsidR="003456FB" w:rsidRPr="00E87BB7" w:rsidRDefault="003456FB" w:rsidP="00FA54E0">
            <w:pPr>
              <w:spacing w:line="276" w:lineRule="auto"/>
              <w:jc w:val="center"/>
              <w:rPr>
                <w:b/>
              </w:rPr>
            </w:pPr>
            <w:r w:rsidRPr="00915B5A">
              <w:t>Wymagania minimalne</w:t>
            </w:r>
          </w:p>
        </w:tc>
        <w:tc>
          <w:tcPr>
            <w:tcW w:w="1536" w:type="dxa"/>
          </w:tcPr>
          <w:p w14:paraId="4EE929FA" w14:textId="77777777" w:rsidR="003456FB" w:rsidRDefault="003456FB" w:rsidP="00FA54E0">
            <w:pPr>
              <w:spacing w:line="276" w:lineRule="auto"/>
              <w:jc w:val="center"/>
            </w:pPr>
            <w:r>
              <w:t>Oferowane przez Wykonawcę*</w:t>
            </w:r>
          </w:p>
          <w:p w14:paraId="61FC4491" w14:textId="77777777" w:rsidR="003456FB" w:rsidRPr="00E87BB7" w:rsidRDefault="003456FB" w:rsidP="00FA54E0">
            <w:pPr>
              <w:spacing w:line="276" w:lineRule="auto"/>
              <w:jc w:val="center"/>
              <w:rPr>
                <w:b/>
              </w:rPr>
            </w:pPr>
            <w:r>
              <w:t>(wpisać TAK lub NIE)</w:t>
            </w:r>
          </w:p>
        </w:tc>
        <w:tc>
          <w:tcPr>
            <w:tcW w:w="923" w:type="dxa"/>
            <w:vMerge/>
            <w:vAlign w:val="center"/>
          </w:tcPr>
          <w:p w14:paraId="25DF6C55" w14:textId="77777777" w:rsidR="003456FB" w:rsidRPr="00B15205" w:rsidRDefault="003456FB" w:rsidP="00FA54E0">
            <w:pPr>
              <w:spacing w:line="276" w:lineRule="auto"/>
              <w:jc w:val="center"/>
              <w:rPr>
                <w:b/>
              </w:rPr>
            </w:pPr>
          </w:p>
        </w:tc>
        <w:tc>
          <w:tcPr>
            <w:tcW w:w="1510" w:type="dxa"/>
            <w:vMerge/>
            <w:vAlign w:val="center"/>
          </w:tcPr>
          <w:p w14:paraId="074BC3D0" w14:textId="77777777" w:rsidR="003456FB" w:rsidRPr="00B15205" w:rsidRDefault="003456FB" w:rsidP="00FA54E0">
            <w:pPr>
              <w:spacing w:line="276" w:lineRule="auto"/>
              <w:jc w:val="center"/>
              <w:rPr>
                <w:b/>
              </w:rPr>
            </w:pPr>
          </w:p>
        </w:tc>
        <w:tc>
          <w:tcPr>
            <w:tcW w:w="723" w:type="dxa"/>
            <w:vMerge/>
            <w:vAlign w:val="center"/>
          </w:tcPr>
          <w:p w14:paraId="00A3A841" w14:textId="77777777" w:rsidR="003456FB" w:rsidRPr="00B15205" w:rsidRDefault="003456FB" w:rsidP="00FA54E0">
            <w:pPr>
              <w:spacing w:line="276" w:lineRule="auto"/>
              <w:jc w:val="center"/>
              <w:rPr>
                <w:b/>
              </w:rPr>
            </w:pPr>
          </w:p>
        </w:tc>
        <w:tc>
          <w:tcPr>
            <w:tcW w:w="1016" w:type="dxa"/>
            <w:vMerge/>
            <w:vAlign w:val="center"/>
          </w:tcPr>
          <w:p w14:paraId="217A871A" w14:textId="77777777" w:rsidR="003456FB" w:rsidRPr="00B15205" w:rsidRDefault="003456FB" w:rsidP="00FA54E0">
            <w:pPr>
              <w:spacing w:line="276" w:lineRule="auto"/>
              <w:jc w:val="center"/>
              <w:rPr>
                <w:b/>
              </w:rPr>
            </w:pPr>
          </w:p>
        </w:tc>
      </w:tr>
      <w:tr w:rsidR="003456FB" w14:paraId="214EB852" w14:textId="77777777" w:rsidTr="00FA54E0">
        <w:tc>
          <w:tcPr>
            <w:tcW w:w="1470" w:type="dxa"/>
            <w:vAlign w:val="center"/>
          </w:tcPr>
          <w:p w14:paraId="62FBFFFC" w14:textId="77777777" w:rsidR="003456FB" w:rsidRPr="003456FB" w:rsidRDefault="003456FB" w:rsidP="00FA54E0">
            <w:pPr>
              <w:spacing w:line="276" w:lineRule="auto"/>
              <w:jc w:val="center"/>
              <w:rPr>
                <w:b/>
              </w:rPr>
            </w:pPr>
            <w:r w:rsidRPr="003456FB">
              <w:rPr>
                <w:b/>
              </w:rPr>
              <w:t>-1-</w:t>
            </w:r>
          </w:p>
        </w:tc>
        <w:tc>
          <w:tcPr>
            <w:tcW w:w="2136" w:type="dxa"/>
          </w:tcPr>
          <w:p w14:paraId="78986326" w14:textId="77777777" w:rsidR="003456FB" w:rsidRPr="003456FB" w:rsidRDefault="003456FB" w:rsidP="00FA54E0">
            <w:pPr>
              <w:spacing w:line="276" w:lineRule="auto"/>
              <w:jc w:val="center"/>
              <w:rPr>
                <w:b/>
              </w:rPr>
            </w:pPr>
            <w:r w:rsidRPr="003456FB">
              <w:rPr>
                <w:b/>
              </w:rPr>
              <w:t>-2-</w:t>
            </w:r>
          </w:p>
        </w:tc>
        <w:tc>
          <w:tcPr>
            <w:tcW w:w="1536" w:type="dxa"/>
          </w:tcPr>
          <w:p w14:paraId="0920ABA2" w14:textId="77777777" w:rsidR="003456FB" w:rsidRPr="003456FB" w:rsidRDefault="003456FB" w:rsidP="00FA54E0">
            <w:pPr>
              <w:spacing w:line="276" w:lineRule="auto"/>
              <w:jc w:val="center"/>
              <w:rPr>
                <w:b/>
              </w:rPr>
            </w:pPr>
            <w:r w:rsidRPr="003456FB">
              <w:rPr>
                <w:b/>
              </w:rPr>
              <w:t>-3-</w:t>
            </w:r>
          </w:p>
        </w:tc>
        <w:tc>
          <w:tcPr>
            <w:tcW w:w="923" w:type="dxa"/>
            <w:vAlign w:val="center"/>
          </w:tcPr>
          <w:p w14:paraId="45651F06" w14:textId="77777777" w:rsidR="003456FB" w:rsidRPr="003456FB" w:rsidRDefault="003456FB" w:rsidP="00FA54E0">
            <w:pPr>
              <w:spacing w:line="276" w:lineRule="auto"/>
              <w:jc w:val="center"/>
              <w:rPr>
                <w:b/>
              </w:rPr>
            </w:pPr>
            <w:r w:rsidRPr="003456FB">
              <w:rPr>
                <w:b/>
              </w:rPr>
              <w:t>-4-</w:t>
            </w:r>
          </w:p>
        </w:tc>
        <w:tc>
          <w:tcPr>
            <w:tcW w:w="1510" w:type="dxa"/>
            <w:vAlign w:val="center"/>
          </w:tcPr>
          <w:p w14:paraId="5363F35C" w14:textId="77777777" w:rsidR="003456FB" w:rsidRPr="003456FB" w:rsidRDefault="003456FB" w:rsidP="00FA54E0">
            <w:pPr>
              <w:spacing w:line="276" w:lineRule="auto"/>
              <w:jc w:val="center"/>
              <w:rPr>
                <w:b/>
              </w:rPr>
            </w:pPr>
            <w:r w:rsidRPr="003456FB">
              <w:rPr>
                <w:b/>
              </w:rPr>
              <w:t>-5-</w:t>
            </w:r>
          </w:p>
        </w:tc>
        <w:tc>
          <w:tcPr>
            <w:tcW w:w="723" w:type="dxa"/>
            <w:vAlign w:val="center"/>
          </w:tcPr>
          <w:p w14:paraId="3C7BE385" w14:textId="77777777" w:rsidR="003456FB" w:rsidRPr="003456FB" w:rsidRDefault="003456FB" w:rsidP="00FA54E0">
            <w:pPr>
              <w:spacing w:line="276" w:lineRule="auto"/>
              <w:jc w:val="center"/>
              <w:rPr>
                <w:b/>
              </w:rPr>
            </w:pPr>
            <w:r w:rsidRPr="003456FB">
              <w:rPr>
                <w:b/>
              </w:rPr>
              <w:t>-6-</w:t>
            </w:r>
          </w:p>
        </w:tc>
        <w:tc>
          <w:tcPr>
            <w:tcW w:w="1016" w:type="dxa"/>
            <w:vAlign w:val="center"/>
          </w:tcPr>
          <w:p w14:paraId="77D429A6" w14:textId="77777777" w:rsidR="003456FB" w:rsidRPr="003456FB" w:rsidRDefault="003456FB" w:rsidP="00FA54E0">
            <w:pPr>
              <w:spacing w:line="276" w:lineRule="auto"/>
              <w:jc w:val="center"/>
              <w:rPr>
                <w:b/>
              </w:rPr>
            </w:pPr>
            <w:r w:rsidRPr="003456FB">
              <w:rPr>
                <w:b/>
              </w:rPr>
              <w:t>-7-</w:t>
            </w:r>
          </w:p>
        </w:tc>
      </w:tr>
      <w:tr w:rsidR="003456FB" w14:paraId="38304747" w14:textId="77777777" w:rsidTr="00FA54E0">
        <w:trPr>
          <w:trHeight w:val="35"/>
        </w:trPr>
        <w:tc>
          <w:tcPr>
            <w:tcW w:w="1470" w:type="dxa"/>
            <w:vAlign w:val="center"/>
          </w:tcPr>
          <w:p w14:paraId="6401F4BC" w14:textId="77777777" w:rsidR="003456FB" w:rsidRDefault="006C6F6D" w:rsidP="00FA54E0">
            <w:pPr>
              <w:spacing w:line="276" w:lineRule="auto"/>
              <w:jc w:val="center"/>
            </w:pPr>
            <w:r>
              <w:t xml:space="preserve">wyposażenie pompowni </w:t>
            </w:r>
            <w:r w:rsidRPr="006C6F6D">
              <w:t>– PT-1 Turbia</w:t>
            </w:r>
          </w:p>
          <w:p w14:paraId="3A16AD0F" w14:textId="77777777" w:rsidR="003456FB" w:rsidRDefault="003456FB" w:rsidP="006C6F6D">
            <w:pPr>
              <w:spacing w:line="276" w:lineRule="auto"/>
            </w:pPr>
          </w:p>
        </w:tc>
        <w:tc>
          <w:tcPr>
            <w:tcW w:w="2136" w:type="dxa"/>
          </w:tcPr>
          <w:p w14:paraId="12F9ED59" w14:textId="4D62ACF8" w:rsidR="003456FB" w:rsidRPr="000048DB" w:rsidRDefault="006C6F6D" w:rsidP="00FA54E0">
            <w:pPr>
              <w:spacing w:line="276" w:lineRule="auto"/>
              <w:rPr>
                <w:sz w:val="20"/>
                <w:szCs w:val="20"/>
              </w:rPr>
            </w:pPr>
            <w:r w:rsidRPr="000048DB">
              <w:rPr>
                <w:sz w:val="20"/>
                <w:szCs w:val="20"/>
              </w:rPr>
              <w:t>pompa (np. KSB KRT F80-252/44XEG-S IE</w:t>
            </w:r>
            <w:r w:rsidR="008D0D76" w:rsidRPr="000048DB">
              <w:rPr>
                <w:sz w:val="20"/>
                <w:szCs w:val="20"/>
              </w:rPr>
              <w:t>2)</w:t>
            </w:r>
            <w:r w:rsidRPr="000048DB">
              <w:rPr>
                <w:sz w:val="20"/>
                <w:szCs w:val="20"/>
              </w:rPr>
              <w:t xml:space="preserve"> – 2 </w:t>
            </w:r>
            <w:r w:rsidR="008D0D76" w:rsidRPr="000048DB">
              <w:rPr>
                <w:sz w:val="20"/>
                <w:szCs w:val="20"/>
              </w:rPr>
              <w:t>szt.</w:t>
            </w:r>
            <w:r w:rsidRPr="000048DB">
              <w:rPr>
                <w:sz w:val="20"/>
                <w:szCs w:val="20"/>
              </w:rPr>
              <w:t>, z osprzętem</w:t>
            </w:r>
          </w:p>
        </w:tc>
        <w:tc>
          <w:tcPr>
            <w:tcW w:w="1536" w:type="dxa"/>
          </w:tcPr>
          <w:p w14:paraId="19131B18" w14:textId="77777777" w:rsidR="003456FB" w:rsidRDefault="003456FB" w:rsidP="00FA54E0">
            <w:pPr>
              <w:spacing w:line="276" w:lineRule="auto"/>
              <w:jc w:val="center"/>
            </w:pPr>
          </w:p>
        </w:tc>
        <w:tc>
          <w:tcPr>
            <w:tcW w:w="923" w:type="dxa"/>
            <w:vAlign w:val="center"/>
          </w:tcPr>
          <w:p w14:paraId="0D031E32" w14:textId="77777777" w:rsidR="003456FB" w:rsidRDefault="006C6F6D" w:rsidP="00FA54E0">
            <w:pPr>
              <w:spacing w:line="276" w:lineRule="auto"/>
              <w:jc w:val="center"/>
            </w:pPr>
            <w:r>
              <w:t>1 kpl</w:t>
            </w:r>
            <w:r w:rsidR="003456FB">
              <w:t>.</w:t>
            </w:r>
          </w:p>
        </w:tc>
        <w:tc>
          <w:tcPr>
            <w:tcW w:w="1510" w:type="dxa"/>
          </w:tcPr>
          <w:p w14:paraId="4BAA19AA" w14:textId="77777777" w:rsidR="003456FB" w:rsidRDefault="003456FB" w:rsidP="00FA54E0">
            <w:pPr>
              <w:spacing w:line="276" w:lineRule="auto"/>
              <w:jc w:val="both"/>
            </w:pPr>
          </w:p>
        </w:tc>
        <w:tc>
          <w:tcPr>
            <w:tcW w:w="723" w:type="dxa"/>
          </w:tcPr>
          <w:p w14:paraId="57A75CC2" w14:textId="77777777" w:rsidR="003456FB" w:rsidRDefault="003456FB" w:rsidP="00FA54E0">
            <w:pPr>
              <w:spacing w:line="276" w:lineRule="auto"/>
              <w:jc w:val="both"/>
            </w:pPr>
          </w:p>
        </w:tc>
        <w:tc>
          <w:tcPr>
            <w:tcW w:w="1016" w:type="dxa"/>
          </w:tcPr>
          <w:p w14:paraId="4A9E5BB0" w14:textId="77777777" w:rsidR="003456FB" w:rsidRDefault="003456FB" w:rsidP="00FA54E0">
            <w:pPr>
              <w:spacing w:line="276" w:lineRule="auto"/>
              <w:jc w:val="both"/>
            </w:pPr>
          </w:p>
        </w:tc>
      </w:tr>
      <w:tr w:rsidR="003456FB" w14:paraId="00BD7DA0" w14:textId="77777777" w:rsidTr="00FA54E0">
        <w:trPr>
          <w:trHeight w:val="60"/>
        </w:trPr>
        <w:tc>
          <w:tcPr>
            <w:tcW w:w="1470" w:type="dxa"/>
            <w:vAlign w:val="center"/>
          </w:tcPr>
          <w:p w14:paraId="2F2B4E8D" w14:textId="77777777" w:rsidR="003456FB" w:rsidRPr="006C6F6D" w:rsidRDefault="006C6F6D" w:rsidP="00FA54E0">
            <w:pPr>
              <w:spacing w:line="276" w:lineRule="auto"/>
              <w:jc w:val="center"/>
            </w:pPr>
            <w:r>
              <w:t>wyposażenie pompowni</w:t>
            </w:r>
            <w:r w:rsidRPr="006C6F6D">
              <w:t xml:space="preserve"> – PP-2-dz.nr ew. 1283/52, w ramach zadania Kwiatowa Łąka II</w:t>
            </w:r>
          </w:p>
        </w:tc>
        <w:tc>
          <w:tcPr>
            <w:tcW w:w="2136" w:type="dxa"/>
          </w:tcPr>
          <w:p w14:paraId="2B71564F" w14:textId="77777777" w:rsidR="003456FB" w:rsidRPr="000048DB" w:rsidRDefault="006C6F6D" w:rsidP="00FA54E0">
            <w:pPr>
              <w:spacing w:line="276" w:lineRule="auto"/>
              <w:rPr>
                <w:sz w:val="20"/>
                <w:szCs w:val="20"/>
              </w:rPr>
            </w:pPr>
            <w:r w:rsidRPr="000048DB">
              <w:rPr>
                <w:sz w:val="20"/>
                <w:szCs w:val="20"/>
              </w:rPr>
              <w:t>pompa (np. KRTF 80-250/54UG-S z wirnikiem 249 o mocy 5,5 kW – 2 szt.)</w:t>
            </w:r>
          </w:p>
        </w:tc>
        <w:tc>
          <w:tcPr>
            <w:tcW w:w="1536" w:type="dxa"/>
          </w:tcPr>
          <w:p w14:paraId="3608DB6F" w14:textId="77777777" w:rsidR="003456FB" w:rsidRDefault="003456FB" w:rsidP="00FA54E0">
            <w:pPr>
              <w:spacing w:line="276" w:lineRule="auto"/>
              <w:jc w:val="center"/>
            </w:pPr>
          </w:p>
        </w:tc>
        <w:tc>
          <w:tcPr>
            <w:tcW w:w="923" w:type="dxa"/>
            <w:vAlign w:val="center"/>
          </w:tcPr>
          <w:p w14:paraId="0CD6F6C9" w14:textId="77777777" w:rsidR="003456FB" w:rsidRDefault="006C6F6D" w:rsidP="00FA54E0">
            <w:pPr>
              <w:spacing w:line="276" w:lineRule="auto"/>
              <w:jc w:val="center"/>
            </w:pPr>
            <w:r w:rsidRPr="006C6F6D">
              <w:t>1 kpl.</w:t>
            </w:r>
          </w:p>
        </w:tc>
        <w:tc>
          <w:tcPr>
            <w:tcW w:w="1510" w:type="dxa"/>
          </w:tcPr>
          <w:p w14:paraId="2DC63F1C" w14:textId="77777777" w:rsidR="003456FB" w:rsidRDefault="003456FB" w:rsidP="00FA54E0">
            <w:pPr>
              <w:spacing w:line="276" w:lineRule="auto"/>
              <w:jc w:val="both"/>
            </w:pPr>
          </w:p>
        </w:tc>
        <w:tc>
          <w:tcPr>
            <w:tcW w:w="723" w:type="dxa"/>
          </w:tcPr>
          <w:p w14:paraId="296FD097" w14:textId="77777777" w:rsidR="003456FB" w:rsidRDefault="003456FB" w:rsidP="00FA54E0">
            <w:pPr>
              <w:spacing w:line="276" w:lineRule="auto"/>
              <w:jc w:val="both"/>
            </w:pPr>
          </w:p>
        </w:tc>
        <w:tc>
          <w:tcPr>
            <w:tcW w:w="1016" w:type="dxa"/>
          </w:tcPr>
          <w:p w14:paraId="41A20C45" w14:textId="77777777" w:rsidR="003456FB" w:rsidRDefault="003456FB" w:rsidP="00FA54E0">
            <w:pPr>
              <w:spacing w:line="276" w:lineRule="auto"/>
              <w:jc w:val="both"/>
            </w:pPr>
          </w:p>
        </w:tc>
      </w:tr>
      <w:tr w:rsidR="006C6F6D" w14:paraId="338DB355" w14:textId="77777777" w:rsidTr="00FA54E0">
        <w:trPr>
          <w:trHeight w:val="60"/>
        </w:trPr>
        <w:tc>
          <w:tcPr>
            <w:tcW w:w="1470" w:type="dxa"/>
            <w:vAlign w:val="center"/>
          </w:tcPr>
          <w:p w14:paraId="00890C57" w14:textId="77777777" w:rsidR="006C6F6D" w:rsidRDefault="006C6F6D" w:rsidP="00FA54E0">
            <w:pPr>
              <w:spacing w:line="276" w:lineRule="auto"/>
              <w:jc w:val="center"/>
            </w:pPr>
            <w:r w:rsidRPr="006C6F6D">
              <w:t xml:space="preserve">wyposażenie pompowni – PP-7-dz. nr ew. 477/1 w </w:t>
            </w:r>
            <w:r w:rsidRPr="006C6F6D">
              <w:lastRenderedPageBreak/>
              <w:t xml:space="preserve">Pilchowie, w ramach zadania Kwiatowa Łąka II </w:t>
            </w:r>
          </w:p>
        </w:tc>
        <w:tc>
          <w:tcPr>
            <w:tcW w:w="2136" w:type="dxa"/>
          </w:tcPr>
          <w:p w14:paraId="24AB1557" w14:textId="77777777" w:rsidR="006C6F6D" w:rsidRPr="000048DB" w:rsidRDefault="006C6F6D" w:rsidP="00FA54E0">
            <w:pPr>
              <w:spacing w:line="276" w:lineRule="auto"/>
              <w:rPr>
                <w:sz w:val="20"/>
                <w:szCs w:val="20"/>
              </w:rPr>
            </w:pPr>
            <w:r w:rsidRPr="000048DB">
              <w:rPr>
                <w:sz w:val="20"/>
                <w:szCs w:val="20"/>
              </w:rPr>
              <w:lastRenderedPageBreak/>
              <w:t>pompa (np. KRTF 80-250/54UG-S z wirnikiem 255 o mocy 5,5 kW – 2 szt.)</w:t>
            </w:r>
          </w:p>
        </w:tc>
        <w:tc>
          <w:tcPr>
            <w:tcW w:w="1536" w:type="dxa"/>
          </w:tcPr>
          <w:p w14:paraId="525E5E44" w14:textId="77777777" w:rsidR="006C6F6D" w:rsidRDefault="006C6F6D" w:rsidP="00FA54E0">
            <w:pPr>
              <w:spacing w:line="276" w:lineRule="auto"/>
              <w:jc w:val="center"/>
            </w:pPr>
          </w:p>
        </w:tc>
        <w:tc>
          <w:tcPr>
            <w:tcW w:w="923" w:type="dxa"/>
            <w:vAlign w:val="center"/>
          </w:tcPr>
          <w:p w14:paraId="095335FA" w14:textId="77777777" w:rsidR="006C6F6D" w:rsidRPr="006C6F6D" w:rsidRDefault="00863F40" w:rsidP="00FA54E0">
            <w:pPr>
              <w:spacing w:line="276" w:lineRule="auto"/>
              <w:jc w:val="center"/>
            </w:pPr>
            <w:r>
              <w:t>1 kpl.</w:t>
            </w:r>
          </w:p>
        </w:tc>
        <w:tc>
          <w:tcPr>
            <w:tcW w:w="1510" w:type="dxa"/>
          </w:tcPr>
          <w:p w14:paraId="584A7CC1" w14:textId="77777777" w:rsidR="006C6F6D" w:rsidRDefault="006C6F6D" w:rsidP="00FA54E0">
            <w:pPr>
              <w:spacing w:line="276" w:lineRule="auto"/>
              <w:jc w:val="both"/>
            </w:pPr>
          </w:p>
        </w:tc>
        <w:tc>
          <w:tcPr>
            <w:tcW w:w="723" w:type="dxa"/>
          </w:tcPr>
          <w:p w14:paraId="3CA0D626" w14:textId="77777777" w:rsidR="006C6F6D" w:rsidRDefault="006C6F6D" w:rsidP="00FA54E0">
            <w:pPr>
              <w:spacing w:line="276" w:lineRule="auto"/>
              <w:jc w:val="both"/>
            </w:pPr>
          </w:p>
        </w:tc>
        <w:tc>
          <w:tcPr>
            <w:tcW w:w="1016" w:type="dxa"/>
          </w:tcPr>
          <w:p w14:paraId="01444813" w14:textId="77777777" w:rsidR="006C6F6D" w:rsidRDefault="006C6F6D" w:rsidP="00FA54E0">
            <w:pPr>
              <w:spacing w:line="276" w:lineRule="auto"/>
              <w:jc w:val="both"/>
            </w:pPr>
          </w:p>
        </w:tc>
      </w:tr>
      <w:tr w:rsidR="006C6F6D" w14:paraId="7B23D56B" w14:textId="77777777" w:rsidTr="00FA54E0">
        <w:trPr>
          <w:trHeight w:val="60"/>
        </w:trPr>
        <w:tc>
          <w:tcPr>
            <w:tcW w:w="1470" w:type="dxa"/>
            <w:vAlign w:val="center"/>
          </w:tcPr>
          <w:p w14:paraId="5E2580B8" w14:textId="77777777" w:rsidR="006C6F6D" w:rsidRDefault="00863F40" w:rsidP="00FA54E0">
            <w:pPr>
              <w:spacing w:line="276" w:lineRule="auto"/>
              <w:jc w:val="center"/>
            </w:pPr>
            <w:r w:rsidRPr="00863F40">
              <w:lastRenderedPageBreak/>
              <w:t xml:space="preserve">wyposażenie pompowni – PA-17- dz. nr ew. 1565/14 w Pilchowie, w ramach zadania Kwiatowa Łąka II – </w:t>
            </w:r>
          </w:p>
        </w:tc>
        <w:tc>
          <w:tcPr>
            <w:tcW w:w="2136" w:type="dxa"/>
          </w:tcPr>
          <w:p w14:paraId="5FC80B11" w14:textId="77777777" w:rsidR="006C6F6D" w:rsidRPr="000048DB" w:rsidRDefault="00863F40" w:rsidP="00FA54E0">
            <w:pPr>
              <w:spacing w:line="276" w:lineRule="auto"/>
              <w:rPr>
                <w:sz w:val="20"/>
                <w:szCs w:val="20"/>
              </w:rPr>
            </w:pPr>
            <w:r w:rsidRPr="000048DB">
              <w:rPr>
                <w:sz w:val="20"/>
                <w:szCs w:val="20"/>
              </w:rPr>
              <w:t>pompa (np. NF 65-170/042 ULG-152 o mocy 4,2 kW – 2 szt.)</w:t>
            </w:r>
          </w:p>
        </w:tc>
        <w:tc>
          <w:tcPr>
            <w:tcW w:w="1536" w:type="dxa"/>
          </w:tcPr>
          <w:p w14:paraId="185D62D8" w14:textId="77777777" w:rsidR="006C6F6D" w:rsidRDefault="006C6F6D" w:rsidP="00FA54E0">
            <w:pPr>
              <w:spacing w:line="276" w:lineRule="auto"/>
              <w:jc w:val="center"/>
            </w:pPr>
          </w:p>
        </w:tc>
        <w:tc>
          <w:tcPr>
            <w:tcW w:w="923" w:type="dxa"/>
            <w:vAlign w:val="center"/>
          </w:tcPr>
          <w:p w14:paraId="51A5BFE0" w14:textId="77777777" w:rsidR="006C6F6D" w:rsidRPr="006C6F6D" w:rsidRDefault="00863F40" w:rsidP="00FA54E0">
            <w:pPr>
              <w:spacing w:line="276" w:lineRule="auto"/>
              <w:jc w:val="center"/>
            </w:pPr>
            <w:r>
              <w:t>1 kpl.</w:t>
            </w:r>
          </w:p>
        </w:tc>
        <w:tc>
          <w:tcPr>
            <w:tcW w:w="1510" w:type="dxa"/>
          </w:tcPr>
          <w:p w14:paraId="5EBED22F" w14:textId="77777777" w:rsidR="006C6F6D" w:rsidRDefault="006C6F6D" w:rsidP="00FA54E0">
            <w:pPr>
              <w:spacing w:line="276" w:lineRule="auto"/>
              <w:jc w:val="both"/>
            </w:pPr>
          </w:p>
        </w:tc>
        <w:tc>
          <w:tcPr>
            <w:tcW w:w="723" w:type="dxa"/>
          </w:tcPr>
          <w:p w14:paraId="59923ECC" w14:textId="77777777" w:rsidR="006C6F6D" w:rsidRDefault="006C6F6D" w:rsidP="00FA54E0">
            <w:pPr>
              <w:spacing w:line="276" w:lineRule="auto"/>
              <w:jc w:val="both"/>
            </w:pPr>
          </w:p>
        </w:tc>
        <w:tc>
          <w:tcPr>
            <w:tcW w:w="1016" w:type="dxa"/>
          </w:tcPr>
          <w:p w14:paraId="5A7FFD43" w14:textId="77777777" w:rsidR="006C6F6D" w:rsidRDefault="006C6F6D" w:rsidP="00FA54E0">
            <w:pPr>
              <w:spacing w:line="276" w:lineRule="auto"/>
              <w:jc w:val="both"/>
            </w:pPr>
          </w:p>
        </w:tc>
      </w:tr>
      <w:tr w:rsidR="003456FB" w14:paraId="6763704C" w14:textId="77777777" w:rsidTr="00FA54E0">
        <w:tc>
          <w:tcPr>
            <w:tcW w:w="6065" w:type="dxa"/>
            <w:gridSpan w:val="4"/>
            <w:tcBorders>
              <w:top w:val="single" w:sz="4" w:space="0" w:color="auto"/>
              <w:left w:val="single" w:sz="4" w:space="0" w:color="auto"/>
              <w:bottom w:val="single" w:sz="4" w:space="0" w:color="auto"/>
              <w:right w:val="single" w:sz="4" w:space="0" w:color="auto"/>
            </w:tcBorders>
          </w:tcPr>
          <w:p w14:paraId="28BF6129" w14:textId="77777777" w:rsidR="003456FB" w:rsidRPr="00B15205" w:rsidRDefault="003456FB" w:rsidP="00FA54E0">
            <w:pPr>
              <w:spacing w:line="276" w:lineRule="auto"/>
              <w:jc w:val="center"/>
              <w:rPr>
                <w:b/>
              </w:rPr>
            </w:pPr>
            <w:r>
              <w:rPr>
                <w:b/>
              </w:rPr>
              <w:t>C</w:t>
            </w:r>
            <w:r w:rsidRPr="00B15205">
              <w:rPr>
                <w:b/>
              </w:rPr>
              <w:t>ena całkowita</w:t>
            </w:r>
          </w:p>
        </w:tc>
        <w:tc>
          <w:tcPr>
            <w:tcW w:w="1510" w:type="dxa"/>
            <w:tcBorders>
              <w:top w:val="single" w:sz="4" w:space="0" w:color="auto"/>
              <w:left w:val="single" w:sz="4" w:space="0" w:color="auto"/>
              <w:bottom w:val="single" w:sz="4" w:space="0" w:color="auto"/>
              <w:right w:val="single" w:sz="4" w:space="0" w:color="auto"/>
            </w:tcBorders>
          </w:tcPr>
          <w:p w14:paraId="50FF1BF7" w14:textId="77777777" w:rsidR="003456FB" w:rsidRPr="00B15205" w:rsidRDefault="003456FB" w:rsidP="00FA54E0">
            <w:pPr>
              <w:spacing w:line="276" w:lineRule="auto"/>
              <w:jc w:val="both"/>
              <w:rPr>
                <w:b/>
              </w:rPr>
            </w:pPr>
          </w:p>
        </w:tc>
        <w:tc>
          <w:tcPr>
            <w:tcW w:w="723" w:type="dxa"/>
            <w:tcBorders>
              <w:top w:val="single" w:sz="4" w:space="0" w:color="auto"/>
              <w:left w:val="single" w:sz="4" w:space="0" w:color="auto"/>
              <w:bottom w:val="single" w:sz="4" w:space="0" w:color="auto"/>
              <w:right w:val="single" w:sz="4" w:space="0" w:color="auto"/>
            </w:tcBorders>
          </w:tcPr>
          <w:p w14:paraId="65E0A3CD" w14:textId="77777777" w:rsidR="003456FB" w:rsidRPr="00B15205" w:rsidRDefault="003456FB" w:rsidP="00FA54E0">
            <w:pPr>
              <w:spacing w:line="276" w:lineRule="auto"/>
              <w:jc w:val="both"/>
              <w:rPr>
                <w:b/>
              </w:rPr>
            </w:pPr>
          </w:p>
        </w:tc>
        <w:tc>
          <w:tcPr>
            <w:tcW w:w="1016" w:type="dxa"/>
            <w:tcBorders>
              <w:top w:val="single" w:sz="4" w:space="0" w:color="auto"/>
              <w:left w:val="single" w:sz="4" w:space="0" w:color="auto"/>
              <w:bottom w:val="single" w:sz="4" w:space="0" w:color="auto"/>
              <w:right w:val="single" w:sz="4" w:space="0" w:color="auto"/>
            </w:tcBorders>
          </w:tcPr>
          <w:p w14:paraId="75F8DDD7" w14:textId="77777777" w:rsidR="003456FB" w:rsidRPr="00B15205" w:rsidRDefault="003456FB" w:rsidP="00FA54E0">
            <w:pPr>
              <w:spacing w:line="276" w:lineRule="auto"/>
              <w:jc w:val="both"/>
              <w:rPr>
                <w:b/>
              </w:rPr>
            </w:pPr>
          </w:p>
        </w:tc>
      </w:tr>
    </w:tbl>
    <w:p w14:paraId="6CD802BA" w14:textId="77777777" w:rsidR="003456FB" w:rsidRDefault="003456FB" w:rsidP="003456FB">
      <w:pPr>
        <w:spacing w:line="276" w:lineRule="auto"/>
        <w:jc w:val="both"/>
      </w:pPr>
    </w:p>
    <w:p w14:paraId="35ED81B9" w14:textId="77777777" w:rsidR="003456FB" w:rsidRDefault="003456FB" w:rsidP="003456FB">
      <w:pPr>
        <w:pStyle w:val="Tekstprzypisudolnego"/>
        <w:spacing w:line="276" w:lineRule="auto"/>
        <w:jc w:val="both"/>
        <w:rPr>
          <w:b/>
          <w:sz w:val="24"/>
        </w:rPr>
      </w:pPr>
      <w:r>
        <w:rPr>
          <w:b/>
          <w:sz w:val="24"/>
        </w:rPr>
        <w:t xml:space="preserve">* </w:t>
      </w:r>
      <w:r w:rsidRPr="00915B5A">
        <w:rPr>
          <w:b/>
          <w:sz w:val="24"/>
        </w:rPr>
        <w:t>Należy o</w:t>
      </w:r>
      <w:r>
        <w:rPr>
          <w:b/>
          <w:sz w:val="24"/>
        </w:rPr>
        <w:t>bowiązkowo wypełnić kolumnę „3</w:t>
      </w:r>
      <w:r w:rsidRPr="00915B5A">
        <w:rPr>
          <w:b/>
          <w:sz w:val="24"/>
        </w:rPr>
        <w:t>” wpisując „TAK” lub „NIE”. Brak uzupełnienia którejkolwiek pozycji będzie skutkował odrzuceniem oferty.</w:t>
      </w:r>
    </w:p>
    <w:p w14:paraId="73965C43" w14:textId="77777777" w:rsidR="003456FB" w:rsidRDefault="003456FB" w:rsidP="003456FB">
      <w:pPr>
        <w:pStyle w:val="Tekstprzypisudolnego"/>
        <w:spacing w:line="276" w:lineRule="auto"/>
        <w:jc w:val="right"/>
        <w:rPr>
          <w:b/>
          <w:sz w:val="24"/>
        </w:rPr>
      </w:pPr>
    </w:p>
    <w:p w14:paraId="6A5E702C" w14:textId="77777777" w:rsidR="003456FB" w:rsidRDefault="003456FB" w:rsidP="003456FB">
      <w:pPr>
        <w:pStyle w:val="Tekstprzypisudolnego"/>
        <w:spacing w:line="276" w:lineRule="auto"/>
        <w:jc w:val="right"/>
        <w:rPr>
          <w:b/>
          <w:sz w:val="24"/>
        </w:rPr>
      </w:pPr>
    </w:p>
    <w:p w14:paraId="44022F50" w14:textId="77777777" w:rsidR="003456FB" w:rsidRDefault="003456FB" w:rsidP="003456FB">
      <w:pPr>
        <w:pStyle w:val="Tekstprzypisudolnego"/>
        <w:spacing w:line="276" w:lineRule="auto"/>
        <w:jc w:val="right"/>
        <w:rPr>
          <w:b/>
          <w:sz w:val="24"/>
        </w:rPr>
      </w:pPr>
    </w:p>
    <w:p w14:paraId="22DDD60C" w14:textId="77777777" w:rsidR="003456FB" w:rsidRDefault="003456FB" w:rsidP="003456FB">
      <w:pPr>
        <w:spacing w:line="276" w:lineRule="auto"/>
      </w:pPr>
      <w:r>
        <w:rPr>
          <w:bCs/>
          <w:sz w:val="20"/>
          <w:szCs w:val="20"/>
        </w:rPr>
        <w:t>............</w:t>
      </w:r>
      <w:r>
        <w:rPr>
          <w:bCs/>
          <w:sz w:val="20"/>
        </w:rPr>
        <w:t>............, data............................</w:t>
      </w:r>
      <w:r>
        <w:rPr>
          <w:bCs/>
          <w:sz w:val="20"/>
        </w:rPr>
        <w:tab/>
      </w:r>
      <w:r>
        <w:rPr>
          <w:bCs/>
          <w:sz w:val="20"/>
        </w:rPr>
        <w:tab/>
      </w:r>
      <w:r>
        <w:rPr>
          <w:bCs/>
        </w:rPr>
        <w:t xml:space="preserve">                    </w:t>
      </w:r>
      <w:r>
        <w:t>..................................................</w:t>
      </w:r>
    </w:p>
    <w:p w14:paraId="336956DD" w14:textId="77777777" w:rsidR="003456FB" w:rsidRPr="00791A26" w:rsidRDefault="003456FB" w:rsidP="003456FB">
      <w:pPr>
        <w:spacing w:line="276" w:lineRule="auto"/>
        <w:ind w:left="5245" w:right="-1"/>
        <w:jc w:val="right"/>
        <w:rPr>
          <w:sz w:val="20"/>
        </w:rPr>
      </w:pPr>
      <w:r>
        <w:rPr>
          <w:sz w:val="20"/>
        </w:rPr>
        <w:t xml:space="preserve">  /podpis osoby (osób) uprawnionej (ych) do </w:t>
      </w:r>
      <w:r w:rsidRPr="00791A26">
        <w:rPr>
          <w:sz w:val="20"/>
          <w:szCs w:val="20"/>
        </w:rPr>
        <w:t>reprezentowania wykonawcy oraz pieczątka/</w:t>
      </w:r>
    </w:p>
    <w:p w14:paraId="6B362138" w14:textId="77777777" w:rsidR="00E87BB7" w:rsidRDefault="00E87BB7" w:rsidP="00EE24F6">
      <w:pPr>
        <w:pStyle w:val="Tekstpodstawowy"/>
        <w:tabs>
          <w:tab w:val="left" w:pos="540"/>
        </w:tabs>
        <w:spacing w:line="276" w:lineRule="auto"/>
        <w:jc w:val="both"/>
        <w:rPr>
          <w:b w:val="0"/>
          <w:sz w:val="20"/>
          <w:szCs w:val="20"/>
          <w:lang w:val="pl-PL"/>
        </w:rPr>
      </w:pPr>
    </w:p>
    <w:p w14:paraId="16A53F62" w14:textId="77777777" w:rsidR="00E87BB7" w:rsidRDefault="00E87BB7" w:rsidP="00EE24F6">
      <w:pPr>
        <w:pStyle w:val="Tekstpodstawowy"/>
        <w:tabs>
          <w:tab w:val="left" w:pos="540"/>
        </w:tabs>
        <w:spacing w:line="276" w:lineRule="auto"/>
        <w:jc w:val="both"/>
        <w:rPr>
          <w:b w:val="0"/>
          <w:sz w:val="20"/>
          <w:szCs w:val="20"/>
          <w:lang w:val="pl-PL"/>
        </w:rPr>
      </w:pPr>
    </w:p>
    <w:p w14:paraId="5C7D4494" w14:textId="77777777" w:rsidR="00E87BB7" w:rsidRDefault="00E87BB7" w:rsidP="00EE24F6">
      <w:pPr>
        <w:pStyle w:val="Tekstpodstawowy"/>
        <w:tabs>
          <w:tab w:val="left" w:pos="540"/>
        </w:tabs>
        <w:spacing w:line="276" w:lineRule="auto"/>
        <w:jc w:val="both"/>
        <w:rPr>
          <w:b w:val="0"/>
          <w:sz w:val="20"/>
          <w:szCs w:val="20"/>
          <w:lang w:val="pl-PL"/>
        </w:rPr>
      </w:pPr>
    </w:p>
    <w:p w14:paraId="4CBCC186" w14:textId="77777777" w:rsidR="00E87BB7" w:rsidRDefault="00E87BB7" w:rsidP="00EE24F6">
      <w:pPr>
        <w:pStyle w:val="Tekstpodstawowy"/>
        <w:tabs>
          <w:tab w:val="left" w:pos="540"/>
        </w:tabs>
        <w:spacing w:line="276" w:lineRule="auto"/>
        <w:jc w:val="both"/>
        <w:rPr>
          <w:b w:val="0"/>
          <w:sz w:val="20"/>
          <w:szCs w:val="20"/>
          <w:lang w:val="pl-PL"/>
        </w:rPr>
      </w:pPr>
    </w:p>
    <w:p w14:paraId="005910C5" w14:textId="77777777" w:rsidR="00E87BB7" w:rsidRDefault="00E87BB7" w:rsidP="00EE24F6">
      <w:pPr>
        <w:pStyle w:val="Tekstpodstawowy"/>
        <w:tabs>
          <w:tab w:val="left" w:pos="540"/>
        </w:tabs>
        <w:spacing w:line="276" w:lineRule="auto"/>
        <w:jc w:val="both"/>
        <w:rPr>
          <w:b w:val="0"/>
          <w:sz w:val="20"/>
          <w:szCs w:val="20"/>
          <w:lang w:val="pl-PL"/>
        </w:rPr>
      </w:pPr>
    </w:p>
    <w:p w14:paraId="73E4F5EF" w14:textId="77777777" w:rsidR="00E87BB7" w:rsidRDefault="00E87BB7" w:rsidP="00EE24F6">
      <w:pPr>
        <w:pStyle w:val="Tekstpodstawowy"/>
        <w:tabs>
          <w:tab w:val="left" w:pos="540"/>
        </w:tabs>
        <w:spacing w:line="276" w:lineRule="auto"/>
        <w:jc w:val="both"/>
        <w:rPr>
          <w:b w:val="0"/>
          <w:sz w:val="20"/>
          <w:szCs w:val="20"/>
          <w:lang w:val="pl-PL"/>
        </w:rPr>
      </w:pPr>
    </w:p>
    <w:p w14:paraId="31BBBDA6" w14:textId="77777777" w:rsidR="00E87BB7" w:rsidRPr="00863F40" w:rsidRDefault="00863F40" w:rsidP="00EE24F6">
      <w:pPr>
        <w:pStyle w:val="Tekstpodstawowy"/>
        <w:tabs>
          <w:tab w:val="left" w:pos="540"/>
        </w:tabs>
        <w:spacing w:line="276" w:lineRule="auto"/>
        <w:jc w:val="both"/>
        <w:rPr>
          <w:b w:val="0"/>
          <w:sz w:val="24"/>
          <w:lang w:val="pl-PL"/>
        </w:rPr>
      </w:pPr>
      <w:r w:rsidRPr="00863F40">
        <w:rPr>
          <w:b w:val="0"/>
          <w:i/>
          <w:sz w:val="24"/>
          <w:lang w:val="pl-PL"/>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0A6759DB" w14:textId="77777777" w:rsidR="009259FB" w:rsidRDefault="009259FB" w:rsidP="00D61CA8">
      <w:pPr>
        <w:spacing w:line="276" w:lineRule="auto"/>
      </w:pPr>
    </w:p>
    <w:p w14:paraId="39EEE426" w14:textId="77777777" w:rsidR="00D07FB8" w:rsidRDefault="00D07FB8" w:rsidP="00D61CA8">
      <w:pPr>
        <w:spacing w:line="276" w:lineRule="auto"/>
      </w:pPr>
    </w:p>
    <w:p w14:paraId="1CB36B7C" w14:textId="77777777" w:rsidR="00D07FB8" w:rsidRDefault="00D07FB8" w:rsidP="00D61CA8">
      <w:pPr>
        <w:spacing w:line="276" w:lineRule="auto"/>
      </w:pPr>
    </w:p>
    <w:p w14:paraId="2A2F3A2E" w14:textId="77777777" w:rsidR="00D07FB8" w:rsidRDefault="00D07FB8" w:rsidP="00D61CA8">
      <w:pPr>
        <w:spacing w:line="276" w:lineRule="auto"/>
      </w:pPr>
    </w:p>
    <w:p w14:paraId="70D7D126" w14:textId="77777777" w:rsidR="00D07FB8" w:rsidRDefault="00D07FB8" w:rsidP="00D61CA8">
      <w:pPr>
        <w:spacing w:line="276" w:lineRule="auto"/>
      </w:pPr>
    </w:p>
    <w:p w14:paraId="227F81DD" w14:textId="77777777" w:rsidR="00D07FB8" w:rsidRDefault="00D07FB8" w:rsidP="00D61CA8">
      <w:pPr>
        <w:spacing w:line="276" w:lineRule="auto"/>
      </w:pPr>
    </w:p>
    <w:p w14:paraId="10A5B3DC" w14:textId="77777777" w:rsidR="00D07FB8" w:rsidRDefault="00D07FB8" w:rsidP="00D61CA8">
      <w:pPr>
        <w:spacing w:line="276" w:lineRule="auto"/>
      </w:pPr>
    </w:p>
    <w:p w14:paraId="3FF1B7B8" w14:textId="77777777" w:rsidR="00791A26" w:rsidRDefault="00791A26" w:rsidP="00D61CA8">
      <w:pPr>
        <w:pStyle w:val="Tekstprzypisudolnego"/>
        <w:spacing w:line="276" w:lineRule="auto"/>
        <w:ind w:left="360" w:hanging="360"/>
      </w:pPr>
      <w:r>
        <w:rPr>
          <w:sz w:val="24"/>
        </w:rPr>
        <w:lastRenderedPageBreak/>
        <w:t xml:space="preserve">......................................      </w:t>
      </w:r>
      <w:r>
        <w:rPr>
          <w:b/>
          <w:sz w:val="24"/>
        </w:rPr>
        <w:t xml:space="preserve">                                                                       </w:t>
      </w:r>
      <w:r w:rsidR="00DF5D68">
        <w:rPr>
          <w:b/>
          <w:sz w:val="24"/>
        </w:rPr>
        <w:t xml:space="preserve">Załącznik Nr </w:t>
      </w:r>
      <w:r w:rsidR="00D07FB8">
        <w:rPr>
          <w:b/>
          <w:sz w:val="24"/>
        </w:rPr>
        <w:t>5</w:t>
      </w:r>
      <w:r>
        <w:t xml:space="preserve">   (pieczęć firmy)</w:t>
      </w:r>
    </w:p>
    <w:p w14:paraId="3721DB8C" w14:textId="77777777" w:rsidR="0093121A" w:rsidRDefault="0093121A" w:rsidP="00D61CA8">
      <w:pPr>
        <w:pStyle w:val="Tekstprzypisudolnego"/>
        <w:spacing w:line="276" w:lineRule="auto"/>
        <w:jc w:val="center"/>
        <w:rPr>
          <w:b/>
          <w:bCs/>
          <w:sz w:val="24"/>
          <w:szCs w:val="24"/>
        </w:rPr>
      </w:pPr>
      <w:r>
        <w:rPr>
          <w:b/>
          <w:bCs/>
          <w:sz w:val="24"/>
          <w:szCs w:val="24"/>
        </w:rPr>
        <w:t>OŚWIADCZENIE</w:t>
      </w:r>
    </w:p>
    <w:p w14:paraId="28F04B33" w14:textId="77777777" w:rsidR="0093121A" w:rsidRDefault="0093121A" w:rsidP="00D61CA8">
      <w:pPr>
        <w:pStyle w:val="Tekstprzypisudolnego"/>
        <w:spacing w:line="276" w:lineRule="auto"/>
        <w:jc w:val="center"/>
        <w:rPr>
          <w:b/>
          <w:bCs/>
          <w:sz w:val="24"/>
          <w:szCs w:val="24"/>
        </w:rPr>
      </w:pPr>
      <w:r>
        <w:rPr>
          <w:b/>
          <w:bCs/>
          <w:sz w:val="24"/>
          <w:szCs w:val="24"/>
        </w:rPr>
        <w:t>o przynależności lub braku przynależności do tej samej grupy kapitałowej</w:t>
      </w:r>
    </w:p>
    <w:p w14:paraId="2581A5FE" w14:textId="77777777" w:rsidR="0093121A" w:rsidRDefault="0093121A" w:rsidP="00D61CA8">
      <w:pPr>
        <w:pStyle w:val="Tekstprzypisudolnego"/>
        <w:spacing w:line="276" w:lineRule="auto"/>
        <w:rPr>
          <w:b/>
          <w:bCs/>
          <w:sz w:val="24"/>
          <w:szCs w:val="24"/>
        </w:rPr>
      </w:pPr>
    </w:p>
    <w:p w14:paraId="79C9B92B" w14:textId="77777777" w:rsidR="0093121A" w:rsidRPr="00A058AD" w:rsidRDefault="0093121A" w:rsidP="00D61CA8">
      <w:pPr>
        <w:spacing w:line="276" w:lineRule="auto"/>
        <w:rPr>
          <w:rFonts w:ascii="Arial" w:hAnsi="Arial" w:cs="Arial"/>
          <w:b/>
          <w:sz w:val="20"/>
          <w:szCs w:val="20"/>
        </w:rPr>
      </w:pPr>
      <w:r w:rsidRPr="00A058AD">
        <w:rPr>
          <w:rFonts w:ascii="Arial" w:hAnsi="Arial" w:cs="Arial"/>
          <w:b/>
          <w:sz w:val="20"/>
          <w:szCs w:val="20"/>
        </w:rPr>
        <w:t>Wykonawca:</w:t>
      </w:r>
    </w:p>
    <w:p w14:paraId="4AD193CB" w14:textId="77777777" w:rsidR="0093121A" w:rsidRPr="00A058AD" w:rsidRDefault="00791A26" w:rsidP="00F0704F">
      <w:pPr>
        <w:spacing w:line="276" w:lineRule="auto"/>
        <w:ind w:right="5954"/>
        <w:rPr>
          <w:rFonts w:ascii="Arial" w:hAnsi="Arial" w:cs="Arial"/>
          <w:i/>
          <w:sz w:val="16"/>
          <w:szCs w:val="16"/>
        </w:rPr>
      </w:pPr>
      <w:r>
        <w:rPr>
          <w:rFonts w:ascii="Arial" w:hAnsi="Arial" w:cs="Arial"/>
          <w:sz w:val="20"/>
          <w:szCs w:val="20"/>
        </w:rPr>
        <w:t>…………………</w:t>
      </w:r>
      <w:r w:rsidR="00F0704F">
        <w:rPr>
          <w:rFonts w:ascii="Arial" w:hAnsi="Arial" w:cs="Arial"/>
          <w:sz w:val="20"/>
          <w:szCs w:val="20"/>
        </w:rPr>
        <w:t>…………………………………………</w:t>
      </w:r>
      <w:r w:rsidR="00F0704F" w:rsidRPr="00A058AD">
        <w:rPr>
          <w:rFonts w:ascii="Arial" w:hAnsi="Arial" w:cs="Arial"/>
          <w:i/>
          <w:sz w:val="16"/>
          <w:szCs w:val="16"/>
        </w:rPr>
        <w:t xml:space="preserve"> </w:t>
      </w:r>
      <w:r w:rsidR="0093121A" w:rsidRPr="00A058AD">
        <w:rPr>
          <w:rFonts w:ascii="Arial" w:hAnsi="Arial" w:cs="Arial"/>
          <w:i/>
          <w:sz w:val="16"/>
          <w:szCs w:val="16"/>
        </w:rPr>
        <w:t>(pełna nazwa/firma, adres, w zależności od podmiotu: NIP/PESEL, KRS/CEiDG)</w:t>
      </w:r>
    </w:p>
    <w:p w14:paraId="651F9F3F" w14:textId="77777777" w:rsidR="0093121A" w:rsidRPr="003D272A" w:rsidRDefault="0093121A"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092D1F30" w14:textId="77777777" w:rsidR="0093121A" w:rsidRPr="00A058AD" w:rsidRDefault="0093121A" w:rsidP="00D61CA8">
      <w:pPr>
        <w:pStyle w:val="Bezodstpw"/>
        <w:spacing w:line="276" w:lineRule="auto"/>
      </w:pPr>
      <w:r w:rsidRPr="00A058AD">
        <w:t>…………………………………………………………………………</w:t>
      </w:r>
      <w:r>
        <w:t>……</w:t>
      </w:r>
    </w:p>
    <w:p w14:paraId="23122C1C" w14:textId="77777777" w:rsidR="0093121A" w:rsidRDefault="0093121A" w:rsidP="00D61CA8">
      <w:pPr>
        <w:pStyle w:val="Bezodstpw"/>
        <w:spacing w:line="276" w:lineRule="auto"/>
        <w:rPr>
          <w:i/>
          <w:sz w:val="16"/>
          <w:szCs w:val="16"/>
        </w:rPr>
      </w:pPr>
      <w:r w:rsidRPr="00A058AD">
        <w:rPr>
          <w:i/>
          <w:sz w:val="16"/>
          <w:szCs w:val="16"/>
        </w:rPr>
        <w:t>(imię, nazwisko, stanowisko/podstawa do reprezentacji)</w:t>
      </w:r>
    </w:p>
    <w:p w14:paraId="0B330671" w14:textId="77777777" w:rsidR="006166A0" w:rsidRDefault="006166A0" w:rsidP="00D61CA8">
      <w:pPr>
        <w:pStyle w:val="Bezodstpw"/>
        <w:spacing w:line="276" w:lineRule="auto"/>
      </w:pPr>
    </w:p>
    <w:p w14:paraId="3F8ACF7A" w14:textId="77777777" w:rsidR="007C5950" w:rsidRPr="007C5950" w:rsidRDefault="0093121A" w:rsidP="007C5950">
      <w:pPr>
        <w:pStyle w:val="Stopka"/>
        <w:spacing w:line="276" w:lineRule="auto"/>
        <w:jc w:val="center"/>
        <w:rPr>
          <w:b/>
          <w:lang w:val="pl-PL" w:eastAsia="en-US"/>
        </w:rPr>
      </w:pPr>
      <w:r w:rsidRPr="008B55BB">
        <w:t>Przystępując do postępowania w sprawie udzielenia zamówienia publicznego pn.</w:t>
      </w:r>
      <w:r w:rsidRPr="00097CA2">
        <w:rPr>
          <w:lang w:eastAsia="en-US"/>
        </w:rPr>
        <w:t xml:space="preserve"> </w:t>
      </w:r>
      <w:r w:rsidRPr="00641EB4">
        <w:rPr>
          <w:lang w:eastAsia="en-US"/>
        </w:rPr>
        <w:t>„</w:t>
      </w:r>
      <w:r w:rsidR="007C5950" w:rsidRPr="007C5950">
        <w:rPr>
          <w:b/>
          <w:lang w:val="pl-PL" w:eastAsia="en-US"/>
        </w:rPr>
        <w:t xml:space="preserve">Rozwój gospodarki ściekowej na terenie gminy Zaleszany w celu ochrony </w:t>
      </w:r>
    </w:p>
    <w:p w14:paraId="4B465E86" w14:textId="77777777" w:rsidR="0093121A" w:rsidRDefault="007C5950" w:rsidP="007C5950">
      <w:pPr>
        <w:pStyle w:val="Stopka"/>
        <w:tabs>
          <w:tab w:val="clear" w:pos="4536"/>
          <w:tab w:val="clear" w:pos="9072"/>
        </w:tabs>
        <w:spacing w:line="276" w:lineRule="auto"/>
        <w:jc w:val="center"/>
        <w:rPr>
          <w:b/>
        </w:rPr>
      </w:pPr>
      <w:r w:rsidRPr="007C5950">
        <w:rPr>
          <w:b/>
          <w:lang w:val="pl-PL" w:eastAsia="en-US"/>
        </w:rPr>
        <w:t>wód zlewni Sanu – Zakup i dostawa zestawu odbioru osadu i wyposażenia pompowni</w:t>
      </w:r>
      <w:r w:rsidR="00477442" w:rsidRPr="00477442">
        <w:rPr>
          <w:lang w:val="pl-PL" w:eastAsia="en-US"/>
        </w:rPr>
        <w:t>”</w:t>
      </w:r>
    </w:p>
    <w:p w14:paraId="65A52766" w14:textId="77777777" w:rsidR="00BF05FE" w:rsidRPr="00F0704F" w:rsidRDefault="00F0704F" w:rsidP="00F0704F">
      <w:pPr>
        <w:pStyle w:val="Stopka"/>
        <w:tabs>
          <w:tab w:val="clear" w:pos="4536"/>
          <w:tab w:val="clear" w:pos="9072"/>
        </w:tabs>
        <w:spacing w:line="276" w:lineRule="auto"/>
        <w:jc w:val="both"/>
        <w:rPr>
          <w:b/>
        </w:rPr>
      </w:pPr>
      <w:r>
        <w:rPr>
          <w:b/>
        </w:rPr>
        <w:t>oświadczam, że:</w:t>
      </w:r>
    </w:p>
    <w:p w14:paraId="0BE56367" w14:textId="77777777" w:rsidR="0093121A" w:rsidRPr="00BF05FE" w:rsidRDefault="00343E10" w:rsidP="00D61CA8">
      <w:pPr>
        <w:pStyle w:val="Nagwek3"/>
        <w:numPr>
          <w:ilvl w:val="0"/>
          <w:numId w:val="0"/>
        </w:numPr>
        <w:spacing w:line="276" w:lineRule="auto"/>
        <w:jc w:val="both"/>
        <w:rPr>
          <w:bCs/>
          <w:sz w:val="24"/>
        </w:rPr>
      </w:pPr>
      <w:r w:rsidRPr="00BF05FE">
        <w:rPr>
          <w:b w:val="0"/>
          <w:bCs/>
          <w:sz w:val="24"/>
        </w:rPr>
        <w:t>1.</w:t>
      </w:r>
      <w:r w:rsidR="00477442">
        <w:rPr>
          <w:b w:val="0"/>
          <w:bCs/>
          <w:sz w:val="24"/>
        </w:rPr>
        <w:t xml:space="preserve"> </w:t>
      </w:r>
      <w:r w:rsidR="0093121A" w:rsidRPr="00BF05FE">
        <w:rPr>
          <w:bCs/>
          <w:sz w:val="24"/>
        </w:rPr>
        <w:t>należ</w:t>
      </w:r>
      <w:r w:rsidR="00B82301" w:rsidRPr="00BF05FE">
        <w:rPr>
          <w:bCs/>
          <w:sz w:val="24"/>
        </w:rPr>
        <w:t>ymy</w:t>
      </w:r>
      <w:r w:rsidR="0093121A" w:rsidRPr="00BF05FE">
        <w:rPr>
          <w:b w:val="0"/>
          <w:bCs/>
          <w:sz w:val="24"/>
        </w:rPr>
        <w:t xml:space="preserve"> do tej samej grupy kapitałowej</w:t>
      </w:r>
      <w:r w:rsidR="0091681E" w:rsidRPr="00BF05FE">
        <w:rPr>
          <w:b w:val="0"/>
          <w:bCs/>
          <w:sz w:val="24"/>
        </w:rPr>
        <w:t xml:space="preserve">, o której mowa w art. 24 ust.1 pkt.23 ustawy Prawo zamówień publicznych, tj. </w:t>
      </w:r>
      <w:r w:rsidR="0093121A" w:rsidRPr="00BF05FE">
        <w:rPr>
          <w:b w:val="0"/>
          <w:bCs/>
          <w:sz w:val="24"/>
        </w:rPr>
        <w:t>w rozumieniu ustawy z dnia 16 lutego 2007 r. o ochronie konkurencji i konsumentów (</w:t>
      </w:r>
      <w:r w:rsidR="004F6AA5">
        <w:rPr>
          <w:b w:val="0"/>
          <w:bCs/>
          <w:sz w:val="24"/>
        </w:rPr>
        <w:t xml:space="preserve">t.j. </w:t>
      </w:r>
      <w:r w:rsidR="00BE433B" w:rsidRPr="00BE433B">
        <w:rPr>
          <w:rFonts w:ascii="Open Sans" w:hAnsi="Open Sans"/>
          <w:b w:val="0"/>
          <w:color w:val="333333"/>
          <w:sz w:val="26"/>
          <w:shd w:val="clear" w:color="auto" w:fill="FFFFFF"/>
        </w:rPr>
        <w:t xml:space="preserve">Dz. U. </w:t>
      </w:r>
      <w:r w:rsidR="00BE433B">
        <w:rPr>
          <w:rFonts w:ascii="Open Sans" w:hAnsi="Open Sans"/>
          <w:b w:val="0"/>
          <w:color w:val="333333"/>
          <w:sz w:val="26"/>
          <w:shd w:val="clear" w:color="auto" w:fill="FFFFFF"/>
        </w:rPr>
        <w:t>z 2018 r. poz. 798, 650, 1637 i </w:t>
      </w:r>
      <w:r w:rsidR="00BE433B" w:rsidRPr="00BE433B">
        <w:rPr>
          <w:rFonts w:ascii="Open Sans" w:hAnsi="Open Sans"/>
          <w:b w:val="0"/>
          <w:color w:val="333333"/>
          <w:sz w:val="26"/>
          <w:shd w:val="clear" w:color="auto" w:fill="FFFFFF"/>
        </w:rPr>
        <w:t>1669</w:t>
      </w:r>
      <w:r w:rsidR="0093121A" w:rsidRPr="00BF05FE">
        <w:rPr>
          <w:b w:val="0"/>
          <w:bCs/>
          <w:sz w:val="24"/>
        </w:rPr>
        <w:t>)</w:t>
      </w:r>
      <w:r w:rsidR="0091681E" w:rsidRPr="00BF05FE">
        <w:rPr>
          <w:b w:val="0"/>
          <w:bCs/>
          <w:sz w:val="24"/>
        </w:rPr>
        <w:t xml:space="preserve">, co </w:t>
      </w:r>
      <w:r w:rsidR="002B09A7" w:rsidRPr="00BF05FE">
        <w:rPr>
          <w:b w:val="0"/>
          <w:bCs/>
          <w:sz w:val="24"/>
        </w:rPr>
        <w:t>podmioty</w:t>
      </w:r>
      <w:r w:rsidR="0091681E" w:rsidRPr="00BF05FE">
        <w:rPr>
          <w:b w:val="0"/>
          <w:bCs/>
          <w:sz w:val="24"/>
        </w:rPr>
        <w:t xml:space="preserve"> wymienione poniżej </w:t>
      </w:r>
      <w:r w:rsidR="007328F8">
        <w:rPr>
          <w:b w:val="0"/>
          <w:bCs/>
          <w:sz w:val="24"/>
        </w:rPr>
        <w:t>(</w:t>
      </w:r>
      <w:r w:rsidR="0091681E" w:rsidRPr="00BF05FE">
        <w:rPr>
          <w:b w:val="0"/>
          <w:bCs/>
          <w:sz w:val="24"/>
        </w:rPr>
        <w:t>należy podać nazwy i adresy siedzib)</w:t>
      </w:r>
      <w:r w:rsidR="00D8078C" w:rsidRPr="00BF05FE">
        <w:rPr>
          <w:b w:val="0"/>
          <w:bCs/>
          <w:sz w:val="24"/>
        </w:rPr>
        <w:t>*</w:t>
      </w:r>
    </w:p>
    <w:p w14:paraId="7A2316BE" w14:textId="77777777" w:rsidR="0091681E" w:rsidRDefault="0091681E" w:rsidP="00D61CA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87"/>
        <w:gridCol w:w="3890"/>
      </w:tblGrid>
      <w:tr w:rsidR="0091681E" w14:paraId="07244029" w14:textId="77777777" w:rsidTr="000267A9">
        <w:tc>
          <w:tcPr>
            <w:tcW w:w="534" w:type="dxa"/>
            <w:shd w:val="clear" w:color="auto" w:fill="auto"/>
          </w:tcPr>
          <w:p w14:paraId="2F2C7D4C" w14:textId="77777777" w:rsidR="0091681E" w:rsidRDefault="00D40786" w:rsidP="00D61CA8">
            <w:pPr>
              <w:spacing w:line="276" w:lineRule="auto"/>
              <w:jc w:val="center"/>
            </w:pPr>
            <w:r>
              <w:t>L.P.</w:t>
            </w:r>
          </w:p>
        </w:tc>
        <w:tc>
          <w:tcPr>
            <w:tcW w:w="4394" w:type="dxa"/>
            <w:shd w:val="clear" w:color="auto" w:fill="auto"/>
          </w:tcPr>
          <w:p w14:paraId="58CF9344" w14:textId="77777777" w:rsidR="0091681E" w:rsidRDefault="00D40786" w:rsidP="00D61CA8">
            <w:pPr>
              <w:spacing w:line="276" w:lineRule="auto"/>
              <w:jc w:val="center"/>
            </w:pPr>
            <w:r>
              <w:t>Nazwa podmiotu</w:t>
            </w:r>
          </w:p>
        </w:tc>
        <w:tc>
          <w:tcPr>
            <w:tcW w:w="4284" w:type="dxa"/>
            <w:shd w:val="clear" w:color="auto" w:fill="auto"/>
          </w:tcPr>
          <w:p w14:paraId="2E517C8F" w14:textId="77777777" w:rsidR="0091681E" w:rsidRDefault="00D40786" w:rsidP="00D61CA8">
            <w:pPr>
              <w:spacing w:line="276" w:lineRule="auto"/>
              <w:jc w:val="center"/>
            </w:pPr>
            <w:r>
              <w:t>Adres podmiotu</w:t>
            </w:r>
          </w:p>
        </w:tc>
      </w:tr>
      <w:tr w:rsidR="0091681E" w14:paraId="185691F0" w14:textId="77777777" w:rsidTr="000267A9">
        <w:tc>
          <w:tcPr>
            <w:tcW w:w="534" w:type="dxa"/>
            <w:shd w:val="clear" w:color="auto" w:fill="auto"/>
          </w:tcPr>
          <w:p w14:paraId="14BE1FF1" w14:textId="77777777" w:rsidR="0091681E" w:rsidRDefault="0091681E" w:rsidP="00D61CA8">
            <w:pPr>
              <w:spacing w:line="276" w:lineRule="auto"/>
            </w:pPr>
          </w:p>
        </w:tc>
        <w:tc>
          <w:tcPr>
            <w:tcW w:w="4394" w:type="dxa"/>
            <w:shd w:val="clear" w:color="auto" w:fill="auto"/>
          </w:tcPr>
          <w:p w14:paraId="5CDC191F" w14:textId="77777777" w:rsidR="0091681E" w:rsidRDefault="0091681E" w:rsidP="00D61CA8">
            <w:pPr>
              <w:spacing w:line="276" w:lineRule="auto"/>
            </w:pPr>
          </w:p>
        </w:tc>
        <w:tc>
          <w:tcPr>
            <w:tcW w:w="4284" w:type="dxa"/>
            <w:shd w:val="clear" w:color="auto" w:fill="auto"/>
          </w:tcPr>
          <w:p w14:paraId="02BC996D" w14:textId="77777777" w:rsidR="0091681E" w:rsidRDefault="0091681E" w:rsidP="00D61CA8">
            <w:pPr>
              <w:spacing w:line="276" w:lineRule="auto"/>
            </w:pPr>
          </w:p>
        </w:tc>
      </w:tr>
      <w:tr w:rsidR="0091681E" w14:paraId="792DB3F0" w14:textId="77777777" w:rsidTr="000267A9">
        <w:tc>
          <w:tcPr>
            <w:tcW w:w="534" w:type="dxa"/>
            <w:shd w:val="clear" w:color="auto" w:fill="auto"/>
          </w:tcPr>
          <w:p w14:paraId="4C296587" w14:textId="77777777" w:rsidR="0091681E" w:rsidRDefault="0091681E" w:rsidP="00D61CA8">
            <w:pPr>
              <w:spacing w:line="276" w:lineRule="auto"/>
            </w:pPr>
          </w:p>
        </w:tc>
        <w:tc>
          <w:tcPr>
            <w:tcW w:w="4394" w:type="dxa"/>
            <w:shd w:val="clear" w:color="auto" w:fill="auto"/>
          </w:tcPr>
          <w:p w14:paraId="6B28C581" w14:textId="77777777" w:rsidR="0091681E" w:rsidRDefault="0091681E" w:rsidP="00D61CA8">
            <w:pPr>
              <w:spacing w:line="276" w:lineRule="auto"/>
            </w:pPr>
          </w:p>
        </w:tc>
        <w:tc>
          <w:tcPr>
            <w:tcW w:w="4284" w:type="dxa"/>
            <w:shd w:val="clear" w:color="auto" w:fill="auto"/>
          </w:tcPr>
          <w:p w14:paraId="162DE16C" w14:textId="77777777" w:rsidR="0091681E" w:rsidRDefault="0091681E" w:rsidP="00D61CA8">
            <w:pPr>
              <w:spacing w:line="276" w:lineRule="auto"/>
            </w:pPr>
          </w:p>
        </w:tc>
      </w:tr>
      <w:tr w:rsidR="0091681E" w14:paraId="493911EA" w14:textId="77777777" w:rsidTr="000267A9">
        <w:tc>
          <w:tcPr>
            <w:tcW w:w="534" w:type="dxa"/>
            <w:shd w:val="clear" w:color="auto" w:fill="auto"/>
          </w:tcPr>
          <w:p w14:paraId="695CF7DE" w14:textId="77777777" w:rsidR="0091681E" w:rsidRDefault="0091681E" w:rsidP="00D61CA8">
            <w:pPr>
              <w:spacing w:line="276" w:lineRule="auto"/>
            </w:pPr>
          </w:p>
        </w:tc>
        <w:tc>
          <w:tcPr>
            <w:tcW w:w="4394" w:type="dxa"/>
            <w:shd w:val="clear" w:color="auto" w:fill="auto"/>
          </w:tcPr>
          <w:p w14:paraId="2E9DFF41" w14:textId="77777777" w:rsidR="0091681E" w:rsidRDefault="0091681E" w:rsidP="00D61CA8">
            <w:pPr>
              <w:spacing w:line="276" w:lineRule="auto"/>
            </w:pPr>
          </w:p>
        </w:tc>
        <w:tc>
          <w:tcPr>
            <w:tcW w:w="4284" w:type="dxa"/>
            <w:shd w:val="clear" w:color="auto" w:fill="auto"/>
          </w:tcPr>
          <w:p w14:paraId="7E5620E6" w14:textId="77777777" w:rsidR="0091681E" w:rsidRDefault="0091681E" w:rsidP="00D61CA8">
            <w:pPr>
              <w:spacing w:line="276" w:lineRule="auto"/>
            </w:pPr>
          </w:p>
        </w:tc>
      </w:tr>
    </w:tbl>
    <w:p w14:paraId="2D710950" w14:textId="77777777" w:rsidR="0093121A" w:rsidRDefault="0093121A" w:rsidP="00D61CA8">
      <w:pPr>
        <w:spacing w:line="276" w:lineRule="auto"/>
      </w:pPr>
    </w:p>
    <w:p w14:paraId="647F0A97" w14:textId="77777777" w:rsidR="0093121A" w:rsidRDefault="00BF05FE" w:rsidP="00D61CA8">
      <w:pPr>
        <w:spacing w:line="276" w:lineRule="auto"/>
        <w:ind w:left="426" w:hanging="426"/>
        <w:jc w:val="both"/>
      </w:pPr>
      <w:r>
        <w:t>1</w:t>
      </w:r>
      <w:r w:rsidR="00B82301" w:rsidRPr="00B82301">
        <w:rPr>
          <w:b/>
        </w:rPr>
        <w:t xml:space="preserve">. </w:t>
      </w:r>
      <w:r w:rsidR="002B09A7" w:rsidRPr="00B82301">
        <w:rPr>
          <w:b/>
        </w:rPr>
        <w:t>nie należymy</w:t>
      </w:r>
      <w:r w:rsidR="002B09A7">
        <w:t xml:space="preserve"> do grupy kapitałowej, o której mowa w art.</w:t>
      </w:r>
      <w:r w:rsidR="00B82301">
        <w:t xml:space="preserve"> 24 ust.1 pkt.23 ustawy Prawo </w:t>
      </w:r>
      <w:r w:rsidR="00D8078C">
        <w:t>zamówień</w:t>
      </w:r>
      <w:r w:rsidR="00B82301">
        <w:t xml:space="preserve"> publicznych tj. </w:t>
      </w:r>
      <w:r w:rsidR="0093121A">
        <w:t>w rozumieniu ustawy z dnia 16 lutego 2007 r. o</w:t>
      </w:r>
      <w:r w:rsidR="000005DB">
        <w:t> </w:t>
      </w:r>
      <w:r w:rsidR="0093121A">
        <w:t>ochronie konkurencji i konsumentów (</w:t>
      </w:r>
      <w:r w:rsidR="004F6AA5" w:rsidRPr="004F6AA5">
        <w:t xml:space="preserve">t.j. </w:t>
      </w:r>
      <w:r w:rsidR="00BE433B">
        <w:rPr>
          <w:rFonts w:ascii="Open Sans" w:hAnsi="Open Sans"/>
          <w:color w:val="333333"/>
          <w:shd w:val="clear" w:color="auto" w:fill="FFFFFF"/>
        </w:rPr>
        <w:t>Dz. U. z 2018 r. poz. 798, 650, 1637 i 1669</w:t>
      </w:r>
      <w:r w:rsidR="0093121A" w:rsidRPr="004F6AA5">
        <w:t>)</w:t>
      </w:r>
      <w:r w:rsidR="0093121A">
        <w:t>*</w:t>
      </w:r>
    </w:p>
    <w:p w14:paraId="78C63C76" w14:textId="77777777" w:rsidR="00253283" w:rsidRDefault="00253283" w:rsidP="00D61CA8">
      <w:pPr>
        <w:spacing w:line="276" w:lineRule="auto"/>
        <w:ind w:left="426" w:hanging="426"/>
        <w:jc w:val="both"/>
      </w:pPr>
    </w:p>
    <w:p w14:paraId="680A7380" w14:textId="77777777" w:rsidR="00D8078C" w:rsidRPr="00097CA2" w:rsidRDefault="00D8078C" w:rsidP="00D61CA8">
      <w:pPr>
        <w:pStyle w:val="Tekstprzypisudolnego"/>
        <w:spacing w:line="276" w:lineRule="auto"/>
        <w:rPr>
          <w:sz w:val="24"/>
          <w:szCs w:val="24"/>
        </w:rPr>
      </w:pPr>
      <w:r w:rsidRPr="00097CA2">
        <w:rPr>
          <w:sz w:val="24"/>
          <w:szCs w:val="24"/>
        </w:rPr>
        <w:t>............................, .....................                           ...............................................................</w:t>
      </w:r>
    </w:p>
    <w:p w14:paraId="73FDE06B" w14:textId="17460D50" w:rsidR="00D8078C" w:rsidRDefault="00D8078C" w:rsidP="00D61CA8">
      <w:pPr>
        <w:pStyle w:val="Tekstprzypisudolnego"/>
        <w:spacing w:line="276" w:lineRule="auto"/>
        <w:rPr>
          <w:szCs w:val="24"/>
        </w:rPr>
      </w:pPr>
      <w:r w:rsidRPr="00097CA2">
        <w:rPr>
          <w:sz w:val="24"/>
          <w:szCs w:val="24"/>
        </w:rPr>
        <w:t xml:space="preserve">   (</w:t>
      </w:r>
      <w:r w:rsidR="007328F8" w:rsidRPr="00097CA2">
        <w:rPr>
          <w:szCs w:val="24"/>
        </w:rPr>
        <w:t xml:space="preserve">miejscowość)  </w:t>
      </w:r>
      <w:r w:rsidRPr="00097CA2">
        <w:rPr>
          <w:szCs w:val="24"/>
        </w:rPr>
        <w:t xml:space="preserve">      (data)                                               (pieczęć i podpis osoby/osób upoważnionych)</w:t>
      </w:r>
    </w:p>
    <w:p w14:paraId="6D9770CA" w14:textId="77777777" w:rsidR="0093121A" w:rsidRDefault="0093121A" w:rsidP="00D61CA8">
      <w:pPr>
        <w:spacing w:line="276" w:lineRule="auto"/>
      </w:pPr>
    </w:p>
    <w:p w14:paraId="65CEE267" w14:textId="77777777" w:rsidR="0093121A" w:rsidRPr="006166A0" w:rsidRDefault="00193CFC" w:rsidP="00D61CA8">
      <w:pPr>
        <w:spacing w:line="276" w:lineRule="auto"/>
        <w:ind w:left="780"/>
        <w:rPr>
          <w:sz w:val="20"/>
          <w:szCs w:val="20"/>
        </w:rPr>
      </w:pPr>
      <w:r>
        <w:rPr>
          <w:sz w:val="20"/>
          <w:szCs w:val="20"/>
        </w:rPr>
        <w:t xml:space="preserve">* </w:t>
      </w:r>
      <w:r w:rsidR="0093121A" w:rsidRPr="006166A0">
        <w:rPr>
          <w:sz w:val="20"/>
          <w:szCs w:val="20"/>
        </w:rPr>
        <w:t>niewłaściwe skreślić</w:t>
      </w:r>
    </w:p>
    <w:p w14:paraId="4CD06E59" w14:textId="77777777" w:rsidR="0093121A" w:rsidRPr="006166A0" w:rsidRDefault="0093121A" w:rsidP="00253283">
      <w:pPr>
        <w:rPr>
          <w:i/>
          <w:sz w:val="20"/>
          <w:szCs w:val="20"/>
        </w:rPr>
      </w:pPr>
      <w:r w:rsidRPr="006166A0">
        <w:rPr>
          <w:i/>
          <w:sz w:val="20"/>
          <w:szCs w:val="20"/>
        </w:rPr>
        <w:t>UWAGA:</w:t>
      </w:r>
    </w:p>
    <w:p w14:paraId="73261981" w14:textId="77777777" w:rsidR="00477442" w:rsidRPr="00F0704F" w:rsidRDefault="0093121A" w:rsidP="00253283">
      <w:pPr>
        <w:jc w:val="both"/>
        <w:rPr>
          <w:i/>
          <w:sz w:val="20"/>
          <w:szCs w:val="20"/>
        </w:rPr>
      </w:pPr>
      <w:r w:rsidRPr="006166A0">
        <w:rPr>
          <w:i/>
          <w:sz w:val="20"/>
          <w:szCs w:val="20"/>
        </w:rPr>
        <w:t xml:space="preserve">W </w:t>
      </w:r>
      <w:r w:rsidR="007328F8" w:rsidRPr="006166A0">
        <w:rPr>
          <w:i/>
          <w:sz w:val="20"/>
          <w:szCs w:val="20"/>
        </w:rPr>
        <w:t>przypadku,</w:t>
      </w:r>
      <w:r w:rsidRPr="006166A0">
        <w:rPr>
          <w:i/>
          <w:sz w:val="20"/>
          <w:szCs w:val="20"/>
        </w:rPr>
        <w:t xml:space="preserve"> gdy Wykonawca przynależy do tej samej grupy kapitałowej, może przedstawić wraz z niniejszym oświadczeniem dowody, że powiązania z innym wykonawca nie prowadzą do zakłócenia konkurencji w przedmiotowym postepowaniu zgodn</w:t>
      </w:r>
      <w:r w:rsidR="00F0704F">
        <w:rPr>
          <w:i/>
          <w:sz w:val="20"/>
          <w:szCs w:val="20"/>
        </w:rPr>
        <w:t>ie z art. 24 ust.11 ustawy Pzp</w:t>
      </w:r>
    </w:p>
    <w:p w14:paraId="17AD6D84" w14:textId="77777777" w:rsidR="00477442" w:rsidRPr="006166A0" w:rsidRDefault="00477442" w:rsidP="00D61CA8">
      <w:pPr>
        <w:spacing w:line="276" w:lineRule="auto"/>
        <w:ind w:left="1140"/>
        <w:rPr>
          <w:sz w:val="20"/>
          <w:szCs w:val="20"/>
        </w:rPr>
      </w:pPr>
    </w:p>
    <w:p w14:paraId="734F19F9" w14:textId="77777777" w:rsidR="00EE24F6" w:rsidRPr="00BE433B" w:rsidRDefault="0093121A" w:rsidP="00253283">
      <w:pPr>
        <w:pStyle w:val="Tekstpodstawowy"/>
        <w:jc w:val="both"/>
        <w:rPr>
          <w:b w:val="0"/>
          <w:sz w:val="20"/>
          <w:szCs w:val="20"/>
        </w:rPr>
      </w:pPr>
      <w:r w:rsidRPr="00193CFC">
        <w:rPr>
          <w:b w:val="0"/>
          <w:sz w:val="20"/>
          <w:szCs w:val="20"/>
        </w:rPr>
        <w:t xml:space="preserve">Oświadczenie o przynależności lub braku przynależności do tej samej grupy kapitałowej, o której mowa w </w:t>
      </w:r>
      <w:r w:rsidR="00253283">
        <w:rPr>
          <w:b w:val="0"/>
          <w:sz w:val="20"/>
          <w:szCs w:val="20"/>
        </w:rPr>
        <w:t>art. 24 ust.1 pkt 23 ustawy Pzp</w:t>
      </w:r>
      <w:r w:rsidRPr="00193CFC">
        <w:rPr>
          <w:b w:val="0"/>
          <w:sz w:val="20"/>
          <w:szCs w:val="20"/>
        </w:rPr>
        <w:t>, składa każdy wykonawca- w tym , osobno każdy wykonawca ubiegający się wspólnie o udzielenie zamówienia, chyba, że z treści pełnomocnictwa udzielonego na podstawie art. 23 ust2 ustawy Pzp wynika umocowanie pełnomocnika do złożenia takiego oświadczenia w imieniu wykonawcy wspólnie ubiegającego się o udzielenie zamówienia.</w:t>
      </w:r>
    </w:p>
    <w:p w14:paraId="3CA44810" w14:textId="77777777" w:rsidR="004E2A9C" w:rsidRDefault="004E2A9C" w:rsidP="00D61CA8">
      <w:pPr>
        <w:pStyle w:val="Tekstprzypisudolnego"/>
        <w:spacing w:before="240" w:line="276" w:lineRule="auto"/>
        <w:jc w:val="right"/>
        <w:rPr>
          <w:b/>
          <w:bCs/>
          <w:sz w:val="24"/>
          <w:szCs w:val="24"/>
        </w:rPr>
      </w:pPr>
      <w:r>
        <w:rPr>
          <w:b/>
          <w:bCs/>
          <w:sz w:val="24"/>
          <w:szCs w:val="24"/>
        </w:rPr>
        <w:lastRenderedPageBreak/>
        <w:t>Z</w:t>
      </w:r>
      <w:r w:rsidR="00CF6DE9">
        <w:rPr>
          <w:b/>
          <w:bCs/>
          <w:sz w:val="24"/>
          <w:szCs w:val="24"/>
        </w:rPr>
        <w:t xml:space="preserve">ałącznik nr </w:t>
      </w:r>
      <w:r w:rsidR="00D07FB8">
        <w:rPr>
          <w:b/>
          <w:bCs/>
          <w:sz w:val="24"/>
          <w:szCs w:val="24"/>
        </w:rPr>
        <w:t>6</w:t>
      </w:r>
      <w:r>
        <w:rPr>
          <w:b/>
          <w:bCs/>
          <w:sz w:val="24"/>
          <w:szCs w:val="24"/>
        </w:rPr>
        <w:t xml:space="preserve"> (wzór)</w:t>
      </w:r>
    </w:p>
    <w:p w14:paraId="056D6927" w14:textId="77777777" w:rsidR="004E2A9C" w:rsidRDefault="004E2A9C" w:rsidP="00D61CA8">
      <w:pPr>
        <w:pStyle w:val="Tekstprzypisudolnego"/>
        <w:spacing w:before="240" w:line="276" w:lineRule="auto"/>
        <w:jc w:val="right"/>
        <w:rPr>
          <w:b/>
          <w:bCs/>
          <w:sz w:val="24"/>
          <w:szCs w:val="24"/>
        </w:rPr>
      </w:pPr>
    </w:p>
    <w:p w14:paraId="5167C0C1" w14:textId="77777777" w:rsidR="004E2A9C" w:rsidRDefault="004E2A9C" w:rsidP="00D61CA8">
      <w:pPr>
        <w:pStyle w:val="Tekstprzypisudolnego"/>
        <w:spacing w:before="240" w:line="276" w:lineRule="auto"/>
        <w:jc w:val="center"/>
        <w:rPr>
          <w:b/>
          <w:bCs/>
          <w:sz w:val="24"/>
          <w:szCs w:val="24"/>
        </w:rPr>
      </w:pPr>
      <w:r>
        <w:rPr>
          <w:b/>
          <w:bCs/>
          <w:sz w:val="24"/>
          <w:szCs w:val="24"/>
        </w:rPr>
        <w:t>ZOBOWIĄZANIE</w:t>
      </w:r>
    </w:p>
    <w:p w14:paraId="145A7FD0" w14:textId="77777777" w:rsidR="004E2A9C" w:rsidRDefault="00A67A1C" w:rsidP="00D61CA8">
      <w:pPr>
        <w:pStyle w:val="Tekstprzypisudolnego"/>
        <w:spacing w:before="240" w:line="276" w:lineRule="auto"/>
        <w:jc w:val="center"/>
        <w:rPr>
          <w:b/>
          <w:bCs/>
          <w:sz w:val="24"/>
          <w:szCs w:val="24"/>
        </w:rPr>
      </w:pPr>
      <w:r>
        <w:rPr>
          <w:b/>
          <w:bCs/>
          <w:sz w:val="24"/>
          <w:szCs w:val="24"/>
        </w:rPr>
        <w:t>INNYCH PODMIOTÓW DO ODDANIA DO DYSPOZYCJI WYKONAWCY NA OKRES KORZYSTANIA Z NICH PRZY WYKONYWANIU ZAMÓWIENIA</w:t>
      </w:r>
    </w:p>
    <w:p w14:paraId="6EE5FDEA" w14:textId="77777777" w:rsidR="004E2A9C" w:rsidRDefault="004E2A9C" w:rsidP="00D61CA8">
      <w:pPr>
        <w:pStyle w:val="Tekstprzypisudolnego"/>
        <w:spacing w:line="276" w:lineRule="auto"/>
        <w:rPr>
          <w:b/>
          <w:bCs/>
          <w:sz w:val="24"/>
          <w:szCs w:val="24"/>
        </w:rPr>
      </w:pPr>
    </w:p>
    <w:p w14:paraId="084AF26C" w14:textId="77777777" w:rsidR="0075336A" w:rsidRDefault="0075336A" w:rsidP="00D61CA8">
      <w:pPr>
        <w:pStyle w:val="Tekstprzypisudolnego"/>
        <w:spacing w:line="276" w:lineRule="auto"/>
        <w:jc w:val="both"/>
        <w:rPr>
          <w:bCs/>
          <w:i/>
          <w:sz w:val="24"/>
          <w:szCs w:val="24"/>
        </w:rPr>
      </w:pPr>
      <w:r w:rsidRPr="006150FE">
        <w:rPr>
          <w:bCs/>
          <w:i/>
          <w:sz w:val="24"/>
          <w:szCs w:val="24"/>
        </w:rPr>
        <w:t xml:space="preserve">Uwaga: </w:t>
      </w:r>
      <w:r w:rsidR="00B77EA5" w:rsidRPr="006150FE">
        <w:rPr>
          <w:bCs/>
          <w:i/>
          <w:sz w:val="24"/>
          <w:szCs w:val="24"/>
        </w:rPr>
        <w:t xml:space="preserve">zamiast niniejszego formularza można </w:t>
      </w:r>
      <w:r w:rsidR="006150FE" w:rsidRPr="006150FE">
        <w:rPr>
          <w:bCs/>
          <w:i/>
          <w:sz w:val="24"/>
          <w:szCs w:val="24"/>
        </w:rPr>
        <w:t>przedstawić</w:t>
      </w:r>
      <w:r w:rsidR="00B77EA5" w:rsidRPr="006150FE">
        <w:rPr>
          <w:bCs/>
          <w:i/>
          <w:sz w:val="24"/>
          <w:szCs w:val="24"/>
        </w:rPr>
        <w:t xml:space="preserve"> inny </w:t>
      </w:r>
      <w:r w:rsidR="007328F8" w:rsidRPr="006150FE">
        <w:rPr>
          <w:bCs/>
          <w:i/>
          <w:sz w:val="24"/>
          <w:szCs w:val="24"/>
        </w:rPr>
        <w:t>dokument,</w:t>
      </w:r>
      <w:r w:rsidR="00B77EA5" w:rsidRPr="006150FE">
        <w:rPr>
          <w:bCs/>
          <w:i/>
          <w:sz w:val="24"/>
          <w:szCs w:val="24"/>
        </w:rPr>
        <w:t xml:space="preserve"> który określi w </w:t>
      </w:r>
      <w:r w:rsidR="006150FE" w:rsidRPr="006150FE">
        <w:rPr>
          <w:bCs/>
          <w:i/>
          <w:sz w:val="24"/>
          <w:szCs w:val="24"/>
        </w:rPr>
        <w:t>szczególności</w:t>
      </w:r>
      <w:r w:rsidR="00B77EA5" w:rsidRPr="006150FE">
        <w:rPr>
          <w:bCs/>
          <w:i/>
          <w:sz w:val="24"/>
          <w:szCs w:val="24"/>
        </w:rPr>
        <w:t>:</w:t>
      </w:r>
    </w:p>
    <w:p w14:paraId="3E42C8D0" w14:textId="77777777" w:rsidR="006150FE" w:rsidRDefault="006150FE" w:rsidP="00D61CA8">
      <w:pPr>
        <w:pStyle w:val="Tekstprzypisudolnego"/>
        <w:spacing w:line="276" w:lineRule="auto"/>
        <w:rPr>
          <w:bCs/>
          <w:i/>
          <w:sz w:val="24"/>
          <w:szCs w:val="24"/>
        </w:rPr>
      </w:pPr>
      <w:r>
        <w:rPr>
          <w:bCs/>
          <w:i/>
          <w:sz w:val="24"/>
          <w:szCs w:val="24"/>
        </w:rPr>
        <w:t>- zakres dostępnych wykonawcy zasobów innego podmiotu,</w:t>
      </w:r>
    </w:p>
    <w:p w14:paraId="231EBA84" w14:textId="77777777" w:rsidR="006150FE" w:rsidRDefault="006150FE" w:rsidP="00D61CA8">
      <w:pPr>
        <w:pStyle w:val="Tekstprzypisudolnego"/>
        <w:spacing w:line="276" w:lineRule="auto"/>
        <w:jc w:val="both"/>
        <w:rPr>
          <w:bCs/>
          <w:i/>
          <w:sz w:val="24"/>
          <w:szCs w:val="24"/>
        </w:rPr>
      </w:pPr>
      <w:r>
        <w:rPr>
          <w:bCs/>
          <w:i/>
          <w:sz w:val="24"/>
          <w:szCs w:val="24"/>
        </w:rPr>
        <w:t xml:space="preserve">- sposób wykorzystania zasobów innego </w:t>
      </w:r>
      <w:r w:rsidR="007328F8">
        <w:rPr>
          <w:bCs/>
          <w:i/>
          <w:sz w:val="24"/>
          <w:szCs w:val="24"/>
        </w:rPr>
        <w:t>podmiotu przez</w:t>
      </w:r>
      <w:r>
        <w:rPr>
          <w:bCs/>
          <w:i/>
          <w:sz w:val="24"/>
          <w:szCs w:val="24"/>
        </w:rPr>
        <w:t xml:space="preserve"> wykonawcę, przy wykonywaniu z</w:t>
      </w:r>
      <w:r w:rsidR="007328F8">
        <w:rPr>
          <w:bCs/>
          <w:i/>
          <w:sz w:val="24"/>
          <w:szCs w:val="24"/>
        </w:rPr>
        <w:t>a</w:t>
      </w:r>
      <w:r>
        <w:rPr>
          <w:bCs/>
          <w:i/>
          <w:sz w:val="24"/>
          <w:szCs w:val="24"/>
        </w:rPr>
        <w:t>m</w:t>
      </w:r>
      <w:r w:rsidR="007328F8">
        <w:rPr>
          <w:bCs/>
          <w:i/>
          <w:sz w:val="24"/>
          <w:szCs w:val="24"/>
        </w:rPr>
        <w:t>ó</w:t>
      </w:r>
      <w:r>
        <w:rPr>
          <w:bCs/>
          <w:i/>
          <w:sz w:val="24"/>
          <w:szCs w:val="24"/>
        </w:rPr>
        <w:t>wienia publicznego,</w:t>
      </w:r>
    </w:p>
    <w:p w14:paraId="6CE62375" w14:textId="77777777" w:rsidR="006150FE" w:rsidRDefault="009B72A2" w:rsidP="00D61CA8">
      <w:pPr>
        <w:pStyle w:val="Tekstprzypisudolnego"/>
        <w:spacing w:line="276" w:lineRule="auto"/>
        <w:rPr>
          <w:bCs/>
          <w:i/>
          <w:sz w:val="24"/>
          <w:szCs w:val="24"/>
        </w:rPr>
      </w:pPr>
      <w:r>
        <w:rPr>
          <w:bCs/>
          <w:i/>
          <w:sz w:val="24"/>
          <w:szCs w:val="24"/>
        </w:rPr>
        <w:t>- z</w:t>
      </w:r>
      <w:r w:rsidR="006150FE">
        <w:rPr>
          <w:bCs/>
          <w:i/>
          <w:sz w:val="24"/>
          <w:szCs w:val="24"/>
        </w:rPr>
        <w:t xml:space="preserve">akres i okres udziału innego podmiotu przy wykonywaniu </w:t>
      </w:r>
      <w:r>
        <w:rPr>
          <w:bCs/>
          <w:i/>
          <w:sz w:val="24"/>
          <w:szCs w:val="24"/>
        </w:rPr>
        <w:t>zamówienia</w:t>
      </w:r>
      <w:r w:rsidR="006150FE">
        <w:rPr>
          <w:bCs/>
          <w:i/>
          <w:sz w:val="24"/>
          <w:szCs w:val="24"/>
        </w:rPr>
        <w:t xml:space="preserve"> publicznego</w:t>
      </w:r>
    </w:p>
    <w:p w14:paraId="53EB209C" w14:textId="77777777" w:rsidR="006150FE" w:rsidRPr="006150FE" w:rsidRDefault="006150FE" w:rsidP="00D61CA8">
      <w:pPr>
        <w:pStyle w:val="Tekstprzypisudolnego"/>
        <w:spacing w:line="276" w:lineRule="auto"/>
        <w:jc w:val="both"/>
        <w:rPr>
          <w:bCs/>
          <w:i/>
          <w:sz w:val="24"/>
          <w:szCs w:val="24"/>
        </w:rPr>
      </w:pPr>
      <w:r>
        <w:rPr>
          <w:bCs/>
          <w:i/>
          <w:sz w:val="24"/>
          <w:szCs w:val="24"/>
        </w:rPr>
        <w:t xml:space="preserve">- informacji czy podmiot, na zdolnościach, którego </w:t>
      </w:r>
      <w:r w:rsidR="009B72A2">
        <w:rPr>
          <w:bCs/>
          <w:i/>
          <w:sz w:val="24"/>
          <w:szCs w:val="24"/>
        </w:rPr>
        <w:t>wykonawca</w:t>
      </w:r>
      <w:r>
        <w:rPr>
          <w:bCs/>
          <w:i/>
          <w:sz w:val="24"/>
          <w:szCs w:val="24"/>
        </w:rPr>
        <w:t xml:space="preserve"> polega w odniesieniu do warunków udzia</w:t>
      </w:r>
      <w:r w:rsidR="007328F8">
        <w:rPr>
          <w:bCs/>
          <w:i/>
          <w:sz w:val="24"/>
          <w:szCs w:val="24"/>
        </w:rPr>
        <w:t>ł</w:t>
      </w:r>
      <w:r>
        <w:rPr>
          <w:bCs/>
          <w:i/>
          <w:sz w:val="24"/>
          <w:szCs w:val="24"/>
        </w:rPr>
        <w:t xml:space="preserve">u w postepowaniu dotyczących wyksztalcenia, kwalifikacji zawodowych lub doświadczenia, zrealizuje roboty </w:t>
      </w:r>
      <w:r w:rsidR="009B72A2">
        <w:rPr>
          <w:bCs/>
          <w:i/>
          <w:sz w:val="24"/>
          <w:szCs w:val="24"/>
        </w:rPr>
        <w:t>budowlane</w:t>
      </w:r>
      <w:r w:rsidR="00252700">
        <w:rPr>
          <w:bCs/>
          <w:i/>
          <w:sz w:val="24"/>
          <w:szCs w:val="24"/>
        </w:rPr>
        <w:t xml:space="preserve">, </w:t>
      </w:r>
      <w:r w:rsidR="00252700" w:rsidRPr="00A22AF7">
        <w:rPr>
          <w:bCs/>
          <w:i/>
          <w:sz w:val="24"/>
          <w:szCs w:val="24"/>
        </w:rPr>
        <w:t>dostawy</w:t>
      </w:r>
      <w:r>
        <w:rPr>
          <w:bCs/>
          <w:i/>
          <w:sz w:val="24"/>
          <w:szCs w:val="24"/>
        </w:rPr>
        <w:t xml:space="preserve"> lub usługi, których wskazane </w:t>
      </w:r>
      <w:r w:rsidR="009B72A2">
        <w:rPr>
          <w:bCs/>
          <w:i/>
          <w:sz w:val="24"/>
          <w:szCs w:val="24"/>
        </w:rPr>
        <w:t>zdolności</w:t>
      </w:r>
      <w:r>
        <w:rPr>
          <w:bCs/>
          <w:i/>
          <w:sz w:val="24"/>
          <w:szCs w:val="24"/>
        </w:rPr>
        <w:t xml:space="preserve"> dotyczą</w:t>
      </w:r>
    </w:p>
    <w:p w14:paraId="7E4EEA18" w14:textId="77777777" w:rsidR="004E2A9C" w:rsidRDefault="004E2A9C" w:rsidP="00D61CA8">
      <w:pPr>
        <w:pStyle w:val="Tekstprzypisudolnego"/>
        <w:spacing w:line="276" w:lineRule="auto"/>
        <w:rPr>
          <w:b/>
          <w:bCs/>
          <w:sz w:val="24"/>
          <w:szCs w:val="24"/>
        </w:rPr>
      </w:pPr>
    </w:p>
    <w:p w14:paraId="34778A5D" w14:textId="77777777" w:rsidR="004E2A9C" w:rsidRDefault="000F530D" w:rsidP="00D61CA8">
      <w:pPr>
        <w:pStyle w:val="Tekstprzypisudolnego"/>
        <w:spacing w:line="276" w:lineRule="auto"/>
        <w:rPr>
          <w:bCs/>
          <w:sz w:val="24"/>
          <w:szCs w:val="24"/>
        </w:rPr>
      </w:pPr>
      <w:r>
        <w:rPr>
          <w:bCs/>
          <w:sz w:val="24"/>
          <w:szCs w:val="24"/>
        </w:rPr>
        <w:t>Ja</w:t>
      </w:r>
      <w:r w:rsidR="002236C0">
        <w:rPr>
          <w:bCs/>
          <w:sz w:val="24"/>
          <w:szCs w:val="24"/>
        </w:rPr>
        <w:t>/My</w:t>
      </w:r>
      <w:r>
        <w:rPr>
          <w:bCs/>
          <w:sz w:val="24"/>
          <w:szCs w:val="24"/>
        </w:rPr>
        <w:t>……………</w:t>
      </w:r>
      <w:r w:rsidR="00387113">
        <w:rPr>
          <w:bCs/>
          <w:sz w:val="24"/>
          <w:szCs w:val="24"/>
        </w:rPr>
        <w:t>………………………………………………………………………</w:t>
      </w:r>
    </w:p>
    <w:p w14:paraId="6903DE23" w14:textId="77777777" w:rsidR="000F530D" w:rsidRDefault="007328F8" w:rsidP="00D61CA8">
      <w:pPr>
        <w:pStyle w:val="Tekstprzypisudolnego"/>
        <w:spacing w:line="276" w:lineRule="auto"/>
        <w:jc w:val="center"/>
        <w:rPr>
          <w:bCs/>
        </w:rPr>
      </w:pPr>
      <w:r w:rsidRPr="000F530D">
        <w:rPr>
          <w:bCs/>
        </w:rPr>
        <w:t>(imię</w:t>
      </w:r>
      <w:r w:rsidR="000F530D" w:rsidRPr="000F530D">
        <w:rPr>
          <w:bCs/>
        </w:rPr>
        <w:t xml:space="preserve"> i nazwisko osoby upoważnionej do reprezentowania podmiotu)</w:t>
      </w:r>
    </w:p>
    <w:p w14:paraId="546DC213" w14:textId="77777777" w:rsidR="00220350" w:rsidRDefault="00220350" w:rsidP="00D61CA8">
      <w:pPr>
        <w:pStyle w:val="Tekstprzypisudolnego"/>
        <w:spacing w:line="276" w:lineRule="auto"/>
        <w:jc w:val="center"/>
        <w:rPr>
          <w:bCs/>
        </w:rPr>
      </w:pPr>
    </w:p>
    <w:p w14:paraId="11BB392F" w14:textId="77777777" w:rsidR="00220350" w:rsidRDefault="00220350" w:rsidP="00D61CA8">
      <w:pPr>
        <w:pStyle w:val="Tekstprzypisudolnego"/>
        <w:spacing w:line="276" w:lineRule="auto"/>
        <w:rPr>
          <w:bCs/>
          <w:sz w:val="24"/>
          <w:szCs w:val="24"/>
        </w:rPr>
      </w:pPr>
      <w:r>
        <w:rPr>
          <w:bCs/>
          <w:sz w:val="24"/>
          <w:szCs w:val="24"/>
        </w:rPr>
        <w:t>działając w imieniu i na</w:t>
      </w:r>
      <w:r w:rsidR="00387113">
        <w:rPr>
          <w:bCs/>
          <w:sz w:val="24"/>
          <w:szCs w:val="24"/>
        </w:rPr>
        <w:t xml:space="preserve"> rzecz………………………………………………………………</w:t>
      </w:r>
    </w:p>
    <w:p w14:paraId="568D713A" w14:textId="77777777" w:rsidR="00220350" w:rsidRPr="00220350" w:rsidRDefault="00220350" w:rsidP="00D61CA8">
      <w:pPr>
        <w:pStyle w:val="Tekstprzypisudolnego"/>
        <w:spacing w:line="276" w:lineRule="auto"/>
        <w:rPr>
          <w:bCs/>
        </w:rPr>
      </w:pPr>
      <w:r>
        <w:rPr>
          <w:bCs/>
          <w:sz w:val="24"/>
          <w:szCs w:val="24"/>
        </w:rPr>
        <w:t xml:space="preserve">                                                 </w:t>
      </w:r>
      <w:r w:rsidR="007328F8" w:rsidRPr="00220350">
        <w:rPr>
          <w:bCs/>
        </w:rPr>
        <w:t>(nazwa</w:t>
      </w:r>
      <w:r w:rsidRPr="00220350">
        <w:rPr>
          <w:bCs/>
        </w:rPr>
        <w:t xml:space="preserve"> podmiotu, adres)</w:t>
      </w:r>
    </w:p>
    <w:p w14:paraId="0B3D9DE8"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55DF8CF8" w14:textId="77777777" w:rsidR="006E18E5" w:rsidRDefault="006E18E5" w:rsidP="00D61CA8">
      <w:pPr>
        <w:pStyle w:val="Tekstprzypisudolnego"/>
        <w:spacing w:line="276" w:lineRule="auto"/>
        <w:rPr>
          <w:bCs/>
          <w:sz w:val="24"/>
          <w:szCs w:val="24"/>
        </w:rPr>
      </w:pPr>
    </w:p>
    <w:p w14:paraId="7C2FEF11" w14:textId="77777777" w:rsidR="003A02D7" w:rsidRDefault="002236C0" w:rsidP="007C5950">
      <w:pPr>
        <w:pStyle w:val="Tekstprzypisudolnego"/>
        <w:spacing w:line="276" w:lineRule="auto"/>
        <w:jc w:val="both"/>
        <w:rPr>
          <w:bCs/>
          <w:sz w:val="24"/>
          <w:szCs w:val="24"/>
        </w:rPr>
      </w:pPr>
      <w:r>
        <w:rPr>
          <w:bCs/>
          <w:sz w:val="24"/>
          <w:szCs w:val="24"/>
        </w:rPr>
        <w:t>Zobowiązuję/my</w:t>
      </w:r>
      <w:r w:rsidR="006E18E5">
        <w:rPr>
          <w:bCs/>
          <w:sz w:val="24"/>
          <w:szCs w:val="24"/>
        </w:rPr>
        <w:t xml:space="preserve"> się do oddania </w:t>
      </w:r>
      <w:r w:rsidR="003A02D7">
        <w:rPr>
          <w:bCs/>
          <w:sz w:val="24"/>
          <w:szCs w:val="24"/>
        </w:rPr>
        <w:t>niżej</w:t>
      </w:r>
      <w:r w:rsidR="006E18E5">
        <w:rPr>
          <w:bCs/>
          <w:sz w:val="24"/>
          <w:szCs w:val="24"/>
        </w:rPr>
        <w:t xml:space="preserve"> wymienionych zasobów na potrzeby wykonania </w:t>
      </w:r>
      <w:r w:rsidR="003A02D7">
        <w:rPr>
          <w:bCs/>
          <w:sz w:val="24"/>
          <w:szCs w:val="24"/>
        </w:rPr>
        <w:t>zamówienia</w:t>
      </w:r>
      <w:r w:rsidR="00616A62">
        <w:rPr>
          <w:bCs/>
          <w:sz w:val="24"/>
          <w:szCs w:val="24"/>
        </w:rPr>
        <w:t xml:space="preserve"> pn. </w:t>
      </w:r>
      <w:r w:rsidR="000E187A" w:rsidRPr="000E187A">
        <w:rPr>
          <w:b/>
          <w:bCs/>
          <w:sz w:val="24"/>
          <w:szCs w:val="24"/>
        </w:rPr>
        <w:t>„</w:t>
      </w:r>
      <w:r w:rsidR="007C5950" w:rsidRPr="007C5950">
        <w:rPr>
          <w:b/>
          <w:bCs/>
          <w:sz w:val="24"/>
          <w:szCs w:val="24"/>
        </w:rPr>
        <w:t>Rozwój gospodarki ściekowej na terenie gminy Zaleszany w celu ochrony wód zlewni Sanu – Zakup i dostawa zestawu odbioru osadu i wyposażenia pompowni</w:t>
      </w:r>
      <w:r w:rsidR="000E187A" w:rsidRPr="000E187A">
        <w:rPr>
          <w:b/>
          <w:bCs/>
          <w:sz w:val="24"/>
          <w:szCs w:val="24"/>
        </w:rPr>
        <w:t>”</w:t>
      </w:r>
    </w:p>
    <w:p w14:paraId="55F34B5F" w14:textId="77777777" w:rsidR="003A02D7" w:rsidRDefault="003A02D7" w:rsidP="00D61CA8">
      <w:pPr>
        <w:pStyle w:val="Tekstprzypisudolnego"/>
        <w:spacing w:line="276" w:lineRule="auto"/>
        <w:rPr>
          <w:bCs/>
          <w:sz w:val="24"/>
          <w:szCs w:val="24"/>
        </w:rPr>
      </w:pPr>
    </w:p>
    <w:p w14:paraId="719F6070" w14:textId="77777777" w:rsidR="003A02D7" w:rsidRDefault="003A02D7" w:rsidP="00D61CA8">
      <w:pPr>
        <w:pStyle w:val="Tekstprzypisudolnego"/>
        <w:spacing w:line="276" w:lineRule="auto"/>
        <w:rPr>
          <w:bCs/>
          <w:sz w:val="24"/>
          <w:szCs w:val="24"/>
        </w:rPr>
      </w:pPr>
      <w:r>
        <w:rPr>
          <w:bCs/>
          <w:sz w:val="24"/>
          <w:szCs w:val="24"/>
        </w:rPr>
        <w:t>……………………</w:t>
      </w:r>
      <w:r w:rsidR="00387113">
        <w:rPr>
          <w:bCs/>
          <w:sz w:val="24"/>
          <w:szCs w:val="24"/>
        </w:rPr>
        <w:t>………………………………………………………………………</w:t>
      </w:r>
    </w:p>
    <w:p w14:paraId="0A439C3B" w14:textId="77777777" w:rsidR="006E18E5" w:rsidRDefault="00103873" w:rsidP="00D61CA8">
      <w:pPr>
        <w:pStyle w:val="Tekstprzypisudolnego"/>
        <w:spacing w:line="276" w:lineRule="auto"/>
        <w:rPr>
          <w:bCs/>
        </w:rPr>
      </w:pPr>
      <w:r>
        <w:rPr>
          <w:bCs/>
        </w:rPr>
        <w:t>(</w:t>
      </w:r>
      <w:r w:rsidR="003A02D7" w:rsidRPr="003A02D7">
        <w:rPr>
          <w:bCs/>
        </w:rPr>
        <w:t>określenie zasobu: sytuacja finansowa lub ekonomiczna, zdolność techniczna lub zawodowa)</w:t>
      </w:r>
      <w:r w:rsidR="006E18E5" w:rsidRPr="003A02D7">
        <w:rPr>
          <w:bCs/>
        </w:rPr>
        <w:t xml:space="preserve"> </w:t>
      </w:r>
    </w:p>
    <w:p w14:paraId="5ECD3A81" w14:textId="77777777" w:rsidR="007D0069" w:rsidRDefault="007D0069" w:rsidP="00D61CA8">
      <w:pPr>
        <w:pStyle w:val="Tekstprzypisudolnego"/>
        <w:spacing w:line="276" w:lineRule="auto"/>
        <w:rPr>
          <w:bCs/>
        </w:rPr>
      </w:pPr>
    </w:p>
    <w:p w14:paraId="024A541D" w14:textId="77777777" w:rsidR="007D0069" w:rsidRDefault="007D0069" w:rsidP="00D61CA8">
      <w:pPr>
        <w:pStyle w:val="Tekstprzypisudolnego"/>
        <w:spacing w:line="276" w:lineRule="auto"/>
        <w:rPr>
          <w:bCs/>
          <w:sz w:val="24"/>
          <w:szCs w:val="24"/>
        </w:rPr>
      </w:pPr>
      <w:r>
        <w:rPr>
          <w:bCs/>
          <w:sz w:val="24"/>
          <w:szCs w:val="24"/>
        </w:rPr>
        <w:t>do dyspozycji Wykon</w:t>
      </w:r>
      <w:r w:rsidR="00EE24F6">
        <w:rPr>
          <w:bCs/>
          <w:sz w:val="24"/>
          <w:szCs w:val="24"/>
        </w:rPr>
        <w:t>awcy………………………………………………</w:t>
      </w:r>
      <w:r w:rsidR="00387113">
        <w:rPr>
          <w:bCs/>
          <w:sz w:val="24"/>
          <w:szCs w:val="24"/>
        </w:rPr>
        <w:t>………………</w:t>
      </w:r>
    </w:p>
    <w:p w14:paraId="78898990" w14:textId="77777777" w:rsidR="007D0069" w:rsidRDefault="007D0069" w:rsidP="00D61CA8">
      <w:pPr>
        <w:pStyle w:val="Tekstprzypisudolnego"/>
        <w:spacing w:line="276" w:lineRule="auto"/>
        <w:rPr>
          <w:bCs/>
        </w:rPr>
      </w:pPr>
      <w:r w:rsidRPr="007D0069">
        <w:rPr>
          <w:bCs/>
        </w:rPr>
        <w:t xml:space="preserve">                                             </w:t>
      </w:r>
      <w:r>
        <w:rPr>
          <w:bCs/>
        </w:rPr>
        <w:t xml:space="preserve">                                               </w:t>
      </w:r>
      <w:r w:rsidRPr="007D0069">
        <w:rPr>
          <w:bCs/>
        </w:rPr>
        <w:t xml:space="preserve">  </w:t>
      </w:r>
      <w:r w:rsidR="007328F8" w:rsidRPr="007D0069">
        <w:rPr>
          <w:bCs/>
        </w:rPr>
        <w:t>(nazwa</w:t>
      </w:r>
      <w:r w:rsidRPr="007D0069">
        <w:rPr>
          <w:bCs/>
        </w:rPr>
        <w:t xml:space="preserve"> wykonawcy)</w:t>
      </w:r>
    </w:p>
    <w:p w14:paraId="4F6F5FE3" w14:textId="77777777" w:rsidR="007C5950" w:rsidRPr="007C5950" w:rsidRDefault="00F51A11" w:rsidP="007C5950">
      <w:pPr>
        <w:pStyle w:val="Tekstprzypisudolnego"/>
        <w:spacing w:line="276" w:lineRule="auto"/>
        <w:jc w:val="both"/>
        <w:rPr>
          <w:b/>
          <w:bCs/>
          <w:sz w:val="24"/>
          <w:szCs w:val="24"/>
        </w:rPr>
      </w:pPr>
      <w:r>
        <w:rPr>
          <w:bCs/>
          <w:sz w:val="24"/>
          <w:szCs w:val="24"/>
        </w:rPr>
        <w:t>w</w:t>
      </w:r>
      <w:r w:rsidRPr="00F51A11">
        <w:rPr>
          <w:bCs/>
          <w:sz w:val="24"/>
          <w:szCs w:val="24"/>
        </w:rPr>
        <w:t xml:space="preserve"> trakcie realizacji zamówienia pn: </w:t>
      </w:r>
      <w:r w:rsidR="004D0D4F" w:rsidRPr="00EE24F6">
        <w:rPr>
          <w:b/>
          <w:bCs/>
          <w:sz w:val="24"/>
          <w:szCs w:val="24"/>
        </w:rPr>
        <w:t>„</w:t>
      </w:r>
      <w:r w:rsidR="007C5950" w:rsidRPr="007C5950">
        <w:rPr>
          <w:b/>
          <w:bCs/>
          <w:sz w:val="24"/>
          <w:szCs w:val="24"/>
        </w:rPr>
        <w:t xml:space="preserve">Rozwój gospodarki ściekowej na terenie gminy Zaleszany w celu ochrony </w:t>
      </w:r>
    </w:p>
    <w:p w14:paraId="7EBE5AB5" w14:textId="77777777" w:rsidR="00CA1977" w:rsidRDefault="007C5950" w:rsidP="007C5950">
      <w:pPr>
        <w:pStyle w:val="Tekstprzypisudolnego"/>
        <w:spacing w:line="276" w:lineRule="auto"/>
        <w:jc w:val="both"/>
        <w:rPr>
          <w:bCs/>
          <w:sz w:val="24"/>
          <w:szCs w:val="24"/>
        </w:rPr>
      </w:pPr>
      <w:r w:rsidRPr="007C5950">
        <w:rPr>
          <w:b/>
          <w:bCs/>
          <w:sz w:val="24"/>
          <w:szCs w:val="24"/>
        </w:rPr>
        <w:t>wód zlewni Sanu – Zakup i dostawa zestawu odbioru osadu i wyposażenia pompowni</w:t>
      </w:r>
      <w:r w:rsidR="004D0D4F" w:rsidRPr="00EE24F6">
        <w:rPr>
          <w:b/>
          <w:bCs/>
          <w:sz w:val="24"/>
          <w:szCs w:val="24"/>
        </w:rPr>
        <w:t>”</w:t>
      </w:r>
    </w:p>
    <w:p w14:paraId="67AACA63" w14:textId="77777777" w:rsidR="00CA1977" w:rsidRDefault="00CA1977" w:rsidP="00D61CA8">
      <w:pPr>
        <w:pStyle w:val="Tekstprzypisudolnego"/>
        <w:spacing w:line="276" w:lineRule="auto"/>
        <w:rPr>
          <w:b/>
          <w:bCs/>
          <w:sz w:val="24"/>
          <w:szCs w:val="24"/>
        </w:rPr>
      </w:pPr>
      <w:r w:rsidRPr="00CA1977">
        <w:rPr>
          <w:b/>
          <w:bCs/>
          <w:sz w:val="24"/>
          <w:szCs w:val="24"/>
        </w:rPr>
        <w:t>Oświadczam</w:t>
      </w:r>
      <w:r w:rsidR="002236C0">
        <w:rPr>
          <w:b/>
          <w:bCs/>
          <w:sz w:val="24"/>
          <w:szCs w:val="24"/>
        </w:rPr>
        <w:t>/y</w:t>
      </w:r>
      <w:r w:rsidRPr="00CA1977">
        <w:rPr>
          <w:b/>
          <w:bCs/>
          <w:sz w:val="24"/>
          <w:szCs w:val="24"/>
        </w:rPr>
        <w:t>, że:</w:t>
      </w:r>
    </w:p>
    <w:p w14:paraId="1E2322E4" w14:textId="77777777" w:rsidR="00CA1977" w:rsidRPr="00CA1977" w:rsidRDefault="00CA1977" w:rsidP="00D61CA8">
      <w:pPr>
        <w:pStyle w:val="Tekstprzypisudolnego"/>
        <w:spacing w:line="276" w:lineRule="auto"/>
        <w:rPr>
          <w:bCs/>
          <w:sz w:val="24"/>
          <w:szCs w:val="24"/>
        </w:rPr>
      </w:pPr>
    </w:p>
    <w:p w14:paraId="44FE4006" w14:textId="77777777" w:rsidR="00CA1977" w:rsidRPr="00765DDF" w:rsidRDefault="00CA1977" w:rsidP="00A17F51">
      <w:pPr>
        <w:pStyle w:val="Tekstprzypisudolnego"/>
        <w:numPr>
          <w:ilvl w:val="1"/>
          <w:numId w:val="6"/>
        </w:numPr>
        <w:spacing w:line="276" w:lineRule="auto"/>
        <w:rPr>
          <w:b/>
          <w:bCs/>
          <w:sz w:val="24"/>
          <w:szCs w:val="24"/>
        </w:rPr>
      </w:pPr>
      <w:r w:rsidRPr="00CA1977">
        <w:rPr>
          <w:bCs/>
          <w:sz w:val="24"/>
          <w:szCs w:val="24"/>
        </w:rPr>
        <w:t>Udostępniam</w:t>
      </w:r>
      <w:r w:rsidR="002236C0">
        <w:rPr>
          <w:bCs/>
          <w:sz w:val="24"/>
          <w:szCs w:val="24"/>
        </w:rPr>
        <w:t>/y</w:t>
      </w:r>
      <w:r w:rsidRPr="00CA1977">
        <w:rPr>
          <w:bCs/>
          <w:sz w:val="24"/>
          <w:szCs w:val="24"/>
        </w:rPr>
        <w:t xml:space="preserve"> Wykonawcy w/w zasoby, w następującym zakresie:</w:t>
      </w:r>
    </w:p>
    <w:p w14:paraId="68EAECAF" w14:textId="77777777" w:rsidR="00765DDF" w:rsidRPr="00CA1977" w:rsidRDefault="00765DDF" w:rsidP="00D61CA8">
      <w:pPr>
        <w:pStyle w:val="Tekstprzypisudolnego"/>
        <w:spacing w:line="276" w:lineRule="auto"/>
        <w:ind w:left="720"/>
        <w:rPr>
          <w:b/>
          <w:bCs/>
          <w:sz w:val="24"/>
          <w:szCs w:val="24"/>
        </w:rPr>
      </w:pPr>
    </w:p>
    <w:p w14:paraId="1786F2DB" w14:textId="77777777" w:rsidR="00CA1977" w:rsidRPr="00CA1977" w:rsidRDefault="00CA1977" w:rsidP="00D61CA8">
      <w:pPr>
        <w:pStyle w:val="Tekstprzypisudolnego"/>
        <w:spacing w:line="276" w:lineRule="auto"/>
        <w:rPr>
          <w:b/>
          <w:bCs/>
          <w:sz w:val="24"/>
          <w:szCs w:val="24"/>
        </w:rPr>
      </w:pPr>
      <w:r>
        <w:rPr>
          <w:bCs/>
          <w:sz w:val="24"/>
          <w:szCs w:val="24"/>
        </w:rPr>
        <w:lastRenderedPageBreak/>
        <w:t>……………………</w:t>
      </w:r>
      <w:r w:rsidR="00387113">
        <w:rPr>
          <w:bCs/>
          <w:sz w:val="24"/>
          <w:szCs w:val="24"/>
        </w:rPr>
        <w:t>………………………………………………………………………</w:t>
      </w:r>
    </w:p>
    <w:p w14:paraId="2F1F8A03" w14:textId="77777777" w:rsidR="00220350" w:rsidRPr="00F51A11" w:rsidRDefault="00220350" w:rsidP="00D61CA8">
      <w:pPr>
        <w:pStyle w:val="Tekstprzypisudolnego"/>
        <w:spacing w:line="276" w:lineRule="auto"/>
        <w:rPr>
          <w:bCs/>
          <w:sz w:val="24"/>
          <w:szCs w:val="24"/>
        </w:rPr>
      </w:pPr>
    </w:p>
    <w:p w14:paraId="67FE4F62"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22384895" w14:textId="77777777" w:rsidR="00765DDF" w:rsidRDefault="00765DDF" w:rsidP="00D61CA8">
      <w:pPr>
        <w:pStyle w:val="Tekstprzypisudolnego"/>
        <w:spacing w:line="276" w:lineRule="auto"/>
        <w:rPr>
          <w:bCs/>
          <w:sz w:val="24"/>
          <w:szCs w:val="24"/>
        </w:rPr>
      </w:pPr>
    </w:p>
    <w:p w14:paraId="644537C5"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4E7970E2" w14:textId="77777777" w:rsidR="00765DDF" w:rsidRDefault="00765DDF" w:rsidP="00A17F51">
      <w:pPr>
        <w:pStyle w:val="Tekstprzypisudolnego"/>
        <w:numPr>
          <w:ilvl w:val="1"/>
          <w:numId w:val="6"/>
        </w:numPr>
        <w:spacing w:line="276" w:lineRule="auto"/>
        <w:rPr>
          <w:bCs/>
          <w:sz w:val="24"/>
          <w:szCs w:val="24"/>
        </w:rPr>
      </w:pPr>
      <w:r>
        <w:rPr>
          <w:bCs/>
          <w:sz w:val="24"/>
          <w:szCs w:val="24"/>
        </w:rPr>
        <w:t xml:space="preserve">Sposób wykorzystania </w:t>
      </w:r>
      <w:r w:rsidR="0041146E">
        <w:rPr>
          <w:bCs/>
          <w:sz w:val="24"/>
          <w:szCs w:val="24"/>
        </w:rPr>
        <w:t>udostępnionych</w:t>
      </w:r>
      <w:r>
        <w:rPr>
          <w:bCs/>
          <w:sz w:val="24"/>
          <w:szCs w:val="24"/>
        </w:rPr>
        <w:t xml:space="preserve"> przeze mnie</w:t>
      </w:r>
      <w:r w:rsidR="00B32D5E">
        <w:rPr>
          <w:bCs/>
          <w:sz w:val="24"/>
          <w:szCs w:val="24"/>
        </w:rPr>
        <w:t xml:space="preserve"> </w:t>
      </w:r>
      <w:r w:rsidR="007328F8">
        <w:rPr>
          <w:bCs/>
          <w:sz w:val="24"/>
          <w:szCs w:val="24"/>
        </w:rPr>
        <w:t>(przez</w:t>
      </w:r>
      <w:r w:rsidR="00B32D5E">
        <w:rPr>
          <w:bCs/>
          <w:sz w:val="24"/>
          <w:szCs w:val="24"/>
        </w:rPr>
        <w:t xml:space="preserve"> nas) </w:t>
      </w:r>
      <w:r w:rsidR="0041146E">
        <w:rPr>
          <w:bCs/>
          <w:sz w:val="24"/>
          <w:szCs w:val="24"/>
        </w:rPr>
        <w:t>zasobów</w:t>
      </w:r>
      <w:r>
        <w:rPr>
          <w:bCs/>
          <w:sz w:val="24"/>
          <w:szCs w:val="24"/>
        </w:rPr>
        <w:t xml:space="preserve">, przez </w:t>
      </w:r>
      <w:r w:rsidR="007328F8">
        <w:rPr>
          <w:bCs/>
          <w:sz w:val="24"/>
          <w:szCs w:val="24"/>
        </w:rPr>
        <w:t>Wykonawcę przy</w:t>
      </w:r>
      <w:r>
        <w:rPr>
          <w:bCs/>
          <w:sz w:val="24"/>
          <w:szCs w:val="24"/>
        </w:rPr>
        <w:t xml:space="preserve"> wykonywaniu </w:t>
      </w:r>
      <w:r w:rsidR="0041146E">
        <w:rPr>
          <w:bCs/>
          <w:sz w:val="24"/>
          <w:szCs w:val="24"/>
        </w:rPr>
        <w:t>zamówienia</w:t>
      </w:r>
      <w:r>
        <w:rPr>
          <w:bCs/>
          <w:sz w:val="24"/>
          <w:szCs w:val="24"/>
        </w:rPr>
        <w:t xml:space="preserve"> będzie </w:t>
      </w:r>
      <w:r w:rsidR="0041146E">
        <w:rPr>
          <w:bCs/>
          <w:sz w:val="24"/>
          <w:szCs w:val="24"/>
        </w:rPr>
        <w:t>następujący</w:t>
      </w:r>
      <w:r>
        <w:rPr>
          <w:bCs/>
          <w:sz w:val="24"/>
          <w:szCs w:val="24"/>
        </w:rPr>
        <w:t xml:space="preserve">: </w:t>
      </w:r>
    </w:p>
    <w:p w14:paraId="23EC72A8" w14:textId="77777777" w:rsidR="0041146E"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40F767BB" w14:textId="77777777" w:rsidR="0041146E" w:rsidRDefault="0041146E" w:rsidP="00D61CA8">
      <w:pPr>
        <w:pStyle w:val="Tekstprzypisudolnego"/>
        <w:spacing w:line="276" w:lineRule="auto"/>
        <w:rPr>
          <w:bCs/>
          <w:sz w:val="24"/>
          <w:szCs w:val="24"/>
        </w:rPr>
      </w:pPr>
    </w:p>
    <w:p w14:paraId="6E533C75"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0A43584E" w14:textId="77777777" w:rsidR="004E2A9C" w:rsidRDefault="004E2A9C" w:rsidP="00D61CA8">
      <w:pPr>
        <w:pStyle w:val="Tekstprzypisudolnego"/>
        <w:spacing w:line="276" w:lineRule="auto"/>
        <w:rPr>
          <w:bCs/>
          <w:sz w:val="24"/>
          <w:szCs w:val="24"/>
        </w:rPr>
      </w:pPr>
    </w:p>
    <w:p w14:paraId="549F6F4B"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037D6A9D" w14:textId="77777777" w:rsidR="0041146E" w:rsidRDefault="0041146E" w:rsidP="00D61CA8">
      <w:pPr>
        <w:pStyle w:val="Tekstprzypisudolnego"/>
        <w:spacing w:line="276" w:lineRule="auto"/>
        <w:rPr>
          <w:bCs/>
          <w:sz w:val="24"/>
          <w:szCs w:val="24"/>
        </w:rPr>
      </w:pPr>
    </w:p>
    <w:p w14:paraId="7D6FBEC1" w14:textId="77777777" w:rsidR="0041146E" w:rsidRDefault="0041146E" w:rsidP="00A17F51">
      <w:pPr>
        <w:pStyle w:val="Tekstprzypisudolnego"/>
        <w:numPr>
          <w:ilvl w:val="1"/>
          <w:numId w:val="6"/>
        </w:numPr>
        <w:spacing w:line="276" w:lineRule="auto"/>
        <w:ind w:left="426" w:hanging="426"/>
        <w:rPr>
          <w:bCs/>
          <w:sz w:val="24"/>
          <w:szCs w:val="24"/>
        </w:rPr>
      </w:pPr>
      <w:r>
        <w:rPr>
          <w:bCs/>
          <w:sz w:val="24"/>
          <w:szCs w:val="24"/>
        </w:rPr>
        <w:t>Zakres mojego</w:t>
      </w:r>
      <w:r w:rsidR="00B32D5E">
        <w:rPr>
          <w:bCs/>
          <w:sz w:val="24"/>
          <w:szCs w:val="24"/>
        </w:rPr>
        <w:t xml:space="preserve"> (naszego) </w:t>
      </w:r>
      <w:r>
        <w:rPr>
          <w:bCs/>
          <w:sz w:val="24"/>
          <w:szCs w:val="24"/>
        </w:rPr>
        <w:t xml:space="preserve">udziału przy wykonywaniu zamówienia publicznego będzie następujący: </w:t>
      </w:r>
    </w:p>
    <w:p w14:paraId="42F5FB62" w14:textId="77777777" w:rsidR="0041146E" w:rsidRDefault="0041146E" w:rsidP="00D61CA8">
      <w:pPr>
        <w:pStyle w:val="Tekstprzypisudolnego"/>
        <w:spacing w:line="276" w:lineRule="auto"/>
        <w:rPr>
          <w:bCs/>
          <w:sz w:val="24"/>
          <w:szCs w:val="24"/>
        </w:rPr>
      </w:pPr>
    </w:p>
    <w:p w14:paraId="71B9AF72"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B8CA83D" w14:textId="77777777" w:rsidR="0041146E" w:rsidRDefault="0041146E" w:rsidP="00D61CA8">
      <w:pPr>
        <w:pStyle w:val="Tekstprzypisudolnego"/>
        <w:spacing w:line="276" w:lineRule="auto"/>
        <w:rPr>
          <w:bCs/>
          <w:sz w:val="24"/>
          <w:szCs w:val="24"/>
        </w:rPr>
      </w:pPr>
    </w:p>
    <w:p w14:paraId="5E1F27DE"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6C49454A" w14:textId="77777777" w:rsidR="0041146E" w:rsidRDefault="0041146E" w:rsidP="00D61CA8">
      <w:pPr>
        <w:pStyle w:val="Tekstprzypisudolnego"/>
        <w:spacing w:line="276" w:lineRule="auto"/>
        <w:rPr>
          <w:bCs/>
          <w:sz w:val="24"/>
          <w:szCs w:val="24"/>
        </w:rPr>
      </w:pPr>
    </w:p>
    <w:p w14:paraId="51F41953"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r w:rsidR="00125B58">
        <w:rPr>
          <w:bCs/>
          <w:sz w:val="24"/>
          <w:szCs w:val="24"/>
        </w:rPr>
        <w:t>………………………………………………………</w:t>
      </w:r>
    </w:p>
    <w:p w14:paraId="1C7C5F4B" w14:textId="77777777" w:rsidR="0041146E" w:rsidRDefault="0041146E" w:rsidP="00D61CA8">
      <w:pPr>
        <w:pStyle w:val="Tekstprzypisudolnego"/>
        <w:spacing w:line="276" w:lineRule="auto"/>
        <w:rPr>
          <w:bCs/>
          <w:sz w:val="24"/>
          <w:szCs w:val="24"/>
        </w:rPr>
      </w:pPr>
    </w:p>
    <w:p w14:paraId="6A60876D" w14:textId="77777777" w:rsidR="0041146E" w:rsidRDefault="00B32D5E" w:rsidP="00A17F51">
      <w:pPr>
        <w:pStyle w:val="Tekstprzypisudolnego"/>
        <w:numPr>
          <w:ilvl w:val="1"/>
          <w:numId w:val="6"/>
        </w:numPr>
        <w:spacing w:line="276" w:lineRule="auto"/>
        <w:ind w:left="426" w:hanging="426"/>
        <w:rPr>
          <w:bCs/>
          <w:sz w:val="24"/>
          <w:szCs w:val="24"/>
        </w:rPr>
      </w:pPr>
      <w:r>
        <w:rPr>
          <w:bCs/>
          <w:sz w:val="24"/>
          <w:szCs w:val="24"/>
        </w:rPr>
        <w:t xml:space="preserve">Okres mojego (naszego) </w:t>
      </w:r>
      <w:r w:rsidR="00D363A4">
        <w:rPr>
          <w:bCs/>
          <w:sz w:val="24"/>
          <w:szCs w:val="24"/>
        </w:rPr>
        <w:t>udziału</w:t>
      </w:r>
      <w:r w:rsidR="0041146E">
        <w:rPr>
          <w:bCs/>
          <w:sz w:val="24"/>
          <w:szCs w:val="24"/>
        </w:rPr>
        <w:t xml:space="preserve"> przy wykonywaniu zamówienia publicznego będzie następujący:</w:t>
      </w:r>
    </w:p>
    <w:p w14:paraId="14384FDF" w14:textId="77777777" w:rsidR="0041146E" w:rsidRDefault="0041146E" w:rsidP="00D61CA8">
      <w:pPr>
        <w:pStyle w:val="Tekstprzypisudolnego"/>
        <w:spacing w:line="276" w:lineRule="auto"/>
        <w:ind w:left="360"/>
        <w:rPr>
          <w:bCs/>
          <w:sz w:val="24"/>
          <w:szCs w:val="24"/>
        </w:rPr>
      </w:pPr>
    </w:p>
    <w:p w14:paraId="4F5CC75F"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p>
    <w:p w14:paraId="35596B8B" w14:textId="77777777" w:rsidR="0041146E" w:rsidRDefault="0041146E" w:rsidP="00D61CA8">
      <w:pPr>
        <w:pStyle w:val="Tekstprzypisudolnego"/>
        <w:spacing w:line="276" w:lineRule="auto"/>
        <w:rPr>
          <w:bCs/>
          <w:sz w:val="24"/>
          <w:szCs w:val="24"/>
        </w:rPr>
      </w:pPr>
    </w:p>
    <w:p w14:paraId="427F79C7"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2F6FAFAB" w14:textId="77777777" w:rsidR="0041146E" w:rsidRDefault="0041146E" w:rsidP="00D61CA8">
      <w:pPr>
        <w:pStyle w:val="Tekstprzypisudolnego"/>
        <w:spacing w:line="276" w:lineRule="auto"/>
        <w:rPr>
          <w:bCs/>
          <w:sz w:val="24"/>
          <w:szCs w:val="24"/>
        </w:rPr>
      </w:pPr>
    </w:p>
    <w:p w14:paraId="6AB30DEF"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22A695B" w14:textId="77777777" w:rsidR="0041146E" w:rsidRDefault="0041146E" w:rsidP="00D61CA8">
      <w:pPr>
        <w:pStyle w:val="Tekstprzypisudolnego"/>
        <w:spacing w:line="276" w:lineRule="auto"/>
        <w:rPr>
          <w:bCs/>
          <w:sz w:val="24"/>
          <w:szCs w:val="24"/>
        </w:rPr>
      </w:pPr>
    </w:p>
    <w:p w14:paraId="6018B899" w14:textId="77777777" w:rsidR="0041146E" w:rsidRDefault="00D56344" w:rsidP="00D61CA8">
      <w:pPr>
        <w:pStyle w:val="Tekstprzypisudolnego"/>
        <w:spacing w:line="276" w:lineRule="auto"/>
        <w:jc w:val="both"/>
        <w:rPr>
          <w:bCs/>
          <w:sz w:val="24"/>
          <w:szCs w:val="24"/>
        </w:rPr>
      </w:pPr>
      <w:r>
        <w:rPr>
          <w:bCs/>
          <w:sz w:val="24"/>
          <w:szCs w:val="24"/>
        </w:rPr>
        <w:t>Wypełnić</w:t>
      </w:r>
      <w:r w:rsidR="00745796">
        <w:rPr>
          <w:bCs/>
          <w:sz w:val="24"/>
          <w:szCs w:val="24"/>
        </w:rPr>
        <w:t xml:space="preserve"> w odniesieniu do warunków dotyczących wykszta</w:t>
      </w:r>
      <w:r w:rsidR="00A74690">
        <w:rPr>
          <w:bCs/>
          <w:sz w:val="24"/>
          <w:szCs w:val="24"/>
        </w:rPr>
        <w:t>ł</w:t>
      </w:r>
      <w:r w:rsidR="00745796">
        <w:rPr>
          <w:bCs/>
          <w:sz w:val="24"/>
          <w:szCs w:val="24"/>
        </w:rPr>
        <w:t>cenia, kwalifikacji zawodowych lub doświadczenia:</w:t>
      </w:r>
    </w:p>
    <w:p w14:paraId="2F6EBF31" w14:textId="77777777" w:rsidR="00745796" w:rsidRPr="00F0704F" w:rsidRDefault="00745796" w:rsidP="00D61CA8">
      <w:pPr>
        <w:pStyle w:val="Tekstprzypisudolnego"/>
        <w:spacing w:line="276" w:lineRule="auto"/>
        <w:jc w:val="both"/>
        <w:rPr>
          <w:bCs/>
          <w:sz w:val="28"/>
          <w:szCs w:val="28"/>
        </w:rPr>
      </w:pPr>
      <w:r w:rsidRPr="00D07FB8">
        <w:rPr>
          <w:bCs/>
          <w:sz w:val="24"/>
          <w:szCs w:val="24"/>
        </w:rPr>
        <w:t xml:space="preserve">Czy podmiot, na zdolnościach którego wykonawca polega w odniesieniu do warunków </w:t>
      </w:r>
      <w:r w:rsidR="00AC4C1B" w:rsidRPr="00D07FB8">
        <w:rPr>
          <w:bCs/>
          <w:sz w:val="24"/>
          <w:szCs w:val="24"/>
        </w:rPr>
        <w:t>udziału w postę</w:t>
      </w:r>
      <w:r w:rsidRPr="00D07FB8">
        <w:rPr>
          <w:bCs/>
          <w:sz w:val="24"/>
          <w:szCs w:val="24"/>
        </w:rPr>
        <w:t xml:space="preserve">powaniu dotyczących wyksztalcenia, kwalifikacji </w:t>
      </w:r>
      <w:r w:rsidR="00D56344" w:rsidRPr="00D07FB8">
        <w:rPr>
          <w:bCs/>
          <w:sz w:val="24"/>
          <w:szCs w:val="24"/>
        </w:rPr>
        <w:t>zawodowych</w:t>
      </w:r>
      <w:r w:rsidRPr="00D07FB8">
        <w:rPr>
          <w:bCs/>
          <w:sz w:val="24"/>
          <w:szCs w:val="24"/>
        </w:rPr>
        <w:t xml:space="preserve"> lub </w:t>
      </w:r>
      <w:r w:rsidR="00D56344" w:rsidRPr="00D07FB8">
        <w:rPr>
          <w:bCs/>
          <w:sz w:val="24"/>
          <w:szCs w:val="24"/>
        </w:rPr>
        <w:t>doświadczenia, zrealizuje roboty budowlane</w:t>
      </w:r>
      <w:r w:rsidR="00D07FB8" w:rsidRPr="00D07FB8">
        <w:rPr>
          <w:bCs/>
          <w:sz w:val="24"/>
          <w:szCs w:val="24"/>
        </w:rPr>
        <w:t>, dostawy</w:t>
      </w:r>
      <w:r w:rsidR="00D56344" w:rsidRPr="00D07FB8">
        <w:rPr>
          <w:bCs/>
          <w:sz w:val="24"/>
          <w:szCs w:val="24"/>
        </w:rPr>
        <w:t xml:space="preserve"> lub usługi, których </w:t>
      </w:r>
      <w:r w:rsidR="002319E1" w:rsidRPr="00D07FB8">
        <w:rPr>
          <w:bCs/>
          <w:sz w:val="24"/>
          <w:szCs w:val="24"/>
        </w:rPr>
        <w:t>wskazane zdolności</w:t>
      </w:r>
      <w:r w:rsidR="00C71164" w:rsidRPr="00D07FB8">
        <w:rPr>
          <w:bCs/>
          <w:sz w:val="24"/>
          <w:szCs w:val="24"/>
        </w:rPr>
        <w:t xml:space="preserve"> dotyczą</w:t>
      </w:r>
      <w:r w:rsidR="00C71164" w:rsidRPr="00D07FB8">
        <w:rPr>
          <w:bCs/>
          <w:sz w:val="28"/>
          <w:szCs w:val="28"/>
        </w:rPr>
        <w:t>………………….</w:t>
      </w:r>
      <w:r w:rsidR="00C71164" w:rsidRPr="00D07FB8">
        <w:rPr>
          <w:b/>
          <w:bCs/>
          <w:sz w:val="28"/>
          <w:szCs w:val="28"/>
        </w:rPr>
        <w:t>(</w:t>
      </w:r>
      <w:r w:rsidR="00D56344" w:rsidRPr="00D07FB8">
        <w:rPr>
          <w:b/>
          <w:bCs/>
          <w:sz w:val="28"/>
          <w:szCs w:val="28"/>
        </w:rPr>
        <w:t>tak/nie)</w:t>
      </w:r>
    </w:p>
    <w:p w14:paraId="46A98D12" w14:textId="77777777" w:rsidR="0041146E" w:rsidRDefault="0041146E" w:rsidP="00D61CA8">
      <w:pPr>
        <w:pStyle w:val="Tekstprzypisudolnego"/>
        <w:spacing w:line="276" w:lineRule="auto"/>
        <w:rPr>
          <w:bCs/>
          <w:sz w:val="24"/>
          <w:szCs w:val="24"/>
        </w:rPr>
      </w:pPr>
    </w:p>
    <w:p w14:paraId="7195D64F" w14:textId="77777777" w:rsidR="0041146E" w:rsidRDefault="0041146E" w:rsidP="00D61CA8">
      <w:pPr>
        <w:pStyle w:val="Tekstprzypisudolnego"/>
        <w:spacing w:line="276" w:lineRule="auto"/>
        <w:rPr>
          <w:bCs/>
          <w:sz w:val="24"/>
          <w:szCs w:val="24"/>
        </w:rPr>
      </w:pPr>
    </w:p>
    <w:p w14:paraId="1C4B8EAF" w14:textId="77777777" w:rsidR="004E2A9C" w:rsidRDefault="004E2A9C" w:rsidP="00D61CA8">
      <w:pPr>
        <w:pStyle w:val="Tekstprzypisudolnego"/>
        <w:spacing w:line="276" w:lineRule="auto"/>
        <w:jc w:val="both"/>
        <w:rPr>
          <w:bCs/>
          <w:sz w:val="24"/>
          <w:szCs w:val="24"/>
        </w:rPr>
      </w:pPr>
    </w:p>
    <w:p w14:paraId="19AD9E54" w14:textId="77777777" w:rsidR="004E2A9C" w:rsidRDefault="004E2A9C" w:rsidP="00D61CA8">
      <w:pPr>
        <w:pStyle w:val="Tekstprzypisudolnego"/>
        <w:spacing w:line="276" w:lineRule="auto"/>
        <w:jc w:val="both"/>
        <w:rPr>
          <w:bCs/>
          <w:sz w:val="24"/>
          <w:szCs w:val="24"/>
        </w:rPr>
      </w:pPr>
      <w:r>
        <w:rPr>
          <w:bCs/>
          <w:sz w:val="24"/>
          <w:szCs w:val="24"/>
        </w:rPr>
        <w:t xml:space="preserve">………………………………….              </w:t>
      </w:r>
      <w:r w:rsidR="00125B58">
        <w:rPr>
          <w:bCs/>
          <w:sz w:val="24"/>
          <w:szCs w:val="24"/>
        </w:rPr>
        <w:t xml:space="preserve">              ………………………………………</w:t>
      </w:r>
    </w:p>
    <w:p w14:paraId="349FAC52" w14:textId="77777777" w:rsidR="004E2A9C" w:rsidRPr="00221C98" w:rsidRDefault="001D5284" w:rsidP="00D61CA8">
      <w:pPr>
        <w:pStyle w:val="Tekstprzypisudolnego"/>
        <w:spacing w:line="276" w:lineRule="auto"/>
        <w:jc w:val="both"/>
        <w:rPr>
          <w:bCs/>
          <w:sz w:val="18"/>
          <w:szCs w:val="18"/>
        </w:rPr>
      </w:pPr>
      <w:r>
        <w:rPr>
          <w:bCs/>
          <w:sz w:val="18"/>
          <w:szCs w:val="18"/>
        </w:rPr>
        <w:t xml:space="preserve">    (miejscowość, data)                                                                                </w:t>
      </w:r>
      <w:r w:rsidR="004E2A9C" w:rsidRPr="00221C98">
        <w:rPr>
          <w:bCs/>
          <w:sz w:val="18"/>
          <w:szCs w:val="18"/>
        </w:rPr>
        <w:t xml:space="preserve"> (</w:t>
      </w:r>
      <w:r w:rsidR="004E2A9C">
        <w:rPr>
          <w:bCs/>
          <w:sz w:val="18"/>
          <w:szCs w:val="18"/>
        </w:rPr>
        <w:t xml:space="preserve">pieczęć i </w:t>
      </w:r>
      <w:r w:rsidR="004E2A9C" w:rsidRPr="00221C98">
        <w:rPr>
          <w:bCs/>
          <w:sz w:val="18"/>
          <w:szCs w:val="18"/>
        </w:rPr>
        <w:t>podpis osoby upoważnionej</w:t>
      </w:r>
    </w:p>
    <w:p w14:paraId="6CA29B48" w14:textId="77777777" w:rsidR="0076704E" w:rsidRDefault="004E2A9C" w:rsidP="00D61CA8">
      <w:pPr>
        <w:pStyle w:val="Tekstprzypisudolnego"/>
        <w:spacing w:line="276" w:lineRule="auto"/>
        <w:jc w:val="both"/>
        <w:rPr>
          <w:bCs/>
          <w:sz w:val="18"/>
          <w:szCs w:val="18"/>
        </w:rPr>
      </w:pP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w:t>
      </w:r>
      <w:r w:rsidR="001D5284">
        <w:rPr>
          <w:bCs/>
          <w:sz w:val="18"/>
          <w:szCs w:val="18"/>
        </w:rPr>
        <w:t xml:space="preserve">                            </w:t>
      </w:r>
      <w:r w:rsidRPr="00221C98">
        <w:rPr>
          <w:bCs/>
          <w:sz w:val="18"/>
          <w:szCs w:val="18"/>
        </w:rPr>
        <w:t xml:space="preserve">   podmiotu oddającego zasoby)</w:t>
      </w:r>
    </w:p>
    <w:p w14:paraId="352BFCA9" w14:textId="77777777" w:rsidR="00EE24F6" w:rsidRDefault="00EE24F6" w:rsidP="00D61CA8">
      <w:pPr>
        <w:pStyle w:val="Tekstprzypisudolnego"/>
        <w:spacing w:line="276" w:lineRule="auto"/>
        <w:jc w:val="both"/>
        <w:rPr>
          <w:bCs/>
          <w:sz w:val="18"/>
          <w:szCs w:val="18"/>
        </w:rPr>
      </w:pPr>
    </w:p>
    <w:p w14:paraId="7388C19F" w14:textId="77777777" w:rsidR="00EE24F6" w:rsidRDefault="00EE24F6" w:rsidP="00D61CA8">
      <w:pPr>
        <w:pStyle w:val="Tekstprzypisudolnego"/>
        <w:spacing w:line="276" w:lineRule="auto"/>
        <w:jc w:val="both"/>
        <w:rPr>
          <w:bCs/>
          <w:sz w:val="18"/>
          <w:szCs w:val="18"/>
        </w:rPr>
      </w:pPr>
    </w:p>
    <w:p w14:paraId="6078F5FC" w14:textId="77777777" w:rsidR="00C73921" w:rsidRDefault="00386C87" w:rsidP="00D61CA8">
      <w:pPr>
        <w:keepNext/>
        <w:numPr>
          <w:ilvl w:val="5"/>
          <w:numId w:val="0"/>
        </w:numPr>
        <w:tabs>
          <w:tab w:val="num" w:pos="0"/>
        </w:tabs>
        <w:suppressAutoHyphens/>
        <w:spacing w:line="276" w:lineRule="auto"/>
        <w:ind w:left="1152" w:hanging="1152"/>
        <w:jc w:val="right"/>
        <w:outlineLvl w:val="5"/>
        <w:rPr>
          <w:b/>
          <w:bCs/>
          <w:lang w:eastAsia="ar-SA"/>
        </w:rPr>
      </w:pPr>
      <w:r>
        <w:rPr>
          <w:noProof/>
        </w:rPr>
        <w:lastRenderedPageBreak/>
        <w:pict w14:anchorId="0DACC467">
          <v:shape id="Obraz 5" o:spid="_x0000_i1026" type="#_x0000_t75" style="width:453.6pt;height:36pt;visibility:visible">
            <v:imagedata r:id="rId13" o:title=""/>
          </v:shape>
        </w:pict>
      </w:r>
    </w:p>
    <w:p w14:paraId="566C9039"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 xml:space="preserve">Wzór umowy </w:t>
      </w:r>
    </w:p>
    <w:p w14:paraId="1DE5B9CB"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Nr …………………………./2019</w:t>
      </w:r>
    </w:p>
    <w:p w14:paraId="7D2F9F24" w14:textId="77777777" w:rsidR="00E35321" w:rsidRPr="00E35321" w:rsidRDefault="00E35321" w:rsidP="00E35321">
      <w:r w:rsidRPr="00E35321">
        <w:t>W dniu.................... 2019 roku w Zaleszanach pomiędzy:</w:t>
      </w:r>
    </w:p>
    <w:p w14:paraId="26F91088" w14:textId="77777777" w:rsidR="00E35321" w:rsidRPr="00E35321" w:rsidRDefault="00E35321" w:rsidP="00E35321"/>
    <w:p w14:paraId="3BFBECFA" w14:textId="77777777" w:rsidR="00E35321" w:rsidRPr="00E35321" w:rsidRDefault="00E35321" w:rsidP="00E35321">
      <w:pPr>
        <w:jc w:val="both"/>
      </w:pPr>
      <w:r w:rsidRPr="00E35321">
        <w:rPr>
          <w:b/>
          <w:bCs/>
        </w:rPr>
        <w:t>Gminą Zaleszany</w:t>
      </w:r>
      <w:r w:rsidRPr="00E35321">
        <w:t xml:space="preserve"> z siedzibą Urzędu Gminy Zaleszany, ul. T. Kościuszki 16, 37 – 415 Zaleszany, zwaną w treści umowy „</w:t>
      </w:r>
      <w:r w:rsidRPr="00E35321">
        <w:rPr>
          <w:b/>
          <w:bCs/>
        </w:rPr>
        <w:t xml:space="preserve">Zamawiającym”, </w:t>
      </w:r>
      <w:r w:rsidRPr="00E35321">
        <w:t>reprezentowaną przez:</w:t>
      </w:r>
    </w:p>
    <w:p w14:paraId="4ABEF5CE" w14:textId="77777777" w:rsidR="00E35321" w:rsidRPr="00E35321" w:rsidRDefault="00E35321" w:rsidP="00E35321">
      <w:r w:rsidRPr="00E35321">
        <w:t>Pawła Gardego – Wójta Gminy</w:t>
      </w:r>
    </w:p>
    <w:p w14:paraId="1AE8C883" w14:textId="77777777" w:rsidR="00E35321" w:rsidRPr="00E35321" w:rsidRDefault="00E35321" w:rsidP="00E35321">
      <w:r w:rsidRPr="00E35321">
        <w:t>przy kontrasygnacie</w:t>
      </w:r>
    </w:p>
    <w:p w14:paraId="6F6119E9" w14:textId="77777777" w:rsidR="00E35321" w:rsidRPr="00E35321" w:rsidRDefault="00E35321" w:rsidP="00E35321">
      <w:r w:rsidRPr="00E35321">
        <w:t>Skarbnika Gminy Moniki Chałubiec</w:t>
      </w:r>
    </w:p>
    <w:p w14:paraId="7B2BF50E" w14:textId="77777777" w:rsidR="00E35321" w:rsidRPr="00E35321" w:rsidRDefault="00E35321" w:rsidP="00E35321">
      <w:r w:rsidRPr="00E35321">
        <w:t>a</w:t>
      </w:r>
    </w:p>
    <w:p w14:paraId="60650C33" w14:textId="77777777" w:rsidR="00E35321" w:rsidRPr="00E35321" w:rsidRDefault="00E35321" w:rsidP="00E35321">
      <w:r w:rsidRPr="00E35321">
        <w:t>.............................................................................................................................................</w:t>
      </w:r>
    </w:p>
    <w:p w14:paraId="1F91F2F2" w14:textId="77777777" w:rsidR="00E35321" w:rsidRPr="00E35321" w:rsidRDefault="00E35321" w:rsidP="00E35321">
      <w:r w:rsidRPr="00E35321">
        <w:t>w imieniu, którego działają:</w:t>
      </w:r>
    </w:p>
    <w:p w14:paraId="3D21EF67" w14:textId="77777777" w:rsidR="00E35321" w:rsidRPr="00E35321" w:rsidRDefault="00E35321" w:rsidP="00E35321"/>
    <w:p w14:paraId="59EA12D1" w14:textId="77777777" w:rsidR="00E35321" w:rsidRPr="00E35321" w:rsidRDefault="00E35321" w:rsidP="00E35321">
      <w:r w:rsidRPr="00E35321">
        <w:t>1..........................................................................</w:t>
      </w:r>
    </w:p>
    <w:p w14:paraId="03E0B1F3" w14:textId="77777777" w:rsidR="00E35321" w:rsidRPr="00E35321" w:rsidRDefault="00E35321" w:rsidP="00E35321">
      <w:r w:rsidRPr="00E35321">
        <w:t>2..........................................................................</w:t>
      </w:r>
    </w:p>
    <w:p w14:paraId="5E175878" w14:textId="77777777" w:rsidR="00E35321" w:rsidRPr="00E35321" w:rsidRDefault="00E35321" w:rsidP="00E35321">
      <w:pPr>
        <w:rPr>
          <w:b/>
          <w:bCs/>
        </w:rPr>
      </w:pPr>
      <w:r w:rsidRPr="00E35321">
        <w:t>zwanym w treści umowy „</w:t>
      </w:r>
      <w:r w:rsidRPr="00E35321">
        <w:rPr>
          <w:b/>
          <w:bCs/>
        </w:rPr>
        <w:t>Wykonawcą”</w:t>
      </w:r>
    </w:p>
    <w:p w14:paraId="40A9DF57" w14:textId="77777777" w:rsidR="00E35321" w:rsidRPr="00E35321" w:rsidRDefault="00E35321" w:rsidP="00E35321">
      <w:pPr>
        <w:jc w:val="both"/>
      </w:pPr>
      <w:r w:rsidRPr="00E35321">
        <w:t>zgodnie z wynikiem przetargu nieograniczonego ogłoszonego w Biuletynie Zamówień Publicznych nr ……………………………… zawarto umowę o następującej treści:</w:t>
      </w:r>
    </w:p>
    <w:p w14:paraId="4FE9EE16" w14:textId="77777777" w:rsidR="00E35321" w:rsidRPr="00E35321" w:rsidRDefault="00E35321" w:rsidP="00E35321">
      <w:pPr>
        <w:jc w:val="both"/>
        <w:rPr>
          <w:b/>
          <w:bCs/>
        </w:rPr>
      </w:pPr>
    </w:p>
    <w:p w14:paraId="5CB8D73A" w14:textId="77777777" w:rsidR="00E35321" w:rsidRDefault="00E35321" w:rsidP="00E35321">
      <w:pPr>
        <w:jc w:val="center"/>
        <w:rPr>
          <w:b/>
          <w:bCs/>
        </w:rPr>
      </w:pPr>
      <w:r w:rsidRPr="00E35321">
        <w:rPr>
          <w:b/>
          <w:bCs/>
        </w:rPr>
        <w:t>§1</w:t>
      </w:r>
    </w:p>
    <w:p w14:paraId="3A25C082" w14:textId="77777777" w:rsidR="00831E93" w:rsidRPr="00E35321" w:rsidRDefault="00831E93" w:rsidP="00E35321">
      <w:pPr>
        <w:jc w:val="center"/>
        <w:rPr>
          <w:b/>
          <w:bCs/>
        </w:rPr>
      </w:pPr>
    </w:p>
    <w:p w14:paraId="55571F68" w14:textId="0CCB5325" w:rsidR="00E35321" w:rsidRPr="007C5950" w:rsidRDefault="00E35321" w:rsidP="00FA54E0">
      <w:pPr>
        <w:keepNext/>
        <w:numPr>
          <w:ilvl w:val="0"/>
          <w:numId w:val="85"/>
        </w:numPr>
        <w:spacing w:after="160" w:line="259" w:lineRule="auto"/>
        <w:jc w:val="both"/>
        <w:outlineLvl w:val="2"/>
        <w:rPr>
          <w:rFonts w:eastAsia="Calibri"/>
          <w:lang w:eastAsia="en-US"/>
        </w:rPr>
      </w:pPr>
      <w:r w:rsidRPr="00E35321">
        <w:t xml:space="preserve">Przedmiotem niniejszej Umowy jest dostawa w związku z realizacją przedsięwzięcia pn. </w:t>
      </w:r>
      <w:r w:rsidRPr="007C5950">
        <w:rPr>
          <w:b/>
        </w:rPr>
        <w:t>„</w:t>
      </w:r>
      <w:r w:rsidR="007C5950" w:rsidRPr="007C5950">
        <w:rPr>
          <w:b/>
        </w:rPr>
        <w:t xml:space="preserve">Rozwój gospodarki ściekowej na terenie gminy Zaleszany w celu ochrony wód zlewni Sanu – Zakup i dostawa zestawu odbioru osadu i wyposażenia </w:t>
      </w:r>
      <w:r w:rsidR="008D0D76" w:rsidRPr="007C5950">
        <w:rPr>
          <w:b/>
        </w:rPr>
        <w:t>pompowni” w</w:t>
      </w:r>
      <w:r w:rsidRPr="007C5950">
        <w:rPr>
          <w:b/>
        </w:rPr>
        <w:t xml:space="preserve"> zakresie:</w:t>
      </w:r>
    </w:p>
    <w:p w14:paraId="0A5CAD01" w14:textId="77777777" w:rsidR="00E35321" w:rsidRPr="00E35321" w:rsidRDefault="00E35321" w:rsidP="00E35321">
      <w:pPr>
        <w:keepNext/>
        <w:ind w:left="360"/>
        <w:jc w:val="both"/>
        <w:outlineLvl w:val="2"/>
        <w:rPr>
          <w:b/>
          <w:vertAlign w:val="superscript"/>
        </w:rPr>
      </w:pPr>
      <w:bookmarkStart w:id="29" w:name="_Hlk536039840"/>
      <w:r w:rsidRPr="00E35321">
        <w:rPr>
          <w:b/>
        </w:rPr>
        <w:t>- Części I - Dostawa zestawu odbioru osadu</w:t>
      </w:r>
      <w:r w:rsidRPr="00E35321">
        <w:rPr>
          <w:b/>
          <w:vertAlign w:val="superscript"/>
        </w:rPr>
        <w:t>*</w:t>
      </w:r>
    </w:p>
    <w:p w14:paraId="2065B923" w14:textId="77777777" w:rsidR="00E35321" w:rsidRPr="00E35321" w:rsidRDefault="00E35321" w:rsidP="00E35321">
      <w:pPr>
        <w:keepNext/>
        <w:ind w:left="360"/>
        <w:jc w:val="both"/>
        <w:outlineLvl w:val="2"/>
        <w:rPr>
          <w:b/>
          <w:vertAlign w:val="superscript"/>
        </w:rPr>
      </w:pPr>
      <w:bookmarkStart w:id="30" w:name="_Hlk8327878"/>
      <w:r w:rsidRPr="00E35321">
        <w:rPr>
          <w:b/>
        </w:rPr>
        <w:t>- Części II – Dostawa urządzenia do czyszczenia instalacji technologicznej oczyszczalni</w:t>
      </w:r>
      <w:r w:rsidRPr="00E35321">
        <w:rPr>
          <w:b/>
          <w:vertAlign w:val="superscript"/>
        </w:rPr>
        <w:t>*</w:t>
      </w:r>
    </w:p>
    <w:bookmarkEnd w:id="30"/>
    <w:p w14:paraId="797C28E9" w14:textId="77777777" w:rsidR="00E35321" w:rsidRPr="00E35321" w:rsidRDefault="00E35321" w:rsidP="00E35321">
      <w:pPr>
        <w:keepNext/>
        <w:ind w:left="360"/>
        <w:jc w:val="both"/>
        <w:outlineLvl w:val="2"/>
        <w:rPr>
          <w:rFonts w:eastAsia="Calibri"/>
          <w:lang w:eastAsia="en-US"/>
        </w:rPr>
      </w:pPr>
      <w:r w:rsidRPr="00E35321">
        <w:rPr>
          <w:b/>
        </w:rPr>
        <w:t>- Części III – Dostawa wyposażenia pompowni</w:t>
      </w:r>
      <w:r w:rsidRPr="00E35321">
        <w:rPr>
          <w:b/>
          <w:vertAlign w:val="superscript"/>
        </w:rPr>
        <w:t>*</w:t>
      </w:r>
    </w:p>
    <w:p w14:paraId="2B3A7180" w14:textId="77777777" w:rsidR="00E35321" w:rsidRPr="00E35321" w:rsidRDefault="00E35321" w:rsidP="00E35321">
      <w:pPr>
        <w:keepNext/>
        <w:ind w:left="360"/>
        <w:jc w:val="both"/>
        <w:outlineLvl w:val="2"/>
        <w:rPr>
          <w:rFonts w:eastAsia="Calibri"/>
          <w:i/>
          <w:sz w:val="22"/>
          <w:szCs w:val="22"/>
          <w:lang w:eastAsia="en-US"/>
        </w:rPr>
      </w:pPr>
      <w:r w:rsidRPr="00E35321">
        <w:rPr>
          <w:rFonts w:eastAsia="Calibri"/>
          <w:i/>
          <w:sz w:val="22"/>
          <w:szCs w:val="22"/>
          <w:vertAlign w:val="superscript"/>
          <w:lang w:eastAsia="en-US"/>
        </w:rPr>
        <w:t>*</w:t>
      </w:r>
      <w:r w:rsidRPr="00E35321">
        <w:rPr>
          <w:rFonts w:eastAsia="Calibri"/>
          <w:i/>
          <w:sz w:val="22"/>
          <w:szCs w:val="22"/>
          <w:lang w:eastAsia="en-US"/>
        </w:rPr>
        <w:t>niepotrzebne skreślić</w:t>
      </w:r>
    </w:p>
    <w:bookmarkEnd w:id="29"/>
    <w:p w14:paraId="7C2102E7" w14:textId="77777777" w:rsidR="00E35321" w:rsidRDefault="00E35321" w:rsidP="00CC3A80">
      <w:pPr>
        <w:keepNext/>
        <w:numPr>
          <w:ilvl w:val="0"/>
          <w:numId w:val="85"/>
        </w:numPr>
        <w:spacing w:after="160" w:line="259" w:lineRule="auto"/>
        <w:jc w:val="both"/>
        <w:outlineLvl w:val="2"/>
        <w:rPr>
          <w:rFonts w:eastAsia="Calibri"/>
          <w:lang w:eastAsia="en-US"/>
        </w:rPr>
      </w:pPr>
      <w:r w:rsidRPr="00E35321">
        <w:rPr>
          <w:rFonts w:eastAsia="Calibri"/>
          <w:lang w:eastAsia="en-US"/>
        </w:rPr>
        <w:t>Przedmiot umowy został szczegółowo opisany w poniższych dokumentach stanowiących załączniki do Umowy:</w:t>
      </w:r>
    </w:p>
    <w:p w14:paraId="19795C18" w14:textId="77777777" w:rsid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Specyfikacji</w:t>
      </w:r>
      <w:r w:rsidRPr="00831E93">
        <w:rPr>
          <w:rFonts w:eastAsia="Calibri"/>
          <w:lang w:eastAsia="en-US"/>
        </w:rPr>
        <w:t xml:space="preserve"> Istotnych Warunków Zamówienia nr GKM.272.4.2019 - załącznik nr 1</w:t>
      </w:r>
      <w:r>
        <w:rPr>
          <w:rFonts w:eastAsia="Calibri"/>
          <w:lang w:eastAsia="en-US"/>
        </w:rPr>
        <w:t>,</w:t>
      </w:r>
    </w:p>
    <w:p w14:paraId="5FCEC814" w14:textId="77777777" w:rsidR="00831E93" w:rsidRDefault="00831E93" w:rsidP="00831E93">
      <w:pPr>
        <w:keepNext/>
        <w:numPr>
          <w:ilvl w:val="2"/>
          <w:numId w:val="6"/>
        </w:numPr>
        <w:spacing w:after="160" w:line="259" w:lineRule="auto"/>
        <w:jc w:val="both"/>
        <w:outlineLvl w:val="2"/>
        <w:rPr>
          <w:rFonts w:eastAsia="Calibri"/>
          <w:lang w:eastAsia="en-US"/>
        </w:rPr>
      </w:pPr>
      <w:r w:rsidRPr="00831E93">
        <w:rPr>
          <w:rFonts w:eastAsia="Calibri"/>
          <w:lang w:eastAsia="en-US"/>
        </w:rPr>
        <w:t>Formularz</w:t>
      </w:r>
      <w:r>
        <w:rPr>
          <w:rFonts w:eastAsia="Calibri"/>
          <w:lang w:eastAsia="en-US"/>
        </w:rPr>
        <w:t>u</w:t>
      </w:r>
      <w:r w:rsidRPr="00831E93">
        <w:rPr>
          <w:rFonts w:eastAsia="Calibri"/>
          <w:lang w:eastAsia="en-US"/>
        </w:rPr>
        <w:t xml:space="preserve"> cenowy</w:t>
      </w:r>
      <w:r>
        <w:rPr>
          <w:rFonts w:eastAsia="Calibri"/>
          <w:lang w:eastAsia="en-US"/>
        </w:rPr>
        <w:t>m</w:t>
      </w:r>
      <w:r w:rsidRPr="00831E93">
        <w:rPr>
          <w:rFonts w:eastAsia="Calibri"/>
          <w:lang w:eastAsia="en-US"/>
        </w:rPr>
        <w:t xml:space="preserve"> – załącznik nr 2</w:t>
      </w:r>
      <w:r>
        <w:rPr>
          <w:rFonts w:eastAsia="Calibri"/>
          <w:lang w:eastAsia="en-US"/>
        </w:rPr>
        <w:t>,</w:t>
      </w:r>
    </w:p>
    <w:p w14:paraId="1ADE8C6C" w14:textId="77777777" w:rsidR="00831E93" w:rsidRP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Ofercie</w:t>
      </w:r>
      <w:r w:rsidRPr="00831E93">
        <w:rPr>
          <w:rFonts w:eastAsia="Calibri"/>
          <w:lang w:eastAsia="en-US"/>
        </w:rPr>
        <w:t xml:space="preserve"> Wykonawcy – załącznik nr 3</w:t>
      </w:r>
      <w:r>
        <w:rPr>
          <w:rFonts w:eastAsia="Calibri"/>
          <w:lang w:eastAsia="en-US"/>
        </w:rPr>
        <w:t>.</w:t>
      </w:r>
    </w:p>
    <w:p w14:paraId="66BDC6F3" w14:textId="77777777" w:rsidR="00E35321" w:rsidRPr="00E35321" w:rsidRDefault="00E35321" w:rsidP="00CC3A80">
      <w:pPr>
        <w:numPr>
          <w:ilvl w:val="0"/>
          <w:numId w:val="85"/>
        </w:numPr>
        <w:spacing w:after="160" w:line="259" w:lineRule="auto"/>
        <w:jc w:val="both"/>
      </w:pPr>
      <w:r w:rsidRPr="00E35321">
        <w:t>Przedmiot umowy obejmuje dostawę w zakresie:</w:t>
      </w:r>
    </w:p>
    <w:p w14:paraId="19864F91" w14:textId="77777777" w:rsidR="00E35321" w:rsidRPr="00E35321" w:rsidRDefault="00E35321" w:rsidP="00CC3A80">
      <w:pPr>
        <w:numPr>
          <w:ilvl w:val="0"/>
          <w:numId w:val="97"/>
        </w:numPr>
        <w:spacing w:after="160" w:line="259" w:lineRule="auto"/>
        <w:ind w:left="709" w:hanging="283"/>
        <w:jc w:val="both"/>
      </w:pPr>
      <w:r w:rsidRPr="00E35321">
        <w:t>Części I - Dostawa zestawu odbioru osadu, w tym:*</w:t>
      </w:r>
    </w:p>
    <w:p w14:paraId="50A727BF" w14:textId="77777777" w:rsidR="00E35321" w:rsidRPr="00E35321" w:rsidRDefault="00E35321" w:rsidP="00CC3A80">
      <w:pPr>
        <w:numPr>
          <w:ilvl w:val="0"/>
          <w:numId w:val="98"/>
        </w:numPr>
        <w:spacing w:after="160" w:line="259" w:lineRule="auto"/>
        <w:ind w:left="1134" w:hanging="283"/>
        <w:jc w:val="both"/>
      </w:pPr>
      <w:r w:rsidRPr="00E35321">
        <w:t xml:space="preserve">ciągnika z ładowaczem, </w:t>
      </w:r>
    </w:p>
    <w:p w14:paraId="37AC9B76" w14:textId="77777777" w:rsidR="00E35321" w:rsidRPr="00E35321" w:rsidRDefault="00E35321" w:rsidP="00CC3A80">
      <w:pPr>
        <w:numPr>
          <w:ilvl w:val="0"/>
          <w:numId w:val="98"/>
        </w:numPr>
        <w:spacing w:after="160" w:line="259" w:lineRule="auto"/>
        <w:ind w:left="1134" w:hanging="283"/>
        <w:jc w:val="both"/>
      </w:pPr>
      <w:r w:rsidRPr="00E35321">
        <w:t>przyczepy jednoosiowej,</w:t>
      </w:r>
    </w:p>
    <w:p w14:paraId="73D4C5DF" w14:textId="77777777" w:rsidR="00E35321" w:rsidRPr="00E35321" w:rsidRDefault="00E35321" w:rsidP="00CC3A80">
      <w:pPr>
        <w:numPr>
          <w:ilvl w:val="0"/>
          <w:numId w:val="97"/>
        </w:numPr>
        <w:spacing w:after="160" w:line="259" w:lineRule="auto"/>
        <w:ind w:left="709" w:hanging="283"/>
        <w:jc w:val="both"/>
      </w:pPr>
      <w:r w:rsidRPr="00E35321">
        <w:lastRenderedPageBreak/>
        <w:t>Części II – Dostawa urządzenia do czyszczenia instalacji technologicznej oczyszczalni*, w tym:</w:t>
      </w:r>
    </w:p>
    <w:p w14:paraId="44B7EB35" w14:textId="77777777" w:rsidR="00E35321" w:rsidRPr="00E35321" w:rsidRDefault="00E35321" w:rsidP="00CC3A80">
      <w:pPr>
        <w:numPr>
          <w:ilvl w:val="0"/>
          <w:numId w:val="99"/>
        </w:numPr>
        <w:spacing w:after="160" w:line="259" w:lineRule="auto"/>
        <w:ind w:left="1134" w:hanging="283"/>
        <w:jc w:val="both"/>
      </w:pPr>
      <w:r w:rsidRPr="00E35321">
        <w:t>urządzenia do czyszczenia instalacji technologicznej oczyszczalni – pompa ciśnieniowa,</w:t>
      </w:r>
    </w:p>
    <w:p w14:paraId="5EC71902" w14:textId="77777777" w:rsidR="00E35321" w:rsidRPr="00E35321" w:rsidRDefault="00E35321" w:rsidP="00CC3A80">
      <w:pPr>
        <w:numPr>
          <w:ilvl w:val="0"/>
          <w:numId w:val="99"/>
        </w:numPr>
        <w:spacing w:after="160" w:line="259" w:lineRule="auto"/>
        <w:ind w:left="1134" w:hanging="283"/>
        <w:jc w:val="both"/>
      </w:pPr>
      <w:r w:rsidRPr="00E35321">
        <w:t>przyczepy jednoosiowej,</w:t>
      </w:r>
    </w:p>
    <w:p w14:paraId="171749E1" w14:textId="77777777" w:rsidR="00E35321" w:rsidRPr="00E35321" w:rsidRDefault="00E35321" w:rsidP="00CC3A80">
      <w:pPr>
        <w:numPr>
          <w:ilvl w:val="0"/>
          <w:numId w:val="97"/>
        </w:numPr>
        <w:spacing w:after="160" w:line="259" w:lineRule="auto"/>
        <w:ind w:left="709" w:hanging="283"/>
        <w:jc w:val="both"/>
      </w:pPr>
      <w:r w:rsidRPr="00E35321">
        <w:t>Części III – Dostawa wyposażenia pompowni</w:t>
      </w:r>
      <w:r w:rsidR="00AC62B2" w:rsidRPr="00E35321">
        <w:t>*</w:t>
      </w:r>
      <w:r w:rsidRPr="00E35321">
        <w:t xml:space="preserve">, w tym: </w:t>
      </w:r>
    </w:p>
    <w:p w14:paraId="737A02A5" w14:textId="77777777" w:rsidR="00E35321" w:rsidRPr="00E35321" w:rsidRDefault="00E35321" w:rsidP="00CC3A80">
      <w:pPr>
        <w:numPr>
          <w:ilvl w:val="0"/>
          <w:numId w:val="100"/>
        </w:numPr>
        <w:spacing w:after="160" w:line="259" w:lineRule="auto"/>
        <w:ind w:left="1134" w:hanging="283"/>
        <w:jc w:val="both"/>
      </w:pPr>
      <w:r w:rsidRPr="00E35321">
        <w:t>wyposażenie pompowni – PT-1 Turbia,</w:t>
      </w:r>
    </w:p>
    <w:p w14:paraId="2AC45FD7" w14:textId="77777777" w:rsidR="00E35321" w:rsidRPr="00E35321" w:rsidRDefault="00E35321" w:rsidP="00CC3A80">
      <w:pPr>
        <w:numPr>
          <w:ilvl w:val="0"/>
          <w:numId w:val="100"/>
        </w:numPr>
        <w:spacing w:after="160" w:line="259" w:lineRule="auto"/>
        <w:ind w:left="1134" w:hanging="283"/>
        <w:jc w:val="both"/>
      </w:pPr>
      <w:r w:rsidRPr="00E35321">
        <w:t>wyposażenie pompowni PP-2-dz.nr ew. 1283/52, w ramach zadania Kwiatowa Łąka II,</w:t>
      </w:r>
    </w:p>
    <w:p w14:paraId="4A9D8429"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PP-7-dz. nr ew. 477/1 w Pilchowie, w ramach zadania Kwiatowa Łąka II,</w:t>
      </w:r>
    </w:p>
    <w:p w14:paraId="17E3F68F"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PA-17- dz. nr ew. 1565/14 w Pilchowie, w ramach zadania Kwiatowa Łąka II.</w:t>
      </w:r>
    </w:p>
    <w:p w14:paraId="1F768160" w14:textId="77777777" w:rsidR="00E35321" w:rsidRDefault="00E35321" w:rsidP="00E35321">
      <w:pPr>
        <w:ind w:left="360"/>
        <w:jc w:val="both"/>
        <w:rPr>
          <w:i/>
          <w:sz w:val="22"/>
          <w:szCs w:val="22"/>
        </w:rPr>
      </w:pPr>
      <w:r w:rsidRPr="00E35321">
        <w:rPr>
          <w:i/>
          <w:sz w:val="22"/>
          <w:szCs w:val="22"/>
        </w:rPr>
        <w:t>*niepotrzebne skreślić</w:t>
      </w:r>
    </w:p>
    <w:p w14:paraId="204E06E9" w14:textId="77777777" w:rsidR="00616D6E" w:rsidRPr="00E35321" w:rsidRDefault="00616D6E" w:rsidP="00E35321">
      <w:pPr>
        <w:ind w:left="360"/>
        <w:jc w:val="both"/>
        <w:rPr>
          <w:i/>
          <w:sz w:val="22"/>
          <w:szCs w:val="22"/>
        </w:rPr>
      </w:pPr>
    </w:p>
    <w:p w14:paraId="6C6BD39C" w14:textId="77777777" w:rsidR="00E35321" w:rsidRPr="00E35321" w:rsidRDefault="00E35321" w:rsidP="00CC3A80">
      <w:pPr>
        <w:numPr>
          <w:ilvl w:val="0"/>
          <w:numId w:val="85"/>
        </w:numPr>
        <w:spacing w:after="160" w:line="259" w:lineRule="auto"/>
        <w:jc w:val="both"/>
      </w:pPr>
      <w:r w:rsidRPr="00E35321">
        <w:t>Do wyżej wymienionego zakresu dostaw należą także prace porządkowe niezbędne do prawidłowego wykonania dostawy zgodnie z obowiązującymi przepisami prawa, zakresem wskazanym w siwz łącznie ze złożoną ofertą. W przypadku jakichkolwiek sporów co do między innymi zakresu dostawy, sposobu i terminów realizacji, będzie obowiązywać następująca kolejność: - wymagania i zakres przedmiotu i sposobu jego realizacji wskazany w dokumentacji postępowania</w:t>
      </w:r>
      <w:r w:rsidR="00616D6E">
        <w:t>/</w:t>
      </w:r>
      <w:r w:rsidRPr="00E35321">
        <w:t>siwz i udzielonych wyjaśnieniach.</w:t>
      </w:r>
    </w:p>
    <w:p w14:paraId="7FA205FF" w14:textId="77777777" w:rsidR="00E35321" w:rsidRPr="00E35321" w:rsidRDefault="00E35321" w:rsidP="00CC3A80">
      <w:pPr>
        <w:numPr>
          <w:ilvl w:val="0"/>
          <w:numId w:val="85"/>
        </w:numPr>
        <w:spacing w:after="160" w:line="259" w:lineRule="auto"/>
        <w:jc w:val="both"/>
      </w:pPr>
      <w:r w:rsidRPr="00E35321">
        <w:t>Wykonawca oświadcza, że przedmiot umowy jest fabrycznie nowy, nieużywany, w pełni sprawny i gotowy do użycia, spełnia wymogi bezpieczeństwa oraz wymogi techniczne i funkcjonalno-użytkowe.</w:t>
      </w:r>
    </w:p>
    <w:p w14:paraId="05CD116F" w14:textId="77777777" w:rsidR="00E35321" w:rsidRPr="00E35321" w:rsidRDefault="00E35321" w:rsidP="00CC3A80">
      <w:pPr>
        <w:numPr>
          <w:ilvl w:val="0"/>
          <w:numId w:val="85"/>
        </w:numPr>
        <w:spacing w:after="160" w:line="259" w:lineRule="auto"/>
        <w:jc w:val="both"/>
      </w:pPr>
      <w:r w:rsidRPr="00E35321">
        <w:t>Wykonawca oświadcza, że przedmiot umowy jest wolny od wad fizycznych i nie jest obciążony prawami osób trzecich oraz należnościami na rzecz Skarbu Państwa, a także nie toczy się względem niego żadne postępowanie.</w:t>
      </w:r>
    </w:p>
    <w:p w14:paraId="2722844D" w14:textId="77777777" w:rsidR="00E35321" w:rsidRPr="00E35321" w:rsidRDefault="00E35321" w:rsidP="00CC3A80">
      <w:pPr>
        <w:numPr>
          <w:ilvl w:val="0"/>
          <w:numId w:val="85"/>
        </w:numPr>
        <w:spacing w:after="160" w:line="259" w:lineRule="auto"/>
        <w:jc w:val="both"/>
      </w:pPr>
      <w:r w:rsidRPr="00E35321">
        <w:t>Wykonawca zobowiązuje się do dostarczenia przedmiotu zamówienia należytej jakości, odpowiadającego wszelkim normom jakościowym ustanowionym właściwymi przepisami prawa.</w:t>
      </w:r>
    </w:p>
    <w:p w14:paraId="723A418E" w14:textId="0CA384DE" w:rsidR="00E35321" w:rsidRPr="00E35321" w:rsidRDefault="00E35321" w:rsidP="00CC3A80">
      <w:pPr>
        <w:numPr>
          <w:ilvl w:val="0"/>
          <w:numId w:val="85"/>
        </w:numPr>
        <w:spacing w:after="160" w:line="259" w:lineRule="auto"/>
        <w:jc w:val="both"/>
      </w:pPr>
      <w:r w:rsidRPr="00E35321">
        <w:t>W przypadku zaprzestania produkcji i braku dostępności na rynku sprzętu, który został zaoferowany w ofercie</w:t>
      </w:r>
      <w:r w:rsidR="0032560B">
        <w:t>,</w:t>
      </w:r>
      <w:r w:rsidRPr="00E35321">
        <w:t xml:space="preserve"> Zamawiający dopuszcza dostarczenie innego modelu o parametrach spełniających wymagania </w:t>
      </w:r>
      <w:r w:rsidR="00616D6E">
        <w:t>S</w:t>
      </w:r>
      <w:r w:rsidRPr="00E35321">
        <w:t xml:space="preserve">IWZ i Załącznika </w:t>
      </w:r>
      <w:r w:rsidRPr="00616D6E">
        <w:t>Nr 8 do SIWZ</w:t>
      </w:r>
      <w:r w:rsidRPr="00E35321">
        <w:t>. Zmiana ta nie wpłynie na wysokość wynagrodzenia Wykonawcy.</w:t>
      </w:r>
    </w:p>
    <w:p w14:paraId="3FF1DEA5" w14:textId="77777777" w:rsidR="00E35321" w:rsidRPr="00E35321" w:rsidRDefault="00E35321" w:rsidP="00CC3A80">
      <w:pPr>
        <w:numPr>
          <w:ilvl w:val="0"/>
          <w:numId w:val="85"/>
        </w:numPr>
        <w:spacing w:after="160" w:line="259" w:lineRule="auto"/>
        <w:jc w:val="both"/>
      </w:pPr>
      <w:r w:rsidRPr="00E35321">
        <w:t>Wszelkie koszty wydania przedmiotu umowy, a w szczególności: opakowania, transportu, rozładunku, ubezpieczenia na czas przewozu i związane z tym ryzyko przypadkowej utraty lub uszkodzenia ponosi Wykonawca.</w:t>
      </w:r>
    </w:p>
    <w:p w14:paraId="3CF735BC" w14:textId="77777777" w:rsidR="00E35321" w:rsidRPr="00E35321" w:rsidRDefault="00E35321" w:rsidP="00CC3A80">
      <w:pPr>
        <w:numPr>
          <w:ilvl w:val="0"/>
          <w:numId w:val="85"/>
        </w:numPr>
        <w:spacing w:after="160" w:line="259" w:lineRule="auto"/>
        <w:jc w:val="both"/>
        <w:rPr>
          <w:i/>
        </w:rPr>
      </w:pPr>
      <w:r w:rsidRPr="00E35321">
        <w:rPr>
          <w:i/>
        </w:rPr>
        <w:t xml:space="preserve">Projekt pn. „Rozwój gospodarki ściekowej na terenie gminy Zaleszany w celu ochrony wód zlewni Sanu” dofinansowywany jest w ramach Regionalnego Programu Operacyjnego Województwa Podkarpackiego 2014 –2020, Oś Priorytetowa IV. </w:t>
      </w:r>
      <w:r w:rsidRPr="00E35321">
        <w:rPr>
          <w:i/>
        </w:rPr>
        <w:lastRenderedPageBreak/>
        <w:t>Ochrona środowiska naturalnego i dziedzictwa kulturowego, Działanie 4.3 Gospodarka wodno- ściekowa, Cel tematyczny 6, Priorytet inwestycyjny 6b.</w:t>
      </w:r>
    </w:p>
    <w:p w14:paraId="72D5464F" w14:textId="77777777" w:rsidR="00E35321" w:rsidRPr="00E35321" w:rsidRDefault="00E35321" w:rsidP="00E35321">
      <w:pPr>
        <w:jc w:val="center"/>
        <w:rPr>
          <w:b/>
          <w:bCs/>
        </w:rPr>
      </w:pPr>
      <w:r w:rsidRPr="00E35321">
        <w:rPr>
          <w:b/>
          <w:bCs/>
        </w:rPr>
        <w:t>§ 2</w:t>
      </w:r>
    </w:p>
    <w:p w14:paraId="7AF73CCE" w14:textId="77777777" w:rsidR="00E35321" w:rsidRPr="00E35321" w:rsidRDefault="00E35321" w:rsidP="00E35321">
      <w:pPr>
        <w:jc w:val="both"/>
        <w:rPr>
          <w:b/>
          <w:bCs/>
        </w:rPr>
      </w:pPr>
    </w:p>
    <w:p w14:paraId="79E4B1A1" w14:textId="77777777" w:rsidR="00E35321" w:rsidRPr="00E35321" w:rsidRDefault="00E35321" w:rsidP="00CC3A80">
      <w:pPr>
        <w:numPr>
          <w:ilvl w:val="6"/>
          <w:numId w:val="87"/>
        </w:numPr>
        <w:spacing w:after="160" w:line="259" w:lineRule="auto"/>
        <w:ind w:left="567" w:hanging="567"/>
        <w:jc w:val="both"/>
      </w:pPr>
      <w:r w:rsidRPr="00E35321">
        <w:t xml:space="preserve">Termin wykonania umowy: </w:t>
      </w:r>
    </w:p>
    <w:p w14:paraId="557F64FF" w14:textId="77777777" w:rsidR="00E35321" w:rsidRPr="00E35321" w:rsidRDefault="00E35321" w:rsidP="00E35321">
      <w:pPr>
        <w:ind w:left="567"/>
        <w:jc w:val="both"/>
      </w:pPr>
      <w:r w:rsidRPr="00E35321">
        <w:t xml:space="preserve">- Części I - Dostawa zestawu odbioru osadu </w:t>
      </w:r>
      <w:bookmarkStart w:id="31" w:name="_Hlk536039893"/>
      <w:r w:rsidRPr="00E35321">
        <w:t xml:space="preserve">– od dnia podpisania umowy do dnia </w:t>
      </w:r>
      <w:r w:rsidRPr="00616D6E">
        <w:rPr>
          <w:b/>
        </w:rPr>
        <w:t>31.10.2019 r</w:t>
      </w:r>
      <w:r w:rsidRPr="00616D6E">
        <w:t>.</w:t>
      </w:r>
      <w:bookmarkEnd w:id="31"/>
      <w:r w:rsidRPr="00616D6E">
        <w:t>*</w:t>
      </w:r>
    </w:p>
    <w:p w14:paraId="1352800D" w14:textId="26FBAB3F" w:rsidR="00E35321" w:rsidRPr="00E35321" w:rsidRDefault="00E35321" w:rsidP="00E35321">
      <w:pPr>
        <w:ind w:left="567"/>
        <w:jc w:val="both"/>
        <w:rPr>
          <w:vertAlign w:val="superscript"/>
        </w:rPr>
      </w:pPr>
      <w:r w:rsidRPr="00E35321">
        <w:t xml:space="preserve">- Części II – Dostawa urządzenia do czyszczenia instalacji technologicznej oczyszczalni do dnia </w:t>
      </w:r>
      <w:r w:rsidR="00CB6759">
        <w:rPr>
          <w:b/>
        </w:rPr>
        <w:t>20</w:t>
      </w:r>
      <w:r w:rsidRPr="00616D6E">
        <w:rPr>
          <w:b/>
        </w:rPr>
        <w:t>.09.2019 r.</w:t>
      </w:r>
      <w:r w:rsidRPr="00616D6E">
        <w:rPr>
          <w:rFonts w:ascii="Calibri" w:eastAsia="Calibri" w:hAnsi="Calibri"/>
          <w:sz w:val="22"/>
          <w:szCs w:val="22"/>
          <w:lang w:eastAsia="en-US"/>
        </w:rPr>
        <w:t xml:space="preserve"> </w:t>
      </w:r>
      <w:r w:rsidRPr="00616D6E">
        <w:rPr>
          <w:vertAlign w:val="superscript"/>
        </w:rPr>
        <w:t>*</w:t>
      </w:r>
    </w:p>
    <w:p w14:paraId="5F073E66" w14:textId="2790ED68" w:rsidR="00E35321" w:rsidRPr="00E35321" w:rsidRDefault="00E35321" w:rsidP="00E35321">
      <w:pPr>
        <w:ind w:left="567"/>
        <w:jc w:val="both"/>
      </w:pPr>
      <w:r w:rsidRPr="00E35321">
        <w:t xml:space="preserve">- Części II – Dostawa wyposażenia pompowni – od dnia podpisania umowy do dnia </w:t>
      </w:r>
      <w:r w:rsidR="00CB6759">
        <w:rPr>
          <w:b/>
        </w:rPr>
        <w:t>16.09</w:t>
      </w:r>
      <w:r w:rsidRPr="00616D6E">
        <w:rPr>
          <w:b/>
        </w:rPr>
        <w:t>.2019 r.</w:t>
      </w:r>
      <w:r w:rsidRPr="00616D6E">
        <w:t>*</w:t>
      </w:r>
    </w:p>
    <w:p w14:paraId="33F1BA6E" w14:textId="77777777" w:rsidR="00E35321" w:rsidRPr="00E35321" w:rsidRDefault="00E35321" w:rsidP="00E35321">
      <w:pPr>
        <w:ind w:left="567"/>
        <w:jc w:val="both"/>
      </w:pPr>
      <w:r w:rsidRPr="00E35321">
        <w:t>*niepotrzebne skreślić</w:t>
      </w:r>
    </w:p>
    <w:p w14:paraId="5B89CC9A" w14:textId="2747CCA0" w:rsidR="00E35321" w:rsidRPr="00E35321" w:rsidRDefault="00E35321" w:rsidP="00CC3A80">
      <w:pPr>
        <w:numPr>
          <w:ilvl w:val="6"/>
          <w:numId w:val="87"/>
        </w:numPr>
        <w:spacing w:after="160" w:line="259" w:lineRule="auto"/>
        <w:ind w:left="567" w:hanging="567"/>
        <w:jc w:val="both"/>
      </w:pPr>
      <w:r w:rsidRPr="00E35321">
        <w:t>Wykonawca zobowiązany jest do uzgodnienia z Zamawiającym terminu dostawy przedmiotu umowy, o którym mowa w § 1</w:t>
      </w:r>
      <w:r w:rsidR="0032560B">
        <w:t>,</w:t>
      </w:r>
      <w:r w:rsidRPr="00E35321">
        <w:t xml:space="preserve"> na co najmniej 7 dni roboczych przed planowaną dostawą.</w:t>
      </w:r>
    </w:p>
    <w:p w14:paraId="507B0417" w14:textId="77777777" w:rsidR="00E35321" w:rsidRPr="00E35321" w:rsidRDefault="00E35321" w:rsidP="00CC3A80">
      <w:pPr>
        <w:numPr>
          <w:ilvl w:val="6"/>
          <w:numId w:val="87"/>
        </w:numPr>
        <w:spacing w:after="160" w:line="259" w:lineRule="auto"/>
        <w:ind w:left="567" w:hanging="567"/>
        <w:jc w:val="both"/>
      </w:pPr>
      <w:r w:rsidRPr="00E35321">
        <w:t>Przedmiot umowy będzie dostarczony w miejsce wskazane przez Zamawiającego. Wykonawca zobowiązuje się do dostarczenia przedmiotu umowy w miejsce wskazane przez Zamawiającego na własny koszt i ryzyko.</w:t>
      </w:r>
    </w:p>
    <w:p w14:paraId="1A58BF86" w14:textId="03A82124" w:rsidR="00E35321" w:rsidRPr="00E35321" w:rsidRDefault="00E35321" w:rsidP="00CC3A80">
      <w:pPr>
        <w:numPr>
          <w:ilvl w:val="6"/>
          <w:numId w:val="87"/>
        </w:numPr>
        <w:spacing w:after="160" w:line="259" w:lineRule="auto"/>
        <w:ind w:left="567" w:hanging="567"/>
        <w:jc w:val="both"/>
      </w:pPr>
      <w:r w:rsidRPr="00E35321">
        <w:t>Dostawa realizowana będzie tylko i wyłącznie w dni robocze w godzinach pracy Zamawiającego, tj. od poniedziałku do piątku w godzinach od 7:00 do 13:00. W przypadku naruszenia przez Wykonawcę godzin dostawy Zamawiający zastrzega sobie prawo przełożenia dokonania odbioru na kolejny dzień roboczy.</w:t>
      </w:r>
    </w:p>
    <w:p w14:paraId="59B83100" w14:textId="77777777" w:rsidR="00E35321" w:rsidRPr="00E35321" w:rsidRDefault="00E35321" w:rsidP="00CC3A80">
      <w:pPr>
        <w:numPr>
          <w:ilvl w:val="6"/>
          <w:numId w:val="87"/>
        </w:numPr>
        <w:spacing w:after="160" w:line="259" w:lineRule="auto"/>
        <w:ind w:left="567" w:hanging="567"/>
        <w:jc w:val="both"/>
      </w:pPr>
      <w:r w:rsidRPr="00E35321">
        <w:t>Przedmiot umowy zostanie odebrany przez Zamawiającego i osoby upoważnione w terminie do 15 dni roboczych po dostarczeniu ostatniego przedmiotu umowy przez Wykonawcę.</w:t>
      </w:r>
    </w:p>
    <w:p w14:paraId="0A3CA51F" w14:textId="51F398A4" w:rsidR="00E35321" w:rsidRPr="00E35321" w:rsidRDefault="00E35321" w:rsidP="00CC3A80">
      <w:pPr>
        <w:numPr>
          <w:ilvl w:val="6"/>
          <w:numId w:val="87"/>
        </w:numPr>
        <w:spacing w:after="160" w:line="259" w:lineRule="auto"/>
        <w:ind w:left="567" w:hanging="567"/>
        <w:jc w:val="both"/>
      </w:pPr>
      <w:r w:rsidRPr="00E35321">
        <w:t xml:space="preserve">Z odbioru przedmiotu umowy Zamawiający sporządzi protokoły zdawczo-odbiorcze, potwierdzające dostarczenie przedmiotu umowy zgodnego ze Załącznikiem </w:t>
      </w:r>
      <w:r w:rsidRPr="00616D6E">
        <w:t>Nr 8</w:t>
      </w:r>
      <w:r w:rsidRPr="00E35321">
        <w:t xml:space="preserve"> do SIWZ. Protokoły zdawczo-odbiorcze zostaną podpisane przez upoważnionego przedstawiciela Zamawiającego. Protokół odbioru powinien zawierać w szczególności:</w:t>
      </w:r>
    </w:p>
    <w:p w14:paraId="53973AC0"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dzień i miejsce dostarczenia i odbioru zamówienia, </w:t>
      </w:r>
    </w:p>
    <w:p w14:paraId="6BB5C332"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model, nazwę producenta, </w:t>
      </w:r>
    </w:p>
    <w:p w14:paraId="370E4123" w14:textId="404C42D5" w:rsidR="00E35321" w:rsidRPr="00E35321" w:rsidRDefault="00E35321" w:rsidP="00CC3A80">
      <w:pPr>
        <w:numPr>
          <w:ilvl w:val="0"/>
          <w:numId w:val="78"/>
        </w:numPr>
        <w:tabs>
          <w:tab w:val="left" w:pos="851"/>
        </w:tabs>
        <w:spacing w:after="160" w:line="259" w:lineRule="auto"/>
        <w:ind w:hanging="153"/>
        <w:jc w:val="both"/>
      </w:pPr>
      <w:r w:rsidRPr="00E35321">
        <w:t>oświadczenie wszystkich osób dokonujących odbioru o braku albo o istnieniu wad w realizacji zam</w:t>
      </w:r>
      <w:r w:rsidR="007773D7">
        <w:t>ówienia lub w przedmiocie umowy i</w:t>
      </w:r>
      <w:r w:rsidRPr="00E35321">
        <w:t xml:space="preserve"> w przypadku stwierdzenia wad – zobowiązanie Wykonawcy do usunięcia wad.</w:t>
      </w:r>
    </w:p>
    <w:p w14:paraId="38E5ABD0" w14:textId="77777777" w:rsidR="00E35321" w:rsidRPr="00E35321" w:rsidRDefault="00E35321" w:rsidP="00CC3A80">
      <w:pPr>
        <w:numPr>
          <w:ilvl w:val="6"/>
          <w:numId w:val="87"/>
        </w:numPr>
        <w:tabs>
          <w:tab w:val="left" w:pos="426"/>
        </w:tabs>
        <w:spacing w:after="160" w:line="259" w:lineRule="auto"/>
        <w:ind w:left="426" w:hanging="426"/>
        <w:jc w:val="both"/>
      </w:pPr>
      <w:bookmarkStart w:id="32" w:name="_Hlk536043068"/>
      <w:r w:rsidRPr="00E35321">
        <w:t xml:space="preserve">Zamawiający wstrzyma się z odbiorem przedmiotu umowy, jeżeli nie spełni on wymagań dotyczących charakterystyki, jakości i ilości zgodnej z Załącznikiem </w:t>
      </w:r>
      <w:r w:rsidRPr="00616D6E">
        <w:t>nr 8</w:t>
      </w:r>
      <w:r w:rsidRPr="00E35321">
        <w:t xml:space="preserve"> do SIWZ, w szczególności, gdy nie będzie on dostarczony w ilości zamówionej lub w stanie kompletnym. W razie odmowy dokonania odbioru przez Zamawiającego z przyczyn zawinionych przez Wykonawcę przyjmuje się, że przedmiot umowy nie został dostarczony z winy Wykonawcy. Odmowa dokonania odbioru nastąpi w formie pisemnej z podaniem powodów odmowy.</w:t>
      </w:r>
    </w:p>
    <w:p w14:paraId="5DFD2B12" w14:textId="77777777" w:rsidR="00E35321" w:rsidRPr="00E35321" w:rsidRDefault="00E35321" w:rsidP="00CC3A80">
      <w:pPr>
        <w:numPr>
          <w:ilvl w:val="6"/>
          <w:numId w:val="87"/>
        </w:numPr>
        <w:tabs>
          <w:tab w:val="left" w:pos="426"/>
        </w:tabs>
        <w:spacing w:after="160" w:line="259" w:lineRule="auto"/>
        <w:ind w:left="426" w:hanging="426"/>
        <w:jc w:val="both"/>
      </w:pPr>
      <w:r w:rsidRPr="00E35321">
        <w:lastRenderedPageBreak/>
        <w:t>W przypadku stwierdzenia wad podczas odbioru Wykonawca w ramach wynagrodzenia określonego w § 4 umowy zobowiązuje się do ich niezwłocznego usunięcia i dostarczenia przedmiotu umowy pozbawionego wad.</w:t>
      </w:r>
    </w:p>
    <w:p w14:paraId="546A2994" w14:textId="77777777" w:rsidR="00E35321" w:rsidRPr="00E35321" w:rsidRDefault="00E35321" w:rsidP="00CC3A80">
      <w:pPr>
        <w:numPr>
          <w:ilvl w:val="6"/>
          <w:numId w:val="87"/>
        </w:numPr>
        <w:tabs>
          <w:tab w:val="left" w:pos="426"/>
        </w:tabs>
        <w:spacing w:after="160" w:line="259" w:lineRule="auto"/>
        <w:ind w:left="426" w:hanging="426"/>
        <w:jc w:val="both"/>
      </w:pPr>
      <w:r w:rsidRPr="00E35321">
        <w:t>Stwierdzenie przez Zamawiającego usunięcia wad przez Wykonawcę będzie stanowić podstawę do sporządzenia protokołu odbioru bez zastrzeżeń.</w:t>
      </w:r>
    </w:p>
    <w:p w14:paraId="07C9FD05"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Jeżeli w trakcie odbioru zostaną stwierdzone wady i usterki dające się usunąć, to zamawiający może odmówić odbioru dostaw wyznaczając jednocześnie termin ich usunięcia. </w:t>
      </w:r>
    </w:p>
    <w:p w14:paraId="6AFC4BA8"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 przypadku stwierdzenia wad nie nadających się do usunięcia, zamawiający może odstąpić od umowy lub zażądać wykonania dostaw po raz drugi w wyznaczonym terminie. </w:t>
      </w:r>
    </w:p>
    <w:p w14:paraId="6BEF57A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O fakcie usunięcia ewentualnych wad i usterek wykonawca zawiadamia zamawiającego, żądając jednocześnie wyznaczenia terminu odbioru dostaw uznanych za wadliwe. </w:t>
      </w:r>
    </w:p>
    <w:p w14:paraId="58018F08"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Zamawiający wyznacza terminy przeglądu dostaw w okresie rękojmi i gwarancji raz na rok, a w razie stwierdzenia wad i usterek wyznacza terminy ich usunięcia.</w:t>
      </w:r>
      <w:r w:rsidRPr="00E35321">
        <w:rPr>
          <w:rFonts w:eastAsia="Calibri"/>
          <w:lang w:eastAsia="en-US"/>
        </w:rPr>
        <w:t xml:space="preserve">  </w:t>
      </w:r>
    </w:p>
    <w:p w14:paraId="4ED9142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Dokonanie przeglądów musi być udokumentowane i podpisane przez strony umowy stosownym protokołem. </w:t>
      </w:r>
    </w:p>
    <w:p w14:paraId="78E5F0E1" w14:textId="38B313C3"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Wykonawca odpowiada za szkody powstałe z jego winy w pełnej wysokości do </w:t>
      </w:r>
      <w:r w:rsidR="008D0D76" w:rsidRPr="00E35321">
        <w:rPr>
          <w:rFonts w:eastAsia="Calibri"/>
          <w:lang w:eastAsia="en-US"/>
        </w:rPr>
        <w:t>granic utraconych</w:t>
      </w:r>
      <w:r w:rsidRPr="00E35321">
        <w:rPr>
          <w:rFonts w:eastAsia="Calibri"/>
          <w:lang w:eastAsia="en-US"/>
        </w:rPr>
        <w:t xml:space="preserve"> korzyści. </w:t>
      </w:r>
    </w:p>
    <w:p w14:paraId="2856DF1A" w14:textId="77777777" w:rsidR="00E35321" w:rsidRPr="00616D6E" w:rsidRDefault="00E35321" w:rsidP="00CC3A80">
      <w:pPr>
        <w:numPr>
          <w:ilvl w:val="6"/>
          <w:numId w:val="87"/>
        </w:numPr>
        <w:tabs>
          <w:tab w:val="left" w:pos="426"/>
        </w:tabs>
        <w:spacing w:after="160" w:line="259" w:lineRule="auto"/>
        <w:ind w:left="426" w:hanging="426"/>
        <w:jc w:val="both"/>
      </w:pPr>
      <w:r w:rsidRPr="00616D6E">
        <w:t>W przypadku opóźnienia w wykonaniu zamówienia wynoszącego więcej niż 10 dni roboczych, licząc od upływu obowiązkowego terminu wykonania zamówienia oraz w przypadku niedotrzymania terminu wymiany, jak również w przypadku dostarczenia w rezultacie zgłoszonej reklamacji wadliwego przedmiotu umowy Zamawiającemu przysługuje prawo do odstąpienia od umowy.</w:t>
      </w:r>
    </w:p>
    <w:p w14:paraId="27B9A98F"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Wykonawca w szczególności zobowiązany jest</w:t>
      </w:r>
      <w:r w:rsidRPr="00E35321">
        <w:rPr>
          <w:rFonts w:eastAsia="Calibri"/>
          <w:lang w:eastAsia="en-US"/>
        </w:rPr>
        <w:t xml:space="preserve"> do następujących czynności:</w:t>
      </w:r>
    </w:p>
    <w:p w14:paraId="18AAA6DF" w14:textId="590B9066" w:rsidR="00E35321" w:rsidRPr="00E35321" w:rsidRDefault="00E35321" w:rsidP="00CC3A80">
      <w:pPr>
        <w:numPr>
          <w:ilvl w:val="0"/>
          <w:numId w:val="88"/>
        </w:numPr>
        <w:tabs>
          <w:tab w:val="left" w:pos="426"/>
        </w:tabs>
        <w:spacing w:after="160" w:line="259" w:lineRule="auto"/>
        <w:jc w:val="both"/>
      </w:pPr>
      <w:r w:rsidRPr="00E35321">
        <w:t>dostarczenia przedmiot</w:t>
      </w:r>
      <w:r w:rsidR="007773D7">
        <w:t>u</w:t>
      </w:r>
      <w:r w:rsidRPr="00E35321">
        <w:t xml:space="preserve"> zamówienia na własny koszt w miejsce wskazane przez Zamawiającego,</w:t>
      </w:r>
    </w:p>
    <w:p w14:paraId="65D07D45" w14:textId="0009B429" w:rsidR="00E35321" w:rsidRPr="00E35321" w:rsidRDefault="00E35321" w:rsidP="00CC3A80">
      <w:pPr>
        <w:numPr>
          <w:ilvl w:val="0"/>
          <w:numId w:val="88"/>
        </w:numPr>
        <w:tabs>
          <w:tab w:val="left" w:pos="426"/>
        </w:tabs>
        <w:spacing w:after="160" w:line="259" w:lineRule="auto"/>
        <w:jc w:val="both"/>
      </w:pPr>
      <w:r w:rsidRPr="00E35321">
        <w:t>zapewnienia bezpłatnego uruchomienia, sprawdzenia</w:t>
      </w:r>
      <w:r w:rsidR="007773D7">
        <w:t xml:space="preserve"> i </w:t>
      </w:r>
      <w:r w:rsidRPr="00E35321">
        <w:t>ewentualn</w:t>
      </w:r>
      <w:r w:rsidR="007773D7">
        <w:t>ej</w:t>
      </w:r>
      <w:r w:rsidRPr="00E35321">
        <w:t xml:space="preserve"> regulacj</w:t>
      </w:r>
      <w:r w:rsidR="007773D7">
        <w:t>i</w:t>
      </w:r>
      <w:r w:rsidRPr="00E35321">
        <w:t xml:space="preserve"> po uruchomieniu</w:t>
      </w:r>
      <w:r w:rsidR="007773D7">
        <w:t xml:space="preserve"> oraz przeprowadzenie</w:t>
      </w:r>
      <w:r w:rsidRPr="00E35321">
        <w:t xml:space="preserve"> szkol</w:t>
      </w:r>
      <w:r w:rsidR="007773D7">
        <w:t>enia</w:t>
      </w:r>
      <w:r w:rsidRPr="00E35321">
        <w:t xml:space="preserve"> w zakresie poprawnej pracy, konserwacji i bezpiecznej obsługi sprzętu,</w:t>
      </w:r>
    </w:p>
    <w:p w14:paraId="0A62AC1E" w14:textId="77777777" w:rsidR="00E35321" w:rsidRPr="00E35321" w:rsidRDefault="00E35321" w:rsidP="00CC3A80">
      <w:pPr>
        <w:numPr>
          <w:ilvl w:val="0"/>
          <w:numId w:val="88"/>
        </w:numPr>
        <w:tabs>
          <w:tab w:val="left" w:pos="426"/>
        </w:tabs>
        <w:spacing w:after="160" w:line="259" w:lineRule="auto"/>
        <w:jc w:val="both"/>
      </w:pPr>
      <w:bookmarkStart w:id="33" w:name="_Hlk8329074"/>
      <w:r w:rsidRPr="00E35321">
        <w:t>uzyskania dopuszczenia do eksploatacji dostarczonego przedmiotu umowy (w tym np. odbioru UDT)</w:t>
      </w:r>
      <w:bookmarkEnd w:id="33"/>
      <w:r w:rsidRPr="00E35321">
        <w:t>,</w:t>
      </w:r>
    </w:p>
    <w:p w14:paraId="0671AB88" w14:textId="354C098A" w:rsidR="00E35321" w:rsidRPr="00E35321" w:rsidRDefault="00E35321" w:rsidP="002356F0">
      <w:pPr>
        <w:numPr>
          <w:ilvl w:val="0"/>
          <w:numId w:val="88"/>
        </w:numPr>
        <w:tabs>
          <w:tab w:val="left" w:pos="426"/>
        </w:tabs>
        <w:spacing w:after="160" w:line="259" w:lineRule="auto"/>
        <w:jc w:val="both"/>
      </w:pPr>
      <w:r w:rsidRPr="00E35321">
        <w:t xml:space="preserve">w okresie obowiązywania gwarancji i rękojmi </w:t>
      </w:r>
      <w:r w:rsidR="007773D7">
        <w:t xml:space="preserve">- </w:t>
      </w:r>
      <w:r w:rsidRPr="00E35321">
        <w:t>do zawarcia umów oraz ponoszenia z tego tytułu opłat za serwisowanie dostarczonego przedmiotu umowy</w:t>
      </w:r>
      <w:r w:rsidR="002356F0">
        <w:t xml:space="preserve"> - k</w:t>
      </w:r>
      <w:r w:rsidR="002356F0" w:rsidRPr="002356F0">
        <w:t>oszty (opłaty) serwisowe ponoszone w okresie gwarancji i rękojmi przez Wykonawcę obejmują w szczególności: koszt dojazdu, robocizny i materiałów eksploatacyjnych</w:t>
      </w:r>
      <w:r w:rsidRPr="00E35321">
        <w:t>,</w:t>
      </w:r>
    </w:p>
    <w:p w14:paraId="51CE2F76" w14:textId="3466AF98" w:rsidR="00E35321" w:rsidRPr="00E35321" w:rsidRDefault="00E35321" w:rsidP="00CC3A80">
      <w:pPr>
        <w:numPr>
          <w:ilvl w:val="0"/>
          <w:numId w:val="88"/>
        </w:numPr>
        <w:tabs>
          <w:tab w:val="left" w:pos="426"/>
        </w:tabs>
        <w:spacing w:after="160" w:line="259" w:lineRule="auto"/>
        <w:jc w:val="both"/>
      </w:pPr>
      <w:r w:rsidRPr="00E35321">
        <w:t>przeprowadzeni</w:t>
      </w:r>
      <w:r w:rsidR="007773D7">
        <w:t>a</w:t>
      </w:r>
      <w:r w:rsidRPr="00E35321">
        <w:t xml:space="preserve"> szkoleń użytkowników w zakresie obsługi dostarczonego przedmiotu umowy,</w:t>
      </w:r>
    </w:p>
    <w:p w14:paraId="6DFF9E67" w14:textId="77777777" w:rsidR="00E35321" w:rsidRPr="00E35321" w:rsidRDefault="00E35321" w:rsidP="00CC3A80">
      <w:pPr>
        <w:numPr>
          <w:ilvl w:val="0"/>
          <w:numId w:val="88"/>
        </w:numPr>
        <w:tabs>
          <w:tab w:val="left" w:pos="426"/>
        </w:tabs>
        <w:spacing w:after="160" w:line="259" w:lineRule="auto"/>
        <w:jc w:val="both"/>
      </w:pPr>
      <w:r w:rsidRPr="00E35321">
        <w:lastRenderedPageBreak/>
        <w:t>poniesienia kosztów wydania przedmiotu zamówienia, a w szczególności: opakowania, transportu, rozładunku, ubezpieczenia na czas przewozu i związane z tym ryzyko przypadkowej utraty lub uszkodzenia.</w:t>
      </w:r>
    </w:p>
    <w:p w14:paraId="026CBBC6" w14:textId="77777777" w:rsidR="00E35321" w:rsidRPr="00E35321" w:rsidRDefault="00E35321" w:rsidP="00E35321">
      <w:pPr>
        <w:jc w:val="center"/>
        <w:rPr>
          <w:b/>
          <w:bCs/>
        </w:rPr>
      </w:pPr>
    </w:p>
    <w:p w14:paraId="206C5334" w14:textId="77777777" w:rsidR="00E35321" w:rsidRPr="00E35321" w:rsidRDefault="00E35321" w:rsidP="00E35321">
      <w:pPr>
        <w:jc w:val="center"/>
        <w:rPr>
          <w:b/>
          <w:bCs/>
        </w:rPr>
      </w:pPr>
      <w:r w:rsidRPr="00E35321">
        <w:rPr>
          <w:b/>
          <w:bCs/>
        </w:rPr>
        <w:t>§ 3</w:t>
      </w:r>
    </w:p>
    <w:p w14:paraId="76C0B52D"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 xml:space="preserve">Wykonawca udziela Zamawiającemu pisemnej rękojmi za wady i gwarancji na dostarczony przedmiot umowy na okres ………………. miesięcy, podany w ofercie, licząc od dnia podpisania protokołu zdawczo-odbiorczego, o którym mowa w § 2 ust. 6 niniejszej umowy. </w:t>
      </w:r>
    </w:p>
    <w:p w14:paraId="59F37489"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Bieg okresu gwarancji rozpoczyna się od dnia podpisania bez zastrzeżeń protokołu odbioru przedmiotu umowy.</w:t>
      </w:r>
    </w:p>
    <w:p w14:paraId="6BCA88E7"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Jednocześnie z wydaniem przedmiotu umowy Wykonawca wyda Zamawiającemu dokument gwarancyjny wystawiony przez niego lub przez osobę upoważnioną. Zagubienie lub zniszczenie dokumentu gwarancyjnego nie pozbawia Zamawiającego roszczeń z tytułu gwarancji.</w:t>
      </w:r>
    </w:p>
    <w:p w14:paraId="53F2FDA7" w14:textId="23865123" w:rsidR="00E35321" w:rsidRPr="00E35321" w:rsidRDefault="00E35321" w:rsidP="00CC3A80">
      <w:pPr>
        <w:numPr>
          <w:ilvl w:val="0"/>
          <w:numId w:val="79"/>
        </w:numPr>
        <w:tabs>
          <w:tab w:val="num" w:pos="284"/>
        </w:tabs>
        <w:suppressAutoHyphens/>
        <w:spacing w:before="120" w:after="120" w:line="276" w:lineRule="auto"/>
        <w:ind w:left="284"/>
        <w:jc w:val="both"/>
      </w:pPr>
      <w:r w:rsidRPr="00616D6E">
        <w:rPr>
          <w:rFonts w:eastAsia="Calibri"/>
          <w:lang w:eastAsia="en-US"/>
        </w:rPr>
        <w:t xml:space="preserve">Wykonawca będzie wykonywał pełną, nieodpłatną obsługę serwisową w okresie trwania gwarancji zgodnie z zaleceniami producenta i zakresem szczegółowo opisanym w karcie gwarancyjnej. </w:t>
      </w:r>
      <w:r w:rsidRPr="00E35321">
        <w:rPr>
          <w:rFonts w:eastAsia="Calibri"/>
          <w:lang w:eastAsia="en-US"/>
        </w:rPr>
        <w:t>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Koszty</w:t>
      </w:r>
      <w:r w:rsidR="00F34B5C">
        <w:rPr>
          <w:rFonts w:eastAsia="Calibri"/>
          <w:lang w:eastAsia="en-US"/>
        </w:rPr>
        <w:t xml:space="preserve"> </w:t>
      </w:r>
      <w:r w:rsidRPr="00E35321">
        <w:rPr>
          <w:rFonts w:eastAsia="Calibri"/>
          <w:lang w:eastAsia="en-US"/>
        </w:rPr>
        <w:t>(opłaty) serwisowe ponoszone w okresie gwarancji i rękojmi przez Wykonawcę obejmują w szczególności: koszt dojazdu, robocizny i materiałów eksploatacyjnych.</w:t>
      </w:r>
    </w:p>
    <w:p w14:paraId="2BF9D3B3" w14:textId="77777777" w:rsidR="00E35321" w:rsidRPr="00E35321" w:rsidRDefault="00E35321" w:rsidP="00CC3A80">
      <w:pPr>
        <w:numPr>
          <w:ilvl w:val="0"/>
          <w:numId w:val="79"/>
        </w:numPr>
        <w:suppressAutoHyphens/>
        <w:spacing w:before="120" w:after="120" w:line="276" w:lineRule="auto"/>
        <w:jc w:val="both"/>
      </w:pPr>
      <w:r w:rsidRPr="00E35321">
        <w:t xml:space="preserve">Wykonawca zobowiązany jest do dokonania stosownych zapisów w karcie gwarancyjnej dotyczących zakresu wykonanych napraw oraz zmiany okresu udzielonej gwarancji. </w:t>
      </w:r>
    </w:p>
    <w:p w14:paraId="2A3B4050" w14:textId="3F19E9C8" w:rsidR="00E35321" w:rsidRPr="00E35321" w:rsidRDefault="00E35321" w:rsidP="00CC3A80">
      <w:pPr>
        <w:numPr>
          <w:ilvl w:val="0"/>
          <w:numId w:val="79"/>
        </w:numPr>
        <w:suppressAutoHyphens/>
        <w:spacing w:before="120" w:after="120" w:line="276" w:lineRule="auto"/>
        <w:jc w:val="both"/>
      </w:pPr>
      <w:r w:rsidRPr="00E35321">
        <w:t>Okres gwarancji przedmiotu umowy ulega przedłużeniu o czas jego niesprawności, tj. o okres od dnia zgłoszenia usterki, awarii do dnia wykonania naprawy. W przypadku wymiany przedmiotu umowy lub jego części na nowe</w:t>
      </w:r>
      <w:r w:rsidR="007773D7">
        <w:t>,</w:t>
      </w:r>
      <w:r w:rsidRPr="00E35321">
        <w:t xml:space="preserve"> okres gwarancji biegnie na nowo.</w:t>
      </w:r>
    </w:p>
    <w:p w14:paraId="3E1EFF13" w14:textId="77777777" w:rsidR="00E35321" w:rsidRPr="00E35321" w:rsidRDefault="00E35321" w:rsidP="00CC3A80">
      <w:pPr>
        <w:numPr>
          <w:ilvl w:val="0"/>
          <w:numId w:val="79"/>
        </w:numPr>
        <w:suppressAutoHyphens/>
        <w:spacing w:before="120" w:after="120" w:line="276" w:lineRule="auto"/>
        <w:jc w:val="both"/>
      </w:pPr>
      <w:r w:rsidRPr="00E35321">
        <w:t>Czas reakcji serwisu Wykonawcy na zgłoszone uszkodzenie (awarię) nie przekroczy 2 dni roboczych od momentu zgłoszenia. Za reakcję serwisu rozumie się zdiagnozowanie uszkodzenia (awarii) przedmiotu umowy.</w:t>
      </w:r>
    </w:p>
    <w:p w14:paraId="462C56B7" w14:textId="486AE1A2" w:rsidR="00E35321" w:rsidRDefault="00E35321" w:rsidP="00CC3A80">
      <w:pPr>
        <w:numPr>
          <w:ilvl w:val="0"/>
          <w:numId w:val="79"/>
        </w:numPr>
        <w:suppressAutoHyphens/>
        <w:spacing w:before="120" w:after="120" w:line="276" w:lineRule="auto"/>
        <w:jc w:val="both"/>
      </w:pPr>
      <w:r w:rsidRPr="00E35321">
        <w:t xml:space="preserve">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w:t>
      </w:r>
      <w:r w:rsidRPr="00E35321">
        <w:lastRenderedPageBreak/>
        <w:t>zobowiązany jest pokryć koszty poniesione przez Zamawiającego z tytułu wynajęcia przedmiotu umowy zamiennego tej samej klasy.</w:t>
      </w:r>
    </w:p>
    <w:p w14:paraId="6D640C7C" w14:textId="64C740ED" w:rsidR="00FE387D" w:rsidRPr="00E35321" w:rsidRDefault="00FE387D" w:rsidP="00FE387D">
      <w:pPr>
        <w:pStyle w:val="Akapitzlist"/>
        <w:numPr>
          <w:ilvl w:val="0"/>
          <w:numId w:val="79"/>
        </w:numPr>
        <w:jc w:val="both"/>
      </w:pPr>
      <w:bookmarkStart w:id="34" w:name="_Hlk9367027"/>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t>
      </w:r>
      <w:r>
        <w:t>Wykonawca</w:t>
      </w:r>
      <w:r w:rsidRPr="00E35321">
        <w:t xml:space="preserve"> zobowiązany jest:</w:t>
      </w:r>
    </w:p>
    <w:p w14:paraId="323FEC01" w14:textId="73CB1A91" w:rsidR="00FE387D" w:rsidRPr="00E35321" w:rsidRDefault="00FE387D" w:rsidP="00FE387D">
      <w:pPr>
        <w:ind w:left="284"/>
        <w:jc w:val="both"/>
      </w:pPr>
      <w:r w:rsidRPr="00E35321">
        <w:t xml:space="preserve">- przystąpić do usuwania ujawnionej wady niezwłocznie, lecz nie później niż w ciągu 24 godzin od chwili otrzymania </w:t>
      </w:r>
      <w:r>
        <w:t>zawiadomienia</w:t>
      </w:r>
      <w:r w:rsidRPr="00E35321">
        <w:t xml:space="preserve">, </w:t>
      </w:r>
    </w:p>
    <w:p w14:paraId="475ED107" w14:textId="1A835252" w:rsidR="00FE387D" w:rsidRPr="00E35321" w:rsidRDefault="00FE387D" w:rsidP="00FE387D">
      <w:pPr>
        <w:suppressAutoHyphens/>
        <w:spacing w:before="120" w:after="120" w:line="276" w:lineRule="auto"/>
        <w:ind w:left="360"/>
        <w:jc w:val="both"/>
      </w:pPr>
      <w:r w:rsidRPr="00E35321">
        <w:t xml:space="preserve">- usunąć wadę w najwcześniej możliwym terminie, nie później niż w ciągu 2 dni kalendarzowych od chwili otrzymania </w:t>
      </w:r>
      <w:r>
        <w:t>zawiadomienia.</w:t>
      </w:r>
    </w:p>
    <w:bookmarkEnd w:id="34"/>
    <w:p w14:paraId="2E078A04" w14:textId="77777777" w:rsidR="00E35321" w:rsidRPr="00E35321" w:rsidRDefault="00E35321" w:rsidP="00CC3A80">
      <w:pPr>
        <w:numPr>
          <w:ilvl w:val="0"/>
          <w:numId w:val="79"/>
        </w:numPr>
        <w:suppressAutoHyphens/>
        <w:spacing w:before="120" w:after="120" w:line="276" w:lineRule="auto"/>
        <w:jc w:val="both"/>
      </w:pPr>
      <w:r w:rsidRPr="00E35321">
        <w:t>Wykonawca w ramach gwarancji dokona nieodpłatnej wymiany przedmiot umowy na nowy, wolny od wad, o parametrach nie gorszych niż parametry wymienionego przedmiotu umowy w przypadkach, gdy:</w:t>
      </w:r>
    </w:p>
    <w:p w14:paraId="724685A1" w14:textId="77777777" w:rsidR="00E35321" w:rsidRPr="00E35321" w:rsidRDefault="00E35321" w:rsidP="00E35321">
      <w:pPr>
        <w:suppressAutoHyphens/>
        <w:spacing w:before="120" w:after="120" w:line="276" w:lineRule="auto"/>
        <w:ind w:left="360"/>
        <w:jc w:val="both"/>
      </w:pPr>
      <w:r w:rsidRPr="00E35321">
        <w:t>1) czas naprawy przedmiotu umowy przekroczy 30 dni licząc od dnia zgłoszenia tej naprawy, wymiana nastąpi wraz z upływem tego okresu,</w:t>
      </w:r>
    </w:p>
    <w:p w14:paraId="16816AF3" w14:textId="77777777" w:rsidR="00E35321" w:rsidRPr="00E35321" w:rsidRDefault="00E35321" w:rsidP="00E35321">
      <w:pPr>
        <w:suppressAutoHyphens/>
        <w:spacing w:before="120" w:after="120" w:line="276" w:lineRule="auto"/>
        <w:ind w:left="360"/>
        <w:jc w:val="both"/>
      </w:pPr>
      <w:r w:rsidRPr="00E35321">
        <w:t>2)przedmiot umowy wykaże wady w działaniu po 3 kolejnych naprawach tego samego podzespołu - w terminie 14 dni licząc od dnia zdiagnozowania czwartego uszkodzenia (awarii),</w:t>
      </w:r>
    </w:p>
    <w:p w14:paraId="7DF0B0AF" w14:textId="77777777" w:rsidR="00E35321" w:rsidRPr="00E35321" w:rsidRDefault="00E35321" w:rsidP="00E35321">
      <w:pPr>
        <w:suppressAutoHyphens/>
        <w:spacing w:before="120" w:after="120" w:line="276" w:lineRule="auto"/>
        <w:ind w:left="360"/>
        <w:jc w:val="both"/>
      </w:pPr>
      <w:r w:rsidRPr="00E35321">
        <w:t>3) wyrazi na to zgodę Zamawiający, w innych przypadkach niż wyżej określone.</w:t>
      </w:r>
    </w:p>
    <w:p w14:paraId="15B7238F" w14:textId="77777777" w:rsidR="00E35321" w:rsidRPr="00E35321" w:rsidRDefault="00E35321" w:rsidP="00CC3A80">
      <w:pPr>
        <w:numPr>
          <w:ilvl w:val="0"/>
          <w:numId w:val="79"/>
        </w:numPr>
        <w:suppressAutoHyphens/>
        <w:spacing w:before="120" w:after="120" w:line="276" w:lineRule="auto"/>
        <w:jc w:val="both"/>
      </w:pPr>
      <w:r w:rsidRPr="00E35321">
        <w:t>Wykonawca gwarantuje, że usługi serwisowe świadczone będą przez osobę/osoby o odpowiednich kwalifikacjach i doświadczeniu.</w:t>
      </w:r>
    </w:p>
    <w:p w14:paraId="2DDBF3B3" w14:textId="77777777" w:rsidR="00E35321" w:rsidRPr="00E35321" w:rsidRDefault="00E35321" w:rsidP="00CC3A80">
      <w:pPr>
        <w:numPr>
          <w:ilvl w:val="0"/>
          <w:numId w:val="79"/>
        </w:numPr>
        <w:suppressAutoHyphens/>
        <w:spacing w:before="120" w:after="120" w:line="276" w:lineRule="auto"/>
        <w:jc w:val="both"/>
      </w:pPr>
      <w:r w:rsidRPr="00E35321">
        <w:t xml:space="preserve">Wykonawca gwarantuje, że przedmiot umowy zostanie przez niego zrealizowany zgodnie z niniejszą umową i wiedzą techniczną, będzie kompletny, bez wad i usterek wynikających z nieprawidłowego wykonawstwa, nadzoru i wadliwych materiałów oraz gwarantuje prawidłowość jego funkcjonowania. </w:t>
      </w:r>
    </w:p>
    <w:p w14:paraId="6A20F031" w14:textId="1F1751F1" w:rsidR="00E35321" w:rsidRPr="00E35321" w:rsidRDefault="00E35321" w:rsidP="00CC3A80">
      <w:pPr>
        <w:numPr>
          <w:ilvl w:val="0"/>
          <w:numId w:val="79"/>
        </w:numPr>
        <w:suppressAutoHyphens/>
        <w:spacing w:before="120" w:after="120" w:line="276" w:lineRule="auto"/>
        <w:jc w:val="both"/>
      </w:pPr>
      <w:r w:rsidRPr="00E35321">
        <w:t>Wykonawca ponosi odpowiedzialność z tytułu gwarancji za wady fizyczne zmniejszające wartość użytkową</w:t>
      </w:r>
      <w:r w:rsidR="007773D7">
        <w:t xml:space="preserve">, </w:t>
      </w:r>
      <w:r w:rsidRPr="00E35321">
        <w:t>techniczną i estetyczną wykonania dostaw oraz zobowiązuje się do usunięcia tych wad i usterek stwierdzonych w toku czynności odbioru, ujawnionych w okresie gwarancyjnym/rękojmi.</w:t>
      </w:r>
    </w:p>
    <w:p w14:paraId="0CAB83A9" w14:textId="77777777" w:rsidR="00E35321" w:rsidRPr="00E35321" w:rsidRDefault="00E35321" w:rsidP="00E35321">
      <w:pPr>
        <w:jc w:val="center"/>
        <w:rPr>
          <w:b/>
          <w:bCs/>
        </w:rPr>
      </w:pPr>
      <w:r w:rsidRPr="00E35321">
        <w:rPr>
          <w:b/>
          <w:bCs/>
        </w:rPr>
        <w:t>§ 4</w:t>
      </w:r>
    </w:p>
    <w:p w14:paraId="2AE6A78A" w14:textId="77777777" w:rsidR="00E35321" w:rsidRPr="00E35321" w:rsidRDefault="00E35321" w:rsidP="00E35321">
      <w:pPr>
        <w:jc w:val="center"/>
        <w:rPr>
          <w:b/>
          <w:bCs/>
        </w:rPr>
      </w:pPr>
    </w:p>
    <w:p w14:paraId="6DB61500" w14:textId="77777777" w:rsidR="00E35321" w:rsidRPr="00E35321" w:rsidRDefault="00E35321" w:rsidP="00CC3A80">
      <w:pPr>
        <w:numPr>
          <w:ilvl w:val="0"/>
          <w:numId w:val="39"/>
        </w:numPr>
        <w:spacing w:after="160" w:line="259" w:lineRule="auto"/>
        <w:ind w:left="426" w:hanging="426"/>
        <w:jc w:val="both"/>
      </w:pPr>
      <w:r w:rsidRPr="00E35321">
        <w:t>Strony ustalają wynagrodzenie ryczałtowe za wykonanie przedmiotu niniejszej umowy, zgodnie z ofertą Wykonawcy z dnia……………:</w:t>
      </w:r>
    </w:p>
    <w:p w14:paraId="7D507FDB" w14:textId="77777777" w:rsidR="00E35321" w:rsidRPr="00E35321" w:rsidRDefault="00E35321" w:rsidP="00CC3A80">
      <w:pPr>
        <w:numPr>
          <w:ilvl w:val="1"/>
          <w:numId w:val="101"/>
        </w:numPr>
        <w:spacing w:after="160" w:line="259" w:lineRule="auto"/>
        <w:jc w:val="both"/>
      </w:pPr>
      <w:r w:rsidRPr="00E35321">
        <w:t xml:space="preserve"> dla Części I – Dostawa zestawu odbioru osadu *</w:t>
      </w:r>
    </w:p>
    <w:p w14:paraId="1445F344" w14:textId="77777777" w:rsidR="00E35321" w:rsidRPr="00E35321" w:rsidRDefault="00E35321" w:rsidP="00E35321">
      <w:pPr>
        <w:ind w:left="360"/>
        <w:jc w:val="both"/>
      </w:pPr>
      <w:r w:rsidRPr="00E35321">
        <w:t>-wynagrodzenie ryczałtowe wynosi: ………………… złotych brutto, słownie złotych: ………………………………………………………………………………</w:t>
      </w:r>
    </w:p>
    <w:p w14:paraId="5A92312C" w14:textId="77777777" w:rsidR="00E35321" w:rsidRPr="00E35321" w:rsidRDefault="00E35321" w:rsidP="00E35321">
      <w:pPr>
        <w:ind w:left="360"/>
        <w:jc w:val="both"/>
      </w:pPr>
      <w:r w:rsidRPr="00E35321">
        <w:t>-</w:t>
      </w:r>
      <w:r w:rsidRPr="00E35321">
        <w:tab/>
        <w:t xml:space="preserve">wartość netto - ……………………………… zł,  </w:t>
      </w:r>
    </w:p>
    <w:p w14:paraId="35754B0A" w14:textId="77777777" w:rsidR="00E35321" w:rsidRDefault="00E35321" w:rsidP="00E35321">
      <w:pPr>
        <w:ind w:left="360"/>
        <w:jc w:val="both"/>
      </w:pPr>
      <w:r w:rsidRPr="00E35321">
        <w:t>-</w:t>
      </w:r>
      <w:r w:rsidRPr="00E35321">
        <w:tab/>
        <w:t>podatek VAT = 23% - ……………………… zł.</w:t>
      </w:r>
    </w:p>
    <w:p w14:paraId="6FCC813E" w14:textId="77777777" w:rsidR="00616D6E" w:rsidRPr="00E35321" w:rsidRDefault="00616D6E" w:rsidP="00E35321">
      <w:pPr>
        <w:ind w:left="360"/>
        <w:jc w:val="both"/>
      </w:pPr>
    </w:p>
    <w:p w14:paraId="138713B9" w14:textId="77777777" w:rsidR="00E35321" w:rsidRPr="00E35321" w:rsidRDefault="00E35321" w:rsidP="00CC3A80">
      <w:pPr>
        <w:numPr>
          <w:ilvl w:val="1"/>
          <w:numId w:val="101"/>
        </w:numPr>
        <w:spacing w:after="160" w:line="259" w:lineRule="auto"/>
        <w:jc w:val="both"/>
      </w:pPr>
      <w:r w:rsidRPr="00E35321">
        <w:lastRenderedPageBreak/>
        <w:t xml:space="preserve"> dla Części II – Dostawa urządzenia do czyszczenia instalacji technologicznej oczyszczalni *</w:t>
      </w:r>
    </w:p>
    <w:p w14:paraId="400C5EC6" w14:textId="77777777" w:rsidR="00E35321" w:rsidRPr="00E35321" w:rsidRDefault="00E35321" w:rsidP="00E35321">
      <w:pPr>
        <w:ind w:left="360"/>
        <w:jc w:val="both"/>
      </w:pPr>
      <w:r w:rsidRPr="00E35321">
        <w:t>-wynagrodzenie ryczałtowe wynosi: ………………… złotych brutto, słownie złotych: ………………………………………………………………………………</w:t>
      </w:r>
    </w:p>
    <w:p w14:paraId="359C9F1B" w14:textId="77777777" w:rsidR="00E35321" w:rsidRPr="00E35321" w:rsidRDefault="00E35321" w:rsidP="00E35321">
      <w:pPr>
        <w:ind w:left="360"/>
        <w:jc w:val="both"/>
      </w:pPr>
      <w:r w:rsidRPr="00E35321">
        <w:t>-</w:t>
      </w:r>
      <w:r w:rsidRPr="00E35321">
        <w:tab/>
        <w:t xml:space="preserve">wartość netto - ……………………………… zł,  </w:t>
      </w:r>
    </w:p>
    <w:p w14:paraId="5490AC18" w14:textId="77777777" w:rsidR="00E35321" w:rsidRDefault="00E35321" w:rsidP="00E35321">
      <w:pPr>
        <w:ind w:left="360"/>
        <w:jc w:val="both"/>
      </w:pPr>
      <w:r w:rsidRPr="00E35321">
        <w:t>-</w:t>
      </w:r>
      <w:r w:rsidRPr="00E35321">
        <w:tab/>
        <w:t>podatek VAT = 23% - ……………………… zł.</w:t>
      </w:r>
    </w:p>
    <w:p w14:paraId="4D26F407" w14:textId="77777777" w:rsidR="00616D6E" w:rsidRPr="00E35321" w:rsidRDefault="00616D6E" w:rsidP="00E35321">
      <w:pPr>
        <w:ind w:left="360"/>
        <w:jc w:val="both"/>
      </w:pPr>
    </w:p>
    <w:p w14:paraId="6A6C8C2E" w14:textId="77777777" w:rsidR="00E35321" w:rsidRPr="00E35321" w:rsidRDefault="00E35321" w:rsidP="00CC3A80">
      <w:pPr>
        <w:numPr>
          <w:ilvl w:val="1"/>
          <w:numId w:val="101"/>
        </w:numPr>
        <w:spacing w:after="160" w:line="259" w:lineRule="auto"/>
        <w:jc w:val="both"/>
      </w:pPr>
      <w:r w:rsidRPr="00E35321">
        <w:t xml:space="preserve"> dla Części III – Dostawa wyposażenia pompowni *</w:t>
      </w:r>
    </w:p>
    <w:p w14:paraId="614AA02B" w14:textId="77777777" w:rsidR="00E35321" w:rsidRPr="00E35321" w:rsidRDefault="00E35321" w:rsidP="00E35321">
      <w:pPr>
        <w:ind w:left="360"/>
        <w:jc w:val="both"/>
      </w:pPr>
      <w:r w:rsidRPr="00E35321">
        <w:t>-wynagrodzenie ryczałtowe wynosi: ………………… złotych brutto, słownie złotych: ………………………………………………………………………………</w:t>
      </w:r>
    </w:p>
    <w:p w14:paraId="06EF7B33" w14:textId="77777777" w:rsidR="00E35321" w:rsidRPr="00E35321" w:rsidRDefault="00E35321" w:rsidP="00E35321">
      <w:pPr>
        <w:ind w:left="360"/>
        <w:jc w:val="both"/>
      </w:pPr>
      <w:r w:rsidRPr="00E35321">
        <w:t>-</w:t>
      </w:r>
      <w:r w:rsidRPr="00E35321">
        <w:tab/>
        <w:t xml:space="preserve">wartość netto - ……………………………… zł,  </w:t>
      </w:r>
    </w:p>
    <w:p w14:paraId="2C560462" w14:textId="77777777" w:rsidR="00E35321" w:rsidRPr="00E35321" w:rsidRDefault="00E35321" w:rsidP="00E35321">
      <w:pPr>
        <w:ind w:left="360"/>
        <w:jc w:val="both"/>
      </w:pPr>
      <w:r w:rsidRPr="00E35321">
        <w:t>-</w:t>
      </w:r>
      <w:r w:rsidRPr="00E35321">
        <w:tab/>
        <w:t>podatek VAT = 23% - ……………………… zł.</w:t>
      </w:r>
    </w:p>
    <w:p w14:paraId="7AF2E78F" w14:textId="77777777" w:rsidR="00E35321" w:rsidRPr="00E35321" w:rsidRDefault="00E35321" w:rsidP="00E35321">
      <w:pPr>
        <w:jc w:val="both"/>
      </w:pPr>
    </w:p>
    <w:p w14:paraId="53AA4F7C" w14:textId="77777777" w:rsidR="00E35321" w:rsidRPr="00E35321" w:rsidRDefault="00E35321" w:rsidP="00E35321">
      <w:pPr>
        <w:ind w:left="426"/>
        <w:jc w:val="both"/>
      </w:pPr>
      <w:r w:rsidRPr="00E35321">
        <w:t>*</w:t>
      </w:r>
      <w:r w:rsidRPr="00831E93">
        <w:rPr>
          <w:i/>
        </w:rPr>
        <w:t>niepotrzebne skreślić</w:t>
      </w:r>
    </w:p>
    <w:p w14:paraId="47B82FAC" w14:textId="77777777" w:rsidR="00E35321" w:rsidRPr="00E35321" w:rsidRDefault="00E35321" w:rsidP="00831E93">
      <w:pPr>
        <w:numPr>
          <w:ilvl w:val="0"/>
          <w:numId w:val="101"/>
        </w:numPr>
        <w:spacing w:after="160" w:line="259" w:lineRule="auto"/>
        <w:contextualSpacing/>
        <w:jc w:val="both"/>
        <w:rPr>
          <w:rFonts w:eastAsia="Calibri"/>
          <w:lang w:eastAsia="en-US"/>
        </w:rPr>
      </w:pPr>
      <w:r w:rsidRPr="00E35321">
        <w:rPr>
          <w:rFonts w:eastAsia="Calibri"/>
          <w:lang w:eastAsia="en-US"/>
        </w:rPr>
        <w:t>Wynagrodzenie określone w ust.1 nie ulegnie zmianie do dnia odbioru przedmiotu umowy.</w:t>
      </w:r>
    </w:p>
    <w:p w14:paraId="0009BB58" w14:textId="1CF105DB"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Ilekroć w umowie jest mowa o wynagrodzeniu należy przez to rozumieć wynagrodzenie brutto określone w ust. 1. Cena za przedmiot umowy zawiera podatek od towarów i usług VAT, a także wszystkie koszty jakie poniesie Wykonawca, w celu należytego wykonania obowiązków wynikających z niniejszej umowy oraz dostarczenia przedmiotu umowy Zamawiającemu, pod adres wskazany przez Zamawiającego.</w:t>
      </w:r>
      <w:r w:rsidRPr="00E35321">
        <w:rPr>
          <w:rFonts w:ascii="Calibri" w:eastAsia="Calibri" w:hAnsi="Calibri"/>
          <w:sz w:val="22"/>
          <w:szCs w:val="22"/>
          <w:lang w:eastAsia="en-US"/>
        </w:rPr>
        <w:t xml:space="preserve"> </w:t>
      </w:r>
      <w:r w:rsidRPr="00E35321">
        <w:rPr>
          <w:rFonts w:eastAsia="Calibri"/>
          <w:lang w:eastAsia="en-US"/>
        </w:rPr>
        <w:t>Wynagrodzenie obejmuje wszystkie koszty związane z prawidłowym wykonaniem zadania zgodnie z przepisami prawa i narzuconym w tym postępowaniu</w:t>
      </w:r>
      <w:r w:rsidR="007773D7">
        <w:rPr>
          <w:rFonts w:eastAsia="Calibri"/>
          <w:lang w:eastAsia="en-US"/>
        </w:rPr>
        <w:t>,</w:t>
      </w:r>
      <w:r w:rsidRPr="00E35321">
        <w:rPr>
          <w:rFonts w:eastAsia="Calibri"/>
          <w:lang w:eastAsia="en-US"/>
        </w:rPr>
        <w:t xml:space="preserve"> które wykonawca powinien ująć w ofercie.</w:t>
      </w:r>
    </w:p>
    <w:p w14:paraId="1064DAFD"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Nieuwzględnienie przez Wykonawcę jakichkolwiek kosztów na etapie przygotowania oferty przetargowej nie może stanowić roszczeń w stosunku do Zamawiającego zarówno w trakcie realizacji niniejszej umowy, jak też po wykonaniu przedmiotu umowy.</w:t>
      </w:r>
    </w:p>
    <w:p w14:paraId="0831E259"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b/>
          <w:lang w:eastAsia="en-US"/>
        </w:rPr>
        <w:t>Wykonawca nie może bez pisemnej zgody Zamawiającego przenieść na osobę trzecią wierzytelności wynikającej z niniejszej umowy</w:t>
      </w:r>
      <w:r w:rsidRPr="00E35321">
        <w:rPr>
          <w:rFonts w:eastAsia="Calibri"/>
          <w:lang w:eastAsia="en-US"/>
        </w:rPr>
        <w:t>.</w:t>
      </w:r>
    </w:p>
    <w:p w14:paraId="09C87E86" w14:textId="77777777" w:rsidR="00CF63F5" w:rsidRDefault="008C719C" w:rsidP="00CF63F5">
      <w:pPr>
        <w:numPr>
          <w:ilvl w:val="0"/>
          <w:numId w:val="101"/>
        </w:numPr>
        <w:spacing w:after="160" w:line="259" w:lineRule="auto"/>
        <w:contextualSpacing/>
        <w:jc w:val="both"/>
        <w:rPr>
          <w:rFonts w:eastAsia="Calibri"/>
          <w:lang w:eastAsia="en-US"/>
        </w:rPr>
      </w:pPr>
      <w:r w:rsidRPr="008C719C">
        <w:rPr>
          <w:rFonts w:eastAsia="Calibri"/>
          <w:lang w:eastAsia="en-US"/>
        </w:rPr>
        <w:t xml:space="preserve">Każdorazowo wraz z fakturą Wykonawca zobowiązany jest dostarczyć oświadczenie potwierdzające, iż odebrane i zafakturowane </w:t>
      </w:r>
      <w:r>
        <w:rPr>
          <w:rFonts w:eastAsia="Calibri"/>
          <w:lang w:eastAsia="en-US"/>
        </w:rPr>
        <w:t>dostawy</w:t>
      </w:r>
      <w:r w:rsidRPr="008C719C">
        <w:rPr>
          <w:rFonts w:eastAsia="Calibri"/>
          <w:lang w:eastAsia="en-US"/>
        </w:rPr>
        <w:t xml:space="preserve"> nie zostały wykonane przy udziale podwykonawców lub kopie dokumentów potwierdzających dokonanie płatności z tytułu wykonanych </w:t>
      </w:r>
      <w:r>
        <w:rPr>
          <w:rFonts w:eastAsia="Calibri"/>
          <w:lang w:eastAsia="en-US"/>
        </w:rPr>
        <w:t>dostaw</w:t>
      </w:r>
      <w:r w:rsidRPr="008C719C">
        <w:rPr>
          <w:rFonts w:eastAsia="Calibri"/>
          <w:lang w:eastAsia="en-US"/>
        </w:rPr>
        <w:t xml:space="preserve"> na rzecz podwykonawców wraz z kopiami faktur na podstawie których dokonano zapłaty oraz orygi</w:t>
      </w:r>
      <w:r>
        <w:rPr>
          <w:rFonts w:eastAsia="Calibri"/>
          <w:lang w:eastAsia="en-US"/>
        </w:rPr>
        <w:t>nał oświadczenia (załącznik nr 5</w:t>
      </w:r>
      <w:r w:rsidRPr="008C719C">
        <w:rPr>
          <w:rFonts w:eastAsia="Calibri"/>
          <w:lang w:eastAsia="en-US"/>
        </w:rPr>
        <w:t xml:space="preserve"> do Umowy) każdego z  podwykonawców o uregulowaniu wszystkich należności, z podaniem kwot i tytułów uregulowanych należnośc</w:t>
      </w:r>
      <w:r>
        <w:rPr>
          <w:rFonts w:eastAsia="Calibri"/>
          <w:lang w:eastAsia="en-US"/>
        </w:rPr>
        <w:t>i.</w:t>
      </w:r>
    </w:p>
    <w:p w14:paraId="440B0815" w14:textId="00C4CD5C" w:rsidR="00CF63F5" w:rsidRPr="00CF63F5" w:rsidRDefault="00CF63F5" w:rsidP="00CF63F5">
      <w:pPr>
        <w:numPr>
          <w:ilvl w:val="0"/>
          <w:numId w:val="101"/>
        </w:numPr>
        <w:spacing w:after="160" w:line="259" w:lineRule="auto"/>
        <w:contextualSpacing/>
        <w:jc w:val="both"/>
        <w:rPr>
          <w:rFonts w:eastAsia="Calibri"/>
          <w:lang w:eastAsia="en-US"/>
        </w:rPr>
      </w:pPr>
      <w:r w:rsidRPr="00CF63F5">
        <w:rPr>
          <w:rFonts w:eastAsia="Calibri"/>
          <w:lang w:eastAsia="en-US"/>
        </w:rPr>
        <w:t xml:space="preserve">Strony postanawiają, że rozliczenie Wykonawcy za wykonane </w:t>
      </w:r>
      <w:r>
        <w:rPr>
          <w:rFonts w:eastAsia="Calibri"/>
          <w:lang w:eastAsia="en-US"/>
        </w:rPr>
        <w:t>dostawy</w:t>
      </w:r>
      <w:r w:rsidRPr="00CF63F5">
        <w:rPr>
          <w:rFonts w:eastAsia="Calibri"/>
          <w:lang w:eastAsia="en-US"/>
        </w:rPr>
        <w:t xml:space="preserve"> nastąpi:</w:t>
      </w:r>
      <w:r>
        <w:rPr>
          <w:rFonts w:eastAsia="Calibri"/>
          <w:lang w:eastAsia="en-US"/>
        </w:rPr>
        <w:t xml:space="preserve"> </w:t>
      </w:r>
      <w:r w:rsidRPr="00CF63F5">
        <w:rPr>
          <w:rFonts w:eastAsia="Calibri"/>
          <w:lang w:eastAsia="en-US"/>
        </w:rPr>
        <w:t xml:space="preserve">fakturą końcową, wystawioną po bezusterkowym końcowym odbiorze </w:t>
      </w:r>
      <w:r>
        <w:rPr>
          <w:rFonts w:eastAsia="Calibri"/>
          <w:lang w:eastAsia="en-US"/>
        </w:rPr>
        <w:t xml:space="preserve">dostaw. </w:t>
      </w:r>
    </w:p>
    <w:p w14:paraId="7CC52792" w14:textId="42C96A97" w:rsidR="00E35321" w:rsidRPr="00CF63F5" w:rsidRDefault="00E35321" w:rsidP="00CF63F5">
      <w:pPr>
        <w:numPr>
          <w:ilvl w:val="0"/>
          <w:numId w:val="101"/>
        </w:numPr>
        <w:spacing w:after="160" w:line="259" w:lineRule="auto"/>
        <w:contextualSpacing/>
        <w:jc w:val="both"/>
        <w:rPr>
          <w:rFonts w:eastAsia="Calibri"/>
          <w:lang w:eastAsia="en-US"/>
        </w:rPr>
      </w:pPr>
      <w:r w:rsidRPr="00CF63F5">
        <w:rPr>
          <w:rFonts w:eastAsia="Calibri"/>
          <w:lang w:eastAsia="en-US"/>
        </w:rPr>
        <w:t>Podstawą wystawienia faktury będzie podpisanie bez zastrzeżeń wszystkich protokołów zdawczo-odbiorczych.</w:t>
      </w:r>
    </w:p>
    <w:p w14:paraId="328BFF60" w14:textId="5EF83947" w:rsidR="00E35321" w:rsidRPr="00E35321" w:rsidRDefault="00E35321" w:rsidP="00CF63F5">
      <w:pPr>
        <w:numPr>
          <w:ilvl w:val="0"/>
          <w:numId w:val="101"/>
        </w:numPr>
        <w:spacing w:after="160" w:line="259" w:lineRule="auto"/>
        <w:contextualSpacing/>
        <w:jc w:val="both"/>
        <w:rPr>
          <w:rFonts w:eastAsia="Calibri"/>
          <w:lang w:eastAsia="en-US"/>
        </w:rPr>
      </w:pPr>
      <w:r w:rsidRPr="00E35321">
        <w:rPr>
          <w:rFonts w:eastAsia="Calibri"/>
          <w:lang w:eastAsia="en-US"/>
        </w:rPr>
        <w:t>Zapłata ceny, o której mowa w ust. 1</w:t>
      </w:r>
      <w:r w:rsidR="007773D7">
        <w:rPr>
          <w:rFonts w:eastAsia="Calibri"/>
          <w:lang w:eastAsia="en-US"/>
        </w:rPr>
        <w:t>,</w:t>
      </w:r>
      <w:r w:rsidRPr="00E35321">
        <w:rPr>
          <w:rFonts w:eastAsia="Calibri"/>
          <w:lang w:eastAsia="en-US"/>
        </w:rPr>
        <w:t xml:space="preserve"> nastąpi przelewem w terminie 30 dni od dnia otrzymania przez Zamawiającego prawidłowo wystawionej faktury</w:t>
      </w:r>
      <w:r w:rsidR="008C719C">
        <w:rPr>
          <w:rFonts w:eastAsia="Calibri"/>
          <w:lang w:eastAsia="en-US"/>
        </w:rPr>
        <w:t xml:space="preserve"> wraz z kompletnymi dokumentami, o których mowa w</w:t>
      </w:r>
      <w:r w:rsidR="00CF63F5">
        <w:rPr>
          <w:rFonts w:eastAsia="Calibri"/>
          <w:lang w:eastAsia="en-US"/>
        </w:rPr>
        <w:t xml:space="preserve"> </w:t>
      </w:r>
      <w:r w:rsidR="00CF63F5" w:rsidRPr="00CF63F5">
        <w:rPr>
          <w:rFonts w:eastAsia="Calibri"/>
          <w:lang w:eastAsia="en-US"/>
        </w:rPr>
        <w:t xml:space="preserve">§ </w:t>
      </w:r>
      <w:r w:rsidR="00CF63F5">
        <w:rPr>
          <w:rFonts w:eastAsia="Calibri"/>
          <w:lang w:eastAsia="en-US"/>
        </w:rPr>
        <w:t>4 ust. 6</w:t>
      </w:r>
      <w:r w:rsidR="00CF63F5" w:rsidRPr="00CF63F5">
        <w:rPr>
          <w:rFonts w:eastAsia="Calibri"/>
          <w:lang w:eastAsia="en-US"/>
        </w:rPr>
        <w:t xml:space="preserve"> Umowy o uregulowaniu należności przez Wykonawcę na rzecz podwykonawcy</w:t>
      </w:r>
      <w:r w:rsidRPr="00E35321">
        <w:rPr>
          <w:rFonts w:eastAsia="Calibri"/>
          <w:lang w:eastAsia="en-US"/>
        </w:rPr>
        <w:t>.</w:t>
      </w:r>
    </w:p>
    <w:p w14:paraId="3FD0C68A"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 xml:space="preserve">W przypadku, gdy faktura wystawiona przez Wykonawcę nie zawiera danych wymaganych przez prawo lub Umowę, albo Wykonawca nie dołączył wymaganych </w:t>
      </w:r>
      <w:r w:rsidRPr="00E35321">
        <w:rPr>
          <w:rFonts w:eastAsia="Calibri"/>
          <w:lang w:eastAsia="en-US"/>
        </w:rPr>
        <w:lastRenderedPageBreak/>
        <w:t>dokumentów, wówczas taka faktura będzie uważana za niewymagalną do czasu doręczenia Zamawiającemu faktury uzupełnionej o wymagane dane lub dokumenty.</w:t>
      </w:r>
    </w:p>
    <w:p w14:paraId="475D6C9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 fakturze wystawionej Zamawiającemu przez Wykonawcę należy jako odbiorcę i płatnika podać: Gmina Zaleszany, ul. T. Kościuszki 16, 37 – 415 Zaleszany, NIP 865-23-93-981.</w:t>
      </w:r>
    </w:p>
    <w:p w14:paraId="661C534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Wynagrodzenie płatne będzie na rachunek Wykonawcy podany na fakturze. Za dzień zapłaty uważany będzie dzień obciążenia rachunku bankowego Zamawiającego.</w:t>
      </w:r>
    </w:p>
    <w:p w14:paraId="67B44E0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Zamawiającemu przysługuje prawo potrącenia z przysługującego Wykonawcy wynagrodzenia wszelkich zobowiązań finansowych Wykonawcy w stosunku do  Zamawiającego.</w:t>
      </w:r>
    </w:p>
    <w:p w14:paraId="552FA4DC" w14:textId="77777777" w:rsidR="00E35321" w:rsidRPr="00E35321" w:rsidRDefault="00E35321" w:rsidP="00E35321">
      <w:pPr>
        <w:ind w:left="284" w:hanging="284"/>
        <w:jc w:val="center"/>
        <w:rPr>
          <w:bCs/>
        </w:rPr>
      </w:pPr>
      <w:r w:rsidRPr="00E35321">
        <w:rPr>
          <w:b/>
          <w:bCs/>
        </w:rPr>
        <w:t>§ 5</w:t>
      </w:r>
    </w:p>
    <w:p w14:paraId="1FD45D39" w14:textId="77777777" w:rsidR="00E35321" w:rsidRPr="00E35321" w:rsidRDefault="00E35321" w:rsidP="00E35321">
      <w:pPr>
        <w:jc w:val="center"/>
        <w:rPr>
          <w:b/>
          <w:bCs/>
        </w:rPr>
      </w:pPr>
    </w:p>
    <w:p w14:paraId="31090A42" w14:textId="77777777" w:rsidR="00E35321" w:rsidRPr="00E35321" w:rsidRDefault="00E35321" w:rsidP="00CC3A80">
      <w:pPr>
        <w:numPr>
          <w:ilvl w:val="6"/>
          <w:numId w:val="91"/>
        </w:numPr>
        <w:spacing w:after="160" w:line="259" w:lineRule="auto"/>
        <w:ind w:left="426" w:hanging="426"/>
        <w:jc w:val="both"/>
        <w:rPr>
          <w:bCs/>
        </w:rPr>
      </w:pPr>
      <w:r w:rsidRPr="00E35321">
        <w:rPr>
          <w:bCs/>
        </w:rPr>
        <w:t xml:space="preserve">Jeżeli wykonawca w postępowaniu poprzedzającym zawarcie umowy w celu wykazania spełnienia warunków udziały w postępowaniu korzystał z zasobów innego podmiotu na podstawie art. 22a ustawy Pzp i jednocześnie podmiot udostępniający zasoby był w danej części podwykonawcą niniejszej dostawy, zamawiający wymaga, aby zasada ta obowiązywała także w trakcie realizacji umowy. </w:t>
      </w:r>
    </w:p>
    <w:p w14:paraId="42DB4272" w14:textId="77777777" w:rsidR="00E35321" w:rsidRPr="00E35321" w:rsidRDefault="00E35321" w:rsidP="00CC3A80">
      <w:pPr>
        <w:numPr>
          <w:ilvl w:val="6"/>
          <w:numId w:val="91"/>
        </w:numPr>
        <w:spacing w:after="160" w:line="259" w:lineRule="auto"/>
        <w:ind w:left="426" w:hanging="426"/>
        <w:jc w:val="both"/>
        <w:rPr>
          <w:bCs/>
        </w:rPr>
      </w:pPr>
      <w:r w:rsidRPr="00E35321">
        <w:rPr>
          <w:bCs/>
        </w:rPr>
        <w:t>W przypadku zmiany podwykonawcy, który udostępnił wykonawcy zasoby na podstawie art. 22a ustawy Pzp, zmiana podwykonawcy musi być udokumentowana na piśmie stosownym aneksem do umowy oraz wykazaniem, że nowy podwykonawca spełnia te same warunki udziału oraz nie podlega wykluczeniu z postępowania zgodnie z wymaganiami zawartymi w siwz postępowania.</w:t>
      </w:r>
    </w:p>
    <w:p w14:paraId="7FECEFD4" w14:textId="77777777" w:rsidR="00E35321" w:rsidRPr="00E35321" w:rsidRDefault="00E35321" w:rsidP="00E35321">
      <w:pPr>
        <w:jc w:val="center"/>
        <w:rPr>
          <w:b/>
          <w:bCs/>
        </w:rPr>
      </w:pPr>
      <w:r w:rsidRPr="00E35321">
        <w:rPr>
          <w:b/>
          <w:bCs/>
        </w:rPr>
        <w:t>§ 6</w:t>
      </w:r>
    </w:p>
    <w:p w14:paraId="3FB99346" w14:textId="77777777" w:rsidR="00E35321" w:rsidRPr="00E35321" w:rsidRDefault="00E35321" w:rsidP="00E35321">
      <w:pPr>
        <w:jc w:val="center"/>
        <w:rPr>
          <w:b/>
          <w:bCs/>
        </w:rPr>
      </w:pPr>
    </w:p>
    <w:p w14:paraId="4D53B6A0" w14:textId="77777777" w:rsidR="00E35321" w:rsidRPr="00E35321" w:rsidRDefault="00E35321" w:rsidP="00CC3A80">
      <w:pPr>
        <w:numPr>
          <w:ilvl w:val="6"/>
          <w:numId w:val="78"/>
        </w:numPr>
        <w:spacing w:after="160" w:line="259" w:lineRule="auto"/>
        <w:ind w:left="426" w:hanging="426"/>
        <w:jc w:val="both"/>
        <w:rPr>
          <w:bCs/>
        </w:rPr>
      </w:pPr>
      <w:r w:rsidRPr="00E35321">
        <w:rPr>
          <w:bCs/>
        </w:rPr>
        <w:t>Strony postanawiają, że obowiązującą je formą odszkodowania będą kary umowne.</w:t>
      </w:r>
    </w:p>
    <w:p w14:paraId="1F91FBEF" w14:textId="77777777" w:rsidR="00E35321" w:rsidRPr="00E35321" w:rsidRDefault="00E35321" w:rsidP="00CC3A80">
      <w:pPr>
        <w:numPr>
          <w:ilvl w:val="6"/>
          <w:numId w:val="78"/>
        </w:numPr>
        <w:spacing w:after="160" w:line="259" w:lineRule="auto"/>
        <w:ind w:left="426" w:hanging="426"/>
        <w:jc w:val="both"/>
        <w:rPr>
          <w:bCs/>
        </w:rPr>
      </w:pPr>
      <w:r w:rsidRPr="00E35321">
        <w:rPr>
          <w:bCs/>
        </w:rPr>
        <w:t>Wykonawca zobowiązany jest do zapłaty następujących kar umownych na rzecz Zamawiającego:</w:t>
      </w:r>
    </w:p>
    <w:p w14:paraId="3E7AB134" w14:textId="77777777" w:rsidR="00E35321" w:rsidRPr="00E35321" w:rsidRDefault="00E35321" w:rsidP="00CC3A80">
      <w:pPr>
        <w:numPr>
          <w:ilvl w:val="1"/>
          <w:numId w:val="80"/>
        </w:numPr>
        <w:spacing w:after="160" w:line="259" w:lineRule="auto"/>
        <w:ind w:left="709" w:hanging="283"/>
        <w:jc w:val="both"/>
        <w:rPr>
          <w:bCs/>
        </w:rPr>
      </w:pPr>
      <w:r w:rsidRPr="00E35321">
        <w:t>za odstąpienie od umowy przez Wykonawcę lub Zamawiającego z przyczyn leżących po stronie Wykonawcy w wysokości 20 % wynagrodzenia brutto określonego w § 4 ust. 1 umowy,</w:t>
      </w:r>
    </w:p>
    <w:p w14:paraId="03ECE645" w14:textId="16A42532" w:rsidR="00E35321" w:rsidRPr="00E35321" w:rsidRDefault="00E35321" w:rsidP="00CC3A80">
      <w:pPr>
        <w:numPr>
          <w:ilvl w:val="1"/>
          <w:numId w:val="80"/>
        </w:numPr>
        <w:spacing w:after="160" w:line="259" w:lineRule="auto"/>
        <w:ind w:left="709" w:hanging="283"/>
        <w:jc w:val="both"/>
        <w:rPr>
          <w:bCs/>
        </w:rPr>
      </w:pPr>
      <w:r w:rsidRPr="00E35321">
        <w:rPr>
          <w:bCs/>
        </w:rPr>
        <w:t xml:space="preserve">za opóźnienie w dostarczeniu przedmiotu umowy w wysokości </w:t>
      </w:r>
      <w:r w:rsidR="00F32A68">
        <w:rPr>
          <w:bCs/>
        </w:rPr>
        <w:t>0,</w:t>
      </w:r>
      <w:r w:rsidRPr="00831E93">
        <w:rPr>
          <w:bCs/>
        </w:rPr>
        <w:t>1</w:t>
      </w:r>
      <w:r w:rsidR="00831E93">
        <w:rPr>
          <w:bCs/>
        </w:rPr>
        <w:t xml:space="preserve"> </w:t>
      </w:r>
      <w:r w:rsidRPr="00E35321">
        <w:rPr>
          <w:bCs/>
        </w:rPr>
        <w:t xml:space="preserve">% ceny brutto, o której mowa w § 4 ust. 1 za każdy dzień </w:t>
      </w:r>
      <w:r w:rsidR="00F32A68">
        <w:rPr>
          <w:bCs/>
        </w:rPr>
        <w:t>opóźnienia</w:t>
      </w:r>
      <w:r w:rsidRPr="00E35321">
        <w:rPr>
          <w:bCs/>
        </w:rPr>
        <w:t>, licząc od dnia następnego po dniu, w którym miała nastąpić dostawa przedmiotu umowy</w:t>
      </w:r>
    </w:p>
    <w:p w14:paraId="324A9865" w14:textId="77777777" w:rsidR="00E35321" w:rsidRPr="00E35321" w:rsidRDefault="00E35321" w:rsidP="00CC3A80">
      <w:pPr>
        <w:numPr>
          <w:ilvl w:val="1"/>
          <w:numId w:val="80"/>
        </w:numPr>
        <w:spacing w:after="160" w:line="259" w:lineRule="auto"/>
        <w:ind w:left="709" w:hanging="283"/>
        <w:jc w:val="both"/>
        <w:rPr>
          <w:bCs/>
        </w:rPr>
      </w:pPr>
      <w:r w:rsidRPr="00E35321">
        <w:rPr>
          <w:bCs/>
        </w:rPr>
        <w:t>za nieusunięcie wad lub usterek stwierdzonych przy odbiorze końcowym lub w okresie rękojmi lub gwarancji w wysokości 0,2 % wynagrodzenia brutto określonego w § 4 ust. 1 umowy za każdy dzień opóźnienia licząc od dnia wyznaczonego na usunięcie wad,</w:t>
      </w:r>
    </w:p>
    <w:p w14:paraId="72C51E6C" w14:textId="0160A5DA" w:rsidR="00E35321" w:rsidRPr="00E35321" w:rsidRDefault="00831E93" w:rsidP="00E35321">
      <w:pPr>
        <w:ind w:left="426" w:hanging="426"/>
        <w:jc w:val="both"/>
      </w:pPr>
      <w:r>
        <w:t>3.</w:t>
      </w:r>
      <w:r>
        <w:tab/>
      </w:r>
      <w:r w:rsidR="00E35321" w:rsidRPr="00E35321">
        <w:t>Zamawiający zapłaci</w:t>
      </w:r>
      <w:r w:rsidR="00F32A68">
        <w:t xml:space="preserve"> Wykonawcy za każdy dzień opóźnienia</w:t>
      </w:r>
      <w:r w:rsidR="00E35321" w:rsidRPr="00E35321">
        <w:t xml:space="preserve"> w zapłacie faktury odsetki za opóźnienie.</w:t>
      </w:r>
    </w:p>
    <w:p w14:paraId="0F2D1D3C" w14:textId="77777777" w:rsidR="00E35321" w:rsidRPr="00E35321" w:rsidRDefault="00831E93" w:rsidP="00E35321">
      <w:pPr>
        <w:ind w:left="426" w:hanging="426"/>
        <w:jc w:val="both"/>
      </w:pPr>
      <w:r>
        <w:t>4.</w:t>
      </w:r>
      <w:r>
        <w:tab/>
      </w:r>
      <w:r w:rsidR="00E35321" w:rsidRPr="00E35321">
        <w:t>Strony zachowują bez ograniczeń prawo dochodzenia odszkodowania uzupełniającego, przenoszącego wysokość kar umownych do wysokości rzeczywiście poniesionej szkody.</w:t>
      </w:r>
    </w:p>
    <w:p w14:paraId="50C72DFC" w14:textId="77777777" w:rsidR="00E35321" w:rsidRPr="00E35321" w:rsidRDefault="00831E93" w:rsidP="00E35321">
      <w:pPr>
        <w:ind w:left="426" w:hanging="426"/>
        <w:jc w:val="both"/>
      </w:pPr>
      <w:r>
        <w:t>5</w:t>
      </w:r>
      <w:r w:rsidR="00E35321" w:rsidRPr="00E35321">
        <w:t>.</w:t>
      </w:r>
      <w:r w:rsidR="00E35321" w:rsidRPr="00E35321">
        <w:tab/>
        <w:t>Wykonawca wyraża zgodę na potrącenie kary umownej z należnego wynagrodzenia.</w:t>
      </w:r>
    </w:p>
    <w:p w14:paraId="0B6525C5" w14:textId="3DAB5FDF" w:rsidR="00E35321" w:rsidRPr="00E35321" w:rsidRDefault="00E35321" w:rsidP="00E35321">
      <w:pPr>
        <w:jc w:val="center"/>
        <w:rPr>
          <w:b/>
          <w:bCs/>
        </w:rPr>
      </w:pPr>
      <w:r w:rsidRPr="00E35321">
        <w:rPr>
          <w:b/>
          <w:bCs/>
        </w:rPr>
        <w:lastRenderedPageBreak/>
        <w:t>§ 7</w:t>
      </w:r>
    </w:p>
    <w:p w14:paraId="4266ADB7" w14:textId="77777777" w:rsidR="00E35321" w:rsidRPr="00E35321" w:rsidRDefault="00E35321" w:rsidP="00E35321">
      <w:pPr>
        <w:jc w:val="both"/>
      </w:pPr>
    </w:p>
    <w:p w14:paraId="78231354" w14:textId="77777777" w:rsidR="00E35321" w:rsidRPr="00E35321" w:rsidRDefault="00E35321" w:rsidP="00CC3A80">
      <w:pPr>
        <w:numPr>
          <w:ilvl w:val="6"/>
          <w:numId w:val="89"/>
        </w:numPr>
        <w:spacing w:after="160" w:line="259" w:lineRule="auto"/>
        <w:ind w:left="426" w:hanging="426"/>
        <w:jc w:val="both"/>
      </w:pPr>
      <w:r w:rsidRPr="00E35321">
        <w:t>Jeżeli Wykonawca nie wykonuje lub nienależycie wykonuje umowę, Zamawiający może zażądać od Wykonawcy należytego wykonywania umowy lub naprawienia wynikłych z tego tytułu szkód, wyznaczając odpowiedni termin do zadośćuczynienia temu żądaniu.</w:t>
      </w:r>
    </w:p>
    <w:p w14:paraId="74A97326" w14:textId="77777777" w:rsidR="00E35321" w:rsidRPr="00E35321" w:rsidRDefault="00E35321" w:rsidP="00CC3A80">
      <w:pPr>
        <w:numPr>
          <w:ilvl w:val="6"/>
          <w:numId w:val="89"/>
        </w:numPr>
        <w:spacing w:after="160" w:line="259" w:lineRule="auto"/>
        <w:ind w:left="426" w:hanging="426"/>
        <w:jc w:val="both"/>
      </w:pPr>
      <w:r w:rsidRPr="00E35321">
        <w:t>Oprócz przypadków wymienionych w Kodeksie cywilnym, Stronom przysługuje prawo odstąpienia od umowy w następujących przypadkach:</w:t>
      </w:r>
    </w:p>
    <w:p w14:paraId="23B37FE7" w14:textId="77777777" w:rsidR="00E35321" w:rsidRPr="00E35321" w:rsidRDefault="00E35321" w:rsidP="00CC3A80">
      <w:pPr>
        <w:numPr>
          <w:ilvl w:val="2"/>
          <w:numId w:val="90"/>
        </w:numPr>
        <w:spacing w:after="160" w:line="259" w:lineRule="auto"/>
        <w:ind w:left="709" w:hanging="283"/>
        <w:jc w:val="both"/>
      </w:pPr>
      <w:r w:rsidRPr="00E35321">
        <w:t>Wykonawca bez uzasadnionych przyczyn nie dostarczył przedmiotu umowy i/lub nie kontynuuje ich pomimo dodatkowego (powtórnego) wezwania Zamawiającego;</w:t>
      </w:r>
    </w:p>
    <w:p w14:paraId="383E8793" w14:textId="77777777" w:rsidR="00E35321" w:rsidRPr="00E35321" w:rsidRDefault="00E35321" w:rsidP="00CC3A80">
      <w:pPr>
        <w:numPr>
          <w:ilvl w:val="2"/>
          <w:numId w:val="90"/>
        </w:numPr>
        <w:spacing w:after="160" w:line="259" w:lineRule="auto"/>
        <w:ind w:left="709" w:hanging="283"/>
        <w:jc w:val="both"/>
      </w:pPr>
      <w:r w:rsidRPr="00E35321">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1E3F741" w14:textId="77777777" w:rsidR="00E35321" w:rsidRPr="00E35321" w:rsidRDefault="00E35321" w:rsidP="00CC3A80">
      <w:pPr>
        <w:numPr>
          <w:ilvl w:val="2"/>
          <w:numId w:val="90"/>
        </w:numPr>
        <w:spacing w:after="160" w:line="259" w:lineRule="auto"/>
        <w:ind w:left="709" w:hanging="283"/>
        <w:jc w:val="both"/>
      </w:pPr>
      <w:r w:rsidRPr="00E35321">
        <w:t>jeżeli Wykonawca pozostaje w opóźnieniu tak dalece z realizacją dostaw, że wątpliwym będzie dochowanie terminu wykonania umowy,</w:t>
      </w:r>
    </w:p>
    <w:p w14:paraId="31916530" w14:textId="29F92F90" w:rsidR="00E35321" w:rsidRPr="00E35321" w:rsidRDefault="00E35321" w:rsidP="00CC3A80">
      <w:pPr>
        <w:numPr>
          <w:ilvl w:val="2"/>
          <w:numId w:val="90"/>
        </w:numPr>
        <w:spacing w:after="160" w:line="259" w:lineRule="auto"/>
        <w:ind w:left="709" w:hanging="283"/>
        <w:jc w:val="both"/>
      </w:pPr>
      <w:r w:rsidRPr="00E35321">
        <w:t xml:space="preserve">jeżeli Wykonawca wykonuje przedmiot umowy niezgodnie z umową lub nienależycie wykonuje swoje obowiązki, pomimo pisemnego </w:t>
      </w:r>
      <w:r w:rsidR="007773D7">
        <w:t xml:space="preserve">wezwania przez </w:t>
      </w:r>
      <w:r w:rsidRPr="00E35321">
        <w:t>Zamawiającego do prawidłowego wykonania przedmiotu umowy,</w:t>
      </w:r>
    </w:p>
    <w:p w14:paraId="31E39D7B" w14:textId="77777777" w:rsidR="00E35321" w:rsidRPr="00E35321" w:rsidRDefault="00E35321" w:rsidP="00CC3A80">
      <w:pPr>
        <w:numPr>
          <w:ilvl w:val="6"/>
          <w:numId w:val="89"/>
        </w:numPr>
        <w:spacing w:after="160" w:line="259" w:lineRule="auto"/>
        <w:ind w:left="426" w:hanging="426"/>
        <w:jc w:val="both"/>
      </w:pPr>
      <w:r w:rsidRPr="00E35321">
        <w:t>Odstąpienie przez Zamawiającego od umowy, nie ma wpływu na inne uprawnienia Zamawiającego wynikające z umowy lub z innego tytułu.</w:t>
      </w:r>
    </w:p>
    <w:p w14:paraId="041D569F" w14:textId="77777777" w:rsidR="00E35321" w:rsidRPr="00E35321" w:rsidRDefault="00E35321" w:rsidP="00CC3A80">
      <w:pPr>
        <w:numPr>
          <w:ilvl w:val="6"/>
          <w:numId w:val="89"/>
        </w:numPr>
        <w:spacing w:after="160" w:line="259" w:lineRule="auto"/>
        <w:ind w:left="426" w:hanging="426"/>
        <w:jc w:val="both"/>
      </w:pPr>
      <w:r w:rsidRPr="00E35321">
        <w:t>W razie powstania sporu związanego z wykonaniem umowy w sprawie zamówienia publicznego, Wykonawca zobowiązany jest wyczerpać drogę postępowania reklamacyjnego, kierując swe roszczenia do Zamawiającego.</w:t>
      </w:r>
    </w:p>
    <w:p w14:paraId="7490CA8E" w14:textId="77777777" w:rsidR="00E35321" w:rsidRPr="00E35321" w:rsidRDefault="00E35321" w:rsidP="00CC3A80">
      <w:pPr>
        <w:numPr>
          <w:ilvl w:val="6"/>
          <w:numId w:val="89"/>
        </w:numPr>
        <w:spacing w:after="160" w:line="259" w:lineRule="auto"/>
        <w:ind w:left="426" w:hanging="426"/>
        <w:jc w:val="both"/>
      </w:pPr>
      <w:r w:rsidRPr="00E35321">
        <w:t>W przypadku odstąpienia od umowy przez Zamawiającego, Wykonawca ma obowiązek natychmiast wstrzymać wykonywanie dostaw i zabezpieczyć przerwane dostawy objęte niniejszym zamówieniem w zakresie obustronnie uzgodnionym.</w:t>
      </w:r>
    </w:p>
    <w:p w14:paraId="71B79DA6" w14:textId="77777777" w:rsidR="00E35321" w:rsidRPr="00E35321" w:rsidRDefault="00E35321" w:rsidP="00CC3A80">
      <w:pPr>
        <w:numPr>
          <w:ilvl w:val="6"/>
          <w:numId w:val="89"/>
        </w:numPr>
        <w:spacing w:after="160" w:line="259" w:lineRule="auto"/>
        <w:ind w:left="426" w:hanging="426"/>
        <w:jc w:val="both"/>
      </w:pPr>
      <w:r w:rsidRPr="00E35321">
        <w:t>Odstąpienie od umowy powinno nastąpić w formie pisemnej pod rygorem nieważności takiego oświadczenia i powinno zawierać uzasadnienie.</w:t>
      </w:r>
    </w:p>
    <w:p w14:paraId="0E8CDC23" w14:textId="77777777" w:rsidR="00E35321" w:rsidRPr="00E35321" w:rsidRDefault="00E35321" w:rsidP="00E35321">
      <w:pPr>
        <w:ind w:left="284" w:hanging="284"/>
        <w:jc w:val="center"/>
        <w:rPr>
          <w:b/>
          <w:bCs/>
        </w:rPr>
      </w:pPr>
      <w:r w:rsidRPr="00E35321">
        <w:rPr>
          <w:b/>
          <w:bCs/>
        </w:rPr>
        <w:t>§ 8</w:t>
      </w:r>
    </w:p>
    <w:p w14:paraId="2AA0A2EE" w14:textId="77777777" w:rsidR="00E35321" w:rsidRPr="00E35321" w:rsidRDefault="00E35321" w:rsidP="00CC3A80">
      <w:pPr>
        <w:numPr>
          <w:ilvl w:val="0"/>
          <w:numId w:val="82"/>
        </w:numPr>
        <w:spacing w:after="160" w:line="259" w:lineRule="auto"/>
        <w:ind w:left="284" w:hanging="284"/>
        <w:jc w:val="both"/>
      </w:pPr>
      <w:r w:rsidRPr="00E35321">
        <w:t>Wykonawca wnosi zabezpieczenie należytego wykonania umowy w wysokości ..................... PLN (słownie) ........................................................................................, stanowiącej 10 % wartości umowy, w formie ……………...........................................</w:t>
      </w:r>
    </w:p>
    <w:p w14:paraId="6F974DBD" w14:textId="77777777" w:rsidR="00E35321" w:rsidRPr="00E35321" w:rsidRDefault="00E35321" w:rsidP="00CC3A80">
      <w:pPr>
        <w:numPr>
          <w:ilvl w:val="0"/>
          <w:numId w:val="82"/>
        </w:numPr>
        <w:spacing w:after="160" w:line="259" w:lineRule="auto"/>
        <w:ind w:left="284" w:hanging="284"/>
        <w:jc w:val="both"/>
      </w:pPr>
      <w:r w:rsidRPr="00E35321">
        <w:t>Zabezpieczenie służy pokryciu roszczeń z tytułu niewykonania lub nienależytego wykonania Umowy.</w:t>
      </w:r>
    </w:p>
    <w:p w14:paraId="1A8E3E3A" w14:textId="27214172" w:rsidR="00E35321" w:rsidRPr="00E35321" w:rsidRDefault="00E35321" w:rsidP="00CC3A80">
      <w:pPr>
        <w:numPr>
          <w:ilvl w:val="0"/>
          <w:numId w:val="82"/>
        </w:numPr>
        <w:spacing w:after="160" w:line="259" w:lineRule="auto"/>
        <w:ind w:left="284" w:hanging="284"/>
        <w:jc w:val="both"/>
      </w:pPr>
      <w:r w:rsidRPr="00E35321">
        <w:t xml:space="preserve">Strony postanawiają, że 30 % wniesionego zabezpieczenia należytego wykonania umowy jest przeznaczone na zabezpieczenie roszczeń z tytułu rękojmi za wady i zwracane w ciągu 15 dni po upływie okresu rękojmi za wady, zaś 70 % wniesionego </w:t>
      </w:r>
      <w:r w:rsidRPr="00E35321">
        <w:lastRenderedPageBreak/>
        <w:t xml:space="preserve">zabezpieczenia jako gwarancja zgodnego z umową wykonania </w:t>
      </w:r>
      <w:r w:rsidR="00B24093">
        <w:t>dostaw</w:t>
      </w:r>
      <w:r w:rsidRPr="00E35321">
        <w:t xml:space="preserve"> i zwolniona zostanie w ciągu 30 dni od dnia podpisania bezusterkowego protokołu odbioru i uznania przez Zamawiającego zamówienia za należycie wykonane.</w:t>
      </w:r>
    </w:p>
    <w:p w14:paraId="5DF60691" w14:textId="77777777" w:rsidR="00E35321" w:rsidRPr="00E35321" w:rsidRDefault="00E35321" w:rsidP="00CC3A80">
      <w:pPr>
        <w:numPr>
          <w:ilvl w:val="0"/>
          <w:numId w:val="82"/>
        </w:numPr>
        <w:spacing w:after="160" w:line="259" w:lineRule="auto"/>
        <w:ind w:left="284" w:hanging="284"/>
        <w:jc w:val="both"/>
      </w:pPr>
      <w:r w:rsidRPr="00E35321">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 </w:t>
      </w:r>
    </w:p>
    <w:p w14:paraId="4266DE2A" w14:textId="77777777" w:rsidR="00E35321" w:rsidRPr="007773D7" w:rsidRDefault="00E35321" w:rsidP="00E35321">
      <w:pPr>
        <w:tabs>
          <w:tab w:val="left" w:pos="404"/>
        </w:tabs>
        <w:spacing w:line="259" w:lineRule="exact"/>
        <w:ind w:right="20"/>
        <w:jc w:val="center"/>
        <w:rPr>
          <w:rFonts w:eastAsia="Calibri"/>
          <w:b/>
          <w:lang w:eastAsia="en-US"/>
        </w:rPr>
      </w:pPr>
      <w:r w:rsidRPr="007773D7">
        <w:rPr>
          <w:rFonts w:eastAsia="Calibri"/>
          <w:b/>
          <w:lang w:eastAsia="en-US"/>
        </w:rPr>
        <w:t>§ 9</w:t>
      </w:r>
    </w:p>
    <w:p w14:paraId="7F65C3E6" w14:textId="77777777" w:rsidR="00E35321" w:rsidRPr="00E35321" w:rsidRDefault="00E35321" w:rsidP="00E35321">
      <w:pPr>
        <w:tabs>
          <w:tab w:val="left" w:pos="404"/>
        </w:tabs>
        <w:spacing w:line="259" w:lineRule="exact"/>
        <w:ind w:right="20"/>
        <w:jc w:val="center"/>
        <w:rPr>
          <w:rFonts w:eastAsia="Calibri"/>
          <w:lang w:eastAsia="en-US"/>
        </w:rPr>
      </w:pPr>
    </w:p>
    <w:p w14:paraId="7E195C2A" w14:textId="77777777" w:rsidR="00E35321" w:rsidRPr="00E35321" w:rsidRDefault="00E35321" w:rsidP="00E35321">
      <w:pPr>
        <w:spacing w:after="160"/>
        <w:ind w:left="284" w:hanging="284"/>
        <w:contextualSpacing/>
        <w:jc w:val="both"/>
      </w:pPr>
      <w:r w:rsidRPr="00E35321">
        <w:t xml:space="preserve">1.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w:t>
      </w:r>
    </w:p>
    <w:p w14:paraId="2DF1C326" w14:textId="77777777" w:rsidR="00E35321" w:rsidRPr="00E35321" w:rsidRDefault="00E35321" w:rsidP="00CC3A80">
      <w:pPr>
        <w:numPr>
          <w:ilvl w:val="0"/>
          <w:numId w:val="81"/>
        </w:numPr>
        <w:spacing w:after="160" w:line="259" w:lineRule="auto"/>
        <w:ind w:left="709" w:hanging="425"/>
        <w:contextualSpacing/>
        <w:jc w:val="both"/>
      </w:pPr>
      <w:r w:rsidRPr="00E35321">
        <w:t>zmiana terminów wykonania umowy:</w:t>
      </w:r>
    </w:p>
    <w:p w14:paraId="2ED86771" w14:textId="77777777" w:rsidR="00E35321" w:rsidRPr="00E35321" w:rsidRDefault="00E35321" w:rsidP="00E35321">
      <w:pPr>
        <w:ind w:left="1276" w:hanging="567"/>
        <w:contextualSpacing/>
        <w:jc w:val="both"/>
      </w:pPr>
      <w:r w:rsidRPr="00E35321">
        <w:t>1.1)</w:t>
      </w:r>
      <w:r w:rsidRPr="00E35321">
        <w:tab/>
        <w:t>zmiany będące następstwem okoliczności leżących po stronie Zamawiającego, które spowodowały niezawinione i niemożliwe do uniknięcia przez Wykonawcę opóźnienie, w szczególności:</w:t>
      </w:r>
    </w:p>
    <w:p w14:paraId="3F051D56" w14:textId="1DDE9956" w:rsidR="00E35321" w:rsidRPr="00E35321" w:rsidRDefault="00E35321" w:rsidP="00E35321">
      <w:pPr>
        <w:ind w:left="1560" w:hanging="284"/>
        <w:contextualSpacing/>
        <w:jc w:val="both"/>
      </w:pPr>
      <w:r w:rsidRPr="00E35321">
        <w:t>a)</w:t>
      </w:r>
      <w:r w:rsidRPr="00E35321">
        <w:tab/>
        <w:t xml:space="preserve">wstrzymanie </w:t>
      </w:r>
      <w:r w:rsidR="007773D7">
        <w:t xml:space="preserve">odbioru </w:t>
      </w:r>
      <w:r w:rsidRPr="00E35321">
        <w:t>dostaw przez Zamawiającego,</w:t>
      </w:r>
    </w:p>
    <w:p w14:paraId="42434A6D" w14:textId="77777777" w:rsidR="00E35321" w:rsidRPr="00E35321" w:rsidRDefault="00E35321" w:rsidP="00E35321">
      <w:pPr>
        <w:ind w:left="1276" w:hanging="567"/>
        <w:contextualSpacing/>
        <w:jc w:val="both"/>
      </w:pPr>
      <w:r w:rsidRPr="00E35321">
        <w:t>1.2)</w:t>
      </w:r>
      <w:r w:rsidRPr="00E35321">
        <w:tab/>
        <w:t>inne przyczyny zewnętrzne niezależne od Zamawiającego oraz Wykonawcy skutkujące brakiem możliwości prowadzenia dostaw lub wykonywania innych czynności przewidzianych umową, które spowodowały niezawinione i niemożliwe do uniknięcia przez Wykonawcę opóźnienie;</w:t>
      </w:r>
    </w:p>
    <w:p w14:paraId="2A8B1DCD" w14:textId="77777777" w:rsidR="00E35321" w:rsidRPr="00E35321" w:rsidRDefault="00E35321" w:rsidP="00E35321">
      <w:pPr>
        <w:contextualSpacing/>
        <w:jc w:val="both"/>
      </w:pPr>
      <w:r w:rsidRPr="00E35321">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6031206" w14:textId="77777777" w:rsidR="00E35321" w:rsidRPr="00E35321" w:rsidRDefault="00E35321" w:rsidP="00CC3A80">
      <w:pPr>
        <w:numPr>
          <w:ilvl w:val="0"/>
          <w:numId w:val="81"/>
        </w:numPr>
        <w:spacing w:after="160" w:line="259" w:lineRule="auto"/>
        <w:ind w:left="709" w:hanging="425"/>
        <w:contextualSpacing/>
        <w:jc w:val="both"/>
      </w:pPr>
      <w:r w:rsidRPr="00E35321">
        <w:t>zmiana sposobu spełnienia świadczenia:</w:t>
      </w:r>
    </w:p>
    <w:p w14:paraId="2ED72DC6" w14:textId="77777777" w:rsidR="00E35321" w:rsidRPr="00E35321" w:rsidRDefault="00E35321" w:rsidP="00CC3A80">
      <w:pPr>
        <w:numPr>
          <w:ilvl w:val="1"/>
          <w:numId w:val="95"/>
        </w:numPr>
        <w:spacing w:after="160" w:line="259" w:lineRule="auto"/>
        <w:ind w:left="993" w:hanging="567"/>
        <w:contextualSpacing/>
        <w:jc w:val="both"/>
        <w:rPr>
          <w:rFonts w:cs="Arial"/>
        </w:rPr>
      </w:pPr>
      <w:r w:rsidRPr="00E35321">
        <w:rPr>
          <w:rFonts w:cs="Arial"/>
        </w:rPr>
        <w:t>zmiany technologiczne spowodowane w szczególności następującymi okolicznościami:</w:t>
      </w:r>
    </w:p>
    <w:p w14:paraId="1003C43F" w14:textId="7078F8CE"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 xml:space="preserve">z uwagi na możliwość osiągnięcia wymaganego efektu przy niższych kosztach wykonania </w:t>
      </w:r>
      <w:r w:rsidR="00B24093">
        <w:rPr>
          <w:rFonts w:cs="Arial"/>
        </w:rPr>
        <w:t>dostaw</w:t>
      </w:r>
      <w:r w:rsidRPr="00E35321">
        <w:rPr>
          <w:rFonts w:cs="Arial"/>
        </w:rPr>
        <w:t xml:space="preserve"> poprzez zastosowanie innych rozwiązań technicznych lub materiałowych, przy zachowaniu jakości i parametrów technicznych,</w:t>
      </w:r>
    </w:p>
    <w:p w14:paraId="7B8C6B04"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z uwagi na możliwość osiągnięcia wymaganego efektu poprzez zastosowanie innych rozwiązań technicznych lub materiałowych zwiększających jakość, parametry techniczne lub eksploatacyjne lub skracających termin realizacji zamówienia,</w:t>
      </w:r>
    </w:p>
    <w:p w14:paraId="54F27941"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pojawienie się na rynku materiałów lub urządzeń nowszej generacji pozwalających na poniesienie niższych kosztów realizacji przedmiotu umowy lub kosztów eksploatacji wykonanego przedmiotu umowy, lub umożliwiające uzyskanie lepszej jakości dostaw,</w:t>
      </w:r>
    </w:p>
    <w:p w14:paraId="752295BE"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lastRenderedPageBreak/>
        <w:t xml:space="preserve">konieczność zrealizowania przedmiotu umowy przy zastosowaniu innych rozwiązań technicznych lub materiałowych ze względu na zmiany obowiązującego prawa,  </w:t>
      </w:r>
    </w:p>
    <w:p w14:paraId="4AD77FC7" w14:textId="77777777" w:rsidR="00E35321" w:rsidRPr="00E35321" w:rsidRDefault="00E35321" w:rsidP="00E35321">
      <w:pPr>
        <w:spacing w:after="160"/>
        <w:ind w:left="993"/>
        <w:contextualSpacing/>
        <w:jc w:val="both"/>
        <w:rPr>
          <w:rFonts w:cs="Arial"/>
        </w:rPr>
      </w:pPr>
      <w:r w:rsidRPr="00E35321">
        <w:rPr>
          <w:rFonts w:cs="Arial"/>
        </w:rPr>
        <w:t>W przypadku wystąpienia którejkolwiek z okoliczności wymienionych w ust. 1 pkt 2) ppkt 2.1) możliwa jest w szczególności zmiana sposobu wykonania, materiałów i technologii dostaw, ograniczenie zakresu dostaw objętych umową,</w:t>
      </w:r>
    </w:p>
    <w:p w14:paraId="484DC28B" w14:textId="77777777" w:rsidR="00E35321" w:rsidRPr="00E35321" w:rsidRDefault="00E35321" w:rsidP="00CC3A80">
      <w:pPr>
        <w:numPr>
          <w:ilvl w:val="0"/>
          <w:numId w:val="81"/>
        </w:numPr>
        <w:spacing w:after="160" w:line="259" w:lineRule="auto"/>
        <w:ind w:left="709" w:hanging="425"/>
        <w:contextualSpacing/>
        <w:jc w:val="both"/>
      </w:pPr>
      <w:r w:rsidRPr="00E35321">
        <w:t>pozostałe zmiany spowodowane następującymi okolicznościami:</w:t>
      </w:r>
    </w:p>
    <w:p w14:paraId="6A2D32BF" w14:textId="77777777" w:rsidR="00E35321" w:rsidRPr="00E35321" w:rsidRDefault="00E35321" w:rsidP="00E35321">
      <w:pPr>
        <w:ind w:left="993" w:hanging="284"/>
        <w:contextualSpacing/>
        <w:jc w:val="both"/>
      </w:pPr>
      <w:r w:rsidRPr="00E35321">
        <w:t>a)</w:t>
      </w:r>
      <w:r w:rsidRPr="00E35321">
        <w:tab/>
        <w:t>siła wyższa uniemożliwiająca wykonanie przedmiotu umowy zgodnie z SIWZ,</w:t>
      </w:r>
    </w:p>
    <w:p w14:paraId="6300CAF0" w14:textId="77777777" w:rsidR="00E35321" w:rsidRPr="00E35321" w:rsidRDefault="00E35321" w:rsidP="00E35321">
      <w:pPr>
        <w:ind w:left="993" w:hanging="284"/>
        <w:contextualSpacing/>
        <w:jc w:val="both"/>
      </w:pPr>
      <w:r w:rsidRPr="00E35321">
        <w:t>b)</w:t>
      </w:r>
      <w:r w:rsidRPr="00E35321">
        <w:tab/>
        <w:t>zmiana obowiązującej stawki VAT,</w:t>
      </w:r>
    </w:p>
    <w:p w14:paraId="30763533" w14:textId="77777777" w:rsidR="00E35321" w:rsidRPr="00E35321" w:rsidRDefault="00E35321" w:rsidP="00E35321">
      <w:pPr>
        <w:ind w:left="993" w:hanging="284"/>
        <w:contextualSpacing/>
        <w:jc w:val="both"/>
      </w:pPr>
      <w:r w:rsidRPr="00E35321">
        <w:t>c)</w:t>
      </w:r>
      <w:r w:rsidRPr="00E35321">
        <w:tab/>
        <w:t>zmiana przepisów podatkowych w zakresie wystawiania faktur, powstawania obowiązku podatkowego itp.,</w:t>
      </w:r>
    </w:p>
    <w:p w14:paraId="41E3C177" w14:textId="77777777" w:rsidR="00E35321" w:rsidRPr="00E35321" w:rsidRDefault="00E35321" w:rsidP="00E35321">
      <w:pPr>
        <w:ind w:left="993" w:hanging="284"/>
        <w:contextualSpacing/>
        <w:jc w:val="both"/>
      </w:pPr>
      <w:r w:rsidRPr="00E35321">
        <w:t>d)</w:t>
      </w:r>
      <w:r w:rsidRPr="00E35321">
        <w:tab/>
        <w:t>zmiana zakresu przedmiotu umowy w wyniku rezygnacji przez Zamawiającego z realizacji części przedmiotu umowy wraz ze zmniejszeniem wynagrodzenia Wykonawcy,</w:t>
      </w:r>
    </w:p>
    <w:p w14:paraId="5981C733" w14:textId="77777777" w:rsidR="00E35321" w:rsidRPr="00E35321" w:rsidRDefault="00E35321" w:rsidP="00E35321">
      <w:pPr>
        <w:ind w:left="993" w:hanging="284"/>
        <w:contextualSpacing/>
        <w:jc w:val="both"/>
      </w:pPr>
      <w:r w:rsidRPr="00E35321">
        <w:t>e)</w:t>
      </w:r>
      <w:r w:rsidRPr="00E35321">
        <w:tab/>
        <w:t>gdy zaistnieje inna okoliczność prawna, ekonomiczna lub techniczna, skutkująca niemożliwością wykonania lub należytego wykonania umowy zgodnie z SiWZ,</w:t>
      </w:r>
    </w:p>
    <w:p w14:paraId="62C3C89E" w14:textId="77777777" w:rsidR="00E35321" w:rsidRPr="00E35321" w:rsidRDefault="00E35321" w:rsidP="00E35321">
      <w:pPr>
        <w:ind w:left="993" w:hanging="284"/>
        <w:contextualSpacing/>
        <w:jc w:val="both"/>
      </w:pPr>
      <w:r w:rsidRPr="00E35321">
        <w:t>f)</w:t>
      </w:r>
      <w:r w:rsidRPr="00E35321">
        <w:tab/>
        <w:t>wprowadzenia lub zmiany podwykonawcy lub dalszego podwykonawcy dostaw,</w:t>
      </w:r>
    </w:p>
    <w:p w14:paraId="0BF42E1E" w14:textId="77777777" w:rsidR="00E35321" w:rsidRPr="00E35321" w:rsidRDefault="00E35321" w:rsidP="00E35321">
      <w:pPr>
        <w:ind w:left="993" w:hanging="284"/>
        <w:contextualSpacing/>
        <w:jc w:val="both"/>
      </w:pPr>
      <w:r w:rsidRPr="00E35321">
        <w:t>g)</w:t>
      </w:r>
      <w:r w:rsidRPr="00E35321">
        <w:tab/>
        <w:t xml:space="preserve">zmian w zakresie zasad rozliczeń i warunków płatności związanych z zawarciem umowy o podwykonawstwo lub dalsze podwykonawstwo. </w:t>
      </w:r>
    </w:p>
    <w:p w14:paraId="3199EAC6" w14:textId="77777777" w:rsidR="00E35321" w:rsidRPr="00E35321" w:rsidRDefault="00E35321" w:rsidP="00E35321">
      <w:pPr>
        <w:ind w:left="993" w:hanging="284"/>
        <w:contextualSpacing/>
        <w:jc w:val="both"/>
      </w:pPr>
      <w:r w:rsidRPr="00E35321">
        <w:t xml:space="preserve">h) wystąpienia zmian powszechnie obowiązujących przepisów prawa w zakresie mającym wpływ na realizację umowy </w:t>
      </w:r>
    </w:p>
    <w:p w14:paraId="78D07868" w14:textId="77777777" w:rsidR="00E35321" w:rsidRPr="00E35321" w:rsidRDefault="00E35321" w:rsidP="00E35321">
      <w:pPr>
        <w:ind w:left="709"/>
        <w:contextualSpacing/>
        <w:jc w:val="both"/>
      </w:pPr>
      <w:r w:rsidRPr="00E35321">
        <w:t xml:space="preserve">i) wystąpienie okoliczności uniemożliwiających wykonanie przedmiotu umowy </w:t>
      </w:r>
    </w:p>
    <w:p w14:paraId="70A81CBF" w14:textId="1E9F460D" w:rsidR="00E35321" w:rsidRPr="00E35321" w:rsidRDefault="008D0D76" w:rsidP="00E35321">
      <w:pPr>
        <w:ind w:left="709"/>
        <w:contextualSpacing/>
        <w:jc w:val="both"/>
      </w:pPr>
      <w:r w:rsidRPr="00E35321">
        <w:t>j) zmiany</w:t>
      </w:r>
      <w:r w:rsidR="00E35321" w:rsidRPr="00E35321">
        <w:t xml:space="preserve"> dotyczące przedmiotu umowy, w szczególności:</w:t>
      </w:r>
    </w:p>
    <w:p w14:paraId="7C63CC09" w14:textId="77777777" w:rsidR="00E35321" w:rsidRPr="00E35321" w:rsidRDefault="00E35321" w:rsidP="00E35321">
      <w:pPr>
        <w:ind w:left="993" w:hanging="273"/>
        <w:contextualSpacing/>
        <w:jc w:val="both"/>
      </w:pPr>
      <w:r w:rsidRPr="00E35321">
        <w:t>a)</w:t>
      </w:r>
      <w:r w:rsidRPr="00E35321">
        <w:tab/>
        <w:t>niedostępności na rynku sprzętu wskazanego w ofercie, spowodowane zaprzestaniem produkcji lub wycofaniem z rynku sprzętu – dopuszczalne jest dostarczenie sprzętu o parametrach nie gorszych niż parametry oferowanych sprzętów wykazanych w ofercie,</w:t>
      </w:r>
    </w:p>
    <w:p w14:paraId="1B9770D4" w14:textId="77777777" w:rsidR="00E35321" w:rsidRPr="00E35321" w:rsidRDefault="00E35321" w:rsidP="00E35321">
      <w:pPr>
        <w:ind w:left="993" w:hanging="273"/>
        <w:contextualSpacing/>
        <w:jc w:val="both"/>
      </w:pPr>
      <w:r w:rsidRPr="00E35321">
        <w:t>b)</w:t>
      </w:r>
      <w:r w:rsidRPr="00E35321">
        <w:tab/>
        <w:t>pojawienia się na rynku, części, materiałów lub urządzeń nowszej generacji pozwalających na zaoszczędzenie kosztów realizacji przedmiotu umowy lub kosztów eksploatacji sprzętu,</w:t>
      </w:r>
    </w:p>
    <w:p w14:paraId="1BD03CB9" w14:textId="77777777" w:rsidR="00E35321" w:rsidRPr="00E35321" w:rsidRDefault="00E35321" w:rsidP="00E35321">
      <w:pPr>
        <w:ind w:left="993" w:hanging="273"/>
        <w:contextualSpacing/>
        <w:jc w:val="both"/>
        <w:rPr>
          <w:highlight w:val="yellow"/>
        </w:rPr>
      </w:pPr>
      <w:r w:rsidRPr="00E35321">
        <w:t>c)</w:t>
      </w:r>
      <w:r w:rsidRPr="00E35321">
        <w:tab/>
        <w:t>pojawienie się nowszej technologii w zakresie przedmiotu umowy pozwalającej na osiągnięcie lepszej wydajności sprzętu lub kosztów eksploatacji wykonanego przedmiotu umowy.</w:t>
      </w:r>
    </w:p>
    <w:p w14:paraId="1EB65888" w14:textId="77777777" w:rsidR="00E35321" w:rsidRPr="00E35321" w:rsidRDefault="00E35321" w:rsidP="00E35321">
      <w:pPr>
        <w:ind w:left="426" w:hanging="284"/>
        <w:contextualSpacing/>
        <w:jc w:val="both"/>
      </w:pPr>
      <w:r w:rsidRPr="00E35321">
        <w:t>2.</w:t>
      </w:r>
      <w:r w:rsidRPr="00E35321">
        <w:tab/>
        <w:t>W przypadku wystąpienia którejkolwiek z okoliczności wymienionych w ust. 1 pkt 3) lit. a), d), e) możliwa jest w szczególności zmiana sposobu wykonania, materiałów i technologii dostaw.</w:t>
      </w:r>
      <w:bookmarkStart w:id="35" w:name="_Hlk536046410"/>
    </w:p>
    <w:p w14:paraId="546F0C48" w14:textId="77777777" w:rsidR="00E35321" w:rsidRPr="00E35321" w:rsidRDefault="00E35321" w:rsidP="00E35321">
      <w:pPr>
        <w:ind w:left="426" w:hanging="284"/>
        <w:contextualSpacing/>
        <w:jc w:val="both"/>
      </w:pPr>
      <w:r w:rsidRPr="00E35321">
        <w:t>3.</w:t>
      </w:r>
      <w:r w:rsidRPr="00E35321">
        <w:tab/>
        <w:t>W przypadku określonym w ust. 1 pkt 3) lit. b) zmiana stawki VAT dotyczyć będzie wynagrodzenia umownego za prace wykonane po dacie podpisania aneksu do umowy</w:t>
      </w:r>
      <w:bookmarkEnd w:id="35"/>
      <w:r w:rsidRPr="00E35321">
        <w:t>.</w:t>
      </w:r>
    </w:p>
    <w:p w14:paraId="43370CCF" w14:textId="77777777" w:rsidR="00E35321" w:rsidRPr="00E35321" w:rsidRDefault="00E35321" w:rsidP="00E35321">
      <w:pPr>
        <w:ind w:left="426" w:hanging="284"/>
        <w:contextualSpacing/>
        <w:jc w:val="both"/>
      </w:pPr>
      <w:r w:rsidRPr="00E35321">
        <w:t>4.</w:t>
      </w:r>
      <w:r w:rsidRPr="00E35321">
        <w:tab/>
        <w:t>Wszystkie powyższe postanowienia w ust. 1 pkt 1), 2) i 3) stanowią katalog zmian, na które Zamawiający może wyrazić zgodę. Nie stanowią jednocześnie zobowiązania do wyrażenia takiej zgody.</w:t>
      </w:r>
    </w:p>
    <w:p w14:paraId="31F33532" w14:textId="77777777" w:rsidR="00E35321" w:rsidRPr="00E35321" w:rsidRDefault="00E35321" w:rsidP="00E35321">
      <w:pPr>
        <w:ind w:left="426" w:hanging="284"/>
        <w:contextualSpacing/>
        <w:jc w:val="both"/>
      </w:pPr>
      <w:r w:rsidRPr="00E35321">
        <w:t>5.</w:t>
      </w:r>
      <w:r w:rsidRPr="00E35321">
        <w:tab/>
        <w:t>Zamawiający przewiduje również możliwość dokonywania nieistotnych zmian postanowień umowy, które nie dotyczą treści oferty, na podstawie której dokonano wyboru Wykonawcy.</w:t>
      </w:r>
    </w:p>
    <w:p w14:paraId="5A4C8A64" w14:textId="77777777" w:rsidR="00E35321" w:rsidRPr="00E35321" w:rsidRDefault="00831E93" w:rsidP="00E35321">
      <w:pPr>
        <w:ind w:left="426" w:hanging="284"/>
        <w:contextualSpacing/>
        <w:jc w:val="both"/>
      </w:pPr>
      <w:r>
        <w:t>6</w:t>
      </w:r>
      <w:r w:rsidR="00E35321" w:rsidRPr="00E35321">
        <w:t>.</w:t>
      </w:r>
      <w:r w:rsidR="00E35321" w:rsidRPr="00E35321">
        <w:tab/>
        <w:t>Nie stanowi zmiany umowy:</w:t>
      </w:r>
    </w:p>
    <w:p w14:paraId="45660641" w14:textId="77777777" w:rsidR="00E35321" w:rsidRPr="00E35321" w:rsidRDefault="00E35321" w:rsidP="00E35321">
      <w:pPr>
        <w:ind w:left="709" w:hanging="283"/>
        <w:contextualSpacing/>
        <w:jc w:val="both"/>
      </w:pPr>
      <w:r w:rsidRPr="00E35321">
        <w:lastRenderedPageBreak/>
        <w:t>1) zmiana danych związanych z obsługą administracyjno-organizacyjną umowy (np. zmiana nr rachunku bankowego);</w:t>
      </w:r>
    </w:p>
    <w:p w14:paraId="760AC2FA" w14:textId="77777777" w:rsidR="00E35321" w:rsidRPr="00E35321" w:rsidRDefault="00E35321" w:rsidP="00E35321">
      <w:pPr>
        <w:ind w:left="851" w:hanging="425"/>
        <w:contextualSpacing/>
        <w:jc w:val="both"/>
      </w:pPr>
      <w:r w:rsidRPr="00E35321">
        <w:t>2) zmiana danych teleadresowych.</w:t>
      </w:r>
    </w:p>
    <w:p w14:paraId="15E6E915" w14:textId="7AD8DEF0" w:rsidR="00E35321" w:rsidRPr="00E35321" w:rsidRDefault="00201D57" w:rsidP="00E35321">
      <w:pPr>
        <w:ind w:left="426" w:hanging="284"/>
        <w:contextualSpacing/>
        <w:jc w:val="both"/>
      </w:pPr>
      <w:r>
        <w:t>7</w:t>
      </w:r>
      <w:r w:rsidR="00E35321" w:rsidRPr="00E35321">
        <w:t>.</w:t>
      </w:r>
      <w:r w:rsidR="00E35321" w:rsidRPr="00E35321">
        <w:tab/>
        <w:t>Strona występująca o zmianę postanowień zawartej umowy zobowiązana jest do udokumentowania zaistnienia okoliczności, o których mowa w ust. 1. Wniosek o zmianę postanowień umowy musi być wyrażony na piśmie.</w:t>
      </w:r>
    </w:p>
    <w:p w14:paraId="568892A2" w14:textId="77777777" w:rsidR="00E35321" w:rsidRPr="00E35321" w:rsidRDefault="00E35321" w:rsidP="00E35321">
      <w:pPr>
        <w:jc w:val="center"/>
        <w:rPr>
          <w:b/>
          <w:bCs/>
        </w:rPr>
      </w:pPr>
    </w:p>
    <w:p w14:paraId="506E400B" w14:textId="77777777" w:rsidR="00E35321" w:rsidRPr="00E35321" w:rsidRDefault="00831E93" w:rsidP="00E35321">
      <w:pPr>
        <w:jc w:val="center"/>
        <w:rPr>
          <w:b/>
          <w:bCs/>
        </w:rPr>
      </w:pPr>
      <w:r>
        <w:rPr>
          <w:b/>
          <w:bCs/>
        </w:rPr>
        <w:t>§ 10</w:t>
      </w:r>
    </w:p>
    <w:p w14:paraId="309BD51E" w14:textId="77777777" w:rsidR="00E35321" w:rsidRPr="00E35321" w:rsidRDefault="00E35321" w:rsidP="00E35321">
      <w:pPr>
        <w:jc w:val="center"/>
        <w:rPr>
          <w:b/>
          <w:bCs/>
        </w:rPr>
      </w:pPr>
    </w:p>
    <w:p w14:paraId="654BA1AF" w14:textId="77777777" w:rsidR="00E35321" w:rsidRPr="00E35321" w:rsidRDefault="00E35321" w:rsidP="00CC3A80">
      <w:pPr>
        <w:numPr>
          <w:ilvl w:val="0"/>
          <w:numId w:val="83"/>
        </w:numPr>
        <w:spacing w:after="160" w:line="259" w:lineRule="auto"/>
        <w:ind w:left="426" w:hanging="426"/>
        <w:jc w:val="both"/>
      </w:pPr>
      <w:r w:rsidRPr="00E35321">
        <w:t>Zmiany niniejszej umowy wymagają zgody obu stron wyrażonej w formie pisemnej pod rygorem nieważności.</w:t>
      </w:r>
    </w:p>
    <w:p w14:paraId="2186A2D9" w14:textId="77777777" w:rsidR="00E35321" w:rsidRPr="00E35321" w:rsidRDefault="00E35321" w:rsidP="00CC3A80">
      <w:pPr>
        <w:numPr>
          <w:ilvl w:val="0"/>
          <w:numId w:val="83"/>
        </w:numPr>
        <w:spacing w:after="160" w:line="259" w:lineRule="auto"/>
        <w:ind w:left="426" w:hanging="426"/>
        <w:jc w:val="both"/>
      </w:pPr>
      <w:r w:rsidRPr="00E35321">
        <w:t>W sprawach nie uregulowanych niniejszą umową mają zastosowanie przepisy Kodeksu cywilnego oraz ustawy Prawo zamówień publicznych.</w:t>
      </w:r>
    </w:p>
    <w:p w14:paraId="4522245E" w14:textId="77777777" w:rsidR="00E35321" w:rsidRPr="00E35321" w:rsidRDefault="00E35321" w:rsidP="00CC3A80">
      <w:pPr>
        <w:numPr>
          <w:ilvl w:val="0"/>
          <w:numId w:val="83"/>
        </w:numPr>
        <w:spacing w:after="160" w:line="259" w:lineRule="auto"/>
        <w:ind w:left="426" w:hanging="426"/>
        <w:jc w:val="both"/>
      </w:pPr>
      <w:r w:rsidRPr="00E35321">
        <w:t>Spory mogące wyniknąć na tle niniejszej umowy, strony poddają rozstrzygnięciu przez sąd właściwy rzeczowo i miejscowo dla siedziby Zamawiającego.</w:t>
      </w:r>
    </w:p>
    <w:p w14:paraId="49D9F334" w14:textId="77777777" w:rsidR="00E35321" w:rsidRPr="00E35321" w:rsidRDefault="00E35321" w:rsidP="00CC3A80">
      <w:pPr>
        <w:numPr>
          <w:ilvl w:val="0"/>
          <w:numId w:val="83"/>
        </w:numPr>
        <w:spacing w:after="160" w:line="259" w:lineRule="auto"/>
        <w:ind w:left="426" w:hanging="426"/>
        <w:jc w:val="both"/>
      </w:pPr>
      <w:r w:rsidRPr="00E35321">
        <w:t>Wykonawca zobowiązuje się do informowania Zamawiającego o każdej zmianie swojego adresu w trakcie trwania umowy.</w:t>
      </w:r>
    </w:p>
    <w:p w14:paraId="4953EF8D" w14:textId="77777777" w:rsidR="00E35321" w:rsidRPr="00E35321" w:rsidRDefault="00E35321" w:rsidP="00CC3A80">
      <w:pPr>
        <w:numPr>
          <w:ilvl w:val="0"/>
          <w:numId w:val="83"/>
        </w:numPr>
        <w:spacing w:after="160" w:line="259" w:lineRule="auto"/>
        <w:ind w:left="426" w:hanging="426"/>
        <w:jc w:val="both"/>
      </w:pPr>
      <w:r w:rsidRPr="00E35321">
        <w:t>W razie niedopełnienia obowiązku, o którym mowa w ust. 4 Wykonawca wyraża zgodę na wysyłanie przez Zamawiającego wszelkich pism pod adres ostatnio podany przez Wykonawcę ze skutkiem doręczenia.</w:t>
      </w:r>
    </w:p>
    <w:p w14:paraId="3419D003" w14:textId="77777777" w:rsidR="00E35321" w:rsidRPr="00E35321" w:rsidRDefault="00E35321" w:rsidP="00CC3A80">
      <w:pPr>
        <w:numPr>
          <w:ilvl w:val="0"/>
          <w:numId w:val="83"/>
        </w:numPr>
        <w:spacing w:after="160" w:line="259" w:lineRule="auto"/>
        <w:ind w:left="426" w:hanging="426"/>
        <w:jc w:val="both"/>
      </w:pPr>
      <w:r w:rsidRPr="00E35321">
        <w:t>Umowę sporządzono w trzech jednobrzmiących egzemplarzach, dwa dla Zamawiającego i jeden dla Wykonawcy.</w:t>
      </w:r>
    </w:p>
    <w:p w14:paraId="5D4DCA1F" w14:textId="77777777" w:rsidR="00E35321" w:rsidRPr="00E35321" w:rsidRDefault="00E35321" w:rsidP="00E35321">
      <w:pPr>
        <w:ind w:left="426"/>
        <w:jc w:val="both"/>
      </w:pPr>
    </w:p>
    <w:bookmarkEnd w:id="32"/>
    <w:p w14:paraId="0C4FE899" w14:textId="77777777" w:rsidR="00E35321" w:rsidRPr="00E35321" w:rsidRDefault="00E35321" w:rsidP="00E35321">
      <w:r w:rsidRPr="00E35321">
        <w:t>Integralną częścią umowy są:</w:t>
      </w:r>
    </w:p>
    <w:p w14:paraId="709AE72F" w14:textId="77777777" w:rsidR="00E35321" w:rsidRPr="00E35321" w:rsidRDefault="00E35321" w:rsidP="007C5950">
      <w:pPr>
        <w:numPr>
          <w:ilvl w:val="0"/>
          <w:numId w:val="84"/>
        </w:numPr>
        <w:spacing w:after="160" w:line="259" w:lineRule="auto"/>
      </w:pPr>
      <w:bookmarkStart w:id="36" w:name="_Hlk8675256"/>
      <w:r w:rsidRPr="00E35321">
        <w:t xml:space="preserve">Specyfikacja Istotnych Warunków Zamówienia nr </w:t>
      </w:r>
      <w:r w:rsidR="007C5950" w:rsidRPr="007C5950">
        <w:t>GKM.272.4.2019</w:t>
      </w:r>
      <w:r w:rsidRPr="00E35321">
        <w:t xml:space="preserve"> - załącznik nr 1</w:t>
      </w:r>
    </w:p>
    <w:p w14:paraId="01A3D95C" w14:textId="77777777" w:rsidR="00E35321" w:rsidRPr="00E35321" w:rsidRDefault="00E35321" w:rsidP="00CC3A80">
      <w:pPr>
        <w:numPr>
          <w:ilvl w:val="0"/>
          <w:numId w:val="84"/>
        </w:numPr>
        <w:spacing w:after="160" w:line="259" w:lineRule="auto"/>
      </w:pPr>
      <w:r w:rsidRPr="00E35321">
        <w:t>Formularz cenowy – załącznik nr 2</w:t>
      </w:r>
    </w:p>
    <w:p w14:paraId="05D64577" w14:textId="77777777" w:rsidR="009468B6" w:rsidRPr="00E35321" w:rsidRDefault="00E35321" w:rsidP="009468B6">
      <w:pPr>
        <w:numPr>
          <w:ilvl w:val="0"/>
          <w:numId w:val="84"/>
        </w:numPr>
        <w:spacing w:after="160" w:line="259" w:lineRule="auto"/>
      </w:pPr>
      <w:r w:rsidRPr="00E35321">
        <w:t>Oferta Wykonawcy – załącznik nr 3</w:t>
      </w:r>
    </w:p>
    <w:bookmarkEnd w:id="36"/>
    <w:p w14:paraId="08338BB3" w14:textId="77777777" w:rsidR="00E35321" w:rsidRDefault="00E35321" w:rsidP="00CC3A80">
      <w:pPr>
        <w:numPr>
          <w:ilvl w:val="0"/>
          <w:numId w:val="84"/>
        </w:numPr>
        <w:spacing w:after="160" w:line="259" w:lineRule="auto"/>
      </w:pPr>
      <w:r w:rsidRPr="00E35321">
        <w:t>Karta gwarancyjna – załącznik nr 4</w:t>
      </w:r>
    </w:p>
    <w:p w14:paraId="3C830A1B" w14:textId="77777777" w:rsidR="00831E93" w:rsidRPr="00E35321" w:rsidRDefault="00932BAE" w:rsidP="00932BAE">
      <w:pPr>
        <w:numPr>
          <w:ilvl w:val="0"/>
          <w:numId w:val="84"/>
        </w:numPr>
        <w:spacing w:after="160" w:line="259" w:lineRule="auto"/>
      </w:pPr>
      <w:r w:rsidRPr="00932BAE">
        <w:t>Oświadczenie podwykonawcy/dalszego podwykonawcy/dostawcy</w:t>
      </w:r>
      <w:r>
        <w:t xml:space="preserve"> – załącznik nr 5</w:t>
      </w:r>
    </w:p>
    <w:p w14:paraId="0A279199" w14:textId="77777777" w:rsidR="00E35321" w:rsidRPr="00E35321" w:rsidRDefault="00E35321" w:rsidP="00E35321"/>
    <w:p w14:paraId="2B0953D4" w14:textId="6F1F679B" w:rsidR="00E35321" w:rsidRPr="00E35321" w:rsidRDefault="008D0D76" w:rsidP="00E35321">
      <w:pPr>
        <w:tabs>
          <w:tab w:val="left" w:pos="-3119"/>
        </w:tabs>
        <w:jc w:val="both"/>
        <w:rPr>
          <w:b/>
          <w:bCs/>
        </w:rPr>
      </w:pPr>
      <w:r w:rsidRPr="00E35321">
        <w:rPr>
          <w:b/>
          <w:bCs/>
        </w:rPr>
        <w:t xml:space="preserve">ZAMAWIAJĄCY:  </w:t>
      </w:r>
      <w:r w:rsidR="00E35321" w:rsidRPr="00E35321">
        <w:rPr>
          <w:b/>
          <w:bCs/>
        </w:rPr>
        <w:t xml:space="preserve">              </w:t>
      </w:r>
      <w:r w:rsidR="00E35321" w:rsidRPr="00E35321">
        <w:rPr>
          <w:b/>
          <w:bCs/>
        </w:rPr>
        <w:tab/>
      </w:r>
      <w:r w:rsidR="00E35321" w:rsidRPr="00E35321">
        <w:rPr>
          <w:b/>
          <w:bCs/>
        </w:rPr>
        <w:tab/>
      </w:r>
      <w:r w:rsidR="00E35321" w:rsidRPr="00E35321">
        <w:rPr>
          <w:b/>
          <w:bCs/>
        </w:rPr>
        <w:tab/>
        <w:t xml:space="preserve">                         WYKONAWCA:</w:t>
      </w:r>
    </w:p>
    <w:p w14:paraId="1FE1BD2A" w14:textId="77777777" w:rsidR="00E35321" w:rsidRPr="00E35321" w:rsidRDefault="00E35321" w:rsidP="00E35321">
      <w:pPr>
        <w:tabs>
          <w:tab w:val="left" w:pos="-3119"/>
        </w:tabs>
        <w:jc w:val="both"/>
        <w:rPr>
          <w:b/>
          <w:bCs/>
        </w:rPr>
      </w:pPr>
    </w:p>
    <w:p w14:paraId="3222C33C" w14:textId="77777777" w:rsidR="00E35321" w:rsidRPr="00E35321" w:rsidRDefault="00E35321" w:rsidP="00E35321">
      <w:pPr>
        <w:tabs>
          <w:tab w:val="left" w:pos="-3119"/>
        </w:tabs>
        <w:jc w:val="both"/>
        <w:rPr>
          <w:b/>
          <w:bCs/>
        </w:rPr>
      </w:pPr>
    </w:p>
    <w:p w14:paraId="7AA89981" w14:textId="77777777" w:rsidR="00E35321" w:rsidRPr="00E35321" w:rsidRDefault="00E35321" w:rsidP="00E35321">
      <w:pPr>
        <w:tabs>
          <w:tab w:val="left" w:pos="-3119"/>
        </w:tabs>
        <w:jc w:val="both"/>
        <w:rPr>
          <w:bCs/>
        </w:rPr>
      </w:pPr>
      <w:r w:rsidRPr="00E35321">
        <w:rPr>
          <w:bCs/>
        </w:rPr>
        <w:t>1.......................................</w:t>
      </w:r>
      <w:r w:rsidRPr="00E35321">
        <w:rPr>
          <w:bCs/>
        </w:rPr>
        <w:tab/>
      </w:r>
      <w:r w:rsidRPr="00E35321">
        <w:rPr>
          <w:bCs/>
        </w:rPr>
        <w:tab/>
      </w:r>
      <w:r w:rsidRPr="00E35321">
        <w:rPr>
          <w:bCs/>
        </w:rPr>
        <w:tab/>
      </w:r>
      <w:r w:rsidRPr="00E35321">
        <w:rPr>
          <w:bCs/>
        </w:rPr>
        <w:tab/>
      </w:r>
      <w:r w:rsidRPr="00E35321">
        <w:rPr>
          <w:bCs/>
        </w:rPr>
        <w:tab/>
      </w:r>
      <w:r w:rsidRPr="00E35321">
        <w:rPr>
          <w:bCs/>
        </w:rPr>
        <w:tab/>
        <w:t>1..............................</w:t>
      </w:r>
    </w:p>
    <w:p w14:paraId="3115D95C" w14:textId="77777777" w:rsidR="00E35321" w:rsidRPr="00E35321" w:rsidRDefault="00E35321" w:rsidP="00E35321">
      <w:pPr>
        <w:tabs>
          <w:tab w:val="left" w:pos="-3119"/>
        </w:tabs>
        <w:jc w:val="both"/>
        <w:rPr>
          <w:bCs/>
        </w:rPr>
      </w:pPr>
    </w:p>
    <w:p w14:paraId="2E405CB0" w14:textId="77777777" w:rsidR="00E35321" w:rsidRPr="00E35321" w:rsidRDefault="00E35321" w:rsidP="00E35321">
      <w:pPr>
        <w:tabs>
          <w:tab w:val="left" w:pos="-3119"/>
        </w:tabs>
        <w:jc w:val="both"/>
        <w:rPr>
          <w:bCs/>
        </w:rPr>
      </w:pPr>
    </w:p>
    <w:p w14:paraId="7630A39A" w14:textId="77777777" w:rsidR="00E35321" w:rsidRPr="00E35321" w:rsidRDefault="00E35321" w:rsidP="00E35321">
      <w:pPr>
        <w:tabs>
          <w:tab w:val="left" w:pos="-3119"/>
        </w:tabs>
        <w:jc w:val="both"/>
        <w:rPr>
          <w:bCs/>
        </w:rPr>
      </w:pPr>
      <w:r w:rsidRPr="00E35321">
        <w:rPr>
          <w:bCs/>
        </w:rPr>
        <w:t>2....................................</w:t>
      </w:r>
      <w:r w:rsidRPr="00E35321">
        <w:rPr>
          <w:bCs/>
        </w:rPr>
        <w:tab/>
      </w:r>
      <w:r w:rsidRPr="00E35321">
        <w:rPr>
          <w:bCs/>
        </w:rPr>
        <w:tab/>
      </w:r>
      <w:r w:rsidRPr="00E35321">
        <w:rPr>
          <w:bCs/>
        </w:rPr>
        <w:tab/>
      </w:r>
      <w:r w:rsidRPr="00E35321">
        <w:rPr>
          <w:bCs/>
        </w:rPr>
        <w:tab/>
      </w:r>
      <w:r w:rsidRPr="00E35321">
        <w:rPr>
          <w:bCs/>
        </w:rPr>
        <w:tab/>
      </w:r>
      <w:r w:rsidRPr="00E35321">
        <w:rPr>
          <w:bCs/>
        </w:rPr>
        <w:tab/>
        <w:t>2.............................</w:t>
      </w:r>
    </w:p>
    <w:p w14:paraId="565A158D" w14:textId="77777777" w:rsidR="00201D57" w:rsidRDefault="00201D57" w:rsidP="00E35321">
      <w:pPr>
        <w:ind w:left="426"/>
        <w:jc w:val="right"/>
      </w:pPr>
    </w:p>
    <w:p w14:paraId="1029FF29" w14:textId="77777777" w:rsidR="00201D57" w:rsidRDefault="00201D57" w:rsidP="00E35321">
      <w:pPr>
        <w:ind w:left="426"/>
        <w:jc w:val="right"/>
      </w:pPr>
    </w:p>
    <w:p w14:paraId="34D43AF0" w14:textId="77777777" w:rsidR="00201D57" w:rsidRDefault="00201D57" w:rsidP="00E35321">
      <w:pPr>
        <w:ind w:left="426"/>
        <w:jc w:val="right"/>
      </w:pPr>
    </w:p>
    <w:p w14:paraId="509336A2" w14:textId="77777777" w:rsidR="00201D57" w:rsidRDefault="00201D57" w:rsidP="00E35321">
      <w:pPr>
        <w:ind w:left="426"/>
        <w:jc w:val="right"/>
      </w:pPr>
    </w:p>
    <w:p w14:paraId="430138B7" w14:textId="43003B3C" w:rsidR="00E35321" w:rsidRPr="00E35321" w:rsidRDefault="00E35321" w:rsidP="00E35321">
      <w:pPr>
        <w:ind w:left="426"/>
        <w:jc w:val="right"/>
      </w:pPr>
      <w:r w:rsidRPr="00E35321">
        <w:lastRenderedPageBreak/>
        <w:t xml:space="preserve">Załącznik nr 4 do wzoru umowy. </w:t>
      </w:r>
    </w:p>
    <w:p w14:paraId="20E9A25E" w14:textId="77777777" w:rsidR="00E35321" w:rsidRPr="00E35321" w:rsidRDefault="00E35321" w:rsidP="00E35321">
      <w:pPr>
        <w:ind w:left="426"/>
        <w:jc w:val="both"/>
      </w:pPr>
      <w:r w:rsidRPr="00E35321">
        <w:t xml:space="preserve"> </w:t>
      </w:r>
    </w:p>
    <w:p w14:paraId="3E06BA7A" w14:textId="77777777" w:rsidR="00E35321" w:rsidRPr="00E35321" w:rsidRDefault="00E35321" w:rsidP="00E35321">
      <w:pPr>
        <w:ind w:left="426"/>
        <w:jc w:val="center"/>
        <w:rPr>
          <w:b/>
        </w:rPr>
      </w:pPr>
      <w:r w:rsidRPr="00E35321">
        <w:rPr>
          <w:b/>
        </w:rPr>
        <w:t xml:space="preserve">WZÓR KARTY GWARANCYJNEJ  </w:t>
      </w:r>
    </w:p>
    <w:p w14:paraId="232CBB5B" w14:textId="77777777" w:rsidR="00E35321" w:rsidRPr="00E35321" w:rsidRDefault="00E35321" w:rsidP="00E35321">
      <w:pPr>
        <w:ind w:left="426"/>
        <w:jc w:val="center"/>
        <w:rPr>
          <w:b/>
        </w:rPr>
      </w:pPr>
      <w:r w:rsidRPr="00E35321">
        <w:rPr>
          <w:b/>
        </w:rPr>
        <w:t>(Gwarancja jakości)</w:t>
      </w:r>
    </w:p>
    <w:p w14:paraId="061C4E28" w14:textId="77777777" w:rsidR="00E35321" w:rsidRPr="00E35321" w:rsidRDefault="00E35321" w:rsidP="00E35321">
      <w:pPr>
        <w:ind w:left="426"/>
        <w:jc w:val="center"/>
      </w:pPr>
    </w:p>
    <w:p w14:paraId="06EEFB93" w14:textId="77777777" w:rsidR="00E35321" w:rsidRPr="00E35321" w:rsidRDefault="00E35321" w:rsidP="00E35321">
      <w:pPr>
        <w:ind w:left="426"/>
        <w:jc w:val="both"/>
      </w:pPr>
      <w:r w:rsidRPr="00E35321">
        <w:t xml:space="preserve">GWARANTEM jest  </w:t>
      </w:r>
    </w:p>
    <w:p w14:paraId="1935DBDF" w14:textId="77777777" w:rsidR="00E35321" w:rsidRPr="00E35321" w:rsidRDefault="00E35321" w:rsidP="00E35321">
      <w:pPr>
        <w:ind w:left="426"/>
        <w:jc w:val="both"/>
      </w:pPr>
      <w:r w:rsidRPr="00E35321">
        <w:t>……………………………………………..</w:t>
      </w:r>
    </w:p>
    <w:p w14:paraId="4240A698" w14:textId="77777777" w:rsidR="00E35321" w:rsidRPr="00E35321" w:rsidRDefault="00E35321" w:rsidP="00E35321">
      <w:pPr>
        <w:ind w:left="426"/>
        <w:jc w:val="both"/>
      </w:pPr>
      <w:r w:rsidRPr="00E35321">
        <w:t>……………………………………………..</w:t>
      </w:r>
    </w:p>
    <w:p w14:paraId="4543F1FB" w14:textId="77777777" w:rsidR="00E35321" w:rsidRPr="00E35321" w:rsidRDefault="00E35321" w:rsidP="00E35321">
      <w:pPr>
        <w:ind w:left="426"/>
        <w:jc w:val="both"/>
      </w:pPr>
      <w:r w:rsidRPr="00E35321">
        <w:t>……………………………………………..</w:t>
      </w:r>
    </w:p>
    <w:p w14:paraId="5AA6FF13" w14:textId="77777777" w:rsidR="00E35321" w:rsidRPr="00E35321" w:rsidRDefault="00E35321" w:rsidP="00E35321">
      <w:pPr>
        <w:ind w:left="426"/>
        <w:jc w:val="both"/>
      </w:pPr>
      <w:r w:rsidRPr="00E35321">
        <w:t xml:space="preserve">[ nazwa, adres ], będący wykonawcą zadania: </w:t>
      </w:r>
    </w:p>
    <w:p w14:paraId="53947463" w14:textId="77777777" w:rsidR="00E35321" w:rsidRPr="00E35321" w:rsidRDefault="00E35321" w:rsidP="007C5950">
      <w:pPr>
        <w:ind w:left="426"/>
        <w:jc w:val="both"/>
        <w:rPr>
          <w:b/>
        </w:rPr>
      </w:pPr>
      <w:r w:rsidRPr="00E35321">
        <w:rPr>
          <w:b/>
        </w:rPr>
        <w:t>„</w:t>
      </w:r>
      <w:r w:rsidR="007C5950" w:rsidRPr="007C5950">
        <w:rPr>
          <w:b/>
        </w:rPr>
        <w:t xml:space="preserve">Rozwój gospodarki ściekowej na terenie gminy Zaleszany w celu ochrony wód zlewni Sanu – Zakup i dostawa zestawu odbioru osadu i wyposażenia pompowni </w:t>
      </w:r>
      <w:r w:rsidRPr="00E35321">
        <w:rPr>
          <w:b/>
        </w:rPr>
        <w:t>– część I/II/III”</w:t>
      </w:r>
    </w:p>
    <w:p w14:paraId="0141D6CE" w14:textId="77777777" w:rsidR="00E35321" w:rsidRPr="00E35321" w:rsidRDefault="00E35321" w:rsidP="00E35321">
      <w:pPr>
        <w:ind w:left="426"/>
        <w:jc w:val="both"/>
      </w:pPr>
      <w:r w:rsidRPr="00E35321">
        <w:t xml:space="preserve">Uprawnionym z tytułu gwarancji jest: </w:t>
      </w:r>
    </w:p>
    <w:p w14:paraId="55DA5255" w14:textId="77777777" w:rsidR="00E35321" w:rsidRPr="00E35321" w:rsidRDefault="00E35321" w:rsidP="00E35321">
      <w:pPr>
        <w:ind w:left="426"/>
        <w:jc w:val="both"/>
        <w:rPr>
          <w:b/>
        </w:rPr>
      </w:pPr>
      <w:r w:rsidRPr="00E35321">
        <w:rPr>
          <w:b/>
        </w:rPr>
        <w:t xml:space="preserve">Gmina Zaleszany </w:t>
      </w:r>
    </w:p>
    <w:p w14:paraId="33957B3F" w14:textId="77777777" w:rsidR="00E35321" w:rsidRPr="00E35321" w:rsidRDefault="00E35321" w:rsidP="00E35321">
      <w:pPr>
        <w:ind w:left="426"/>
        <w:jc w:val="both"/>
      </w:pPr>
      <w:r w:rsidRPr="00E35321">
        <w:t xml:space="preserve">zwany dalej „zamawiającym”. </w:t>
      </w:r>
    </w:p>
    <w:p w14:paraId="08A5E234" w14:textId="77777777" w:rsidR="00E35321" w:rsidRPr="00E35321" w:rsidRDefault="00E35321" w:rsidP="00E35321">
      <w:pPr>
        <w:ind w:left="426"/>
        <w:jc w:val="both"/>
      </w:pPr>
    </w:p>
    <w:p w14:paraId="5EE38ED9" w14:textId="77777777" w:rsidR="00E35321" w:rsidRPr="00E35321" w:rsidRDefault="00E35321" w:rsidP="00E35321">
      <w:pPr>
        <w:ind w:left="426"/>
        <w:jc w:val="center"/>
        <w:rPr>
          <w:b/>
        </w:rPr>
      </w:pPr>
      <w:r w:rsidRPr="00E35321">
        <w:rPr>
          <w:b/>
        </w:rPr>
        <w:t>§ 1</w:t>
      </w:r>
    </w:p>
    <w:p w14:paraId="5AEC103E" w14:textId="77777777" w:rsidR="00E35321" w:rsidRPr="00E35321" w:rsidRDefault="00E35321" w:rsidP="00E35321">
      <w:pPr>
        <w:ind w:left="426"/>
        <w:jc w:val="center"/>
        <w:rPr>
          <w:b/>
        </w:rPr>
      </w:pPr>
      <w:r w:rsidRPr="00E35321">
        <w:rPr>
          <w:b/>
        </w:rPr>
        <w:t>Przedmiot i termin gwarancji</w:t>
      </w:r>
    </w:p>
    <w:p w14:paraId="2D380C91" w14:textId="77777777" w:rsidR="00E35321" w:rsidRPr="00E35321" w:rsidRDefault="00E35321" w:rsidP="00CC3A80">
      <w:pPr>
        <w:numPr>
          <w:ilvl w:val="6"/>
          <w:numId w:val="90"/>
        </w:numPr>
        <w:spacing w:after="160" w:line="259" w:lineRule="auto"/>
        <w:ind w:left="709" w:hanging="283"/>
        <w:jc w:val="both"/>
      </w:pPr>
      <w:r w:rsidRPr="00E35321">
        <w:t xml:space="preserve">Niniejsza gwarancja obejmuje całość przedmiotu zamówienia określonego w Umowie Nr…… z dnia………. oraz w innych dokumentach będących integralną częścią Umowy. </w:t>
      </w:r>
    </w:p>
    <w:p w14:paraId="5A46DBAF" w14:textId="77777777" w:rsidR="00E35321" w:rsidRPr="00E35321" w:rsidRDefault="00E35321" w:rsidP="00CC3A80">
      <w:pPr>
        <w:numPr>
          <w:ilvl w:val="6"/>
          <w:numId w:val="90"/>
        </w:numPr>
        <w:spacing w:after="160" w:line="259" w:lineRule="auto"/>
        <w:ind w:left="709" w:hanging="283"/>
        <w:jc w:val="both"/>
      </w:pPr>
      <w:r w:rsidRPr="00E35321">
        <w:t>Gwarant odpowiada wobec zamawiającego z tytułu niniejszej Karty Gwarancyjnej za cały przedmiot Umowy, w tym także za części realizowane przez podwykonawców.</w:t>
      </w:r>
    </w:p>
    <w:p w14:paraId="6B66AD93" w14:textId="63747D10" w:rsidR="00E35321" w:rsidRPr="00E35321" w:rsidRDefault="00E35321" w:rsidP="00CC3A80">
      <w:pPr>
        <w:numPr>
          <w:ilvl w:val="6"/>
          <w:numId w:val="90"/>
        </w:numPr>
        <w:spacing w:after="160" w:line="259" w:lineRule="auto"/>
        <w:ind w:left="709" w:hanging="283"/>
        <w:jc w:val="both"/>
      </w:pPr>
      <w:r w:rsidRPr="00E35321">
        <w:t xml:space="preserve">Gwarant jest odpowiedzialny wobec zamawiającego za realizację wszystkich zobowiązań, o których </w:t>
      </w:r>
      <w:r w:rsidR="008D0D76" w:rsidRPr="00E35321">
        <w:t>mowa w</w:t>
      </w:r>
      <w:r w:rsidRPr="00E35321">
        <w:t xml:space="preserve"> niniejszej gwarancji. </w:t>
      </w:r>
    </w:p>
    <w:p w14:paraId="5D1DDAE9" w14:textId="77777777" w:rsidR="00E35321" w:rsidRPr="00E35321" w:rsidRDefault="00E35321" w:rsidP="00CC3A80">
      <w:pPr>
        <w:numPr>
          <w:ilvl w:val="6"/>
          <w:numId w:val="90"/>
        </w:numPr>
        <w:spacing w:after="160" w:line="259" w:lineRule="auto"/>
        <w:ind w:left="709" w:hanging="283"/>
        <w:jc w:val="both"/>
      </w:pPr>
      <w:r w:rsidRPr="00E35321">
        <w:t xml:space="preserve">Termin gwarancji wynosi ...............miesiące licząc od dnia podpisania przez zamawiającego protokołu odbioru końcowego przejęcia do eksploatacji przedmiotu Umowy. </w:t>
      </w:r>
    </w:p>
    <w:p w14:paraId="5EDCC5C0" w14:textId="348EA117" w:rsidR="00E35321" w:rsidRPr="00E35321" w:rsidRDefault="00E35321" w:rsidP="00F34B5C">
      <w:pPr>
        <w:ind w:left="426"/>
        <w:jc w:val="center"/>
        <w:rPr>
          <w:b/>
        </w:rPr>
      </w:pPr>
      <w:r w:rsidRPr="00E35321">
        <w:rPr>
          <w:b/>
        </w:rPr>
        <w:t>§ 2</w:t>
      </w:r>
    </w:p>
    <w:p w14:paraId="569B511B" w14:textId="77777777" w:rsidR="00E35321" w:rsidRPr="00E35321" w:rsidRDefault="00E35321" w:rsidP="00E35321">
      <w:pPr>
        <w:ind w:left="426"/>
        <w:jc w:val="center"/>
        <w:rPr>
          <w:b/>
        </w:rPr>
      </w:pPr>
      <w:r w:rsidRPr="00E35321">
        <w:rPr>
          <w:b/>
        </w:rPr>
        <w:t>Obowiązki i uprawnienia stron</w:t>
      </w:r>
    </w:p>
    <w:p w14:paraId="1F836A67"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zamawiający jest uprawniony do: </w:t>
      </w:r>
    </w:p>
    <w:p w14:paraId="0F95B2FC" w14:textId="77777777" w:rsidR="00E35321" w:rsidRPr="00E35321" w:rsidRDefault="00E35321" w:rsidP="00E35321">
      <w:pPr>
        <w:ind w:left="709"/>
        <w:jc w:val="both"/>
      </w:pPr>
      <w:r w:rsidRPr="00E35321">
        <w:t xml:space="preserve">a) żądania usunięcia wady przedmiotu Umowy, a w przypadku, gdy dana rzecz wchodząca w zakres przedmiotu Umowy była już dwukrotnie naprawiana – do żądania wymiany tej rzeczy na nową, wolną od wad; </w:t>
      </w:r>
    </w:p>
    <w:p w14:paraId="7D001E8C" w14:textId="77777777" w:rsidR="00E35321" w:rsidRPr="00E35321" w:rsidRDefault="00E35321" w:rsidP="00E35321">
      <w:pPr>
        <w:ind w:left="709"/>
        <w:jc w:val="both"/>
      </w:pPr>
      <w:r w:rsidRPr="00E35321">
        <w:t xml:space="preserve">b) wskazania trybu usunięcia wady/wymiany rzeczy na wolną od wad; </w:t>
      </w:r>
    </w:p>
    <w:p w14:paraId="08A0D91F" w14:textId="77777777" w:rsidR="00E35321" w:rsidRPr="00E35321" w:rsidRDefault="00E35321" w:rsidP="00E35321">
      <w:pPr>
        <w:ind w:left="709"/>
        <w:jc w:val="both"/>
      </w:pPr>
      <w:r w:rsidRPr="00E35321">
        <w:t xml:space="preserve">c) żądania od Gwaranta odszkodowania (obejmującego zarówno poniesione straty, jak i utracone korzyści) jakiej doznał zamawiający lub osoby trzecie na skutek wystąpienia wad. </w:t>
      </w:r>
    </w:p>
    <w:p w14:paraId="1DB64245" w14:textId="77777777" w:rsidR="00E35321" w:rsidRPr="00E35321" w:rsidRDefault="00E35321" w:rsidP="00E35321">
      <w:pPr>
        <w:ind w:left="709"/>
        <w:jc w:val="both"/>
      </w:pPr>
      <w:r w:rsidRPr="00E35321">
        <w:t xml:space="preserve">d) żądania od Gwaranta kary umownej za nieterminowe przystąpienie do usuwania wad/wymiany rzeczy na wolną od wad w wysokości 0,2 % wynagrodzenia brutto (włącznie z VAT) określonego w Umowie, za każdy dzień zwłoki; </w:t>
      </w:r>
    </w:p>
    <w:p w14:paraId="741919E5" w14:textId="77777777" w:rsidR="00E35321" w:rsidRPr="00E35321" w:rsidRDefault="00E35321" w:rsidP="00E35321">
      <w:pPr>
        <w:ind w:left="709"/>
        <w:jc w:val="both"/>
      </w:pPr>
      <w:r w:rsidRPr="00E35321">
        <w:lastRenderedPageBreak/>
        <w:t xml:space="preserve">e) żądania od Gwaranta odszkodowania za nieterminowe usunięcia wad/wymianę rzeczy na wolne od wad w wysokości przewyższającej kwotę kary umownej, o której mowa w lit. d).  </w:t>
      </w:r>
    </w:p>
    <w:p w14:paraId="02035550"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Gwarant jest zobowiązany do: </w:t>
      </w:r>
    </w:p>
    <w:p w14:paraId="54EC9FEC" w14:textId="77777777" w:rsidR="00E35321" w:rsidRPr="00E35321" w:rsidRDefault="00E35321" w:rsidP="00E35321">
      <w:pPr>
        <w:ind w:left="709"/>
        <w:jc w:val="both"/>
      </w:pPr>
      <w:r w:rsidRPr="00E35321">
        <w:t xml:space="preserve">a) terminowego spełnienia żądania zamawiającego dotyczącego usunięcia wady, przy czym usunięcie wady może nastąpić również poprzez wymianę rzeczy wchodzącej w zakres przedmiotu Umowy na wolną od wad; </w:t>
      </w:r>
    </w:p>
    <w:p w14:paraId="14C013FB" w14:textId="77777777" w:rsidR="00E35321" w:rsidRPr="00E35321" w:rsidRDefault="00E35321" w:rsidP="00E35321">
      <w:pPr>
        <w:ind w:left="709"/>
        <w:jc w:val="both"/>
      </w:pPr>
      <w:r w:rsidRPr="00E35321">
        <w:t xml:space="preserve">b) zapłaty odszkodowania, o którym mowa w ust. 1 lit. c); </w:t>
      </w:r>
    </w:p>
    <w:p w14:paraId="27CB363D" w14:textId="77777777" w:rsidR="00E35321" w:rsidRPr="00E35321" w:rsidRDefault="00E35321" w:rsidP="00E35321">
      <w:pPr>
        <w:numPr>
          <w:ilvl w:val="6"/>
          <w:numId w:val="6"/>
        </w:numPr>
        <w:spacing w:after="160" w:line="259" w:lineRule="auto"/>
        <w:ind w:left="709" w:hanging="283"/>
        <w:jc w:val="both"/>
      </w:pPr>
      <w:r w:rsidRPr="00E35321">
        <w:t xml:space="preserve">W przypadku nieterminowego przystąpienia do usunięcia wad lub nieterminowego usunięcia wad/wymiany rzeczy na wolną od wad Gwarant jest zobowiązany do: </w:t>
      </w:r>
    </w:p>
    <w:p w14:paraId="39EC8286" w14:textId="77777777" w:rsidR="00E35321" w:rsidRPr="00E35321" w:rsidRDefault="00E35321" w:rsidP="00E35321">
      <w:pPr>
        <w:ind w:left="709"/>
        <w:jc w:val="both"/>
      </w:pPr>
      <w:r w:rsidRPr="00E35321">
        <w:t>a) zapłaty kary umownej, o której mowa w ust. 1 lit. d);</w:t>
      </w:r>
    </w:p>
    <w:p w14:paraId="415829A5" w14:textId="77777777" w:rsidR="00E35321" w:rsidRPr="00E35321" w:rsidRDefault="00E35321" w:rsidP="00E35321">
      <w:pPr>
        <w:ind w:left="709"/>
        <w:jc w:val="both"/>
      </w:pPr>
      <w:r w:rsidRPr="00E35321">
        <w:t xml:space="preserve">b) zapłaty odszkodowania, o którym mowa w ust. 1 lit. e). </w:t>
      </w:r>
    </w:p>
    <w:p w14:paraId="6E42660C" w14:textId="77777777" w:rsidR="00E35321" w:rsidRPr="00E35321" w:rsidRDefault="00E35321" w:rsidP="00E35321">
      <w:pPr>
        <w:numPr>
          <w:ilvl w:val="6"/>
          <w:numId w:val="6"/>
        </w:numPr>
        <w:spacing w:after="160" w:line="259" w:lineRule="auto"/>
        <w:ind w:left="709" w:hanging="283"/>
        <w:jc w:val="both"/>
      </w:pPr>
      <w:r w:rsidRPr="00E35321">
        <w:t xml:space="preserve">Ilekroć w dalszych postanowieniach jest mowa o „usunięciu wady” należy przez to rozumieć również wymianę rzeczy wchodzącej w zakres przedmiotu Umowy na wolną od wad. </w:t>
      </w:r>
    </w:p>
    <w:p w14:paraId="0451C2AA" w14:textId="77777777" w:rsidR="00E35321" w:rsidRPr="00E35321" w:rsidRDefault="00E35321" w:rsidP="00E35321">
      <w:pPr>
        <w:ind w:left="426"/>
        <w:jc w:val="center"/>
        <w:rPr>
          <w:b/>
        </w:rPr>
      </w:pPr>
      <w:r w:rsidRPr="00E35321">
        <w:rPr>
          <w:b/>
        </w:rPr>
        <w:t>§ 3</w:t>
      </w:r>
    </w:p>
    <w:p w14:paraId="4FA5A13D" w14:textId="77777777" w:rsidR="00E35321" w:rsidRPr="00E35321" w:rsidRDefault="00E35321" w:rsidP="00E35321">
      <w:pPr>
        <w:ind w:left="426"/>
        <w:jc w:val="center"/>
        <w:rPr>
          <w:b/>
        </w:rPr>
      </w:pPr>
      <w:r w:rsidRPr="00E35321">
        <w:rPr>
          <w:b/>
        </w:rPr>
        <w:t>Przeglądy gwarancyjne</w:t>
      </w:r>
    </w:p>
    <w:p w14:paraId="202784D1" w14:textId="77777777" w:rsidR="00E35321" w:rsidRPr="00E35321" w:rsidRDefault="00E35321" w:rsidP="00CC3A80">
      <w:pPr>
        <w:numPr>
          <w:ilvl w:val="6"/>
          <w:numId w:val="77"/>
        </w:numPr>
        <w:spacing w:after="160" w:line="259" w:lineRule="auto"/>
        <w:ind w:left="709" w:hanging="283"/>
        <w:jc w:val="both"/>
      </w:pPr>
      <w:r w:rsidRPr="00E35321">
        <w:t xml:space="preserve">Komisyjny przegląd gwarancyjny odbędzie się nie wcześniej niż na 6 miesięcy przed upływem ustalonego w Umowie terminu gwarancji oraz nie później niż na 30 dni przed upływem tego terminu. </w:t>
      </w:r>
    </w:p>
    <w:p w14:paraId="271F0FBB" w14:textId="77777777" w:rsidR="00E35321" w:rsidRPr="00E35321" w:rsidRDefault="00E35321" w:rsidP="00CC3A80">
      <w:pPr>
        <w:numPr>
          <w:ilvl w:val="6"/>
          <w:numId w:val="77"/>
        </w:numPr>
        <w:spacing w:after="160" w:line="259" w:lineRule="auto"/>
        <w:ind w:left="709" w:hanging="283"/>
        <w:jc w:val="both"/>
      </w:pPr>
      <w:r w:rsidRPr="00E35321">
        <w:t xml:space="preserve">Datę, godzinę i miejsce dokonania przeglądu gwarancyjnego wyznacza zamawiający, zawiadamiając o nim Gwaranta na piśmie z co najmniej 14 dniowym wyprzedzeniem. </w:t>
      </w:r>
    </w:p>
    <w:p w14:paraId="6DAB4F8C" w14:textId="71B413EE" w:rsidR="00E35321" w:rsidRPr="00E35321" w:rsidRDefault="00E35321" w:rsidP="00CC3A80">
      <w:pPr>
        <w:numPr>
          <w:ilvl w:val="6"/>
          <w:numId w:val="77"/>
        </w:numPr>
        <w:spacing w:after="160" w:line="259" w:lineRule="auto"/>
        <w:ind w:left="709" w:hanging="283"/>
        <w:jc w:val="both"/>
      </w:pPr>
      <w:r w:rsidRPr="00E35321">
        <w:t xml:space="preserve">W skład komisji przeglądowej będą wchodziły co najmniej 1 osoba wyznaczone przez Zamawiającego, co najmniej 1 osoba wyznaczone przez Gwaranta oraz </w:t>
      </w:r>
      <w:r w:rsidR="003F566C" w:rsidRPr="00A22AF7">
        <w:t>co najmniej 1 osoba wyznaczona przez Użytkownika.</w:t>
      </w:r>
    </w:p>
    <w:p w14:paraId="6017AD29" w14:textId="77777777" w:rsidR="00E35321" w:rsidRPr="00E35321" w:rsidRDefault="00E35321" w:rsidP="00CC3A80">
      <w:pPr>
        <w:numPr>
          <w:ilvl w:val="6"/>
          <w:numId w:val="77"/>
        </w:numPr>
        <w:spacing w:after="160" w:line="259" w:lineRule="auto"/>
        <w:ind w:left="709" w:hanging="283"/>
        <w:jc w:val="both"/>
      </w:pPr>
      <w:r w:rsidRPr="00E35321">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75AEF1D" w14:textId="77777777" w:rsidR="00E35321" w:rsidRPr="00E35321" w:rsidRDefault="00E35321" w:rsidP="00CC3A80">
      <w:pPr>
        <w:numPr>
          <w:ilvl w:val="6"/>
          <w:numId w:val="77"/>
        </w:numPr>
        <w:spacing w:after="160" w:line="259" w:lineRule="auto"/>
        <w:ind w:left="709" w:hanging="283"/>
        <w:jc w:val="both"/>
      </w:pPr>
      <w:r w:rsidRPr="00E35321">
        <w:t xml:space="preserve">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5CCE9B1" w14:textId="17C93CEF" w:rsidR="00E35321" w:rsidRPr="00FE387D" w:rsidRDefault="00E35321" w:rsidP="00F34B5C">
      <w:pPr>
        <w:ind w:left="426"/>
        <w:jc w:val="center"/>
        <w:rPr>
          <w:b/>
        </w:rPr>
      </w:pPr>
      <w:r w:rsidRPr="00FE387D">
        <w:rPr>
          <w:b/>
        </w:rPr>
        <w:t>§ 4</w:t>
      </w:r>
    </w:p>
    <w:p w14:paraId="612E0510" w14:textId="547ADFAF" w:rsidR="00E35321" w:rsidRPr="00FE387D" w:rsidRDefault="00E35321" w:rsidP="00E35321">
      <w:pPr>
        <w:ind w:left="426"/>
        <w:jc w:val="center"/>
        <w:rPr>
          <w:b/>
        </w:rPr>
      </w:pPr>
      <w:r w:rsidRPr="00FE387D">
        <w:rPr>
          <w:b/>
        </w:rPr>
        <w:t>Wezwanie do usunięcia wady</w:t>
      </w:r>
    </w:p>
    <w:p w14:paraId="7B947EE6" w14:textId="77777777" w:rsidR="002356F0" w:rsidRPr="00FE387D" w:rsidRDefault="00E35321" w:rsidP="002356F0">
      <w:pPr>
        <w:pStyle w:val="Akapitzlist"/>
        <w:numPr>
          <w:ilvl w:val="0"/>
          <w:numId w:val="105"/>
        </w:numPr>
        <w:ind w:left="284" w:hanging="284"/>
        <w:jc w:val="both"/>
      </w:pPr>
      <w:r w:rsidRPr="00FE387D">
        <w:t>W przypadku ujawnienia wady w czasie innym niż podczas przeglądu gwarancyjnego, Zamawiający niezwłocznie, lecz nie później niż w ciągu 7 dni od ujawnienia wady, zawiadomi na piśmie o niej Gwaranta, równocześnie wzywając go do usunięcia ujawnionej wady</w:t>
      </w:r>
      <w:r w:rsidR="002356F0" w:rsidRPr="00FE387D">
        <w:t>.</w:t>
      </w:r>
    </w:p>
    <w:p w14:paraId="0BA8149D" w14:textId="77777777" w:rsidR="002356F0" w:rsidRDefault="002356F0" w:rsidP="002356F0">
      <w:pPr>
        <w:pStyle w:val="Akapitzlist"/>
        <w:numPr>
          <w:ilvl w:val="0"/>
          <w:numId w:val="105"/>
        </w:numPr>
        <w:ind w:left="284" w:hanging="284"/>
        <w:jc w:val="both"/>
      </w:pPr>
      <w:r>
        <w:lastRenderedPageBreak/>
        <w:t>Czas reakcji serwisu Wykonawcy na zgłoszone uszkodzenie (awarię) nie przekroczy 2 dni roboczych od momentu zgłoszenia. Za reakcję serwisu rozumie się zdiagnozowanie uszkodzenia (awarii) przedmiotu umowy.</w:t>
      </w:r>
    </w:p>
    <w:p w14:paraId="49A4B890" w14:textId="77777777" w:rsidR="002356F0" w:rsidRDefault="002356F0" w:rsidP="002356F0">
      <w:pPr>
        <w:pStyle w:val="Akapitzlist"/>
        <w:numPr>
          <w:ilvl w:val="0"/>
          <w:numId w:val="105"/>
        </w:numPr>
        <w:ind w:left="284" w:hanging="284"/>
        <w:jc w:val="both"/>
      </w:pPr>
      <w:r>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p>
    <w:p w14:paraId="4690F833" w14:textId="482835CC" w:rsidR="002356F0" w:rsidRPr="00E35321" w:rsidRDefault="002356F0" w:rsidP="002356F0">
      <w:pPr>
        <w:pStyle w:val="Akapitzlist"/>
        <w:numPr>
          <w:ilvl w:val="0"/>
          <w:numId w:val="105"/>
        </w:numPr>
        <w:ind w:left="284" w:hanging="284"/>
        <w:jc w:val="both"/>
      </w:pPr>
      <w:bookmarkStart w:id="37" w:name="_Hlk9366874"/>
      <w:r w:rsidRPr="00E35321">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28E8FC6" w14:textId="77777777" w:rsidR="002356F0" w:rsidRPr="00E35321" w:rsidRDefault="002356F0" w:rsidP="002356F0">
      <w:pPr>
        <w:ind w:left="284"/>
        <w:jc w:val="both"/>
      </w:pPr>
      <w:r w:rsidRPr="00E35321">
        <w:t xml:space="preserve">- przystąpić do usuwania ujawnionej wady niezwłocznie, lecz nie później niż w ciągu 24 godzin od chwili otrzymania wezwania, o którym mowa § 4, lub od chwili sporządzenia Protokołu Przeglądu Gwarancyjnego, </w:t>
      </w:r>
    </w:p>
    <w:p w14:paraId="722E7133" w14:textId="77777777" w:rsidR="002356F0" w:rsidRPr="00E35321" w:rsidRDefault="002356F0" w:rsidP="002356F0">
      <w:pPr>
        <w:ind w:left="284"/>
        <w:jc w:val="both"/>
      </w:pPr>
      <w:r w:rsidRPr="00E35321">
        <w:t>- usunąć wadę w najwcześniej możliwym terminie, nie później niż w ciągu 2 dni kalendarzowych od chwili otrzymania wezwania, o którym mowa w § 4 lub daty sporządzenia Protokołu Przeglądu Gwarancyjnego</w:t>
      </w:r>
      <w:bookmarkEnd w:id="37"/>
      <w:r w:rsidRPr="00E35321">
        <w:t xml:space="preserve">.  </w:t>
      </w:r>
    </w:p>
    <w:p w14:paraId="7AB99C4C" w14:textId="77777777" w:rsidR="002356F0" w:rsidRPr="00E35321" w:rsidRDefault="002356F0" w:rsidP="002356F0">
      <w:pPr>
        <w:numPr>
          <w:ilvl w:val="0"/>
          <w:numId w:val="105"/>
        </w:numPr>
        <w:spacing w:after="160" w:line="259" w:lineRule="auto"/>
        <w:ind w:left="284" w:hanging="284"/>
        <w:jc w:val="both"/>
      </w:pPr>
      <w:r w:rsidRPr="00E35321">
        <w:t xml:space="preserve">Usunięcie wad uważa się za skuteczne z chwilą podpisania przez obie strony Protokołu odbioru prac z usuwania wad. </w:t>
      </w:r>
    </w:p>
    <w:p w14:paraId="7ACEE46C" w14:textId="77777777" w:rsidR="00E35321" w:rsidRPr="00E35321" w:rsidRDefault="00E35321" w:rsidP="00E35321">
      <w:pPr>
        <w:ind w:left="426"/>
        <w:jc w:val="center"/>
        <w:rPr>
          <w:b/>
        </w:rPr>
      </w:pPr>
      <w:r w:rsidRPr="00E35321">
        <w:rPr>
          <w:b/>
        </w:rPr>
        <w:t>§ 5</w:t>
      </w:r>
    </w:p>
    <w:p w14:paraId="1A3B79A4" w14:textId="77777777" w:rsidR="00E35321" w:rsidRPr="00E35321" w:rsidRDefault="00E35321" w:rsidP="00E35321">
      <w:pPr>
        <w:ind w:left="426"/>
        <w:jc w:val="center"/>
        <w:rPr>
          <w:b/>
        </w:rPr>
      </w:pPr>
      <w:r w:rsidRPr="00E35321">
        <w:rPr>
          <w:b/>
        </w:rPr>
        <w:t>Komunikacja</w:t>
      </w:r>
    </w:p>
    <w:p w14:paraId="76B653A7" w14:textId="77777777" w:rsidR="00E35321" w:rsidRPr="00E35321" w:rsidRDefault="00E35321" w:rsidP="00CC3A80">
      <w:pPr>
        <w:numPr>
          <w:ilvl w:val="0"/>
          <w:numId w:val="93"/>
        </w:numPr>
        <w:spacing w:after="160" w:line="259" w:lineRule="auto"/>
        <w:ind w:left="709" w:hanging="283"/>
        <w:jc w:val="both"/>
      </w:pPr>
      <w:r w:rsidRPr="00E35321">
        <w:t xml:space="preserve">Wszelka komunikacja pomiędzy stronami wymaga zachowania formy pisemnej. </w:t>
      </w:r>
    </w:p>
    <w:p w14:paraId="4BB42E05" w14:textId="77777777" w:rsidR="00E35321" w:rsidRPr="00E35321" w:rsidRDefault="00E35321" w:rsidP="00CC3A80">
      <w:pPr>
        <w:numPr>
          <w:ilvl w:val="0"/>
          <w:numId w:val="93"/>
        </w:numPr>
        <w:spacing w:after="160" w:line="259" w:lineRule="auto"/>
        <w:ind w:left="709" w:hanging="283"/>
        <w:jc w:val="both"/>
      </w:pPr>
      <w:r w:rsidRPr="00E35321">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5A565580" w14:textId="77777777" w:rsidR="00E35321" w:rsidRPr="00E35321" w:rsidRDefault="00E35321" w:rsidP="00CC3A80">
      <w:pPr>
        <w:numPr>
          <w:ilvl w:val="0"/>
          <w:numId w:val="93"/>
        </w:numPr>
        <w:spacing w:after="160" w:line="259" w:lineRule="auto"/>
        <w:ind w:left="709" w:hanging="283"/>
        <w:jc w:val="both"/>
      </w:pPr>
      <w:r w:rsidRPr="00E35321">
        <w:t xml:space="preserve">Gwarant jest obowiązany w terminie 7 dni od daty złożenia wniosku o upadłość lub likwidację powiadomić na piśmie o tym fakcie zamawiającego. </w:t>
      </w:r>
    </w:p>
    <w:p w14:paraId="4C346340" w14:textId="52261B5E" w:rsidR="00E35321" w:rsidRPr="00E35321" w:rsidRDefault="00E35321" w:rsidP="00E35321">
      <w:pPr>
        <w:ind w:left="426"/>
        <w:jc w:val="both"/>
      </w:pPr>
      <w:r w:rsidRPr="00E35321">
        <w:t xml:space="preserve">  </w:t>
      </w:r>
    </w:p>
    <w:p w14:paraId="10D079B3" w14:textId="0E28A16B" w:rsidR="00E35321" w:rsidRPr="00E35321" w:rsidRDefault="000B524A" w:rsidP="00E35321">
      <w:pPr>
        <w:ind w:left="426"/>
        <w:jc w:val="center"/>
        <w:rPr>
          <w:b/>
        </w:rPr>
      </w:pPr>
      <w:r>
        <w:rPr>
          <w:b/>
        </w:rPr>
        <w:t>§ 6</w:t>
      </w:r>
    </w:p>
    <w:p w14:paraId="28D98DA3" w14:textId="77777777" w:rsidR="00E35321" w:rsidRPr="00E35321" w:rsidRDefault="00E35321" w:rsidP="00E35321">
      <w:pPr>
        <w:ind w:left="426"/>
        <w:jc w:val="center"/>
        <w:rPr>
          <w:b/>
        </w:rPr>
      </w:pPr>
      <w:r w:rsidRPr="00E35321">
        <w:rPr>
          <w:b/>
        </w:rPr>
        <w:t>Postanowienia końcowe</w:t>
      </w:r>
    </w:p>
    <w:p w14:paraId="3D1B763D" w14:textId="77777777" w:rsidR="00E35321" w:rsidRPr="00E35321" w:rsidRDefault="00E35321" w:rsidP="00CC3A80">
      <w:pPr>
        <w:numPr>
          <w:ilvl w:val="0"/>
          <w:numId w:val="94"/>
        </w:numPr>
        <w:spacing w:after="160" w:line="259" w:lineRule="auto"/>
        <w:jc w:val="both"/>
      </w:pPr>
      <w:r w:rsidRPr="00E35321">
        <w:t xml:space="preserve">W sprawach nieuregulowanych zastosowanie mają odpowiednie przepisy prawa polskiego, w szczególności Kodeksu cywilnego. </w:t>
      </w:r>
    </w:p>
    <w:p w14:paraId="6193DBB3" w14:textId="77777777" w:rsidR="00E35321" w:rsidRPr="00E35321" w:rsidRDefault="00E35321" w:rsidP="00CC3A80">
      <w:pPr>
        <w:numPr>
          <w:ilvl w:val="0"/>
          <w:numId w:val="94"/>
        </w:numPr>
        <w:spacing w:after="160" w:line="259" w:lineRule="auto"/>
        <w:jc w:val="both"/>
      </w:pPr>
      <w:r w:rsidRPr="00E35321">
        <w:t>Integralną częścią niniejszej Karty Gwarancyjnej jest Umowa oraz inne dokumenty będące jej nierozłączną częścią.</w:t>
      </w:r>
    </w:p>
    <w:p w14:paraId="00603E31" w14:textId="77777777" w:rsidR="00E35321" w:rsidRPr="00E35321" w:rsidRDefault="00E35321" w:rsidP="00CC3A80">
      <w:pPr>
        <w:numPr>
          <w:ilvl w:val="0"/>
          <w:numId w:val="94"/>
        </w:numPr>
        <w:spacing w:after="160" w:line="259" w:lineRule="auto"/>
        <w:jc w:val="both"/>
      </w:pPr>
      <w:r w:rsidRPr="00E35321">
        <w:t xml:space="preserve">Wszelkie zmiany niniejszej Karty Gwarancyjnej wymagają formy pisemnej pod rygorem nieważności. </w:t>
      </w:r>
    </w:p>
    <w:p w14:paraId="073EA151" w14:textId="77777777" w:rsidR="00E35321" w:rsidRPr="00E35321" w:rsidRDefault="00E35321" w:rsidP="00CC3A80">
      <w:pPr>
        <w:numPr>
          <w:ilvl w:val="0"/>
          <w:numId w:val="94"/>
        </w:numPr>
        <w:spacing w:after="160" w:line="259" w:lineRule="auto"/>
        <w:jc w:val="both"/>
      </w:pPr>
      <w:r w:rsidRPr="00E35321">
        <w:lastRenderedPageBreak/>
        <w:t xml:space="preserve">Niniejszą Kartę Gwarancyjną sporządzono w dwóch egzemplarzach na prawach oryginału, po jednym dla każdej ze stron. </w:t>
      </w:r>
    </w:p>
    <w:p w14:paraId="08BF46CB" w14:textId="77777777" w:rsidR="00E35321" w:rsidRPr="00E35321" w:rsidRDefault="00E35321" w:rsidP="00E35321">
      <w:pPr>
        <w:ind w:left="426"/>
        <w:jc w:val="both"/>
      </w:pPr>
      <w:r w:rsidRPr="00E35321">
        <w:t xml:space="preserve"> </w:t>
      </w:r>
    </w:p>
    <w:p w14:paraId="2D0B9B9A" w14:textId="77777777" w:rsidR="00E35321" w:rsidRPr="00E35321" w:rsidRDefault="00E35321" w:rsidP="00E35321">
      <w:pPr>
        <w:ind w:left="426"/>
        <w:jc w:val="both"/>
      </w:pPr>
      <w:r w:rsidRPr="00E35321">
        <w:t xml:space="preserve"> </w:t>
      </w:r>
    </w:p>
    <w:p w14:paraId="315D2091" w14:textId="77777777" w:rsidR="00E35321" w:rsidRPr="00E35321" w:rsidRDefault="00E35321" w:rsidP="00E35321">
      <w:pPr>
        <w:ind w:left="426"/>
        <w:jc w:val="both"/>
      </w:pPr>
      <w:r w:rsidRPr="00E35321">
        <w:t>GWARANT (WYKONAWCA):</w:t>
      </w:r>
    </w:p>
    <w:p w14:paraId="5CB72168"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8897E9A"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4DCAC26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6907E9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056831D"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1F0B1F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9E961E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95D7B5E"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2526B4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EEABAD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0DC1F6"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0D6D2A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C5B69A4"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9F09BC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953460"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07363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8B7D90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00E0E2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642C15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A011801"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702B23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7B7EE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5C07A73"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4266464" w14:textId="77777777" w:rsidR="00831E93" w:rsidRDefault="00831E93" w:rsidP="00D61CA8">
      <w:pPr>
        <w:spacing w:line="276" w:lineRule="auto"/>
        <w:jc w:val="right"/>
      </w:pPr>
    </w:p>
    <w:p w14:paraId="2FE64FA2" w14:textId="77777777" w:rsidR="00831E93" w:rsidRDefault="00831E93" w:rsidP="00D61CA8">
      <w:pPr>
        <w:spacing w:line="276" w:lineRule="auto"/>
        <w:jc w:val="right"/>
      </w:pPr>
    </w:p>
    <w:p w14:paraId="3189C4A2" w14:textId="77777777" w:rsidR="00831E93" w:rsidRDefault="00831E93" w:rsidP="00D61CA8">
      <w:pPr>
        <w:spacing w:line="276" w:lineRule="auto"/>
        <w:jc w:val="right"/>
      </w:pPr>
    </w:p>
    <w:p w14:paraId="0D4938F8" w14:textId="77777777" w:rsidR="00831E93" w:rsidRDefault="00831E93" w:rsidP="00D61CA8">
      <w:pPr>
        <w:spacing w:line="276" w:lineRule="auto"/>
        <w:jc w:val="right"/>
      </w:pPr>
    </w:p>
    <w:p w14:paraId="4D1B4BD3" w14:textId="77777777" w:rsidR="00831E93" w:rsidRDefault="00831E93" w:rsidP="00D61CA8">
      <w:pPr>
        <w:spacing w:line="276" w:lineRule="auto"/>
        <w:jc w:val="right"/>
      </w:pPr>
    </w:p>
    <w:p w14:paraId="2B38AD4D" w14:textId="77777777" w:rsidR="00831E93" w:rsidRDefault="00831E93" w:rsidP="00D61CA8">
      <w:pPr>
        <w:spacing w:line="276" w:lineRule="auto"/>
        <w:jc w:val="right"/>
      </w:pPr>
    </w:p>
    <w:p w14:paraId="385D4009" w14:textId="77777777" w:rsidR="00831E93" w:rsidRDefault="00831E93" w:rsidP="00D61CA8">
      <w:pPr>
        <w:spacing w:line="276" w:lineRule="auto"/>
        <w:jc w:val="right"/>
      </w:pPr>
    </w:p>
    <w:p w14:paraId="6C6E63AC" w14:textId="0D69908C" w:rsidR="00831E93" w:rsidRDefault="00831E93" w:rsidP="00D61CA8">
      <w:pPr>
        <w:spacing w:line="276" w:lineRule="auto"/>
        <w:jc w:val="right"/>
      </w:pPr>
    </w:p>
    <w:p w14:paraId="25DB0FA5" w14:textId="50D34C98" w:rsidR="000B524A" w:rsidRDefault="000B524A" w:rsidP="00D61CA8">
      <w:pPr>
        <w:spacing w:line="276" w:lineRule="auto"/>
        <w:jc w:val="right"/>
      </w:pPr>
    </w:p>
    <w:p w14:paraId="552E5170" w14:textId="17720C90" w:rsidR="000B524A" w:rsidRDefault="000B524A" w:rsidP="00D61CA8">
      <w:pPr>
        <w:spacing w:line="276" w:lineRule="auto"/>
        <w:jc w:val="right"/>
      </w:pPr>
    </w:p>
    <w:p w14:paraId="0D589C60" w14:textId="5974EEC7" w:rsidR="000B524A" w:rsidRDefault="000B524A" w:rsidP="00D61CA8">
      <w:pPr>
        <w:spacing w:line="276" w:lineRule="auto"/>
        <w:jc w:val="right"/>
      </w:pPr>
    </w:p>
    <w:p w14:paraId="75F92DBE" w14:textId="31F44608" w:rsidR="00F34B5C" w:rsidRDefault="00F34B5C" w:rsidP="00D61CA8">
      <w:pPr>
        <w:spacing w:line="276" w:lineRule="auto"/>
        <w:jc w:val="right"/>
      </w:pPr>
    </w:p>
    <w:p w14:paraId="032F7774" w14:textId="7F10190D" w:rsidR="00F34B5C" w:rsidRDefault="00F34B5C" w:rsidP="00D61CA8">
      <w:pPr>
        <w:spacing w:line="276" w:lineRule="auto"/>
        <w:jc w:val="right"/>
      </w:pPr>
    </w:p>
    <w:p w14:paraId="279DFBF0" w14:textId="39160433" w:rsidR="00F34B5C" w:rsidRDefault="00F34B5C" w:rsidP="00D61CA8">
      <w:pPr>
        <w:spacing w:line="276" w:lineRule="auto"/>
        <w:jc w:val="right"/>
      </w:pPr>
    </w:p>
    <w:p w14:paraId="1CABE16F" w14:textId="7B5B4048" w:rsidR="00F34B5C" w:rsidRDefault="00F34B5C" w:rsidP="00D61CA8">
      <w:pPr>
        <w:spacing w:line="276" w:lineRule="auto"/>
        <w:jc w:val="right"/>
      </w:pPr>
    </w:p>
    <w:p w14:paraId="76BE124C" w14:textId="77777777" w:rsidR="00F34B5C" w:rsidRDefault="00F34B5C" w:rsidP="00D61CA8">
      <w:pPr>
        <w:spacing w:line="276" w:lineRule="auto"/>
        <w:jc w:val="right"/>
      </w:pPr>
    </w:p>
    <w:p w14:paraId="52E33E8B" w14:textId="77777777" w:rsidR="00D55F03" w:rsidRDefault="00D55F03" w:rsidP="00932BAE">
      <w:pPr>
        <w:spacing w:line="276" w:lineRule="auto"/>
        <w:ind w:left="4956" w:firstLine="708"/>
      </w:pPr>
      <w:r>
        <w:lastRenderedPageBreak/>
        <w:t>Za</w:t>
      </w:r>
      <w:r w:rsidR="00831E93">
        <w:t>łącznik nr 5</w:t>
      </w:r>
      <w:r>
        <w:t xml:space="preserve"> do umowy</w:t>
      </w:r>
    </w:p>
    <w:p w14:paraId="72E33F32" w14:textId="77777777" w:rsidR="00D86132" w:rsidRDefault="00D86132" w:rsidP="00D61CA8">
      <w:pPr>
        <w:spacing w:line="276" w:lineRule="auto"/>
        <w:jc w:val="right"/>
      </w:pPr>
    </w:p>
    <w:tbl>
      <w:tblPr>
        <w:tblW w:w="0" w:type="auto"/>
        <w:tblLook w:val="04A0" w:firstRow="1" w:lastRow="0" w:firstColumn="1" w:lastColumn="0" w:noHBand="0" w:noVBand="1"/>
      </w:tblPr>
      <w:tblGrid>
        <w:gridCol w:w="3223"/>
        <w:gridCol w:w="5281"/>
      </w:tblGrid>
      <w:tr w:rsidR="00D55F03" w14:paraId="2799D7A0" w14:textId="77777777" w:rsidTr="00D35DDC">
        <w:tc>
          <w:tcPr>
            <w:tcW w:w="3256" w:type="dxa"/>
            <w:shd w:val="clear" w:color="auto" w:fill="auto"/>
          </w:tcPr>
          <w:p w14:paraId="12FC662A" w14:textId="77777777" w:rsidR="00D55F03" w:rsidRDefault="00D55F03" w:rsidP="00D61CA8">
            <w:pPr>
              <w:spacing w:line="276" w:lineRule="auto"/>
              <w:jc w:val="center"/>
            </w:pPr>
            <w:r>
              <w:t>………………………………</w:t>
            </w:r>
          </w:p>
          <w:p w14:paraId="77E81C9E" w14:textId="77777777" w:rsidR="00D55F03" w:rsidRDefault="00D55F03" w:rsidP="00D61CA8">
            <w:pPr>
              <w:spacing w:line="276" w:lineRule="auto"/>
              <w:jc w:val="center"/>
            </w:pPr>
            <w:r>
              <w:t>………………………………</w:t>
            </w:r>
          </w:p>
          <w:p w14:paraId="1E9EBE8E" w14:textId="77777777" w:rsidR="00D55F03" w:rsidRDefault="00D55F03" w:rsidP="00D61CA8">
            <w:pPr>
              <w:spacing w:line="276" w:lineRule="auto"/>
              <w:jc w:val="center"/>
            </w:pPr>
            <w:r>
              <w:t>………………………………</w:t>
            </w:r>
          </w:p>
          <w:p w14:paraId="4B010974" w14:textId="77777777" w:rsidR="00D55F03" w:rsidRPr="00D35DDC" w:rsidRDefault="00D55F03" w:rsidP="00D61CA8">
            <w:pPr>
              <w:spacing w:line="276" w:lineRule="auto"/>
              <w:jc w:val="center"/>
              <w:rPr>
                <w:i/>
                <w:sz w:val="20"/>
              </w:rPr>
            </w:pPr>
            <w:r w:rsidRPr="00D35DDC">
              <w:rPr>
                <w:i/>
                <w:sz w:val="20"/>
              </w:rPr>
              <w:t>(podwykonawca)</w:t>
            </w:r>
          </w:p>
        </w:tc>
        <w:tc>
          <w:tcPr>
            <w:tcW w:w="5806" w:type="dxa"/>
            <w:shd w:val="clear" w:color="auto" w:fill="auto"/>
          </w:tcPr>
          <w:p w14:paraId="01D48601" w14:textId="77777777" w:rsidR="00D55F03" w:rsidRDefault="00D55F03" w:rsidP="00D61CA8">
            <w:pPr>
              <w:spacing w:line="276" w:lineRule="auto"/>
              <w:jc w:val="right"/>
            </w:pPr>
            <w:r>
              <w:t>………………………, dnia ……………… r.</w:t>
            </w:r>
          </w:p>
          <w:p w14:paraId="51258631" w14:textId="77777777" w:rsidR="00D55F03" w:rsidRPr="00D35DDC" w:rsidRDefault="00D55F03" w:rsidP="00D61CA8">
            <w:pPr>
              <w:tabs>
                <w:tab w:val="center" w:pos="2466"/>
                <w:tab w:val="center" w:pos="4569"/>
              </w:tabs>
              <w:spacing w:line="276" w:lineRule="auto"/>
              <w:rPr>
                <w:i/>
                <w:sz w:val="20"/>
              </w:rPr>
            </w:pPr>
            <w:r w:rsidRPr="00D35DDC">
              <w:rPr>
                <w:i/>
                <w:sz w:val="20"/>
              </w:rPr>
              <w:tab/>
              <w:t>(miejscowość)</w:t>
            </w:r>
            <w:r w:rsidRPr="00D35DDC">
              <w:rPr>
                <w:i/>
                <w:sz w:val="20"/>
              </w:rPr>
              <w:tab/>
              <w:t>(data)</w:t>
            </w:r>
          </w:p>
        </w:tc>
      </w:tr>
    </w:tbl>
    <w:p w14:paraId="53F1ED17" w14:textId="77777777" w:rsidR="00D55F03" w:rsidRDefault="00D55F03" w:rsidP="00D61CA8">
      <w:pPr>
        <w:spacing w:line="276" w:lineRule="auto"/>
        <w:jc w:val="center"/>
      </w:pPr>
    </w:p>
    <w:p w14:paraId="03216EA4" w14:textId="56AD9600" w:rsidR="00D55F03" w:rsidRDefault="001C321B" w:rsidP="00D61CA8">
      <w:pPr>
        <w:spacing w:line="276" w:lineRule="auto"/>
        <w:jc w:val="center"/>
      </w:pPr>
      <w:r>
        <w:rPr>
          <w:b/>
        </w:rPr>
        <w:t>OŚWIADCZENIE PODWYKONAWCY/DOSTAWCY</w:t>
      </w:r>
    </w:p>
    <w:p w14:paraId="349E308B" w14:textId="77777777" w:rsidR="00D55F03" w:rsidRDefault="00D55F03" w:rsidP="00D61CA8">
      <w:pPr>
        <w:tabs>
          <w:tab w:val="right" w:leader="dot" w:pos="8504"/>
        </w:tabs>
        <w:spacing w:after="40" w:line="276" w:lineRule="auto"/>
      </w:pPr>
      <w:r>
        <w:t>Reprezentując</w:t>
      </w:r>
      <w:r>
        <w:tab/>
      </w:r>
    </w:p>
    <w:p w14:paraId="33B9095C" w14:textId="77777777" w:rsidR="00D55F03" w:rsidRDefault="00D55F03" w:rsidP="00D61CA8">
      <w:pPr>
        <w:tabs>
          <w:tab w:val="center" w:pos="4962"/>
          <w:tab w:val="right" w:leader="dot" w:pos="9072"/>
        </w:tabs>
        <w:spacing w:line="276" w:lineRule="auto"/>
        <w:rPr>
          <w:i/>
          <w:sz w:val="20"/>
        </w:rPr>
      </w:pPr>
      <w:r>
        <w:tab/>
      </w:r>
      <w:r w:rsidRPr="00BF61DD">
        <w:rPr>
          <w:i/>
          <w:sz w:val="20"/>
        </w:rPr>
        <w:t>(nazwa firmy podwykonawcy, adres)</w:t>
      </w:r>
    </w:p>
    <w:p w14:paraId="5CA8D620" w14:textId="77777777" w:rsidR="00D55F03" w:rsidRDefault="00D55F03" w:rsidP="00D61CA8">
      <w:pPr>
        <w:tabs>
          <w:tab w:val="right" w:leader="dot" w:pos="8504"/>
        </w:tabs>
        <w:spacing w:after="40" w:line="276" w:lineRule="auto"/>
      </w:pPr>
      <w:r>
        <w:t>będącego podwykonawcą</w:t>
      </w:r>
      <w:r>
        <w:tab/>
      </w:r>
    </w:p>
    <w:p w14:paraId="542B834F" w14:textId="77777777" w:rsidR="00D55F03" w:rsidRDefault="00D55F03" w:rsidP="00D61CA8">
      <w:pPr>
        <w:tabs>
          <w:tab w:val="center" w:pos="4820"/>
          <w:tab w:val="right" w:leader="dot" w:pos="9072"/>
        </w:tabs>
        <w:spacing w:line="276" w:lineRule="auto"/>
        <w:rPr>
          <w:i/>
          <w:sz w:val="20"/>
        </w:rPr>
      </w:pPr>
      <w:r>
        <w:tab/>
      </w:r>
      <w:r>
        <w:rPr>
          <w:i/>
          <w:sz w:val="20"/>
        </w:rPr>
        <w:t>(nazwa firmy wykonawcy)</w:t>
      </w:r>
    </w:p>
    <w:p w14:paraId="245946F1" w14:textId="77777777" w:rsidR="00D55F03" w:rsidRDefault="00D55F03" w:rsidP="00D61CA8">
      <w:pPr>
        <w:tabs>
          <w:tab w:val="right" w:leader="dot" w:pos="8504"/>
        </w:tabs>
        <w:spacing w:after="40" w:line="276" w:lineRule="auto"/>
      </w:pPr>
      <w:r>
        <w:t>w zakresie</w:t>
      </w:r>
      <w:r>
        <w:tab/>
      </w:r>
    </w:p>
    <w:p w14:paraId="10034BD8" w14:textId="6BEDEE0B" w:rsidR="00D55F03" w:rsidRDefault="00D55F03" w:rsidP="00D61CA8">
      <w:pPr>
        <w:tabs>
          <w:tab w:val="center" w:pos="4820"/>
          <w:tab w:val="right" w:leader="dot" w:pos="9072"/>
        </w:tabs>
        <w:spacing w:after="40" w:line="276" w:lineRule="auto"/>
        <w:rPr>
          <w:sz w:val="20"/>
        </w:rPr>
      </w:pPr>
      <w:r>
        <w:tab/>
      </w:r>
      <w:r>
        <w:rPr>
          <w:i/>
          <w:sz w:val="20"/>
        </w:rPr>
        <w:t>(rodzaj robót</w:t>
      </w:r>
      <w:r w:rsidR="00B24093">
        <w:rPr>
          <w:i/>
          <w:sz w:val="20"/>
        </w:rPr>
        <w:t>/dostaw</w:t>
      </w:r>
      <w:r>
        <w:rPr>
          <w:i/>
          <w:sz w:val="20"/>
        </w:rPr>
        <w:t>)</w:t>
      </w:r>
    </w:p>
    <w:p w14:paraId="69814B19" w14:textId="77777777" w:rsidR="00D55F03" w:rsidRDefault="00D55F03" w:rsidP="00D61CA8">
      <w:pPr>
        <w:tabs>
          <w:tab w:val="right" w:leader="dot" w:pos="8504"/>
        </w:tabs>
        <w:spacing w:after="40" w:line="276" w:lineRule="auto"/>
      </w:pPr>
      <w:r>
        <w:t>na zadaniu pn.:</w:t>
      </w:r>
      <w:r>
        <w:tab/>
      </w:r>
    </w:p>
    <w:p w14:paraId="202AEFAD" w14:textId="77777777" w:rsidR="00D55F03" w:rsidRDefault="00D55F03" w:rsidP="00D61CA8">
      <w:pPr>
        <w:tabs>
          <w:tab w:val="right" w:leader="dot" w:pos="7230"/>
          <w:tab w:val="right" w:leader="dot" w:pos="8504"/>
        </w:tabs>
        <w:spacing w:after="40" w:line="276" w:lineRule="auto"/>
      </w:pPr>
      <w:r>
        <w:t xml:space="preserve">realizowanym w ramach umowy nr </w:t>
      </w:r>
      <w:r>
        <w:tab/>
        <w:t xml:space="preserve"> z dnia </w:t>
      </w:r>
      <w:r>
        <w:tab/>
        <w:t>r.</w:t>
      </w:r>
    </w:p>
    <w:p w14:paraId="2A398169" w14:textId="4F2D2C1D" w:rsidR="00D55F03" w:rsidRDefault="00D55F03" w:rsidP="00D61CA8">
      <w:pPr>
        <w:tabs>
          <w:tab w:val="right" w:leader="dot" w:pos="8504"/>
        </w:tabs>
        <w:spacing w:after="40" w:line="276" w:lineRule="auto"/>
        <w:jc w:val="both"/>
      </w:pPr>
      <w:r>
        <w:t>zawartej przez zamawiającego tj.</w:t>
      </w:r>
      <w:r w:rsidR="0049496C">
        <w:t xml:space="preserve"> </w:t>
      </w:r>
      <w:r w:rsidR="004C2CCA">
        <w:t>Gminę Zaleszany</w:t>
      </w:r>
      <w:r w:rsidR="0049496C">
        <w:t xml:space="preserve">, ul. </w:t>
      </w:r>
      <w:r w:rsidR="004C2CCA">
        <w:t xml:space="preserve">T. Kościuszki </w:t>
      </w:r>
      <w:r w:rsidR="00D7640F">
        <w:t xml:space="preserve">16, </w:t>
      </w:r>
      <w:r w:rsidR="00F73199">
        <w:t>37-</w:t>
      </w:r>
      <w:r w:rsidR="00F34B5C">
        <w:t>4</w:t>
      </w:r>
      <w:r w:rsidR="004C2CCA">
        <w:t>15</w:t>
      </w:r>
      <w:r w:rsidR="009210C6">
        <w:t> Z</w:t>
      </w:r>
      <w:r w:rsidR="004C2CCA">
        <w:t>aleszany</w:t>
      </w:r>
      <w:r w:rsidR="00F73199">
        <w:t>:</w:t>
      </w:r>
    </w:p>
    <w:p w14:paraId="7B267082" w14:textId="38DD8B43" w:rsidR="00F73199" w:rsidRDefault="00F73199" w:rsidP="00D61CA8">
      <w:pPr>
        <w:tabs>
          <w:tab w:val="right" w:leader="dot" w:pos="9072"/>
        </w:tabs>
        <w:spacing w:after="40" w:line="276" w:lineRule="auto"/>
        <w:jc w:val="both"/>
      </w:pPr>
      <w:r>
        <w:t>1.Oświadczam, że wykonywałem/nie wykonywałem</w:t>
      </w:r>
      <w:r w:rsidR="00726CD0">
        <w:t>*</w:t>
      </w:r>
      <w:r>
        <w:t xml:space="preserve"> </w:t>
      </w:r>
      <w:r w:rsidR="0085071C">
        <w:t>dostawy</w:t>
      </w:r>
      <w:r>
        <w:t xml:space="preserve"> na rzecz Wykonawcy w okresie od………………do………………………</w:t>
      </w:r>
    </w:p>
    <w:p w14:paraId="0CB7237D" w14:textId="21D21BE7" w:rsidR="00F73199" w:rsidRDefault="00416EA9" w:rsidP="00D61CA8">
      <w:pPr>
        <w:tabs>
          <w:tab w:val="right" w:leader="dot" w:pos="9072"/>
        </w:tabs>
        <w:spacing w:after="40" w:line="276" w:lineRule="auto"/>
        <w:jc w:val="both"/>
      </w:pPr>
      <w:r>
        <w:t>2. Oświadczam</w:t>
      </w:r>
      <w:r w:rsidR="00F73199">
        <w:t xml:space="preserve">, </w:t>
      </w:r>
      <w:r>
        <w:t>niniejszym</w:t>
      </w:r>
      <w:r w:rsidR="00F73199">
        <w:t xml:space="preserve">, że otrzymałem </w:t>
      </w:r>
      <w:r>
        <w:t xml:space="preserve">należne wynagrodzenie </w:t>
      </w:r>
      <w:r w:rsidR="00F449F6">
        <w:t xml:space="preserve">za zakres </w:t>
      </w:r>
      <w:r w:rsidR="00726CD0">
        <w:t>robót</w:t>
      </w:r>
      <w:r w:rsidR="00B24093">
        <w:t>/dostaw</w:t>
      </w:r>
      <w:r w:rsidR="00F449F6">
        <w:t xml:space="preserve"> objętych </w:t>
      </w:r>
      <w:r w:rsidR="00DE7518">
        <w:t>moją fakturą</w:t>
      </w:r>
      <w:r w:rsidR="00F449F6">
        <w:t xml:space="preserve"> nr……………</w:t>
      </w:r>
      <w:r w:rsidR="00DE7518">
        <w:t>z dnia wystawioną</w:t>
      </w:r>
      <w:r w:rsidR="00F449F6">
        <w:t xml:space="preserve"> dla Wykonawcy.</w:t>
      </w:r>
    </w:p>
    <w:p w14:paraId="68D93A6A" w14:textId="4B6D8297" w:rsidR="00081545" w:rsidRDefault="00081545" w:rsidP="00D61CA8">
      <w:pPr>
        <w:tabs>
          <w:tab w:val="right" w:leader="dot" w:pos="9072"/>
        </w:tabs>
        <w:spacing w:after="40" w:line="276" w:lineRule="auto"/>
        <w:jc w:val="both"/>
      </w:pPr>
      <w:r>
        <w:t xml:space="preserve">3. Podpisanie niniejszego oświadczenia zaspokaja wszelkie nasze roszczenia wynikające z wykonania zakresu prac określonego w przytoczonej fakturze i protokole odbioru częściowego </w:t>
      </w:r>
      <w:r w:rsidR="0085071C">
        <w:t>dostaw</w:t>
      </w:r>
    </w:p>
    <w:p w14:paraId="70A2E3B3" w14:textId="77777777" w:rsidR="00081545" w:rsidRDefault="00081545" w:rsidP="00D61CA8">
      <w:pPr>
        <w:tabs>
          <w:tab w:val="right" w:leader="dot" w:pos="9072"/>
        </w:tabs>
        <w:spacing w:after="40" w:line="276" w:lineRule="auto"/>
        <w:jc w:val="both"/>
      </w:pPr>
      <w:r>
        <w:t xml:space="preserve">4. </w:t>
      </w:r>
      <w:r w:rsidR="00726CD0">
        <w:t>Jednocześnie</w:t>
      </w:r>
      <w:r>
        <w:t xml:space="preserve"> oświadczam, że na w/w zadaniu nie zatrudniam/</w:t>
      </w:r>
      <w:r w:rsidR="00726CD0">
        <w:t>zatrudniam* dalszych podwykonawców.</w:t>
      </w:r>
    </w:p>
    <w:p w14:paraId="34063926" w14:textId="77777777" w:rsidR="00D55F03" w:rsidRDefault="00D55F03" w:rsidP="00D61CA8">
      <w:pPr>
        <w:tabs>
          <w:tab w:val="left" w:pos="3686"/>
          <w:tab w:val="left" w:pos="5529"/>
          <w:tab w:val="right" w:leader="dot" w:pos="9072"/>
        </w:tabs>
        <w:spacing w:after="40" w:line="276" w:lineRule="auto"/>
        <w:jc w:val="both"/>
      </w:pPr>
    </w:p>
    <w:p w14:paraId="6DCB28AA" w14:textId="77777777" w:rsidR="00D55F03" w:rsidRDefault="00D55F03" w:rsidP="00D61CA8">
      <w:pPr>
        <w:tabs>
          <w:tab w:val="center" w:pos="6804"/>
        </w:tabs>
        <w:spacing w:after="40" w:line="276" w:lineRule="auto"/>
        <w:jc w:val="both"/>
      </w:pPr>
      <w:r>
        <w:tab/>
      </w:r>
      <w:r w:rsidR="00DE7FCB">
        <w:t>………………….</w:t>
      </w:r>
      <w:r>
        <w:t>…………………………………………</w:t>
      </w:r>
    </w:p>
    <w:p w14:paraId="25E3F500" w14:textId="77777777" w:rsidR="00D55F03" w:rsidRPr="00830F63" w:rsidRDefault="00D55F03" w:rsidP="00D61CA8">
      <w:pPr>
        <w:tabs>
          <w:tab w:val="center" w:pos="6804"/>
        </w:tabs>
        <w:spacing w:after="40" w:line="276" w:lineRule="auto"/>
        <w:jc w:val="both"/>
        <w:rPr>
          <w:i/>
          <w:sz w:val="20"/>
        </w:rPr>
      </w:pPr>
      <w:r>
        <w:tab/>
      </w:r>
      <w:r>
        <w:rPr>
          <w:i/>
          <w:sz w:val="20"/>
        </w:rPr>
        <w:t>(</w:t>
      </w:r>
      <w:r w:rsidR="00DE7FCB">
        <w:rPr>
          <w:i/>
          <w:sz w:val="20"/>
        </w:rPr>
        <w:t>podpis</w:t>
      </w:r>
      <w:r w:rsidR="00726CD0">
        <w:rPr>
          <w:i/>
          <w:sz w:val="20"/>
        </w:rPr>
        <w:t xml:space="preserve"> pieczęć uprawomocnionego </w:t>
      </w:r>
      <w:r w:rsidR="00DE7FCB">
        <w:rPr>
          <w:i/>
          <w:sz w:val="20"/>
        </w:rPr>
        <w:t>przedstawiciela</w:t>
      </w:r>
      <w:r w:rsidR="00726CD0">
        <w:rPr>
          <w:i/>
          <w:sz w:val="20"/>
        </w:rPr>
        <w:t xml:space="preserve"> Podwykonawcy</w:t>
      </w:r>
      <w:r w:rsidR="00DE7FCB">
        <w:rPr>
          <w:i/>
          <w:sz w:val="20"/>
        </w:rPr>
        <w:t>)</w:t>
      </w:r>
      <w:r>
        <w:rPr>
          <w:i/>
          <w:sz w:val="20"/>
        </w:rPr>
        <w:t>)</w:t>
      </w:r>
    </w:p>
    <w:p w14:paraId="353AC290" w14:textId="77777777" w:rsidR="00256953" w:rsidRDefault="00256953" w:rsidP="00D61CA8">
      <w:pPr>
        <w:pStyle w:val="Tekstprzypisudolnego"/>
        <w:spacing w:line="276" w:lineRule="auto"/>
        <w:jc w:val="both"/>
        <w:rPr>
          <w:bCs/>
          <w:sz w:val="24"/>
          <w:szCs w:val="24"/>
        </w:rPr>
      </w:pPr>
    </w:p>
    <w:p w14:paraId="2A46E5AE" w14:textId="77777777" w:rsidR="00641B9B" w:rsidRDefault="00484BEF" w:rsidP="00D61CA8">
      <w:pPr>
        <w:tabs>
          <w:tab w:val="center" w:pos="6804"/>
        </w:tabs>
        <w:spacing w:after="40" w:line="276" w:lineRule="auto"/>
      </w:pPr>
      <w:r>
        <w:tab/>
      </w:r>
    </w:p>
    <w:p w14:paraId="7CE6161B" w14:textId="77777777" w:rsidR="007C71A4" w:rsidRDefault="007C71A4" w:rsidP="00D61CA8">
      <w:pPr>
        <w:tabs>
          <w:tab w:val="center" w:pos="6804"/>
        </w:tabs>
        <w:spacing w:after="40" w:line="276" w:lineRule="auto"/>
        <w:jc w:val="right"/>
      </w:pPr>
    </w:p>
    <w:p w14:paraId="21EAF81B" w14:textId="77777777" w:rsidR="00283458" w:rsidRDefault="00283458" w:rsidP="00D61CA8">
      <w:pPr>
        <w:tabs>
          <w:tab w:val="center" w:pos="6804"/>
        </w:tabs>
        <w:spacing w:after="40" w:line="276" w:lineRule="auto"/>
        <w:jc w:val="right"/>
      </w:pPr>
    </w:p>
    <w:p w14:paraId="4E3CE5AC" w14:textId="77777777" w:rsidR="00283458" w:rsidRDefault="00283458" w:rsidP="00D61CA8">
      <w:pPr>
        <w:tabs>
          <w:tab w:val="center" w:pos="6804"/>
        </w:tabs>
        <w:spacing w:after="40" w:line="276" w:lineRule="auto"/>
        <w:jc w:val="right"/>
      </w:pPr>
    </w:p>
    <w:p w14:paraId="1143C45D" w14:textId="77777777" w:rsidR="00283458" w:rsidRDefault="00283458" w:rsidP="00D61CA8">
      <w:pPr>
        <w:tabs>
          <w:tab w:val="center" w:pos="6804"/>
        </w:tabs>
        <w:spacing w:after="40" w:line="276" w:lineRule="auto"/>
        <w:jc w:val="right"/>
      </w:pPr>
    </w:p>
    <w:p w14:paraId="6FD0E532" w14:textId="77777777" w:rsidR="00566CE4" w:rsidRDefault="00566CE4" w:rsidP="00D61CA8">
      <w:pPr>
        <w:tabs>
          <w:tab w:val="center" w:pos="6804"/>
        </w:tabs>
        <w:spacing w:after="40" w:line="276" w:lineRule="auto"/>
        <w:jc w:val="right"/>
      </w:pPr>
    </w:p>
    <w:p w14:paraId="3BF59EF5" w14:textId="77777777" w:rsidR="00566CE4" w:rsidRDefault="00566CE4" w:rsidP="00D61CA8">
      <w:pPr>
        <w:tabs>
          <w:tab w:val="center" w:pos="6804"/>
        </w:tabs>
        <w:spacing w:after="40" w:line="276" w:lineRule="auto"/>
        <w:jc w:val="right"/>
      </w:pPr>
    </w:p>
    <w:p w14:paraId="58DFF724" w14:textId="77777777" w:rsidR="00566CE4" w:rsidRDefault="00566CE4" w:rsidP="00D61CA8">
      <w:pPr>
        <w:tabs>
          <w:tab w:val="center" w:pos="6804"/>
        </w:tabs>
        <w:spacing w:after="40" w:line="276" w:lineRule="auto"/>
        <w:jc w:val="right"/>
      </w:pPr>
    </w:p>
    <w:p w14:paraId="23190DA0" w14:textId="77777777" w:rsidR="00C32919" w:rsidRDefault="00C32919" w:rsidP="006F65DB">
      <w:pPr>
        <w:tabs>
          <w:tab w:val="center" w:pos="6804"/>
        </w:tabs>
        <w:spacing w:after="40" w:line="276" w:lineRule="auto"/>
      </w:pPr>
    </w:p>
    <w:sectPr w:rsidR="00C32919" w:rsidSect="0095018E">
      <w:headerReference w:type="default" r:id="rId14"/>
      <w:footerReference w:type="even" r:id="rId15"/>
      <w:footerReference w:type="default" r:id="rId16"/>
      <w:pgSz w:w="11906" w:h="16838"/>
      <w:pgMar w:top="1417" w:right="1417"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39CD" w14:textId="77777777" w:rsidR="00386C87" w:rsidRDefault="00386C87">
      <w:r>
        <w:separator/>
      </w:r>
    </w:p>
  </w:endnote>
  <w:endnote w:type="continuationSeparator" w:id="0">
    <w:p w14:paraId="59E0692E" w14:textId="77777777" w:rsidR="00386C87" w:rsidRDefault="00386C87">
      <w:r>
        <w:continuationSeparator/>
      </w:r>
    </w:p>
  </w:endnote>
  <w:endnote w:type="continuationNotice" w:id="1">
    <w:p w14:paraId="79B4564A" w14:textId="77777777" w:rsidR="00386C87" w:rsidRDefault="00386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2699" w14:textId="77777777" w:rsidR="00386C87" w:rsidRDefault="00386C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CCA41C" w14:textId="77777777" w:rsidR="00386C87" w:rsidRDefault="00386C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AD3F" w14:textId="79C09DAB" w:rsidR="00386C87" w:rsidRDefault="00386C87">
    <w:pPr>
      <w:pStyle w:val="Stopka"/>
      <w:jc w:val="center"/>
    </w:pPr>
    <w:r>
      <w:fldChar w:fldCharType="begin"/>
    </w:r>
    <w:r>
      <w:instrText>PAGE   \* MERGEFORMAT</w:instrText>
    </w:r>
    <w:r>
      <w:fldChar w:fldCharType="separate"/>
    </w:r>
    <w:r w:rsidR="00B97461">
      <w:rPr>
        <w:noProof/>
      </w:rPr>
      <w:t>34</w:t>
    </w:r>
    <w:r>
      <w:fldChar w:fldCharType="end"/>
    </w:r>
  </w:p>
  <w:p w14:paraId="7959EE86" w14:textId="77777777" w:rsidR="00386C87" w:rsidRDefault="00386C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3CE6" w14:textId="77777777" w:rsidR="00386C87" w:rsidRDefault="00386C87">
      <w:r>
        <w:separator/>
      </w:r>
    </w:p>
  </w:footnote>
  <w:footnote w:type="continuationSeparator" w:id="0">
    <w:p w14:paraId="2889DAC8" w14:textId="77777777" w:rsidR="00386C87" w:rsidRDefault="00386C87">
      <w:r>
        <w:continuationSeparator/>
      </w:r>
    </w:p>
  </w:footnote>
  <w:footnote w:type="continuationNotice" w:id="1">
    <w:p w14:paraId="117916CF" w14:textId="77777777" w:rsidR="00386C87" w:rsidRDefault="00386C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C09" w14:textId="77777777" w:rsidR="00386C87" w:rsidRPr="00C36059" w:rsidRDefault="00386C87" w:rsidP="00C36059">
    <w:pPr>
      <w:pStyle w:val="Nagwek"/>
      <w:jc w:val="center"/>
      <w:rPr>
        <w:i/>
        <w:sz w:val="22"/>
        <w:lang w:val="pl-PL"/>
      </w:rPr>
    </w:pPr>
    <w:r w:rsidRPr="00C36059">
      <w:rPr>
        <w:i/>
        <w:sz w:val="22"/>
        <w:lang w:val="pl-PL"/>
      </w:rPr>
      <w:t xml:space="preserve">Rozwój gospodarki ściekowej na terenie gminy Zaleszany w celu ochrony </w:t>
    </w:r>
  </w:p>
  <w:p w14:paraId="2C9F0EA2" w14:textId="77777777" w:rsidR="00386C87" w:rsidRPr="00CF797C" w:rsidRDefault="00386C87" w:rsidP="00C36059">
    <w:pPr>
      <w:pStyle w:val="Nagwek"/>
      <w:jc w:val="center"/>
      <w:rPr>
        <w:i/>
        <w:sz w:val="22"/>
        <w:lang w:val="pl-PL"/>
      </w:rPr>
    </w:pPr>
    <w:r w:rsidRPr="00C36059">
      <w:rPr>
        <w:i/>
        <w:sz w:val="22"/>
        <w:lang w:val="pl-PL"/>
      </w:rPr>
      <w:t>wód zlewni Sanu – Zakup i dostawa zestawu odbioru osadu i wyposażenia pompowni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1140"/>
        </w:tabs>
      </w:pPr>
    </w:lvl>
  </w:abstractNum>
  <w:abstractNum w:abstractNumId="1">
    <w:nsid w:val="00000007"/>
    <w:multiLevelType w:val="multilevel"/>
    <w:tmpl w:val="00000007"/>
    <w:name w:val="WW8Num7"/>
    <w:lvl w:ilvl="0">
      <w:start w:val="3"/>
      <w:numFmt w:val="bullet"/>
      <w:lvlText w:val="-"/>
      <w:lvlJc w:val="left"/>
      <w:pPr>
        <w:tabs>
          <w:tab w:val="num" w:pos="660"/>
        </w:tabs>
      </w:pPr>
      <w:rPr>
        <w:rFonts w:ascii="Times New Roman" w:hAnsi="Times New Roman" w:cs="Times New Roman"/>
      </w:rPr>
    </w:lvl>
    <w:lvl w:ilvl="1">
      <w:start w:val="1"/>
      <w:numFmt w:val="bullet"/>
      <w:lvlText w:val="·"/>
      <w:lvlJc w:val="left"/>
      <w:pPr>
        <w:tabs>
          <w:tab w:val="num" w:pos="1380"/>
        </w:tabs>
      </w:pPr>
      <w:rPr>
        <w:rFonts w:ascii="Symbol" w:hAnsi="Symbol"/>
      </w:rPr>
    </w:lvl>
    <w:lvl w:ilvl="2">
      <w:start w:val="1"/>
      <w:numFmt w:val="bullet"/>
      <w:lvlText w:val="§"/>
      <w:lvlJc w:val="left"/>
      <w:pPr>
        <w:tabs>
          <w:tab w:val="num" w:pos="2100"/>
        </w:tabs>
      </w:pPr>
      <w:rPr>
        <w:rFonts w:ascii="Wingdings" w:hAnsi="Wingdings"/>
      </w:rPr>
    </w:lvl>
    <w:lvl w:ilvl="3">
      <w:start w:val="1"/>
      <w:numFmt w:val="bullet"/>
      <w:lvlText w:val="·"/>
      <w:lvlJc w:val="left"/>
      <w:pPr>
        <w:tabs>
          <w:tab w:val="num" w:pos="2820"/>
        </w:tabs>
      </w:pPr>
      <w:rPr>
        <w:rFonts w:ascii="Symbol" w:hAnsi="Symbol"/>
      </w:rPr>
    </w:lvl>
    <w:lvl w:ilvl="4">
      <w:start w:val="1"/>
      <w:numFmt w:val="bullet"/>
      <w:lvlText w:val="o"/>
      <w:lvlJc w:val="left"/>
      <w:pPr>
        <w:tabs>
          <w:tab w:val="num" w:pos="3540"/>
        </w:tabs>
      </w:pPr>
      <w:rPr>
        <w:rFonts w:ascii="Courier New" w:hAnsi="Courier New"/>
      </w:rPr>
    </w:lvl>
    <w:lvl w:ilvl="5">
      <w:start w:val="1"/>
      <w:numFmt w:val="bullet"/>
      <w:lvlText w:val="§"/>
      <w:lvlJc w:val="left"/>
      <w:pPr>
        <w:tabs>
          <w:tab w:val="num" w:pos="4260"/>
        </w:tabs>
      </w:pPr>
      <w:rPr>
        <w:rFonts w:ascii="Wingdings" w:hAnsi="Wingdings"/>
      </w:rPr>
    </w:lvl>
    <w:lvl w:ilvl="6">
      <w:start w:val="1"/>
      <w:numFmt w:val="bullet"/>
      <w:lvlText w:val="·"/>
      <w:lvlJc w:val="left"/>
      <w:pPr>
        <w:tabs>
          <w:tab w:val="num" w:pos="4980"/>
        </w:tabs>
      </w:pPr>
      <w:rPr>
        <w:rFonts w:ascii="Symbol" w:hAnsi="Symbol"/>
      </w:rPr>
    </w:lvl>
    <w:lvl w:ilvl="7">
      <w:start w:val="1"/>
      <w:numFmt w:val="bullet"/>
      <w:lvlText w:val="o"/>
      <w:lvlJc w:val="left"/>
      <w:pPr>
        <w:tabs>
          <w:tab w:val="num" w:pos="5700"/>
        </w:tabs>
      </w:pPr>
      <w:rPr>
        <w:rFonts w:ascii="Courier New" w:hAnsi="Courier New"/>
      </w:rPr>
    </w:lvl>
    <w:lvl w:ilvl="8">
      <w:start w:val="1"/>
      <w:numFmt w:val="bullet"/>
      <w:lvlText w:val="§"/>
      <w:lvlJc w:val="left"/>
      <w:pPr>
        <w:tabs>
          <w:tab w:val="num" w:pos="6420"/>
        </w:tabs>
      </w:pPr>
      <w:rPr>
        <w:rFonts w:ascii="Wingdings" w:hAnsi="Wingdings"/>
      </w:rPr>
    </w:lvl>
  </w:abstractNum>
  <w:abstractNum w:abstractNumId="2">
    <w:nsid w:val="00000008"/>
    <w:multiLevelType w:val="singleLevel"/>
    <w:tmpl w:val="00000008"/>
    <w:name w:val="WW8Num8"/>
    <w:lvl w:ilvl="0">
      <w:start w:val="1"/>
      <w:numFmt w:val="lowerLetter"/>
      <w:lvlText w:val="%1)"/>
      <w:lvlJc w:val="left"/>
      <w:pPr>
        <w:tabs>
          <w:tab w:val="num" w:pos="960"/>
        </w:tabs>
      </w:pPr>
    </w:lvl>
  </w:abstractNum>
  <w:abstractNum w:abstractNumId="3">
    <w:nsid w:val="0000000C"/>
    <w:multiLevelType w:val="multilevel"/>
    <w:tmpl w:val="0000000C"/>
    <w:name w:val="WW8Num1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decimal"/>
      <w:lvlText w:val="%3."/>
      <w:lvlJc w:val="left"/>
      <w:pPr>
        <w:tabs>
          <w:tab w:val="num" w:pos="24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6D0193"/>
    <w:multiLevelType w:val="hybridMultilevel"/>
    <w:tmpl w:val="41AA939E"/>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nsid w:val="02076E31"/>
    <w:multiLevelType w:val="hybridMultilevel"/>
    <w:tmpl w:val="5EB23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7B95"/>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035849"/>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AD5583"/>
    <w:multiLevelType w:val="multilevel"/>
    <w:tmpl w:val="7172A1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65358F"/>
    <w:multiLevelType w:val="hybridMultilevel"/>
    <w:tmpl w:val="31444E8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8D21FDA"/>
    <w:multiLevelType w:val="hybridMultilevel"/>
    <w:tmpl w:val="52087028"/>
    <w:lvl w:ilvl="0" w:tplc="04150017">
      <w:start w:val="1"/>
      <w:numFmt w:val="lowerLetter"/>
      <w:lvlText w:val="%1)"/>
      <w:lvlJc w:val="left"/>
      <w:pPr>
        <w:ind w:left="720" w:hanging="360"/>
      </w:pPr>
      <w:rPr>
        <w:rFonts w:hint="default"/>
      </w:rPr>
    </w:lvl>
    <w:lvl w:ilvl="1" w:tplc="13B218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6">
    <w:nsid w:val="0FA849DF"/>
    <w:multiLevelType w:val="hybridMultilevel"/>
    <w:tmpl w:val="FB769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8046C"/>
    <w:multiLevelType w:val="hybridMultilevel"/>
    <w:tmpl w:val="838649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46109CF"/>
    <w:multiLevelType w:val="hybridMultilevel"/>
    <w:tmpl w:val="39F2766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14C91851"/>
    <w:multiLevelType w:val="hybridMultilevel"/>
    <w:tmpl w:val="8264A76A"/>
    <w:lvl w:ilvl="0" w:tplc="7DDCE9A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9132BD3"/>
    <w:multiLevelType w:val="hybridMultilevel"/>
    <w:tmpl w:val="E2E0579A"/>
    <w:lvl w:ilvl="0" w:tplc="97182086">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91D2912"/>
    <w:multiLevelType w:val="multilevel"/>
    <w:tmpl w:val="B21C85BE"/>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AA71F3B"/>
    <w:multiLevelType w:val="hybridMultilevel"/>
    <w:tmpl w:val="C6EE3136"/>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B762E67"/>
    <w:multiLevelType w:val="multilevel"/>
    <w:tmpl w:val="A3FA4B8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C0D6204"/>
    <w:multiLevelType w:val="hybridMultilevel"/>
    <w:tmpl w:val="F454E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634535"/>
    <w:multiLevelType w:val="hybridMultilevel"/>
    <w:tmpl w:val="BECE950C"/>
    <w:lvl w:ilvl="0" w:tplc="971820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CC432E4"/>
    <w:multiLevelType w:val="multilevel"/>
    <w:tmpl w:val="156411AE"/>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F2C22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FFE7F58"/>
    <w:multiLevelType w:val="multilevel"/>
    <w:tmpl w:val="9F34394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Arial" w:hint="default"/>
        <w:b w:val="0"/>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4">
    <w:nsid w:val="20B4443E"/>
    <w:multiLevelType w:val="hybridMultilevel"/>
    <w:tmpl w:val="F4341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B45668"/>
    <w:multiLevelType w:val="multilevel"/>
    <w:tmpl w:val="B59E1134"/>
    <w:lvl w:ilvl="0">
      <w:start w:val="1"/>
      <w:numFmt w:val="decimal"/>
      <w:lvlText w:val="%1."/>
      <w:lvlJc w:val="left"/>
      <w:pPr>
        <w:ind w:left="305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219A4444"/>
    <w:multiLevelType w:val="multilevel"/>
    <w:tmpl w:val="617411DE"/>
    <w:lvl w:ilvl="0">
      <w:start w:val="1"/>
      <w:numFmt w:val="upperRoman"/>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nsid w:val="25305439"/>
    <w:multiLevelType w:val="multilevel"/>
    <w:tmpl w:val="C4706E9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B8A7D9D"/>
    <w:multiLevelType w:val="hybridMultilevel"/>
    <w:tmpl w:val="DB8E94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BF512FF"/>
    <w:multiLevelType w:val="hybridMultilevel"/>
    <w:tmpl w:val="E026C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F2D1B16"/>
    <w:multiLevelType w:val="hybridMultilevel"/>
    <w:tmpl w:val="7F66E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30AA2715"/>
    <w:multiLevelType w:val="multilevel"/>
    <w:tmpl w:val="F17CAF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32762217"/>
    <w:multiLevelType w:val="multilevel"/>
    <w:tmpl w:val="19E0E8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DF6361"/>
    <w:multiLevelType w:val="multilevel"/>
    <w:tmpl w:val="8B8AC4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3CB40CA"/>
    <w:multiLevelType w:val="multilevel"/>
    <w:tmpl w:val="AE20A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DF6629"/>
    <w:multiLevelType w:val="multilevel"/>
    <w:tmpl w:val="B994D46E"/>
    <w:lvl w:ilvl="0">
      <w:start w:val="1"/>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nsid w:val="368715B1"/>
    <w:multiLevelType w:val="multilevel"/>
    <w:tmpl w:val="6268BC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34729F"/>
    <w:multiLevelType w:val="multilevel"/>
    <w:tmpl w:val="30DE2B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B6A0720"/>
    <w:multiLevelType w:val="multilevel"/>
    <w:tmpl w:val="25F22DCE"/>
    <w:lvl w:ilvl="0">
      <w:start w:val="2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3D2C72BA"/>
    <w:multiLevelType w:val="hybridMultilevel"/>
    <w:tmpl w:val="0164CA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DB500C8"/>
    <w:multiLevelType w:val="hybridMultilevel"/>
    <w:tmpl w:val="47829F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0B05BA7"/>
    <w:multiLevelType w:val="hybridMultilevel"/>
    <w:tmpl w:val="C50E3A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C20266"/>
    <w:multiLevelType w:val="hybridMultilevel"/>
    <w:tmpl w:val="7B889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2707492"/>
    <w:multiLevelType w:val="hybridMultilevel"/>
    <w:tmpl w:val="BDA4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206CC2"/>
    <w:multiLevelType w:val="hybridMultilevel"/>
    <w:tmpl w:val="F49825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8E7258"/>
    <w:multiLevelType w:val="multilevel"/>
    <w:tmpl w:val="B05A033C"/>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EE4EEB"/>
    <w:multiLevelType w:val="hybridMultilevel"/>
    <w:tmpl w:val="CDF0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5E413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2C19DA"/>
    <w:multiLevelType w:val="multilevel"/>
    <w:tmpl w:val="F2984A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5230981"/>
    <w:multiLevelType w:val="hybridMultilevel"/>
    <w:tmpl w:val="38E28F5C"/>
    <w:lvl w:ilvl="0" w:tplc="5E601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2">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BC76B6"/>
    <w:multiLevelType w:val="hybridMultilevel"/>
    <w:tmpl w:val="D6B0E08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4C2F7638"/>
    <w:multiLevelType w:val="multilevel"/>
    <w:tmpl w:val="12FCA0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nsid w:val="4D796A2C"/>
    <w:multiLevelType w:val="multilevel"/>
    <w:tmpl w:val="F490F8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nsid w:val="4F6C192F"/>
    <w:multiLevelType w:val="hybridMultilevel"/>
    <w:tmpl w:val="93EE952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0">
    <w:nsid w:val="4F901384"/>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747DE3"/>
    <w:multiLevelType w:val="multilevel"/>
    <w:tmpl w:val="BC42B8BA"/>
    <w:lvl w:ilvl="0">
      <w:start w:val="1"/>
      <w:numFmt w:val="decimal"/>
      <w:lvlText w:val="%1."/>
      <w:lvlJc w:val="left"/>
      <w:pPr>
        <w:ind w:left="360" w:hanging="360"/>
      </w:pPr>
      <w:rPr>
        <w:rFonts w:hint="default"/>
        <w:b w:val="0"/>
        <w:i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72">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0824D8"/>
    <w:multiLevelType w:val="hybridMultilevel"/>
    <w:tmpl w:val="6B7E5CA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4">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53A6554F"/>
    <w:multiLevelType w:val="multilevel"/>
    <w:tmpl w:val="2248977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nsid w:val="56FF341A"/>
    <w:multiLevelType w:val="hybridMultilevel"/>
    <w:tmpl w:val="92CC15A4"/>
    <w:lvl w:ilvl="0" w:tplc="3580F15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57772BE2"/>
    <w:multiLevelType w:val="hybridMultilevel"/>
    <w:tmpl w:val="54D24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59531B66"/>
    <w:multiLevelType w:val="hybridMultilevel"/>
    <w:tmpl w:val="7734888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5A41280E"/>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CC00BF9"/>
    <w:multiLevelType w:val="hybridMultilevel"/>
    <w:tmpl w:val="E352430A"/>
    <w:lvl w:ilvl="0" w:tplc="3190B4CA">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A7204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5">
    <w:nsid w:val="625810C9"/>
    <w:multiLevelType w:val="hybridMultilevel"/>
    <w:tmpl w:val="A322DE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6C26682">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7">
    <w:nsid w:val="64B12525"/>
    <w:multiLevelType w:val="hybridMultilevel"/>
    <w:tmpl w:val="6B2CEC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663C5311"/>
    <w:multiLevelType w:val="hybridMultilevel"/>
    <w:tmpl w:val="4F2CAE66"/>
    <w:lvl w:ilvl="0" w:tplc="5A20F6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6D961B4"/>
    <w:multiLevelType w:val="hybridMultilevel"/>
    <w:tmpl w:val="FD1233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D8C55A5"/>
    <w:multiLevelType w:val="hybridMultilevel"/>
    <w:tmpl w:val="E3A4934E"/>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91">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2">
    <w:nsid w:val="6F18498B"/>
    <w:multiLevelType w:val="hybridMultilevel"/>
    <w:tmpl w:val="BCFA75E4"/>
    <w:lvl w:ilvl="0" w:tplc="174C0922">
      <w:start w:val="1"/>
      <w:numFmt w:val="lowerLetter"/>
      <w:lvlText w:val="%1)"/>
      <w:lvlJc w:val="left"/>
      <w:pPr>
        <w:ind w:left="2073" w:hanging="360"/>
      </w:pPr>
      <w:rPr>
        <w:rFonts w:ascii="Times New Roman" w:eastAsia="Times New Roman" w:hAnsi="Times New Roman" w:cs="Times New Roman"/>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3">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2C11F04"/>
    <w:multiLevelType w:val="multilevel"/>
    <w:tmpl w:val="33CEDB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4814535"/>
    <w:multiLevelType w:val="hybridMultilevel"/>
    <w:tmpl w:val="5906B5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749E1457"/>
    <w:multiLevelType w:val="hybridMultilevel"/>
    <w:tmpl w:val="0F604D66"/>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7">
    <w:nsid w:val="751744BD"/>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98">
    <w:nsid w:val="7683540C"/>
    <w:multiLevelType w:val="multilevel"/>
    <w:tmpl w:val="33CEDBC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73739C0"/>
    <w:multiLevelType w:val="hybridMultilevel"/>
    <w:tmpl w:val="5EE83D0A"/>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nsid w:val="779033E7"/>
    <w:multiLevelType w:val="hybridMultilevel"/>
    <w:tmpl w:val="2466D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C27537"/>
    <w:multiLevelType w:val="multilevel"/>
    <w:tmpl w:val="2536E4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C231F52"/>
    <w:multiLevelType w:val="multilevel"/>
    <w:tmpl w:val="874E1B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nsid w:val="7C4D7549"/>
    <w:multiLevelType w:val="hybridMultilevel"/>
    <w:tmpl w:val="9880E7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F34424B"/>
    <w:multiLevelType w:val="hybridMultilevel"/>
    <w:tmpl w:val="1D3621EC"/>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5">
    <w:nsid w:val="7FA07D85"/>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1"/>
  </w:num>
  <w:num w:numId="2">
    <w:abstractNumId w:val="14"/>
  </w:num>
  <w:num w:numId="3">
    <w:abstractNumId w:val="22"/>
  </w:num>
  <w:num w:numId="4">
    <w:abstractNumId w:val="38"/>
  </w:num>
  <w:num w:numId="5">
    <w:abstractNumId w:val="90"/>
  </w:num>
  <w:num w:numId="6">
    <w:abstractNumId w:val="20"/>
  </w:num>
  <w:num w:numId="7">
    <w:abstractNumId w:val="68"/>
  </w:num>
  <w:num w:numId="8">
    <w:abstractNumId w:val="60"/>
  </w:num>
  <w:num w:numId="9">
    <w:abstractNumId w:val="16"/>
  </w:num>
  <w:num w:numId="10">
    <w:abstractNumId w:val="100"/>
  </w:num>
  <w:num w:numId="11">
    <w:abstractNumId w:val="7"/>
  </w:num>
  <w:num w:numId="12">
    <w:abstractNumId w:val="48"/>
  </w:num>
  <w:num w:numId="13">
    <w:abstractNumId w:val="44"/>
  </w:num>
  <w:num w:numId="14">
    <w:abstractNumId w:val="30"/>
  </w:num>
  <w:num w:numId="15">
    <w:abstractNumId w:val="24"/>
  </w:num>
  <w:num w:numId="16">
    <w:abstractNumId w:val="88"/>
  </w:num>
  <w:num w:numId="17">
    <w:abstractNumId w:val="72"/>
  </w:num>
  <w:num w:numId="18">
    <w:abstractNumId w:val="15"/>
  </w:num>
  <w:num w:numId="19">
    <w:abstractNumId w:val="84"/>
  </w:num>
  <w:num w:numId="20">
    <w:abstractNumId w:val="82"/>
  </w:num>
  <w:num w:numId="21">
    <w:abstractNumId w:val="19"/>
  </w:num>
  <w:num w:numId="22">
    <w:abstractNumId w:val="66"/>
  </w:num>
  <w:num w:numId="23">
    <w:abstractNumId w:val="11"/>
  </w:num>
  <w:num w:numId="24">
    <w:abstractNumId w:val="106"/>
  </w:num>
  <w:num w:numId="25">
    <w:abstractNumId w:val="74"/>
  </w:num>
  <w:num w:numId="26">
    <w:abstractNumId w:val="78"/>
  </w:num>
  <w:num w:numId="27">
    <w:abstractNumId w:val="17"/>
  </w:num>
  <w:num w:numId="28">
    <w:abstractNumId w:val="93"/>
  </w:num>
  <w:num w:numId="29">
    <w:abstractNumId w:val="81"/>
  </w:num>
  <w:num w:numId="30">
    <w:abstractNumId w:val="33"/>
  </w:num>
  <w:num w:numId="31">
    <w:abstractNumId w:val="86"/>
  </w:num>
  <w:num w:numId="32">
    <w:abstractNumId w:val="5"/>
  </w:num>
  <w:num w:numId="33">
    <w:abstractNumId w:val="92"/>
  </w:num>
  <w:num w:numId="34">
    <w:abstractNumId w:val="61"/>
  </w:num>
  <w:num w:numId="35">
    <w:abstractNumId w:val="91"/>
  </w:num>
  <w:num w:numId="36">
    <w:abstractNumId w:val="26"/>
  </w:num>
  <w:num w:numId="37">
    <w:abstractNumId w:val="62"/>
  </w:num>
  <w:num w:numId="38">
    <w:abstractNumId w:val="41"/>
  </w:num>
  <w:num w:numId="39">
    <w:abstractNumId w:val="35"/>
  </w:num>
  <w:num w:numId="40">
    <w:abstractNumId w:val="36"/>
  </w:num>
  <w:num w:numId="41">
    <w:abstractNumId w:val="59"/>
  </w:num>
  <w:num w:numId="42">
    <w:abstractNumId w:val="40"/>
  </w:num>
  <w:num w:numId="43">
    <w:abstractNumId w:val="75"/>
  </w:num>
  <w:num w:numId="44">
    <w:abstractNumId w:val="37"/>
  </w:num>
  <w:num w:numId="45">
    <w:abstractNumId w:val="69"/>
  </w:num>
  <w:num w:numId="46">
    <w:abstractNumId w:val="65"/>
  </w:num>
  <w:num w:numId="47">
    <w:abstractNumId w:val="94"/>
  </w:num>
  <w:num w:numId="48">
    <w:abstractNumId w:val="98"/>
  </w:num>
  <w:num w:numId="49">
    <w:abstractNumId w:val="49"/>
  </w:num>
  <w:num w:numId="50">
    <w:abstractNumId w:val="28"/>
  </w:num>
  <w:num w:numId="51">
    <w:abstractNumId w:val="27"/>
  </w:num>
  <w:num w:numId="52">
    <w:abstractNumId w:val="9"/>
  </w:num>
  <w:num w:numId="53">
    <w:abstractNumId w:val="34"/>
  </w:num>
  <w:num w:numId="54">
    <w:abstractNumId w:val="6"/>
  </w:num>
  <w:num w:numId="55">
    <w:abstractNumId w:val="25"/>
  </w:num>
  <w:num w:numId="56">
    <w:abstractNumId w:val="10"/>
  </w:num>
  <w:num w:numId="57">
    <w:abstractNumId w:val="31"/>
  </w:num>
  <w:num w:numId="58">
    <w:abstractNumId w:val="5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7"/>
  </w:num>
  <w:num w:numId="61">
    <w:abstractNumId w:val="12"/>
  </w:num>
  <w:num w:numId="62">
    <w:abstractNumId w:val="45"/>
  </w:num>
  <w:num w:numId="63">
    <w:abstractNumId w:val="43"/>
  </w:num>
  <w:num w:numId="64">
    <w:abstractNumId w:val="54"/>
  </w:num>
  <w:num w:numId="65">
    <w:abstractNumId w:val="42"/>
  </w:num>
  <w:num w:numId="66">
    <w:abstractNumId w:val="73"/>
  </w:num>
  <w:num w:numId="67">
    <w:abstractNumId w:val="21"/>
  </w:num>
  <w:num w:numId="68">
    <w:abstractNumId w:val="104"/>
  </w:num>
  <w:num w:numId="69">
    <w:abstractNumId w:val="79"/>
  </w:num>
  <w:num w:numId="70">
    <w:abstractNumId w:val="99"/>
  </w:num>
  <w:num w:numId="71">
    <w:abstractNumId w:val="96"/>
  </w:num>
  <w:num w:numId="72">
    <w:abstractNumId w:val="103"/>
  </w:num>
  <w:num w:numId="73">
    <w:abstractNumId w:val="55"/>
  </w:num>
  <w:num w:numId="74">
    <w:abstractNumId w:val="56"/>
  </w:num>
  <w:num w:numId="75">
    <w:abstractNumId w:val="32"/>
  </w:num>
  <w:num w:numId="76">
    <w:abstractNumId w:val="18"/>
  </w:num>
  <w:num w:numId="77">
    <w:abstractNumId w:val="85"/>
  </w:num>
  <w:num w:numId="78">
    <w:abstractNumId w:val="13"/>
  </w:num>
  <w:num w:numId="79">
    <w:abstractNumId w:val="95"/>
  </w:num>
  <w:num w:numId="80">
    <w:abstractNumId w:val="53"/>
  </w:num>
  <w:num w:numId="81">
    <w:abstractNumId w:val="63"/>
  </w:num>
  <w:num w:numId="82">
    <w:abstractNumId w:val="70"/>
  </w:num>
  <w:num w:numId="83">
    <w:abstractNumId w:val="8"/>
  </w:num>
  <w:num w:numId="84">
    <w:abstractNumId w:val="97"/>
  </w:num>
  <w:num w:numId="85">
    <w:abstractNumId w:val="71"/>
  </w:num>
  <w:num w:numId="86">
    <w:abstractNumId w:val="47"/>
  </w:num>
  <w:num w:numId="87">
    <w:abstractNumId w:val="105"/>
  </w:num>
  <w:num w:numId="88">
    <w:abstractNumId w:val="77"/>
  </w:num>
  <w:num w:numId="89">
    <w:abstractNumId w:val="83"/>
  </w:num>
  <w:num w:numId="90">
    <w:abstractNumId w:val="80"/>
  </w:num>
  <w:num w:numId="91">
    <w:abstractNumId w:val="58"/>
  </w:num>
  <w:num w:numId="92">
    <w:abstractNumId w:val="52"/>
  </w:num>
  <w:num w:numId="93">
    <w:abstractNumId w:val="23"/>
  </w:num>
  <w:num w:numId="94">
    <w:abstractNumId w:val="29"/>
  </w:num>
  <w:num w:numId="9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num>
  <w:num w:numId="98">
    <w:abstractNumId w:val="51"/>
  </w:num>
  <w:num w:numId="99">
    <w:abstractNumId w:val="39"/>
  </w:num>
  <w:num w:numId="100">
    <w:abstractNumId w:val="89"/>
  </w:num>
  <w:num w:numId="101">
    <w:abstractNumId w:val="102"/>
  </w:num>
  <w:num w:numId="102">
    <w:abstractNumId w:val="46"/>
  </w:num>
  <w:num w:numId="103">
    <w:abstractNumId w:val="76"/>
  </w:num>
  <w:num w:numId="104">
    <w:abstractNumId w:val="57"/>
  </w:num>
  <w:num w:numId="105">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NotTrackMoves/>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96"/>
    <w:rsid w:val="000005DB"/>
    <w:rsid w:val="000008E7"/>
    <w:rsid w:val="00001500"/>
    <w:rsid w:val="00001E73"/>
    <w:rsid w:val="00002945"/>
    <w:rsid w:val="00003BFD"/>
    <w:rsid w:val="000048DB"/>
    <w:rsid w:val="000056B5"/>
    <w:rsid w:val="00005968"/>
    <w:rsid w:val="000061E5"/>
    <w:rsid w:val="00010DC1"/>
    <w:rsid w:val="00012423"/>
    <w:rsid w:val="000130ED"/>
    <w:rsid w:val="00013138"/>
    <w:rsid w:val="00013274"/>
    <w:rsid w:val="00013E2C"/>
    <w:rsid w:val="0001498C"/>
    <w:rsid w:val="00014D47"/>
    <w:rsid w:val="00015748"/>
    <w:rsid w:val="00015ED9"/>
    <w:rsid w:val="00016BF6"/>
    <w:rsid w:val="00017B82"/>
    <w:rsid w:val="00017BC1"/>
    <w:rsid w:val="00017BFA"/>
    <w:rsid w:val="00017C0F"/>
    <w:rsid w:val="00017E19"/>
    <w:rsid w:val="00020324"/>
    <w:rsid w:val="00020F6A"/>
    <w:rsid w:val="0002511A"/>
    <w:rsid w:val="000258E9"/>
    <w:rsid w:val="000267A9"/>
    <w:rsid w:val="00026A28"/>
    <w:rsid w:val="00026EE8"/>
    <w:rsid w:val="00027180"/>
    <w:rsid w:val="000271BD"/>
    <w:rsid w:val="0003000A"/>
    <w:rsid w:val="00030439"/>
    <w:rsid w:val="000318CC"/>
    <w:rsid w:val="00032108"/>
    <w:rsid w:val="00033B32"/>
    <w:rsid w:val="0003616E"/>
    <w:rsid w:val="00036E3F"/>
    <w:rsid w:val="00036E52"/>
    <w:rsid w:val="00037122"/>
    <w:rsid w:val="000409F9"/>
    <w:rsid w:val="00040AA3"/>
    <w:rsid w:val="00040E77"/>
    <w:rsid w:val="00041BC4"/>
    <w:rsid w:val="00041D71"/>
    <w:rsid w:val="0004236B"/>
    <w:rsid w:val="00042398"/>
    <w:rsid w:val="000424B1"/>
    <w:rsid w:val="0004257F"/>
    <w:rsid w:val="00042E89"/>
    <w:rsid w:val="00042F4E"/>
    <w:rsid w:val="00044ADD"/>
    <w:rsid w:val="00044D49"/>
    <w:rsid w:val="00044D6F"/>
    <w:rsid w:val="00045330"/>
    <w:rsid w:val="0004611C"/>
    <w:rsid w:val="00046A3B"/>
    <w:rsid w:val="0004707E"/>
    <w:rsid w:val="000470D0"/>
    <w:rsid w:val="000471AD"/>
    <w:rsid w:val="00050202"/>
    <w:rsid w:val="00050EAE"/>
    <w:rsid w:val="00051A9B"/>
    <w:rsid w:val="000520D7"/>
    <w:rsid w:val="00052876"/>
    <w:rsid w:val="00052938"/>
    <w:rsid w:val="00052DE0"/>
    <w:rsid w:val="00053043"/>
    <w:rsid w:val="00053456"/>
    <w:rsid w:val="0005483D"/>
    <w:rsid w:val="00054ACC"/>
    <w:rsid w:val="0005654F"/>
    <w:rsid w:val="0005691E"/>
    <w:rsid w:val="000572EC"/>
    <w:rsid w:val="00060C79"/>
    <w:rsid w:val="00061853"/>
    <w:rsid w:val="00061D35"/>
    <w:rsid w:val="00061F3A"/>
    <w:rsid w:val="00063200"/>
    <w:rsid w:val="0006386D"/>
    <w:rsid w:val="000645D4"/>
    <w:rsid w:val="00065706"/>
    <w:rsid w:val="00065DF2"/>
    <w:rsid w:val="00066D0F"/>
    <w:rsid w:val="00070B0E"/>
    <w:rsid w:val="00071126"/>
    <w:rsid w:val="000712CD"/>
    <w:rsid w:val="000714C1"/>
    <w:rsid w:val="00071700"/>
    <w:rsid w:val="00071F90"/>
    <w:rsid w:val="0007236F"/>
    <w:rsid w:val="00073FE3"/>
    <w:rsid w:val="00073FEB"/>
    <w:rsid w:val="00074CFB"/>
    <w:rsid w:val="000757B5"/>
    <w:rsid w:val="000761AD"/>
    <w:rsid w:val="0007689F"/>
    <w:rsid w:val="00077DE5"/>
    <w:rsid w:val="0008142C"/>
    <w:rsid w:val="00081545"/>
    <w:rsid w:val="000819A4"/>
    <w:rsid w:val="00082027"/>
    <w:rsid w:val="0008240D"/>
    <w:rsid w:val="00084737"/>
    <w:rsid w:val="00084E7C"/>
    <w:rsid w:val="0008600C"/>
    <w:rsid w:val="000868F7"/>
    <w:rsid w:val="000874EF"/>
    <w:rsid w:val="00087BCE"/>
    <w:rsid w:val="000905F1"/>
    <w:rsid w:val="0009169A"/>
    <w:rsid w:val="000917A7"/>
    <w:rsid w:val="0009184C"/>
    <w:rsid w:val="00091A68"/>
    <w:rsid w:val="00092932"/>
    <w:rsid w:val="00093AB5"/>
    <w:rsid w:val="000944F8"/>
    <w:rsid w:val="0009475A"/>
    <w:rsid w:val="0009543C"/>
    <w:rsid w:val="00095AC0"/>
    <w:rsid w:val="000968C8"/>
    <w:rsid w:val="00097278"/>
    <w:rsid w:val="000A00F8"/>
    <w:rsid w:val="000A1B40"/>
    <w:rsid w:val="000A27F2"/>
    <w:rsid w:val="000A2D0F"/>
    <w:rsid w:val="000A2DB8"/>
    <w:rsid w:val="000A44C1"/>
    <w:rsid w:val="000A4CCE"/>
    <w:rsid w:val="000A4D29"/>
    <w:rsid w:val="000A53DD"/>
    <w:rsid w:val="000A5C37"/>
    <w:rsid w:val="000A7000"/>
    <w:rsid w:val="000A7D1E"/>
    <w:rsid w:val="000A7DA2"/>
    <w:rsid w:val="000B0BB0"/>
    <w:rsid w:val="000B1AD9"/>
    <w:rsid w:val="000B1EBB"/>
    <w:rsid w:val="000B2B47"/>
    <w:rsid w:val="000B2B86"/>
    <w:rsid w:val="000B42F2"/>
    <w:rsid w:val="000B524A"/>
    <w:rsid w:val="000B5561"/>
    <w:rsid w:val="000B58A8"/>
    <w:rsid w:val="000B6E56"/>
    <w:rsid w:val="000B77EF"/>
    <w:rsid w:val="000B794A"/>
    <w:rsid w:val="000C15A0"/>
    <w:rsid w:val="000C1F81"/>
    <w:rsid w:val="000C252F"/>
    <w:rsid w:val="000C258B"/>
    <w:rsid w:val="000C4CD9"/>
    <w:rsid w:val="000C5A53"/>
    <w:rsid w:val="000C6367"/>
    <w:rsid w:val="000C66F0"/>
    <w:rsid w:val="000C69A2"/>
    <w:rsid w:val="000C74A2"/>
    <w:rsid w:val="000D06D6"/>
    <w:rsid w:val="000D0B35"/>
    <w:rsid w:val="000D1BA0"/>
    <w:rsid w:val="000D4306"/>
    <w:rsid w:val="000D4462"/>
    <w:rsid w:val="000D54CC"/>
    <w:rsid w:val="000D557B"/>
    <w:rsid w:val="000D592E"/>
    <w:rsid w:val="000D65DB"/>
    <w:rsid w:val="000D68CF"/>
    <w:rsid w:val="000D6CCB"/>
    <w:rsid w:val="000D6EB8"/>
    <w:rsid w:val="000D7593"/>
    <w:rsid w:val="000E187A"/>
    <w:rsid w:val="000E1B70"/>
    <w:rsid w:val="000E2838"/>
    <w:rsid w:val="000E2A4E"/>
    <w:rsid w:val="000E2D17"/>
    <w:rsid w:val="000E4007"/>
    <w:rsid w:val="000E5060"/>
    <w:rsid w:val="000E59B7"/>
    <w:rsid w:val="000E5D07"/>
    <w:rsid w:val="000E5EF0"/>
    <w:rsid w:val="000F0632"/>
    <w:rsid w:val="000F09D2"/>
    <w:rsid w:val="000F1FAB"/>
    <w:rsid w:val="000F2294"/>
    <w:rsid w:val="000F2BC2"/>
    <w:rsid w:val="000F2DE1"/>
    <w:rsid w:val="000F3507"/>
    <w:rsid w:val="000F3E1C"/>
    <w:rsid w:val="000F4C7E"/>
    <w:rsid w:val="000F4FB0"/>
    <w:rsid w:val="000F50A6"/>
    <w:rsid w:val="000F530D"/>
    <w:rsid w:val="000F5B7A"/>
    <w:rsid w:val="000F7563"/>
    <w:rsid w:val="001010C6"/>
    <w:rsid w:val="00103873"/>
    <w:rsid w:val="00103E82"/>
    <w:rsid w:val="001042CE"/>
    <w:rsid w:val="001048A6"/>
    <w:rsid w:val="00105FF4"/>
    <w:rsid w:val="00107247"/>
    <w:rsid w:val="00107645"/>
    <w:rsid w:val="00107B84"/>
    <w:rsid w:val="00107F70"/>
    <w:rsid w:val="0011077F"/>
    <w:rsid w:val="0011244D"/>
    <w:rsid w:val="00113783"/>
    <w:rsid w:val="0011451B"/>
    <w:rsid w:val="00114BE6"/>
    <w:rsid w:val="00114F7B"/>
    <w:rsid w:val="00115101"/>
    <w:rsid w:val="00115195"/>
    <w:rsid w:val="001158AB"/>
    <w:rsid w:val="001164F2"/>
    <w:rsid w:val="001167E7"/>
    <w:rsid w:val="0011705A"/>
    <w:rsid w:val="00117230"/>
    <w:rsid w:val="00117CC4"/>
    <w:rsid w:val="00117E38"/>
    <w:rsid w:val="00120180"/>
    <w:rsid w:val="00121250"/>
    <w:rsid w:val="00121497"/>
    <w:rsid w:val="001214F3"/>
    <w:rsid w:val="00121608"/>
    <w:rsid w:val="00121ACB"/>
    <w:rsid w:val="00122160"/>
    <w:rsid w:val="001226BF"/>
    <w:rsid w:val="00123740"/>
    <w:rsid w:val="0012551C"/>
    <w:rsid w:val="00125A1E"/>
    <w:rsid w:val="00125B58"/>
    <w:rsid w:val="0012683A"/>
    <w:rsid w:val="00126915"/>
    <w:rsid w:val="001302BA"/>
    <w:rsid w:val="00130C81"/>
    <w:rsid w:val="0013109F"/>
    <w:rsid w:val="0013112A"/>
    <w:rsid w:val="001316FF"/>
    <w:rsid w:val="001320D4"/>
    <w:rsid w:val="00132451"/>
    <w:rsid w:val="001329B5"/>
    <w:rsid w:val="00133BB8"/>
    <w:rsid w:val="00133BCF"/>
    <w:rsid w:val="00133EA5"/>
    <w:rsid w:val="001349B6"/>
    <w:rsid w:val="00134C92"/>
    <w:rsid w:val="00134CA1"/>
    <w:rsid w:val="00135AA1"/>
    <w:rsid w:val="00136854"/>
    <w:rsid w:val="00136949"/>
    <w:rsid w:val="001379D9"/>
    <w:rsid w:val="00140283"/>
    <w:rsid w:val="00140B30"/>
    <w:rsid w:val="00141CC2"/>
    <w:rsid w:val="001424E9"/>
    <w:rsid w:val="00142F35"/>
    <w:rsid w:val="001440CC"/>
    <w:rsid w:val="00144A8D"/>
    <w:rsid w:val="00144DCD"/>
    <w:rsid w:val="0014504D"/>
    <w:rsid w:val="001452AF"/>
    <w:rsid w:val="0014627B"/>
    <w:rsid w:val="0014734D"/>
    <w:rsid w:val="00147990"/>
    <w:rsid w:val="00147F70"/>
    <w:rsid w:val="00150300"/>
    <w:rsid w:val="00150A26"/>
    <w:rsid w:val="00150CFE"/>
    <w:rsid w:val="0015122B"/>
    <w:rsid w:val="001519FA"/>
    <w:rsid w:val="00151DEF"/>
    <w:rsid w:val="0015236D"/>
    <w:rsid w:val="00152BBD"/>
    <w:rsid w:val="0015320E"/>
    <w:rsid w:val="0015383A"/>
    <w:rsid w:val="0015465E"/>
    <w:rsid w:val="00155314"/>
    <w:rsid w:val="00155CA3"/>
    <w:rsid w:val="00156F66"/>
    <w:rsid w:val="0015751C"/>
    <w:rsid w:val="00157E1A"/>
    <w:rsid w:val="00160120"/>
    <w:rsid w:val="00160524"/>
    <w:rsid w:val="00160720"/>
    <w:rsid w:val="001623F5"/>
    <w:rsid w:val="0016249F"/>
    <w:rsid w:val="00162BAD"/>
    <w:rsid w:val="00163EE4"/>
    <w:rsid w:val="001642D8"/>
    <w:rsid w:val="001643B4"/>
    <w:rsid w:val="00165213"/>
    <w:rsid w:val="001659B8"/>
    <w:rsid w:val="00166039"/>
    <w:rsid w:val="00166689"/>
    <w:rsid w:val="00167BA2"/>
    <w:rsid w:val="00170261"/>
    <w:rsid w:val="0017213E"/>
    <w:rsid w:val="001725F3"/>
    <w:rsid w:val="00172696"/>
    <w:rsid w:val="00172781"/>
    <w:rsid w:val="0017358B"/>
    <w:rsid w:val="0017372E"/>
    <w:rsid w:val="00174000"/>
    <w:rsid w:val="001744C3"/>
    <w:rsid w:val="0017506C"/>
    <w:rsid w:val="00175818"/>
    <w:rsid w:val="0017595D"/>
    <w:rsid w:val="00176A9A"/>
    <w:rsid w:val="00177145"/>
    <w:rsid w:val="00177412"/>
    <w:rsid w:val="001777E0"/>
    <w:rsid w:val="00177AF7"/>
    <w:rsid w:val="00177CF0"/>
    <w:rsid w:val="00181072"/>
    <w:rsid w:val="00181638"/>
    <w:rsid w:val="0018170B"/>
    <w:rsid w:val="00182445"/>
    <w:rsid w:val="00182480"/>
    <w:rsid w:val="00182570"/>
    <w:rsid w:val="00182CB9"/>
    <w:rsid w:val="0018414B"/>
    <w:rsid w:val="00184B2A"/>
    <w:rsid w:val="00184F0D"/>
    <w:rsid w:val="00184F75"/>
    <w:rsid w:val="00186088"/>
    <w:rsid w:val="001863E5"/>
    <w:rsid w:val="00187494"/>
    <w:rsid w:val="001878BE"/>
    <w:rsid w:val="00187C85"/>
    <w:rsid w:val="00191304"/>
    <w:rsid w:val="0019179F"/>
    <w:rsid w:val="001922C4"/>
    <w:rsid w:val="00192997"/>
    <w:rsid w:val="00193479"/>
    <w:rsid w:val="001936AC"/>
    <w:rsid w:val="00193AD2"/>
    <w:rsid w:val="00193CFC"/>
    <w:rsid w:val="00194171"/>
    <w:rsid w:val="00195570"/>
    <w:rsid w:val="001968BB"/>
    <w:rsid w:val="00197AA4"/>
    <w:rsid w:val="00197DE3"/>
    <w:rsid w:val="001A0966"/>
    <w:rsid w:val="001A0A5E"/>
    <w:rsid w:val="001A1365"/>
    <w:rsid w:val="001A143F"/>
    <w:rsid w:val="001A185C"/>
    <w:rsid w:val="001A21C4"/>
    <w:rsid w:val="001A358D"/>
    <w:rsid w:val="001A4673"/>
    <w:rsid w:val="001A4C90"/>
    <w:rsid w:val="001A4D51"/>
    <w:rsid w:val="001A568D"/>
    <w:rsid w:val="001A6BC0"/>
    <w:rsid w:val="001A6FB1"/>
    <w:rsid w:val="001A7236"/>
    <w:rsid w:val="001A7C68"/>
    <w:rsid w:val="001B0B06"/>
    <w:rsid w:val="001B119B"/>
    <w:rsid w:val="001B22E0"/>
    <w:rsid w:val="001B321E"/>
    <w:rsid w:val="001B37FF"/>
    <w:rsid w:val="001B454C"/>
    <w:rsid w:val="001B5C8F"/>
    <w:rsid w:val="001B5EDA"/>
    <w:rsid w:val="001B6667"/>
    <w:rsid w:val="001B7A9C"/>
    <w:rsid w:val="001B7AD7"/>
    <w:rsid w:val="001C0957"/>
    <w:rsid w:val="001C14E6"/>
    <w:rsid w:val="001C2025"/>
    <w:rsid w:val="001C23B9"/>
    <w:rsid w:val="001C321B"/>
    <w:rsid w:val="001C38EE"/>
    <w:rsid w:val="001C3D9A"/>
    <w:rsid w:val="001C3E73"/>
    <w:rsid w:val="001C46DD"/>
    <w:rsid w:val="001C54C8"/>
    <w:rsid w:val="001C58EE"/>
    <w:rsid w:val="001C633E"/>
    <w:rsid w:val="001C7173"/>
    <w:rsid w:val="001C75F1"/>
    <w:rsid w:val="001C7D58"/>
    <w:rsid w:val="001D0926"/>
    <w:rsid w:val="001D1050"/>
    <w:rsid w:val="001D12D2"/>
    <w:rsid w:val="001D178C"/>
    <w:rsid w:val="001D18B4"/>
    <w:rsid w:val="001D18B9"/>
    <w:rsid w:val="001D1FFD"/>
    <w:rsid w:val="001D2521"/>
    <w:rsid w:val="001D2AC6"/>
    <w:rsid w:val="001D2CE4"/>
    <w:rsid w:val="001D37D2"/>
    <w:rsid w:val="001D3DDE"/>
    <w:rsid w:val="001D45DA"/>
    <w:rsid w:val="001D5284"/>
    <w:rsid w:val="001D5CD8"/>
    <w:rsid w:val="001D61A4"/>
    <w:rsid w:val="001D6211"/>
    <w:rsid w:val="001E0340"/>
    <w:rsid w:val="001E045A"/>
    <w:rsid w:val="001E07BB"/>
    <w:rsid w:val="001E0968"/>
    <w:rsid w:val="001E25C3"/>
    <w:rsid w:val="001E2EC3"/>
    <w:rsid w:val="001E3A60"/>
    <w:rsid w:val="001E5225"/>
    <w:rsid w:val="001E5400"/>
    <w:rsid w:val="001E6FAF"/>
    <w:rsid w:val="001E7816"/>
    <w:rsid w:val="001F191E"/>
    <w:rsid w:val="001F2659"/>
    <w:rsid w:val="001F38F1"/>
    <w:rsid w:val="001F3CF7"/>
    <w:rsid w:val="001F3DE5"/>
    <w:rsid w:val="001F46D8"/>
    <w:rsid w:val="001F6381"/>
    <w:rsid w:val="001F70C9"/>
    <w:rsid w:val="001F744B"/>
    <w:rsid w:val="001F745D"/>
    <w:rsid w:val="001F7F76"/>
    <w:rsid w:val="00200822"/>
    <w:rsid w:val="00201389"/>
    <w:rsid w:val="0020187E"/>
    <w:rsid w:val="00201D57"/>
    <w:rsid w:val="00202144"/>
    <w:rsid w:val="00203E93"/>
    <w:rsid w:val="002048E1"/>
    <w:rsid w:val="002056F2"/>
    <w:rsid w:val="00205E62"/>
    <w:rsid w:val="00206ABD"/>
    <w:rsid w:val="00207FD8"/>
    <w:rsid w:val="00210090"/>
    <w:rsid w:val="00210340"/>
    <w:rsid w:val="0021136E"/>
    <w:rsid w:val="00211917"/>
    <w:rsid w:val="002131A0"/>
    <w:rsid w:val="00214D19"/>
    <w:rsid w:val="0021531D"/>
    <w:rsid w:val="00215698"/>
    <w:rsid w:val="00215B07"/>
    <w:rsid w:val="00215B84"/>
    <w:rsid w:val="00216406"/>
    <w:rsid w:val="002164C7"/>
    <w:rsid w:val="00217C22"/>
    <w:rsid w:val="00220350"/>
    <w:rsid w:val="00221C98"/>
    <w:rsid w:val="00221DB1"/>
    <w:rsid w:val="002220E9"/>
    <w:rsid w:val="002225C3"/>
    <w:rsid w:val="00222622"/>
    <w:rsid w:val="0022341B"/>
    <w:rsid w:val="002236C0"/>
    <w:rsid w:val="002239A5"/>
    <w:rsid w:val="00223FD9"/>
    <w:rsid w:val="0022767F"/>
    <w:rsid w:val="002276C5"/>
    <w:rsid w:val="00227AF5"/>
    <w:rsid w:val="00227E65"/>
    <w:rsid w:val="00230726"/>
    <w:rsid w:val="00230CF2"/>
    <w:rsid w:val="002310C7"/>
    <w:rsid w:val="002319E1"/>
    <w:rsid w:val="002324AB"/>
    <w:rsid w:val="00232DA5"/>
    <w:rsid w:val="00232F88"/>
    <w:rsid w:val="00233363"/>
    <w:rsid w:val="002339FE"/>
    <w:rsid w:val="002347C8"/>
    <w:rsid w:val="00234A8C"/>
    <w:rsid w:val="00234FDA"/>
    <w:rsid w:val="00234FF6"/>
    <w:rsid w:val="002356F0"/>
    <w:rsid w:val="00235ACA"/>
    <w:rsid w:val="00235DA7"/>
    <w:rsid w:val="00237E17"/>
    <w:rsid w:val="00241DC2"/>
    <w:rsid w:val="002428DE"/>
    <w:rsid w:val="00242EB9"/>
    <w:rsid w:val="002448B8"/>
    <w:rsid w:val="00244B1C"/>
    <w:rsid w:val="00244CC0"/>
    <w:rsid w:val="00245807"/>
    <w:rsid w:val="0024592B"/>
    <w:rsid w:val="002465EC"/>
    <w:rsid w:val="002467FA"/>
    <w:rsid w:val="002473A6"/>
    <w:rsid w:val="002475D4"/>
    <w:rsid w:val="002507A6"/>
    <w:rsid w:val="0025145A"/>
    <w:rsid w:val="00252700"/>
    <w:rsid w:val="00252890"/>
    <w:rsid w:val="00253283"/>
    <w:rsid w:val="0025347D"/>
    <w:rsid w:val="002535E0"/>
    <w:rsid w:val="0025373E"/>
    <w:rsid w:val="0025585E"/>
    <w:rsid w:val="002560BE"/>
    <w:rsid w:val="00256953"/>
    <w:rsid w:val="0025727F"/>
    <w:rsid w:val="002579E4"/>
    <w:rsid w:val="00257C98"/>
    <w:rsid w:val="00257E7E"/>
    <w:rsid w:val="0026090A"/>
    <w:rsid w:val="00260EAB"/>
    <w:rsid w:val="002618D9"/>
    <w:rsid w:val="00261FB5"/>
    <w:rsid w:val="002621BA"/>
    <w:rsid w:val="002631BE"/>
    <w:rsid w:val="002663B6"/>
    <w:rsid w:val="00266A0C"/>
    <w:rsid w:val="002674B2"/>
    <w:rsid w:val="00271AEA"/>
    <w:rsid w:val="00271E76"/>
    <w:rsid w:val="00273222"/>
    <w:rsid w:val="00273282"/>
    <w:rsid w:val="00273AA9"/>
    <w:rsid w:val="00274D29"/>
    <w:rsid w:val="00274FD0"/>
    <w:rsid w:val="002759DB"/>
    <w:rsid w:val="00275B79"/>
    <w:rsid w:val="002771B7"/>
    <w:rsid w:val="002772DA"/>
    <w:rsid w:val="002779D3"/>
    <w:rsid w:val="00277A5E"/>
    <w:rsid w:val="00280001"/>
    <w:rsid w:val="002811CB"/>
    <w:rsid w:val="00282254"/>
    <w:rsid w:val="002826C5"/>
    <w:rsid w:val="0028275E"/>
    <w:rsid w:val="00282900"/>
    <w:rsid w:val="00282CAD"/>
    <w:rsid w:val="00282CF6"/>
    <w:rsid w:val="00282D22"/>
    <w:rsid w:val="0028334C"/>
    <w:rsid w:val="00283458"/>
    <w:rsid w:val="00283597"/>
    <w:rsid w:val="00283B5D"/>
    <w:rsid w:val="0028531E"/>
    <w:rsid w:val="002853DC"/>
    <w:rsid w:val="00286413"/>
    <w:rsid w:val="00287927"/>
    <w:rsid w:val="00290EDC"/>
    <w:rsid w:val="002910C6"/>
    <w:rsid w:val="00291879"/>
    <w:rsid w:val="00292C67"/>
    <w:rsid w:val="00292E98"/>
    <w:rsid w:val="00294A89"/>
    <w:rsid w:val="00295B18"/>
    <w:rsid w:val="002964DA"/>
    <w:rsid w:val="00296C91"/>
    <w:rsid w:val="00297AD8"/>
    <w:rsid w:val="00297D87"/>
    <w:rsid w:val="002A102E"/>
    <w:rsid w:val="002A10BD"/>
    <w:rsid w:val="002A1118"/>
    <w:rsid w:val="002A11F1"/>
    <w:rsid w:val="002A2344"/>
    <w:rsid w:val="002A2734"/>
    <w:rsid w:val="002A2D95"/>
    <w:rsid w:val="002A2E6B"/>
    <w:rsid w:val="002A427A"/>
    <w:rsid w:val="002A5B78"/>
    <w:rsid w:val="002A5C7A"/>
    <w:rsid w:val="002A71AD"/>
    <w:rsid w:val="002A748D"/>
    <w:rsid w:val="002A78AB"/>
    <w:rsid w:val="002B09A7"/>
    <w:rsid w:val="002B13C8"/>
    <w:rsid w:val="002B1CC5"/>
    <w:rsid w:val="002B20C5"/>
    <w:rsid w:val="002B23CF"/>
    <w:rsid w:val="002B242C"/>
    <w:rsid w:val="002B2850"/>
    <w:rsid w:val="002B3D8E"/>
    <w:rsid w:val="002B4D44"/>
    <w:rsid w:val="002B50FB"/>
    <w:rsid w:val="002B5C31"/>
    <w:rsid w:val="002B6D3F"/>
    <w:rsid w:val="002B7E6A"/>
    <w:rsid w:val="002B7F2E"/>
    <w:rsid w:val="002C0B09"/>
    <w:rsid w:val="002C0C12"/>
    <w:rsid w:val="002C1523"/>
    <w:rsid w:val="002C2185"/>
    <w:rsid w:val="002C2523"/>
    <w:rsid w:val="002C2540"/>
    <w:rsid w:val="002C4381"/>
    <w:rsid w:val="002C5F07"/>
    <w:rsid w:val="002C6AF2"/>
    <w:rsid w:val="002C6B2E"/>
    <w:rsid w:val="002C72AB"/>
    <w:rsid w:val="002D0E47"/>
    <w:rsid w:val="002D1078"/>
    <w:rsid w:val="002D1F08"/>
    <w:rsid w:val="002D3ACF"/>
    <w:rsid w:val="002D3B79"/>
    <w:rsid w:val="002D41F7"/>
    <w:rsid w:val="002D50D5"/>
    <w:rsid w:val="002D55A9"/>
    <w:rsid w:val="002D55D5"/>
    <w:rsid w:val="002D5959"/>
    <w:rsid w:val="002D68AE"/>
    <w:rsid w:val="002D74F1"/>
    <w:rsid w:val="002D7D8D"/>
    <w:rsid w:val="002D7EAE"/>
    <w:rsid w:val="002E1317"/>
    <w:rsid w:val="002E1394"/>
    <w:rsid w:val="002E177F"/>
    <w:rsid w:val="002E1942"/>
    <w:rsid w:val="002E1FCB"/>
    <w:rsid w:val="002E35D9"/>
    <w:rsid w:val="002E39A4"/>
    <w:rsid w:val="002E3F79"/>
    <w:rsid w:val="002E479A"/>
    <w:rsid w:val="002E595B"/>
    <w:rsid w:val="002E65D1"/>
    <w:rsid w:val="002E7513"/>
    <w:rsid w:val="002F0EFA"/>
    <w:rsid w:val="002F1C6D"/>
    <w:rsid w:val="002F2638"/>
    <w:rsid w:val="002F270D"/>
    <w:rsid w:val="002F2CBF"/>
    <w:rsid w:val="002F3256"/>
    <w:rsid w:val="002F3430"/>
    <w:rsid w:val="002F3586"/>
    <w:rsid w:val="002F41F6"/>
    <w:rsid w:val="002F44D1"/>
    <w:rsid w:val="002F49C7"/>
    <w:rsid w:val="002F5EE2"/>
    <w:rsid w:val="002F67AF"/>
    <w:rsid w:val="00300027"/>
    <w:rsid w:val="00300F8E"/>
    <w:rsid w:val="0030140A"/>
    <w:rsid w:val="003014B9"/>
    <w:rsid w:val="00301673"/>
    <w:rsid w:val="003018D2"/>
    <w:rsid w:val="003019B7"/>
    <w:rsid w:val="003023CB"/>
    <w:rsid w:val="0030283A"/>
    <w:rsid w:val="00303041"/>
    <w:rsid w:val="0030397B"/>
    <w:rsid w:val="003048D8"/>
    <w:rsid w:val="003051B5"/>
    <w:rsid w:val="0030572D"/>
    <w:rsid w:val="00305A43"/>
    <w:rsid w:val="00305DF8"/>
    <w:rsid w:val="003079BE"/>
    <w:rsid w:val="003104BA"/>
    <w:rsid w:val="00310959"/>
    <w:rsid w:val="00312122"/>
    <w:rsid w:val="00312719"/>
    <w:rsid w:val="00314A3A"/>
    <w:rsid w:val="00314C15"/>
    <w:rsid w:val="00315E29"/>
    <w:rsid w:val="00315FEA"/>
    <w:rsid w:val="003160BE"/>
    <w:rsid w:val="0032102B"/>
    <w:rsid w:val="003211ED"/>
    <w:rsid w:val="00321785"/>
    <w:rsid w:val="00321871"/>
    <w:rsid w:val="00321B4F"/>
    <w:rsid w:val="0032305E"/>
    <w:rsid w:val="0032328B"/>
    <w:rsid w:val="003235C9"/>
    <w:rsid w:val="003235FE"/>
    <w:rsid w:val="003237F4"/>
    <w:rsid w:val="00323905"/>
    <w:rsid w:val="0032400C"/>
    <w:rsid w:val="003245F8"/>
    <w:rsid w:val="0032560B"/>
    <w:rsid w:val="0032644A"/>
    <w:rsid w:val="0032702B"/>
    <w:rsid w:val="0032708B"/>
    <w:rsid w:val="0033030D"/>
    <w:rsid w:val="003306EF"/>
    <w:rsid w:val="00330C31"/>
    <w:rsid w:val="00330EA7"/>
    <w:rsid w:val="0033144A"/>
    <w:rsid w:val="00331956"/>
    <w:rsid w:val="00332BE7"/>
    <w:rsid w:val="00332F21"/>
    <w:rsid w:val="00333337"/>
    <w:rsid w:val="003335ED"/>
    <w:rsid w:val="00333729"/>
    <w:rsid w:val="00333A29"/>
    <w:rsid w:val="00333CF8"/>
    <w:rsid w:val="003341F3"/>
    <w:rsid w:val="00334290"/>
    <w:rsid w:val="0033492B"/>
    <w:rsid w:val="0033549A"/>
    <w:rsid w:val="00337B00"/>
    <w:rsid w:val="00337B9E"/>
    <w:rsid w:val="003403BD"/>
    <w:rsid w:val="0034064F"/>
    <w:rsid w:val="003415AA"/>
    <w:rsid w:val="00342B3A"/>
    <w:rsid w:val="00342E0C"/>
    <w:rsid w:val="00343908"/>
    <w:rsid w:val="00343E10"/>
    <w:rsid w:val="00343EB4"/>
    <w:rsid w:val="003444F9"/>
    <w:rsid w:val="003456FB"/>
    <w:rsid w:val="00345ECD"/>
    <w:rsid w:val="00345F56"/>
    <w:rsid w:val="003460D3"/>
    <w:rsid w:val="00347433"/>
    <w:rsid w:val="003507DD"/>
    <w:rsid w:val="00350AF9"/>
    <w:rsid w:val="00350EC8"/>
    <w:rsid w:val="00354633"/>
    <w:rsid w:val="00355753"/>
    <w:rsid w:val="00355E2B"/>
    <w:rsid w:val="00356D18"/>
    <w:rsid w:val="00357A25"/>
    <w:rsid w:val="00357A3F"/>
    <w:rsid w:val="0036039F"/>
    <w:rsid w:val="00360645"/>
    <w:rsid w:val="00360BC1"/>
    <w:rsid w:val="0036124C"/>
    <w:rsid w:val="00361EC3"/>
    <w:rsid w:val="00363539"/>
    <w:rsid w:val="00364801"/>
    <w:rsid w:val="003665F3"/>
    <w:rsid w:val="003667CB"/>
    <w:rsid w:val="00366AE8"/>
    <w:rsid w:val="00367538"/>
    <w:rsid w:val="00370030"/>
    <w:rsid w:val="003702A8"/>
    <w:rsid w:val="003709AD"/>
    <w:rsid w:val="00370A77"/>
    <w:rsid w:val="00370E8A"/>
    <w:rsid w:val="0037116C"/>
    <w:rsid w:val="0037263D"/>
    <w:rsid w:val="003738CC"/>
    <w:rsid w:val="00373BE4"/>
    <w:rsid w:val="00373F2F"/>
    <w:rsid w:val="00374EBD"/>
    <w:rsid w:val="0037551A"/>
    <w:rsid w:val="00376C83"/>
    <w:rsid w:val="00381E8B"/>
    <w:rsid w:val="003829B3"/>
    <w:rsid w:val="003839B6"/>
    <w:rsid w:val="003843D5"/>
    <w:rsid w:val="00385232"/>
    <w:rsid w:val="00385395"/>
    <w:rsid w:val="00385C2F"/>
    <w:rsid w:val="003860CF"/>
    <w:rsid w:val="003864BE"/>
    <w:rsid w:val="003865B8"/>
    <w:rsid w:val="00386B09"/>
    <w:rsid w:val="00386C87"/>
    <w:rsid w:val="00386E54"/>
    <w:rsid w:val="00387023"/>
    <w:rsid w:val="003870D7"/>
    <w:rsid w:val="00387113"/>
    <w:rsid w:val="003872DE"/>
    <w:rsid w:val="00387E77"/>
    <w:rsid w:val="00391703"/>
    <w:rsid w:val="003919E8"/>
    <w:rsid w:val="00391AEC"/>
    <w:rsid w:val="00392531"/>
    <w:rsid w:val="0039367A"/>
    <w:rsid w:val="003938C2"/>
    <w:rsid w:val="00393989"/>
    <w:rsid w:val="00393FD6"/>
    <w:rsid w:val="0039651B"/>
    <w:rsid w:val="00396A47"/>
    <w:rsid w:val="003A0234"/>
    <w:rsid w:val="003A02D7"/>
    <w:rsid w:val="003A1E55"/>
    <w:rsid w:val="003A2123"/>
    <w:rsid w:val="003A21E4"/>
    <w:rsid w:val="003A28BB"/>
    <w:rsid w:val="003A2A90"/>
    <w:rsid w:val="003A306B"/>
    <w:rsid w:val="003A4178"/>
    <w:rsid w:val="003A5220"/>
    <w:rsid w:val="003A5435"/>
    <w:rsid w:val="003A586C"/>
    <w:rsid w:val="003A5A6B"/>
    <w:rsid w:val="003A7234"/>
    <w:rsid w:val="003A75D0"/>
    <w:rsid w:val="003A76DA"/>
    <w:rsid w:val="003B047C"/>
    <w:rsid w:val="003B17EF"/>
    <w:rsid w:val="003B1833"/>
    <w:rsid w:val="003B3980"/>
    <w:rsid w:val="003B46C7"/>
    <w:rsid w:val="003B4A22"/>
    <w:rsid w:val="003B517F"/>
    <w:rsid w:val="003B5E88"/>
    <w:rsid w:val="003B638D"/>
    <w:rsid w:val="003B692A"/>
    <w:rsid w:val="003B7998"/>
    <w:rsid w:val="003B7BC6"/>
    <w:rsid w:val="003C0D74"/>
    <w:rsid w:val="003C13D8"/>
    <w:rsid w:val="003C21CF"/>
    <w:rsid w:val="003C2379"/>
    <w:rsid w:val="003C2D48"/>
    <w:rsid w:val="003C3390"/>
    <w:rsid w:val="003C5A02"/>
    <w:rsid w:val="003C5C9D"/>
    <w:rsid w:val="003C6B17"/>
    <w:rsid w:val="003C7286"/>
    <w:rsid w:val="003D0163"/>
    <w:rsid w:val="003D0234"/>
    <w:rsid w:val="003D149E"/>
    <w:rsid w:val="003D2282"/>
    <w:rsid w:val="003D3B0F"/>
    <w:rsid w:val="003D5582"/>
    <w:rsid w:val="003D6958"/>
    <w:rsid w:val="003E1049"/>
    <w:rsid w:val="003E1C01"/>
    <w:rsid w:val="003E1E18"/>
    <w:rsid w:val="003E1EA4"/>
    <w:rsid w:val="003E1F5F"/>
    <w:rsid w:val="003E3390"/>
    <w:rsid w:val="003E4E7E"/>
    <w:rsid w:val="003E5C68"/>
    <w:rsid w:val="003E6519"/>
    <w:rsid w:val="003E65CD"/>
    <w:rsid w:val="003F064A"/>
    <w:rsid w:val="003F1C90"/>
    <w:rsid w:val="003F2841"/>
    <w:rsid w:val="003F295C"/>
    <w:rsid w:val="003F2B34"/>
    <w:rsid w:val="003F3049"/>
    <w:rsid w:val="003F33EA"/>
    <w:rsid w:val="003F388A"/>
    <w:rsid w:val="003F543E"/>
    <w:rsid w:val="003F566C"/>
    <w:rsid w:val="0040015A"/>
    <w:rsid w:val="0040088D"/>
    <w:rsid w:val="0040118D"/>
    <w:rsid w:val="0040152F"/>
    <w:rsid w:val="00401641"/>
    <w:rsid w:val="0040217D"/>
    <w:rsid w:val="00402652"/>
    <w:rsid w:val="004050DE"/>
    <w:rsid w:val="0040524D"/>
    <w:rsid w:val="004053E6"/>
    <w:rsid w:val="00405FE4"/>
    <w:rsid w:val="0040668E"/>
    <w:rsid w:val="004067DC"/>
    <w:rsid w:val="00406F5C"/>
    <w:rsid w:val="004076D1"/>
    <w:rsid w:val="00407CFC"/>
    <w:rsid w:val="004102DB"/>
    <w:rsid w:val="00411413"/>
    <w:rsid w:val="0041146E"/>
    <w:rsid w:val="004123C7"/>
    <w:rsid w:val="00412DAE"/>
    <w:rsid w:val="00413797"/>
    <w:rsid w:val="00413BAE"/>
    <w:rsid w:val="00414A21"/>
    <w:rsid w:val="004154BA"/>
    <w:rsid w:val="00415CC7"/>
    <w:rsid w:val="004169A8"/>
    <w:rsid w:val="00416EA9"/>
    <w:rsid w:val="00420E43"/>
    <w:rsid w:val="004218F9"/>
    <w:rsid w:val="00421FF2"/>
    <w:rsid w:val="00422195"/>
    <w:rsid w:val="004232F0"/>
    <w:rsid w:val="004233D1"/>
    <w:rsid w:val="004235B4"/>
    <w:rsid w:val="00427AA7"/>
    <w:rsid w:val="00430731"/>
    <w:rsid w:val="0043087A"/>
    <w:rsid w:val="0043226E"/>
    <w:rsid w:val="00432D83"/>
    <w:rsid w:val="004357B6"/>
    <w:rsid w:val="004359CC"/>
    <w:rsid w:val="00436081"/>
    <w:rsid w:val="004361EB"/>
    <w:rsid w:val="00436528"/>
    <w:rsid w:val="00436726"/>
    <w:rsid w:val="00437680"/>
    <w:rsid w:val="0044033C"/>
    <w:rsid w:val="0044052C"/>
    <w:rsid w:val="00440B59"/>
    <w:rsid w:val="00442271"/>
    <w:rsid w:val="004429E7"/>
    <w:rsid w:val="00443283"/>
    <w:rsid w:val="004433EB"/>
    <w:rsid w:val="00445BDA"/>
    <w:rsid w:val="004463AA"/>
    <w:rsid w:val="00446A08"/>
    <w:rsid w:val="00447A43"/>
    <w:rsid w:val="00447AE2"/>
    <w:rsid w:val="004507D8"/>
    <w:rsid w:val="00451902"/>
    <w:rsid w:val="004522E9"/>
    <w:rsid w:val="00452BDA"/>
    <w:rsid w:val="004532A2"/>
    <w:rsid w:val="00453D01"/>
    <w:rsid w:val="00455AE4"/>
    <w:rsid w:val="00455DB5"/>
    <w:rsid w:val="004560CF"/>
    <w:rsid w:val="004564E4"/>
    <w:rsid w:val="00456551"/>
    <w:rsid w:val="00456580"/>
    <w:rsid w:val="00457805"/>
    <w:rsid w:val="00457ADC"/>
    <w:rsid w:val="00457BB6"/>
    <w:rsid w:val="00460AC8"/>
    <w:rsid w:val="00460E18"/>
    <w:rsid w:val="00460F17"/>
    <w:rsid w:val="004628CD"/>
    <w:rsid w:val="004633B5"/>
    <w:rsid w:val="004635C3"/>
    <w:rsid w:val="00463D39"/>
    <w:rsid w:val="0046579E"/>
    <w:rsid w:val="00466869"/>
    <w:rsid w:val="00466F23"/>
    <w:rsid w:val="0046707B"/>
    <w:rsid w:val="0046709D"/>
    <w:rsid w:val="00467301"/>
    <w:rsid w:val="00467A9A"/>
    <w:rsid w:val="00470153"/>
    <w:rsid w:val="004708AF"/>
    <w:rsid w:val="00470CE4"/>
    <w:rsid w:val="00471E50"/>
    <w:rsid w:val="0047236A"/>
    <w:rsid w:val="00472CB0"/>
    <w:rsid w:val="00472F75"/>
    <w:rsid w:val="00473DB6"/>
    <w:rsid w:val="004745EB"/>
    <w:rsid w:val="00475400"/>
    <w:rsid w:val="00475AF6"/>
    <w:rsid w:val="00475B90"/>
    <w:rsid w:val="0047645E"/>
    <w:rsid w:val="00476824"/>
    <w:rsid w:val="00477442"/>
    <w:rsid w:val="004779D0"/>
    <w:rsid w:val="00477F3C"/>
    <w:rsid w:val="00480095"/>
    <w:rsid w:val="004807B1"/>
    <w:rsid w:val="00481491"/>
    <w:rsid w:val="0048191D"/>
    <w:rsid w:val="0048207E"/>
    <w:rsid w:val="00482277"/>
    <w:rsid w:val="004843AC"/>
    <w:rsid w:val="00484598"/>
    <w:rsid w:val="00484A5A"/>
    <w:rsid w:val="00484BEF"/>
    <w:rsid w:val="00486E0F"/>
    <w:rsid w:val="0048775D"/>
    <w:rsid w:val="00491056"/>
    <w:rsid w:val="00491464"/>
    <w:rsid w:val="0049242E"/>
    <w:rsid w:val="00494028"/>
    <w:rsid w:val="00494768"/>
    <w:rsid w:val="0049496C"/>
    <w:rsid w:val="004951CB"/>
    <w:rsid w:val="004959BA"/>
    <w:rsid w:val="00496B31"/>
    <w:rsid w:val="00496B6A"/>
    <w:rsid w:val="004A13F9"/>
    <w:rsid w:val="004A1F79"/>
    <w:rsid w:val="004A1FF3"/>
    <w:rsid w:val="004A249D"/>
    <w:rsid w:val="004A299C"/>
    <w:rsid w:val="004A3659"/>
    <w:rsid w:val="004A3FD9"/>
    <w:rsid w:val="004A5089"/>
    <w:rsid w:val="004A6228"/>
    <w:rsid w:val="004B0B83"/>
    <w:rsid w:val="004B0D0B"/>
    <w:rsid w:val="004B163D"/>
    <w:rsid w:val="004B2054"/>
    <w:rsid w:val="004B3095"/>
    <w:rsid w:val="004B4322"/>
    <w:rsid w:val="004B5D54"/>
    <w:rsid w:val="004B5E6C"/>
    <w:rsid w:val="004B610D"/>
    <w:rsid w:val="004B73FE"/>
    <w:rsid w:val="004C121D"/>
    <w:rsid w:val="004C1BA0"/>
    <w:rsid w:val="004C2BE0"/>
    <w:rsid w:val="004C2CCA"/>
    <w:rsid w:val="004C3CC7"/>
    <w:rsid w:val="004C4193"/>
    <w:rsid w:val="004C6A63"/>
    <w:rsid w:val="004C729C"/>
    <w:rsid w:val="004C7402"/>
    <w:rsid w:val="004C7E77"/>
    <w:rsid w:val="004D003D"/>
    <w:rsid w:val="004D049C"/>
    <w:rsid w:val="004D0525"/>
    <w:rsid w:val="004D0D4F"/>
    <w:rsid w:val="004D1313"/>
    <w:rsid w:val="004D26E0"/>
    <w:rsid w:val="004D5021"/>
    <w:rsid w:val="004D5865"/>
    <w:rsid w:val="004D6C2C"/>
    <w:rsid w:val="004E0A65"/>
    <w:rsid w:val="004E185E"/>
    <w:rsid w:val="004E1DC2"/>
    <w:rsid w:val="004E28A8"/>
    <w:rsid w:val="004E2A9C"/>
    <w:rsid w:val="004E37BD"/>
    <w:rsid w:val="004E3834"/>
    <w:rsid w:val="004E3D47"/>
    <w:rsid w:val="004E413F"/>
    <w:rsid w:val="004E43AA"/>
    <w:rsid w:val="004E474E"/>
    <w:rsid w:val="004E6ECA"/>
    <w:rsid w:val="004E72F7"/>
    <w:rsid w:val="004F1408"/>
    <w:rsid w:val="004F2B78"/>
    <w:rsid w:val="004F3218"/>
    <w:rsid w:val="004F3681"/>
    <w:rsid w:val="004F3759"/>
    <w:rsid w:val="004F4086"/>
    <w:rsid w:val="004F45D6"/>
    <w:rsid w:val="004F4C8B"/>
    <w:rsid w:val="004F4F83"/>
    <w:rsid w:val="004F5273"/>
    <w:rsid w:val="004F5CD5"/>
    <w:rsid w:val="004F6AA5"/>
    <w:rsid w:val="004F6E71"/>
    <w:rsid w:val="004F73AB"/>
    <w:rsid w:val="004F7614"/>
    <w:rsid w:val="004F787D"/>
    <w:rsid w:val="004F79FB"/>
    <w:rsid w:val="00500406"/>
    <w:rsid w:val="005012AD"/>
    <w:rsid w:val="005039E8"/>
    <w:rsid w:val="00503A59"/>
    <w:rsid w:val="00503F5D"/>
    <w:rsid w:val="0050444C"/>
    <w:rsid w:val="005050C5"/>
    <w:rsid w:val="00505128"/>
    <w:rsid w:val="00506B0B"/>
    <w:rsid w:val="00507B78"/>
    <w:rsid w:val="00507E41"/>
    <w:rsid w:val="00507E96"/>
    <w:rsid w:val="005107BF"/>
    <w:rsid w:val="00510A0E"/>
    <w:rsid w:val="00510A3C"/>
    <w:rsid w:val="00511219"/>
    <w:rsid w:val="0051256A"/>
    <w:rsid w:val="00512BB9"/>
    <w:rsid w:val="00512C70"/>
    <w:rsid w:val="00513311"/>
    <w:rsid w:val="00513771"/>
    <w:rsid w:val="00513DD6"/>
    <w:rsid w:val="00514D05"/>
    <w:rsid w:val="00515F0E"/>
    <w:rsid w:val="00515F7A"/>
    <w:rsid w:val="00516102"/>
    <w:rsid w:val="00516B7F"/>
    <w:rsid w:val="00517EF5"/>
    <w:rsid w:val="0052019D"/>
    <w:rsid w:val="00520578"/>
    <w:rsid w:val="005206DF"/>
    <w:rsid w:val="005206F7"/>
    <w:rsid w:val="00520774"/>
    <w:rsid w:val="00521437"/>
    <w:rsid w:val="005216A6"/>
    <w:rsid w:val="00521A85"/>
    <w:rsid w:val="0052206B"/>
    <w:rsid w:val="00522D61"/>
    <w:rsid w:val="00522F0B"/>
    <w:rsid w:val="005238E6"/>
    <w:rsid w:val="00524082"/>
    <w:rsid w:val="005247D4"/>
    <w:rsid w:val="00525D13"/>
    <w:rsid w:val="00526278"/>
    <w:rsid w:val="00526AF5"/>
    <w:rsid w:val="00527D1E"/>
    <w:rsid w:val="005305F2"/>
    <w:rsid w:val="00530671"/>
    <w:rsid w:val="00531538"/>
    <w:rsid w:val="00531A65"/>
    <w:rsid w:val="00532BAC"/>
    <w:rsid w:val="00532FA2"/>
    <w:rsid w:val="00533111"/>
    <w:rsid w:val="0053346C"/>
    <w:rsid w:val="005336F8"/>
    <w:rsid w:val="0053538C"/>
    <w:rsid w:val="005359B9"/>
    <w:rsid w:val="00535C28"/>
    <w:rsid w:val="00536164"/>
    <w:rsid w:val="005374AC"/>
    <w:rsid w:val="0053762E"/>
    <w:rsid w:val="00541965"/>
    <w:rsid w:val="00541FDF"/>
    <w:rsid w:val="00542B13"/>
    <w:rsid w:val="00542C2A"/>
    <w:rsid w:val="00543156"/>
    <w:rsid w:val="00543405"/>
    <w:rsid w:val="00543915"/>
    <w:rsid w:val="00544020"/>
    <w:rsid w:val="005455AE"/>
    <w:rsid w:val="00545BAC"/>
    <w:rsid w:val="005465E7"/>
    <w:rsid w:val="0054660A"/>
    <w:rsid w:val="0054670E"/>
    <w:rsid w:val="00546DC2"/>
    <w:rsid w:val="00547DBF"/>
    <w:rsid w:val="0055013E"/>
    <w:rsid w:val="0055016F"/>
    <w:rsid w:val="0055030A"/>
    <w:rsid w:val="005517E1"/>
    <w:rsid w:val="00552CD7"/>
    <w:rsid w:val="00553B91"/>
    <w:rsid w:val="005543B4"/>
    <w:rsid w:val="00554552"/>
    <w:rsid w:val="00555ADC"/>
    <w:rsid w:val="00556574"/>
    <w:rsid w:val="00556DAC"/>
    <w:rsid w:val="00557037"/>
    <w:rsid w:val="00557E7B"/>
    <w:rsid w:val="0056085B"/>
    <w:rsid w:val="00560EA8"/>
    <w:rsid w:val="00560F41"/>
    <w:rsid w:val="00560FA2"/>
    <w:rsid w:val="00563A13"/>
    <w:rsid w:val="00563EC0"/>
    <w:rsid w:val="00563F21"/>
    <w:rsid w:val="00564741"/>
    <w:rsid w:val="005665FD"/>
    <w:rsid w:val="00566CE4"/>
    <w:rsid w:val="00570A4F"/>
    <w:rsid w:val="00571A7F"/>
    <w:rsid w:val="00572D82"/>
    <w:rsid w:val="005731DC"/>
    <w:rsid w:val="0057358F"/>
    <w:rsid w:val="0057393B"/>
    <w:rsid w:val="005745FF"/>
    <w:rsid w:val="00574F6A"/>
    <w:rsid w:val="00575434"/>
    <w:rsid w:val="005754AD"/>
    <w:rsid w:val="00575BA7"/>
    <w:rsid w:val="00575F9F"/>
    <w:rsid w:val="005761DF"/>
    <w:rsid w:val="005814DD"/>
    <w:rsid w:val="00582A56"/>
    <w:rsid w:val="0058332A"/>
    <w:rsid w:val="00583926"/>
    <w:rsid w:val="00584499"/>
    <w:rsid w:val="005847D3"/>
    <w:rsid w:val="005852E4"/>
    <w:rsid w:val="00585FE0"/>
    <w:rsid w:val="00586C7C"/>
    <w:rsid w:val="005870BD"/>
    <w:rsid w:val="005878DC"/>
    <w:rsid w:val="005903F9"/>
    <w:rsid w:val="00591CA2"/>
    <w:rsid w:val="00591EC8"/>
    <w:rsid w:val="00592771"/>
    <w:rsid w:val="00592894"/>
    <w:rsid w:val="0059394E"/>
    <w:rsid w:val="00593D02"/>
    <w:rsid w:val="00594782"/>
    <w:rsid w:val="0059580E"/>
    <w:rsid w:val="005958AB"/>
    <w:rsid w:val="005961AD"/>
    <w:rsid w:val="00597D61"/>
    <w:rsid w:val="005A05BF"/>
    <w:rsid w:val="005A083E"/>
    <w:rsid w:val="005A09BC"/>
    <w:rsid w:val="005A23B1"/>
    <w:rsid w:val="005A2625"/>
    <w:rsid w:val="005A27F0"/>
    <w:rsid w:val="005A4503"/>
    <w:rsid w:val="005A47C4"/>
    <w:rsid w:val="005A4C84"/>
    <w:rsid w:val="005A50B3"/>
    <w:rsid w:val="005A56C4"/>
    <w:rsid w:val="005A73ED"/>
    <w:rsid w:val="005A78B9"/>
    <w:rsid w:val="005A7A5F"/>
    <w:rsid w:val="005B1546"/>
    <w:rsid w:val="005B1954"/>
    <w:rsid w:val="005B1BD6"/>
    <w:rsid w:val="005B1BF3"/>
    <w:rsid w:val="005B2BC2"/>
    <w:rsid w:val="005B42E7"/>
    <w:rsid w:val="005B440C"/>
    <w:rsid w:val="005B446E"/>
    <w:rsid w:val="005B4DA3"/>
    <w:rsid w:val="005B50A7"/>
    <w:rsid w:val="005B5197"/>
    <w:rsid w:val="005B5243"/>
    <w:rsid w:val="005B5ADA"/>
    <w:rsid w:val="005B650A"/>
    <w:rsid w:val="005C0BB5"/>
    <w:rsid w:val="005C3651"/>
    <w:rsid w:val="005C3F78"/>
    <w:rsid w:val="005C4002"/>
    <w:rsid w:val="005C5B03"/>
    <w:rsid w:val="005C6ABC"/>
    <w:rsid w:val="005C6EFF"/>
    <w:rsid w:val="005C7099"/>
    <w:rsid w:val="005C79E2"/>
    <w:rsid w:val="005D10CD"/>
    <w:rsid w:val="005D1A2B"/>
    <w:rsid w:val="005D1DA3"/>
    <w:rsid w:val="005D1F3D"/>
    <w:rsid w:val="005D31DB"/>
    <w:rsid w:val="005D3B7E"/>
    <w:rsid w:val="005D3D1E"/>
    <w:rsid w:val="005D49AA"/>
    <w:rsid w:val="005D64DE"/>
    <w:rsid w:val="005D6FD7"/>
    <w:rsid w:val="005E08BD"/>
    <w:rsid w:val="005E296D"/>
    <w:rsid w:val="005E299F"/>
    <w:rsid w:val="005E2EBD"/>
    <w:rsid w:val="005E398C"/>
    <w:rsid w:val="005E472E"/>
    <w:rsid w:val="005E47DF"/>
    <w:rsid w:val="005E4BD1"/>
    <w:rsid w:val="005E515A"/>
    <w:rsid w:val="005E522E"/>
    <w:rsid w:val="005E6EE0"/>
    <w:rsid w:val="005E78DC"/>
    <w:rsid w:val="005F1041"/>
    <w:rsid w:val="005F1548"/>
    <w:rsid w:val="005F1C05"/>
    <w:rsid w:val="005F242F"/>
    <w:rsid w:val="005F24D5"/>
    <w:rsid w:val="005F2B05"/>
    <w:rsid w:val="005F2C13"/>
    <w:rsid w:val="005F431A"/>
    <w:rsid w:val="005F48DE"/>
    <w:rsid w:val="005F4F38"/>
    <w:rsid w:val="005F525B"/>
    <w:rsid w:val="005F6614"/>
    <w:rsid w:val="005F6B8C"/>
    <w:rsid w:val="005F70E2"/>
    <w:rsid w:val="005F72FB"/>
    <w:rsid w:val="005F7F41"/>
    <w:rsid w:val="006002EF"/>
    <w:rsid w:val="00600A37"/>
    <w:rsid w:val="00600B2F"/>
    <w:rsid w:val="00601122"/>
    <w:rsid w:val="00602D59"/>
    <w:rsid w:val="00604EBA"/>
    <w:rsid w:val="00604F64"/>
    <w:rsid w:val="006052F2"/>
    <w:rsid w:val="0060634A"/>
    <w:rsid w:val="00610073"/>
    <w:rsid w:val="00610EC7"/>
    <w:rsid w:val="0061191E"/>
    <w:rsid w:val="006123BF"/>
    <w:rsid w:val="00612EB5"/>
    <w:rsid w:val="00613955"/>
    <w:rsid w:val="00614A0F"/>
    <w:rsid w:val="00614F83"/>
    <w:rsid w:val="006150FE"/>
    <w:rsid w:val="0061602A"/>
    <w:rsid w:val="006166A0"/>
    <w:rsid w:val="00616A5E"/>
    <w:rsid w:val="00616A62"/>
    <w:rsid w:val="00616D6E"/>
    <w:rsid w:val="00617152"/>
    <w:rsid w:val="00617B25"/>
    <w:rsid w:val="00620D10"/>
    <w:rsid w:val="00621721"/>
    <w:rsid w:val="0062174E"/>
    <w:rsid w:val="00623B4A"/>
    <w:rsid w:val="00624637"/>
    <w:rsid w:val="00624D03"/>
    <w:rsid w:val="00624E96"/>
    <w:rsid w:val="006252EE"/>
    <w:rsid w:val="006265F4"/>
    <w:rsid w:val="00627FD5"/>
    <w:rsid w:val="006303AF"/>
    <w:rsid w:val="00630647"/>
    <w:rsid w:val="00630926"/>
    <w:rsid w:val="00631054"/>
    <w:rsid w:val="006329D3"/>
    <w:rsid w:val="0063483C"/>
    <w:rsid w:val="00634BC4"/>
    <w:rsid w:val="006350A9"/>
    <w:rsid w:val="006357ED"/>
    <w:rsid w:val="00635FFC"/>
    <w:rsid w:val="00640946"/>
    <w:rsid w:val="00640D38"/>
    <w:rsid w:val="00640F3D"/>
    <w:rsid w:val="006417D2"/>
    <w:rsid w:val="00641B9B"/>
    <w:rsid w:val="00642AEF"/>
    <w:rsid w:val="0064501D"/>
    <w:rsid w:val="00645674"/>
    <w:rsid w:val="006461BD"/>
    <w:rsid w:val="00646211"/>
    <w:rsid w:val="00646659"/>
    <w:rsid w:val="00647450"/>
    <w:rsid w:val="0064748F"/>
    <w:rsid w:val="00647824"/>
    <w:rsid w:val="00647BC8"/>
    <w:rsid w:val="006502B4"/>
    <w:rsid w:val="00650BAB"/>
    <w:rsid w:val="00651317"/>
    <w:rsid w:val="00651752"/>
    <w:rsid w:val="006528FE"/>
    <w:rsid w:val="00652EAE"/>
    <w:rsid w:val="00654A25"/>
    <w:rsid w:val="00654EAB"/>
    <w:rsid w:val="006556D7"/>
    <w:rsid w:val="00656447"/>
    <w:rsid w:val="00657103"/>
    <w:rsid w:val="006574AB"/>
    <w:rsid w:val="00657523"/>
    <w:rsid w:val="006578A5"/>
    <w:rsid w:val="00657F4C"/>
    <w:rsid w:val="00660161"/>
    <w:rsid w:val="006609A6"/>
    <w:rsid w:val="0066101B"/>
    <w:rsid w:val="00661110"/>
    <w:rsid w:val="006613AA"/>
    <w:rsid w:val="00661B1E"/>
    <w:rsid w:val="00661CF3"/>
    <w:rsid w:val="006625C6"/>
    <w:rsid w:val="0066280E"/>
    <w:rsid w:val="00663092"/>
    <w:rsid w:val="00663456"/>
    <w:rsid w:val="00663C8B"/>
    <w:rsid w:val="00663FB7"/>
    <w:rsid w:val="00664087"/>
    <w:rsid w:val="00664CAB"/>
    <w:rsid w:val="00666742"/>
    <w:rsid w:val="00666C8E"/>
    <w:rsid w:val="00666FD9"/>
    <w:rsid w:val="006675DA"/>
    <w:rsid w:val="006679BC"/>
    <w:rsid w:val="00672955"/>
    <w:rsid w:val="00672AC4"/>
    <w:rsid w:val="00673605"/>
    <w:rsid w:val="00673D6F"/>
    <w:rsid w:val="0067434B"/>
    <w:rsid w:val="0067552A"/>
    <w:rsid w:val="00676205"/>
    <w:rsid w:val="00676E63"/>
    <w:rsid w:val="00677B46"/>
    <w:rsid w:val="006803BE"/>
    <w:rsid w:val="00680DCB"/>
    <w:rsid w:val="006810A1"/>
    <w:rsid w:val="0068257A"/>
    <w:rsid w:val="00683FEA"/>
    <w:rsid w:val="006854F0"/>
    <w:rsid w:val="00685CA6"/>
    <w:rsid w:val="00686836"/>
    <w:rsid w:val="00687BF0"/>
    <w:rsid w:val="00691B73"/>
    <w:rsid w:val="00693513"/>
    <w:rsid w:val="006936CB"/>
    <w:rsid w:val="006939F2"/>
    <w:rsid w:val="00694EB1"/>
    <w:rsid w:val="00694FF7"/>
    <w:rsid w:val="006970C0"/>
    <w:rsid w:val="006A0D49"/>
    <w:rsid w:val="006A2E42"/>
    <w:rsid w:val="006A3338"/>
    <w:rsid w:val="006A3564"/>
    <w:rsid w:val="006A43EA"/>
    <w:rsid w:val="006A46EE"/>
    <w:rsid w:val="006A5B70"/>
    <w:rsid w:val="006A63D9"/>
    <w:rsid w:val="006A6EBB"/>
    <w:rsid w:val="006A7688"/>
    <w:rsid w:val="006A7D8E"/>
    <w:rsid w:val="006B01AB"/>
    <w:rsid w:val="006B02AE"/>
    <w:rsid w:val="006B270A"/>
    <w:rsid w:val="006B373A"/>
    <w:rsid w:val="006B3F11"/>
    <w:rsid w:val="006B5AC5"/>
    <w:rsid w:val="006B61F4"/>
    <w:rsid w:val="006B6868"/>
    <w:rsid w:val="006B6883"/>
    <w:rsid w:val="006B70C2"/>
    <w:rsid w:val="006B77FB"/>
    <w:rsid w:val="006B7D2C"/>
    <w:rsid w:val="006C03D4"/>
    <w:rsid w:val="006C0A82"/>
    <w:rsid w:val="006C123B"/>
    <w:rsid w:val="006C192E"/>
    <w:rsid w:val="006C2AA6"/>
    <w:rsid w:val="006C2DC0"/>
    <w:rsid w:val="006C2FAA"/>
    <w:rsid w:val="006C32D9"/>
    <w:rsid w:val="006C3743"/>
    <w:rsid w:val="006C49DB"/>
    <w:rsid w:val="006C4D64"/>
    <w:rsid w:val="006C51D0"/>
    <w:rsid w:val="006C5346"/>
    <w:rsid w:val="006C5E0A"/>
    <w:rsid w:val="006C624E"/>
    <w:rsid w:val="006C662B"/>
    <w:rsid w:val="006C6D5A"/>
    <w:rsid w:val="006C6F6D"/>
    <w:rsid w:val="006C7CDC"/>
    <w:rsid w:val="006D01AA"/>
    <w:rsid w:val="006D21F4"/>
    <w:rsid w:val="006D2549"/>
    <w:rsid w:val="006D27A6"/>
    <w:rsid w:val="006D3720"/>
    <w:rsid w:val="006D39FC"/>
    <w:rsid w:val="006D426E"/>
    <w:rsid w:val="006D4BC3"/>
    <w:rsid w:val="006D4F97"/>
    <w:rsid w:val="006D551A"/>
    <w:rsid w:val="006D59B8"/>
    <w:rsid w:val="006D686F"/>
    <w:rsid w:val="006D6DE7"/>
    <w:rsid w:val="006D7577"/>
    <w:rsid w:val="006D7C26"/>
    <w:rsid w:val="006D7EB7"/>
    <w:rsid w:val="006E02F8"/>
    <w:rsid w:val="006E0BD0"/>
    <w:rsid w:val="006E18E5"/>
    <w:rsid w:val="006E28F4"/>
    <w:rsid w:val="006E2C0A"/>
    <w:rsid w:val="006E3089"/>
    <w:rsid w:val="006E3958"/>
    <w:rsid w:val="006E50F7"/>
    <w:rsid w:val="006E62DA"/>
    <w:rsid w:val="006E7349"/>
    <w:rsid w:val="006E7455"/>
    <w:rsid w:val="006E75ED"/>
    <w:rsid w:val="006E7841"/>
    <w:rsid w:val="006E7B3E"/>
    <w:rsid w:val="006F01DB"/>
    <w:rsid w:val="006F10D6"/>
    <w:rsid w:val="006F135D"/>
    <w:rsid w:val="006F2F5F"/>
    <w:rsid w:val="006F342A"/>
    <w:rsid w:val="006F38A2"/>
    <w:rsid w:val="006F3DA4"/>
    <w:rsid w:val="006F3DDA"/>
    <w:rsid w:val="006F57DF"/>
    <w:rsid w:val="006F6295"/>
    <w:rsid w:val="006F65DB"/>
    <w:rsid w:val="006F75A8"/>
    <w:rsid w:val="006F75E3"/>
    <w:rsid w:val="006F7618"/>
    <w:rsid w:val="006F79AD"/>
    <w:rsid w:val="0070131D"/>
    <w:rsid w:val="007015FE"/>
    <w:rsid w:val="007021E2"/>
    <w:rsid w:val="00702212"/>
    <w:rsid w:val="00703E27"/>
    <w:rsid w:val="00704E58"/>
    <w:rsid w:val="00706EAE"/>
    <w:rsid w:val="00707509"/>
    <w:rsid w:val="00707CC9"/>
    <w:rsid w:val="007102B4"/>
    <w:rsid w:val="00710D3D"/>
    <w:rsid w:val="00710D5C"/>
    <w:rsid w:val="00710FE3"/>
    <w:rsid w:val="007121DE"/>
    <w:rsid w:val="00712AD1"/>
    <w:rsid w:val="00712D5F"/>
    <w:rsid w:val="007134B6"/>
    <w:rsid w:val="0071387A"/>
    <w:rsid w:val="007139B0"/>
    <w:rsid w:val="00713CEC"/>
    <w:rsid w:val="00714A31"/>
    <w:rsid w:val="00714C18"/>
    <w:rsid w:val="00714DA2"/>
    <w:rsid w:val="00715AF0"/>
    <w:rsid w:val="00715CC8"/>
    <w:rsid w:val="007162B4"/>
    <w:rsid w:val="00720814"/>
    <w:rsid w:val="00721216"/>
    <w:rsid w:val="00721632"/>
    <w:rsid w:val="00721E29"/>
    <w:rsid w:val="007220FC"/>
    <w:rsid w:val="00722ABC"/>
    <w:rsid w:val="00722B4B"/>
    <w:rsid w:val="00723690"/>
    <w:rsid w:val="007243A7"/>
    <w:rsid w:val="0072484E"/>
    <w:rsid w:val="00725971"/>
    <w:rsid w:val="00725A4A"/>
    <w:rsid w:val="00725C5B"/>
    <w:rsid w:val="007263C2"/>
    <w:rsid w:val="00726CD0"/>
    <w:rsid w:val="00726FB1"/>
    <w:rsid w:val="00727874"/>
    <w:rsid w:val="007278E2"/>
    <w:rsid w:val="007305B7"/>
    <w:rsid w:val="0073079A"/>
    <w:rsid w:val="00731556"/>
    <w:rsid w:val="007328F8"/>
    <w:rsid w:val="00733387"/>
    <w:rsid w:val="00733A39"/>
    <w:rsid w:val="00733BFE"/>
    <w:rsid w:val="0073579B"/>
    <w:rsid w:val="00735B5D"/>
    <w:rsid w:val="007360E1"/>
    <w:rsid w:val="007376C7"/>
    <w:rsid w:val="00741DE1"/>
    <w:rsid w:val="007422D1"/>
    <w:rsid w:val="00742326"/>
    <w:rsid w:val="00742358"/>
    <w:rsid w:val="0074269A"/>
    <w:rsid w:val="00742D68"/>
    <w:rsid w:val="0074374E"/>
    <w:rsid w:val="00743BAE"/>
    <w:rsid w:val="00743C82"/>
    <w:rsid w:val="00744F7E"/>
    <w:rsid w:val="00745796"/>
    <w:rsid w:val="00746DCC"/>
    <w:rsid w:val="007478D6"/>
    <w:rsid w:val="00747E24"/>
    <w:rsid w:val="00747FB0"/>
    <w:rsid w:val="0075039A"/>
    <w:rsid w:val="00751405"/>
    <w:rsid w:val="00753027"/>
    <w:rsid w:val="0075309E"/>
    <w:rsid w:val="0075336A"/>
    <w:rsid w:val="00754757"/>
    <w:rsid w:val="007560BC"/>
    <w:rsid w:val="00756631"/>
    <w:rsid w:val="00756A3C"/>
    <w:rsid w:val="00760C69"/>
    <w:rsid w:val="00761355"/>
    <w:rsid w:val="00761716"/>
    <w:rsid w:val="00761850"/>
    <w:rsid w:val="00762278"/>
    <w:rsid w:val="00762B58"/>
    <w:rsid w:val="00762F38"/>
    <w:rsid w:val="007630B5"/>
    <w:rsid w:val="007636ED"/>
    <w:rsid w:val="00764E16"/>
    <w:rsid w:val="00765BC0"/>
    <w:rsid w:val="00765DDF"/>
    <w:rsid w:val="00765FB4"/>
    <w:rsid w:val="0076666D"/>
    <w:rsid w:val="00766D83"/>
    <w:rsid w:val="00766EE7"/>
    <w:rsid w:val="0076704E"/>
    <w:rsid w:val="00767B0B"/>
    <w:rsid w:val="00767EDF"/>
    <w:rsid w:val="007704FC"/>
    <w:rsid w:val="00771ECC"/>
    <w:rsid w:val="0077273A"/>
    <w:rsid w:val="007735EA"/>
    <w:rsid w:val="0077576A"/>
    <w:rsid w:val="00775AA0"/>
    <w:rsid w:val="007773D7"/>
    <w:rsid w:val="00777B4B"/>
    <w:rsid w:val="007801BB"/>
    <w:rsid w:val="00781BC7"/>
    <w:rsid w:val="00781E2B"/>
    <w:rsid w:val="00781FD5"/>
    <w:rsid w:val="00782BDC"/>
    <w:rsid w:val="00782F01"/>
    <w:rsid w:val="00783838"/>
    <w:rsid w:val="007844A7"/>
    <w:rsid w:val="00784863"/>
    <w:rsid w:val="007850E8"/>
    <w:rsid w:val="0078536C"/>
    <w:rsid w:val="00786C5B"/>
    <w:rsid w:val="00786D44"/>
    <w:rsid w:val="00787152"/>
    <w:rsid w:val="00787885"/>
    <w:rsid w:val="007901B6"/>
    <w:rsid w:val="007902E5"/>
    <w:rsid w:val="007913D8"/>
    <w:rsid w:val="0079148E"/>
    <w:rsid w:val="00791A26"/>
    <w:rsid w:val="0079310E"/>
    <w:rsid w:val="00793439"/>
    <w:rsid w:val="00793C98"/>
    <w:rsid w:val="00794166"/>
    <w:rsid w:val="007943DC"/>
    <w:rsid w:val="007948A4"/>
    <w:rsid w:val="00794FFB"/>
    <w:rsid w:val="007971C1"/>
    <w:rsid w:val="0079731E"/>
    <w:rsid w:val="0079758B"/>
    <w:rsid w:val="00797863"/>
    <w:rsid w:val="007A09B8"/>
    <w:rsid w:val="007A10A7"/>
    <w:rsid w:val="007A1203"/>
    <w:rsid w:val="007A1320"/>
    <w:rsid w:val="007A1D00"/>
    <w:rsid w:val="007A2007"/>
    <w:rsid w:val="007A2316"/>
    <w:rsid w:val="007A26D3"/>
    <w:rsid w:val="007A2B69"/>
    <w:rsid w:val="007A2E82"/>
    <w:rsid w:val="007A2FA2"/>
    <w:rsid w:val="007A4018"/>
    <w:rsid w:val="007A4054"/>
    <w:rsid w:val="007A4885"/>
    <w:rsid w:val="007A5A66"/>
    <w:rsid w:val="007A5B58"/>
    <w:rsid w:val="007A6101"/>
    <w:rsid w:val="007A6234"/>
    <w:rsid w:val="007A6279"/>
    <w:rsid w:val="007A6D27"/>
    <w:rsid w:val="007A6E35"/>
    <w:rsid w:val="007A7948"/>
    <w:rsid w:val="007A7BB3"/>
    <w:rsid w:val="007B1EAD"/>
    <w:rsid w:val="007B2B18"/>
    <w:rsid w:val="007B3717"/>
    <w:rsid w:val="007B450E"/>
    <w:rsid w:val="007B4FB9"/>
    <w:rsid w:val="007B6260"/>
    <w:rsid w:val="007B6331"/>
    <w:rsid w:val="007B72CD"/>
    <w:rsid w:val="007C00BA"/>
    <w:rsid w:val="007C0470"/>
    <w:rsid w:val="007C0577"/>
    <w:rsid w:val="007C3DD5"/>
    <w:rsid w:val="007C43D1"/>
    <w:rsid w:val="007C508D"/>
    <w:rsid w:val="007C55C6"/>
    <w:rsid w:val="007C5950"/>
    <w:rsid w:val="007C59A7"/>
    <w:rsid w:val="007C5B64"/>
    <w:rsid w:val="007C71A4"/>
    <w:rsid w:val="007C79EC"/>
    <w:rsid w:val="007C7BE6"/>
    <w:rsid w:val="007D0069"/>
    <w:rsid w:val="007D073D"/>
    <w:rsid w:val="007D0F5D"/>
    <w:rsid w:val="007D17D5"/>
    <w:rsid w:val="007D2729"/>
    <w:rsid w:val="007D504C"/>
    <w:rsid w:val="007D5BF1"/>
    <w:rsid w:val="007D733B"/>
    <w:rsid w:val="007E01BF"/>
    <w:rsid w:val="007E101F"/>
    <w:rsid w:val="007E1068"/>
    <w:rsid w:val="007E19D2"/>
    <w:rsid w:val="007E3840"/>
    <w:rsid w:val="007E3CDC"/>
    <w:rsid w:val="007E4AD4"/>
    <w:rsid w:val="007E53FB"/>
    <w:rsid w:val="007E6534"/>
    <w:rsid w:val="007E6794"/>
    <w:rsid w:val="007E68E7"/>
    <w:rsid w:val="007E69A5"/>
    <w:rsid w:val="007E703D"/>
    <w:rsid w:val="007E70D9"/>
    <w:rsid w:val="007E7792"/>
    <w:rsid w:val="007E7884"/>
    <w:rsid w:val="007E79B2"/>
    <w:rsid w:val="007F01F6"/>
    <w:rsid w:val="007F1869"/>
    <w:rsid w:val="007F22E0"/>
    <w:rsid w:val="007F268B"/>
    <w:rsid w:val="007F298C"/>
    <w:rsid w:val="007F3F89"/>
    <w:rsid w:val="007F4180"/>
    <w:rsid w:val="007F4B2F"/>
    <w:rsid w:val="007F69C4"/>
    <w:rsid w:val="007F7585"/>
    <w:rsid w:val="0080005E"/>
    <w:rsid w:val="008001CD"/>
    <w:rsid w:val="00800C68"/>
    <w:rsid w:val="00801569"/>
    <w:rsid w:val="008016F7"/>
    <w:rsid w:val="008017C2"/>
    <w:rsid w:val="00802FB7"/>
    <w:rsid w:val="008045D8"/>
    <w:rsid w:val="00804BA5"/>
    <w:rsid w:val="0080673D"/>
    <w:rsid w:val="00806C4C"/>
    <w:rsid w:val="00807164"/>
    <w:rsid w:val="00807A28"/>
    <w:rsid w:val="00807FC5"/>
    <w:rsid w:val="00812F89"/>
    <w:rsid w:val="00813450"/>
    <w:rsid w:val="008140D4"/>
    <w:rsid w:val="008148D8"/>
    <w:rsid w:val="00814D19"/>
    <w:rsid w:val="008154E4"/>
    <w:rsid w:val="008163EF"/>
    <w:rsid w:val="00816F17"/>
    <w:rsid w:val="00817632"/>
    <w:rsid w:val="00817A8E"/>
    <w:rsid w:val="00817D39"/>
    <w:rsid w:val="00817E3D"/>
    <w:rsid w:val="00820973"/>
    <w:rsid w:val="008209DF"/>
    <w:rsid w:val="00822EBB"/>
    <w:rsid w:val="00822EDF"/>
    <w:rsid w:val="008239D7"/>
    <w:rsid w:val="00824278"/>
    <w:rsid w:val="0082488D"/>
    <w:rsid w:val="00825014"/>
    <w:rsid w:val="008250BC"/>
    <w:rsid w:val="00825431"/>
    <w:rsid w:val="0083003C"/>
    <w:rsid w:val="008307F6"/>
    <w:rsid w:val="00830FA6"/>
    <w:rsid w:val="00831E93"/>
    <w:rsid w:val="00832061"/>
    <w:rsid w:val="00832A9A"/>
    <w:rsid w:val="00832AF1"/>
    <w:rsid w:val="008335EB"/>
    <w:rsid w:val="0083436D"/>
    <w:rsid w:val="00835706"/>
    <w:rsid w:val="008358B0"/>
    <w:rsid w:val="00835A51"/>
    <w:rsid w:val="00836735"/>
    <w:rsid w:val="008379D1"/>
    <w:rsid w:val="00837D1F"/>
    <w:rsid w:val="00837D4D"/>
    <w:rsid w:val="00837EFF"/>
    <w:rsid w:val="0084050E"/>
    <w:rsid w:val="00841C6D"/>
    <w:rsid w:val="008429CD"/>
    <w:rsid w:val="00842C78"/>
    <w:rsid w:val="008436E5"/>
    <w:rsid w:val="008444B8"/>
    <w:rsid w:val="00844ECC"/>
    <w:rsid w:val="00845043"/>
    <w:rsid w:val="00846111"/>
    <w:rsid w:val="00847802"/>
    <w:rsid w:val="0084781D"/>
    <w:rsid w:val="0085071C"/>
    <w:rsid w:val="008507E0"/>
    <w:rsid w:val="008507E5"/>
    <w:rsid w:val="00850D28"/>
    <w:rsid w:val="00852E21"/>
    <w:rsid w:val="00852E83"/>
    <w:rsid w:val="008540D5"/>
    <w:rsid w:val="0085503D"/>
    <w:rsid w:val="0085538B"/>
    <w:rsid w:val="00855D58"/>
    <w:rsid w:val="00856410"/>
    <w:rsid w:val="00856BC5"/>
    <w:rsid w:val="00856E44"/>
    <w:rsid w:val="00857B38"/>
    <w:rsid w:val="00857FBC"/>
    <w:rsid w:val="00860A24"/>
    <w:rsid w:val="008617B3"/>
    <w:rsid w:val="00861D8E"/>
    <w:rsid w:val="00862D44"/>
    <w:rsid w:val="00863F40"/>
    <w:rsid w:val="00864067"/>
    <w:rsid w:val="00865984"/>
    <w:rsid w:val="00865D9C"/>
    <w:rsid w:val="00865E06"/>
    <w:rsid w:val="00866C04"/>
    <w:rsid w:val="00866D56"/>
    <w:rsid w:val="008707AF"/>
    <w:rsid w:val="00871C7D"/>
    <w:rsid w:val="0087224B"/>
    <w:rsid w:val="00872C0B"/>
    <w:rsid w:val="008733DB"/>
    <w:rsid w:val="008741E3"/>
    <w:rsid w:val="00874377"/>
    <w:rsid w:val="00874C16"/>
    <w:rsid w:val="008760FD"/>
    <w:rsid w:val="00876479"/>
    <w:rsid w:val="00877A52"/>
    <w:rsid w:val="00877B20"/>
    <w:rsid w:val="00877E72"/>
    <w:rsid w:val="008803A3"/>
    <w:rsid w:val="00880B1B"/>
    <w:rsid w:val="00881A27"/>
    <w:rsid w:val="00882BC7"/>
    <w:rsid w:val="00883FAE"/>
    <w:rsid w:val="008841E4"/>
    <w:rsid w:val="008847EE"/>
    <w:rsid w:val="00884A92"/>
    <w:rsid w:val="00885BC1"/>
    <w:rsid w:val="0088631B"/>
    <w:rsid w:val="008863F2"/>
    <w:rsid w:val="00886E14"/>
    <w:rsid w:val="008879F1"/>
    <w:rsid w:val="00887CAA"/>
    <w:rsid w:val="00887FB7"/>
    <w:rsid w:val="00891023"/>
    <w:rsid w:val="0089110D"/>
    <w:rsid w:val="00892626"/>
    <w:rsid w:val="008932F8"/>
    <w:rsid w:val="0089404D"/>
    <w:rsid w:val="0089456D"/>
    <w:rsid w:val="00894932"/>
    <w:rsid w:val="00894BDC"/>
    <w:rsid w:val="00895896"/>
    <w:rsid w:val="00895A04"/>
    <w:rsid w:val="00896FDC"/>
    <w:rsid w:val="008975D5"/>
    <w:rsid w:val="0089783B"/>
    <w:rsid w:val="00897C37"/>
    <w:rsid w:val="008A0030"/>
    <w:rsid w:val="008A0DAC"/>
    <w:rsid w:val="008A11EE"/>
    <w:rsid w:val="008A224E"/>
    <w:rsid w:val="008A297B"/>
    <w:rsid w:val="008A2B10"/>
    <w:rsid w:val="008A2D31"/>
    <w:rsid w:val="008A5596"/>
    <w:rsid w:val="008A563F"/>
    <w:rsid w:val="008A7FE3"/>
    <w:rsid w:val="008B0EEB"/>
    <w:rsid w:val="008B16F3"/>
    <w:rsid w:val="008B1B91"/>
    <w:rsid w:val="008B1EE5"/>
    <w:rsid w:val="008B2425"/>
    <w:rsid w:val="008B2886"/>
    <w:rsid w:val="008B28FC"/>
    <w:rsid w:val="008B41BD"/>
    <w:rsid w:val="008B43FC"/>
    <w:rsid w:val="008B479C"/>
    <w:rsid w:val="008B4BD0"/>
    <w:rsid w:val="008B5045"/>
    <w:rsid w:val="008B50C5"/>
    <w:rsid w:val="008B65A9"/>
    <w:rsid w:val="008B6944"/>
    <w:rsid w:val="008B6B61"/>
    <w:rsid w:val="008B6E24"/>
    <w:rsid w:val="008B7355"/>
    <w:rsid w:val="008B7B64"/>
    <w:rsid w:val="008C0820"/>
    <w:rsid w:val="008C0D42"/>
    <w:rsid w:val="008C1C89"/>
    <w:rsid w:val="008C1CDF"/>
    <w:rsid w:val="008C2F6E"/>
    <w:rsid w:val="008C46FC"/>
    <w:rsid w:val="008C5971"/>
    <w:rsid w:val="008C6A06"/>
    <w:rsid w:val="008C719C"/>
    <w:rsid w:val="008C7343"/>
    <w:rsid w:val="008C7CAE"/>
    <w:rsid w:val="008D07D8"/>
    <w:rsid w:val="008D0D76"/>
    <w:rsid w:val="008D1339"/>
    <w:rsid w:val="008D27DE"/>
    <w:rsid w:val="008D2B19"/>
    <w:rsid w:val="008D2F5A"/>
    <w:rsid w:val="008D5237"/>
    <w:rsid w:val="008D59CF"/>
    <w:rsid w:val="008D6D96"/>
    <w:rsid w:val="008D77D2"/>
    <w:rsid w:val="008D7F96"/>
    <w:rsid w:val="008E0B78"/>
    <w:rsid w:val="008E120C"/>
    <w:rsid w:val="008E16B9"/>
    <w:rsid w:val="008E17B0"/>
    <w:rsid w:val="008E37CC"/>
    <w:rsid w:val="008E3FAD"/>
    <w:rsid w:val="008E4372"/>
    <w:rsid w:val="008E4397"/>
    <w:rsid w:val="008E4900"/>
    <w:rsid w:val="008E5771"/>
    <w:rsid w:val="008E57B6"/>
    <w:rsid w:val="008E5D2D"/>
    <w:rsid w:val="008E6477"/>
    <w:rsid w:val="008E6BFE"/>
    <w:rsid w:val="008E7C36"/>
    <w:rsid w:val="008E7D9D"/>
    <w:rsid w:val="008E7DAF"/>
    <w:rsid w:val="008F064C"/>
    <w:rsid w:val="008F11F3"/>
    <w:rsid w:val="008F152B"/>
    <w:rsid w:val="008F30F3"/>
    <w:rsid w:val="008F5909"/>
    <w:rsid w:val="008F5F08"/>
    <w:rsid w:val="008F69DA"/>
    <w:rsid w:val="008F750F"/>
    <w:rsid w:val="008F7F52"/>
    <w:rsid w:val="009006FB"/>
    <w:rsid w:val="0090132B"/>
    <w:rsid w:val="00901DE4"/>
    <w:rsid w:val="009020BA"/>
    <w:rsid w:val="009022A9"/>
    <w:rsid w:val="0090237A"/>
    <w:rsid w:val="00902639"/>
    <w:rsid w:val="00903222"/>
    <w:rsid w:val="0090371B"/>
    <w:rsid w:val="0090405A"/>
    <w:rsid w:val="00904C9A"/>
    <w:rsid w:val="00905F59"/>
    <w:rsid w:val="00906348"/>
    <w:rsid w:val="00907907"/>
    <w:rsid w:val="00907A18"/>
    <w:rsid w:val="00907EEA"/>
    <w:rsid w:val="00907FE0"/>
    <w:rsid w:val="00910116"/>
    <w:rsid w:val="0091023C"/>
    <w:rsid w:val="0091201E"/>
    <w:rsid w:val="00912D21"/>
    <w:rsid w:val="00913224"/>
    <w:rsid w:val="009151A5"/>
    <w:rsid w:val="009153AD"/>
    <w:rsid w:val="00915566"/>
    <w:rsid w:val="0091564D"/>
    <w:rsid w:val="00915B5A"/>
    <w:rsid w:val="009161BC"/>
    <w:rsid w:val="00916311"/>
    <w:rsid w:val="0091681E"/>
    <w:rsid w:val="00917184"/>
    <w:rsid w:val="0091785D"/>
    <w:rsid w:val="00917C69"/>
    <w:rsid w:val="0092013C"/>
    <w:rsid w:val="0092063A"/>
    <w:rsid w:val="009210C6"/>
    <w:rsid w:val="00921584"/>
    <w:rsid w:val="009227C6"/>
    <w:rsid w:val="00923092"/>
    <w:rsid w:val="009237C3"/>
    <w:rsid w:val="00923F2B"/>
    <w:rsid w:val="00923FCF"/>
    <w:rsid w:val="009246FF"/>
    <w:rsid w:val="009259C9"/>
    <w:rsid w:val="009259E7"/>
    <w:rsid w:val="009259FB"/>
    <w:rsid w:val="00925BCE"/>
    <w:rsid w:val="00925D8B"/>
    <w:rsid w:val="009260CB"/>
    <w:rsid w:val="009301F6"/>
    <w:rsid w:val="0093069D"/>
    <w:rsid w:val="0093121A"/>
    <w:rsid w:val="00931D42"/>
    <w:rsid w:val="00931E5E"/>
    <w:rsid w:val="009328B3"/>
    <w:rsid w:val="009328C7"/>
    <w:rsid w:val="00932BAE"/>
    <w:rsid w:val="009336A2"/>
    <w:rsid w:val="00936F8B"/>
    <w:rsid w:val="00937807"/>
    <w:rsid w:val="009403D8"/>
    <w:rsid w:val="00940549"/>
    <w:rsid w:val="009414C2"/>
    <w:rsid w:val="009430CE"/>
    <w:rsid w:val="00943767"/>
    <w:rsid w:val="00944772"/>
    <w:rsid w:val="0094623E"/>
    <w:rsid w:val="009468B6"/>
    <w:rsid w:val="00946BD8"/>
    <w:rsid w:val="00946E8D"/>
    <w:rsid w:val="009478C0"/>
    <w:rsid w:val="00947903"/>
    <w:rsid w:val="00947C5C"/>
    <w:rsid w:val="00947E51"/>
    <w:rsid w:val="0095018E"/>
    <w:rsid w:val="009501C9"/>
    <w:rsid w:val="009505BF"/>
    <w:rsid w:val="00950655"/>
    <w:rsid w:val="00950B24"/>
    <w:rsid w:val="00951DFD"/>
    <w:rsid w:val="00952E65"/>
    <w:rsid w:val="00953445"/>
    <w:rsid w:val="00953D81"/>
    <w:rsid w:val="00954224"/>
    <w:rsid w:val="00954B59"/>
    <w:rsid w:val="00955905"/>
    <w:rsid w:val="009559E4"/>
    <w:rsid w:val="00955C9A"/>
    <w:rsid w:val="0095629D"/>
    <w:rsid w:val="00956B5F"/>
    <w:rsid w:val="00956C5E"/>
    <w:rsid w:val="00960583"/>
    <w:rsid w:val="00960BE7"/>
    <w:rsid w:val="00960D88"/>
    <w:rsid w:val="009610E2"/>
    <w:rsid w:val="009627FD"/>
    <w:rsid w:val="009629BE"/>
    <w:rsid w:val="0096374E"/>
    <w:rsid w:val="00963C8C"/>
    <w:rsid w:val="00963E21"/>
    <w:rsid w:val="00965852"/>
    <w:rsid w:val="009663C9"/>
    <w:rsid w:val="009668BF"/>
    <w:rsid w:val="00966DE6"/>
    <w:rsid w:val="009701EF"/>
    <w:rsid w:val="00972DC8"/>
    <w:rsid w:val="00973371"/>
    <w:rsid w:val="0097354E"/>
    <w:rsid w:val="00973CEB"/>
    <w:rsid w:val="00973E20"/>
    <w:rsid w:val="00974E1C"/>
    <w:rsid w:val="00975712"/>
    <w:rsid w:val="009757B7"/>
    <w:rsid w:val="00976804"/>
    <w:rsid w:val="00980387"/>
    <w:rsid w:val="00980953"/>
    <w:rsid w:val="00980E53"/>
    <w:rsid w:val="009810B5"/>
    <w:rsid w:val="00982133"/>
    <w:rsid w:val="0098376C"/>
    <w:rsid w:val="009842AC"/>
    <w:rsid w:val="009842DD"/>
    <w:rsid w:val="00985544"/>
    <w:rsid w:val="00985BE8"/>
    <w:rsid w:val="00986B22"/>
    <w:rsid w:val="00987299"/>
    <w:rsid w:val="009872C0"/>
    <w:rsid w:val="00987D96"/>
    <w:rsid w:val="00990658"/>
    <w:rsid w:val="009909AE"/>
    <w:rsid w:val="0099130E"/>
    <w:rsid w:val="0099138C"/>
    <w:rsid w:val="00991520"/>
    <w:rsid w:val="009952F5"/>
    <w:rsid w:val="0099599B"/>
    <w:rsid w:val="0099602D"/>
    <w:rsid w:val="00997212"/>
    <w:rsid w:val="00997CA2"/>
    <w:rsid w:val="009A007A"/>
    <w:rsid w:val="009A01CF"/>
    <w:rsid w:val="009A04CF"/>
    <w:rsid w:val="009A1CAD"/>
    <w:rsid w:val="009A21AD"/>
    <w:rsid w:val="009A2236"/>
    <w:rsid w:val="009A312F"/>
    <w:rsid w:val="009A4ABC"/>
    <w:rsid w:val="009A593A"/>
    <w:rsid w:val="009A5DEA"/>
    <w:rsid w:val="009A6992"/>
    <w:rsid w:val="009A6E3A"/>
    <w:rsid w:val="009A7536"/>
    <w:rsid w:val="009B0399"/>
    <w:rsid w:val="009B12F5"/>
    <w:rsid w:val="009B1DA9"/>
    <w:rsid w:val="009B1DC3"/>
    <w:rsid w:val="009B3550"/>
    <w:rsid w:val="009B4192"/>
    <w:rsid w:val="009B4613"/>
    <w:rsid w:val="009B47AC"/>
    <w:rsid w:val="009B4EF7"/>
    <w:rsid w:val="009B57FC"/>
    <w:rsid w:val="009B72A2"/>
    <w:rsid w:val="009B75C7"/>
    <w:rsid w:val="009C0004"/>
    <w:rsid w:val="009C25CF"/>
    <w:rsid w:val="009C27AC"/>
    <w:rsid w:val="009C3521"/>
    <w:rsid w:val="009C3E3C"/>
    <w:rsid w:val="009C5143"/>
    <w:rsid w:val="009C5687"/>
    <w:rsid w:val="009C594C"/>
    <w:rsid w:val="009C62BE"/>
    <w:rsid w:val="009C6904"/>
    <w:rsid w:val="009C7A5A"/>
    <w:rsid w:val="009D026C"/>
    <w:rsid w:val="009D0D14"/>
    <w:rsid w:val="009D0F39"/>
    <w:rsid w:val="009D0F81"/>
    <w:rsid w:val="009D1534"/>
    <w:rsid w:val="009D1A8E"/>
    <w:rsid w:val="009D1D96"/>
    <w:rsid w:val="009D1EBD"/>
    <w:rsid w:val="009D30C2"/>
    <w:rsid w:val="009D35C9"/>
    <w:rsid w:val="009D37AF"/>
    <w:rsid w:val="009D3BFC"/>
    <w:rsid w:val="009D40F7"/>
    <w:rsid w:val="009D4883"/>
    <w:rsid w:val="009D5FD1"/>
    <w:rsid w:val="009D6343"/>
    <w:rsid w:val="009E0940"/>
    <w:rsid w:val="009E0DD1"/>
    <w:rsid w:val="009E0DF1"/>
    <w:rsid w:val="009E18A7"/>
    <w:rsid w:val="009E1A4E"/>
    <w:rsid w:val="009E1AD8"/>
    <w:rsid w:val="009E2154"/>
    <w:rsid w:val="009E2841"/>
    <w:rsid w:val="009E287E"/>
    <w:rsid w:val="009E3629"/>
    <w:rsid w:val="009E3B32"/>
    <w:rsid w:val="009E3BE5"/>
    <w:rsid w:val="009E3CC1"/>
    <w:rsid w:val="009E3E07"/>
    <w:rsid w:val="009E47EE"/>
    <w:rsid w:val="009E5780"/>
    <w:rsid w:val="009E5D3A"/>
    <w:rsid w:val="009E6006"/>
    <w:rsid w:val="009E63BF"/>
    <w:rsid w:val="009E6499"/>
    <w:rsid w:val="009E6650"/>
    <w:rsid w:val="009E7E85"/>
    <w:rsid w:val="009F067C"/>
    <w:rsid w:val="009F0AA1"/>
    <w:rsid w:val="009F0B39"/>
    <w:rsid w:val="009F0E0A"/>
    <w:rsid w:val="009F1321"/>
    <w:rsid w:val="009F1346"/>
    <w:rsid w:val="009F20AF"/>
    <w:rsid w:val="009F293C"/>
    <w:rsid w:val="009F2D36"/>
    <w:rsid w:val="009F3AD5"/>
    <w:rsid w:val="009F47B8"/>
    <w:rsid w:val="009F496C"/>
    <w:rsid w:val="009F4C89"/>
    <w:rsid w:val="009F5907"/>
    <w:rsid w:val="009F63D8"/>
    <w:rsid w:val="009F65EF"/>
    <w:rsid w:val="009F6DF9"/>
    <w:rsid w:val="009F73BF"/>
    <w:rsid w:val="009F781A"/>
    <w:rsid w:val="00A00082"/>
    <w:rsid w:val="00A005C5"/>
    <w:rsid w:val="00A007A8"/>
    <w:rsid w:val="00A00CAE"/>
    <w:rsid w:val="00A014E9"/>
    <w:rsid w:val="00A01705"/>
    <w:rsid w:val="00A01D52"/>
    <w:rsid w:val="00A01F8B"/>
    <w:rsid w:val="00A02875"/>
    <w:rsid w:val="00A036EE"/>
    <w:rsid w:val="00A045CC"/>
    <w:rsid w:val="00A057A9"/>
    <w:rsid w:val="00A06A59"/>
    <w:rsid w:val="00A07F13"/>
    <w:rsid w:val="00A10DB4"/>
    <w:rsid w:val="00A11B17"/>
    <w:rsid w:val="00A123D1"/>
    <w:rsid w:val="00A1333D"/>
    <w:rsid w:val="00A13785"/>
    <w:rsid w:val="00A143E9"/>
    <w:rsid w:val="00A14ABF"/>
    <w:rsid w:val="00A14AE9"/>
    <w:rsid w:val="00A14F07"/>
    <w:rsid w:val="00A161A9"/>
    <w:rsid w:val="00A1677D"/>
    <w:rsid w:val="00A16A2F"/>
    <w:rsid w:val="00A16D87"/>
    <w:rsid w:val="00A17F51"/>
    <w:rsid w:val="00A20DB7"/>
    <w:rsid w:val="00A20E88"/>
    <w:rsid w:val="00A215DB"/>
    <w:rsid w:val="00A21904"/>
    <w:rsid w:val="00A21B90"/>
    <w:rsid w:val="00A221E3"/>
    <w:rsid w:val="00A22AF7"/>
    <w:rsid w:val="00A23FAC"/>
    <w:rsid w:val="00A24652"/>
    <w:rsid w:val="00A24C29"/>
    <w:rsid w:val="00A24FF6"/>
    <w:rsid w:val="00A25558"/>
    <w:rsid w:val="00A255DE"/>
    <w:rsid w:val="00A259E5"/>
    <w:rsid w:val="00A25ED2"/>
    <w:rsid w:val="00A27389"/>
    <w:rsid w:val="00A27A24"/>
    <w:rsid w:val="00A30E79"/>
    <w:rsid w:val="00A31322"/>
    <w:rsid w:val="00A313AB"/>
    <w:rsid w:val="00A3312B"/>
    <w:rsid w:val="00A333E5"/>
    <w:rsid w:val="00A33965"/>
    <w:rsid w:val="00A344B0"/>
    <w:rsid w:val="00A34B65"/>
    <w:rsid w:val="00A34B96"/>
    <w:rsid w:val="00A36841"/>
    <w:rsid w:val="00A37296"/>
    <w:rsid w:val="00A3745D"/>
    <w:rsid w:val="00A377F3"/>
    <w:rsid w:val="00A40EAA"/>
    <w:rsid w:val="00A41090"/>
    <w:rsid w:val="00A41734"/>
    <w:rsid w:val="00A42AC9"/>
    <w:rsid w:val="00A43AFD"/>
    <w:rsid w:val="00A43C79"/>
    <w:rsid w:val="00A44257"/>
    <w:rsid w:val="00A44BE4"/>
    <w:rsid w:val="00A454F4"/>
    <w:rsid w:val="00A46690"/>
    <w:rsid w:val="00A46E28"/>
    <w:rsid w:val="00A47508"/>
    <w:rsid w:val="00A47FF0"/>
    <w:rsid w:val="00A5013B"/>
    <w:rsid w:val="00A5034F"/>
    <w:rsid w:val="00A515CA"/>
    <w:rsid w:val="00A51A16"/>
    <w:rsid w:val="00A53143"/>
    <w:rsid w:val="00A53BCE"/>
    <w:rsid w:val="00A53FF7"/>
    <w:rsid w:val="00A5476C"/>
    <w:rsid w:val="00A554D6"/>
    <w:rsid w:val="00A5574B"/>
    <w:rsid w:val="00A5680C"/>
    <w:rsid w:val="00A56DD7"/>
    <w:rsid w:val="00A56E1F"/>
    <w:rsid w:val="00A56EC5"/>
    <w:rsid w:val="00A5784A"/>
    <w:rsid w:val="00A60E31"/>
    <w:rsid w:val="00A60FFE"/>
    <w:rsid w:val="00A62A35"/>
    <w:rsid w:val="00A633AA"/>
    <w:rsid w:val="00A635FD"/>
    <w:rsid w:val="00A637FF"/>
    <w:rsid w:val="00A6415D"/>
    <w:rsid w:val="00A64273"/>
    <w:rsid w:val="00A64F0F"/>
    <w:rsid w:val="00A6500C"/>
    <w:rsid w:val="00A653FC"/>
    <w:rsid w:val="00A65DE9"/>
    <w:rsid w:val="00A66A02"/>
    <w:rsid w:val="00A67259"/>
    <w:rsid w:val="00A6786E"/>
    <w:rsid w:val="00A67A1C"/>
    <w:rsid w:val="00A70F65"/>
    <w:rsid w:val="00A710B0"/>
    <w:rsid w:val="00A7119E"/>
    <w:rsid w:val="00A713C3"/>
    <w:rsid w:val="00A713CB"/>
    <w:rsid w:val="00A71802"/>
    <w:rsid w:val="00A718FA"/>
    <w:rsid w:val="00A7263D"/>
    <w:rsid w:val="00A72AC3"/>
    <w:rsid w:val="00A730AC"/>
    <w:rsid w:val="00A742B8"/>
    <w:rsid w:val="00A744D5"/>
    <w:rsid w:val="00A74690"/>
    <w:rsid w:val="00A74C21"/>
    <w:rsid w:val="00A74EC8"/>
    <w:rsid w:val="00A7507E"/>
    <w:rsid w:val="00A76FF4"/>
    <w:rsid w:val="00A80021"/>
    <w:rsid w:val="00A8046B"/>
    <w:rsid w:val="00A80EDD"/>
    <w:rsid w:val="00A81945"/>
    <w:rsid w:val="00A81AA4"/>
    <w:rsid w:val="00A81ABB"/>
    <w:rsid w:val="00A81DD9"/>
    <w:rsid w:val="00A84361"/>
    <w:rsid w:val="00A85747"/>
    <w:rsid w:val="00A85B90"/>
    <w:rsid w:val="00A85E14"/>
    <w:rsid w:val="00A86CC5"/>
    <w:rsid w:val="00A86F19"/>
    <w:rsid w:val="00A909D6"/>
    <w:rsid w:val="00A9137E"/>
    <w:rsid w:val="00A915F4"/>
    <w:rsid w:val="00A91737"/>
    <w:rsid w:val="00A919FD"/>
    <w:rsid w:val="00A91B41"/>
    <w:rsid w:val="00A9227A"/>
    <w:rsid w:val="00A9294F"/>
    <w:rsid w:val="00A92C59"/>
    <w:rsid w:val="00A92DD4"/>
    <w:rsid w:val="00A93544"/>
    <w:rsid w:val="00A936A4"/>
    <w:rsid w:val="00A939B6"/>
    <w:rsid w:val="00A93ED1"/>
    <w:rsid w:val="00A944BC"/>
    <w:rsid w:val="00A9462F"/>
    <w:rsid w:val="00A95053"/>
    <w:rsid w:val="00A954B9"/>
    <w:rsid w:val="00A96683"/>
    <w:rsid w:val="00AA0BA6"/>
    <w:rsid w:val="00AA109A"/>
    <w:rsid w:val="00AA1281"/>
    <w:rsid w:val="00AA19D4"/>
    <w:rsid w:val="00AA2089"/>
    <w:rsid w:val="00AA3541"/>
    <w:rsid w:val="00AA4A93"/>
    <w:rsid w:val="00AA4F51"/>
    <w:rsid w:val="00AA5CB0"/>
    <w:rsid w:val="00AA62E0"/>
    <w:rsid w:val="00AA66B6"/>
    <w:rsid w:val="00AA73F7"/>
    <w:rsid w:val="00AA777C"/>
    <w:rsid w:val="00AA77DE"/>
    <w:rsid w:val="00AA7C2F"/>
    <w:rsid w:val="00AB0098"/>
    <w:rsid w:val="00AB1027"/>
    <w:rsid w:val="00AB198C"/>
    <w:rsid w:val="00AB1D4B"/>
    <w:rsid w:val="00AB306B"/>
    <w:rsid w:val="00AB3110"/>
    <w:rsid w:val="00AB3164"/>
    <w:rsid w:val="00AB3A4A"/>
    <w:rsid w:val="00AB6D93"/>
    <w:rsid w:val="00AB7168"/>
    <w:rsid w:val="00AB7B3B"/>
    <w:rsid w:val="00AC01DE"/>
    <w:rsid w:val="00AC1F85"/>
    <w:rsid w:val="00AC3305"/>
    <w:rsid w:val="00AC3790"/>
    <w:rsid w:val="00AC3CF8"/>
    <w:rsid w:val="00AC4371"/>
    <w:rsid w:val="00AC44C0"/>
    <w:rsid w:val="00AC48B2"/>
    <w:rsid w:val="00AC4C1B"/>
    <w:rsid w:val="00AC6004"/>
    <w:rsid w:val="00AC61F7"/>
    <w:rsid w:val="00AC62B2"/>
    <w:rsid w:val="00AC630E"/>
    <w:rsid w:val="00AC74D0"/>
    <w:rsid w:val="00AC76C3"/>
    <w:rsid w:val="00AC791E"/>
    <w:rsid w:val="00AC79E6"/>
    <w:rsid w:val="00AD0447"/>
    <w:rsid w:val="00AD17E9"/>
    <w:rsid w:val="00AD2F35"/>
    <w:rsid w:val="00AD3607"/>
    <w:rsid w:val="00AD3BDD"/>
    <w:rsid w:val="00AD4D9A"/>
    <w:rsid w:val="00AD4E96"/>
    <w:rsid w:val="00AD59ED"/>
    <w:rsid w:val="00AD65C9"/>
    <w:rsid w:val="00AD77EB"/>
    <w:rsid w:val="00AE0233"/>
    <w:rsid w:val="00AE0CF2"/>
    <w:rsid w:val="00AE0EB1"/>
    <w:rsid w:val="00AE283F"/>
    <w:rsid w:val="00AE285A"/>
    <w:rsid w:val="00AE386A"/>
    <w:rsid w:val="00AE3A16"/>
    <w:rsid w:val="00AE4162"/>
    <w:rsid w:val="00AE5B35"/>
    <w:rsid w:val="00AE651D"/>
    <w:rsid w:val="00AE6589"/>
    <w:rsid w:val="00AE6999"/>
    <w:rsid w:val="00AE6B32"/>
    <w:rsid w:val="00AE7CCE"/>
    <w:rsid w:val="00AF0CD1"/>
    <w:rsid w:val="00AF2AA7"/>
    <w:rsid w:val="00AF2F24"/>
    <w:rsid w:val="00AF56B1"/>
    <w:rsid w:val="00AF6A05"/>
    <w:rsid w:val="00AF703A"/>
    <w:rsid w:val="00AF7B3C"/>
    <w:rsid w:val="00B0061E"/>
    <w:rsid w:val="00B00C3B"/>
    <w:rsid w:val="00B00C46"/>
    <w:rsid w:val="00B00D34"/>
    <w:rsid w:val="00B02E0E"/>
    <w:rsid w:val="00B0355D"/>
    <w:rsid w:val="00B04952"/>
    <w:rsid w:val="00B04D9A"/>
    <w:rsid w:val="00B06337"/>
    <w:rsid w:val="00B06AB9"/>
    <w:rsid w:val="00B06B5F"/>
    <w:rsid w:val="00B07754"/>
    <w:rsid w:val="00B07B2F"/>
    <w:rsid w:val="00B07C98"/>
    <w:rsid w:val="00B109FA"/>
    <w:rsid w:val="00B10CBB"/>
    <w:rsid w:val="00B10CF1"/>
    <w:rsid w:val="00B115C9"/>
    <w:rsid w:val="00B11929"/>
    <w:rsid w:val="00B1309D"/>
    <w:rsid w:val="00B13161"/>
    <w:rsid w:val="00B15205"/>
    <w:rsid w:val="00B15358"/>
    <w:rsid w:val="00B1689D"/>
    <w:rsid w:val="00B17162"/>
    <w:rsid w:val="00B1787D"/>
    <w:rsid w:val="00B17DEF"/>
    <w:rsid w:val="00B21A62"/>
    <w:rsid w:val="00B224CA"/>
    <w:rsid w:val="00B22AE9"/>
    <w:rsid w:val="00B2391C"/>
    <w:rsid w:val="00B23CE6"/>
    <w:rsid w:val="00B23F65"/>
    <w:rsid w:val="00B24082"/>
    <w:rsid w:val="00B24093"/>
    <w:rsid w:val="00B245AE"/>
    <w:rsid w:val="00B2512D"/>
    <w:rsid w:val="00B253DF"/>
    <w:rsid w:val="00B2708E"/>
    <w:rsid w:val="00B27304"/>
    <w:rsid w:val="00B27818"/>
    <w:rsid w:val="00B27D72"/>
    <w:rsid w:val="00B3001D"/>
    <w:rsid w:val="00B303A2"/>
    <w:rsid w:val="00B3108F"/>
    <w:rsid w:val="00B31586"/>
    <w:rsid w:val="00B317FF"/>
    <w:rsid w:val="00B32397"/>
    <w:rsid w:val="00B32572"/>
    <w:rsid w:val="00B327B7"/>
    <w:rsid w:val="00B32D5E"/>
    <w:rsid w:val="00B3324B"/>
    <w:rsid w:val="00B363E1"/>
    <w:rsid w:val="00B36FDA"/>
    <w:rsid w:val="00B37298"/>
    <w:rsid w:val="00B37A87"/>
    <w:rsid w:val="00B40623"/>
    <w:rsid w:val="00B40C1B"/>
    <w:rsid w:val="00B41300"/>
    <w:rsid w:val="00B4183F"/>
    <w:rsid w:val="00B42760"/>
    <w:rsid w:val="00B42910"/>
    <w:rsid w:val="00B43496"/>
    <w:rsid w:val="00B4380A"/>
    <w:rsid w:val="00B43FD3"/>
    <w:rsid w:val="00B44FCE"/>
    <w:rsid w:val="00B451C2"/>
    <w:rsid w:val="00B45B4B"/>
    <w:rsid w:val="00B45C53"/>
    <w:rsid w:val="00B471F3"/>
    <w:rsid w:val="00B47263"/>
    <w:rsid w:val="00B472AF"/>
    <w:rsid w:val="00B4767A"/>
    <w:rsid w:val="00B476C9"/>
    <w:rsid w:val="00B47C82"/>
    <w:rsid w:val="00B50664"/>
    <w:rsid w:val="00B51FBF"/>
    <w:rsid w:val="00B5225B"/>
    <w:rsid w:val="00B52A6A"/>
    <w:rsid w:val="00B53A36"/>
    <w:rsid w:val="00B53B09"/>
    <w:rsid w:val="00B53E66"/>
    <w:rsid w:val="00B54607"/>
    <w:rsid w:val="00B54FDC"/>
    <w:rsid w:val="00B5517E"/>
    <w:rsid w:val="00B56337"/>
    <w:rsid w:val="00B56BA5"/>
    <w:rsid w:val="00B56C35"/>
    <w:rsid w:val="00B571A3"/>
    <w:rsid w:val="00B57DC6"/>
    <w:rsid w:val="00B60043"/>
    <w:rsid w:val="00B6017F"/>
    <w:rsid w:val="00B60DC1"/>
    <w:rsid w:val="00B62495"/>
    <w:rsid w:val="00B63062"/>
    <w:rsid w:val="00B63E80"/>
    <w:rsid w:val="00B6712B"/>
    <w:rsid w:val="00B671ED"/>
    <w:rsid w:val="00B67231"/>
    <w:rsid w:val="00B674C3"/>
    <w:rsid w:val="00B678C6"/>
    <w:rsid w:val="00B70DA9"/>
    <w:rsid w:val="00B710F2"/>
    <w:rsid w:val="00B715D7"/>
    <w:rsid w:val="00B72398"/>
    <w:rsid w:val="00B72C6B"/>
    <w:rsid w:val="00B737A0"/>
    <w:rsid w:val="00B75458"/>
    <w:rsid w:val="00B75F04"/>
    <w:rsid w:val="00B7642C"/>
    <w:rsid w:val="00B774E0"/>
    <w:rsid w:val="00B7795D"/>
    <w:rsid w:val="00B77EA5"/>
    <w:rsid w:val="00B81BA9"/>
    <w:rsid w:val="00B82301"/>
    <w:rsid w:val="00B828B6"/>
    <w:rsid w:val="00B83572"/>
    <w:rsid w:val="00B83FCC"/>
    <w:rsid w:val="00B845F2"/>
    <w:rsid w:val="00B8671B"/>
    <w:rsid w:val="00B87F1D"/>
    <w:rsid w:val="00B91090"/>
    <w:rsid w:val="00B9158A"/>
    <w:rsid w:val="00B919A3"/>
    <w:rsid w:val="00B93DE1"/>
    <w:rsid w:val="00B94539"/>
    <w:rsid w:val="00B94908"/>
    <w:rsid w:val="00B9611C"/>
    <w:rsid w:val="00B966A5"/>
    <w:rsid w:val="00B96738"/>
    <w:rsid w:val="00B96C45"/>
    <w:rsid w:val="00B97461"/>
    <w:rsid w:val="00B97D5F"/>
    <w:rsid w:val="00BA069B"/>
    <w:rsid w:val="00BA11E5"/>
    <w:rsid w:val="00BA2A49"/>
    <w:rsid w:val="00BA2FBA"/>
    <w:rsid w:val="00BA3A31"/>
    <w:rsid w:val="00BA40E4"/>
    <w:rsid w:val="00BA41BA"/>
    <w:rsid w:val="00BA48E1"/>
    <w:rsid w:val="00BA4F32"/>
    <w:rsid w:val="00BA50E5"/>
    <w:rsid w:val="00BA5133"/>
    <w:rsid w:val="00BA533F"/>
    <w:rsid w:val="00BA53DE"/>
    <w:rsid w:val="00BA55C1"/>
    <w:rsid w:val="00BA60AD"/>
    <w:rsid w:val="00BA6A1C"/>
    <w:rsid w:val="00BB01AF"/>
    <w:rsid w:val="00BB0386"/>
    <w:rsid w:val="00BB134F"/>
    <w:rsid w:val="00BB3690"/>
    <w:rsid w:val="00BB62E3"/>
    <w:rsid w:val="00BB63E4"/>
    <w:rsid w:val="00BB6D1B"/>
    <w:rsid w:val="00BB778B"/>
    <w:rsid w:val="00BB78EB"/>
    <w:rsid w:val="00BC0344"/>
    <w:rsid w:val="00BC19D6"/>
    <w:rsid w:val="00BC1C46"/>
    <w:rsid w:val="00BC1D99"/>
    <w:rsid w:val="00BC2002"/>
    <w:rsid w:val="00BC22A4"/>
    <w:rsid w:val="00BC2507"/>
    <w:rsid w:val="00BC2CCD"/>
    <w:rsid w:val="00BC2CE7"/>
    <w:rsid w:val="00BC3A82"/>
    <w:rsid w:val="00BC3B6B"/>
    <w:rsid w:val="00BC4508"/>
    <w:rsid w:val="00BC4791"/>
    <w:rsid w:val="00BC4FA4"/>
    <w:rsid w:val="00BC5562"/>
    <w:rsid w:val="00BC6833"/>
    <w:rsid w:val="00BC6D57"/>
    <w:rsid w:val="00BC74F4"/>
    <w:rsid w:val="00BC7F50"/>
    <w:rsid w:val="00BD0498"/>
    <w:rsid w:val="00BD1DDA"/>
    <w:rsid w:val="00BD20E1"/>
    <w:rsid w:val="00BD2399"/>
    <w:rsid w:val="00BD2587"/>
    <w:rsid w:val="00BD349E"/>
    <w:rsid w:val="00BD42DA"/>
    <w:rsid w:val="00BD4849"/>
    <w:rsid w:val="00BD61E8"/>
    <w:rsid w:val="00BD61EB"/>
    <w:rsid w:val="00BD64F7"/>
    <w:rsid w:val="00BD6C8F"/>
    <w:rsid w:val="00BD6E97"/>
    <w:rsid w:val="00BD6E98"/>
    <w:rsid w:val="00BE0E9E"/>
    <w:rsid w:val="00BE3487"/>
    <w:rsid w:val="00BE35B8"/>
    <w:rsid w:val="00BE433B"/>
    <w:rsid w:val="00BE442E"/>
    <w:rsid w:val="00BE4DDE"/>
    <w:rsid w:val="00BE5B22"/>
    <w:rsid w:val="00BE5E36"/>
    <w:rsid w:val="00BE604C"/>
    <w:rsid w:val="00BE6224"/>
    <w:rsid w:val="00BE6862"/>
    <w:rsid w:val="00BE7BD7"/>
    <w:rsid w:val="00BF02DA"/>
    <w:rsid w:val="00BF04E1"/>
    <w:rsid w:val="00BF05FE"/>
    <w:rsid w:val="00BF1EF6"/>
    <w:rsid w:val="00BF40AE"/>
    <w:rsid w:val="00BF6194"/>
    <w:rsid w:val="00BF659C"/>
    <w:rsid w:val="00BF6662"/>
    <w:rsid w:val="00BF6F8F"/>
    <w:rsid w:val="00BF7415"/>
    <w:rsid w:val="00BF7504"/>
    <w:rsid w:val="00BF76CF"/>
    <w:rsid w:val="00C00663"/>
    <w:rsid w:val="00C00E78"/>
    <w:rsid w:val="00C01504"/>
    <w:rsid w:val="00C02B4D"/>
    <w:rsid w:val="00C03EB6"/>
    <w:rsid w:val="00C040C6"/>
    <w:rsid w:val="00C04285"/>
    <w:rsid w:val="00C042C2"/>
    <w:rsid w:val="00C045B2"/>
    <w:rsid w:val="00C046F0"/>
    <w:rsid w:val="00C05A67"/>
    <w:rsid w:val="00C0637A"/>
    <w:rsid w:val="00C06C37"/>
    <w:rsid w:val="00C0720C"/>
    <w:rsid w:val="00C10284"/>
    <w:rsid w:val="00C107A9"/>
    <w:rsid w:val="00C11407"/>
    <w:rsid w:val="00C11DBB"/>
    <w:rsid w:val="00C12E4A"/>
    <w:rsid w:val="00C13614"/>
    <w:rsid w:val="00C15544"/>
    <w:rsid w:val="00C155D9"/>
    <w:rsid w:val="00C17246"/>
    <w:rsid w:val="00C17D0F"/>
    <w:rsid w:val="00C20141"/>
    <w:rsid w:val="00C21D4D"/>
    <w:rsid w:val="00C2232B"/>
    <w:rsid w:val="00C22FD7"/>
    <w:rsid w:val="00C23E4D"/>
    <w:rsid w:val="00C240F7"/>
    <w:rsid w:val="00C24199"/>
    <w:rsid w:val="00C245AD"/>
    <w:rsid w:val="00C24D1E"/>
    <w:rsid w:val="00C25C3C"/>
    <w:rsid w:val="00C25E5C"/>
    <w:rsid w:val="00C25FF6"/>
    <w:rsid w:val="00C263AE"/>
    <w:rsid w:val="00C26C2D"/>
    <w:rsid w:val="00C27FBD"/>
    <w:rsid w:val="00C32919"/>
    <w:rsid w:val="00C32E4B"/>
    <w:rsid w:val="00C33073"/>
    <w:rsid w:val="00C33462"/>
    <w:rsid w:val="00C34FAA"/>
    <w:rsid w:val="00C3598B"/>
    <w:rsid w:val="00C35D9D"/>
    <w:rsid w:val="00C36059"/>
    <w:rsid w:val="00C3611D"/>
    <w:rsid w:val="00C36530"/>
    <w:rsid w:val="00C36E7F"/>
    <w:rsid w:val="00C37929"/>
    <w:rsid w:val="00C403A6"/>
    <w:rsid w:val="00C403B5"/>
    <w:rsid w:val="00C41366"/>
    <w:rsid w:val="00C41EF7"/>
    <w:rsid w:val="00C422BF"/>
    <w:rsid w:val="00C424A6"/>
    <w:rsid w:val="00C433D3"/>
    <w:rsid w:val="00C43688"/>
    <w:rsid w:val="00C43FAA"/>
    <w:rsid w:val="00C44B55"/>
    <w:rsid w:val="00C44FC8"/>
    <w:rsid w:val="00C4520A"/>
    <w:rsid w:val="00C45371"/>
    <w:rsid w:val="00C45375"/>
    <w:rsid w:val="00C453EA"/>
    <w:rsid w:val="00C45FD1"/>
    <w:rsid w:val="00C46A90"/>
    <w:rsid w:val="00C47D2B"/>
    <w:rsid w:val="00C505CF"/>
    <w:rsid w:val="00C50A61"/>
    <w:rsid w:val="00C50CEC"/>
    <w:rsid w:val="00C527F2"/>
    <w:rsid w:val="00C53FE1"/>
    <w:rsid w:val="00C54257"/>
    <w:rsid w:val="00C54650"/>
    <w:rsid w:val="00C54651"/>
    <w:rsid w:val="00C56B55"/>
    <w:rsid w:val="00C605F2"/>
    <w:rsid w:val="00C60E2B"/>
    <w:rsid w:val="00C60EC1"/>
    <w:rsid w:val="00C60EFE"/>
    <w:rsid w:val="00C61672"/>
    <w:rsid w:val="00C6194E"/>
    <w:rsid w:val="00C63D37"/>
    <w:rsid w:val="00C644EC"/>
    <w:rsid w:val="00C67383"/>
    <w:rsid w:val="00C67D74"/>
    <w:rsid w:val="00C70056"/>
    <w:rsid w:val="00C7077E"/>
    <w:rsid w:val="00C71164"/>
    <w:rsid w:val="00C71835"/>
    <w:rsid w:val="00C72444"/>
    <w:rsid w:val="00C72919"/>
    <w:rsid w:val="00C72CB1"/>
    <w:rsid w:val="00C72CEA"/>
    <w:rsid w:val="00C73760"/>
    <w:rsid w:val="00C73921"/>
    <w:rsid w:val="00C7629F"/>
    <w:rsid w:val="00C77290"/>
    <w:rsid w:val="00C77B8E"/>
    <w:rsid w:val="00C77EF4"/>
    <w:rsid w:val="00C804A5"/>
    <w:rsid w:val="00C80544"/>
    <w:rsid w:val="00C8138C"/>
    <w:rsid w:val="00C82992"/>
    <w:rsid w:val="00C829BF"/>
    <w:rsid w:val="00C82E56"/>
    <w:rsid w:val="00C82FE1"/>
    <w:rsid w:val="00C8658A"/>
    <w:rsid w:val="00C879CA"/>
    <w:rsid w:val="00C9002F"/>
    <w:rsid w:val="00C91C00"/>
    <w:rsid w:val="00C92116"/>
    <w:rsid w:val="00C9213E"/>
    <w:rsid w:val="00C93303"/>
    <w:rsid w:val="00C94455"/>
    <w:rsid w:val="00C949AD"/>
    <w:rsid w:val="00C95403"/>
    <w:rsid w:val="00C95D95"/>
    <w:rsid w:val="00C961F3"/>
    <w:rsid w:val="00C96C91"/>
    <w:rsid w:val="00C96F17"/>
    <w:rsid w:val="00C9726E"/>
    <w:rsid w:val="00C974EC"/>
    <w:rsid w:val="00C97A89"/>
    <w:rsid w:val="00C97B8D"/>
    <w:rsid w:val="00CA05C3"/>
    <w:rsid w:val="00CA1977"/>
    <w:rsid w:val="00CA1B31"/>
    <w:rsid w:val="00CA31AB"/>
    <w:rsid w:val="00CA3543"/>
    <w:rsid w:val="00CA3D79"/>
    <w:rsid w:val="00CA3F60"/>
    <w:rsid w:val="00CA4375"/>
    <w:rsid w:val="00CA4962"/>
    <w:rsid w:val="00CA4AED"/>
    <w:rsid w:val="00CA5433"/>
    <w:rsid w:val="00CA68D3"/>
    <w:rsid w:val="00CA7046"/>
    <w:rsid w:val="00CB074E"/>
    <w:rsid w:val="00CB1E5F"/>
    <w:rsid w:val="00CB27BA"/>
    <w:rsid w:val="00CB35C2"/>
    <w:rsid w:val="00CB4CEB"/>
    <w:rsid w:val="00CB5B27"/>
    <w:rsid w:val="00CB6759"/>
    <w:rsid w:val="00CB7395"/>
    <w:rsid w:val="00CB7611"/>
    <w:rsid w:val="00CB7F9E"/>
    <w:rsid w:val="00CC03AE"/>
    <w:rsid w:val="00CC2359"/>
    <w:rsid w:val="00CC2668"/>
    <w:rsid w:val="00CC2D5D"/>
    <w:rsid w:val="00CC3078"/>
    <w:rsid w:val="00CC3461"/>
    <w:rsid w:val="00CC383F"/>
    <w:rsid w:val="00CC39EB"/>
    <w:rsid w:val="00CC3A80"/>
    <w:rsid w:val="00CC3E29"/>
    <w:rsid w:val="00CC669F"/>
    <w:rsid w:val="00CC685A"/>
    <w:rsid w:val="00CC69AC"/>
    <w:rsid w:val="00CC6E4B"/>
    <w:rsid w:val="00CC6F76"/>
    <w:rsid w:val="00CC7F27"/>
    <w:rsid w:val="00CD11EF"/>
    <w:rsid w:val="00CD1E4B"/>
    <w:rsid w:val="00CD1E50"/>
    <w:rsid w:val="00CD2EC4"/>
    <w:rsid w:val="00CD3B64"/>
    <w:rsid w:val="00CD3DC2"/>
    <w:rsid w:val="00CD4132"/>
    <w:rsid w:val="00CD42F7"/>
    <w:rsid w:val="00CD4BC9"/>
    <w:rsid w:val="00CD4C41"/>
    <w:rsid w:val="00CD4DE4"/>
    <w:rsid w:val="00CD531B"/>
    <w:rsid w:val="00CD5413"/>
    <w:rsid w:val="00CD5D7A"/>
    <w:rsid w:val="00CD610C"/>
    <w:rsid w:val="00CD6DE0"/>
    <w:rsid w:val="00CD7821"/>
    <w:rsid w:val="00CD7BAE"/>
    <w:rsid w:val="00CD7C81"/>
    <w:rsid w:val="00CE090E"/>
    <w:rsid w:val="00CE338F"/>
    <w:rsid w:val="00CE4CE6"/>
    <w:rsid w:val="00CE4FBA"/>
    <w:rsid w:val="00CE5FD2"/>
    <w:rsid w:val="00CE6FA1"/>
    <w:rsid w:val="00CE7661"/>
    <w:rsid w:val="00CE7BDB"/>
    <w:rsid w:val="00CE7D83"/>
    <w:rsid w:val="00CF155F"/>
    <w:rsid w:val="00CF1632"/>
    <w:rsid w:val="00CF28A7"/>
    <w:rsid w:val="00CF33E4"/>
    <w:rsid w:val="00CF4299"/>
    <w:rsid w:val="00CF4920"/>
    <w:rsid w:val="00CF4C91"/>
    <w:rsid w:val="00CF4DFF"/>
    <w:rsid w:val="00CF5223"/>
    <w:rsid w:val="00CF5980"/>
    <w:rsid w:val="00CF63F5"/>
    <w:rsid w:val="00CF68FD"/>
    <w:rsid w:val="00CF6DE9"/>
    <w:rsid w:val="00CF797C"/>
    <w:rsid w:val="00CF7E6F"/>
    <w:rsid w:val="00D00502"/>
    <w:rsid w:val="00D00C0D"/>
    <w:rsid w:val="00D00E7C"/>
    <w:rsid w:val="00D00FFE"/>
    <w:rsid w:val="00D0131C"/>
    <w:rsid w:val="00D0158C"/>
    <w:rsid w:val="00D01CBA"/>
    <w:rsid w:val="00D01EF9"/>
    <w:rsid w:val="00D02399"/>
    <w:rsid w:val="00D02613"/>
    <w:rsid w:val="00D026C7"/>
    <w:rsid w:val="00D0302E"/>
    <w:rsid w:val="00D051BA"/>
    <w:rsid w:val="00D07487"/>
    <w:rsid w:val="00D07FB8"/>
    <w:rsid w:val="00D10692"/>
    <w:rsid w:val="00D11109"/>
    <w:rsid w:val="00D11522"/>
    <w:rsid w:val="00D11FD1"/>
    <w:rsid w:val="00D134B5"/>
    <w:rsid w:val="00D13F46"/>
    <w:rsid w:val="00D14843"/>
    <w:rsid w:val="00D1522D"/>
    <w:rsid w:val="00D16655"/>
    <w:rsid w:val="00D16789"/>
    <w:rsid w:val="00D16975"/>
    <w:rsid w:val="00D16B10"/>
    <w:rsid w:val="00D16DFE"/>
    <w:rsid w:val="00D17BDE"/>
    <w:rsid w:val="00D20019"/>
    <w:rsid w:val="00D2053F"/>
    <w:rsid w:val="00D2082A"/>
    <w:rsid w:val="00D208EC"/>
    <w:rsid w:val="00D2160A"/>
    <w:rsid w:val="00D21908"/>
    <w:rsid w:val="00D21A8C"/>
    <w:rsid w:val="00D22BFE"/>
    <w:rsid w:val="00D23DF3"/>
    <w:rsid w:val="00D240C5"/>
    <w:rsid w:val="00D24530"/>
    <w:rsid w:val="00D250C2"/>
    <w:rsid w:val="00D255C9"/>
    <w:rsid w:val="00D2565E"/>
    <w:rsid w:val="00D256AF"/>
    <w:rsid w:val="00D25FD3"/>
    <w:rsid w:val="00D264DC"/>
    <w:rsid w:val="00D26934"/>
    <w:rsid w:val="00D26D34"/>
    <w:rsid w:val="00D2764C"/>
    <w:rsid w:val="00D278C8"/>
    <w:rsid w:val="00D27B6E"/>
    <w:rsid w:val="00D30C0B"/>
    <w:rsid w:val="00D311EF"/>
    <w:rsid w:val="00D3201A"/>
    <w:rsid w:val="00D32111"/>
    <w:rsid w:val="00D32262"/>
    <w:rsid w:val="00D326EF"/>
    <w:rsid w:val="00D32E34"/>
    <w:rsid w:val="00D3345E"/>
    <w:rsid w:val="00D3541F"/>
    <w:rsid w:val="00D3547A"/>
    <w:rsid w:val="00D35D78"/>
    <w:rsid w:val="00D35DDC"/>
    <w:rsid w:val="00D363A4"/>
    <w:rsid w:val="00D365FA"/>
    <w:rsid w:val="00D36873"/>
    <w:rsid w:val="00D37824"/>
    <w:rsid w:val="00D378C5"/>
    <w:rsid w:val="00D379DD"/>
    <w:rsid w:val="00D37A88"/>
    <w:rsid w:val="00D402B5"/>
    <w:rsid w:val="00D40786"/>
    <w:rsid w:val="00D40902"/>
    <w:rsid w:val="00D40FD6"/>
    <w:rsid w:val="00D41E6B"/>
    <w:rsid w:val="00D41FE6"/>
    <w:rsid w:val="00D42096"/>
    <w:rsid w:val="00D42132"/>
    <w:rsid w:val="00D43246"/>
    <w:rsid w:val="00D433D1"/>
    <w:rsid w:val="00D43580"/>
    <w:rsid w:val="00D435DF"/>
    <w:rsid w:val="00D44CEB"/>
    <w:rsid w:val="00D44DFA"/>
    <w:rsid w:val="00D4701F"/>
    <w:rsid w:val="00D4706D"/>
    <w:rsid w:val="00D471DE"/>
    <w:rsid w:val="00D479A1"/>
    <w:rsid w:val="00D5010F"/>
    <w:rsid w:val="00D50BA6"/>
    <w:rsid w:val="00D52DB5"/>
    <w:rsid w:val="00D5328A"/>
    <w:rsid w:val="00D5329B"/>
    <w:rsid w:val="00D53772"/>
    <w:rsid w:val="00D541F9"/>
    <w:rsid w:val="00D54489"/>
    <w:rsid w:val="00D54FF8"/>
    <w:rsid w:val="00D55ADA"/>
    <w:rsid w:val="00D55EEA"/>
    <w:rsid w:val="00D55F03"/>
    <w:rsid w:val="00D56344"/>
    <w:rsid w:val="00D56442"/>
    <w:rsid w:val="00D5698E"/>
    <w:rsid w:val="00D571B1"/>
    <w:rsid w:val="00D57E94"/>
    <w:rsid w:val="00D60AEF"/>
    <w:rsid w:val="00D60CB4"/>
    <w:rsid w:val="00D6122F"/>
    <w:rsid w:val="00D612F6"/>
    <w:rsid w:val="00D61455"/>
    <w:rsid w:val="00D617EF"/>
    <w:rsid w:val="00D61BB4"/>
    <w:rsid w:val="00D61CA8"/>
    <w:rsid w:val="00D625E6"/>
    <w:rsid w:val="00D62ADF"/>
    <w:rsid w:val="00D62DFC"/>
    <w:rsid w:val="00D62E6F"/>
    <w:rsid w:val="00D646AC"/>
    <w:rsid w:val="00D657E2"/>
    <w:rsid w:val="00D658EB"/>
    <w:rsid w:val="00D65961"/>
    <w:rsid w:val="00D65A38"/>
    <w:rsid w:val="00D65DC5"/>
    <w:rsid w:val="00D6613D"/>
    <w:rsid w:val="00D66744"/>
    <w:rsid w:val="00D7028D"/>
    <w:rsid w:val="00D7119C"/>
    <w:rsid w:val="00D71215"/>
    <w:rsid w:val="00D71A95"/>
    <w:rsid w:val="00D71F91"/>
    <w:rsid w:val="00D724E6"/>
    <w:rsid w:val="00D72688"/>
    <w:rsid w:val="00D73734"/>
    <w:rsid w:val="00D74590"/>
    <w:rsid w:val="00D745A7"/>
    <w:rsid w:val="00D74ACD"/>
    <w:rsid w:val="00D7640F"/>
    <w:rsid w:val="00D77B20"/>
    <w:rsid w:val="00D8078C"/>
    <w:rsid w:val="00D815B1"/>
    <w:rsid w:val="00D81977"/>
    <w:rsid w:val="00D81B48"/>
    <w:rsid w:val="00D81C53"/>
    <w:rsid w:val="00D81FFE"/>
    <w:rsid w:val="00D827C0"/>
    <w:rsid w:val="00D835A2"/>
    <w:rsid w:val="00D837F8"/>
    <w:rsid w:val="00D84077"/>
    <w:rsid w:val="00D84B84"/>
    <w:rsid w:val="00D84BD3"/>
    <w:rsid w:val="00D84EB9"/>
    <w:rsid w:val="00D84FC7"/>
    <w:rsid w:val="00D86132"/>
    <w:rsid w:val="00D867FF"/>
    <w:rsid w:val="00D90959"/>
    <w:rsid w:val="00D90D26"/>
    <w:rsid w:val="00D917FD"/>
    <w:rsid w:val="00D93902"/>
    <w:rsid w:val="00D93BF0"/>
    <w:rsid w:val="00D944D5"/>
    <w:rsid w:val="00D9513E"/>
    <w:rsid w:val="00D96078"/>
    <w:rsid w:val="00D97BBF"/>
    <w:rsid w:val="00D97D01"/>
    <w:rsid w:val="00DA0C8C"/>
    <w:rsid w:val="00DA17C8"/>
    <w:rsid w:val="00DA17EB"/>
    <w:rsid w:val="00DA1916"/>
    <w:rsid w:val="00DA1F43"/>
    <w:rsid w:val="00DA5C9F"/>
    <w:rsid w:val="00DA6E7A"/>
    <w:rsid w:val="00DA70D5"/>
    <w:rsid w:val="00DA79FF"/>
    <w:rsid w:val="00DA7CC1"/>
    <w:rsid w:val="00DB225C"/>
    <w:rsid w:val="00DB2A2C"/>
    <w:rsid w:val="00DB351C"/>
    <w:rsid w:val="00DB3C1F"/>
    <w:rsid w:val="00DB4420"/>
    <w:rsid w:val="00DB4A5C"/>
    <w:rsid w:val="00DB6472"/>
    <w:rsid w:val="00DB7446"/>
    <w:rsid w:val="00DC0630"/>
    <w:rsid w:val="00DC1E2A"/>
    <w:rsid w:val="00DC26A6"/>
    <w:rsid w:val="00DC302A"/>
    <w:rsid w:val="00DC4120"/>
    <w:rsid w:val="00DC55BF"/>
    <w:rsid w:val="00DC5FD9"/>
    <w:rsid w:val="00DC6133"/>
    <w:rsid w:val="00DC762D"/>
    <w:rsid w:val="00DD127D"/>
    <w:rsid w:val="00DD2177"/>
    <w:rsid w:val="00DD285D"/>
    <w:rsid w:val="00DD30B3"/>
    <w:rsid w:val="00DD4F15"/>
    <w:rsid w:val="00DD53C0"/>
    <w:rsid w:val="00DD53DD"/>
    <w:rsid w:val="00DD5464"/>
    <w:rsid w:val="00DD656F"/>
    <w:rsid w:val="00DD686B"/>
    <w:rsid w:val="00DD6BC1"/>
    <w:rsid w:val="00DD7A99"/>
    <w:rsid w:val="00DE0888"/>
    <w:rsid w:val="00DE09C2"/>
    <w:rsid w:val="00DE0F47"/>
    <w:rsid w:val="00DE1D16"/>
    <w:rsid w:val="00DE2343"/>
    <w:rsid w:val="00DE365A"/>
    <w:rsid w:val="00DE37D5"/>
    <w:rsid w:val="00DE3A1A"/>
    <w:rsid w:val="00DE3ADF"/>
    <w:rsid w:val="00DE3FDC"/>
    <w:rsid w:val="00DE4478"/>
    <w:rsid w:val="00DE4D9C"/>
    <w:rsid w:val="00DE52C1"/>
    <w:rsid w:val="00DE55C0"/>
    <w:rsid w:val="00DE58A5"/>
    <w:rsid w:val="00DE5DA7"/>
    <w:rsid w:val="00DE7518"/>
    <w:rsid w:val="00DE762F"/>
    <w:rsid w:val="00DE7FCB"/>
    <w:rsid w:val="00DF0484"/>
    <w:rsid w:val="00DF04C8"/>
    <w:rsid w:val="00DF18CC"/>
    <w:rsid w:val="00DF41F0"/>
    <w:rsid w:val="00DF44DD"/>
    <w:rsid w:val="00DF45E6"/>
    <w:rsid w:val="00DF5D68"/>
    <w:rsid w:val="00DF6B92"/>
    <w:rsid w:val="00DF6E50"/>
    <w:rsid w:val="00DF77CB"/>
    <w:rsid w:val="00DF7A3F"/>
    <w:rsid w:val="00E0038A"/>
    <w:rsid w:val="00E006C4"/>
    <w:rsid w:val="00E007FC"/>
    <w:rsid w:val="00E01401"/>
    <w:rsid w:val="00E01EEF"/>
    <w:rsid w:val="00E01F2F"/>
    <w:rsid w:val="00E02470"/>
    <w:rsid w:val="00E0250F"/>
    <w:rsid w:val="00E03283"/>
    <w:rsid w:val="00E0360C"/>
    <w:rsid w:val="00E03D52"/>
    <w:rsid w:val="00E05DA1"/>
    <w:rsid w:val="00E0643D"/>
    <w:rsid w:val="00E06AE8"/>
    <w:rsid w:val="00E114B2"/>
    <w:rsid w:val="00E11FAE"/>
    <w:rsid w:val="00E12561"/>
    <w:rsid w:val="00E14C93"/>
    <w:rsid w:val="00E14DB6"/>
    <w:rsid w:val="00E15C0B"/>
    <w:rsid w:val="00E16F06"/>
    <w:rsid w:val="00E1736B"/>
    <w:rsid w:val="00E17BFD"/>
    <w:rsid w:val="00E20748"/>
    <w:rsid w:val="00E20972"/>
    <w:rsid w:val="00E22217"/>
    <w:rsid w:val="00E228FE"/>
    <w:rsid w:val="00E2388C"/>
    <w:rsid w:val="00E24A0C"/>
    <w:rsid w:val="00E25962"/>
    <w:rsid w:val="00E3036F"/>
    <w:rsid w:val="00E31129"/>
    <w:rsid w:val="00E32064"/>
    <w:rsid w:val="00E32E53"/>
    <w:rsid w:val="00E33FCF"/>
    <w:rsid w:val="00E35321"/>
    <w:rsid w:val="00E35B86"/>
    <w:rsid w:val="00E36AD3"/>
    <w:rsid w:val="00E36EB3"/>
    <w:rsid w:val="00E374C2"/>
    <w:rsid w:val="00E403D0"/>
    <w:rsid w:val="00E40816"/>
    <w:rsid w:val="00E40CBD"/>
    <w:rsid w:val="00E41623"/>
    <w:rsid w:val="00E41927"/>
    <w:rsid w:val="00E43C9E"/>
    <w:rsid w:val="00E4436C"/>
    <w:rsid w:val="00E446AA"/>
    <w:rsid w:val="00E447B9"/>
    <w:rsid w:val="00E46675"/>
    <w:rsid w:val="00E46CD4"/>
    <w:rsid w:val="00E50A22"/>
    <w:rsid w:val="00E51A91"/>
    <w:rsid w:val="00E51ED9"/>
    <w:rsid w:val="00E536AA"/>
    <w:rsid w:val="00E54935"/>
    <w:rsid w:val="00E5501B"/>
    <w:rsid w:val="00E55633"/>
    <w:rsid w:val="00E56356"/>
    <w:rsid w:val="00E56777"/>
    <w:rsid w:val="00E56A2E"/>
    <w:rsid w:val="00E57103"/>
    <w:rsid w:val="00E57A90"/>
    <w:rsid w:val="00E57CF8"/>
    <w:rsid w:val="00E605EB"/>
    <w:rsid w:val="00E61217"/>
    <w:rsid w:val="00E6275B"/>
    <w:rsid w:val="00E62E01"/>
    <w:rsid w:val="00E669FA"/>
    <w:rsid w:val="00E66F03"/>
    <w:rsid w:val="00E703DC"/>
    <w:rsid w:val="00E70486"/>
    <w:rsid w:val="00E70A5C"/>
    <w:rsid w:val="00E72598"/>
    <w:rsid w:val="00E72BA6"/>
    <w:rsid w:val="00E73625"/>
    <w:rsid w:val="00E73D76"/>
    <w:rsid w:val="00E74140"/>
    <w:rsid w:val="00E74E8C"/>
    <w:rsid w:val="00E754C7"/>
    <w:rsid w:val="00E759A4"/>
    <w:rsid w:val="00E75F00"/>
    <w:rsid w:val="00E76D73"/>
    <w:rsid w:val="00E7748D"/>
    <w:rsid w:val="00E77DCF"/>
    <w:rsid w:val="00E81040"/>
    <w:rsid w:val="00E820B6"/>
    <w:rsid w:val="00E820FA"/>
    <w:rsid w:val="00E822E1"/>
    <w:rsid w:val="00E832BD"/>
    <w:rsid w:val="00E83ECE"/>
    <w:rsid w:val="00E84A6B"/>
    <w:rsid w:val="00E84D30"/>
    <w:rsid w:val="00E84D3C"/>
    <w:rsid w:val="00E84E06"/>
    <w:rsid w:val="00E84EF8"/>
    <w:rsid w:val="00E87136"/>
    <w:rsid w:val="00E87BB7"/>
    <w:rsid w:val="00E910A9"/>
    <w:rsid w:val="00E91320"/>
    <w:rsid w:val="00E9185C"/>
    <w:rsid w:val="00E93331"/>
    <w:rsid w:val="00E934E2"/>
    <w:rsid w:val="00E93800"/>
    <w:rsid w:val="00E94737"/>
    <w:rsid w:val="00E94B79"/>
    <w:rsid w:val="00E9675D"/>
    <w:rsid w:val="00E96A5D"/>
    <w:rsid w:val="00E96CD6"/>
    <w:rsid w:val="00E96D92"/>
    <w:rsid w:val="00E96E09"/>
    <w:rsid w:val="00EA0FBF"/>
    <w:rsid w:val="00EA1C55"/>
    <w:rsid w:val="00EA32FF"/>
    <w:rsid w:val="00EA338F"/>
    <w:rsid w:val="00EA5A30"/>
    <w:rsid w:val="00EA652A"/>
    <w:rsid w:val="00EA6F9A"/>
    <w:rsid w:val="00EA701B"/>
    <w:rsid w:val="00EA738C"/>
    <w:rsid w:val="00EA75EF"/>
    <w:rsid w:val="00EA7A7D"/>
    <w:rsid w:val="00EB0A8D"/>
    <w:rsid w:val="00EB1430"/>
    <w:rsid w:val="00EB1F65"/>
    <w:rsid w:val="00EB2927"/>
    <w:rsid w:val="00EB3A94"/>
    <w:rsid w:val="00EB3EA4"/>
    <w:rsid w:val="00EB4BEB"/>
    <w:rsid w:val="00EB4C83"/>
    <w:rsid w:val="00EB55C5"/>
    <w:rsid w:val="00EB570F"/>
    <w:rsid w:val="00EB7329"/>
    <w:rsid w:val="00EC0624"/>
    <w:rsid w:val="00EC1289"/>
    <w:rsid w:val="00EC1807"/>
    <w:rsid w:val="00EC1E45"/>
    <w:rsid w:val="00EC239C"/>
    <w:rsid w:val="00EC2EFF"/>
    <w:rsid w:val="00EC2F4C"/>
    <w:rsid w:val="00EC40D6"/>
    <w:rsid w:val="00EC42F2"/>
    <w:rsid w:val="00EC484B"/>
    <w:rsid w:val="00EC5349"/>
    <w:rsid w:val="00EC5C82"/>
    <w:rsid w:val="00EC6882"/>
    <w:rsid w:val="00EC6C72"/>
    <w:rsid w:val="00EC76FC"/>
    <w:rsid w:val="00EC7CBA"/>
    <w:rsid w:val="00ED0D07"/>
    <w:rsid w:val="00ED15BE"/>
    <w:rsid w:val="00ED1A50"/>
    <w:rsid w:val="00ED244A"/>
    <w:rsid w:val="00ED28F5"/>
    <w:rsid w:val="00ED47A4"/>
    <w:rsid w:val="00ED4B52"/>
    <w:rsid w:val="00ED5B07"/>
    <w:rsid w:val="00ED5B11"/>
    <w:rsid w:val="00ED736B"/>
    <w:rsid w:val="00ED7510"/>
    <w:rsid w:val="00ED7D50"/>
    <w:rsid w:val="00EE0053"/>
    <w:rsid w:val="00EE02E5"/>
    <w:rsid w:val="00EE2493"/>
    <w:rsid w:val="00EE24F6"/>
    <w:rsid w:val="00EE3AB7"/>
    <w:rsid w:val="00EE3CD3"/>
    <w:rsid w:val="00EE3E06"/>
    <w:rsid w:val="00EE4BC8"/>
    <w:rsid w:val="00EE4D6F"/>
    <w:rsid w:val="00EE5168"/>
    <w:rsid w:val="00EE5250"/>
    <w:rsid w:val="00EE57E8"/>
    <w:rsid w:val="00EE5B75"/>
    <w:rsid w:val="00EE7CB1"/>
    <w:rsid w:val="00EE7DFD"/>
    <w:rsid w:val="00EF0C98"/>
    <w:rsid w:val="00EF1053"/>
    <w:rsid w:val="00EF150B"/>
    <w:rsid w:val="00EF38A3"/>
    <w:rsid w:val="00EF39F2"/>
    <w:rsid w:val="00EF4397"/>
    <w:rsid w:val="00EF440A"/>
    <w:rsid w:val="00EF58F1"/>
    <w:rsid w:val="00EF5E72"/>
    <w:rsid w:val="00EF79B1"/>
    <w:rsid w:val="00F005B0"/>
    <w:rsid w:val="00F00A68"/>
    <w:rsid w:val="00F010DF"/>
    <w:rsid w:val="00F02B28"/>
    <w:rsid w:val="00F041F3"/>
    <w:rsid w:val="00F04635"/>
    <w:rsid w:val="00F0528B"/>
    <w:rsid w:val="00F054FE"/>
    <w:rsid w:val="00F05EEF"/>
    <w:rsid w:val="00F05F3C"/>
    <w:rsid w:val="00F065C6"/>
    <w:rsid w:val="00F06E88"/>
    <w:rsid w:val="00F0704F"/>
    <w:rsid w:val="00F11033"/>
    <w:rsid w:val="00F110E8"/>
    <w:rsid w:val="00F11F96"/>
    <w:rsid w:val="00F120A2"/>
    <w:rsid w:val="00F12BDC"/>
    <w:rsid w:val="00F13478"/>
    <w:rsid w:val="00F1420A"/>
    <w:rsid w:val="00F14C40"/>
    <w:rsid w:val="00F14D5E"/>
    <w:rsid w:val="00F15EFA"/>
    <w:rsid w:val="00F16B97"/>
    <w:rsid w:val="00F1702F"/>
    <w:rsid w:val="00F175B7"/>
    <w:rsid w:val="00F17DCB"/>
    <w:rsid w:val="00F20159"/>
    <w:rsid w:val="00F208E7"/>
    <w:rsid w:val="00F20B26"/>
    <w:rsid w:val="00F20E2D"/>
    <w:rsid w:val="00F20E9D"/>
    <w:rsid w:val="00F210AD"/>
    <w:rsid w:val="00F22857"/>
    <w:rsid w:val="00F25A5F"/>
    <w:rsid w:val="00F25EDF"/>
    <w:rsid w:val="00F27E57"/>
    <w:rsid w:val="00F27E5E"/>
    <w:rsid w:val="00F27F78"/>
    <w:rsid w:val="00F30CDF"/>
    <w:rsid w:val="00F311D1"/>
    <w:rsid w:val="00F31D53"/>
    <w:rsid w:val="00F32A68"/>
    <w:rsid w:val="00F32B52"/>
    <w:rsid w:val="00F32EF7"/>
    <w:rsid w:val="00F3319E"/>
    <w:rsid w:val="00F34ABD"/>
    <w:rsid w:val="00F34B5C"/>
    <w:rsid w:val="00F35118"/>
    <w:rsid w:val="00F35882"/>
    <w:rsid w:val="00F3599D"/>
    <w:rsid w:val="00F3669E"/>
    <w:rsid w:val="00F37039"/>
    <w:rsid w:val="00F37429"/>
    <w:rsid w:val="00F3767C"/>
    <w:rsid w:val="00F4040B"/>
    <w:rsid w:val="00F40421"/>
    <w:rsid w:val="00F41729"/>
    <w:rsid w:val="00F42415"/>
    <w:rsid w:val="00F42787"/>
    <w:rsid w:val="00F43C0C"/>
    <w:rsid w:val="00F442EC"/>
    <w:rsid w:val="00F44393"/>
    <w:rsid w:val="00F4450A"/>
    <w:rsid w:val="00F449F6"/>
    <w:rsid w:val="00F46829"/>
    <w:rsid w:val="00F46C81"/>
    <w:rsid w:val="00F5026C"/>
    <w:rsid w:val="00F5027B"/>
    <w:rsid w:val="00F508FC"/>
    <w:rsid w:val="00F50CE1"/>
    <w:rsid w:val="00F50E26"/>
    <w:rsid w:val="00F50FA9"/>
    <w:rsid w:val="00F51970"/>
    <w:rsid w:val="00F51A11"/>
    <w:rsid w:val="00F53675"/>
    <w:rsid w:val="00F53A4E"/>
    <w:rsid w:val="00F5437B"/>
    <w:rsid w:val="00F54409"/>
    <w:rsid w:val="00F54C55"/>
    <w:rsid w:val="00F561C2"/>
    <w:rsid w:val="00F56724"/>
    <w:rsid w:val="00F56D3C"/>
    <w:rsid w:val="00F56D9E"/>
    <w:rsid w:val="00F5777C"/>
    <w:rsid w:val="00F57CBC"/>
    <w:rsid w:val="00F615D7"/>
    <w:rsid w:val="00F61A97"/>
    <w:rsid w:val="00F61AE1"/>
    <w:rsid w:val="00F62075"/>
    <w:rsid w:val="00F621A0"/>
    <w:rsid w:val="00F62969"/>
    <w:rsid w:val="00F62FD6"/>
    <w:rsid w:val="00F63390"/>
    <w:rsid w:val="00F64E96"/>
    <w:rsid w:val="00F65496"/>
    <w:rsid w:val="00F657C5"/>
    <w:rsid w:val="00F660BF"/>
    <w:rsid w:val="00F66843"/>
    <w:rsid w:val="00F66946"/>
    <w:rsid w:val="00F66ACA"/>
    <w:rsid w:val="00F67D16"/>
    <w:rsid w:val="00F67DC3"/>
    <w:rsid w:val="00F7005A"/>
    <w:rsid w:val="00F713B9"/>
    <w:rsid w:val="00F72471"/>
    <w:rsid w:val="00F726B7"/>
    <w:rsid w:val="00F72775"/>
    <w:rsid w:val="00F72D35"/>
    <w:rsid w:val="00F73199"/>
    <w:rsid w:val="00F74D8B"/>
    <w:rsid w:val="00F7521B"/>
    <w:rsid w:val="00F7544F"/>
    <w:rsid w:val="00F759A1"/>
    <w:rsid w:val="00F77130"/>
    <w:rsid w:val="00F77186"/>
    <w:rsid w:val="00F81159"/>
    <w:rsid w:val="00F812E1"/>
    <w:rsid w:val="00F813E1"/>
    <w:rsid w:val="00F829BE"/>
    <w:rsid w:val="00F845B8"/>
    <w:rsid w:val="00F84655"/>
    <w:rsid w:val="00F84E91"/>
    <w:rsid w:val="00F85B49"/>
    <w:rsid w:val="00F8634C"/>
    <w:rsid w:val="00F863D6"/>
    <w:rsid w:val="00F87408"/>
    <w:rsid w:val="00F87D80"/>
    <w:rsid w:val="00F87F4F"/>
    <w:rsid w:val="00F9075A"/>
    <w:rsid w:val="00F90A75"/>
    <w:rsid w:val="00F9275F"/>
    <w:rsid w:val="00F93054"/>
    <w:rsid w:val="00F93641"/>
    <w:rsid w:val="00F93EF4"/>
    <w:rsid w:val="00F9439C"/>
    <w:rsid w:val="00F94BE5"/>
    <w:rsid w:val="00F956E1"/>
    <w:rsid w:val="00F961B7"/>
    <w:rsid w:val="00F975F9"/>
    <w:rsid w:val="00FA0285"/>
    <w:rsid w:val="00FA1CAC"/>
    <w:rsid w:val="00FA20AD"/>
    <w:rsid w:val="00FA228A"/>
    <w:rsid w:val="00FA270C"/>
    <w:rsid w:val="00FA2795"/>
    <w:rsid w:val="00FA2A07"/>
    <w:rsid w:val="00FA3C87"/>
    <w:rsid w:val="00FA4870"/>
    <w:rsid w:val="00FA54E0"/>
    <w:rsid w:val="00FA743E"/>
    <w:rsid w:val="00FB00A3"/>
    <w:rsid w:val="00FB0D58"/>
    <w:rsid w:val="00FB1466"/>
    <w:rsid w:val="00FB1D49"/>
    <w:rsid w:val="00FB2B27"/>
    <w:rsid w:val="00FB2C94"/>
    <w:rsid w:val="00FB4DAD"/>
    <w:rsid w:val="00FB4E7C"/>
    <w:rsid w:val="00FB5452"/>
    <w:rsid w:val="00FB5760"/>
    <w:rsid w:val="00FB5DDC"/>
    <w:rsid w:val="00FB5DE9"/>
    <w:rsid w:val="00FB5E49"/>
    <w:rsid w:val="00FB674C"/>
    <w:rsid w:val="00FC068C"/>
    <w:rsid w:val="00FC0FA4"/>
    <w:rsid w:val="00FC414A"/>
    <w:rsid w:val="00FC554E"/>
    <w:rsid w:val="00FC598B"/>
    <w:rsid w:val="00FD0016"/>
    <w:rsid w:val="00FD0109"/>
    <w:rsid w:val="00FD0C32"/>
    <w:rsid w:val="00FD1384"/>
    <w:rsid w:val="00FD1B4F"/>
    <w:rsid w:val="00FD22AA"/>
    <w:rsid w:val="00FD2775"/>
    <w:rsid w:val="00FD3048"/>
    <w:rsid w:val="00FD3AA6"/>
    <w:rsid w:val="00FD4DBC"/>
    <w:rsid w:val="00FD518B"/>
    <w:rsid w:val="00FD5EB5"/>
    <w:rsid w:val="00FD6836"/>
    <w:rsid w:val="00FD72EA"/>
    <w:rsid w:val="00FD7B41"/>
    <w:rsid w:val="00FE050B"/>
    <w:rsid w:val="00FE0EE6"/>
    <w:rsid w:val="00FE1A4F"/>
    <w:rsid w:val="00FE1BD1"/>
    <w:rsid w:val="00FE1D4D"/>
    <w:rsid w:val="00FE2BE6"/>
    <w:rsid w:val="00FE2FB0"/>
    <w:rsid w:val="00FE387D"/>
    <w:rsid w:val="00FE4A19"/>
    <w:rsid w:val="00FE5D1F"/>
    <w:rsid w:val="00FE60FF"/>
    <w:rsid w:val="00FE693C"/>
    <w:rsid w:val="00FE6D9A"/>
    <w:rsid w:val="00FE6F36"/>
    <w:rsid w:val="00FF1228"/>
    <w:rsid w:val="00FF137C"/>
    <w:rsid w:val="00FF15E6"/>
    <w:rsid w:val="00FF1AF7"/>
    <w:rsid w:val="00FF2012"/>
    <w:rsid w:val="00FF2817"/>
    <w:rsid w:val="00FF41A2"/>
    <w:rsid w:val="00FF56D2"/>
    <w:rsid w:val="00FF6E9E"/>
    <w:rsid w:val="00FF7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023FE0"/>
  <w15:chartTrackingRefBased/>
  <w15:docId w15:val="{6053430F-2C20-48E5-89B2-DFE1BF3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624"/>
    <w:rPr>
      <w:sz w:val="24"/>
      <w:szCs w:val="24"/>
    </w:rPr>
  </w:style>
  <w:style w:type="paragraph" w:styleId="Nagwek1">
    <w:name w:val="heading 1"/>
    <w:basedOn w:val="Normalny"/>
    <w:next w:val="Normalny"/>
    <w:link w:val="Nagwek1Znak"/>
    <w:qFormat/>
    <w:pPr>
      <w:keepNext/>
      <w:numPr>
        <w:numId w:val="40"/>
      </w:numPr>
      <w:outlineLvl w:val="0"/>
    </w:pPr>
    <w:rPr>
      <w:b/>
      <w:bCs/>
      <w:lang w:val="x-none" w:eastAsia="x-none"/>
    </w:rPr>
  </w:style>
  <w:style w:type="paragraph" w:styleId="Nagwek2">
    <w:name w:val="heading 2"/>
    <w:basedOn w:val="Normalny"/>
    <w:next w:val="Normalny"/>
    <w:qFormat/>
    <w:pPr>
      <w:keepNext/>
      <w:numPr>
        <w:ilvl w:val="1"/>
        <w:numId w:val="40"/>
      </w:numPr>
      <w:outlineLvl w:val="1"/>
    </w:pPr>
    <w:rPr>
      <w:b/>
      <w:bCs/>
    </w:rPr>
  </w:style>
  <w:style w:type="paragraph" w:styleId="Nagwek3">
    <w:name w:val="heading 3"/>
    <w:basedOn w:val="Normalny"/>
    <w:next w:val="Normalny"/>
    <w:link w:val="Nagwek3Znak"/>
    <w:qFormat/>
    <w:pPr>
      <w:keepNext/>
      <w:numPr>
        <w:ilvl w:val="2"/>
        <w:numId w:val="40"/>
      </w:numPr>
      <w:jc w:val="center"/>
      <w:outlineLvl w:val="2"/>
    </w:pPr>
    <w:rPr>
      <w:b/>
      <w:sz w:val="28"/>
    </w:rPr>
  </w:style>
  <w:style w:type="paragraph" w:styleId="Nagwek4">
    <w:name w:val="heading 4"/>
    <w:basedOn w:val="Normalny"/>
    <w:next w:val="Normalny"/>
    <w:link w:val="Nagwek4Znak"/>
    <w:uiPriority w:val="9"/>
    <w:semiHidden/>
    <w:unhideWhenUsed/>
    <w:qFormat/>
    <w:rsid w:val="008760FD"/>
    <w:pPr>
      <w:keepNext/>
      <w:numPr>
        <w:ilvl w:val="3"/>
        <w:numId w:val="40"/>
      </w:numPr>
      <w:spacing w:before="240" w:after="60"/>
      <w:outlineLvl w:val="3"/>
    </w:pPr>
    <w:rPr>
      <w:rFonts w:ascii="Calibri" w:hAnsi="Calibri"/>
      <w:b/>
      <w:bCs/>
      <w:sz w:val="28"/>
      <w:szCs w:val="28"/>
    </w:rPr>
  </w:style>
  <w:style w:type="paragraph" w:styleId="Nagwek5">
    <w:name w:val="heading 5"/>
    <w:basedOn w:val="Normalny"/>
    <w:next w:val="Normalny"/>
    <w:qFormat/>
    <w:pPr>
      <w:keepNext/>
      <w:numPr>
        <w:ilvl w:val="4"/>
        <w:numId w:val="40"/>
      </w:numPr>
      <w:spacing w:line="360" w:lineRule="auto"/>
      <w:jc w:val="both"/>
      <w:outlineLvl w:val="4"/>
    </w:pPr>
    <w:rPr>
      <w:b/>
    </w:rPr>
  </w:style>
  <w:style w:type="paragraph" w:styleId="Nagwek6">
    <w:name w:val="heading 6"/>
    <w:basedOn w:val="Normalny"/>
    <w:next w:val="Normalny"/>
    <w:qFormat/>
    <w:pPr>
      <w:keepNext/>
      <w:numPr>
        <w:ilvl w:val="5"/>
        <w:numId w:val="40"/>
      </w:numPr>
      <w:spacing w:line="360" w:lineRule="auto"/>
      <w:jc w:val="both"/>
      <w:outlineLvl w:val="5"/>
    </w:pPr>
    <w:rPr>
      <w:b/>
      <w:sz w:val="28"/>
    </w:rPr>
  </w:style>
  <w:style w:type="paragraph" w:styleId="Nagwek7">
    <w:name w:val="heading 7"/>
    <w:basedOn w:val="Normalny"/>
    <w:next w:val="Normalny"/>
    <w:link w:val="Nagwek7Znak"/>
    <w:uiPriority w:val="9"/>
    <w:semiHidden/>
    <w:unhideWhenUsed/>
    <w:qFormat/>
    <w:rsid w:val="008760FD"/>
    <w:pPr>
      <w:numPr>
        <w:ilvl w:val="6"/>
        <w:numId w:val="40"/>
      </w:num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8760FD"/>
    <w:pPr>
      <w:numPr>
        <w:ilvl w:val="7"/>
        <w:numId w:val="40"/>
      </w:num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8760FD"/>
    <w:pPr>
      <w:numPr>
        <w:ilvl w:val="8"/>
        <w:numId w:val="40"/>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42E"/>
    <w:rPr>
      <w:b/>
      <w:bCs/>
      <w:sz w:val="24"/>
      <w:szCs w:val="24"/>
      <w:lang w:val="x-none" w:eastAsia="x-none"/>
    </w:rPr>
  </w:style>
  <w:style w:type="character" w:customStyle="1" w:styleId="Nagwek3Znak">
    <w:name w:val="Nagłówek 3 Znak"/>
    <w:link w:val="Nagwek3"/>
    <w:rsid w:val="008E57B6"/>
    <w:rPr>
      <w:b/>
      <w:sz w:val="28"/>
      <w:szCs w:val="24"/>
    </w:rPr>
  </w:style>
  <w:style w:type="character" w:customStyle="1" w:styleId="Nagwek4Znak">
    <w:name w:val="Nagłówek 4 Znak"/>
    <w:link w:val="Nagwek4"/>
    <w:uiPriority w:val="9"/>
    <w:semiHidden/>
    <w:rsid w:val="008760FD"/>
    <w:rPr>
      <w:rFonts w:ascii="Calibri" w:hAnsi="Calibri"/>
      <w:b/>
      <w:bCs/>
      <w:sz w:val="28"/>
      <w:szCs w:val="28"/>
    </w:rPr>
  </w:style>
  <w:style w:type="character" w:customStyle="1" w:styleId="Nagwek7Znak">
    <w:name w:val="Nagłówek 7 Znak"/>
    <w:link w:val="Nagwek7"/>
    <w:uiPriority w:val="9"/>
    <w:semiHidden/>
    <w:rsid w:val="008760FD"/>
    <w:rPr>
      <w:rFonts w:ascii="Calibri" w:hAnsi="Calibri"/>
      <w:sz w:val="24"/>
      <w:szCs w:val="24"/>
    </w:rPr>
  </w:style>
  <w:style w:type="character" w:customStyle="1" w:styleId="Nagwek8Znak">
    <w:name w:val="Nagłówek 8 Znak"/>
    <w:link w:val="Nagwek8"/>
    <w:uiPriority w:val="9"/>
    <w:semiHidden/>
    <w:rsid w:val="008760FD"/>
    <w:rPr>
      <w:rFonts w:ascii="Calibri" w:hAnsi="Calibri"/>
      <w:i/>
      <w:iCs/>
      <w:sz w:val="24"/>
      <w:szCs w:val="24"/>
    </w:rPr>
  </w:style>
  <w:style w:type="character" w:customStyle="1" w:styleId="Nagwek9Znak">
    <w:name w:val="Nagłówek 9 Znak"/>
    <w:link w:val="Nagwek9"/>
    <w:uiPriority w:val="9"/>
    <w:semiHidden/>
    <w:rsid w:val="008760FD"/>
    <w:rPr>
      <w:rFonts w:ascii="Calibri Light" w:hAnsi="Calibri Light"/>
      <w:sz w:val="22"/>
      <w:szCs w:val="22"/>
    </w:rPr>
  </w:style>
  <w:style w:type="paragraph" w:styleId="Tekstpodstawowy">
    <w:name w:val="Body Text"/>
    <w:basedOn w:val="Normalny"/>
    <w:link w:val="TekstpodstawowyZnak"/>
    <w:pPr>
      <w:jc w:val="center"/>
    </w:pPr>
    <w:rPr>
      <w:b/>
      <w:bCs/>
      <w:sz w:val="32"/>
      <w:lang w:val="x-none" w:eastAsia="x-none"/>
    </w:rPr>
  </w:style>
  <w:style w:type="character" w:customStyle="1" w:styleId="TekstpodstawowyZnak">
    <w:name w:val="Tekst podstawowy Znak"/>
    <w:link w:val="Tekstpodstawowy"/>
    <w:rsid w:val="00C50A61"/>
    <w:rPr>
      <w:b/>
      <w:bCs/>
      <w:sz w:val="32"/>
      <w:szCs w:val="24"/>
    </w:rPr>
  </w:style>
  <w:style w:type="character" w:styleId="Hipercze">
    <w:name w:val="Hyperlink"/>
    <w:uiPriority w:val="99"/>
    <w:semiHidden/>
    <w:rPr>
      <w:color w:val="0000FF"/>
      <w:u w:val="single"/>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C50A61"/>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sid w:val="00EF58F1"/>
    <w:rPr>
      <w:sz w:val="24"/>
      <w:szCs w:val="24"/>
    </w:rPr>
  </w:style>
  <w:style w:type="paragraph" w:styleId="Bezodstpw">
    <w:name w:val="No Spacing"/>
    <w:uiPriority w:val="1"/>
    <w:qFormat/>
    <w:rPr>
      <w:sz w:val="24"/>
      <w:szCs w:val="24"/>
    </w:rPr>
  </w:style>
  <w:style w:type="paragraph" w:styleId="Tekstpodstawowy3">
    <w:name w:val="Body Text 3"/>
    <w:basedOn w:val="Normalny"/>
    <w:semiHidden/>
    <w:rPr>
      <w:sz w:val="28"/>
    </w:rPr>
  </w:style>
  <w:style w:type="paragraph" w:styleId="Tekstpodstawowywcity">
    <w:name w:val="Body Text Indent"/>
    <w:basedOn w:val="Normalny"/>
    <w:semiHidden/>
    <w:pPr>
      <w:ind w:left="708"/>
      <w:jc w:val="both"/>
    </w:pPr>
    <w:rPr>
      <w:b/>
      <w:bCs/>
    </w:rPr>
  </w:style>
  <w:style w:type="paragraph" w:customStyle="1" w:styleId="WW-Zawartotabeli1">
    <w:name w:val="WW-Zawartość tabeli1"/>
    <w:basedOn w:val="Normalny"/>
    <w:pPr>
      <w:widowControl w:val="0"/>
      <w:suppressAutoHyphens/>
      <w:autoSpaceDE w:val="0"/>
    </w:pPr>
    <w:rPr>
      <w:rFonts w:cs="Tahoma"/>
      <w:lang w:val="en-US" w:eastAsia="ar-SA"/>
    </w:rPr>
  </w:style>
  <w:style w:type="paragraph" w:customStyle="1" w:styleId="WW-Tekstpodstawowywcity3">
    <w:name w:val="WW-Tekst podstawowy wcięty 3"/>
    <w:basedOn w:val="Normalny"/>
    <w:pPr>
      <w:suppressAutoHyphens/>
      <w:ind w:left="-180"/>
    </w:pPr>
    <w:rPr>
      <w:lang w:eastAsia="ar-SA"/>
    </w:rPr>
  </w:style>
  <w:style w:type="paragraph" w:styleId="Tekstpodstawowywcity2">
    <w:name w:val="Body Text Indent 2"/>
    <w:basedOn w:val="Normalny"/>
    <w:semiHidden/>
    <w:pPr>
      <w:ind w:left="540" w:hanging="540"/>
      <w:jc w:val="both"/>
    </w:pPr>
  </w:style>
  <w:style w:type="paragraph" w:styleId="Tekstpodstawowywcity3">
    <w:name w:val="Body Text Indent 3"/>
    <w:basedOn w:val="Normalny"/>
    <w:semiHidden/>
    <w:pPr>
      <w:ind w:left="540" w:hanging="540"/>
    </w:pPr>
  </w:style>
  <w:style w:type="paragraph" w:styleId="Lista">
    <w:name w:val="List"/>
    <w:basedOn w:val="Tekstpodstawowy"/>
    <w:semiHidden/>
    <w:pPr>
      <w:suppressAutoHyphens/>
      <w:jc w:val="left"/>
    </w:pPr>
    <w:rPr>
      <w:rFonts w:cs="Tahoma"/>
      <w:b w:val="0"/>
      <w:bCs w:val="0"/>
      <w:sz w:val="24"/>
      <w:szCs w:val="20"/>
      <w:lang w:eastAsia="ar-SA"/>
    </w:rPr>
  </w:style>
  <w:style w:type="paragraph" w:styleId="Tekstpodstawowy2">
    <w:name w:val="Body Text 2"/>
    <w:basedOn w:val="Normalny"/>
    <w:semiHidden/>
    <w:pPr>
      <w:jc w:val="both"/>
    </w:pPr>
    <w:rPr>
      <w:b/>
      <w:bCs/>
    </w:rPr>
  </w:style>
  <w:style w:type="character" w:styleId="UyteHipercze">
    <w:name w:val="FollowedHyperlink"/>
    <w:uiPriority w:val="99"/>
    <w:semiHidden/>
    <w:rPr>
      <w:color w:val="800080"/>
      <w:u w:val="single"/>
    </w:rPr>
  </w:style>
  <w:style w:type="paragraph" w:styleId="Tekstprzypisukocowego">
    <w:name w:val="endnote text"/>
    <w:basedOn w:val="Normalny"/>
    <w:semiHidden/>
    <w:rsid w:val="0088631B"/>
    <w:rPr>
      <w:sz w:val="20"/>
      <w:szCs w:val="20"/>
    </w:rPr>
  </w:style>
  <w:style w:type="character" w:styleId="Odwoanieprzypisukocowego">
    <w:name w:val="endnote reference"/>
    <w:semiHidden/>
    <w:rsid w:val="0088631B"/>
    <w:rPr>
      <w:vertAlign w:val="superscript"/>
    </w:rPr>
  </w:style>
  <w:style w:type="paragraph" w:styleId="NormalnyWeb">
    <w:name w:val="Normal (Web)"/>
    <w:basedOn w:val="Normalny"/>
    <w:rsid w:val="00430731"/>
    <w:pPr>
      <w:spacing w:before="100" w:beforeAutospacing="1" w:after="119"/>
    </w:pPr>
  </w:style>
  <w:style w:type="paragraph" w:styleId="Akapitzlist">
    <w:name w:val="List Paragraph"/>
    <w:aliases w:val="Akapit z listą 1"/>
    <w:basedOn w:val="Normalny"/>
    <w:link w:val="AkapitzlistZnak"/>
    <w:qFormat/>
    <w:rsid w:val="003B7998"/>
    <w:pPr>
      <w:ind w:left="708"/>
    </w:pPr>
  </w:style>
  <w:style w:type="paragraph" w:styleId="Nagwek">
    <w:name w:val="header"/>
    <w:basedOn w:val="Normalny"/>
    <w:link w:val="NagwekZnak"/>
    <w:uiPriority w:val="99"/>
    <w:unhideWhenUsed/>
    <w:rsid w:val="00C50A61"/>
    <w:pPr>
      <w:tabs>
        <w:tab w:val="center" w:pos="4536"/>
        <w:tab w:val="right" w:pos="9072"/>
      </w:tabs>
    </w:pPr>
    <w:rPr>
      <w:lang w:val="x-none" w:eastAsia="x-none"/>
    </w:rPr>
  </w:style>
  <w:style w:type="character" w:customStyle="1" w:styleId="NagwekZnak">
    <w:name w:val="Nagłówek Znak"/>
    <w:link w:val="Nagwek"/>
    <w:uiPriority w:val="99"/>
    <w:rsid w:val="00C50A61"/>
    <w:rPr>
      <w:sz w:val="24"/>
      <w:szCs w:val="24"/>
    </w:rPr>
  </w:style>
  <w:style w:type="paragraph" w:styleId="Tekstdymka">
    <w:name w:val="Balloon Text"/>
    <w:basedOn w:val="Normalny"/>
    <w:link w:val="TekstdymkaZnak"/>
    <w:uiPriority w:val="99"/>
    <w:semiHidden/>
    <w:unhideWhenUsed/>
    <w:rsid w:val="00781FD5"/>
    <w:rPr>
      <w:rFonts w:ascii="Tahoma" w:hAnsi="Tahoma"/>
      <w:sz w:val="16"/>
      <w:szCs w:val="16"/>
      <w:lang w:val="x-none" w:eastAsia="x-none"/>
    </w:rPr>
  </w:style>
  <w:style w:type="character" w:customStyle="1" w:styleId="TekstdymkaZnak">
    <w:name w:val="Tekst dymka Znak"/>
    <w:link w:val="Tekstdymka"/>
    <w:uiPriority w:val="99"/>
    <w:semiHidden/>
    <w:rsid w:val="00781FD5"/>
    <w:rPr>
      <w:rFonts w:ascii="Tahoma" w:hAnsi="Tahoma" w:cs="Tahoma"/>
      <w:sz w:val="16"/>
      <w:szCs w:val="16"/>
    </w:rPr>
  </w:style>
  <w:style w:type="paragraph" w:customStyle="1" w:styleId="TableContents">
    <w:name w:val="Table Contents"/>
    <w:basedOn w:val="Normalny"/>
    <w:rsid w:val="00917184"/>
    <w:pPr>
      <w:widowControl w:val="0"/>
      <w:suppressLineNumbers/>
      <w:suppressAutoHyphens/>
    </w:pPr>
    <w:rPr>
      <w:kern w:val="1"/>
    </w:rPr>
  </w:style>
  <w:style w:type="character" w:styleId="Odwoanieprzypisudolnego">
    <w:name w:val="footnote reference"/>
    <w:uiPriority w:val="99"/>
    <w:semiHidden/>
    <w:unhideWhenUsed/>
    <w:rsid w:val="00747E24"/>
    <w:rPr>
      <w:vertAlign w:val="superscript"/>
    </w:rPr>
  </w:style>
  <w:style w:type="paragraph" w:customStyle="1" w:styleId="Znak1">
    <w:name w:val="Znak1"/>
    <w:basedOn w:val="Normalny"/>
    <w:rsid w:val="00147F70"/>
  </w:style>
  <w:style w:type="table" w:styleId="Tabela-Siatka">
    <w:name w:val="Table Grid"/>
    <w:basedOn w:val="Standardowy"/>
    <w:uiPriority w:val="39"/>
    <w:rsid w:val="0041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9151A5"/>
    <w:rPr>
      <w:shd w:val="clear" w:color="auto" w:fill="FFFFFF"/>
    </w:rPr>
  </w:style>
  <w:style w:type="paragraph" w:customStyle="1" w:styleId="Teksttreci0">
    <w:name w:val="Tekst treści"/>
    <w:basedOn w:val="Normalny"/>
    <w:link w:val="Teksttreci"/>
    <w:rsid w:val="009151A5"/>
    <w:pPr>
      <w:shd w:val="clear" w:color="auto" w:fill="FFFFFF"/>
      <w:spacing w:line="264" w:lineRule="exact"/>
      <w:ind w:hanging="660"/>
    </w:pPr>
    <w:rPr>
      <w:sz w:val="20"/>
      <w:szCs w:val="20"/>
      <w:lang w:val="x-none" w:eastAsia="x-none"/>
    </w:rPr>
  </w:style>
  <w:style w:type="character" w:customStyle="1" w:styleId="TeksttreciPogrubienie">
    <w:name w:val="Tekst treści + Pogrubienie"/>
    <w:rsid w:val="009151A5"/>
    <w:rPr>
      <w:rFonts w:ascii="Times New Roman" w:eastAsia="Times New Roman" w:hAnsi="Times New Roman" w:cs="Times New Roman"/>
      <w:b/>
      <w:bCs/>
      <w:i w:val="0"/>
      <w:iCs w:val="0"/>
      <w:smallCaps w:val="0"/>
      <w:strike w:val="0"/>
      <w:spacing w:val="0"/>
      <w:sz w:val="20"/>
      <w:szCs w:val="20"/>
    </w:rPr>
  </w:style>
  <w:style w:type="character" w:styleId="Odwoaniedokomentarza">
    <w:name w:val="annotation reference"/>
    <w:uiPriority w:val="99"/>
    <w:semiHidden/>
    <w:unhideWhenUsed/>
    <w:rsid w:val="000A7D1E"/>
    <w:rPr>
      <w:sz w:val="16"/>
      <w:szCs w:val="16"/>
    </w:rPr>
  </w:style>
  <w:style w:type="paragraph" w:styleId="Tekstkomentarza">
    <w:name w:val="annotation text"/>
    <w:basedOn w:val="Normalny"/>
    <w:link w:val="TekstkomentarzaZnak"/>
    <w:uiPriority w:val="99"/>
    <w:semiHidden/>
    <w:unhideWhenUsed/>
    <w:rsid w:val="000A7D1E"/>
    <w:rPr>
      <w:sz w:val="20"/>
      <w:szCs w:val="20"/>
    </w:rPr>
  </w:style>
  <w:style w:type="character" w:customStyle="1" w:styleId="TekstkomentarzaZnak">
    <w:name w:val="Tekst komentarza Znak"/>
    <w:basedOn w:val="Domylnaczcionkaakapitu"/>
    <w:link w:val="Tekstkomentarza"/>
    <w:uiPriority w:val="99"/>
    <w:semiHidden/>
    <w:rsid w:val="000A7D1E"/>
  </w:style>
  <w:style w:type="paragraph" w:styleId="Tematkomentarza">
    <w:name w:val="annotation subject"/>
    <w:basedOn w:val="Tekstkomentarza"/>
    <w:next w:val="Tekstkomentarza"/>
    <w:link w:val="TematkomentarzaZnak"/>
    <w:uiPriority w:val="99"/>
    <w:semiHidden/>
    <w:unhideWhenUsed/>
    <w:rsid w:val="000A7D1E"/>
    <w:rPr>
      <w:b/>
      <w:bCs/>
      <w:lang w:val="x-none" w:eastAsia="x-none"/>
    </w:rPr>
  </w:style>
  <w:style w:type="character" w:customStyle="1" w:styleId="TematkomentarzaZnak">
    <w:name w:val="Temat komentarza Znak"/>
    <w:link w:val="Tematkomentarza"/>
    <w:uiPriority w:val="99"/>
    <w:semiHidden/>
    <w:rsid w:val="000A7D1E"/>
    <w:rPr>
      <w:b/>
      <w:bCs/>
    </w:rPr>
  </w:style>
  <w:style w:type="paragraph" w:customStyle="1" w:styleId="Default">
    <w:name w:val="Default"/>
    <w:rsid w:val="00A259E5"/>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1538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
    <w:name w:val="Styl"/>
    <w:basedOn w:val="Normalny"/>
    <w:uiPriority w:val="99"/>
    <w:rsid w:val="00002945"/>
  </w:style>
  <w:style w:type="character" w:customStyle="1" w:styleId="Wzmianka1">
    <w:name w:val="Wzmianka1"/>
    <w:uiPriority w:val="99"/>
    <w:semiHidden/>
    <w:unhideWhenUsed/>
    <w:rsid w:val="00F956E1"/>
    <w:rPr>
      <w:color w:val="2B579A"/>
      <w:shd w:val="clear" w:color="auto" w:fill="E6E6E6"/>
    </w:rPr>
  </w:style>
  <w:style w:type="character" w:customStyle="1" w:styleId="AkapitzlistZnak">
    <w:name w:val="Akapit z listą Znak"/>
    <w:aliases w:val="Akapit z listą 1 Znak"/>
    <w:link w:val="Akapitzlist"/>
    <w:rsid w:val="00892626"/>
    <w:rPr>
      <w:sz w:val="24"/>
      <w:szCs w:val="24"/>
    </w:rPr>
  </w:style>
  <w:style w:type="character" w:customStyle="1" w:styleId="text2">
    <w:name w:val="text2"/>
    <w:rsid w:val="00CC3078"/>
  </w:style>
  <w:style w:type="paragraph" w:styleId="Poprawka">
    <w:name w:val="Revision"/>
    <w:hidden/>
    <w:uiPriority w:val="99"/>
    <w:semiHidden/>
    <w:rsid w:val="00187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6191">
      <w:bodyDiv w:val="1"/>
      <w:marLeft w:val="0"/>
      <w:marRight w:val="0"/>
      <w:marTop w:val="0"/>
      <w:marBottom w:val="0"/>
      <w:divBdr>
        <w:top w:val="none" w:sz="0" w:space="0" w:color="auto"/>
        <w:left w:val="none" w:sz="0" w:space="0" w:color="auto"/>
        <w:bottom w:val="none" w:sz="0" w:space="0" w:color="auto"/>
        <w:right w:val="none" w:sz="0" w:space="0" w:color="auto"/>
      </w:divBdr>
    </w:div>
    <w:div w:id="557084900">
      <w:bodyDiv w:val="1"/>
      <w:marLeft w:val="0"/>
      <w:marRight w:val="0"/>
      <w:marTop w:val="0"/>
      <w:marBottom w:val="0"/>
      <w:divBdr>
        <w:top w:val="none" w:sz="0" w:space="0" w:color="auto"/>
        <w:left w:val="none" w:sz="0" w:space="0" w:color="auto"/>
        <w:bottom w:val="none" w:sz="0" w:space="0" w:color="auto"/>
        <w:right w:val="none" w:sz="0" w:space="0" w:color="auto"/>
      </w:divBdr>
    </w:div>
    <w:div w:id="784227217">
      <w:bodyDiv w:val="1"/>
      <w:marLeft w:val="0"/>
      <w:marRight w:val="0"/>
      <w:marTop w:val="0"/>
      <w:marBottom w:val="0"/>
      <w:divBdr>
        <w:top w:val="none" w:sz="0" w:space="0" w:color="auto"/>
        <w:left w:val="none" w:sz="0" w:space="0" w:color="auto"/>
        <w:bottom w:val="none" w:sz="0" w:space="0" w:color="auto"/>
        <w:right w:val="none" w:sz="0" w:space="0" w:color="auto"/>
      </w:divBdr>
    </w:div>
    <w:div w:id="886331286">
      <w:bodyDiv w:val="1"/>
      <w:marLeft w:val="0"/>
      <w:marRight w:val="0"/>
      <w:marTop w:val="0"/>
      <w:marBottom w:val="0"/>
      <w:divBdr>
        <w:top w:val="none" w:sz="0" w:space="0" w:color="auto"/>
        <w:left w:val="none" w:sz="0" w:space="0" w:color="auto"/>
        <w:bottom w:val="none" w:sz="0" w:space="0" w:color="auto"/>
        <w:right w:val="none" w:sz="0" w:space="0" w:color="auto"/>
      </w:divBdr>
    </w:div>
    <w:div w:id="1236089640">
      <w:bodyDiv w:val="1"/>
      <w:marLeft w:val="0"/>
      <w:marRight w:val="0"/>
      <w:marTop w:val="0"/>
      <w:marBottom w:val="0"/>
      <w:divBdr>
        <w:top w:val="none" w:sz="0" w:space="0" w:color="auto"/>
        <w:left w:val="none" w:sz="0" w:space="0" w:color="auto"/>
        <w:bottom w:val="none" w:sz="0" w:space="0" w:color="auto"/>
        <w:right w:val="none" w:sz="0" w:space="0" w:color="auto"/>
      </w:divBdr>
    </w:div>
    <w:div w:id="1391342548">
      <w:bodyDiv w:val="1"/>
      <w:marLeft w:val="0"/>
      <w:marRight w:val="0"/>
      <w:marTop w:val="0"/>
      <w:marBottom w:val="0"/>
      <w:divBdr>
        <w:top w:val="none" w:sz="0" w:space="0" w:color="auto"/>
        <w:left w:val="none" w:sz="0" w:space="0" w:color="auto"/>
        <w:bottom w:val="none" w:sz="0" w:space="0" w:color="auto"/>
        <w:right w:val="none" w:sz="0" w:space="0" w:color="auto"/>
      </w:divBdr>
    </w:div>
    <w:div w:id="1439761133">
      <w:bodyDiv w:val="1"/>
      <w:marLeft w:val="0"/>
      <w:marRight w:val="0"/>
      <w:marTop w:val="0"/>
      <w:marBottom w:val="0"/>
      <w:divBdr>
        <w:top w:val="none" w:sz="0" w:space="0" w:color="auto"/>
        <w:left w:val="none" w:sz="0" w:space="0" w:color="auto"/>
        <w:bottom w:val="none" w:sz="0" w:space="0" w:color="auto"/>
        <w:right w:val="none" w:sz="0" w:space="0" w:color="auto"/>
      </w:divBdr>
    </w:div>
    <w:div w:id="1551762791">
      <w:bodyDiv w:val="1"/>
      <w:marLeft w:val="0"/>
      <w:marRight w:val="0"/>
      <w:marTop w:val="0"/>
      <w:marBottom w:val="0"/>
      <w:divBdr>
        <w:top w:val="none" w:sz="0" w:space="0" w:color="auto"/>
        <w:left w:val="none" w:sz="0" w:space="0" w:color="auto"/>
        <w:bottom w:val="none" w:sz="0" w:space="0" w:color="auto"/>
        <w:right w:val="none" w:sz="0" w:space="0" w:color="auto"/>
      </w:divBdr>
    </w:div>
    <w:div w:id="1702895989">
      <w:bodyDiv w:val="1"/>
      <w:marLeft w:val="0"/>
      <w:marRight w:val="0"/>
      <w:marTop w:val="0"/>
      <w:marBottom w:val="0"/>
      <w:divBdr>
        <w:top w:val="none" w:sz="0" w:space="0" w:color="auto"/>
        <w:left w:val="none" w:sz="0" w:space="0" w:color="auto"/>
        <w:bottom w:val="none" w:sz="0" w:space="0" w:color="auto"/>
        <w:right w:val="none" w:sz="0" w:space="0" w:color="auto"/>
      </w:divBdr>
    </w:div>
    <w:div w:id="1767841118">
      <w:bodyDiv w:val="1"/>
      <w:marLeft w:val="0"/>
      <w:marRight w:val="0"/>
      <w:marTop w:val="0"/>
      <w:marBottom w:val="0"/>
      <w:divBdr>
        <w:top w:val="none" w:sz="0" w:space="0" w:color="auto"/>
        <w:left w:val="none" w:sz="0" w:space="0" w:color="auto"/>
        <w:bottom w:val="none" w:sz="0" w:space="0" w:color="auto"/>
        <w:right w:val="none" w:sz="0" w:space="0" w:color="auto"/>
      </w:divBdr>
    </w:div>
    <w:div w:id="1923754253">
      <w:bodyDiv w:val="1"/>
      <w:marLeft w:val="0"/>
      <w:marRight w:val="0"/>
      <w:marTop w:val="0"/>
      <w:marBottom w:val="0"/>
      <w:divBdr>
        <w:top w:val="none" w:sz="0" w:space="0" w:color="auto"/>
        <w:left w:val="none" w:sz="0" w:space="0" w:color="auto"/>
        <w:bottom w:val="none" w:sz="0" w:space="0" w:color="auto"/>
        <w:right w:val="none" w:sz="0" w:space="0" w:color="auto"/>
      </w:divBdr>
    </w:div>
    <w:div w:id="2109883811">
      <w:bodyDiv w:val="1"/>
      <w:marLeft w:val="0"/>
      <w:marRight w:val="0"/>
      <w:marTop w:val="0"/>
      <w:marBottom w:val="0"/>
      <w:divBdr>
        <w:top w:val="none" w:sz="0" w:space="0" w:color="auto"/>
        <w:left w:val="none" w:sz="0" w:space="0" w:color="auto"/>
        <w:bottom w:val="none" w:sz="0" w:space="0" w:color="auto"/>
        <w:right w:val="none" w:sz="0" w:space="0" w:color="auto"/>
      </w:divBdr>
    </w:div>
    <w:div w:id="21292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erla@zaleszan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leszany.biuletyn.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g@zaleszany.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9BDC-4517-460F-8A63-9EC6C62064AB}">
  <ds:schemaRefs>
    <ds:schemaRef ds:uri="http://schemas.openxmlformats.org/officeDocument/2006/bibliography"/>
  </ds:schemaRefs>
</ds:datastoreItem>
</file>

<file path=customXml/itemProps2.xml><?xml version="1.0" encoding="utf-8"?>
<ds:datastoreItem xmlns:ds="http://schemas.openxmlformats.org/officeDocument/2006/customXml" ds:itemID="{822C2690-AD71-4CB4-8CF9-F1380751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70</Pages>
  <Words>19204</Words>
  <Characters>128502</Characters>
  <Application>Microsoft Office Word</Application>
  <DocSecurity>0</DocSecurity>
  <Lines>1070</Lines>
  <Paragraphs>294</Paragraphs>
  <ScaleCrop>false</ScaleCrop>
  <HeadingPairs>
    <vt:vector size="2" baseType="variant">
      <vt:variant>
        <vt:lpstr>Tytuł</vt:lpstr>
      </vt:variant>
      <vt:variant>
        <vt:i4>1</vt:i4>
      </vt:variant>
    </vt:vector>
  </HeadingPairs>
  <TitlesOfParts>
    <vt:vector size="1" baseType="lpstr">
      <vt:lpstr>IMP-343/</vt:lpstr>
    </vt:vector>
  </TitlesOfParts>
  <Company>NSG Pilkington Group</Company>
  <LinksUpToDate>false</LinksUpToDate>
  <CharactersWithSpaces>147412</CharactersWithSpaces>
  <SharedDoc>false</SharedDoc>
  <HLinks>
    <vt:vector size="18" baseType="variant">
      <vt:variant>
        <vt:i4>1572900</vt:i4>
      </vt:variant>
      <vt:variant>
        <vt:i4>9</vt:i4>
      </vt:variant>
      <vt:variant>
        <vt:i4>0</vt:i4>
      </vt:variant>
      <vt:variant>
        <vt:i4>5</vt:i4>
      </vt:variant>
      <vt:variant>
        <vt:lpwstr>mailto:aperla@zaleszany.pl</vt:lpwstr>
      </vt:variant>
      <vt:variant>
        <vt:lpwstr/>
      </vt:variant>
      <vt:variant>
        <vt:i4>3735659</vt:i4>
      </vt:variant>
      <vt:variant>
        <vt:i4>6</vt:i4>
      </vt:variant>
      <vt:variant>
        <vt:i4>0</vt:i4>
      </vt:variant>
      <vt:variant>
        <vt:i4>5</vt:i4>
      </vt:variant>
      <vt:variant>
        <vt:lpwstr>http://www.zaleszany.biuletyn.net/</vt:lpwstr>
      </vt:variant>
      <vt:variant>
        <vt:lpwstr/>
      </vt:variant>
      <vt:variant>
        <vt:i4>327712</vt:i4>
      </vt:variant>
      <vt:variant>
        <vt:i4>3</vt:i4>
      </vt:variant>
      <vt:variant>
        <vt:i4>0</vt:i4>
      </vt:variant>
      <vt:variant>
        <vt:i4>5</vt:i4>
      </vt:variant>
      <vt:variant>
        <vt:lpwstr>mailto:ug@zaleszany.pl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IMP-343/</dc:title>
  <dc:subject/>
  <dc:creator>Starostwo Powiatowe</dc:creator>
  <cp:keywords/>
  <cp:lastModifiedBy>uzytkownik</cp:lastModifiedBy>
  <cp:revision>19</cp:revision>
  <cp:lastPrinted>2019-05-22T06:47:00Z</cp:lastPrinted>
  <dcterms:created xsi:type="dcterms:W3CDTF">2019-05-20T19:36:00Z</dcterms:created>
  <dcterms:modified xsi:type="dcterms:W3CDTF">2019-05-22T12:10:00Z</dcterms:modified>
</cp:coreProperties>
</file>