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85" w:rsidRDefault="00A45585" w:rsidP="00A45585">
      <w:pPr>
        <w:jc w:val="right"/>
        <w:rPr>
          <w:b/>
          <w:i/>
          <w:sz w:val="26"/>
          <w:szCs w:val="26"/>
          <w:u w:val="single"/>
        </w:rPr>
      </w:pPr>
      <w:r>
        <w:rPr>
          <w:i/>
        </w:rPr>
        <w:t xml:space="preserve">                    </w:t>
      </w:r>
      <w:r>
        <w:rPr>
          <w:b/>
          <w:i/>
          <w:sz w:val="26"/>
          <w:szCs w:val="26"/>
          <w:u w:val="single"/>
        </w:rPr>
        <w:t xml:space="preserve">Załącznik nr </w:t>
      </w:r>
      <w:r w:rsidR="005A169D">
        <w:rPr>
          <w:b/>
          <w:i/>
          <w:sz w:val="26"/>
          <w:szCs w:val="26"/>
          <w:u w:val="single"/>
        </w:rPr>
        <w:t>3</w:t>
      </w:r>
      <w:r>
        <w:rPr>
          <w:b/>
          <w:i/>
          <w:sz w:val="26"/>
          <w:szCs w:val="26"/>
          <w:u w:val="single"/>
        </w:rPr>
        <w:t xml:space="preserve"> do zapytania </w:t>
      </w:r>
      <w:r w:rsidRPr="00A70DD1">
        <w:rPr>
          <w:b/>
          <w:i/>
          <w:color w:val="000000"/>
          <w:sz w:val="26"/>
          <w:szCs w:val="26"/>
          <w:u w:val="single"/>
        </w:rPr>
        <w:t xml:space="preserve">ofertowego nr </w:t>
      </w:r>
      <w:r w:rsidR="005A169D">
        <w:rPr>
          <w:b/>
          <w:i/>
          <w:color w:val="000000"/>
          <w:sz w:val="26"/>
          <w:szCs w:val="26"/>
          <w:u w:val="single"/>
        </w:rPr>
        <w:t>24</w:t>
      </w:r>
      <w:r>
        <w:rPr>
          <w:b/>
          <w:i/>
          <w:color w:val="000000"/>
          <w:sz w:val="26"/>
          <w:szCs w:val="26"/>
          <w:u w:val="single"/>
        </w:rPr>
        <w:t>/2020</w:t>
      </w:r>
    </w:p>
    <w:p w:rsidR="00A45585" w:rsidRDefault="00A45585" w:rsidP="00A45585">
      <w:pPr>
        <w:spacing w:before="120"/>
      </w:pPr>
      <w:r>
        <w:rPr>
          <w:b/>
          <w:u w:val="single"/>
        </w:rPr>
        <w:t>Dotyczy zadania pn.:</w:t>
      </w:r>
      <w:r>
        <w:t xml:space="preserve"> </w:t>
      </w:r>
      <w:bookmarkStart w:id="0" w:name="_GoBack"/>
      <w:bookmarkEnd w:id="0"/>
    </w:p>
    <w:p w:rsidR="00A45585" w:rsidRPr="00A45585" w:rsidRDefault="004E3846" w:rsidP="004E3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3846">
        <w:rPr>
          <w:b/>
          <w:bCs/>
          <w:i/>
          <w:color w:val="000000"/>
        </w:rPr>
        <w:t xml:space="preserve">„Dostawa kostki brukowej betonowej i pozostałych wyrobów betoniarskich dla RGK UM </w:t>
      </w:r>
      <w:proofErr w:type="gramStart"/>
      <w:r w:rsidRPr="004E3846">
        <w:rPr>
          <w:b/>
          <w:bCs/>
          <w:i/>
          <w:color w:val="000000"/>
        </w:rPr>
        <w:t>Zaklików              w</w:t>
      </w:r>
      <w:proofErr w:type="gramEnd"/>
      <w:r w:rsidRPr="004E3846">
        <w:rPr>
          <w:b/>
          <w:bCs/>
          <w:i/>
          <w:color w:val="000000"/>
        </w:rPr>
        <w:t xml:space="preserve"> roku 2020”</w:t>
      </w:r>
    </w:p>
    <w:p w:rsidR="00A45585" w:rsidRPr="00A45585" w:rsidRDefault="00A45585" w:rsidP="00A45585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A455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KLAUZULA INFORMACYJNA</w:t>
      </w:r>
    </w:p>
    <w:p w:rsidR="00A45585" w:rsidRPr="00A45585" w:rsidRDefault="00A45585" w:rsidP="00A45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45585" w:rsidRPr="00A45585" w:rsidRDefault="00A45585" w:rsidP="00A45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RODO (</w:t>
      </w:r>
      <w:r w:rsidRPr="00A45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Rozporządzenia Parlamentu Europejskiego i Rady (</w:t>
      </w:r>
      <w:proofErr w:type="gramStart"/>
      <w:r w:rsidRPr="00A45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UE) 2016/679  z</w:t>
      </w:r>
      <w:proofErr w:type="gramEnd"/>
      <w:r w:rsidRPr="00A45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(Dz. Urz. UE. L Nr 119, str. 1), zwanego dalej „Rozporządzeniem” lub „RODO” informuję, iż:</w:t>
      </w:r>
    </w:p>
    <w:p w:rsidR="00A45585" w:rsidRPr="00A45585" w:rsidRDefault="00A45585" w:rsidP="00A4558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 Pana danych osobowych jest </w:t>
      </w:r>
      <w:r w:rsidRPr="00A45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Zaklików</w:t>
      </w:r>
      <w:r w:rsidRPr="00A45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Zaklikowie przy ulicy Zachodniej 15, 37 – 470 Zaklików, telefon kontaktowy: 158738476, adres poczty elektronicznej: </w:t>
      </w:r>
      <w:hyperlink r:id="rId5" w:history="1">
        <w:r w:rsidRPr="00A455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sekretariat@zaklikow.pl</w:t>
        </w:r>
      </w:hyperlink>
      <w:r w:rsidRPr="00A45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reprezentowana przez Burmistrza Zaklikowa Pana Dariusza Toczyskiego</w:t>
      </w:r>
    </w:p>
    <w:p w:rsidR="00A45585" w:rsidRPr="00A45585" w:rsidRDefault="00A45585" w:rsidP="00A4558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danych osobowych informuje, iż został powołany Inspektor ochrony danych osobowych, którego funkcję pełni Pan Mariusz Kwaśnik. Kontakt z Inspektorem jest możliwy za pośrednictwem poczty elektronicznej: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iod@valven.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455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siedziby Administratora danych, wskazany powyżej.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związanym z postępowaniem o udzielenie zamówienia publicznego, którego wartość przekracza kwotę 30 000 euro prowadzonym w trybie przetargu nieograniczonego.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będzie przetwarzać Państwa dane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ponieważ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niezbędne do wypełnienia obowiązku prawnego ciążącego na Administratorze (art. 6 ust. 1 lit. c RODO) wynikającego z: </w:t>
      </w:r>
    </w:p>
    <w:p w:rsidR="00A45585" w:rsidRPr="00A45585" w:rsidRDefault="00A45585" w:rsidP="00A45585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2009 roku o finansach publicznych (</w:t>
      </w:r>
      <w:proofErr w:type="spell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869),</w:t>
      </w:r>
    </w:p>
    <w:p w:rsidR="00A45585" w:rsidRPr="00A45585" w:rsidRDefault="00A45585" w:rsidP="00A45585">
      <w:pPr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29 stycznia 2004 roku Prawo zamówień publicznych (</w:t>
      </w:r>
      <w:proofErr w:type="spell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1843 z </w:t>
      </w:r>
      <w:proofErr w:type="spell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rozporządzenia Ministra Rozwoju z dnia 26 lipca 2016 r. w sprawie rodzajów dokumentów, jakie może żądać zamawiający od wykonawcy w postępowaniu o udzielenie zamówienia (</w:t>
      </w:r>
      <w:proofErr w:type="spellStart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proofErr w:type="spellStart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</w:t>
      </w:r>
      <w:proofErr w:type="spellEnd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proofErr w:type="gramStart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proofErr w:type="gramEnd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2016 r. poz. 1126 z </w:t>
      </w:r>
      <w:proofErr w:type="spellStart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proofErr w:type="gramStart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</w:t>
      </w:r>
      <w:proofErr w:type="gramEnd"/>
      <w:r w:rsidRPr="00A45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.),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zakresie danych wskazanych w art. 10 RODO w związku z przetwarzaniem danych dotyczących wyroków skazujących i naruszeń prawa.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r.  Prawo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</w:t>
      </w:r>
      <w:r w:rsidRPr="00A45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A45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1843 z </w:t>
      </w:r>
      <w:proofErr w:type="spell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A45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umowie mogą być również ujawniane w trybie dostępu do informacji publicznej.</w:t>
      </w:r>
    </w:p>
    <w:p w:rsidR="00A45585" w:rsidRPr="00A45585" w:rsidRDefault="00A45585" w:rsidP="00A45585">
      <w:pPr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</w:t>
      </w:r>
      <w:r w:rsidRPr="00A45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będą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z którymi współpracuje Administrator, w szczególności dostawcy systemów informatycznych, firma hostingowa, podmiot zapewniający asystę i wsparcie techniczne dla systemów informatycznych, podmiot zapewniający obsługę prawną, podmiot wspierający w zakresie obsługi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finansowo-księgowej oraz podmioty publiczne wykonujące zadania na podstawie przepisów prawa.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pozyskane w związku z postępowaniem o udzielenie zamówienia publicznego będą przetwarzane przez okres niezbędny do realizacji celu dla którego zostały zebrane, a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 przez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minimum 5 lat liczonych od dnia 01 stycznia następnego roku w którym nastąpiło zakończenie postępowania o udzielenie zamówienia</w:t>
      </w:r>
      <w:r w:rsidRPr="00A4558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a  jeżeli  czas  trwania  umowy  przekracza  5  lat,  okres  przechowywania obejmuje cały czas trwania umowy oraz zadeklarowany w wybranej ofercie okres gwarancji i rękojmi.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</w:t>
      </w:r>
    </w:p>
    <w:p w:rsidR="00A45585" w:rsidRPr="00A45585" w:rsidRDefault="00A45585" w:rsidP="00A4558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Administratora dostępu do danych osobowych oraz otrzymania ich kopii na podstawie art. 15 RODO, </w:t>
      </w:r>
    </w:p>
    <w:p w:rsidR="00A45585" w:rsidRPr="00A45585" w:rsidRDefault="00A45585" w:rsidP="00A4558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sprostowania Pani/Pana danych osobowych na podstawie art. 16 RODO</w:t>
      </w:r>
      <w:r w:rsidRPr="00A455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5585" w:rsidRPr="00A45585" w:rsidRDefault="00A45585" w:rsidP="00A4558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od Administratora ograniczenia przetwarzania danych osobowych z zastrzeżeniem przypadków, o których mowa w art. 18 ust. 2 RODO</w:t>
      </w:r>
      <w:r w:rsidRPr="00A455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złożenia skargi do organu nadzorczego – Prezesa Urzędu Ochrony Danych, ul. Stawki 2, 00-193 Warszawa.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ustawowym, wynikającym bezpośrednio z przepisów ustawy z dnia 29 stycznia 2004 roku Prawo zamówień publicznych, związanym z udziałem w postępowaniu o udzielenie zamówienia publicznego i stanowi warunek uczestnictwa w przetargu i zawarcia umowy. Niepodanie danych będzie skutkowało brakiem zakwalifikowania do uczestnictwa w przetargu. 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proofErr w:type="gramStart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 nie</w:t>
      </w:r>
      <w:proofErr w:type="gramEnd"/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sposób zautomatyzowany w tym również w formie profilowania. </w:t>
      </w:r>
    </w:p>
    <w:p w:rsidR="00A45585" w:rsidRPr="00A45585" w:rsidRDefault="00A45585" w:rsidP="00A45585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przekazane odbiorcy w państwie trzecim lub organizacji międzynarodowej.</w:t>
      </w:r>
    </w:p>
    <w:p w:rsidR="00A45585" w:rsidRPr="00A45585" w:rsidRDefault="00A45585" w:rsidP="00A45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5585" w:rsidRPr="00A45585" w:rsidRDefault="00A45585" w:rsidP="00A455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ze zapoznałam/em się z powyższą klauzulą informacyjną.</w:t>
      </w:r>
    </w:p>
    <w:p w:rsidR="00A45585" w:rsidRPr="00A45585" w:rsidRDefault="00A45585" w:rsidP="00A45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………………………………..………….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Wykonawcy</w:t>
      </w:r>
      <w:r w:rsidRPr="00A455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5585" w:rsidRPr="00A45585" w:rsidRDefault="00A45585" w:rsidP="00A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5585" w:rsidRPr="00A45585" w:rsidRDefault="00A45585" w:rsidP="00A45585">
      <w:pPr>
        <w:spacing w:after="0" w:line="276" w:lineRule="auto"/>
        <w:ind w:left="68"/>
        <w:rPr>
          <w:rFonts w:ascii="Times New Roman" w:eastAsia="Times New Roman" w:hAnsi="Times New Roman" w:cs="Calibri"/>
          <w:i/>
          <w:sz w:val="18"/>
          <w:szCs w:val="18"/>
          <w:lang w:eastAsia="pl-PL"/>
        </w:rPr>
      </w:pPr>
      <w:r w:rsidRPr="00A45585">
        <w:rPr>
          <w:rFonts w:ascii="Times New Roman" w:eastAsia="Times New Roman" w:hAnsi="Times New Roman" w:cs="Calibri"/>
          <w:b/>
          <w:i/>
          <w:sz w:val="18"/>
          <w:szCs w:val="18"/>
          <w:vertAlign w:val="superscript"/>
          <w:lang w:eastAsia="pl-PL"/>
        </w:rPr>
        <w:t xml:space="preserve">1 </w:t>
      </w:r>
      <w:r w:rsidRPr="00A45585">
        <w:rPr>
          <w:rFonts w:ascii="Times New Roman" w:eastAsia="Times New Roman" w:hAnsi="Times New Roman" w:cs="Calibri"/>
          <w:b/>
          <w:i/>
          <w:sz w:val="18"/>
          <w:szCs w:val="18"/>
          <w:lang w:eastAsia="pl-PL"/>
        </w:rPr>
        <w:t xml:space="preserve">Wyjaśnienie: </w:t>
      </w:r>
      <w:r w:rsidRPr="00A45585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A45585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Pzp</w:t>
      </w:r>
      <w:proofErr w:type="spellEnd"/>
      <w:r w:rsidRPr="00A45585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BE392F" w:rsidRPr="00A45585" w:rsidRDefault="00A45585" w:rsidP="00A45585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Calibri"/>
          <w:i/>
          <w:sz w:val="18"/>
          <w:szCs w:val="18"/>
          <w:lang w:val="x-none" w:eastAsia="x-none"/>
        </w:rPr>
      </w:pPr>
      <w:r w:rsidRPr="00A45585">
        <w:rPr>
          <w:rFonts w:ascii="Times New Roman" w:eastAsia="Times New Roman" w:hAnsi="Times New Roman" w:cs="Calibri"/>
          <w:b/>
          <w:i/>
          <w:sz w:val="18"/>
          <w:szCs w:val="18"/>
          <w:vertAlign w:val="superscript"/>
          <w:lang w:eastAsia="x-none"/>
        </w:rPr>
        <w:t>2</w:t>
      </w:r>
      <w:r w:rsidRPr="00A45585">
        <w:rPr>
          <w:rFonts w:ascii="Times New Roman" w:eastAsia="Times New Roman" w:hAnsi="Times New Roman" w:cs="Calibri"/>
          <w:b/>
          <w:i/>
          <w:sz w:val="18"/>
          <w:szCs w:val="18"/>
          <w:vertAlign w:val="superscript"/>
          <w:lang w:val="x-none" w:eastAsia="x-none"/>
        </w:rPr>
        <w:t xml:space="preserve"> </w:t>
      </w:r>
      <w:r w:rsidRPr="00A45585">
        <w:rPr>
          <w:rFonts w:ascii="Times New Roman" w:eastAsia="Times New Roman" w:hAnsi="Times New Roman" w:cs="Calibri"/>
          <w:b/>
          <w:i/>
          <w:sz w:val="18"/>
          <w:szCs w:val="18"/>
          <w:lang w:val="x-none" w:eastAsia="x-none"/>
        </w:rPr>
        <w:t>Wyjaśnienie:</w:t>
      </w:r>
      <w:r w:rsidRPr="00A45585">
        <w:rPr>
          <w:rFonts w:ascii="Times New Roman" w:eastAsia="Times New Roman" w:hAnsi="Times New Roman" w:cs="Calibri"/>
          <w:i/>
          <w:sz w:val="18"/>
          <w:szCs w:val="18"/>
          <w:lang w:val="x-none" w:eastAsia="x-none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sectPr w:rsidR="00BE392F" w:rsidRPr="00A4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C59AA"/>
    <w:multiLevelType w:val="hybridMultilevel"/>
    <w:tmpl w:val="4DD6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9"/>
    <w:rsid w:val="004E3846"/>
    <w:rsid w:val="005A169D"/>
    <w:rsid w:val="005D73A1"/>
    <w:rsid w:val="00831069"/>
    <w:rsid w:val="00A45585"/>
    <w:rsid w:val="00AD1699"/>
    <w:rsid w:val="00B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C0F-431D-4C69-ABCB-6629BFE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ak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2020-04-29T07:02:00Z</dcterms:created>
  <dcterms:modified xsi:type="dcterms:W3CDTF">2020-05-07T07:34:00Z</dcterms:modified>
</cp:coreProperties>
</file>