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1FDF" w:rsidRPr="00D32E86" w:rsidRDefault="00981FDF" w:rsidP="00981FDF">
      <w:pPr>
        <w:ind w:right="1"/>
        <w:rPr>
          <w:b/>
          <w:sz w:val="20"/>
          <w:szCs w:val="20"/>
        </w:rPr>
      </w:pPr>
      <w:r w:rsidRPr="00D32E86">
        <w:rPr>
          <w:b/>
          <w:sz w:val="20"/>
          <w:szCs w:val="20"/>
        </w:rPr>
        <w:t>ZP.271.</w:t>
      </w:r>
      <w:r w:rsidR="002E625C">
        <w:rPr>
          <w:b/>
          <w:sz w:val="20"/>
          <w:szCs w:val="20"/>
        </w:rPr>
        <w:t>14</w:t>
      </w:r>
      <w:r w:rsidR="00B33573" w:rsidRPr="00D32E86">
        <w:rPr>
          <w:b/>
          <w:sz w:val="20"/>
          <w:szCs w:val="20"/>
        </w:rPr>
        <w:t>.201</w:t>
      </w:r>
      <w:r w:rsidR="00BA4F95" w:rsidRPr="00D32E86">
        <w:rPr>
          <w:b/>
          <w:sz w:val="20"/>
          <w:szCs w:val="20"/>
        </w:rPr>
        <w:t>7</w:t>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115E86">
        <w:rPr>
          <w:b/>
          <w:sz w:val="20"/>
          <w:szCs w:val="20"/>
        </w:rPr>
        <w:t xml:space="preserve">Zaklików </w:t>
      </w:r>
      <w:r w:rsidR="002E625C" w:rsidRPr="00115E86">
        <w:rPr>
          <w:b/>
          <w:sz w:val="20"/>
          <w:szCs w:val="20"/>
        </w:rPr>
        <w:t>0</w:t>
      </w:r>
      <w:r w:rsidR="00115E86" w:rsidRPr="00115E86">
        <w:rPr>
          <w:b/>
          <w:sz w:val="20"/>
          <w:szCs w:val="20"/>
        </w:rPr>
        <w:t>6</w:t>
      </w:r>
      <w:r w:rsidR="002E625C" w:rsidRPr="00115E86">
        <w:rPr>
          <w:b/>
          <w:sz w:val="20"/>
          <w:szCs w:val="20"/>
        </w:rPr>
        <w:t>.09</w:t>
      </w:r>
      <w:r w:rsidR="00DB48CB" w:rsidRPr="00115E86">
        <w:rPr>
          <w:b/>
          <w:sz w:val="20"/>
          <w:szCs w:val="20"/>
        </w:rPr>
        <w:t>.2017</w:t>
      </w:r>
      <w:r w:rsidRPr="00115E86">
        <w:rPr>
          <w:b/>
          <w:sz w:val="20"/>
          <w:szCs w:val="20"/>
        </w:rPr>
        <w:t xml:space="preserve"> r.</w:t>
      </w:r>
    </w:p>
    <w:p w:rsidR="00981FDF" w:rsidRPr="00D32E86" w:rsidRDefault="00981FDF" w:rsidP="00981FDF">
      <w:pPr>
        <w:ind w:right="1"/>
        <w:rPr>
          <w:b/>
          <w:sz w:val="20"/>
          <w:szCs w:val="20"/>
        </w:rPr>
      </w:pPr>
      <w:r w:rsidRPr="00D32E86">
        <w:rPr>
          <w:b/>
          <w:sz w:val="20"/>
          <w:szCs w:val="20"/>
        </w:rPr>
        <w:t>(znak sprawy)</w:t>
      </w:r>
      <w:r w:rsidRPr="00D32E86">
        <w:rPr>
          <w:b/>
          <w:sz w:val="20"/>
          <w:szCs w:val="20"/>
        </w:rPr>
        <w:tab/>
      </w:r>
      <w:r w:rsidRPr="00D32E86">
        <w:rPr>
          <w:b/>
          <w:sz w:val="20"/>
          <w:szCs w:val="20"/>
        </w:rPr>
        <w:tab/>
      </w:r>
      <w:r w:rsidRPr="00D32E86">
        <w:rPr>
          <w:b/>
          <w:sz w:val="20"/>
          <w:szCs w:val="20"/>
        </w:rPr>
        <w:tab/>
      </w:r>
      <w:r w:rsidRPr="00D32E86">
        <w:rPr>
          <w:b/>
          <w:sz w:val="20"/>
          <w:szCs w:val="20"/>
        </w:rPr>
        <w:tab/>
      </w:r>
      <w:r w:rsidRPr="00D32E86">
        <w:rPr>
          <w:b/>
          <w:sz w:val="20"/>
          <w:szCs w:val="20"/>
        </w:rPr>
        <w:tab/>
      </w:r>
      <w:r w:rsidRPr="00D32E86">
        <w:rPr>
          <w:b/>
          <w:sz w:val="20"/>
          <w:szCs w:val="20"/>
        </w:rPr>
        <w:tab/>
      </w:r>
      <w:r w:rsidRPr="00D32E86">
        <w:rPr>
          <w:b/>
          <w:sz w:val="20"/>
          <w:szCs w:val="20"/>
        </w:rPr>
        <w:tab/>
      </w:r>
      <w:r w:rsidRPr="00D32E86">
        <w:rPr>
          <w:b/>
          <w:sz w:val="20"/>
          <w:szCs w:val="20"/>
        </w:rPr>
        <w:tab/>
      </w:r>
      <w:r w:rsidRPr="00D32E86">
        <w:rPr>
          <w:b/>
          <w:sz w:val="20"/>
          <w:szCs w:val="20"/>
        </w:rPr>
        <w:tab/>
        <w:t>(miejscowość i data)</w:t>
      </w:r>
    </w:p>
    <w:p w:rsidR="00981FDF" w:rsidRPr="00D32E86" w:rsidRDefault="00981FDF" w:rsidP="00981FDF">
      <w:pPr>
        <w:ind w:right="1"/>
        <w:jc w:val="center"/>
        <w:rPr>
          <w:b/>
          <w:sz w:val="28"/>
        </w:rPr>
      </w:pPr>
      <w:r w:rsidRPr="00D32E86">
        <w:rPr>
          <w:b/>
          <w:sz w:val="28"/>
        </w:rPr>
        <w:t>S p e c y f i k a c j a</w:t>
      </w:r>
    </w:p>
    <w:p w:rsidR="00981FDF" w:rsidRPr="00D32E86" w:rsidRDefault="00981FDF" w:rsidP="00981FDF">
      <w:pPr>
        <w:ind w:right="1"/>
        <w:jc w:val="center"/>
        <w:rPr>
          <w:b/>
        </w:rPr>
      </w:pPr>
      <w:r w:rsidRPr="00D32E86">
        <w:rPr>
          <w:b/>
        </w:rPr>
        <w:t>Istotnych Warunków Zamówienia</w:t>
      </w:r>
    </w:p>
    <w:p w:rsidR="00981FDF" w:rsidRPr="00E25D51" w:rsidRDefault="00981FDF" w:rsidP="0052636B">
      <w:pPr>
        <w:ind w:right="1"/>
        <w:jc w:val="center"/>
        <w:rPr>
          <w:b/>
        </w:rPr>
      </w:pPr>
      <w:r w:rsidRPr="00E25D51">
        <w:rPr>
          <w:b/>
        </w:rPr>
        <w:t>w trybie przetargu nieograniczonego o wartości szacunkowej zamówienia nie przekraczającej kwot określonych w przepisach wydanych na podstawie art. 11 ust. 8 Ustawy z dnia 29 stycznia 2004 r. Prawo zamówień publicznych</w:t>
      </w:r>
    </w:p>
    <w:p w:rsidR="00981FDF" w:rsidRPr="00E25D51" w:rsidRDefault="00981FDF" w:rsidP="0052636B">
      <w:pPr>
        <w:spacing w:before="120" w:after="120"/>
        <w:ind w:left="357"/>
        <w:jc w:val="both"/>
        <w:rPr>
          <w:b/>
        </w:rPr>
      </w:pPr>
      <w:r w:rsidRPr="00E25D51">
        <w:rPr>
          <w:b/>
        </w:rPr>
        <w:t xml:space="preserve">Nazwa zamówienia: </w:t>
      </w:r>
    </w:p>
    <w:p w:rsidR="003243D5" w:rsidRPr="004451B1" w:rsidRDefault="003243D5" w:rsidP="0052636B">
      <w:pPr>
        <w:spacing w:before="120" w:after="120"/>
        <w:ind w:left="357"/>
        <w:jc w:val="both"/>
        <w:rPr>
          <w:b/>
          <w:bCs/>
          <w:color w:val="000000"/>
        </w:rPr>
      </w:pPr>
      <w:r w:rsidRPr="004451B1">
        <w:rPr>
          <w:b/>
          <w:bCs/>
          <w:color w:val="000000"/>
        </w:rPr>
        <w:t xml:space="preserve">Budowa kanalizacji deszczowej </w:t>
      </w:r>
      <w:r w:rsidR="00341017">
        <w:rPr>
          <w:b/>
          <w:bCs/>
          <w:color w:val="000000"/>
        </w:rPr>
        <w:t>i sanitarnej w miejscowości Zaklików</w:t>
      </w:r>
    </w:p>
    <w:p w:rsidR="00981FDF" w:rsidRDefault="00981FDF" w:rsidP="00A15483">
      <w:pPr>
        <w:numPr>
          <w:ilvl w:val="0"/>
          <w:numId w:val="4"/>
        </w:numPr>
        <w:ind w:right="1"/>
        <w:jc w:val="both"/>
        <w:rPr>
          <w:b/>
        </w:rPr>
      </w:pPr>
      <w:r>
        <w:rPr>
          <w:b/>
        </w:rPr>
        <w:t>Zamawiający:</w:t>
      </w:r>
    </w:p>
    <w:p w:rsidR="00981FDF" w:rsidRDefault="00981FDF" w:rsidP="00981FDF">
      <w:pPr>
        <w:ind w:left="708" w:right="1"/>
        <w:jc w:val="both"/>
        <w:rPr>
          <w:b/>
        </w:rPr>
      </w:pPr>
      <w:r>
        <w:rPr>
          <w:b/>
        </w:rPr>
        <w:t>Gmina Zaklików</w:t>
      </w:r>
    </w:p>
    <w:p w:rsidR="00981FDF" w:rsidRDefault="00981FDF" w:rsidP="00981FDF">
      <w:pPr>
        <w:ind w:left="708" w:right="1"/>
        <w:jc w:val="both"/>
        <w:rPr>
          <w:b/>
        </w:rPr>
      </w:pPr>
      <w:r>
        <w:rPr>
          <w:b/>
        </w:rPr>
        <w:t xml:space="preserve">ul. Zachodnia 15 </w:t>
      </w:r>
    </w:p>
    <w:p w:rsidR="00981FDF" w:rsidRDefault="00981FDF" w:rsidP="00981FDF">
      <w:pPr>
        <w:ind w:left="708" w:right="1"/>
        <w:jc w:val="both"/>
        <w:rPr>
          <w:b/>
        </w:rPr>
      </w:pPr>
      <w:r>
        <w:rPr>
          <w:b/>
        </w:rPr>
        <w:t>37-470 Zaklików</w:t>
      </w:r>
    </w:p>
    <w:p w:rsidR="00763BE9" w:rsidRDefault="00763BE9" w:rsidP="00981FDF">
      <w:pPr>
        <w:ind w:left="708" w:right="1"/>
        <w:jc w:val="both"/>
        <w:rPr>
          <w:b/>
        </w:rPr>
      </w:pPr>
      <w:r>
        <w:rPr>
          <w:b/>
        </w:rPr>
        <w:t>NIP 865-23-96-324</w:t>
      </w:r>
    </w:p>
    <w:p w:rsidR="00981FDF" w:rsidRDefault="00981FDF" w:rsidP="00981FDF">
      <w:pPr>
        <w:ind w:left="708" w:right="1"/>
        <w:jc w:val="both"/>
        <w:rPr>
          <w:b/>
        </w:rPr>
      </w:pPr>
      <w:r>
        <w:rPr>
          <w:b/>
        </w:rPr>
        <w:t xml:space="preserve">tel. (015) 8738476 </w:t>
      </w:r>
      <w:r>
        <w:rPr>
          <w:b/>
        </w:rPr>
        <w:tab/>
        <w:t>fax. (015) 8738324</w:t>
      </w:r>
    </w:p>
    <w:p w:rsidR="00981FDF" w:rsidRPr="00763BE9" w:rsidRDefault="00981FDF" w:rsidP="00763BE9">
      <w:pPr>
        <w:ind w:left="708" w:right="1"/>
        <w:jc w:val="both"/>
        <w:rPr>
          <w:b/>
          <w:bCs/>
        </w:rPr>
      </w:pPr>
      <w:r>
        <w:rPr>
          <w:b/>
        </w:rPr>
        <w:t xml:space="preserve">konto </w:t>
      </w:r>
      <w:r>
        <w:rPr>
          <w:b/>
          <w:bCs/>
        </w:rPr>
        <w:t>BSZK w Kraśniku o/Zaklików 45 8717 1093 2012 1200 0101 0001</w:t>
      </w:r>
    </w:p>
    <w:p w:rsidR="00981FDF" w:rsidRDefault="00981FDF" w:rsidP="0052636B">
      <w:pPr>
        <w:widowControl w:val="0"/>
        <w:autoSpaceDE w:val="0"/>
        <w:ind w:right="1" w:firstLine="708"/>
        <w:jc w:val="both"/>
        <w:rPr>
          <w:b/>
        </w:rPr>
      </w:pPr>
      <w:r>
        <w:rPr>
          <w:b/>
        </w:rPr>
        <w:t>Strona internetowa: http://www.zaklikow.pl</w:t>
      </w:r>
    </w:p>
    <w:p w:rsidR="00981FDF" w:rsidRPr="0052636B" w:rsidRDefault="00981FDF" w:rsidP="00A15483">
      <w:pPr>
        <w:widowControl w:val="0"/>
        <w:numPr>
          <w:ilvl w:val="0"/>
          <w:numId w:val="4"/>
        </w:numPr>
        <w:autoSpaceDE w:val="0"/>
        <w:spacing w:before="120" w:after="120"/>
        <w:ind w:left="1077"/>
        <w:jc w:val="both"/>
        <w:rPr>
          <w:b/>
          <w:color w:val="000000"/>
        </w:rPr>
      </w:pPr>
      <w:r>
        <w:rPr>
          <w:b/>
          <w:color w:val="000000"/>
        </w:rPr>
        <w:t xml:space="preserve">Tryb udzielenia zamówienia </w:t>
      </w:r>
    </w:p>
    <w:p w:rsidR="00981FDF" w:rsidRDefault="00981FDF" w:rsidP="00A15483">
      <w:pPr>
        <w:widowControl w:val="0"/>
        <w:numPr>
          <w:ilvl w:val="0"/>
          <w:numId w:val="6"/>
        </w:numPr>
        <w:tabs>
          <w:tab w:val="clear" w:pos="360"/>
        </w:tabs>
        <w:autoSpaceDE w:val="0"/>
        <w:ind w:right="1"/>
        <w:jc w:val="both"/>
      </w:pPr>
      <w:r w:rsidRPr="00F526B2">
        <w:rPr>
          <w:color w:val="000000"/>
        </w:rPr>
        <w:t>Postępowanie o udzielenie zamówienia publicznego prowadzone jest</w:t>
      </w:r>
      <w:r w:rsidR="008B7078">
        <w:rPr>
          <w:color w:val="000000"/>
        </w:rPr>
        <w:t xml:space="preserve"> w trybie </w:t>
      </w:r>
      <w:r w:rsidRPr="00F526B2">
        <w:rPr>
          <w:color w:val="000000"/>
        </w:rPr>
        <w:t>przetargu nieograniczonego o wartości poniżej 5 225 000 euro</w:t>
      </w:r>
      <w:r w:rsidRPr="00E454E2">
        <w:t xml:space="preserve">. </w:t>
      </w:r>
    </w:p>
    <w:p w:rsidR="008B7078" w:rsidRPr="00E454E2" w:rsidRDefault="008B7078" w:rsidP="00A15483">
      <w:pPr>
        <w:widowControl w:val="0"/>
        <w:numPr>
          <w:ilvl w:val="0"/>
          <w:numId w:val="6"/>
        </w:numPr>
        <w:tabs>
          <w:tab w:val="clear" w:pos="360"/>
        </w:tabs>
        <w:autoSpaceDE w:val="0"/>
        <w:ind w:right="1"/>
        <w:jc w:val="both"/>
      </w:pPr>
      <w:r>
        <w:t>W przedmiotowym postępowaniu zastosowana zostanie procedura określona w art. 24aa ustawy</w:t>
      </w:r>
      <w:r w:rsidRPr="008B7078">
        <w:t xml:space="preserve"> Prawo zam</w:t>
      </w:r>
      <w:r w:rsidR="00763BE9">
        <w:t>ówień publicznych (Dz. U. z 2017 r. poz. 1579 t.j</w:t>
      </w:r>
      <w:r w:rsidRPr="008B7078">
        <w:t>.)</w:t>
      </w:r>
      <w:r>
        <w:t>.</w:t>
      </w:r>
    </w:p>
    <w:p w:rsidR="00763BE9" w:rsidRDefault="00981FDF" w:rsidP="00A15483">
      <w:pPr>
        <w:widowControl w:val="0"/>
        <w:numPr>
          <w:ilvl w:val="0"/>
          <w:numId w:val="6"/>
        </w:numPr>
        <w:autoSpaceDE w:val="0"/>
        <w:ind w:right="1"/>
        <w:jc w:val="both"/>
      </w:pPr>
      <w:r w:rsidRPr="00E454E2">
        <w:t>Podstawa prawna udzielenia zamówienia publicznego: art. 10 ust. 1 oraz art. 39-46 ustawy Prawo zamówień publicznych (Dz. U. z</w:t>
      </w:r>
      <w:r w:rsidR="00763BE9" w:rsidRPr="00763BE9">
        <w:t xml:space="preserve"> </w:t>
      </w:r>
      <w:r w:rsidR="00763BE9">
        <w:t>2017 r. poz. 1579 t.j</w:t>
      </w:r>
      <w:r w:rsidR="00763BE9" w:rsidRPr="008B7078">
        <w:t>.)</w:t>
      </w:r>
      <w:r w:rsidR="00763BE9">
        <w:t>.</w:t>
      </w:r>
    </w:p>
    <w:p w:rsidR="00981FDF" w:rsidRPr="00E454E2" w:rsidRDefault="00763BE9" w:rsidP="00A15483">
      <w:pPr>
        <w:widowControl w:val="0"/>
        <w:numPr>
          <w:ilvl w:val="0"/>
          <w:numId w:val="6"/>
        </w:numPr>
        <w:autoSpaceDE w:val="0"/>
        <w:ind w:right="1"/>
        <w:jc w:val="both"/>
      </w:pPr>
      <w:r w:rsidRPr="00E454E2">
        <w:t xml:space="preserve"> </w:t>
      </w:r>
      <w:r w:rsidR="00981FDF" w:rsidRPr="00E454E2">
        <w:t>Podstawa prawna opracowania specyfikacji istotnych warunków zamówienia:</w:t>
      </w:r>
    </w:p>
    <w:p w:rsidR="00981FDF" w:rsidRPr="00E454E2" w:rsidRDefault="00981FDF" w:rsidP="00981FDF">
      <w:pPr>
        <w:widowControl w:val="0"/>
        <w:autoSpaceDE w:val="0"/>
        <w:ind w:right="1"/>
        <w:jc w:val="both"/>
      </w:pPr>
      <w:r w:rsidRPr="00E454E2">
        <w:t>3.1.  Ustawa z dnia 29 stycznia 2004 r. Prawo zamówień publicznych, zwana w dalszej części SIWZ</w:t>
      </w:r>
      <w:r w:rsidR="00763BE9">
        <w:t>:</w:t>
      </w:r>
      <w:r w:rsidRPr="00E454E2">
        <w:t xml:space="preserve"> „ustawą”</w:t>
      </w:r>
      <w:r w:rsidR="00D212E6">
        <w:t>, „</w:t>
      </w:r>
      <w:r>
        <w:t>PZP” lub „ustawą PZP”</w:t>
      </w:r>
    </w:p>
    <w:p w:rsidR="00981FDF" w:rsidRPr="00E454E2" w:rsidRDefault="00981FDF" w:rsidP="00981FDF">
      <w:pPr>
        <w:widowControl w:val="0"/>
        <w:autoSpaceDE w:val="0"/>
        <w:ind w:right="1"/>
        <w:jc w:val="both"/>
      </w:pPr>
      <w:r w:rsidRPr="00E454E2">
        <w:t>3.2</w:t>
      </w:r>
      <w:r w:rsidRPr="00E454E2">
        <w:rPr>
          <w:b/>
        </w:rPr>
        <w:t xml:space="preserve">. </w:t>
      </w:r>
      <w:r w:rsidRPr="00E454E2">
        <w:t xml:space="preserve">Rozporządzenie </w:t>
      </w:r>
      <w:r>
        <w:t>Ministra Rozwoju</w:t>
      </w:r>
      <w:r w:rsidRPr="00E454E2">
        <w:t xml:space="preserve"> z dnia </w:t>
      </w:r>
      <w:r>
        <w:t>26 lipca</w:t>
      </w:r>
      <w:r w:rsidRPr="00E454E2">
        <w:t xml:space="preserve"> 201</w:t>
      </w:r>
      <w:r>
        <w:t>6</w:t>
      </w:r>
      <w:r w:rsidRPr="00E454E2">
        <w:t xml:space="preserve"> r. w </w:t>
      </w:r>
      <w:r w:rsidRPr="00E200AE">
        <w:t>sprawie rodzajów dokumentów, jakich może żądać zamawiający od wykonawcy w postępowaniu o udzielenie zamówienia</w:t>
      </w:r>
      <w:r w:rsidRPr="00E454E2">
        <w:t>(Dz. U. z 201</w:t>
      </w:r>
      <w:r>
        <w:t>6</w:t>
      </w:r>
      <w:r w:rsidRPr="00E454E2">
        <w:t xml:space="preserve"> r., poz. </w:t>
      </w:r>
      <w:r>
        <w:t>1126</w:t>
      </w:r>
      <w:r w:rsidRPr="00E454E2">
        <w:t>),</w:t>
      </w:r>
    </w:p>
    <w:p w:rsidR="00981FDF" w:rsidRPr="0052636B" w:rsidRDefault="00981FDF" w:rsidP="0052636B">
      <w:pPr>
        <w:widowControl w:val="0"/>
        <w:autoSpaceDE w:val="0"/>
        <w:ind w:right="1"/>
        <w:jc w:val="both"/>
      </w:pPr>
      <w:r w:rsidRPr="00E454E2">
        <w:t>3.3. Rozporządzenie Prezesa Rady Ministrów z dnia 2</w:t>
      </w:r>
      <w:r>
        <w:t>8</w:t>
      </w:r>
      <w:r w:rsidRPr="00E454E2">
        <w:t xml:space="preserve"> grudnia 201</w:t>
      </w:r>
      <w:r>
        <w:t>5</w:t>
      </w:r>
      <w:r w:rsidRPr="00E454E2">
        <w:t xml:space="preserve"> r. w sprawie średniego kursu złotego w stosunku do euro stanowiącego podstawę przeliczania wartości zamówień publicznych (Dz. U. z 2015 r., poz. 2254),</w:t>
      </w:r>
    </w:p>
    <w:p w:rsidR="00981FDF" w:rsidRPr="0052636B" w:rsidRDefault="00981FDF" w:rsidP="00A15483">
      <w:pPr>
        <w:numPr>
          <w:ilvl w:val="0"/>
          <w:numId w:val="4"/>
        </w:numPr>
        <w:spacing w:before="120" w:after="120"/>
        <w:ind w:left="1077"/>
        <w:jc w:val="both"/>
        <w:rPr>
          <w:b/>
        </w:rPr>
      </w:pPr>
      <w:r w:rsidRPr="00E454E2">
        <w:rPr>
          <w:b/>
        </w:rPr>
        <w:t>Opis przedmiotu zamówienia:</w:t>
      </w:r>
    </w:p>
    <w:p w:rsidR="004716F8" w:rsidRPr="004716F8" w:rsidRDefault="008B4C27" w:rsidP="00BF0914">
      <w:pPr>
        <w:numPr>
          <w:ilvl w:val="0"/>
          <w:numId w:val="24"/>
        </w:numPr>
        <w:jc w:val="both"/>
        <w:rPr>
          <w:b/>
        </w:rPr>
      </w:pPr>
      <w:r>
        <w:t>Przedmiotem zamówienia jest</w:t>
      </w:r>
      <w:r w:rsidR="00763BE9">
        <w:t xml:space="preserve"> </w:t>
      </w:r>
      <w:r w:rsidR="004716F8">
        <w:t>budowa</w:t>
      </w:r>
      <w:r w:rsidR="00763BE9">
        <w:t xml:space="preserve"> </w:t>
      </w:r>
      <w:r w:rsidR="005F1614">
        <w:t>kanalizacji deszczowej</w:t>
      </w:r>
      <w:r w:rsidR="00763BE9">
        <w:t xml:space="preserve"> na</w:t>
      </w:r>
      <w:r w:rsidR="005F1614">
        <w:t xml:space="preserve"> ulicy </w:t>
      </w:r>
      <w:r w:rsidR="00D32E86">
        <w:t>Kwiatowej</w:t>
      </w:r>
      <w:r w:rsidR="00763BE9">
        <w:t xml:space="preserve"> </w:t>
      </w:r>
      <w:r w:rsidR="00341017">
        <w:t xml:space="preserve">oraz rozbudowa </w:t>
      </w:r>
      <w:r w:rsidR="004716F8">
        <w:t>sieci kanalizacji sanitarnej</w:t>
      </w:r>
      <w:r w:rsidR="00763BE9">
        <w:t xml:space="preserve"> na</w:t>
      </w:r>
      <w:r w:rsidR="004716F8">
        <w:t xml:space="preserve"> </w:t>
      </w:r>
      <w:r w:rsidR="00341017">
        <w:t xml:space="preserve">ulicy sportowej i ulicy Turystycznej </w:t>
      </w:r>
      <w:r w:rsidR="00175530">
        <w:br/>
      </w:r>
      <w:r w:rsidR="004716F8">
        <w:t>w miejscowości Zaklików i składa się z następujących zadań:</w:t>
      </w:r>
    </w:p>
    <w:p w:rsidR="00D32E86" w:rsidRPr="004716F8" w:rsidRDefault="00341017" w:rsidP="00BF0914">
      <w:pPr>
        <w:pStyle w:val="Akapitzlist"/>
        <w:numPr>
          <w:ilvl w:val="1"/>
          <w:numId w:val="37"/>
        </w:numPr>
        <w:jc w:val="both"/>
        <w:rPr>
          <w:b/>
        </w:rPr>
      </w:pPr>
      <w:r>
        <w:t>Zadanie nr 1: B</w:t>
      </w:r>
      <w:r>
        <w:rPr>
          <w:color w:val="000000" w:themeColor="text1"/>
        </w:rPr>
        <w:t>udowa</w:t>
      </w:r>
      <w:r w:rsidR="004716F8" w:rsidRPr="004716F8">
        <w:rPr>
          <w:color w:val="000000" w:themeColor="text1"/>
        </w:rPr>
        <w:t xml:space="preserve"> kanalizacji deszczowej ulicy Kwiatowej</w:t>
      </w:r>
      <w:r>
        <w:rPr>
          <w:color w:val="000000" w:themeColor="text1"/>
        </w:rPr>
        <w:t>,</w:t>
      </w:r>
      <w:r w:rsidR="00763BE9">
        <w:rPr>
          <w:color w:val="000000" w:themeColor="text1"/>
        </w:rPr>
        <w:t xml:space="preserve"> </w:t>
      </w:r>
      <w:r w:rsidR="005F1614" w:rsidRPr="004716F8">
        <w:rPr>
          <w:color w:val="000000" w:themeColor="text1"/>
        </w:rPr>
        <w:t xml:space="preserve">Lipowej, Ptasiej </w:t>
      </w:r>
      <w:r w:rsidR="00175530">
        <w:rPr>
          <w:color w:val="000000" w:themeColor="text1"/>
        </w:rPr>
        <w:br/>
      </w:r>
      <w:r w:rsidR="00D32E86" w:rsidRPr="004716F8">
        <w:rPr>
          <w:color w:val="000000" w:themeColor="text1"/>
        </w:rPr>
        <w:t xml:space="preserve">w </w:t>
      </w:r>
      <w:r w:rsidR="00DB48CB" w:rsidRPr="004716F8">
        <w:rPr>
          <w:color w:val="000000" w:themeColor="text1"/>
        </w:rPr>
        <w:t>miejscowości Zaklików</w:t>
      </w:r>
      <w:r>
        <w:rPr>
          <w:color w:val="000000" w:themeColor="text1"/>
        </w:rPr>
        <w:t xml:space="preserve"> – etap I,</w:t>
      </w:r>
      <w:r w:rsidR="00763BE9">
        <w:rPr>
          <w:color w:val="000000" w:themeColor="text1"/>
        </w:rPr>
        <w:t xml:space="preserve"> </w:t>
      </w:r>
      <w:r w:rsidR="00955882" w:rsidRPr="004716F8">
        <w:rPr>
          <w:color w:val="000000" w:themeColor="text1"/>
        </w:rPr>
        <w:t>obejmujący budowę kanalizacji deszczowej</w:t>
      </w:r>
      <w:r w:rsidR="005F1614" w:rsidRPr="004716F8">
        <w:rPr>
          <w:color w:val="000000" w:themeColor="text1"/>
        </w:rPr>
        <w:t xml:space="preserve"> ul. Kwiatow</w:t>
      </w:r>
      <w:r w:rsidR="00955882" w:rsidRPr="004716F8">
        <w:rPr>
          <w:color w:val="000000" w:themeColor="text1"/>
        </w:rPr>
        <w:t>ej wraz z budową przepompowni ścieków</w:t>
      </w:r>
      <w:r w:rsidR="005F1614" w:rsidRPr="004716F8">
        <w:rPr>
          <w:color w:val="000000" w:themeColor="text1"/>
        </w:rPr>
        <w:t xml:space="preserve"> na </w:t>
      </w:r>
      <w:r w:rsidR="008B4C27" w:rsidRPr="004716F8">
        <w:rPr>
          <w:color w:val="000000" w:themeColor="text1"/>
        </w:rPr>
        <w:t xml:space="preserve"> działkach o nr ewid.</w:t>
      </w:r>
      <w:r w:rsidR="00763BE9">
        <w:rPr>
          <w:color w:val="000000" w:themeColor="text1"/>
        </w:rPr>
        <w:t xml:space="preserve">: </w:t>
      </w:r>
      <w:r w:rsidR="008B4C27" w:rsidRPr="004716F8">
        <w:rPr>
          <w:bCs/>
          <w:color w:val="000000" w:themeColor="text1"/>
        </w:rPr>
        <w:t>3610/1</w:t>
      </w:r>
      <w:r w:rsidR="00D32E86" w:rsidRPr="004716F8">
        <w:rPr>
          <w:bCs/>
          <w:color w:val="000000" w:themeColor="text1"/>
        </w:rPr>
        <w:t xml:space="preserve">,  3627, 3628/8, 3668/12 </w:t>
      </w:r>
      <w:r w:rsidR="006841BD" w:rsidRPr="004716F8">
        <w:rPr>
          <w:bCs/>
          <w:color w:val="000000" w:themeColor="text1"/>
        </w:rPr>
        <w:t>w</w:t>
      </w:r>
      <w:r w:rsidR="00955882" w:rsidRPr="004716F8">
        <w:rPr>
          <w:bCs/>
          <w:color w:val="000000" w:themeColor="text1"/>
        </w:rPr>
        <w:t xml:space="preserve"> Zaklikowie</w:t>
      </w:r>
      <w:r w:rsidR="00955882" w:rsidRPr="004716F8">
        <w:rPr>
          <w:bCs/>
          <w:color w:val="000000"/>
        </w:rPr>
        <w:t>, w</w:t>
      </w:r>
      <w:r w:rsidR="006841BD" w:rsidRPr="004716F8">
        <w:rPr>
          <w:bCs/>
          <w:color w:val="000000"/>
        </w:rPr>
        <w:t xml:space="preserve"> szczególności: </w:t>
      </w:r>
    </w:p>
    <w:p w:rsidR="00BA4F95" w:rsidRPr="00B446E0" w:rsidRDefault="002D5E2F" w:rsidP="00BF0914">
      <w:pPr>
        <w:numPr>
          <w:ilvl w:val="0"/>
          <w:numId w:val="31"/>
        </w:numPr>
        <w:suppressAutoHyphens w:val="0"/>
        <w:jc w:val="both"/>
        <w:rPr>
          <w:color w:val="000000"/>
        </w:rPr>
      </w:pPr>
      <w:r w:rsidRPr="00B446E0">
        <w:rPr>
          <w:color w:val="000000"/>
        </w:rPr>
        <w:t>Roboty przygotowawcze i roboty ziemne</w:t>
      </w:r>
      <w:r w:rsidR="00763BE9">
        <w:rPr>
          <w:color w:val="000000"/>
        </w:rPr>
        <w:t>:</w:t>
      </w:r>
    </w:p>
    <w:p w:rsidR="002D5E2F" w:rsidRPr="00B446E0" w:rsidRDefault="002D5E2F" w:rsidP="00D32E86">
      <w:pPr>
        <w:suppressAutoHyphens w:val="0"/>
        <w:ind w:left="567"/>
        <w:jc w:val="both"/>
        <w:rPr>
          <w:color w:val="000000"/>
        </w:rPr>
      </w:pPr>
      <w:r w:rsidRPr="00B446E0">
        <w:rPr>
          <w:color w:val="000000"/>
        </w:rPr>
        <w:t>- roboty pomiarowe</w:t>
      </w:r>
    </w:p>
    <w:p w:rsidR="002D5E2F" w:rsidRPr="00B446E0" w:rsidRDefault="002D5E2F" w:rsidP="00D32E86">
      <w:pPr>
        <w:suppressAutoHyphens w:val="0"/>
        <w:ind w:left="567"/>
        <w:jc w:val="both"/>
        <w:rPr>
          <w:color w:val="000000"/>
        </w:rPr>
      </w:pPr>
      <w:r w:rsidRPr="00B446E0">
        <w:rPr>
          <w:color w:val="000000"/>
        </w:rPr>
        <w:t xml:space="preserve">- </w:t>
      </w:r>
      <w:r w:rsidR="00D32E86">
        <w:rPr>
          <w:color w:val="000000"/>
        </w:rPr>
        <w:t>roboty ziemne (wykopy, przekopy)</w:t>
      </w:r>
    </w:p>
    <w:p w:rsidR="00287190" w:rsidRPr="00B446E0" w:rsidRDefault="002D5E2F" w:rsidP="00BF0914">
      <w:pPr>
        <w:numPr>
          <w:ilvl w:val="0"/>
          <w:numId w:val="31"/>
        </w:numPr>
        <w:suppressAutoHyphens w:val="0"/>
        <w:jc w:val="both"/>
        <w:rPr>
          <w:color w:val="000000"/>
        </w:rPr>
      </w:pPr>
      <w:r w:rsidRPr="00B446E0">
        <w:rPr>
          <w:color w:val="000000"/>
        </w:rPr>
        <w:t>Roboty montażowe</w:t>
      </w:r>
      <w:r w:rsidR="0092114F" w:rsidRPr="00B446E0">
        <w:rPr>
          <w:color w:val="000000"/>
        </w:rPr>
        <w:t xml:space="preserve"> – rurociągi grawitacyjne i rurociągi tłoczne wraz z uzbrojeniem</w:t>
      </w:r>
      <w:r w:rsidR="00763BE9">
        <w:rPr>
          <w:color w:val="000000"/>
        </w:rPr>
        <w:t>:</w:t>
      </w:r>
      <w:r w:rsidR="0092114F" w:rsidRPr="00B446E0">
        <w:rPr>
          <w:color w:val="000000"/>
        </w:rPr>
        <w:t xml:space="preserve"> </w:t>
      </w:r>
    </w:p>
    <w:p w:rsidR="00656B5D" w:rsidRDefault="002D5E2F" w:rsidP="00D32E86">
      <w:pPr>
        <w:suppressAutoHyphens w:val="0"/>
        <w:ind w:left="567"/>
        <w:jc w:val="both"/>
        <w:rPr>
          <w:color w:val="000000"/>
        </w:rPr>
      </w:pPr>
      <w:r w:rsidRPr="00B446E0">
        <w:rPr>
          <w:color w:val="000000"/>
        </w:rPr>
        <w:t xml:space="preserve">- </w:t>
      </w:r>
      <w:r w:rsidR="0092114F" w:rsidRPr="00B446E0">
        <w:rPr>
          <w:color w:val="000000"/>
        </w:rPr>
        <w:t xml:space="preserve">montaż </w:t>
      </w:r>
      <w:r w:rsidR="00656B5D">
        <w:rPr>
          <w:color w:val="000000"/>
        </w:rPr>
        <w:t xml:space="preserve">kanału z rur PP Fi 400 </w:t>
      </w:r>
    </w:p>
    <w:p w:rsidR="00656B5D" w:rsidRDefault="00656B5D" w:rsidP="00132B5E">
      <w:pPr>
        <w:suppressAutoHyphens w:val="0"/>
        <w:ind w:left="567"/>
        <w:jc w:val="both"/>
        <w:rPr>
          <w:color w:val="000000"/>
        </w:rPr>
      </w:pPr>
      <w:r>
        <w:rPr>
          <w:color w:val="000000"/>
        </w:rPr>
        <w:t xml:space="preserve">- montaż kanału z rur PP Fi 300 </w:t>
      </w:r>
    </w:p>
    <w:p w:rsidR="00656B5D" w:rsidRDefault="00656B5D" w:rsidP="00132B5E">
      <w:pPr>
        <w:suppressAutoHyphens w:val="0"/>
        <w:ind w:left="567"/>
        <w:jc w:val="both"/>
        <w:rPr>
          <w:color w:val="000000"/>
        </w:rPr>
      </w:pPr>
      <w:r>
        <w:rPr>
          <w:color w:val="000000"/>
        </w:rPr>
        <w:t xml:space="preserve">- montaż kanału z rur PP Fi 250 </w:t>
      </w:r>
    </w:p>
    <w:p w:rsidR="00656B5D" w:rsidRDefault="00656B5D" w:rsidP="00132B5E">
      <w:pPr>
        <w:suppressAutoHyphens w:val="0"/>
        <w:ind w:left="567"/>
        <w:jc w:val="both"/>
        <w:rPr>
          <w:color w:val="000000"/>
        </w:rPr>
      </w:pPr>
      <w:r>
        <w:rPr>
          <w:color w:val="000000"/>
        </w:rPr>
        <w:lastRenderedPageBreak/>
        <w:t xml:space="preserve">- montaż kanału z rur PVC Fi 250 </w:t>
      </w:r>
    </w:p>
    <w:p w:rsidR="00132B5E" w:rsidRPr="00B446E0" w:rsidRDefault="00132B5E" w:rsidP="00132B5E">
      <w:pPr>
        <w:suppressAutoHyphens w:val="0"/>
        <w:ind w:left="567"/>
        <w:jc w:val="both"/>
        <w:rPr>
          <w:color w:val="000000"/>
        </w:rPr>
      </w:pPr>
      <w:r>
        <w:rPr>
          <w:color w:val="000000"/>
        </w:rPr>
        <w:t>- montaż</w:t>
      </w:r>
      <w:r w:rsidR="00763BE9">
        <w:rPr>
          <w:color w:val="000000"/>
        </w:rPr>
        <w:t xml:space="preserve"> </w:t>
      </w:r>
      <w:r w:rsidR="00940F61">
        <w:rPr>
          <w:color w:val="000000"/>
        </w:rPr>
        <w:t>przykanalików z rur PP F</w:t>
      </w:r>
      <w:r>
        <w:rPr>
          <w:color w:val="000000"/>
        </w:rPr>
        <w:t xml:space="preserve">i 200 </w:t>
      </w:r>
    </w:p>
    <w:p w:rsidR="0092114F" w:rsidRPr="00B446E0" w:rsidRDefault="0092114F" w:rsidP="00132B5E">
      <w:pPr>
        <w:suppressAutoHyphens w:val="0"/>
        <w:ind w:left="567"/>
        <w:jc w:val="both"/>
        <w:rPr>
          <w:color w:val="000000"/>
        </w:rPr>
      </w:pPr>
      <w:r w:rsidRPr="00B446E0">
        <w:rPr>
          <w:color w:val="000000"/>
        </w:rPr>
        <w:t xml:space="preserve">- montaż </w:t>
      </w:r>
      <w:r w:rsidR="00656B5D">
        <w:rPr>
          <w:color w:val="000000"/>
        </w:rPr>
        <w:t xml:space="preserve">kanału z rur PE SDR 17 </w:t>
      </w:r>
      <w:r w:rsidR="00132B5E">
        <w:rPr>
          <w:color w:val="000000"/>
        </w:rPr>
        <w:t xml:space="preserve">Fi 160 </w:t>
      </w:r>
    </w:p>
    <w:p w:rsidR="0092114F" w:rsidRPr="00B446E0" w:rsidRDefault="0092114F" w:rsidP="00132B5E">
      <w:pPr>
        <w:suppressAutoHyphens w:val="0"/>
        <w:ind w:left="567"/>
        <w:jc w:val="both"/>
        <w:rPr>
          <w:color w:val="000000"/>
        </w:rPr>
      </w:pPr>
      <w:r w:rsidRPr="00B446E0">
        <w:rPr>
          <w:color w:val="000000"/>
        </w:rPr>
        <w:t xml:space="preserve">- montaż kształtek ciśnieniowych </w:t>
      </w:r>
      <w:r w:rsidR="00656B5D">
        <w:rPr>
          <w:color w:val="000000"/>
        </w:rPr>
        <w:t>PE Fi 16</w:t>
      </w:r>
      <w:r w:rsidR="00D32E86">
        <w:rPr>
          <w:color w:val="000000"/>
        </w:rPr>
        <w:t>0 – kolano PE 160 kąt 45</w:t>
      </w:r>
    </w:p>
    <w:p w:rsidR="004251ED" w:rsidRDefault="0092114F" w:rsidP="00132B5E">
      <w:pPr>
        <w:suppressAutoHyphens w:val="0"/>
        <w:ind w:left="567"/>
        <w:jc w:val="both"/>
        <w:rPr>
          <w:color w:val="FF0000"/>
        </w:rPr>
      </w:pPr>
      <w:r w:rsidRPr="00B446E0">
        <w:rPr>
          <w:color w:val="000000"/>
        </w:rPr>
        <w:t xml:space="preserve">- </w:t>
      </w:r>
      <w:r w:rsidR="00B82565" w:rsidRPr="00B446E0">
        <w:rPr>
          <w:color w:val="000000"/>
        </w:rPr>
        <w:t xml:space="preserve">studnie rewizyjne betonowe Fi 1000 </w:t>
      </w:r>
    </w:p>
    <w:p w:rsidR="00940F61" w:rsidRPr="00455DBC" w:rsidRDefault="00940F61" w:rsidP="00132B5E">
      <w:pPr>
        <w:suppressAutoHyphens w:val="0"/>
        <w:ind w:left="567"/>
        <w:jc w:val="both"/>
        <w:rPr>
          <w:color w:val="000000"/>
        </w:rPr>
      </w:pPr>
      <w:r w:rsidRPr="00455DBC">
        <w:rPr>
          <w:color w:val="000000"/>
        </w:rPr>
        <w:t xml:space="preserve">- studnia betonowa rozprężna Fi 1000 </w:t>
      </w:r>
    </w:p>
    <w:p w:rsidR="00B82565" w:rsidRPr="00B446E0" w:rsidRDefault="004251ED" w:rsidP="00132B5E">
      <w:pPr>
        <w:suppressAutoHyphens w:val="0"/>
        <w:ind w:left="567"/>
        <w:jc w:val="both"/>
        <w:rPr>
          <w:color w:val="000000"/>
        </w:rPr>
      </w:pPr>
      <w:r w:rsidRPr="00B446E0">
        <w:rPr>
          <w:color w:val="000000"/>
        </w:rPr>
        <w:t xml:space="preserve">- studnia </w:t>
      </w:r>
      <w:r w:rsidR="006B6BF2" w:rsidRPr="00B446E0">
        <w:rPr>
          <w:color w:val="000000"/>
        </w:rPr>
        <w:t>rewizyjna Fi</w:t>
      </w:r>
      <w:r w:rsidR="00B82565" w:rsidRPr="00B446E0">
        <w:rPr>
          <w:color w:val="000000"/>
        </w:rPr>
        <w:t xml:space="preserve"> 1200</w:t>
      </w:r>
      <w:r w:rsidRPr="00B446E0">
        <w:rPr>
          <w:color w:val="000000"/>
        </w:rPr>
        <w:t xml:space="preserve"> z regulatorem przepływu</w:t>
      </w:r>
    </w:p>
    <w:p w:rsidR="004251ED" w:rsidRPr="00B446E0" w:rsidRDefault="00B82565" w:rsidP="00132B5E">
      <w:pPr>
        <w:suppressAutoHyphens w:val="0"/>
        <w:ind w:left="567"/>
        <w:jc w:val="both"/>
        <w:rPr>
          <w:color w:val="000000"/>
        </w:rPr>
      </w:pPr>
      <w:r w:rsidRPr="00B446E0">
        <w:rPr>
          <w:color w:val="000000"/>
        </w:rPr>
        <w:t>- studzienki ściekowe uliczne – wpusty deszczowe Fi 500</w:t>
      </w:r>
    </w:p>
    <w:p w:rsidR="002D5E2F" w:rsidRPr="00B446E0" w:rsidRDefault="004251ED" w:rsidP="00132B5E">
      <w:pPr>
        <w:suppressAutoHyphens w:val="0"/>
        <w:ind w:left="567"/>
        <w:jc w:val="both"/>
        <w:rPr>
          <w:color w:val="000000"/>
        </w:rPr>
      </w:pPr>
      <w:r w:rsidRPr="00B446E0">
        <w:rPr>
          <w:color w:val="000000"/>
        </w:rPr>
        <w:t xml:space="preserve">- </w:t>
      </w:r>
      <w:r w:rsidR="00D32E86" w:rsidRPr="00B446E0">
        <w:rPr>
          <w:color w:val="000000"/>
        </w:rPr>
        <w:t>separator</w:t>
      </w:r>
      <w:r w:rsidR="00763BE9">
        <w:rPr>
          <w:color w:val="000000"/>
        </w:rPr>
        <w:t xml:space="preserve"> </w:t>
      </w:r>
      <w:r w:rsidR="00D32E86">
        <w:rPr>
          <w:color w:val="000000"/>
        </w:rPr>
        <w:t>substancji ropopochodnych</w:t>
      </w:r>
    </w:p>
    <w:p w:rsidR="004251ED" w:rsidRPr="00B446E0" w:rsidRDefault="004251ED" w:rsidP="00132B5E">
      <w:pPr>
        <w:suppressAutoHyphens w:val="0"/>
        <w:ind w:left="567"/>
        <w:jc w:val="both"/>
        <w:rPr>
          <w:color w:val="000000"/>
        </w:rPr>
      </w:pPr>
      <w:r w:rsidRPr="00B446E0">
        <w:rPr>
          <w:color w:val="000000"/>
        </w:rPr>
        <w:t>- przepompownia ścieków wraz z ogrodzeniem</w:t>
      </w:r>
      <w:r w:rsidR="00656B5D">
        <w:rPr>
          <w:color w:val="000000"/>
        </w:rPr>
        <w:t xml:space="preserve">, </w:t>
      </w:r>
      <w:r w:rsidR="006B6BF2">
        <w:rPr>
          <w:color w:val="000000"/>
        </w:rPr>
        <w:t xml:space="preserve">bramą </w:t>
      </w:r>
      <w:r w:rsidR="006B6BF2" w:rsidRPr="00B446E0">
        <w:rPr>
          <w:color w:val="000000"/>
        </w:rPr>
        <w:t>i</w:t>
      </w:r>
      <w:r w:rsidRPr="00B446E0">
        <w:rPr>
          <w:color w:val="000000"/>
        </w:rPr>
        <w:t xml:space="preserve"> utwardzeniem placu </w:t>
      </w:r>
    </w:p>
    <w:p w:rsidR="00287190" w:rsidRPr="00B446E0" w:rsidRDefault="004251ED" w:rsidP="00BF0914">
      <w:pPr>
        <w:numPr>
          <w:ilvl w:val="0"/>
          <w:numId w:val="31"/>
        </w:numPr>
        <w:suppressAutoHyphens w:val="0"/>
        <w:jc w:val="both"/>
        <w:rPr>
          <w:color w:val="000000"/>
        </w:rPr>
      </w:pPr>
      <w:r w:rsidRPr="00B446E0">
        <w:rPr>
          <w:color w:val="000000"/>
        </w:rPr>
        <w:t>Próby szczelności</w:t>
      </w:r>
    </w:p>
    <w:p w:rsidR="00287190" w:rsidRDefault="002443C2" w:rsidP="00BF0914">
      <w:pPr>
        <w:numPr>
          <w:ilvl w:val="0"/>
          <w:numId w:val="31"/>
        </w:numPr>
        <w:suppressAutoHyphens w:val="0"/>
        <w:jc w:val="both"/>
        <w:rPr>
          <w:color w:val="000000"/>
        </w:rPr>
      </w:pPr>
      <w:r w:rsidRPr="00B446E0">
        <w:rPr>
          <w:color w:val="000000"/>
        </w:rPr>
        <w:t>Roboty odtworzeniowe</w:t>
      </w:r>
    </w:p>
    <w:p w:rsidR="00107E82" w:rsidRDefault="00107E82" w:rsidP="00BF0914">
      <w:pPr>
        <w:numPr>
          <w:ilvl w:val="0"/>
          <w:numId w:val="31"/>
        </w:numPr>
        <w:suppressAutoHyphens w:val="0"/>
        <w:jc w:val="both"/>
        <w:rPr>
          <w:color w:val="000000"/>
        </w:rPr>
      </w:pPr>
      <w:r>
        <w:rPr>
          <w:color w:val="000000"/>
        </w:rPr>
        <w:t>Inwentaryzacja powykonawcza</w:t>
      </w:r>
    </w:p>
    <w:p w:rsidR="004716F8" w:rsidRDefault="004716F8" w:rsidP="00BF0914">
      <w:pPr>
        <w:pStyle w:val="Akapitzlist"/>
        <w:numPr>
          <w:ilvl w:val="1"/>
          <w:numId w:val="37"/>
        </w:numPr>
        <w:suppressAutoHyphens w:val="0"/>
        <w:jc w:val="both"/>
        <w:rPr>
          <w:color w:val="000000"/>
        </w:rPr>
      </w:pPr>
      <w:r>
        <w:rPr>
          <w:color w:val="000000"/>
        </w:rPr>
        <w:t xml:space="preserve"> Zadanie nr 2</w:t>
      </w:r>
      <w:r w:rsidR="00341017">
        <w:rPr>
          <w:color w:val="000000"/>
        </w:rPr>
        <w:t>:</w:t>
      </w:r>
      <w:r>
        <w:rPr>
          <w:color w:val="000000"/>
        </w:rPr>
        <w:t xml:space="preserve"> Rozbudowa sieci kanalizacji sanitarnej w Zaklikowie ul. Sportowa</w:t>
      </w:r>
      <w:r w:rsidR="00341017">
        <w:rPr>
          <w:color w:val="000000"/>
        </w:rPr>
        <w:t xml:space="preserve">, </w:t>
      </w:r>
      <w:r w:rsidR="00175530">
        <w:rPr>
          <w:color w:val="000000"/>
        </w:rPr>
        <w:br/>
      </w:r>
      <w:r>
        <w:rPr>
          <w:color w:val="000000"/>
        </w:rPr>
        <w:t xml:space="preserve">w szczególności obejmująca: </w:t>
      </w:r>
    </w:p>
    <w:p w:rsidR="00194E43" w:rsidRDefault="004716F8" w:rsidP="00BF0914">
      <w:pPr>
        <w:pStyle w:val="Akapitzlist"/>
        <w:numPr>
          <w:ilvl w:val="0"/>
          <w:numId w:val="38"/>
        </w:numPr>
        <w:suppressAutoHyphens w:val="0"/>
        <w:jc w:val="both"/>
        <w:rPr>
          <w:color w:val="000000"/>
        </w:rPr>
      </w:pPr>
      <w:r>
        <w:rPr>
          <w:color w:val="000000"/>
        </w:rPr>
        <w:t xml:space="preserve">Roboty przygotowawcze </w:t>
      </w:r>
      <w:r w:rsidR="00194E43">
        <w:rPr>
          <w:color w:val="000000"/>
        </w:rPr>
        <w:t xml:space="preserve">w tym m.in.: roboty pomiarowe </w:t>
      </w:r>
    </w:p>
    <w:p w:rsidR="00194E43" w:rsidRDefault="00194E43" w:rsidP="00BF0914">
      <w:pPr>
        <w:pStyle w:val="Akapitzlist"/>
        <w:numPr>
          <w:ilvl w:val="0"/>
          <w:numId w:val="38"/>
        </w:numPr>
        <w:suppressAutoHyphens w:val="0"/>
        <w:jc w:val="both"/>
        <w:rPr>
          <w:color w:val="000000"/>
        </w:rPr>
      </w:pPr>
      <w:r>
        <w:rPr>
          <w:color w:val="000000"/>
        </w:rPr>
        <w:t xml:space="preserve">Roboty ziemne w tym m.in.: wykopy liniowe o ścianach pionowych z ręcznym wydobyciem urobku, wykopy oraz przekopy wykonywane koparkami przedsiębiernymi , podsypki, obsypki, zasypki </w:t>
      </w:r>
    </w:p>
    <w:p w:rsidR="00194E43" w:rsidRDefault="00194E43" w:rsidP="00BF0914">
      <w:pPr>
        <w:pStyle w:val="Akapitzlist"/>
        <w:numPr>
          <w:ilvl w:val="0"/>
          <w:numId w:val="38"/>
        </w:numPr>
        <w:suppressAutoHyphens w:val="0"/>
        <w:jc w:val="both"/>
        <w:rPr>
          <w:color w:val="000000"/>
        </w:rPr>
      </w:pPr>
      <w:r>
        <w:rPr>
          <w:color w:val="000000"/>
        </w:rPr>
        <w:t>Budowa odcinków kanalizacji sanitarnej grawitacyjnej – roboty montażowe:</w:t>
      </w:r>
    </w:p>
    <w:p w:rsidR="00194E43" w:rsidRDefault="00194E43" w:rsidP="00194E43">
      <w:pPr>
        <w:pStyle w:val="Akapitzlist"/>
        <w:suppressAutoHyphens w:val="0"/>
        <w:jc w:val="both"/>
        <w:rPr>
          <w:color w:val="000000"/>
        </w:rPr>
      </w:pPr>
      <w:r>
        <w:rPr>
          <w:color w:val="000000"/>
        </w:rPr>
        <w:t>- montaż kanału z rur PVC fi 200 : 234,0 m</w:t>
      </w:r>
    </w:p>
    <w:p w:rsidR="00194E43" w:rsidRDefault="00194E43" w:rsidP="00194E43">
      <w:pPr>
        <w:pStyle w:val="Akapitzlist"/>
        <w:suppressAutoHyphens w:val="0"/>
        <w:jc w:val="both"/>
        <w:rPr>
          <w:color w:val="000000"/>
        </w:rPr>
      </w:pPr>
      <w:r>
        <w:rPr>
          <w:color w:val="000000"/>
        </w:rPr>
        <w:t>- montaż kanału z rur PVC fi 160 : 9,6 m</w:t>
      </w:r>
    </w:p>
    <w:p w:rsidR="00194E43" w:rsidRDefault="00194E43" w:rsidP="00194E43">
      <w:pPr>
        <w:pStyle w:val="Akapitzlist"/>
        <w:suppressAutoHyphens w:val="0"/>
        <w:jc w:val="both"/>
        <w:rPr>
          <w:color w:val="000000"/>
        </w:rPr>
      </w:pPr>
      <w:r>
        <w:rPr>
          <w:color w:val="000000"/>
        </w:rPr>
        <w:t>- montaż studni betonowych fi 1200 : 1 kpl</w:t>
      </w:r>
    </w:p>
    <w:p w:rsidR="00194E43" w:rsidRDefault="00194E43" w:rsidP="00194E43">
      <w:pPr>
        <w:pStyle w:val="Akapitzlist"/>
        <w:suppressAutoHyphens w:val="0"/>
        <w:jc w:val="both"/>
        <w:rPr>
          <w:color w:val="000000"/>
        </w:rPr>
      </w:pPr>
      <w:r>
        <w:rPr>
          <w:color w:val="000000"/>
        </w:rPr>
        <w:t>- montaż studni PP/PVC fi 425: 8 kpl</w:t>
      </w:r>
    </w:p>
    <w:p w:rsidR="00194E43" w:rsidRDefault="00A10935" w:rsidP="00A10935">
      <w:pPr>
        <w:pStyle w:val="Akapitzlist"/>
        <w:suppressAutoHyphens w:val="0"/>
        <w:ind w:hanging="12"/>
        <w:jc w:val="both"/>
        <w:rPr>
          <w:color w:val="000000"/>
        </w:rPr>
      </w:pPr>
      <w:r>
        <w:rPr>
          <w:color w:val="000000"/>
        </w:rPr>
        <w:t xml:space="preserve">- </w:t>
      </w:r>
      <w:r w:rsidR="00194E43">
        <w:rPr>
          <w:color w:val="000000"/>
        </w:rPr>
        <w:t>włączenie do istniejącej sieci</w:t>
      </w:r>
    </w:p>
    <w:p w:rsidR="00B44910" w:rsidRDefault="00A10935" w:rsidP="00194E43">
      <w:pPr>
        <w:pStyle w:val="Akapitzlist"/>
        <w:suppressAutoHyphens w:val="0"/>
        <w:ind w:hanging="294"/>
        <w:jc w:val="both"/>
        <w:rPr>
          <w:color w:val="000000"/>
        </w:rPr>
      </w:pPr>
      <w:r>
        <w:rPr>
          <w:color w:val="000000"/>
        </w:rPr>
        <w:t>d</w:t>
      </w:r>
      <w:r w:rsidR="00B44910">
        <w:rPr>
          <w:color w:val="000000"/>
        </w:rPr>
        <w:t>) inspekcja TV wykonanych kanałów</w:t>
      </w:r>
    </w:p>
    <w:p w:rsidR="00194E43" w:rsidRDefault="00A10935" w:rsidP="00194E43">
      <w:pPr>
        <w:pStyle w:val="Akapitzlist"/>
        <w:suppressAutoHyphens w:val="0"/>
        <w:ind w:hanging="294"/>
        <w:jc w:val="both"/>
        <w:rPr>
          <w:color w:val="000000"/>
        </w:rPr>
      </w:pPr>
      <w:r>
        <w:rPr>
          <w:color w:val="000000"/>
        </w:rPr>
        <w:t>e</w:t>
      </w:r>
      <w:r w:rsidR="00194E43">
        <w:rPr>
          <w:color w:val="000000"/>
        </w:rPr>
        <w:t>) demontaż rurociągu stalowego ocynkowanego FI 25 – 32 mm</w:t>
      </w:r>
    </w:p>
    <w:p w:rsidR="00B44910" w:rsidRDefault="00A10935" w:rsidP="00B44910">
      <w:pPr>
        <w:pStyle w:val="Akapitzlist"/>
        <w:suppressAutoHyphens w:val="0"/>
        <w:ind w:left="851" w:hanging="425"/>
        <w:jc w:val="both"/>
        <w:rPr>
          <w:color w:val="000000"/>
        </w:rPr>
      </w:pPr>
      <w:r>
        <w:rPr>
          <w:color w:val="000000"/>
        </w:rPr>
        <w:t>f</w:t>
      </w:r>
      <w:r w:rsidR="00194E43">
        <w:rPr>
          <w:color w:val="000000"/>
        </w:rPr>
        <w:t>) inwentaryzacja powykonawcza</w:t>
      </w:r>
    </w:p>
    <w:p w:rsidR="00B44910" w:rsidRDefault="00B44910" w:rsidP="00B44910">
      <w:pPr>
        <w:suppressAutoHyphens w:val="0"/>
        <w:ind w:left="426" w:hanging="426"/>
        <w:jc w:val="both"/>
        <w:rPr>
          <w:color w:val="000000"/>
        </w:rPr>
      </w:pPr>
      <w:r>
        <w:rPr>
          <w:color w:val="000000"/>
        </w:rPr>
        <w:t>1.3. Zadanie nr 3</w:t>
      </w:r>
      <w:r w:rsidR="00341017">
        <w:rPr>
          <w:color w:val="000000"/>
        </w:rPr>
        <w:t>: Rozbudowa</w:t>
      </w:r>
      <w:r>
        <w:rPr>
          <w:color w:val="000000"/>
        </w:rPr>
        <w:t xml:space="preserve"> sieci kanalizacji sanitarnej w Zaklikowie ul. Turystyczna</w:t>
      </w:r>
      <w:r w:rsidR="00341017">
        <w:rPr>
          <w:color w:val="000000"/>
        </w:rPr>
        <w:t xml:space="preserve"> – etap I,</w:t>
      </w:r>
      <w:r>
        <w:rPr>
          <w:color w:val="000000"/>
        </w:rPr>
        <w:t xml:space="preserve"> w szczególności obejmująca:</w:t>
      </w:r>
    </w:p>
    <w:p w:rsidR="00B44910" w:rsidRDefault="00B44910" w:rsidP="00B44910">
      <w:pPr>
        <w:suppressAutoHyphens w:val="0"/>
        <w:ind w:left="426" w:hanging="426"/>
        <w:jc w:val="both"/>
        <w:rPr>
          <w:color w:val="000000"/>
        </w:rPr>
      </w:pPr>
      <w:r>
        <w:rPr>
          <w:color w:val="000000"/>
        </w:rPr>
        <w:tab/>
        <w:t>a</w:t>
      </w:r>
      <w:r w:rsidR="00763BE9">
        <w:rPr>
          <w:color w:val="000000"/>
        </w:rPr>
        <w:t>) Roboty przygotowawcze w tym m.in.: roboty pomiarowe</w:t>
      </w:r>
      <w:r>
        <w:rPr>
          <w:color w:val="000000"/>
        </w:rPr>
        <w:t xml:space="preserve">, rozbiórka nawierzchni </w:t>
      </w:r>
      <w:r w:rsidR="00175530">
        <w:rPr>
          <w:color w:val="000000"/>
        </w:rPr>
        <w:br/>
      </w:r>
      <w:r>
        <w:rPr>
          <w:color w:val="000000"/>
        </w:rPr>
        <w:t>z mieszanek mineralno – bitumicznych</w:t>
      </w:r>
      <w:r w:rsidR="00CF197F">
        <w:rPr>
          <w:color w:val="000000"/>
        </w:rPr>
        <w:t>,</w:t>
      </w:r>
    </w:p>
    <w:p w:rsidR="00B44910" w:rsidRDefault="00763BE9" w:rsidP="00341017">
      <w:pPr>
        <w:suppressAutoHyphens w:val="0"/>
        <w:ind w:left="426"/>
        <w:jc w:val="both"/>
        <w:rPr>
          <w:color w:val="000000"/>
        </w:rPr>
      </w:pPr>
      <w:r>
        <w:rPr>
          <w:color w:val="000000"/>
        </w:rPr>
        <w:t>b) Roboty ziemne w tym m.in.:</w:t>
      </w:r>
      <w:r w:rsidR="00CF197F">
        <w:rPr>
          <w:color w:val="000000"/>
        </w:rPr>
        <w:t xml:space="preserve"> wykopy oraz przekopy wykonywane na odkład koparkami podsiębiernymi, podsypki, obsypki, zasypki</w:t>
      </w:r>
    </w:p>
    <w:p w:rsidR="00CF197F" w:rsidRDefault="00CF197F" w:rsidP="00341017">
      <w:pPr>
        <w:suppressAutoHyphens w:val="0"/>
        <w:ind w:left="426"/>
        <w:jc w:val="both"/>
        <w:rPr>
          <w:color w:val="000000"/>
        </w:rPr>
      </w:pPr>
      <w:r>
        <w:rPr>
          <w:color w:val="000000"/>
        </w:rPr>
        <w:t xml:space="preserve">c) </w:t>
      </w:r>
      <w:r w:rsidR="00A10935">
        <w:rPr>
          <w:color w:val="000000"/>
        </w:rPr>
        <w:t>Budowa odcinków kanalizacji sanitarnej grawitacyjnej - r</w:t>
      </w:r>
      <w:r>
        <w:rPr>
          <w:color w:val="000000"/>
        </w:rPr>
        <w:t>oboty montażowe</w:t>
      </w:r>
      <w:r w:rsidR="00763BE9">
        <w:rPr>
          <w:color w:val="000000"/>
        </w:rPr>
        <w:t>:</w:t>
      </w:r>
    </w:p>
    <w:p w:rsidR="00CF197F" w:rsidRDefault="00CF197F" w:rsidP="00E50360">
      <w:pPr>
        <w:suppressAutoHyphens w:val="0"/>
        <w:ind w:left="426" w:firstLine="283"/>
        <w:jc w:val="both"/>
        <w:rPr>
          <w:color w:val="000000"/>
        </w:rPr>
      </w:pPr>
      <w:r>
        <w:rPr>
          <w:color w:val="000000"/>
        </w:rPr>
        <w:t>- kanały z rur typu PVC łączone na wcisk fi 200 : 316,0 m</w:t>
      </w:r>
    </w:p>
    <w:p w:rsidR="00CF197F" w:rsidRDefault="00CF197F" w:rsidP="00E50360">
      <w:pPr>
        <w:suppressAutoHyphens w:val="0"/>
        <w:ind w:left="851" w:hanging="142"/>
        <w:jc w:val="both"/>
        <w:rPr>
          <w:color w:val="000000"/>
        </w:rPr>
      </w:pPr>
      <w:r>
        <w:rPr>
          <w:color w:val="000000"/>
        </w:rPr>
        <w:t xml:space="preserve">- studzienki kanalizacyjne systemowe 425 mm z rura trzonową karbowaną, </w:t>
      </w:r>
      <w:r w:rsidR="00341017">
        <w:rPr>
          <w:color w:val="000000"/>
        </w:rPr>
        <w:t>zamknięcie</w:t>
      </w:r>
      <w:r>
        <w:rPr>
          <w:color w:val="000000"/>
        </w:rPr>
        <w:t xml:space="preserve"> rurą teleskopową : 10 szt</w:t>
      </w:r>
    </w:p>
    <w:p w:rsidR="00CF197F" w:rsidRDefault="00CF197F" w:rsidP="00E50360">
      <w:pPr>
        <w:suppressAutoHyphens w:val="0"/>
        <w:ind w:left="851" w:hanging="142"/>
        <w:jc w:val="both"/>
        <w:rPr>
          <w:color w:val="000000"/>
        </w:rPr>
      </w:pPr>
      <w:r>
        <w:rPr>
          <w:color w:val="000000"/>
        </w:rPr>
        <w:t>- studzienki kanalizacyjne systemowe 425 mm zamknięcie rurą teleskopową – właz żeliwny D400/425 : 10 szt</w:t>
      </w:r>
    </w:p>
    <w:p w:rsidR="00CF197F" w:rsidRDefault="00CF197F" w:rsidP="00E50360">
      <w:pPr>
        <w:suppressAutoHyphens w:val="0"/>
        <w:ind w:left="426" w:firstLine="283"/>
        <w:jc w:val="both"/>
        <w:rPr>
          <w:color w:val="000000"/>
        </w:rPr>
      </w:pPr>
      <w:r>
        <w:rPr>
          <w:color w:val="000000"/>
        </w:rPr>
        <w:t>- rury ochronne ( osłonowe ) fi 315 : 4,0 m</w:t>
      </w:r>
    </w:p>
    <w:p w:rsidR="00CF197F" w:rsidRDefault="00CF197F" w:rsidP="00E50360">
      <w:pPr>
        <w:suppressAutoHyphens w:val="0"/>
        <w:ind w:left="426" w:firstLine="283"/>
        <w:jc w:val="both"/>
        <w:rPr>
          <w:color w:val="000000"/>
        </w:rPr>
      </w:pPr>
      <w:r>
        <w:rPr>
          <w:color w:val="000000"/>
        </w:rPr>
        <w:t>- rury ochronne ( osłonowe ) fi 110  6,0 m</w:t>
      </w:r>
    </w:p>
    <w:p w:rsidR="00CF197F" w:rsidRDefault="00CF197F" w:rsidP="00E50360">
      <w:pPr>
        <w:suppressAutoHyphens w:val="0"/>
        <w:ind w:left="426" w:firstLine="283"/>
        <w:jc w:val="both"/>
        <w:rPr>
          <w:color w:val="000000"/>
        </w:rPr>
      </w:pPr>
      <w:r>
        <w:rPr>
          <w:color w:val="000000"/>
        </w:rPr>
        <w:t xml:space="preserve">- </w:t>
      </w:r>
      <w:r w:rsidR="00E50360">
        <w:rPr>
          <w:color w:val="000000"/>
        </w:rPr>
        <w:t xml:space="preserve">włączenie do istniejącej sieci </w:t>
      </w:r>
    </w:p>
    <w:p w:rsidR="00E50360" w:rsidRDefault="00E50360" w:rsidP="00341017">
      <w:pPr>
        <w:suppressAutoHyphens w:val="0"/>
        <w:ind w:left="426"/>
        <w:jc w:val="both"/>
        <w:rPr>
          <w:color w:val="000000"/>
        </w:rPr>
      </w:pPr>
      <w:r>
        <w:rPr>
          <w:color w:val="000000"/>
        </w:rPr>
        <w:t>d) roboty odtworzeniowe – odtworzenie nawierzchni z masy miner</w:t>
      </w:r>
      <w:r w:rsidR="00763BE9">
        <w:rPr>
          <w:color w:val="000000"/>
        </w:rPr>
        <w:t>al</w:t>
      </w:r>
      <w:r>
        <w:rPr>
          <w:color w:val="000000"/>
        </w:rPr>
        <w:t xml:space="preserve">no – asfaltowej </w:t>
      </w:r>
    </w:p>
    <w:p w:rsidR="00E50360" w:rsidRDefault="00E50360" w:rsidP="00341017">
      <w:pPr>
        <w:suppressAutoHyphens w:val="0"/>
        <w:ind w:left="426" w:hanging="66"/>
        <w:jc w:val="both"/>
        <w:rPr>
          <w:color w:val="000000"/>
        </w:rPr>
      </w:pPr>
      <w:r>
        <w:rPr>
          <w:color w:val="000000"/>
        </w:rPr>
        <w:t>e) inwentaryzacja powykonawcza</w:t>
      </w:r>
    </w:p>
    <w:p w:rsidR="007F0CDE" w:rsidRPr="00805963" w:rsidRDefault="00DB17F0" w:rsidP="00BF0914">
      <w:pPr>
        <w:numPr>
          <w:ilvl w:val="0"/>
          <w:numId w:val="24"/>
        </w:numPr>
        <w:suppressAutoHyphens w:val="0"/>
        <w:jc w:val="both"/>
      </w:pPr>
      <w:r w:rsidRPr="00DB17F0">
        <w:t>Szczegółowy zakres robót określony został w z</w:t>
      </w:r>
      <w:r>
        <w:t>ałączniku nr 4</w:t>
      </w:r>
      <w:r w:rsidRPr="00DB17F0">
        <w:t xml:space="preserve"> do SIWZ </w:t>
      </w:r>
      <w:r w:rsidR="008C18E7">
        <w:t>dokumentacja projektowa</w:t>
      </w:r>
      <w:r w:rsidR="00D212E6">
        <w:t xml:space="preserve"> </w:t>
      </w:r>
      <w:r w:rsidR="00313D1F">
        <w:t>nr 4</w:t>
      </w:r>
      <w:r w:rsidR="00DE3AFB">
        <w:t>a</w:t>
      </w:r>
      <w:r w:rsidR="00D212E6">
        <w:t xml:space="preserve"> </w:t>
      </w:r>
      <w:r w:rsidR="003C3D28">
        <w:t xml:space="preserve">do SIWZ </w:t>
      </w:r>
      <w:r w:rsidR="003C3D28" w:rsidRPr="00DB17F0">
        <w:t>prze</w:t>
      </w:r>
      <w:r w:rsidR="003C3D28">
        <w:t xml:space="preserve">dmiar </w:t>
      </w:r>
      <w:r w:rsidR="008C18E7">
        <w:t>robót</w:t>
      </w:r>
      <w:r w:rsidR="0087363B">
        <w:t xml:space="preserve"> oraz 4b SST</w:t>
      </w:r>
      <w:r w:rsidR="008C18E7">
        <w:t>. W</w:t>
      </w:r>
      <w:r w:rsidR="0016190F" w:rsidRPr="0016190F">
        <w:rPr>
          <w:bCs/>
        </w:rPr>
        <w:t xml:space="preserve"> przypadku, gdy dane określone w projekcie budowlanym są </w:t>
      </w:r>
      <w:r w:rsidR="0016190F">
        <w:rPr>
          <w:bCs/>
        </w:rPr>
        <w:t>rozbieżne</w:t>
      </w:r>
      <w:r w:rsidR="0016190F" w:rsidRPr="0016190F">
        <w:rPr>
          <w:bCs/>
        </w:rPr>
        <w:t xml:space="preserve"> z zapisami przedmiaru robót</w:t>
      </w:r>
      <w:r w:rsidR="00763BE9">
        <w:rPr>
          <w:bCs/>
        </w:rPr>
        <w:t>,</w:t>
      </w:r>
      <w:r w:rsidR="0016190F" w:rsidRPr="0016190F">
        <w:rPr>
          <w:bCs/>
        </w:rPr>
        <w:t xml:space="preserve"> za obowiązujące należy w pierwszej kolejności przyjąć dane określone </w:t>
      </w:r>
      <w:r w:rsidR="00C82AF4">
        <w:rPr>
          <w:bCs/>
        </w:rPr>
        <w:t>w przedmiarze robót.</w:t>
      </w:r>
    </w:p>
    <w:p w:rsidR="00805963" w:rsidRPr="009572A0" w:rsidRDefault="00805963" w:rsidP="00805963">
      <w:pPr>
        <w:suppressAutoHyphens w:val="0"/>
        <w:ind w:left="360"/>
        <w:jc w:val="both"/>
        <w:rPr>
          <w:color w:val="000000" w:themeColor="text1"/>
        </w:rPr>
      </w:pPr>
      <w:r w:rsidRPr="009572A0">
        <w:rPr>
          <w:b/>
          <w:bCs/>
          <w:i/>
          <w:color w:val="000000" w:themeColor="text1"/>
        </w:rPr>
        <w:t xml:space="preserve">Uwaga: zakres prac obejmuje wykonanie pierwszego etapu budowy sieci kanalizacji deszczowej </w:t>
      </w:r>
      <w:r w:rsidR="00115E86" w:rsidRPr="009572A0">
        <w:rPr>
          <w:b/>
          <w:bCs/>
          <w:i/>
          <w:color w:val="000000" w:themeColor="text1"/>
        </w:rPr>
        <w:t xml:space="preserve">ulicy Kwiatowej oraz pierwszego etapu budowy sieci kanalizacji sanitarnej </w:t>
      </w:r>
      <w:r w:rsidR="00115E86" w:rsidRPr="009572A0">
        <w:rPr>
          <w:b/>
          <w:bCs/>
          <w:i/>
          <w:color w:val="000000" w:themeColor="text1"/>
        </w:rPr>
        <w:lastRenderedPageBreak/>
        <w:t xml:space="preserve">ulicy Turystycznej, których zakres został </w:t>
      </w:r>
      <w:r w:rsidRPr="009572A0">
        <w:rPr>
          <w:b/>
          <w:bCs/>
          <w:i/>
          <w:color w:val="000000" w:themeColor="text1"/>
        </w:rPr>
        <w:t xml:space="preserve">określony w szczególności w załączniku graficznym pn. zarys obszaru obejmującego zakres robót </w:t>
      </w:r>
      <w:r w:rsidR="00313D1F" w:rsidRPr="009572A0">
        <w:rPr>
          <w:b/>
          <w:bCs/>
          <w:i/>
          <w:color w:val="000000" w:themeColor="text1"/>
        </w:rPr>
        <w:t>i załączniku nr 4</w:t>
      </w:r>
      <w:r w:rsidR="00DE3AFB" w:rsidRPr="009572A0">
        <w:rPr>
          <w:b/>
          <w:bCs/>
          <w:i/>
          <w:color w:val="000000" w:themeColor="text1"/>
        </w:rPr>
        <w:t>a</w:t>
      </w:r>
      <w:r w:rsidR="00763BE9">
        <w:rPr>
          <w:b/>
          <w:bCs/>
          <w:i/>
          <w:color w:val="000000" w:themeColor="text1"/>
        </w:rPr>
        <w:t xml:space="preserve"> </w:t>
      </w:r>
      <w:r w:rsidRPr="009572A0">
        <w:rPr>
          <w:b/>
          <w:bCs/>
          <w:i/>
          <w:color w:val="000000" w:themeColor="text1"/>
        </w:rPr>
        <w:t>przedmiar robót, co należy uwzględnić w ofercie. Nie należy szacować kosztów związanych z całym zakresem robót związany</w:t>
      </w:r>
      <w:r w:rsidR="003C3D28" w:rsidRPr="009572A0">
        <w:rPr>
          <w:b/>
          <w:bCs/>
          <w:i/>
          <w:color w:val="000000" w:themeColor="text1"/>
        </w:rPr>
        <w:t>ch</w:t>
      </w:r>
      <w:r w:rsidRPr="009572A0">
        <w:rPr>
          <w:b/>
          <w:bCs/>
          <w:i/>
          <w:color w:val="000000" w:themeColor="text1"/>
        </w:rPr>
        <w:t xml:space="preserve"> z budową </w:t>
      </w:r>
      <w:r w:rsidR="003C3D28" w:rsidRPr="009572A0">
        <w:rPr>
          <w:b/>
          <w:bCs/>
          <w:i/>
          <w:color w:val="000000" w:themeColor="text1"/>
        </w:rPr>
        <w:t xml:space="preserve">kanalizacji deszczowej </w:t>
      </w:r>
      <w:r w:rsidR="00115E86" w:rsidRPr="009572A0">
        <w:rPr>
          <w:b/>
          <w:bCs/>
          <w:i/>
          <w:color w:val="000000" w:themeColor="text1"/>
        </w:rPr>
        <w:t xml:space="preserve">ulicy Kwiatowej i budową kanalizacji sanitarnej ulicy Turystycznej </w:t>
      </w:r>
      <w:r w:rsidRPr="009572A0">
        <w:rPr>
          <w:b/>
          <w:bCs/>
          <w:i/>
          <w:color w:val="000000" w:themeColor="text1"/>
        </w:rPr>
        <w:t>określony</w:t>
      </w:r>
      <w:r w:rsidR="003C3D28" w:rsidRPr="009572A0">
        <w:rPr>
          <w:b/>
          <w:bCs/>
          <w:i/>
          <w:color w:val="000000" w:themeColor="text1"/>
        </w:rPr>
        <w:t>m</w:t>
      </w:r>
      <w:r w:rsidRPr="009572A0">
        <w:rPr>
          <w:b/>
          <w:bCs/>
          <w:i/>
          <w:color w:val="000000" w:themeColor="text1"/>
        </w:rPr>
        <w:t xml:space="preserve"> w załączniku nr 4 do SIWZ dokumentacja projektowa</w:t>
      </w:r>
      <w:r w:rsidRPr="009572A0">
        <w:rPr>
          <w:bCs/>
          <w:color w:val="000000" w:themeColor="text1"/>
        </w:rPr>
        <w:t xml:space="preserve">. </w:t>
      </w:r>
    </w:p>
    <w:p w:rsidR="0016190F" w:rsidRDefault="0016190F" w:rsidP="00BF0914">
      <w:pPr>
        <w:numPr>
          <w:ilvl w:val="0"/>
          <w:numId w:val="24"/>
        </w:numPr>
        <w:suppressAutoHyphens w:val="0"/>
        <w:jc w:val="both"/>
      </w:pPr>
      <w:r>
        <w:t xml:space="preserve">Zgodnie z art. 29 ust. 3 ustawy Zamawiający w niniejszym postępowaniu dopuszcza </w:t>
      </w:r>
      <w:r w:rsidR="006B6BF2">
        <w:t>stosowanie</w:t>
      </w:r>
      <w:r w:rsidR="00763BE9">
        <w:t xml:space="preserve"> </w:t>
      </w:r>
      <w:r w:rsidR="006B6BF2">
        <w:t>rozwiązań</w:t>
      </w:r>
      <w:r>
        <w:t xml:space="preserve"> równoważnych,</w:t>
      </w:r>
      <w:r w:rsidR="006B6BF2">
        <w:t xml:space="preserve"> do podanych w SIWZ, a</w:t>
      </w:r>
      <w:r>
        <w:t xml:space="preserve"> wszelkie produkty określone w dokumentacji projektowej </w:t>
      </w:r>
      <w:r w:rsidRPr="00455DBC">
        <w:rPr>
          <w:color w:val="000000"/>
        </w:rPr>
        <w:t>i SST</w:t>
      </w:r>
      <w:r>
        <w:t xml:space="preserve"> pochodzące od konkretnych producentów są </w:t>
      </w:r>
      <w:r w:rsidR="006B6BF2">
        <w:t xml:space="preserve">opisane </w:t>
      </w:r>
      <w:r>
        <w:t>parametrami technicznymi i użytkowymi (jakościowymi i funkcjonalnymi), jakim muszą odpowiadać produkty, aby spełnić wymagania stawiane przez zamawiającego.</w:t>
      </w:r>
    </w:p>
    <w:p w:rsidR="0016190F" w:rsidRDefault="009E615B" w:rsidP="00BF0914">
      <w:pPr>
        <w:numPr>
          <w:ilvl w:val="0"/>
          <w:numId w:val="24"/>
        </w:numPr>
        <w:suppressAutoHyphens w:val="0"/>
        <w:jc w:val="both"/>
      </w:pPr>
      <w:r>
        <w:t xml:space="preserve">W przypadku, gdy w dokumentacji projektowej </w:t>
      </w:r>
      <w:r w:rsidRPr="0087363B">
        <w:rPr>
          <w:color w:val="000000" w:themeColor="text1"/>
        </w:rPr>
        <w:t>i SST</w:t>
      </w:r>
      <w:r w:rsidR="0087363B" w:rsidRPr="0087363B">
        <w:rPr>
          <w:color w:val="000000" w:themeColor="text1"/>
        </w:rPr>
        <w:t>.</w:t>
      </w:r>
      <w:r w:rsidR="00D212E6">
        <w:rPr>
          <w:color w:val="000000" w:themeColor="text1"/>
        </w:rPr>
        <w:t xml:space="preserve"> </w:t>
      </w:r>
      <w:r>
        <w:t>Zamawiający opisuje przedmiot zamówienia przez odniesienie do obowiązujących norm lub instrukcji</w:t>
      </w:r>
      <w:r w:rsidR="00763BE9">
        <w:t>,</w:t>
      </w:r>
      <w:r>
        <w:t xml:space="preserve"> Zamaw</w:t>
      </w:r>
      <w:r w:rsidR="000C51DC">
        <w:t xml:space="preserve">iający dopuszcza zgodnie z art. </w:t>
      </w:r>
      <w:r>
        <w:t xml:space="preserve">30 ust. 4 ustawy rozwiązania równoważne opisywanym </w:t>
      </w:r>
      <w:r w:rsidR="00175530">
        <w:br/>
      </w:r>
      <w:r>
        <w:t>w wymienionych normach i instrukcjach, co oznacza, że odniesieniu takiemu każdorazowo towarzyszą wyrazy „lub równoważne”.</w:t>
      </w:r>
    </w:p>
    <w:p w:rsidR="00981FDF" w:rsidRPr="00980DF5" w:rsidRDefault="00981FDF" w:rsidP="00BF0914">
      <w:pPr>
        <w:numPr>
          <w:ilvl w:val="0"/>
          <w:numId w:val="24"/>
        </w:numPr>
        <w:suppressAutoHyphens w:val="0"/>
        <w:jc w:val="both"/>
      </w:pPr>
      <w:r w:rsidRPr="00980DF5">
        <w:t xml:space="preserve">Ciężar udowodnienia, że </w:t>
      </w:r>
      <w:r w:rsidR="00B75569">
        <w:t>produkt</w:t>
      </w:r>
      <w:r w:rsidRPr="00980DF5">
        <w:t xml:space="preserve"> jest równoważny w stosunku do wymogów określonych przez Zamawiającego spoczywa na </w:t>
      </w:r>
      <w:r w:rsidR="00B75569">
        <w:t>Wykonawcy</w:t>
      </w:r>
      <w:r w:rsidRPr="00980DF5">
        <w:t xml:space="preserve">. W tym celu, jeszcze przed rozpoczęciem robót budowlanych Wykonawca musi przedłożyć odpowiednie dokumenty, opisujące parametry techniczno - jakościowe, wymagane prawem certyfikaty i inne dokumenty, dopuszczające dane </w:t>
      </w:r>
      <w:r w:rsidR="00B75569">
        <w:t>produkty</w:t>
      </w:r>
      <w:r w:rsidRPr="00980DF5">
        <w:t xml:space="preserve"> do użytkowania oraz pozwalające jednoznacznie stwierdzić, że są one równoważne </w:t>
      </w:r>
      <w:r w:rsidR="00BA4F95">
        <w:t xml:space="preserve">do rozwiązań określonych w SIWZ </w:t>
      </w:r>
      <w:r w:rsidRPr="00980DF5">
        <w:t xml:space="preserve">i uzyskać akceptację inspektora nadzoru inwestorskiego na zastosowanie zaproponowanych </w:t>
      </w:r>
      <w:r w:rsidR="00B75569">
        <w:t>produktów</w:t>
      </w:r>
      <w:r w:rsidRPr="00980DF5">
        <w:t>, która jednocześnie stanowić będzie potwierdzenie równoważności przyjętych rozwiązań (pod rygorem odstąpienia od umowy z winy Wykonawcy).</w:t>
      </w:r>
    </w:p>
    <w:p w:rsidR="00FA39CB" w:rsidRDefault="00FA39CB" w:rsidP="00BF0914">
      <w:pPr>
        <w:numPr>
          <w:ilvl w:val="0"/>
          <w:numId w:val="24"/>
        </w:numPr>
        <w:suppressAutoHyphens w:val="0"/>
        <w:jc w:val="both"/>
      </w:pPr>
      <w:r>
        <w:t>Wymóg zatrudnienia na umowę o pracę.</w:t>
      </w:r>
    </w:p>
    <w:p w:rsidR="004902A7" w:rsidRDefault="004902A7" w:rsidP="00BF0914">
      <w:pPr>
        <w:numPr>
          <w:ilvl w:val="1"/>
          <w:numId w:val="24"/>
        </w:numPr>
        <w:suppressAutoHyphens w:val="0"/>
        <w:jc w:val="both"/>
      </w:pPr>
      <w:r>
        <w:t xml:space="preserve">Zamawiający na podstawie art. 29 ust. 3a ustawy Pzp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w:t>
      </w:r>
      <w:r w:rsidR="00763BE9">
        <w:t>r. - Kodeks pracy (Dz. U. z 2016 r. poz. 1666, t.j</w:t>
      </w:r>
      <w:r>
        <w:t>.).</w:t>
      </w:r>
    </w:p>
    <w:p w:rsidR="00317AC0" w:rsidRPr="006B6BF2" w:rsidRDefault="00317AC0" w:rsidP="00BF0914">
      <w:pPr>
        <w:numPr>
          <w:ilvl w:val="1"/>
          <w:numId w:val="24"/>
        </w:numPr>
        <w:suppressAutoHyphens w:val="0"/>
        <w:jc w:val="both"/>
      </w:pPr>
      <w:r w:rsidRPr="002E20A9">
        <w:t xml:space="preserve">Zamawiający wymaga zatrudnienia na podstawie umowy o pracę przez wykonawcę lub </w:t>
      </w:r>
      <w:r w:rsidRPr="00B03D8B">
        <w:t xml:space="preserve">podwykonawcę osób wykonujących wskazane poniżej czynności w trakcie realizacji zamówienia: </w:t>
      </w:r>
      <w:r w:rsidRPr="006B6BF2">
        <w:t>bezpośrednie wykonywanie robót budowlanych w zakresie wszystkich branż przewidzianych w dokumentacji – wszyscy pracownicy fizyczni wykonujący roboty budowlane na budowie,</w:t>
      </w:r>
      <w:r w:rsidR="00B04684" w:rsidRPr="006B6BF2">
        <w:t xml:space="preserve"> kadra techniczna budowy</w:t>
      </w:r>
      <w:r w:rsidRPr="006B6BF2">
        <w:t xml:space="preserve"> w </w:t>
      </w:r>
      <w:r w:rsidR="006B6BF2" w:rsidRPr="006B6BF2">
        <w:t xml:space="preserve">szczególności: </w:t>
      </w:r>
      <w:r w:rsidRPr="006B6BF2">
        <w:t>roboty ziemne, roboty pomiarowe,</w:t>
      </w:r>
      <w:r w:rsidR="00B04684" w:rsidRPr="006B6BF2">
        <w:t xml:space="preserve"> roboty montażowe w zakresie układania rur,</w:t>
      </w:r>
      <w:r w:rsidR="00487D7D" w:rsidRPr="006B6BF2">
        <w:t xml:space="preserve"> okablowania </w:t>
      </w:r>
      <w:r w:rsidR="00487D7D" w:rsidRPr="006B6BF2">
        <w:rPr>
          <w:bCs/>
        </w:rPr>
        <w:t>montażu instalacji i wyposażenia elektrycznego</w:t>
      </w:r>
      <w:r w:rsidR="008C18E7">
        <w:rPr>
          <w:bCs/>
        </w:rPr>
        <w:t xml:space="preserve">, </w:t>
      </w:r>
      <w:r w:rsidRPr="006B6BF2">
        <w:t>obsługa maszyn i urządzeń (m.in.</w:t>
      </w:r>
      <w:r w:rsidR="00B04684" w:rsidRPr="006B6BF2">
        <w:t xml:space="preserve"> koparka</w:t>
      </w:r>
      <w:r w:rsidR="006B6BF2" w:rsidRPr="006B6BF2">
        <w:t xml:space="preserve"> lub</w:t>
      </w:r>
      <w:r w:rsidR="003243D5">
        <w:t xml:space="preserve"> koparka – ładowarka</w:t>
      </w:r>
      <w:r w:rsidR="00B04684" w:rsidRPr="006B6BF2">
        <w:t>, zgrzewarka do rur</w:t>
      </w:r>
      <w:r w:rsidR="00D84A7C" w:rsidRPr="006B6BF2">
        <w:t xml:space="preserve">, agregat </w:t>
      </w:r>
      <w:r w:rsidR="006B6BF2" w:rsidRPr="006B6BF2">
        <w:t>igłofiltrowy</w:t>
      </w:r>
      <w:r w:rsidRPr="006B6BF2">
        <w:t>)</w:t>
      </w:r>
      <w:r w:rsidR="006B6BF2" w:rsidRPr="006B6BF2">
        <w:t xml:space="preserve"> za wyjątkiem Kierownika </w:t>
      </w:r>
      <w:r w:rsidR="006B6BF2" w:rsidRPr="00E6327E">
        <w:rPr>
          <w:color w:val="000000" w:themeColor="text1"/>
        </w:rPr>
        <w:t>budowy</w:t>
      </w:r>
      <w:r w:rsidR="00955882" w:rsidRPr="00E6327E">
        <w:rPr>
          <w:color w:val="000000" w:themeColor="text1"/>
        </w:rPr>
        <w:t xml:space="preserve"> i uprawnionego geodety</w:t>
      </w:r>
      <w:r w:rsidRPr="00E6327E">
        <w:rPr>
          <w:color w:val="000000" w:themeColor="text1"/>
        </w:rPr>
        <w:t>;</w:t>
      </w:r>
    </w:p>
    <w:p w:rsidR="004902A7" w:rsidRDefault="004902A7" w:rsidP="00BF0914">
      <w:pPr>
        <w:numPr>
          <w:ilvl w:val="1"/>
          <w:numId w:val="24"/>
        </w:numPr>
        <w:suppressAutoHyphens w:val="0"/>
        <w:jc w:val="both"/>
      </w:pPr>
      <w:r>
        <w:t xml:space="preserve">W trakcie realizacji zamówienia zamawiający uprawniony jest do wykonywania czynności kontrolnych wobec wykonawcy odnośnie spełniania przez wykonawcę lub </w:t>
      </w:r>
      <w:r w:rsidRPr="004451B1">
        <w:rPr>
          <w:color w:val="000000"/>
        </w:rPr>
        <w:t>podwykonawcę wymogu zatrudnienia</w:t>
      </w:r>
      <w:r>
        <w:t xml:space="preserve"> na podstawie umowy o pracę osób wykonujących wskazane w </w:t>
      </w:r>
      <w:r w:rsidRPr="00B446E0">
        <w:rPr>
          <w:color w:val="000000"/>
        </w:rPr>
        <w:t xml:space="preserve">punkcie </w:t>
      </w:r>
      <w:r w:rsidR="00487D7D" w:rsidRPr="00B446E0">
        <w:rPr>
          <w:color w:val="000000"/>
        </w:rPr>
        <w:t>6</w:t>
      </w:r>
      <w:r w:rsidR="00951EB8" w:rsidRPr="00B446E0">
        <w:rPr>
          <w:color w:val="000000"/>
        </w:rPr>
        <w:t>.2</w:t>
      </w:r>
      <w:r w:rsidRPr="00B446E0">
        <w:rPr>
          <w:color w:val="000000"/>
        </w:rPr>
        <w:t xml:space="preserve"> czynności</w:t>
      </w:r>
      <w:r>
        <w:t xml:space="preserve">. Zamawiający uprawniony jest w szczególności do: </w:t>
      </w:r>
    </w:p>
    <w:p w:rsidR="004902A7" w:rsidRDefault="004902A7" w:rsidP="00BF0914">
      <w:pPr>
        <w:numPr>
          <w:ilvl w:val="0"/>
          <w:numId w:val="32"/>
        </w:numPr>
        <w:suppressAutoHyphens w:val="0"/>
        <w:jc w:val="both"/>
      </w:pPr>
      <w:r>
        <w:t xml:space="preserve">żądania oświadczeń i dokumentów w zakresie potwierdzenia spełniania ww. wymogów </w:t>
      </w:r>
      <w:r w:rsidR="00175530">
        <w:br/>
      </w:r>
      <w:r>
        <w:t>i dokonywania ich oceny,</w:t>
      </w:r>
    </w:p>
    <w:p w:rsidR="004902A7" w:rsidRDefault="004902A7" w:rsidP="00BF0914">
      <w:pPr>
        <w:numPr>
          <w:ilvl w:val="0"/>
          <w:numId w:val="32"/>
        </w:numPr>
        <w:suppressAutoHyphens w:val="0"/>
        <w:jc w:val="both"/>
      </w:pPr>
      <w:r>
        <w:t>żądania wyjaśnień w przypadku wątpliwości w zakresie potwierdzenia spełniania ww. wymogów,</w:t>
      </w:r>
    </w:p>
    <w:p w:rsidR="004902A7" w:rsidRDefault="004902A7" w:rsidP="00BF0914">
      <w:pPr>
        <w:numPr>
          <w:ilvl w:val="0"/>
          <w:numId w:val="32"/>
        </w:numPr>
        <w:suppressAutoHyphens w:val="0"/>
        <w:jc w:val="both"/>
      </w:pPr>
      <w:r>
        <w:t>przeprowadzania kontroli na miejscu wykonywania świadczenia.</w:t>
      </w:r>
    </w:p>
    <w:p w:rsidR="004902A7" w:rsidRDefault="004902A7" w:rsidP="00BF0914">
      <w:pPr>
        <w:numPr>
          <w:ilvl w:val="1"/>
          <w:numId w:val="24"/>
        </w:numPr>
        <w:suppressAutoHyphens w:val="0"/>
        <w:jc w:val="both"/>
      </w:pPr>
      <w:r>
        <w:t xml:space="preserve">W trakcie realizacji zamówienia na każde wezwanie zamawiającego, w wyznaczonym </w:t>
      </w:r>
      <w:r w:rsidR="00175530">
        <w:br/>
      </w:r>
      <w:r>
        <w:t xml:space="preserve">w tym wezwaniu terminie nie krótszym niż 3 dni robocze, wykonawca przedłoży </w:t>
      </w:r>
      <w:r>
        <w:lastRenderedPageBreak/>
        <w:t xml:space="preserve">zamawiającemu wskazane poniżej dowody w celu potwierdzenia spełnienia wymogu zatrudnienia na podstawie umowy o pracę przez wykonawcę lub podwykonawcę osób wykonujących wskazane w </w:t>
      </w:r>
      <w:r w:rsidRPr="00B446E0">
        <w:rPr>
          <w:color w:val="000000"/>
        </w:rPr>
        <w:t xml:space="preserve">punkcie </w:t>
      </w:r>
      <w:r w:rsidR="00487D7D" w:rsidRPr="00B446E0">
        <w:rPr>
          <w:color w:val="000000"/>
        </w:rPr>
        <w:t>6</w:t>
      </w:r>
      <w:r w:rsidR="00AE425D" w:rsidRPr="00B446E0">
        <w:rPr>
          <w:color w:val="000000"/>
        </w:rPr>
        <w:t>.2</w:t>
      </w:r>
      <w:r w:rsidRPr="00B446E0">
        <w:rPr>
          <w:color w:val="000000"/>
        </w:rPr>
        <w:t xml:space="preserve"> czynności</w:t>
      </w:r>
      <w:r>
        <w:t xml:space="preserve"> w trakcie realizacji zamówienia:</w:t>
      </w:r>
    </w:p>
    <w:p w:rsidR="004902A7" w:rsidRDefault="004902A7" w:rsidP="00BF0914">
      <w:pPr>
        <w:numPr>
          <w:ilvl w:val="0"/>
          <w:numId w:val="33"/>
        </w:numPr>
        <w:suppressAutoHyphens w:val="0"/>
        <w:jc w:val="both"/>
      </w:pPr>
      <w:r>
        <w:t xml:space="preserve">oświadczenie wykonawcy lub podwykonawcy o zatrudnieniu na podstawie umowy </w:t>
      </w:r>
      <w:r w:rsidR="00175530">
        <w:br/>
      </w:r>
      <w: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902A7" w:rsidRDefault="004902A7" w:rsidP="00BF0914">
      <w:pPr>
        <w:numPr>
          <w:ilvl w:val="0"/>
          <w:numId w:val="33"/>
        </w:numPr>
        <w:suppressAutoHyphens w:val="0"/>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902A7" w:rsidRDefault="004902A7" w:rsidP="00BF0914">
      <w:pPr>
        <w:numPr>
          <w:ilvl w:val="0"/>
          <w:numId w:val="33"/>
        </w:numPr>
        <w:suppressAutoHyphens w:val="0"/>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175530">
        <w:br/>
      </w:r>
      <w:r>
        <w:t>o ochronie danych osobowych</w:t>
      </w:r>
      <w:r w:rsidR="005D541E">
        <w:t xml:space="preserve"> (Dz. U. z 2016 r. poz. 922 t.j.)</w:t>
      </w:r>
      <w:r>
        <w:t>.</w:t>
      </w:r>
    </w:p>
    <w:p w:rsidR="004902A7" w:rsidRPr="00B446E0" w:rsidRDefault="004902A7" w:rsidP="00BF0914">
      <w:pPr>
        <w:numPr>
          <w:ilvl w:val="1"/>
          <w:numId w:val="24"/>
        </w:numPr>
        <w:suppressAutoHyphens w:val="0"/>
        <w:jc w:val="both"/>
        <w:rPr>
          <w:color w:val="000000"/>
        </w:rPr>
      </w:pPr>
      <w:r>
        <w:t xml:space="preserve">Z tytułu niespełnienia przez wykonawcę lub podwykonawcę wymogu zatrudnienia na podstawie umowy o pracę osób wykonujących wskazane w punkcie </w:t>
      </w:r>
      <w:r w:rsidR="0019251D">
        <w:t>6</w:t>
      </w:r>
      <w:r w:rsidR="00AE425D">
        <w:t>.2</w:t>
      </w:r>
      <w:r>
        <w:t xml:space="preserve"> czynności zamawiający za każdy stwierdzony przypadek przewiduje sankcję w postaci obowiązku zapłaty przez wykonawcę kary umownej w wysokości określonej w </w:t>
      </w:r>
      <w:r w:rsidR="00AE425D">
        <w:t>projekcie</w:t>
      </w:r>
      <w:r>
        <w:t xml:space="preserve"> umowy </w:t>
      </w:r>
      <w:r w:rsidR="00175530">
        <w:br/>
      </w:r>
      <w:r>
        <w:t xml:space="preserve">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r w:rsidR="00AE425D">
        <w:t>będzie, jako</w:t>
      </w:r>
      <w:r>
        <w:t xml:space="preserve"> niespełnienie przez wykonawcę lub podwykonawcę wymogu zatrudnienia na podstawie umowy o pracę osób w</w:t>
      </w:r>
      <w:r w:rsidR="009E615B">
        <w:t xml:space="preserve">ykonujących wskazane w </w:t>
      </w:r>
      <w:r w:rsidR="009E615B" w:rsidRPr="00B446E0">
        <w:rPr>
          <w:color w:val="000000"/>
        </w:rPr>
        <w:t xml:space="preserve">punkcie </w:t>
      </w:r>
      <w:r w:rsidR="00487D7D" w:rsidRPr="00B446E0">
        <w:rPr>
          <w:color w:val="000000"/>
        </w:rPr>
        <w:t>6</w:t>
      </w:r>
      <w:r w:rsidR="00AE425D" w:rsidRPr="00B446E0">
        <w:rPr>
          <w:color w:val="000000"/>
        </w:rPr>
        <w:t>.2</w:t>
      </w:r>
      <w:r w:rsidRPr="00B446E0">
        <w:rPr>
          <w:color w:val="000000"/>
        </w:rPr>
        <w:t xml:space="preserve"> czynności.</w:t>
      </w:r>
    </w:p>
    <w:p w:rsidR="004902A7" w:rsidRDefault="004902A7" w:rsidP="00BF0914">
      <w:pPr>
        <w:numPr>
          <w:ilvl w:val="1"/>
          <w:numId w:val="24"/>
        </w:numPr>
        <w:suppressAutoHyphens w:val="0"/>
        <w:jc w:val="both"/>
      </w:pPr>
      <w:r w:rsidRPr="00B446E0">
        <w:rPr>
          <w:color w:val="000000"/>
        </w:rPr>
        <w:t xml:space="preserve">W przypadku stwierdzenia przez Zamawiającego naruszenia przez Wykonawcę lub podwykonawcę wymogu zatrudnienia na podstawie umowy o pracę osób wykonujących wskazane w punkcie </w:t>
      </w:r>
      <w:r w:rsidR="00487D7D" w:rsidRPr="00B446E0">
        <w:rPr>
          <w:color w:val="000000"/>
        </w:rPr>
        <w:t>6</w:t>
      </w:r>
      <w:r w:rsidR="009E615B" w:rsidRPr="00B446E0">
        <w:rPr>
          <w:color w:val="000000"/>
        </w:rPr>
        <w:t>.</w:t>
      </w:r>
      <w:r w:rsidR="00AE425D" w:rsidRPr="00B446E0">
        <w:rPr>
          <w:color w:val="000000"/>
        </w:rPr>
        <w:t>2</w:t>
      </w:r>
      <w:r w:rsidRPr="00B446E0">
        <w:rPr>
          <w:color w:val="000000"/>
        </w:rPr>
        <w:t xml:space="preserve"> czynności</w:t>
      </w:r>
      <w:r>
        <w:t xml:space="preserve">, niezależnie od sankcji przewidzianych w pkt </w:t>
      </w:r>
      <w:r w:rsidR="009E615B">
        <w:t>7</w:t>
      </w:r>
      <w:r w:rsidR="00AE425D">
        <w:t>.5</w:t>
      </w:r>
      <w:r>
        <w:t>, Wykonawca w terminie nie dłuższym niż 5 dni roboczych dokona czynności naprawczych oraz bez ponownego wzywania złoży żądane przez Zamawiającego dowody w celu potwierdzenia spełnienia przez wykonawcę lub podwykonawcę wymogu zatrudnienia na podstawie umowy o pracę.</w:t>
      </w:r>
    </w:p>
    <w:p w:rsidR="004902A7" w:rsidRDefault="004902A7" w:rsidP="00BF0914">
      <w:pPr>
        <w:numPr>
          <w:ilvl w:val="1"/>
          <w:numId w:val="24"/>
        </w:numPr>
        <w:suppressAutoHyphens w:val="0"/>
        <w:jc w:val="both"/>
      </w:pPr>
      <w:r>
        <w:t>Za każdy stwierdzony przypadek niespełnienia wymogów, o których mowa w pkt.</w:t>
      </w:r>
      <w:r w:rsidR="0019251D">
        <w:t xml:space="preserve"> 6</w:t>
      </w:r>
      <w:r w:rsidR="009E615B">
        <w:t>.5</w:t>
      </w:r>
      <w:r>
        <w:t xml:space="preserve"> Zamawiający przewiduje sankcję w postaci obowiązku zapłaty przez wykonawcę kary umownej w wysokości określonej w </w:t>
      </w:r>
      <w:r w:rsidR="00AE425D">
        <w:t>projekcie</w:t>
      </w:r>
      <w:r>
        <w:t xml:space="preserve"> umowy w sprawie zamówienia publicznego oraz może zawiesić wykonanie tej części robót z winy Wykonawcy do chwili </w:t>
      </w:r>
      <w:r w:rsidR="00AE425D">
        <w:t>spełnienia</w:t>
      </w:r>
      <w:r w:rsidR="00D212E6">
        <w:t xml:space="preserve"> </w:t>
      </w:r>
      <w:r w:rsidR="00AE425D">
        <w:t>stawianych wymogów</w:t>
      </w:r>
      <w:r>
        <w:t>.</w:t>
      </w:r>
    </w:p>
    <w:p w:rsidR="004902A7" w:rsidRDefault="004902A7" w:rsidP="00BF0914">
      <w:pPr>
        <w:numPr>
          <w:ilvl w:val="1"/>
          <w:numId w:val="24"/>
        </w:numPr>
        <w:suppressAutoHyphens w:val="0"/>
        <w:jc w:val="both"/>
      </w:pPr>
      <w:r>
        <w:t xml:space="preserve">W przypadku uzasadnionych </w:t>
      </w:r>
      <w:r w:rsidR="00AE425D">
        <w:t>wątpliwości, co</w:t>
      </w:r>
      <w:r>
        <w:t xml:space="preserve"> do przestrzegania prawa pracy przez wykonawcę lub podwykonawcę, zamawiający może zwrócić się o przeprowadzenie kontroli przez Państwową Inspekcję Pracy.</w:t>
      </w:r>
    </w:p>
    <w:p w:rsidR="00D3062B" w:rsidRDefault="00D3062B" w:rsidP="00BF0914">
      <w:pPr>
        <w:numPr>
          <w:ilvl w:val="0"/>
          <w:numId w:val="24"/>
        </w:numPr>
        <w:suppressAutoHyphens w:val="0"/>
        <w:jc w:val="both"/>
      </w:pPr>
      <w:r>
        <w:lastRenderedPageBreak/>
        <w:t>W czasie wykonywania robót Wykonawca ma obowiązek znać i stosować przepisy dotyczące ochrony środowiska naturalnego. Wykonawca podejmie wszelkie konieczne kroki w celu zapewnienia ochrony środowiska przez cały czas trwania robót.</w:t>
      </w:r>
    </w:p>
    <w:p w:rsidR="00981FDF" w:rsidRPr="00E454E2" w:rsidRDefault="00981FDF" w:rsidP="00BF0914">
      <w:pPr>
        <w:numPr>
          <w:ilvl w:val="0"/>
          <w:numId w:val="24"/>
        </w:numPr>
        <w:tabs>
          <w:tab w:val="num" w:pos="360"/>
        </w:tabs>
        <w:suppressAutoHyphens w:val="0"/>
        <w:spacing w:after="120"/>
        <w:ind w:left="357" w:hanging="357"/>
        <w:jc w:val="both"/>
      </w:pPr>
      <w:r w:rsidRPr="00E454E2">
        <w:t>Oznaczenie wg Wspólnego Słownika Zamówień (CPV):</w:t>
      </w:r>
    </w:p>
    <w:p w:rsidR="006B6BF2" w:rsidRPr="00E9453C" w:rsidRDefault="006B6BF2" w:rsidP="00E9453C">
      <w:pPr>
        <w:pStyle w:val="Tekstpodstawowy2"/>
        <w:spacing w:before="0" w:after="0"/>
        <w:rPr>
          <w:color w:val="auto"/>
        </w:rPr>
      </w:pPr>
      <w:r w:rsidRPr="00E9453C">
        <w:rPr>
          <w:color w:val="auto"/>
        </w:rPr>
        <w:t xml:space="preserve">45231000-5 Roboty budowlane w zakresie budowy rurociągów, ciągów komunikacyjnych </w:t>
      </w:r>
      <w:r w:rsidR="00175530">
        <w:rPr>
          <w:color w:val="auto"/>
        </w:rPr>
        <w:br/>
      </w:r>
      <w:r w:rsidRPr="00E9453C">
        <w:rPr>
          <w:color w:val="auto"/>
        </w:rPr>
        <w:t>i linii elektroenergetycznych</w:t>
      </w:r>
    </w:p>
    <w:p w:rsidR="0019251D" w:rsidRPr="00E9453C" w:rsidRDefault="0019251D" w:rsidP="00E9453C">
      <w:pPr>
        <w:pStyle w:val="Tekstpodstawowy2"/>
        <w:spacing w:before="0" w:after="0"/>
        <w:rPr>
          <w:color w:val="auto"/>
        </w:rPr>
      </w:pPr>
      <w:r w:rsidRPr="00E9453C">
        <w:rPr>
          <w:color w:val="auto"/>
        </w:rPr>
        <w:t>45231100-6  Ogólne roboty budowlane związane z budową rurociągów</w:t>
      </w:r>
    </w:p>
    <w:p w:rsidR="0019251D" w:rsidRPr="00E9453C" w:rsidRDefault="0019251D" w:rsidP="00E9453C">
      <w:pPr>
        <w:pStyle w:val="Tekstpodstawowy2"/>
        <w:spacing w:before="0" w:after="0"/>
        <w:ind w:right="0"/>
        <w:rPr>
          <w:color w:val="auto"/>
        </w:rPr>
      </w:pPr>
      <w:r w:rsidRPr="00E9453C">
        <w:rPr>
          <w:color w:val="auto"/>
        </w:rPr>
        <w:t>45231300-8 Roboty budowlane w zakresie bu</w:t>
      </w:r>
      <w:r w:rsidR="00E9453C" w:rsidRPr="00E9453C">
        <w:rPr>
          <w:color w:val="auto"/>
        </w:rPr>
        <w:t xml:space="preserve">dowy wodociągów i rurociągów do </w:t>
      </w:r>
      <w:r w:rsidRPr="00E9453C">
        <w:rPr>
          <w:color w:val="auto"/>
        </w:rPr>
        <w:t>odprowadzania ścieków</w:t>
      </w:r>
    </w:p>
    <w:p w:rsidR="001C7688" w:rsidRPr="00E9453C" w:rsidRDefault="001C7688" w:rsidP="00E9453C">
      <w:pPr>
        <w:pStyle w:val="Tekstpodstawowy2"/>
        <w:spacing w:before="0" w:after="0"/>
        <w:ind w:right="0"/>
        <w:rPr>
          <w:color w:val="auto"/>
        </w:rPr>
      </w:pPr>
      <w:r w:rsidRPr="00E9453C">
        <w:rPr>
          <w:color w:val="auto"/>
        </w:rPr>
        <w:t>45311000-0 Roboty w zakresie okablowania oraz instalacji elektrycznych</w:t>
      </w:r>
    </w:p>
    <w:p w:rsidR="00981FDF" w:rsidRPr="00E454E2" w:rsidRDefault="00981FDF" w:rsidP="00BF0914">
      <w:pPr>
        <w:numPr>
          <w:ilvl w:val="0"/>
          <w:numId w:val="37"/>
        </w:numPr>
        <w:spacing w:before="120"/>
        <w:ind w:left="1077"/>
        <w:jc w:val="both"/>
        <w:rPr>
          <w:b/>
        </w:rPr>
      </w:pPr>
      <w:r w:rsidRPr="00E454E2">
        <w:rPr>
          <w:b/>
        </w:rPr>
        <w:t xml:space="preserve">Termin wykonania zamówienia </w:t>
      </w:r>
    </w:p>
    <w:p w:rsidR="006D1B20" w:rsidRPr="006D1B20" w:rsidRDefault="006D1B20" w:rsidP="00E9453C">
      <w:pPr>
        <w:spacing w:before="120" w:after="120"/>
        <w:jc w:val="both"/>
        <w:rPr>
          <w:b/>
        </w:rPr>
      </w:pPr>
      <w:r w:rsidRPr="006D1B20">
        <w:t xml:space="preserve">Przedmiot zamówienia należy wykonać w terminie </w:t>
      </w:r>
      <w:r w:rsidR="005F1614">
        <w:t xml:space="preserve">do dnia </w:t>
      </w:r>
      <w:r w:rsidR="00E50360">
        <w:rPr>
          <w:b/>
        </w:rPr>
        <w:t>15</w:t>
      </w:r>
      <w:r w:rsidR="005F1614" w:rsidRPr="005F1614">
        <w:rPr>
          <w:b/>
        </w:rPr>
        <w:t xml:space="preserve">.12.2017 </w:t>
      </w:r>
    </w:p>
    <w:p w:rsidR="000D4483" w:rsidRPr="0052636B" w:rsidRDefault="0095296E" w:rsidP="00BF0914">
      <w:pPr>
        <w:numPr>
          <w:ilvl w:val="0"/>
          <w:numId w:val="37"/>
        </w:numPr>
        <w:spacing w:after="120"/>
        <w:ind w:left="1077"/>
        <w:jc w:val="both"/>
        <w:rPr>
          <w:b/>
        </w:rPr>
      </w:pPr>
      <w:r w:rsidRPr="0095296E">
        <w:rPr>
          <w:b/>
          <w:bCs/>
        </w:rPr>
        <w:t>WARUNKI UDZIAŁU W POSTĘPOWANIU</w:t>
      </w:r>
    </w:p>
    <w:p w:rsidR="008E333B" w:rsidRPr="008E333B" w:rsidRDefault="000D4483" w:rsidP="00A15483">
      <w:pPr>
        <w:numPr>
          <w:ilvl w:val="0"/>
          <w:numId w:val="9"/>
        </w:numPr>
        <w:ind w:right="1"/>
        <w:jc w:val="both"/>
      </w:pPr>
      <w:r w:rsidRPr="008E333B">
        <w:t>O udzielenie zamówienia mogą się ubiegać wykonawcy, którzy</w:t>
      </w:r>
      <w:r w:rsidR="008E333B" w:rsidRPr="008E333B">
        <w:t>:</w:t>
      </w:r>
    </w:p>
    <w:p w:rsidR="00D554D2" w:rsidRPr="00D554D2" w:rsidRDefault="008E333B" w:rsidP="00BF0914">
      <w:pPr>
        <w:numPr>
          <w:ilvl w:val="1"/>
          <w:numId w:val="21"/>
        </w:numPr>
        <w:ind w:right="1"/>
        <w:jc w:val="both"/>
      </w:pPr>
      <w:r w:rsidRPr="008E333B">
        <w:t>Nie podlegają wykluczeniu</w:t>
      </w:r>
      <w:r w:rsidR="00D554D2">
        <w:t>.</w:t>
      </w:r>
    </w:p>
    <w:p w:rsidR="000D4483" w:rsidRDefault="008E333B" w:rsidP="00BF0914">
      <w:pPr>
        <w:numPr>
          <w:ilvl w:val="1"/>
          <w:numId w:val="21"/>
        </w:numPr>
        <w:ind w:right="1"/>
        <w:jc w:val="both"/>
      </w:pPr>
      <w:r w:rsidRPr="008E333B">
        <w:t>Spełniają warunki udziału w postępowaniu określone w ogłoszeniu o zamówieniu oraz niniejszej SIWZ</w:t>
      </w:r>
      <w:r w:rsidR="000D4483" w:rsidRPr="008E333B">
        <w:t xml:space="preserve"> dotyczące:</w:t>
      </w:r>
    </w:p>
    <w:p w:rsidR="0095296E" w:rsidRDefault="0095296E" w:rsidP="00BF0914">
      <w:pPr>
        <w:pStyle w:val="NormalnyWeb"/>
        <w:numPr>
          <w:ilvl w:val="2"/>
          <w:numId w:val="21"/>
        </w:numPr>
        <w:ind w:right="1"/>
        <w:jc w:val="both"/>
        <w:rPr>
          <w:b/>
          <w:bCs/>
        </w:rPr>
      </w:pPr>
      <w:r w:rsidRPr="0095296E">
        <w:rPr>
          <w:b/>
          <w:bCs/>
        </w:rPr>
        <w:t>Kompetencje lub uprawnienia do prowadzenia określonej działalności zawodowej, o ile wynika to z odrębnych przepisó</w:t>
      </w:r>
      <w:r>
        <w:rPr>
          <w:b/>
          <w:bCs/>
        </w:rPr>
        <w:t>w.</w:t>
      </w:r>
    </w:p>
    <w:p w:rsidR="000D4483" w:rsidRPr="008E333B" w:rsidRDefault="0095296E" w:rsidP="008E333B">
      <w:pPr>
        <w:pStyle w:val="NormalnyWeb"/>
        <w:spacing w:after="0"/>
        <w:jc w:val="both"/>
        <w:rPr>
          <w:bCs/>
        </w:rPr>
      </w:pPr>
      <w:r w:rsidRPr="008E333B">
        <w:rPr>
          <w:bCs/>
        </w:rPr>
        <w:t xml:space="preserve">Określenie warunków: </w:t>
      </w:r>
      <w:r w:rsidRPr="008E333B">
        <w:rPr>
          <w:bCs/>
          <w:i/>
        </w:rPr>
        <w:t>Zamawiający nie wyznacza szczegółowego warunku w tym zakresie</w:t>
      </w:r>
    </w:p>
    <w:p w:rsidR="000D4483" w:rsidRPr="008E333B" w:rsidRDefault="0095296E" w:rsidP="00125F89">
      <w:pPr>
        <w:suppressAutoHyphens w:val="0"/>
        <w:ind w:left="708" w:hanging="708"/>
        <w:jc w:val="both"/>
      </w:pPr>
      <w:r w:rsidRPr="008E333B">
        <w:rPr>
          <w:bCs/>
        </w:rPr>
        <w:t>Informacje dodatkowe</w:t>
      </w:r>
      <w:r w:rsidRPr="008E333B">
        <w:t xml:space="preserve">: </w:t>
      </w:r>
      <w:r w:rsidRPr="008E333B">
        <w:rPr>
          <w:i/>
        </w:rPr>
        <w:t>nie dotyczy</w:t>
      </w:r>
    </w:p>
    <w:p w:rsidR="0095296E" w:rsidRDefault="0095296E" w:rsidP="00BF0914">
      <w:pPr>
        <w:pStyle w:val="NormalnyWeb"/>
        <w:numPr>
          <w:ilvl w:val="2"/>
          <w:numId w:val="21"/>
        </w:numPr>
        <w:ind w:right="1"/>
        <w:jc w:val="both"/>
        <w:rPr>
          <w:b/>
          <w:bCs/>
        </w:rPr>
      </w:pPr>
      <w:r w:rsidRPr="0095296E">
        <w:rPr>
          <w:b/>
          <w:bCs/>
        </w:rPr>
        <w:t>Sytuacja finansowa lub ekonomiczna</w:t>
      </w:r>
      <w:r>
        <w:rPr>
          <w:b/>
          <w:bCs/>
        </w:rPr>
        <w:t>.</w:t>
      </w:r>
    </w:p>
    <w:p w:rsidR="009A67EA" w:rsidRDefault="0095296E" w:rsidP="009A67EA">
      <w:pPr>
        <w:pStyle w:val="NormalnyWeb"/>
        <w:spacing w:before="0" w:after="0"/>
        <w:jc w:val="both"/>
        <w:rPr>
          <w:bCs/>
          <w:i/>
        </w:rPr>
      </w:pPr>
      <w:r w:rsidRPr="008E333B">
        <w:rPr>
          <w:bCs/>
        </w:rPr>
        <w:t>Określenie warunków:</w:t>
      </w:r>
    </w:p>
    <w:p w:rsidR="006D1B20" w:rsidRPr="00E9453C" w:rsidRDefault="00161A5D" w:rsidP="009A67EA">
      <w:pPr>
        <w:pStyle w:val="NormalnyWeb"/>
        <w:spacing w:before="0" w:after="0"/>
        <w:jc w:val="both"/>
        <w:rPr>
          <w:bCs/>
          <w:i/>
        </w:rPr>
      </w:pPr>
      <w:r w:rsidRPr="00E9453C">
        <w:rPr>
          <w:bCs/>
          <w:i/>
        </w:rPr>
        <w:t>Zamawiający wymaga, aby Wykonawca był</w:t>
      </w:r>
      <w:r w:rsidR="005649A4" w:rsidRPr="00E9453C">
        <w:rPr>
          <w:bCs/>
          <w:i/>
        </w:rPr>
        <w:t xml:space="preserve"> ubezpieczony od odpowiedzialności cywilnej </w:t>
      </w:r>
      <w:r w:rsidR="00175530">
        <w:rPr>
          <w:bCs/>
          <w:i/>
        </w:rPr>
        <w:br/>
      </w:r>
      <w:r w:rsidR="005649A4" w:rsidRPr="00E9453C">
        <w:rPr>
          <w:bCs/>
          <w:i/>
        </w:rPr>
        <w:t>w zakresie prowadzonej działalności związanej z przedmiotem zamó</w:t>
      </w:r>
      <w:r w:rsidR="006D1B20" w:rsidRPr="00E9453C">
        <w:rPr>
          <w:bCs/>
          <w:i/>
        </w:rPr>
        <w:t xml:space="preserve">wienia, na kwotę minimum </w:t>
      </w:r>
      <w:r w:rsidR="006D1B20" w:rsidRPr="000F745D">
        <w:rPr>
          <w:bCs/>
          <w:i/>
        </w:rPr>
        <w:t>200 000 zł (dwieście</w:t>
      </w:r>
      <w:r w:rsidR="005D541E">
        <w:rPr>
          <w:bCs/>
          <w:i/>
        </w:rPr>
        <w:t xml:space="preserve"> </w:t>
      </w:r>
      <w:r w:rsidR="00E9453C" w:rsidRPr="00E9453C">
        <w:rPr>
          <w:bCs/>
          <w:i/>
        </w:rPr>
        <w:t>tysięcy</w:t>
      </w:r>
      <w:r w:rsidR="005D541E">
        <w:rPr>
          <w:bCs/>
          <w:i/>
        </w:rPr>
        <w:t xml:space="preserve"> złotych</w:t>
      </w:r>
      <w:r w:rsidR="00E9453C" w:rsidRPr="00E9453C">
        <w:rPr>
          <w:bCs/>
          <w:i/>
        </w:rPr>
        <w:t xml:space="preserve">) </w:t>
      </w:r>
    </w:p>
    <w:p w:rsidR="009A67EA" w:rsidRPr="009A67EA" w:rsidRDefault="009A67EA" w:rsidP="009A67EA">
      <w:pPr>
        <w:pStyle w:val="NormalnyWeb"/>
        <w:spacing w:before="120" w:after="0"/>
        <w:jc w:val="both"/>
        <w:rPr>
          <w:bCs/>
        </w:rPr>
      </w:pPr>
      <w:r w:rsidRPr="009A67EA">
        <w:rPr>
          <w:bCs/>
        </w:rPr>
        <w:t>Informacje dodatkowe:</w:t>
      </w:r>
      <w:r w:rsidR="00D212E6">
        <w:rPr>
          <w:bCs/>
        </w:rPr>
        <w:t xml:space="preserve"> </w:t>
      </w:r>
      <w:r w:rsidR="002A74A7" w:rsidRPr="002A74A7">
        <w:rPr>
          <w:i/>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w BZP. Jeżeli w dniu publikacji ogłoszenia o zamówieniu, Narodowy Bank Polski nie publikuje średniego kursu danej waluty, za podstawę przeliczenia, przyjmuje się średni kurs publikowany pierwszego dnia, po dniu publikacji ogłoszenia o zamówieniu, w którym zostanie on opublikowany</w:t>
      </w:r>
    </w:p>
    <w:p w:rsidR="000D4483" w:rsidRPr="00E454E2" w:rsidRDefault="00E200AE" w:rsidP="00BF0914">
      <w:pPr>
        <w:pStyle w:val="NormalnyWeb"/>
        <w:numPr>
          <w:ilvl w:val="2"/>
          <w:numId w:val="21"/>
        </w:numPr>
        <w:jc w:val="both"/>
        <w:rPr>
          <w:b/>
          <w:bCs/>
        </w:rPr>
      </w:pPr>
      <w:r w:rsidRPr="00E200AE">
        <w:rPr>
          <w:b/>
          <w:bCs/>
        </w:rPr>
        <w:t>Zdolność techniczna lub zawodowa</w:t>
      </w:r>
    </w:p>
    <w:p w:rsidR="00804833" w:rsidRPr="00161A5D" w:rsidRDefault="000F2EC4" w:rsidP="00804833">
      <w:pPr>
        <w:spacing w:before="100" w:after="100"/>
        <w:ind w:right="1"/>
        <w:jc w:val="both"/>
        <w:rPr>
          <w:b/>
          <w:bCs/>
        </w:rPr>
      </w:pPr>
      <w:r w:rsidRPr="008E333B">
        <w:rPr>
          <w:bCs/>
        </w:rPr>
        <w:t>Określenie warunków:</w:t>
      </w:r>
    </w:p>
    <w:p w:rsidR="0072589F" w:rsidRPr="00D50820" w:rsidRDefault="00161A5D" w:rsidP="00BF0914">
      <w:pPr>
        <w:numPr>
          <w:ilvl w:val="3"/>
          <w:numId w:val="28"/>
        </w:numPr>
        <w:spacing w:before="100" w:after="100"/>
        <w:ind w:left="0" w:right="1" w:firstLine="0"/>
        <w:jc w:val="both"/>
        <w:rPr>
          <w:bCs/>
          <w:i/>
        </w:rPr>
      </w:pPr>
      <w:r w:rsidRPr="00D50820">
        <w:rPr>
          <w:bCs/>
          <w:i/>
        </w:rPr>
        <w:t xml:space="preserve">Zamawiający wymaga, aby Wykonawca </w:t>
      </w:r>
      <w:r w:rsidR="00CE5459" w:rsidRPr="00D50820">
        <w:rPr>
          <w:bCs/>
          <w:i/>
        </w:rPr>
        <w:t xml:space="preserve">w okresie ostatnich 5 lat przed upływem terminu składania ofert, a jeżeli okres prowadzenia działalności jest krótszy – w tym okresie wykonał </w:t>
      </w:r>
      <w:r w:rsidRPr="00D50820">
        <w:rPr>
          <w:bCs/>
          <w:i/>
        </w:rPr>
        <w:t>minim</w:t>
      </w:r>
      <w:r w:rsidR="00D95C01" w:rsidRPr="00D50820">
        <w:rPr>
          <w:bCs/>
          <w:i/>
        </w:rPr>
        <w:t xml:space="preserve">um jedno zadanie polegające </w:t>
      </w:r>
      <w:r w:rsidR="005F1614">
        <w:rPr>
          <w:bCs/>
          <w:i/>
        </w:rPr>
        <w:t xml:space="preserve">na </w:t>
      </w:r>
      <w:r w:rsidR="00D95C01" w:rsidRPr="00D50820">
        <w:rPr>
          <w:i/>
        </w:rPr>
        <w:t>budow</w:t>
      </w:r>
      <w:r w:rsidR="00D50820" w:rsidRPr="00D50820">
        <w:rPr>
          <w:i/>
        </w:rPr>
        <w:t>ę lub przebudowę</w:t>
      </w:r>
      <w:r w:rsidR="00D95C01" w:rsidRPr="00D50820">
        <w:rPr>
          <w:i/>
        </w:rPr>
        <w:t xml:space="preserve"> kanalizacji </w:t>
      </w:r>
      <w:r w:rsidR="00D95C01" w:rsidRPr="00E6327E">
        <w:rPr>
          <w:i/>
          <w:color w:val="000000" w:themeColor="text1"/>
        </w:rPr>
        <w:t xml:space="preserve">deszczowej </w:t>
      </w:r>
      <w:r w:rsidR="007B2390" w:rsidRPr="00E6327E">
        <w:rPr>
          <w:i/>
          <w:color w:val="000000" w:themeColor="text1"/>
        </w:rPr>
        <w:t xml:space="preserve">lub sanitarnej </w:t>
      </w:r>
      <w:r w:rsidR="00D50820" w:rsidRPr="00E6327E">
        <w:rPr>
          <w:i/>
          <w:color w:val="000000" w:themeColor="text1"/>
        </w:rPr>
        <w:t>wraz</w:t>
      </w:r>
      <w:r w:rsidR="00D50820" w:rsidRPr="00955882">
        <w:rPr>
          <w:i/>
        </w:rPr>
        <w:t xml:space="preserve"> z</w:t>
      </w:r>
      <w:r w:rsidR="00D212E6">
        <w:rPr>
          <w:i/>
        </w:rPr>
        <w:t xml:space="preserve"> </w:t>
      </w:r>
      <w:r w:rsidR="00D50820" w:rsidRPr="00D50820">
        <w:rPr>
          <w:i/>
        </w:rPr>
        <w:t>przepompownią ścieków na odc</w:t>
      </w:r>
      <w:r w:rsidR="005F1614">
        <w:rPr>
          <w:i/>
        </w:rPr>
        <w:t>inku o łącznej długości min. 200</w:t>
      </w:r>
      <w:r w:rsidR="00D50820" w:rsidRPr="00D50820">
        <w:rPr>
          <w:i/>
        </w:rPr>
        <w:t xml:space="preserve"> m</w:t>
      </w:r>
      <w:r w:rsidR="00E30779">
        <w:rPr>
          <w:i/>
        </w:rPr>
        <w:t xml:space="preserve"> </w:t>
      </w:r>
      <w:r w:rsidR="00D50820" w:rsidRPr="00D50820">
        <w:rPr>
          <w:i/>
        </w:rPr>
        <w:t>i</w:t>
      </w:r>
      <w:r w:rsidR="00E30779">
        <w:rPr>
          <w:i/>
        </w:rPr>
        <w:t xml:space="preserve"> </w:t>
      </w:r>
      <w:r w:rsidR="0072589F" w:rsidRPr="00D50820">
        <w:rPr>
          <w:i/>
        </w:rPr>
        <w:t xml:space="preserve">łącznej </w:t>
      </w:r>
      <w:r w:rsidR="00D95C01" w:rsidRPr="00D50820">
        <w:rPr>
          <w:i/>
        </w:rPr>
        <w:t xml:space="preserve">wartości nie mniejszej </w:t>
      </w:r>
      <w:r w:rsidR="0072589F" w:rsidRPr="00D50820">
        <w:rPr>
          <w:i/>
        </w:rPr>
        <w:t xml:space="preserve">niż 200 000,00 zł brutto. </w:t>
      </w:r>
    </w:p>
    <w:p w:rsidR="0072589F" w:rsidRDefault="002A74A7" w:rsidP="0072589F">
      <w:pPr>
        <w:spacing w:before="100" w:after="100"/>
        <w:ind w:right="1"/>
        <w:jc w:val="both"/>
      </w:pPr>
      <w:r w:rsidRPr="0072589F">
        <w:rPr>
          <w:bCs/>
        </w:rPr>
        <w:t>Informacje dodatkowe:</w:t>
      </w:r>
    </w:p>
    <w:p w:rsidR="002A74A7" w:rsidRPr="0072589F" w:rsidRDefault="002A74A7" w:rsidP="00BF0914">
      <w:pPr>
        <w:numPr>
          <w:ilvl w:val="0"/>
          <w:numId w:val="35"/>
        </w:numPr>
        <w:spacing w:before="100" w:after="100"/>
        <w:ind w:right="1"/>
        <w:jc w:val="both"/>
        <w:rPr>
          <w:bCs/>
          <w:i/>
        </w:rPr>
      </w:pPr>
      <w:r w:rsidRPr="0072589F">
        <w:rPr>
          <w:i/>
        </w:rPr>
        <w:t xml:space="preserve">W przypadku wykazania przez Wykonawców, wartości niezbędnych do oceny spełniania warunków udziału w postępowaniu w innych walutach niż PLN, Zamawiający, jako kurs przeliczeniowy waluty przyjmie średni kurs danej waluty </w:t>
      </w:r>
      <w:r w:rsidRPr="0072589F">
        <w:rPr>
          <w:i/>
        </w:rPr>
        <w:lastRenderedPageBreak/>
        <w:t xml:space="preserve">publikowany przez Narodowy Bank Polski w dniu publikacji ogłoszenia o zamówieniu w BZP. Jeżeli w dniu publikacji ogłoszenia o zamówieniu, Narodowy Bank Polski nie publikuje średniego kursu danej waluty, za podstawę przeliczenia, przyjmuje się średni kurs publikowany pierwszego dnia, po dniu publikacji ogłoszenia </w:t>
      </w:r>
      <w:r w:rsidR="00175530">
        <w:rPr>
          <w:i/>
        </w:rPr>
        <w:br/>
      </w:r>
      <w:r w:rsidRPr="0072589F">
        <w:rPr>
          <w:i/>
        </w:rPr>
        <w:t>o zamówieniu, w którym zostanie on opublikowany</w:t>
      </w:r>
    </w:p>
    <w:p w:rsidR="0072589F" w:rsidRPr="0072589F" w:rsidRDefault="0072589F" w:rsidP="00BF0914">
      <w:pPr>
        <w:numPr>
          <w:ilvl w:val="0"/>
          <w:numId w:val="35"/>
        </w:numPr>
        <w:spacing w:before="100" w:after="100"/>
        <w:ind w:right="1"/>
        <w:jc w:val="both"/>
        <w:rPr>
          <w:bCs/>
          <w:i/>
        </w:rPr>
      </w:pPr>
      <w:r>
        <w:rPr>
          <w:i/>
        </w:rPr>
        <w:t xml:space="preserve">W przypadku, gdy Wykonawca wykonywał w ramach jednego zlecenia, kontraktu lub zamówienia większy zakres prac, dla potrzeb niniejszego zamówienia powinien on wyodrębnić i podać </w:t>
      </w:r>
      <w:r w:rsidR="00E0319E">
        <w:rPr>
          <w:i/>
        </w:rPr>
        <w:t xml:space="preserve">zakres i </w:t>
      </w:r>
      <w:r>
        <w:rPr>
          <w:i/>
        </w:rPr>
        <w:t xml:space="preserve">wartość </w:t>
      </w:r>
      <w:r w:rsidR="00E0319E">
        <w:rPr>
          <w:i/>
        </w:rPr>
        <w:t>roboty</w:t>
      </w:r>
      <w:r>
        <w:rPr>
          <w:i/>
        </w:rPr>
        <w:t>, o któr</w:t>
      </w:r>
      <w:r w:rsidR="00E0319E">
        <w:rPr>
          <w:i/>
        </w:rPr>
        <w:t>ej mowa powyżej</w:t>
      </w:r>
    </w:p>
    <w:p w:rsidR="003E7F64" w:rsidRPr="003E7F64" w:rsidRDefault="00CE5459" w:rsidP="00BF0914">
      <w:pPr>
        <w:numPr>
          <w:ilvl w:val="3"/>
          <w:numId w:val="28"/>
        </w:numPr>
        <w:spacing w:before="100" w:after="100"/>
        <w:ind w:right="1"/>
        <w:jc w:val="both"/>
        <w:rPr>
          <w:bCs/>
          <w:i/>
          <w:color w:val="000000"/>
        </w:rPr>
      </w:pPr>
      <w:r>
        <w:rPr>
          <w:bCs/>
          <w:i/>
        </w:rPr>
        <w:t xml:space="preserve">Zamawiający wymaga, aby Wykonawca </w:t>
      </w:r>
      <w:r w:rsidR="003E7F64">
        <w:rPr>
          <w:bCs/>
          <w:i/>
        </w:rPr>
        <w:t>dysponował</w:t>
      </w:r>
    </w:p>
    <w:p w:rsidR="00CE420B" w:rsidRPr="0010129C" w:rsidRDefault="00637565" w:rsidP="005F1614">
      <w:pPr>
        <w:spacing w:before="100"/>
        <w:ind w:left="390"/>
        <w:jc w:val="both"/>
        <w:rPr>
          <w:bCs/>
          <w:i/>
          <w:color w:val="000000"/>
        </w:rPr>
      </w:pPr>
      <w:r w:rsidRPr="007C39C5">
        <w:rPr>
          <w:bCs/>
          <w:i/>
          <w:color w:val="000000"/>
        </w:rPr>
        <w:t>Kierownikiem</w:t>
      </w:r>
      <w:r w:rsidR="00D212E6">
        <w:rPr>
          <w:bCs/>
          <w:i/>
          <w:color w:val="000000"/>
        </w:rPr>
        <w:t xml:space="preserve"> </w:t>
      </w:r>
      <w:r w:rsidR="0072589F" w:rsidRPr="007C39C5">
        <w:rPr>
          <w:bCs/>
          <w:i/>
          <w:color w:val="000000"/>
        </w:rPr>
        <w:t>budowy</w:t>
      </w:r>
      <w:r w:rsidR="00804833" w:rsidRPr="007C39C5">
        <w:rPr>
          <w:bCs/>
          <w:i/>
          <w:color w:val="000000"/>
        </w:rPr>
        <w:t xml:space="preserve"> posiadającym uprawnienia budowlane</w:t>
      </w:r>
      <w:r w:rsidR="00D212E6">
        <w:rPr>
          <w:bCs/>
          <w:i/>
          <w:color w:val="000000"/>
        </w:rPr>
        <w:t xml:space="preserve"> </w:t>
      </w:r>
      <w:r w:rsidR="00CE420B" w:rsidRPr="007C39C5">
        <w:rPr>
          <w:i/>
        </w:rPr>
        <w:t xml:space="preserve">do wykonywania samodzielnych funkcji w budownictwie w specjalności instalacyjnej w zakresie sieci, instalacji i urządzeń cieplnych, wentylacyjnych, gazowych, wodociągowych </w:t>
      </w:r>
      <w:r w:rsidR="00175530">
        <w:rPr>
          <w:i/>
        </w:rPr>
        <w:br/>
      </w:r>
      <w:r w:rsidR="00CE420B" w:rsidRPr="007C39C5">
        <w:rPr>
          <w:i/>
        </w:rPr>
        <w:t>i kanalizacyjnych bez ograniczeń</w:t>
      </w:r>
      <w:r w:rsidR="00D212E6">
        <w:rPr>
          <w:i/>
        </w:rPr>
        <w:t xml:space="preserve"> </w:t>
      </w:r>
      <w:r w:rsidR="00C51FA4">
        <w:rPr>
          <w:bCs/>
          <w:i/>
          <w:color w:val="000000"/>
        </w:rPr>
        <w:t xml:space="preserve">wydane </w:t>
      </w:r>
      <w:r w:rsidR="00D50820" w:rsidRPr="00D50820">
        <w:rPr>
          <w:bCs/>
          <w:i/>
        </w:rPr>
        <w:t>na podstawie a</w:t>
      </w:r>
      <w:r w:rsidR="00C51FA4">
        <w:rPr>
          <w:bCs/>
          <w:i/>
        </w:rPr>
        <w:t xml:space="preserve">ktualnie obowiązującej ustawy </w:t>
      </w:r>
      <w:r w:rsidR="00D50820" w:rsidRPr="00D50820">
        <w:rPr>
          <w:bCs/>
          <w:i/>
        </w:rPr>
        <w:t>Prawo budowlane</w:t>
      </w:r>
      <w:r w:rsidR="00CE420B" w:rsidRPr="007C39C5">
        <w:rPr>
          <w:i/>
        </w:rPr>
        <w:t xml:space="preserve"> (lub odpowiadające im równoważne uprawnienia budowlane, które zostały wydane na podstawie wcześniej obowiązujących przepisów</w:t>
      </w:r>
      <w:r w:rsidR="00C51FA4">
        <w:rPr>
          <w:i/>
        </w:rPr>
        <w:t>)</w:t>
      </w:r>
      <w:r w:rsidR="00CE420B" w:rsidRPr="007C39C5">
        <w:rPr>
          <w:i/>
        </w:rPr>
        <w:t>,</w:t>
      </w:r>
      <w:r w:rsidR="00CE420B" w:rsidRPr="00B446E0">
        <w:rPr>
          <w:bCs/>
          <w:i/>
          <w:color w:val="000000"/>
        </w:rPr>
        <w:t>posiadającym doświadczenie w kierowaniu co najmniej 2 robotami budowlanymi tożsamymi z robotami stanowiącymi przedmiot zamówienia (</w:t>
      </w:r>
      <w:r w:rsidR="007C39C5" w:rsidRPr="00B446E0">
        <w:rPr>
          <w:bCs/>
          <w:i/>
          <w:color w:val="000000"/>
        </w:rPr>
        <w:t>tj.: obejmującymi budowę</w:t>
      </w:r>
      <w:r w:rsidR="00D50820">
        <w:rPr>
          <w:bCs/>
          <w:i/>
          <w:color w:val="000000"/>
        </w:rPr>
        <w:t xml:space="preserve"> sieci kanalizacji deszczowej</w:t>
      </w:r>
      <w:r w:rsidR="007C39C5" w:rsidRPr="00B446E0">
        <w:rPr>
          <w:bCs/>
          <w:i/>
          <w:color w:val="000000"/>
        </w:rPr>
        <w:t xml:space="preserve"> lub </w:t>
      </w:r>
      <w:r w:rsidR="00D50820">
        <w:rPr>
          <w:bCs/>
          <w:i/>
          <w:color w:val="000000"/>
        </w:rPr>
        <w:t>sanitarnej</w:t>
      </w:r>
      <w:r w:rsidR="00CE420B" w:rsidRPr="00B446E0">
        <w:rPr>
          <w:bCs/>
          <w:i/>
          <w:color w:val="000000"/>
        </w:rPr>
        <w:t xml:space="preserve">) – stosowną informację należy zawrzeć w załączniku nr 8 do SIWZ wykaz osób w kolumnie doświadczenie zawodowe, </w:t>
      </w:r>
    </w:p>
    <w:p w:rsidR="003E7F64" w:rsidRPr="002A74A7" w:rsidRDefault="002A74A7" w:rsidP="002A74A7">
      <w:pPr>
        <w:spacing w:before="100"/>
        <w:jc w:val="both"/>
        <w:rPr>
          <w:bCs/>
          <w:i/>
          <w:color w:val="000000"/>
        </w:rPr>
      </w:pPr>
      <w:r w:rsidRPr="00B446E0">
        <w:rPr>
          <w:bCs/>
          <w:color w:val="000000"/>
        </w:rPr>
        <w:t>Informacje dodatkowe:</w:t>
      </w:r>
      <w:r w:rsidR="00D212E6">
        <w:rPr>
          <w:bCs/>
          <w:color w:val="000000"/>
        </w:rPr>
        <w:t xml:space="preserve"> </w:t>
      </w:r>
      <w:r w:rsidR="003E7F64" w:rsidRPr="00B446E0">
        <w:rPr>
          <w:bCs/>
          <w:i/>
          <w:color w:val="000000"/>
        </w:rPr>
        <w:t>Ilekroć Zamawiający wymaga określonych</w:t>
      </w:r>
      <w:r w:rsidR="003E7F64" w:rsidRPr="002A74A7">
        <w:rPr>
          <w:bCs/>
          <w:i/>
          <w:color w:val="000000"/>
        </w:rPr>
        <w:t xml:space="preserve"> uprawnień budowlanych na podstawie aktualnie obowiązującej ustawy z dnia 7 lipca 1994 r. </w:t>
      </w:r>
      <w:r w:rsidR="00D212E6">
        <w:rPr>
          <w:bCs/>
          <w:i/>
          <w:color w:val="000000"/>
        </w:rPr>
        <w:t>– Prawo budowlane (Dz. U. z 2017 r., poz. 1332 t.j.</w:t>
      </w:r>
      <w:r w:rsidR="003E7F64" w:rsidRPr="002A74A7">
        <w:rPr>
          <w:bCs/>
          <w:i/>
          <w:color w:val="000000"/>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w:t>
      </w:r>
    </w:p>
    <w:p w:rsidR="00F61B0C" w:rsidRDefault="00F61B0C" w:rsidP="00BF0914">
      <w:pPr>
        <w:numPr>
          <w:ilvl w:val="0"/>
          <w:numId w:val="28"/>
        </w:numPr>
        <w:spacing w:before="100"/>
        <w:jc w:val="both"/>
        <w:rPr>
          <w:bCs/>
          <w:color w:val="000000"/>
        </w:rPr>
      </w:pPr>
      <w:r>
        <w:rPr>
          <w:bCs/>
          <w:color w:val="000000"/>
        </w:rPr>
        <w:t>W przypadku Wykonawców wspólnie ubiegających się o udzielenia zamówienia:</w:t>
      </w:r>
    </w:p>
    <w:p w:rsidR="005C115C" w:rsidRDefault="00F61B0C" w:rsidP="00BF0914">
      <w:pPr>
        <w:numPr>
          <w:ilvl w:val="1"/>
          <w:numId w:val="34"/>
        </w:numPr>
        <w:spacing w:before="100"/>
        <w:jc w:val="both"/>
        <w:rPr>
          <w:bCs/>
          <w:color w:val="000000"/>
        </w:rPr>
      </w:pPr>
      <w:r>
        <w:rPr>
          <w:bCs/>
          <w:color w:val="000000"/>
        </w:rPr>
        <w:t xml:space="preserve">Warunki udziału w postępowaniu muszą zostać spełnione przez wykonawców łącznie </w:t>
      </w:r>
    </w:p>
    <w:p w:rsidR="003E7F64" w:rsidRPr="003E7F64" w:rsidRDefault="005C115C" w:rsidP="00BF0914">
      <w:pPr>
        <w:numPr>
          <w:ilvl w:val="1"/>
          <w:numId w:val="34"/>
        </w:numPr>
        <w:spacing w:before="100"/>
        <w:jc w:val="both"/>
        <w:rPr>
          <w:bCs/>
          <w:color w:val="000000"/>
        </w:rPr>
      </w:pPr>
      <w:r>
        <w:rPr>
          <w:bCs/>
          <w:color w:val="000000"/>
        </w:rPr>
        <w:t xml:space="preserve">Brak podstaw do wykluczenia z postępowania o udzielenie zamówienia musi zostać wykazany </w:t>
      </w:r>
      <w:r w:rsidR="002A74A7">
        <w:rPr>
          <w:bCs/>
          <w:color w:val="000000"/>
        </w:rPr>
        <w:t>przez każdego z Wykonawców</w:t>
      </w:r>
      <w:r w:rsidR="00F61B0C">
        <w:rPr>
          <w:bCs/>
          <w:color w:val="000000"/>
        </w:rPr>
        <w:t>.</w:t>
      </w:r>
    </w:p>
    <w:p w:rsidR="00306FD2" w:rsidRPr="00E454E2" w:rsidRDefault="00306FD2" w:rsidP="00BF0914">
      <w:pPr>
        <w:numPr>
          <w:ilvl w:val="0"/>
          <w:numId w:val="37"/>
        </w:numPr>
        <w:spacing w:before="240" w:after="120"/>
        <w:ind w:left="1077"/>
        <w:jc w:val="both"/>
        <w:rPr>
          <w:b/>
        </w:rPr>
      </w:pPr>
      <w:r>
        <w:rPr>
          <w:b/>
          <w:bCs/>
        </w:rPr>
        <w:t>PODSTAWY WYKLUCZENIA</w:t>
      </w:r>
    </w:p>
    <w:p w:rsidR="009020B7" w:rsidRPr="00306FD2" w:rsidRDefault="00306FD2" w:rsidP="00BF0914">
      <w:pPr>
        <w:pStyle w:val="Tekstpodstawowy"/>
        <w:numPr>
          <w:ilvl w:val="0"/>
          <w:numId w:val="25"/>
        </w:numPr>
        <w:spacing w:after="0"/>
        <w:ind w:left="357" w:hanging="357"/>
        <w:jc w:val="both"/>
        <w:rPr>
          <w:rFonts w:eastAsia="SimSun"/>
        </w:rPr>
      </w:pPr>
      <w:r w:rsidRPr="00306FD2">
        <w:rPr>
          <w:rFonts w:eastAsia="SimSun"/>
        </w:rPr>
        <w:t>Z</w:t>
      </w:r>
      <w:r w:rsidR="000E257F" w:rsidRPr="00306FD2">
        <w:rPr>
          <w:rFonts w:eastAsia="SimSun"/>
        </w:rPr>
        <w:t xml:space="preserve"> postępowania o udzielenie zamówienia wyklucza się Wykonawców</w:t>
      </w:r>
      <w:r w:rsidR="009020B7" w:rsidRPr="00306FD2">
        <w:rPr>
          <w:rFonts w:eastAsia="SimSun"/>
        </w:rPr>
        <w:t>, którzy:</w:t>
      </w:r>
    </w:p>
    <w:p w:rsidR="009020B7" w:rsidRDefault="009020B7" w:rsidP="00BF0914">
      <w:pPr>
        <w:pStyle w:val="Tekstpodstawowy"/>
        <w:numPr>
          <w:ilvl w:val="1"/>
          <w:numId w:val="25"/>
        </w:numPr>
        <w:spacing w:after="0"/>
        <w:ind w:left="357" w:hanging="357"/>
        <w:jc w:val="both"/>
        <w:rPr>
          <w:rFonts w:eastAsia="SimSun"/>
        </w:rPr>
      </w:pPr>
      <w:r>
        <w:rPr>
          <w:rFonts w:eastAsia="SimSun"/>
        </w:rPr>
        <w:t xml:space="preserve">Podlegają wykluczeniu na podstawie przepisów, o których mowa w art. 24 ust. 1 pkt 12 – 22 ustawy PZP – </w:t>
      </w:r>
      <w:r w:rsidRPr="00306FD2">
        <w:rPr>
          <w:rFonts w:eastAsia="SimSun"/>
          <w:b/>
        </w:rPr>
        <w:t>do potwierdzenia oświadczeniem składanym do oferty</w:t>
      </w:r>
      <w:r>
        <w:rPr>
          <w:rFonts w:eastAsia="SimSun"/>
        </w:rPr>
        <w:t xml:space="preserve"> – załącznik nr 1 do SIWZ </w:t>
      </w:r>
    </w:p>
    <w:p w:rsidR="00306FD2" w:rsidRDefault="009020B7" w:rsidP="00BF0914">
      <w:pPr>
        <w:pStyle w:val="Tekstpodstawowy"/>
        <w:numPr>
          <w:ilvl w:val="1"/>
          <w:numId w:val="25"/>
        </w:numPr>
        <w:spacing w:after="0"/>
        <w:jc w:val="both"/>
        <w:rPr>
          <w:rFonts w:eastAsia="SimSun"/>
        </w:rPr>
      </w:pPr>
      <w:r w:rsidRPr="008E333B">
        <w:rPr>
          <w:rFonts w:eastAsia="SimSun"/>
        </w:rPr>
        <w:t xml:space="preserve">Podlegają wykluczeniu na podstawie przepisów, o których mowa w art. 24 ust. 1 pkt 23 (należąc do tej samej grupy kapitałowej, w rozumieniu ustawy z dnia 16 lutego 2007 r. </w:t>
      </w:r>
      <w:r w:rsidR="00175530">
        <w:rPr>
          <w:rFonts w:eastAsia="SimSun"/>
        </w:rPr>
        <w:br/>
      </w:r>
      <w:r w:rsidR="00306FD2" w:rsidRPr="008E333B">
        <w:rPr>
          <w:rFonts w:eastAsia="SimSun"/>
        </w:rPr>
        <w:t xml:space="preserve">o ochronie </w:t>
      </w:r>
      <w:r w:rsidRPr="008E333B">
        <w:rPr>
          <w:rFonts w:eastAsia="SimSun"/>
        </w:rPr>
        <w:t xml:space="preserve">konkurencji i konsumentów </w:t>
      </w:r>
      <w:r w:rsidR="00C60120" w:rsidRPr="00C60120">
        <w:rPr>
          <w:rFonts w:eastAsia="SimSun"/>
        </w:rPr>
        <w:t>(Dz. U. z 2017 r. poz. 229</w:t>
      </w:r>
      <w:r w:rsidR="005D541E">
        <w:rPr>
          <w:rFonts w:eastAsia="SimSun"/>
        </w:rPr>
        <w:t xml:space="preserve"> t.j.</w:t>
      </w:r>
      <w:r w:rsidR="00C60120" w:rsidRPr="00C60120">
        <w:rPr>
          <w:rFonts w:eastAsia="SimSun"/>
        </w:rPr>
        <w:t xml:space="preserve">) </w:t>
      </w:r>
      <w:r w:rsidR="00306FD2" w:rsidRPr="008E333B">
        <w:rPr>
          <w:rFonts w:eastAsia="SimSun"/>
        </w:rPr>
        <w:t>złożyli odrębne oferty częściowe, chyba</w:t>
      </w:r>
      <w:r w:rsidR="005D541E">
        <w:rPr>
          <w:rFonts w:eastAsia="SimSun"/>
        </w:rPr>
        <w:t xml:space="preserve"> że wykażą, że istniejące mię</w:t>
      </w:r>
      <w:r w:rsidR="00306FD2" w:rsidRPr="008E333B">
        <w:rPr>
          <w:rFonts w:eastAsia="SimSun"/>
        </w:rPr>
        <w:t xml:space="preserve">dzy nimi powiązania nie prowadzą do zakłócenia konkurencji w postępowaniu o udzielenie zamówienia) – </w:t>
      </w:r>
      <w:r w:rsidR="00306FD2" w:rsidRPr="008E333B">
        <w:rPr>
          <w:rFonts w:eastAsia="SimSun"/>
          <w:b/>
        </w:rPr>
        <w:t>do potwierdzenia oświadczeniem składanym w terminie do 3 dni liczonym od dnia ogłoszenia na stronie internetowej Zamawiającego</w:t>
      </w:r>
      <w:r w:rsidR="00306FD2" w:rsidRPr="008E333B">
        <w:rPr>
          <w:rFonts w:eastAsia="SimSun"/>
        </w:rPr>
        <w:t xml:space="preserve"> (</w:t>
      </w:r>
      <w:hyperlink r:id="rId7" w:history="1">
        <w:r w:rsidR="00306FD2" w:rsidRPr="008E333B">
          <w:rPr>
            <w:rStyle w:val="Hipercze"/>
            <w:rFonts w:eastAsia="SimSun"/>
          </w:rPr>
          <w:t>www.zaklikow.biuletyn.net</w:t>
        </w:r>
      </w:hyperlink>
      <w:r w:rsidR="00306FD2" w:rsidRPr="008E333B">
        <w:rPr>
          <w:rFonts w:eastAsia="SimSun"/>
        </w:rPr>
        <w:t xml:space="preserve"> zakładka przetargi 2016) </w:t>
      </w:r>
      <w:r w:rsidR="00306FD2" w:rsidRPr="008E333B">
        <w:rPr>
          <w:rFonts w:eastAsia="SimSun"/>
          <w:b/>
        </w:rPr>
        <w:t>informacji z otwarcia ofert</w:t>
      </w:r>
      <w:r w:rsidR="00306FD2" w:rsidRPr="008E333B">
        <w:rPr>
          <w:rFonts w:eastAsia="SimSun"/>
        </w:rPr>
        <w:t xml:space="preserve"> – załącznik </w:t>
      </w:r>
      <w:r w:rsidR="008E333B">
        <w:rPr>
          <w:rFonts w:eastAsia="SimSun"/>
        </w:rPr>
        <w:t>nr 2 do SIWZ</w:t>
      </w:r>
    </w:p>
    <w:p w:rsidR="002A74A7" w:rsidRDefault="008E333B" w:rsidP="00BF0914">
      <w:pPr>
        <w:pStyle w:val="Tekstpodstawowy"/>
        <w:numPr>
          <w:ilvl w:val="1"/>
          <w:numId w:val="25"/>
        </w:numPr>
        <w:ind w:left="357" w:hanging="357"/>
        <w:rPr>
          <w:rFonts w:eastAsia="SimSun"/>
        </w:rPr>
      </w:pPr>
      <w:r>
        <w:rPr>
          <w:rFonts w:eastAsia="SimSun"/>
        </w:rPr>
        <w:lastRenderedPageBreak/>
        <w:t xml:space="preserve">Podlegają wykluczeniu na podstawie przepisów, o których mowa w art. 24 ust. 5 pkt 1ustawy PZP - </w:t>
      </w:r>
      <w:r w:rsidRPr="008E333B">
        <w:rPr>
          <w:rFonts w:eastAsia="SimSun"/>
          <w:b/>
        </w:rPr>
        <w:t>do potwierdzenia oświadczeniem składanym do oferty</w:t>
      </w:r>
      <w:r w:rsidRPr="008E333B">
        <w:rPr>
          <w:rFonts w:eastAsia="SimSun"/>
        </w:rPr>
        <w:t xml:space="preserve"> – załącznik nr 1 do SIWZ</w:t>
      </w:r>
    </w:p>
    <w:p w:rsidR="002A74A7" w:rsidRPr="002A74A7" w:rsidRDefault="002A74A7" w:rsidP="00BF0914">
      <w:pPr>
        <w:pStyle w:val="Tekstpodstawowy"/>
        <w:numPr>
          <w:ilvl w:val="1"/>
          <w:numId w:val="25"/>
        </w:numPr>
        <w:ind w:left="357" w:hanging="357"/>
        <w:jc w:val="both"/>
        <w:rPr>
          <w:rFonts w:eastAsia="SimSun"/>
        </w:rPr>
      </w:pPr>
      <w:r w:rsidRPr="002A74A7">
        <w:rPr>
          <w:rFonts w:eastAsia="SimSun"/>
        </w:rPr>
        <w:t xml:space="preserve">Wykonawca nie podlega wykluczeniu, jeżeli zamawiający, uwzględniając wagę </w:t>
      </w:r>
      <w:r w:rsidR="00175530">
        <w:rPr>
          <w:rFonts w:eastAsia="SimSun"/>
        </w:rPr>
        <w:br/>
      </w:r>
      <w:r w:rsidRPr="002A74A7">
        <w:rPr>
          <w:rFonts w:eastAsia="SimSun"/>
        </w:rPr>
        <w:t xml:space="preserve">i szczególne okoliczności czynu </w:t>
      </w:r>
      <w:r w:rsidR="00333B5F">
        <w:rPr>
          <w:rFonts w:eastAsia="SimSun"/>
        </w:rPr>
        <w:t>W</w:t>
      </w:r>
      <w:r w:rsidRPr="002A74A7">
        <w:rPr>
          <w:rFonts w:eastAsia="SimSun"/>
        </w:rPr>
        <w:t xml:space="preserve">ykonawcy, uzna za wystarczające </w:t>
      </w:r>
      <w:r w:rsidR="00333B5F" w:rsidRPr="00333B5F">
        <w:rPr>
          <w:rFonts w:eastAsia="SimSun"/>
        </w:rPr>
        <w:t xml:space="preserve">dokumenty bądź informacje </w:t>
      </w:r>
      <w:r w:rsidR="00333B5F">
        <w:rPr>
          <w:rFonts w:eastAsia="SimSun"/>
        </w:rPr>
        <w:t>przedstawione przez Wykonawcę wraz z oświadczeniem, o którym mowa w pkt 1.2,potwierdzające</w:t>
      </w:r>
      <w:r w:rsidR="00333B5F" w:rsidRPr="00333B5F">
        <w:rPr>
          <w:rFonts w:eastAsia="SimSun"/>
        </w:rPr>
        <w:t xml:space="preserve">, że powiązania z innym </w:t>
      </w:r>
      <w:r w:rsidR="004445C9">
        <w:rPr>
          <w:rFonts w:eastAsia="SimSun"/>
        </w:rPr>
        <w:t>W</w:t>
      </w:r>
      <w:r w:rsidR="004445C9" w:rsidRPr="00333B5F">
        <w:rPr>
          <w:rFonts w:eastAsia="SimSun"/>
        </w:rPr>
        <w:t>ykonawcą</w:t>
      </w:r>
      <w:r w:rsidR="00333B5F" w:rsidRPr="00333B5F">
        <w:rPr>
          <w:rFonts w:eastAsia="SimSun"/>
        </w:rPr>
        <w:t xml:space="preserve"> nie prowadzą do zakłócenia konkurencji w postępowaniu</w:t>
      </w:r>
      <w:r w:rsidR="00333B5F">
        <w:rPr>
          <w:rFonts w:eastAsia="SimSun"/>
        </w:rPr>
        <w:t>.</w:t>
      </w:r>
    </w:p>
    <w:p w:rsidR="00F855D9" w:rsidRDefault="00F855D9" w:rsidP="00BF0914">
      <w:pPr>
        <w:numPr>
          <w:ilvl w:val="0"/>
          <w:numId w:val="37"/>
        </w:numPr>
        <w:spacing w:before="120" w:after="120"/>
        <w:ind w:left="1077"/>
        <w:jc w:val="both"/>
      </w:pPr>
      <w:r>
        <w:rPr>
          <w:b/>
          <w:bCs/>
        </w:rPr>
        <w:t xml:space="preserve">WYKAZ OŚWIADCZEŃ SKŁADANYCH PRZEZ WYKONAWCĘ W CELU WSTĘPNEGO POTWIERDZENIA, ŻE NIE PODLEGA ON WYKLUCZENIU ORAZ SPEŁNIA WARUNKI UDZIAŁU W POSTĘPOWANIU ORAZ SPEŁNIA KRYTERIA SELEKCJI </w:t>
      </w:r>
    </w:p>
    <w:p w:rsidR="00F855D9" w:rsidRDefault="00F855D9" w:rsidP="00BF0914">
      <w:pPr>
        <w:numPr>
          <w:ilvl w:val="0"/>
          <w:numId w:val="22"/>
        </w:numPr>
        <w:jc w:val="both"/>
      </w:pPr>
      <w:r>
        <w:rPr>
          <w:b/>
          <w:bCs/>
        </w:rPr>
        <w:t>Oświadczenie o niepodleganiu wykluczeniu oraz spełnianiu warunków udziału w postępowaniu:</w:t>
      </w:r>
      <w:r w:rsidR="00E30779">
        <w:rPr>
          <w:b/>
          <w:bCs/>
        </w:rPr>
        <w:t xml:space="preserve"> </w:t>
      </w:r>
      <w:r>
        <w:t xml:space="preserve">tak </w:t>
      </w:r>
      <w:r w:rsidR="00CF3F23">
        <w:t>– dokument należy złożyć wraz z ofertą</w:t>
      </w:r>
    </w:p>
    <w:p w:rsidR="00F855D9" w:rsidRDefault="00F855D9" w:rsidP="00BF0914">
      <w:pPr>
        <w:numPr>
          <w:ilvl w:val="0"/>
          <w:numId w:val="22"/>
        </w:numPr>
        <w:jc w:val="both"/>
      </w:pPr>
      <w:r>
        <w:rPr>
          <w:b/>
          <w:bCs/>
        </w:rPr>
        <w:t>Oświadczenie o spełnianiu kryteriów selekcji:</w:t>
      </w:r>
      <w:r>
        <w:t xml:space="preserve">nie </w:t>
      </w:r>
    </w:p>
    <w:p w:rsidR="000D4483" w:rsidRDefault="00F855D9" w:rsidP="00BF0914">
      <w:pPr>
        <w:numPr>
          <w:ilvl w:val="0"/>
          <w:numId w:val="37"/>
        </w:numPr>
        <w:spacing w:before="120" w:after="120"/>
        <w:ind w:left="1077"/>
        <w:jc w:val="both"/>
        <w:rPr>
          <w:b/>
        </w:rPr>
      </w:pPr>
      <w:r w:rsidRPr="00F855D9">
        <w:rPr>
          <w:b/>
          <w:bCs/>
        </w:rPr>
        <w:t xml:space="preserve">WYKAZ OŚWIADCZEŃ LUB </w:t>
      </w:r>
      <w:r w:rsidR="006674C4" w:rsidRPr="00F855D9">
        <w:rPr>
          <w:b/>
          <w:bCs/>
        </w:rPr>
        <w:t xml:space="preserve">DOKUMENTÓW, </w:t>
      </w:r>
      <w:r w:rsidRPr="00F855D9">
        <w:rPr>
          <w:b/>
          <w:bCs/>
        </w:rPr>
        <w:t>SKŁADANYCH PRZEZ WYKONAWCĘ W POSTĘPOWANIU</w:t>
      </w:r>
      <w:r w:rsidR="005D541E">
        <w:rPr>
          <w:b/>
          <w:bCs/>
        </w:rPr>
        <w:t>,</w:t>
      </w:r>
      <w:r w:rsidRPr="00F855D9">
        <w:rPr>
          <w:b/>
          <w:bCs/>
        </w:rPr>
        <w:t xml:space="preserve"> NA WEZWANIE ZAMAWIAJACEGO</w:t>
      </w:r>
      <w:r w:rsidR="005D541E">
        <w:rPr>
          <w:b/>
          <w:bCs/>
        </w:rPr>
        <w:t>,</w:t>
      </w:r>
      <w:r w:rsidRPr="00F855D9">
        <w:rPr>
          <w:b/>
          <w:bCs/>
        </w:rPr>
        <w:t xml:space="preserve"> W CELU POTWIERDZENIA OKOLICZNOŚCI, O KTÓRYCH MOWA W ART. 25 UST. 1 PKT 3 USTAWY PZP</w:t>
      </w:r>
      <w:r w:rsidR="000D4483">
        <w:rPr>
          <w:b/>
        </w:rPr>
        <w:t xml:space="preserve">: </w:t>
      </w:r>
    </w:p>
    <w:p w:rsidR="00F855D9" w:rsidRPr="00631C32" w:rsidRDefault="00F855D9" w:rsidP="00A15483">
      <w:pPr>
        <w:numPr>
          <w:ilvl w:val="0"/>
          <w:numId w:val="7"/>
        </w:numPr>
        <w:ind w:right="1"/>
        <w:jc w:val="both"/>
        <w:rPr>
          <w:bCs/>
        </w:rPr>
      </w:pPr>
      <w:r w:rsidRPr="00F855D9">
        <w:rPr>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00CF3F23">
        <w:rPr>
          <w:lang w:eastAsia="pl-PL"/>
        </w:rPr>
        <w:t xml:space="preserve">                 - </w:t>
      </w:r>
      <w:r w:rsidR="00CF3F23" w:rsidRPr="00CF3F23">
        <w:rPr>
          <w:i/>
          <w:lang w:eastAsia="pl-PL"/>
        </w:rPr>
        <w:t xml:space="preserve">dokument należy złożyć w terminie </w:t>
      </w:r>
      <w:r w:rsidR="00CF3F23">
        <w:rPr>
          <w:i/>
          <w:lang w:eastAsia="pl-PL"/>
        </w:rPr>
        <w:t xml:space="preserve">do </w:t>
      </w:r>
      <w:r w:rsidR="00CF3F23" w:rsidRPr="00CF3F23">
        <w:rPr>
          <w:i/>
          <w:lang w:eastAsia="pl-PL"/>
        </w:rPr>
        <w:t xml:space="preserve">5 dni </w:t>
      </w:r>
      <w:r w:rsidR="00CF3F23">
        <w:rPr>
          <w:i/>
          <w:lang w:eastAsia="pl-PL"/>
        </w:rPr>
        <w:t xml:space="preserve">liczonym </w:t>
      </w:r>
      <w:r w:rsidR="00CF3F23" w:rsidRPr="00CF3F23">
        <w:rPr>
          <w:i/>
          <w:lang w:eastAsia="pl-PL"/>
        </w:rPr>
        <w:t xml:space="preserve">od </w:t>
      </w:r>
      <w:r w:rsidR="00CF3F23">
        <w:rPr>
          <w:i/>
          <w:lang w:eastAsia="pl-PL"/>
        </w:rPr>
        <w:t xml:space="preserve">dnia </w:t>
      </w:r>
      <w:r w:rsidR="00CF3F23" w:rsidRPr="00CF3F23">
        <w:rPr>
          <w:i/>
          <w:lang w:eastAsia="pl-PL"/>
        </w:rPr>
        <w:t>otrzymania wezwania od Zamawiającego</w:t>
      </w:r>
      <w:r w:rsidR="00CF3F23">
        <w:rPr>
          <w:lang w:eastAsia="pl-PL"/>
        </w:rPr>
        <w:t>.</w:t>
      </w:r>
    </w:p>
    <w:p w:rsidR="00CB2CD5" w:rsidRPr="00C04C34" w:rsidRDefault="00CB2CD5" w:rsidP="00A15483">
      <w:pPr>
        <w:numPr>
          <w:ilvl w:val="0"/>
          <w:numId w:val="7"/>
        </w:numPr>
        <w:ind w:right="1"/>
        <w:jc w:val="both"/>
        <w:rPr>
          <w:bCs/>
        </w:rPr>
      </w:pPr>
      <w:r w:rsidRPr="00C04C34">
        <w:rPr>
          <w:bCs/>
        </w:rPr>
        <w:t>Zamawiający żąda od wykonawcy, który polega na zdolnościach lub sytuacji innych podmiotów na zasadach określonych w art. 22a ustawy, przedstawienia w odniesieniu do tych podmiotów dokument</w:t>
      </w:r>
      <w:r w:rsidR="00BE70A3">
        <w:rPr>
          <w:bCs/>
        </w:rPr>
        <w:t>u wymienionego</w:t>
      </w:r>
      <w:r w:rsidR="00BE70A3" w:rsidRPr="00C04C34">
        <w:rPr>
          <w:bCs/>
        </w:rPr>
        <w:t xml:space="preserve"> w</w:t>
      </w:r>
      <w:r w:rsidRPr="00C04C34">
        <w:rPr>
          <w:bCs/>
        </w:rPr>
        <w:t xml:space="preserve"> § V</w:t>
      </w:r>
      <w:r w:rsidR="00CC09C9" w:rsidRPr="00C04C34">
        <w:rPr>
          <w:bCs/>
        </w:rPr>
        <w:t>I</w:t>
      </w:r>
      <w:r w:rsidRPr="00C04C34">
        <w:rPr>
          <w:bCs/>
        </w:rPr>
        <w:t>II ust.</w:t>
      </w:r>
      <w:r w:rsidR="007D5F8F" w:rsidRPr="00C04C34">
        <w:rPr>
          <w:bCs/>
        </w:rPr>
        <w:t xml:space="preserve"> 1</w:t>
      </w:r>
      <w:r w:rsidR="00C04C34" w:rsidRPr="00C04C34">
        <w:rPr>
          <w:bCs/>
        </w:rPr>
        <w:t xml:space="preserve">- </w:t>
      </w:r>
      <w:r w:rsidR="00C04C34" w:rsidRPr="00C04C34">
        <w:rPr>
          <w:bCs/>
          <w:i/>
        </w:rPr>
        <w:t>dokument należy złożyć w terminie do 5 dni liczonym od dnia otrzymania wezwania od Zamawiającego</w:t>
      </w:r>
    </w:p>
    <w:p w:rsidR="000E1555" w:rsidRPr="00CC09C9" w:rsidRDefault="00CC09C9" w:rsidP="00A15483">
      <w:pPr>
        <w:numPr>
          <w:ilvl w:val="0"/>
          <w:numId w:val="7"/>
        </w:numPr>
        <w:ind w:right="1"/>
        <w:jc w:val="both"/>
        <w:rPr>
          <w:b/>
          <w:lang w:eastAsia="pl-PL"/>
        </w:rPr>
      </w:pPr>
      <w:r>
        <w:rPr>
          <w:b/>
          <w:lang w:eastAsia="pl-PL"/>
        </w:rPr>
        <w:t xml:space="preserve">Dokumenty podmiotów zagranicznych: </w:t>
      </w:r>
      <w:r w:rsidRPr="00CC09C9">
        <w:rPr>
          <w:lang w:eastAsia="pl-PL"/>
        </w:rPr>
        <w:t>jeżeli</w:t>
      </w:r>
      <w:r w:rsidR="000E1555">
        <w:rPr>
          <w:lang w:eastAsia="pl-PL"/>
        </w:rPr>
        <w:t>wykonawca ma siedzibę lub miejsce zamieszkania poza terytorium Rzeczypospolitej Polskiej, zamiast dokumentów, o których mowa w § VI</w:t>
      </w:r>
      <w:r>
        <w:rPr>
          <w:lang w:eastAsia="pl-PL"/>
        </w:rPr>
        <w:t>I</w:t>
      </w:r>
      <w:r w:rsidR="000E1555">
        <w:rPr>
          <w:lang w:eastAsia="pl-PL"/>
        </w:rPr>
        <w:t>I</w:t>
      </w:r>
      <w:r>
        <w:rPr>
          <w:lang w:eastAsia="pl-PL"/>
        </w:rPr>
        <w:t xml:space="preserve"> ust. 1</w:t>
      </w:r>
      <w:r w:rsidR="000E1555">
        <w:rPr>
          <w:lang w:eastAsia="pl-PL"/>
        </w:rPr>
        <w:t xml:space="preserve">: </w:t>
      </w:r>
    </w:p>
    <w:p w:rsidR="000E1555" w:rsidRDefault="000E1555" w:rsidP="00A15483">
      <w:pPr>
        <w:numPr>
          <w:ilvl w:val="1"/>
          <w:numId w:val="7"/>
        </w:numPr>
        <w:ind w:right="1"/>
        <w:jc w:val="both"/>
        <w:rPr>
          <w:lang w:eastAsia="pl-PL"/>
        </w:rPr>
      </w:pPr>
      <w:r>
        <w:rPr>
          <w:lang w:eastAsia="pl-PL"/>
        </w:rPr>
        <w:t xml:space="preserve">Składa dokument lub dokumenty wystawione w kraju, w którym wykonawca ma siedzibę lub miejsce zamieszkania, potwierdzające odpowiednio, że: </w:t>
      </w:r>
    </w:p>
    <w:p w:rsidR="000E1555" w:rsidRDefault="00A94F88" w:rsidP="00BF0914">
      <w:pPr>
        <w:numPr>
          <w:ilvl w:val="0"/>
          <w:numId w:val="29"/>
        </w:numPr>
        <w:ind w:right="1"/>
        <w:jc w:val="both"/>
        <w:rPr>
          <w:lang w:eastAsia="pl-PL"/>
        </w:rPr>
      </w:pPr>
      <w:r>
        <w:rPr>
          <w:lang w:eastAsia="pl-PL"/>
        </w:rPr>
        <w:t>nie otwarto jego likwidacji ani nie ogłoszono upadłości</w:t>
      </w:r>
      <w:r w:rsidR="000E1555">
        <w:rPr>
          <w:lang w:eastAsia="pl-PL"/>
        </w:rPr>
        <w:t xml:space="preserve">. </w:t>
      </w:r>
    </w:p>
    <w:p w:rsidR="000E1555" w:rsidRDefault="000E1555" w:rsidP="00A15483">
      <w:pPr>
        <w:numPr>
          <w:ilvl w:val="1"/>
          <w:numId w:val="7"/>
        </w:numPr>
        <w:ind w:right="1"/>
        <w:jc w:val="both"/>
        <w:rPr>
          <w:lang w:eastAsia="pl-PL"/>
        </w:rPr>
      </w:pPr>
      <w:r>
        <w:rPr>
          <w:lang w:eastAsia="pl-PL"/>
        </w:rPr>
        <w:t>Dokument</w:t>
      </w:r>
      <w:r w:rsidR="00CC09C9">
        <w:rPr>
          <w:lang w:eastAsia="pl-PL"/>
        </w:rPr>
        <w:t>, o którym</w:t>
      </w:r>
      <w:r>
        <w:rPr>
          <w:lang w:eastAsia="pl-PL"/>
        </w:rPr>
        <w:t xml:space="preserve"> mowa w ust. </w:t>
      </w:r>
      <w:r w:rsidR="00333B5F">
        <w:rPr>
          <w:lang w:eastAsia="pl-PL"/>
        </w:rPr>
        <w:t>3 pkt 3</w:t>
      </w:r>
      <w:r w:rsidR="00CC09C9">
        <w:rPr>
          <w:lang w:eastAsia="pl-PL"/>
        </w:rPr>
        <w:t>.1 lit a</w:t>
      </w:r>
      <w:r>
        <w:rPr>
          <w:lang w:eastAsia="pl-PL"/>
        </w:rPr>
        <w:t xml:space="preserve">, </w:t>
      </w:r>
      <w:r w:rsidR="00CC09C9">
        <w:rPr>
          <w:lang w:eastAsia="pl-PL"/>
        </w:rPr>
        <w:t>powinien</w:t>
      </w:r>
      <w:r>
        <w:rPr>
          <w:lang w:eastAsia="pl-PL"/>
        </w:rPr>
        <w:t xml:space="preserve"> być wystawion</w:t>
      </w:r>
      <w:r w:rsidR="00CC09C9">
        <w:rPr>
          <w:lang w:eastAsia="pl-PL"/>
        </w:rPr>
        <w:t>y</w:t>
      </w:r>
      <w:r>
        <w:rPr>
          <w:lang w:eastAsia="pl-PL"/>
        </w:rPr>
        <w:t xml:space="preserve"> nie wcześniej niż 6miesięcy przed </w:t>
      </w:r>
      <w:r w:rsidR="008E45D7">
        <w:rPr>
          <w:lang w:eastAsia="pl-PL"/>
        </w:rPr>
        <w:t>upływem terminu składania ofert</w:t>
      </w:r>
      <w:r>
        <w:rPr>
          <w:lang w:eastAsia="pl-PL"/>
        </w:rPr>
        <w:t xml:space="preserve">. </w:t>
      </w:r>
    </w:p>
    <w:p w:rsidR="000E1555" w:rsidRDefault="000E1555" w:rsidP="00A15483">
      <w:pPr>
        <w:numPr>
          <w:ilvl w:val="1"/>
          <w:numId w:val="7"/>
        </w:numPr>
        <w:ind w:right="1"/>
        <w:jc w:val="both"/>
        <w:rPr>
          <w:lang w:eastAsia="pl-PL"/>
        </w:rPr>
      </w:pPr>
      <w:r>
        <w:rPr>
          <w:lang w:eastAsia="pl-PL"/>
        </w:rPr>
        <w:t>Jeżeli w kraju, w którym wykonawca ma siedzibę lub miejsce zamieszkania lub miejsce zamieszkania ma osoba, której dokument dotyczy, nie wydaje się dokumentów,o których mowa w ust. 1, zastępuje się je dokument</w:t>
      </w:r>
      <w:r w:rsidR="008E45D7">
        <w:rPr>
          <w:lang w:eastAsia="pl-PL"/>
        </w:rPr>
        <w:t>em zawierają</w:t>
      </w:r>
      <w:r>
        <w:rPr>
          <w:lang w:eastAsia="pl-PL"/>
        </w:rPr>
        <w:t>cym odpowiednio oświadczenie wykonawcy, ze wskazaniem osoby albo osób uprawnionych do jego reprezentacji, lub oświadczenie osoby, której dokument miał dotyczyć, złożone przed notariuszem lub przed organem sądowym</w:t>
      </w:r>
      <w:r w:rsidR="008E45D7">
        <w:rPr>
          <w:lang w:eastAsia="pl-PL"/>
        </w:rPr>
        <w:t>, administracyjnym albo organem</w:t>
      </w:r>
      <w:r>
        <w:rPr>
          <w:lang w:eastAsia="pl-PL"/>
        </w:rPr>
        <w:t xml:space="preserve"> samorządu zawodowego lub gospod</w:t>
      </w:r>
      <w:r w:rsidR="008E45D7">
        <w:rPr>
          <w:lang w:eastAsia="pl-PL"/>
        </w:rPr>
        <w:t xml:space="preserve">arczego właściwym ze względu na siedzibę lub </w:t>
      </w:r>
      <w:r>
        <w:rPr>
          <w:lang w:eastAsia="pl-PL"/>
        </w:rPr>
        <w:t>miejsc</w:t>
      </w:r>
      <w:r w:rsidR="008E45D7">
        <w:rPr>
          <w:lang w:eastAsia="pl-PL"/>
        </w:rPr>
        <w:t>e za</w:t>
      </w:r>
      <w:r>
        <w:rPr>
          <w:lang w:eastAsia="pl-PL"/>
        </w:rPr>
        <w:t xml:space="preserve">mieszkania wykonawcy lub miejsce zamieszkania tej osoby. Przepis </w:t>
      </w:r>
      <w:r w:rsidR="00CC09C9">
        <w:rPr>
          <w:lang w:eastAsia="pl-PL"/>
        </w:rPr>
        <w:t xml:space="preserve">pkt </w:t>
      </w:r>
      <w:r w:rsidR="00333B5F">
        <w:rPr>
          <w:lang w:eastAsia="pl-PL"/>
        </w:rPr>
        <w:t>3</w:t>
      </w:r>
      <w:r w:rsidR="00CC09C9">
        <w:rPr>
          <w:lang w:eastAsia="pl-PL"/>
        </w:rPr>
        <w:t>.2</w:t>
      </w:r>
      <w:r>
        <w:rPr>
          <w:lang w:eastAsia="pl-PL"/>
        </w:rPr>
        <w:t xml:space="preserve"> stosuje się. </w:t>
      </w:r>
    </w:p>
    <w:p w:rsidR="000E1555" w:rsidRDefault="000E1555" w:rsidP="00A15483">
      <w:pPr>
        <w:numPr>
          <w:ilvl w:val="1"/>
          <w:numId w:val="7"/>
        </w:numPr>
        <w:ind w:right="1"/>
        <w:jc w:val="both"/>
        <w:rPr>
          <w:lang w:eastAsia="pl-PL"/>
        </w:rPr>
      </w:pPr>
      <w:r>
        <w:rPr>
          <w:lang w:eastAsia="pl-PL"/>
        </w:rPr>
        <w:t>W przypadku wątpl</w:t>
      </w:r>
      <w:r w:rsidR="008E45D7">
        <w:rPr>
          <w:lang w:eastAsia="pl-PL"/>
        </w:rPr>
        <w:t>iwości co do treści dokumentu z</w:t>
      </w:r>
      <w:r>
        <w:rPr>
          <w:lang w:eastAsia="pl-PL"/>
        </w:rPr>
        <w:t>łożonego przez wykonawcę, zamawiający może zwrócić się do właściw</w:t>
      </w:r>
      <w:r w:rsidR="008E45D7">
        <w:rPr>
          <w:lang w:eastAsia="pl-PL"/>
        </w:rPr>
        <w:t xml:space="preserve">ych organów odpowiednio kraju, w którym </w:t>
      </w:r>
      <w:r>
        <w:rPr>
          <w:lang w:eastAsia="pl-PL"/>
        </w:rPr>
        <w:t>wyko</w:t>
      </w:r>
      <w:r w:rsidR="008E45D7">
        <w:rPr>
          <w:lang w:eastAsia="pl-PL"/>
        </w:rPr>
        <w:t>nawca ma siedzibę lub miejsce zamieszkania lub</w:t>
      </w:r>
      <w:r>
        <w:rPr>
          <w:lang w:eastAsia="pl-PL"/>
        </w:rPr>
        <w:t xml:space="preserve"> miej</w:t>
      </w:r>
      <w:r w:rsidR="008E45D7">
        <w:rPr>
          <w:lang w:eastAsia="pl-PL"/>
        </w:rPr>
        <w:t>sce za</w:t>
      </w:r>
      <w:r>
        <w:rPr>
          <w:lang w:eastAsia="pl-PL"/>
        </w:rPr>
        <w:t>mieszkania ma osoba, której dokument dotyczy, o udzielenie niezbędnych informacji dotyczących tego dokumentu</w:t>
      </w:r>
      <w:r w:rsidR="008E45D7">
        <w:rPr>
          <w:lang w:eastAsia="pl-PL"/>
        </w:rPr>
        <w:t>.</w:t>
      </w:r>
    </w:p>
    <w:p w:rsidR="00F855D9" w:rsidRDefault="00F855D9" w:rsidP="00BF0914">
      <w:pPr>
        <w:numPr>
          <w:ilvl w:val="0"/>
          <w:numId w:val="37"/>
        </w:numPr>
        <w:spacing w:before="120" w:after="120"/>
        <w:jc w:val="both"/>
      </w:pPr>
      <w:r w:rsidRPr="00CC09C9">
        <w:rPr>
          <w:b/>
          <w:bCs/>
        </w:rPr>
        <w:lastRenderedPageBreak/>
        <w:t xml:space="preserve">WYKAZ OŚWIADCZEŃ LUB DOKUMENTÓW SKŁADANYCH PRZEZ WYKONAWCĘ W POSTĘPOWANIU NA WEZWANIE ZAMAWIAJACEGO W CELU POTWIERDZENIA OKOLICZNOŚCI, O KTÓRYCH MOWA W ART. 25 UST. 1 PKT 1 USTAWY PZP </w:t>
      </w:r>
    </w:p>
    <w:p w:rsidR="00F855D9" w:rsidRPr="00026576" w:rsidRDefault="007D5F8F" w:rsidP="00BF0914">
      <w:pPr>
        <w:numPr>
          <w:ilvl w:val="0"/>
          <w:numId w:val="23"/>
        </w:numPr>
        <w:spacing w:before="120"/>
        <w:ind w:left="357" w:hanging="357"/>
        <w:jc w:val="both"/>
      </w:pPr>
      <w:r w:rsidRPr="00026576">
        <w:rPr>
          <w:bCs/>
        </w:rPr>
        <w:t xml:space="preserve">Zamawiający wymaga, aby Wykonawca </w:t>
      </w:r>
      <w:r w:rsidR="00026576" w:rsidRPr="00026576">
        <w:rPr>
          <w:bCs/>
        </w:rPr>
        <w:t xml:space="preserve">w celu potwierdzenia spełnienia warunku udziału w postępowaniu </w:t>
      </w:r>
      <w:r w:rsidRPr="00026576">
        <w:rPr>
          <w:bCs/>
        </w:rPr>
        <w:t>w terminie 5 dniliczonym od dnia otrzymania wezwania od Zamawiającego dostarczył:</w:t>
      </w:r>
    </w:p>
    <w:p w:rsidR="00F97013" w:rsidRPr="00C51FA4" w:rsidRDefault="00F855D9" w:rsidP="00BF0914">
      <w:pPr>
        <w:numPr>
          <w:ilvl w:val="1"/>
          <w:numId w:val="23"/>
        </w:numPr>
        <w:ind w:left="357" w:hanging="357"/>
        <w:jc w:val="both"/>
      </w:pPr>
      <w:r>
        <w:t xml:space="preserve">Dokumenty potwierdzające, że wykonawca jest ubezpieczony od odpowiedzialności cywilnej w zakresie </w:t>
      </w:r>
      <w:r w:rsidRPr="00C51FA4">
        <w:t xml:space="preserve">prowadzonej działalności związanej z przedmiotem zamówienia na sumę gwarancyjną minimum </w:t>
      </w:r>
      <w:r w:rsidR="005D541E">
        <w:t>200.</w:t>
      </w:r>
      <w:r w:rsidRPr="00C51FA4">
        <w:t>000</w:t>
      </w:r>
      <w:r w:rsidR="005D541E">
        <w:t>,00</w:t>
      </w:r>
      <w:r w:rsidRPr="00C51FA4">
        <w:t xml:space="preserve"> zł</w:t>
      </w:r>
      <w:r w:rsidR="00F97013" w:rsidRPr="00C51FA4">
        <w:t>.</w:t>
      </w:r>
    </w:p>
    <w:p w:rsidR="00313D1F" w:rsidRPr="004451B1" w:rsidRDefault="006C111E" w:rsidP="00BF0914">
      <w:pPr>
        <w:numPr>
          <w:ilvl w:val="1"/>
          <w:numId w:val="23"/>
        </w:numPr>
        <w:jc w:val="both"/>
        <w:rPr>
          <w:bCs/>
          <w:color w:val="000000"/>
          <w:lang w:bidi="pl-PL"/>
        </w:rPr>
      </w:pPr>
      <w:r w:rsidRPr="00313D1F">
        <w:rPr>
          <w:bCs/>
        </w:rPr>
        <w:t xml:space="preserve">Wykaz robót budowlanych wykonanych nie wcześniej niż w okresie ostatnich 5 lat przed upływem terminu składania ofert albo wniosków o dopuszczenie do udziału </w:t>
      </w:r>
      <w:r w:rsidR="00175530">
        <w:rPr>
          <w:bCs/>
        </w:rPr>
        <w:br/>
      </w:r>
      <w:r w:rsidRPr="00313D1F">
        <w:rPr>
          <w:bCs/>
        </w:rP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855D9" w:rsidRPr="000F3CBE">
        <w:t>, zawierający minimum</w:t>
      </w:r>
      <w:r w:rsidR="006F5053" w:rsidRPr="000F3CBE">
        <w:t>:</w:t>
      </w:r>
      <w:r w:rsidR="00313D1F" w:rsidRPr="004451B1">
        <w:rPr>
          <w:bCs/>
          <w:color w:val="000000"/>
          <w:lang w:bidi="pl-PL"/>
        </w:rPr>
        <w:t xml:space="preserve">jedno zadanie polegające na budowę lub przebudowę kanalizacji </w:t>
      </w:r>
      <w:r w:rsidR="00313D1F" w:rsidRPr="00E6327E">
        <w:rPr>
          <w:bCs/>
          <w:color w:val="000000" w:themeColor="text1"/>
          <w:lang w:bidi="pl-PL"/>
        </w:rPr>
        <w:t xml:space="preserve">deszczowej </w:t>
      </w:r>
      <w:r w:rsidR="004D4B49" w:rsidRPr="00E6327E">
        <w:rPr>
          <w:bCs/>
          <w:color w:val="000000" w:themeColor="text1"/>
          <w:lang w:bidi="pl-PL"/>
        </w:rPr>
        <w:t xml:space="preserve">lub sanitarnej </w:t>
      </w:r>
      <w:r w:rsidR="00313D1F" w:rsidRPr="00E6327E">
        <w:rPr>
          <w:bCs/>
          <w:color w:val="000000" w:themeColor="text1"/>
          <w:lang w:bidi="pl-PL"/>
        </w:rPr>
        <w:t>wraz</w:t>
      </w:r>
      <w:r w:rsidR="00313D1F" w:rsidRPr="004451B1">
        <w:rPr>
          <w:bCs/>
          <w:color w:val="000000"/>
          <w:lang w:bidi="pl-PL"/>
        </w:rPr>
        <w:t xml:space="preserve"> z przepompownią ścieków na odcinku o łącznej długości min. 200 m i łącznej wartości nie mniejszej niż 200</w:t>
      </w:r>
      <w:r w:rsidR="005D541E">
        <w:rPr>
          <w:bCs/>
          <w:color w:val="000000"/>
          <w:lang w:bidi="pl-PL"/>
        </w:rPr>
        <w:t>.</w:t>
      </w:r>
      <w:r w:rsidR="00313D1F" w:rsidRPr="004451B1">
        <w:rPr>
          <w:bCs/>
          <w:color w:val="000000"/>
          <w:lang w:bidi="pl-PL"/>
        </w:rPr>
        <w:t xml:space="preserve">000,00 zł brutto. </w:t>
      </w:r>
    </w:p>
    <w:p w:rsidR="00A546DE" w:rsidRPr="000F745D" w:rsidRDefault="00BE70A3" w:rsidP="000F745D">
      <w:pPr>
        <w:numPr>
          <w:ilvl w:val="1"/>
          <w:numId w:val="23"/>
        </w:numPr>
        <w:jc w:val="both"/>
        <w:rPr>
          <w:bCs/>
        </w:rPr>
      </w:pPr>
      <w:r w:rsidRPr="00313D1F">
        <w:rPr>
          <w:bCs/>
        </w:rPr>
        <w:t xml:space="preserve">Wykaz osób, skierowanych przez wykonawcę do realizacji zamówienia publicznego, </w:t>
      </w:r>
      <w:r w:rsidR="00175530">
        <w:rPr>
          <w:bCs/>
        </w:rPr>
        <w:br/>
      </w:r>
      <w:r w:rsidRPr="00313D1F">
        <w:rPr>
          <w:bCs/>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zawierający</w:t>
      </w:r>
      <w:r w:rsidR="006C111E" w:rsidRPr="00313D1F">
        <w:rPr>
          <w:bCs/>
          <w:i/>
        </w:rPr>
        <w:t>:</w:t>
      </w:r>
      <w:r w:rsidR="000F3CBE" w:rsidRPr="000F745D">
        <w:rPr>
          <w:bCs/>
        </w:rPr>
        <w:t>Kierownika</w:t>
      </w:r>
      <w:r w:rsidR="00C51FA4" w:rsidRPr="000F745D">
        <w:rPr>
          <w:bCs/>
        </w:rPr>
        <w:t xml:space="preserve"> budowy posiadając</w:t>
      </w:r>
      <w:r w:rsidR="000F3CBE" w:rsidRPr="000F745D">
        <w:rPr>
          <w:bCs/>
        </w:rPr>
        <w:t>ego</w:t>
      </w:r>
      <w:r w:rsidR="00C51FA4" w:rsidRPr="000F745D">
        <w:rPr>
          <w:bCs/>
        </w:rPr>
        <w:t xml:space="preserve"> uprawnienia budowlane do wykonywania samodzielnych funkcji </w:t>
      </w:r>
      <w:r w:rsidR="00175530">
        <w:rPr>
          <w:bCs/>
        </w:rPr>
        <w:br/>
      </w:r>
      <w:r w:rsidR="00C51FA4" w:rsidRPr="000F745D">
        <w:rPr>
          <w:bCs/>
        </w:rPr>
        <w:t>w budownictwie w specjalności instalacyjnej w zakresie sieci, instalacji i urządzeń cieplnych, wentylacyjnych, gazowych, wodociągowych i kanalizacyjnych bez ograniczeń</w:t>
      </w:r>
      <w:r w:rsidR="000F3CBE" w:rsidRPr="000F745D">
        <w:rPr>
          <w:bCs/>
        </w:rPr>
        <w:t xml:space="preserve"> oraz</w:t>
      </w:r>
      <w:r w:rsidR="00C51FA4" w:rsidRPr="000F745D">
        <w:rPr>
          <w:bCs/>
        </w:rPr>
        <w:t xml:space="preserve"> posiadając</w:t>
      </w:r>
      <w:r w:rsidR="000F3CBE" w:rsidRPr="000F745D">
        <w:rPr>
          <w:bCs/>
        </w:rPr>
        <w:t>ego</w:t>
      </w:r>
      <w:r w:rsidR="00C51FA4" w:rsidRPr="000F745D">
        <w:rPr>
          <w:bCs/>
        </w:rPr>
        <w:t xml:space="preserve"> doświadczenie w kierowaniu co najmniej 2 robotami budowlanymi tożsamymi z robotami stanowiącymi przedmiot zamówienia</w:t>
      </w:r>
      <w:r w:rsidR="0010129C" w:rsidRPr="000F745D">
        <w:rPr>
          <w:bCs/>
        </w:rPr>
        <w:t>.</w:t>
      </w:r>
    </w:p>
    <w:p w:rsidR="00CC09C9" w:rsidRPr="00502272" w:rsidRDefault="00C04C34" w:rsidP="00BF0914">
      <w:pPr>
        <w:numPr>
          <w:ilvl w:val="0"/>
          <w:numId w:val="23"/>
        </w:numPr>
        <w:spacing w:before="120" w:after="120"/>
        <w:ind w:left="357" w:hanging="357"/>
        <w:jc w:val="both"/>
      </w:pPr>
      <w:r w:rsidRPr="000F3CBE">
        <w:rPr>
          <w:bCs/>
        </w:rPr>
        <w:t>Zamawiający wymaga,</w:t>
      </w:r>
      <w:r w:rsidRPr="00BC365D">
        <w:rPr>
          <w:bCs/>
        </w:rPr>
        <w:t xml:space="preserve"> aby </w:t>
      </w:r>
      <w:r w:rsidR="00532B0B" w:rsidRPr="00BC365D">
        <w:rPr>
          <w:bCs/>
        </w:rPr>
        <w:t>Wykonawca</w:t>
      </w:r>
      <w:r w:rsidRPr="00BC365D">
        <w:rPr>
          <w:bCs/>
        </w:rPr>
        <w:t xml:space="preserve"> w celu potwierdzenia spełnienia kryteriów selekcji:</w:t>
      </w:r>
      <w:r w:rsidR="00F855D9" w:rsidRPr="00BC365D">
        <w:rPr>
          <w:b/>
          <w:bCs/>
        </w:rPr>
        <w:t xml:space="preserve"> nie dotyczy</w:t>
      </w:r>
    </w:p>
    <w:p w:rsidR="00F855D9" w:rsidRPr="00F855D9" w:rsidRDefault="00F855D9" w:rsidP="00BF0914">
      <w:pPr>
        <w:numPr>
          <w:ilvl w:val="0"/>
          <w:numId w:val="37"/>
        </w:numPr>
        <w:spacing w:before="120" w:after="120"/>
        <w:jc w:val="both"/>
      </w:pPr>
      <w:r w:rsidRPr="00CC09C9">
        <w:rPr>
          <w:b/>
          <w:bCs/>
        </w:rPr>
        <w:t xml:space="preserve">WYKAZ OŚWIADCZEŃ LUB DOKUMENTÓW SKŁADANYCH PRZEZ WYKONAWCĘ W POSTĘPOWANIU NA WEZWANIE ZAMAWIAJACEGO W CELU POTWIERDZENIA OKOLICZNOŚCI, O KTÓRYCH MOWA W ART. 25 UST. 1 PKT 2 USTAWY PZP </w:t>
      </w:r>
    </w:p>
    <w:p w:rsidR="00F855D9" w:rsidRPr="00324430" w:rsidRDefault="00BE70A3" w:rsidP="00CC09C9">
      <w:pPr>
        <w:spacing w:before="120" w:after="120"/>
        <w:jc w:val="both"/>
        <w:rPr>
          <w:bCs/>
        </w:rPr>
      </w:pPr>
      <w:r>
        <w:rPr>
          <w:bCs/>
        </w:rPr>
        <w:t>Nie dotyczy</w:t>
      </w:r>
      <w:r w:rsidR="009020B7" w:rsidRPr="00324430">
        <w:rPr>
          <w:bCs/>
        </w:rPr>
        <w:t>.</w:t>
      </w:r>
    </w:p>
    <w:p w:rsidR="00F855D9" w:rsidRPr="00324430" w:rsidRDefault="00F855D9" w:rsidP="00BF0914">
      <w:pPr>
        <w:numPr>
          <w:ilvl w:val="0"/>
          <w:numId w:val="37"/>
        </w:numPr>
        <w:spacing w:before="120" w:after="120"/>
        <w:jc w:val="both"/>
      </w:pPr>
      <w:r w:rsidRPr="00324430">
        <w:rPr>
          <w:b/>
          <w:bCs/>
        </w:rPr>
        <w:t xml:space="preserve">INNE DOKUMENTY </w:t>
      </w:r>
      <w:r w:rsidR="00CA59E9" w:rsidRPr="00324430">
        <w:rPr>
          <w:b/>
          <w:bCs/>
        </w:rPr>
        <w:t>WYMAGANE PRZEZ ZAMAWIJĄ</w:t>
      </w:r>
      <w:r w:rsidR="000E1555" w:rsidRPr="00324430">
        <w:rPr>
          <w:b/>
          <w:bCs/>
        </w:rPr>
        <w:t>CEGO</w:t>
      </w:r>
    </w:p>
    <w:p w:rsidR="00324430" w:rsidRDefault="00324430" w:rsidP="00BF0914">
      <w:pPr>
        <w:numPr>
          <w:ilvl w:val="0"/>
          <w:numId w:val="26"/>
        </w:numPr>
        <w:spacing w:before="120"/>
        <w:ind w:left="357" w:hanging="357"/>
        <w:jc w:val="both"/>
        <w:rPr>
          <w:b/>
          <w:bCs/>
        </w:rPr>
      </w:pPr>
      <w:r>
        <w:rPr>
          <w:b/>
          <w:bCs/>
        </w:rPr>
        <w:t xml:space="preserve">Zamawiający wymaga, aby Wykonawca dołączył do składanej oferty następujące dokumenty: </w:t>
      </w:r>
    </w:p>
    <w:p w:rsidR="000E1555" w:rsidRDefault="00F855D9" w:rsidP="00BF0914">
      <w:pPr>
        <w:numPr>
          <w:ilvl w:val="1"/>
          <w:numId w:val="26"/>
        </w:numPr>
      </w:pPr>
      <w:r>
        <w:t xml:space="preserve">Formularz oferty – załącznik nr </w:t>
      </w:r>
      <w:r w:rsidR="00324430">
        <w:t>3</w:t>
      </w:r>
      <w:r>
        <w:t xml:space="preserve"> do SIWZ </w:t>
      </w:r>
    </w:p>
    <w:p w:rsidR="000E1555" w:rsidRDefault="00BE70A3" w:rsidP="00BF0914">
      <w:pPr>
        <w:numPr>
          <w:ilvl w:val="1"/>
          <w:numId w:val="26"/>
        </w:numPr>
      </w:pPr>
      <w:r>
        <w:t>Kosztorys ofertowy</w:t>
      </w:r>
    </w:p>
    <w:p w:rsidR="00324430" w:rsidRPr="000A0F66" w:rsidRDefault="00324430" w:rsidP="00BF0914">
      <w:pPr>
        <w:numPr>
          <w:ilvl w:val="1"/>
          <w:numId w:val="26"/>
        </w:numPr>
        <w:jc w:val="both"/>
      </w:pPr>
      <w:r w:rsidRPr="000A0F66">
        <w:t>Dowód wniesienia wadium</w:t>
      </w:r>
    </w:p>
    <w:p w:rsidR="00182019" w:rsidRDefault="00614E0E" w:rsidP="00BF0914">
      <w:pPr>
        <w:numPr>
          <w:ilvl w:val="1"/>
          <w:numId w:val="26"/>
        </w:numPr>
        <w:jc w:val="both"/>
      </w:pPr>
      <w:r w:rsidRPr="00614E0E">
        <w:lastRenderedPageBreak/>
        <w:t xml:space="preserve">Oświadczenie wykonawcy dotyczące spełniania warunków udziału w postępowaniu – załącznik nr 6 do SIWZ </w:t>
      </w:r>
    </w:p>
    <w:p w:rsidR="000F745D" w:rsidRDefault="000F745D" w:rsidP="000F745D">
      <w:pPr>
        <w:pStyle w:val="Akapitzlist"/>
        <w:ind w:left="360"/>
        <w:jc w:val="both"/>
      </w:pPr>
      <w:r>
        <w:t>Jeżeli Wykonawca, wykazując spełnianie warunków, o których mowa w rozdziale V ust. 1 pkt 1.2 SIWZ powołuje się na zasoby innych podmiotów, w celu wykazania spełniania warunków udziału w postępowaniu, w zakresie, w jakim powołuje się na ich zasoby, zamieszcza informacje o tych podmiotach w przedmiotowym oświadczeniu.</w:t>
      </w:r>
    </w:p>
    <w:p w:rsidR="000F745D" w:rsidRDefault="000F745D" w:rsidP="000F745D">
      <w:pPr>
        <w:pStyle w:val="Akapitzlist"/>
        <w:ind w:left="360"/>
        <w:jc w:val="both"/>
      </w:pPr>
      <w:r>
        <w:t>W przypadku wspólnego ubiegania się o zamówienie przez Wykonawców przedmiotowe oświadczenie składa każdy z Wykonawców wspólnie ubiegających się o zamówienie</w:t>
      </w:r>
    </w:p>
    <w:p w:rsidR="00FB6C5C" w:rsidRPr="000A0F66" w:rsidRDefault="0080737F" w:rsidP="00BF0914">
      <w:pPr>
        <w:numPr>
          <w:ilvl w:val="1"/>
          <w:numId w:val="26"/>
        </w:numPr>
        <w:jc w:val="both"/>
      </w:pPr>
      <w:r>
        <w:t xml:space="preserve">Deklaracja podmiotu udostępniającego </w:t>
      </w:r>
      <w:r w:rsidRPr="0080737F">
        <w:t xml:space="preserve">swoje zasoby ze </w:t>
      </w:r>
      <w:r w:rsidR="004B0EBE" w:rsidRPr="0080737F">
        <w:t>ws</w:t>
      </w:r>
      <w:r w:rsidR="004B0EBE">
        <w:t>kazaniem, w jakiej</w:t>
      </w:r>
      <w:r>
        <w:t xml:space="preserve"> części </w:t>
      </w:r>
      <w:r w:rsidRPr="0080737F">
        <w:t xml:space="preserve">udostępni swoje zasoby </w:t>
      </w:r>
      <w:r w:rsidR="004B0EBE">
        <w:t xml:space="preserve">– </w:t>
      </w:r>
      <w:r w:rsidR="004B0EBE" w:rsidRPr="00806DD9">
        <w:rPr>
          <w:color w:val="000000"/>
        </w:rPr>
        <w:t xml:space="preserve">załącznik </w:t>
      </w:r>
      <w:r w:rsidR="00C9650E" w:rsidRPr="00806DD9">
        <w:rPr>
          <w:color w:val="000000"/>
        </w:rPr>
        <w:t xml:space="preserve">nr 9 </w:t>
      </w:r>
      <w:r w:rsidR="004B0EBE" w:rsidRPr="00806DD9">
        <w:rPr>
          <w:color w:val="000000"/>
        </w:rPr>
        <w:t>do SIWZ</w:t>
      </w:r>
      <w:r w:rsidR="0010129C" w:rsidRPr="00806DD9">
        <w:rPr>
          <w:color w:val="000000"/>
        </w:rPr>
        <w:t>(w przypadku konieczności).</w:t>
      </w:r>
    </w:p>
    <w:p w:rsidR="0043654B" w:rsidRPr="0043654B" w:rsidRDefault="0043654B" w:rsidP="00BF0914">
      <w:pPr>
        <w:numPr>
          <w:ilvl w:val="0"/>
          <w:numId w:val="37"/>
        </w:numPr>
        <w:spacing w:before="120" w:after="120"/>
        <w:jc w:val="both"/>
      </w:pPr>
      <w:r>
        <w:rPr>
          <w:b/>
        </w:rPr>
        <w:t>UDOSTĘPNIANIE ZASOBÓW INNEGO PODMIOTU</w:t>
      </w:r>
    </w:p>
    <w:p w:rsidR="0043654B" w:rsidRPr="0070625E" w:rsidRDefault="0043654B" w:rsidP="0043654B">
      <w:pPr>
        <w:numPr>
          <w:ilvl w:val="0"/>
          <w:numId w:val="11"/>
        </w:numPr>
        <w:tabs>
          <w:tab w:val="left" w:pos="0"/>
        </w:tabs>
        <w:ind w:right="1"/>
        <w:jc w:val="both"/>
      </w:pPr>
      <w:r w:rsidRPr="0070625E">
        <w:rPr>
          <w:bCs/>
        </w:rPr>
        <w:t>Zamawiający żąda wskazania przez wykonawcę części zamówienia, których wykonanie zamierza powierzyć podwykonawcom i podania przez wykonawcę firm podwykonawców – przedmiotową informację należy umieścić w formularzu oferta (złącznik nr 3 do SIWZ).</w:t>
      </w:r>
    </w:p>
    <w:p w:rsidR="0043654B" w:rsidRPr="006C050E" w:rsidRDefault="0043654B" w:rsidP="0043654B">
      <w:pPr>
        <w:numPr>
          <w:ilvl w:val="0"/>
          <w:numId w:val="11"/>
        </w:numPr>
        <w:tabs>
          <w:tab w:val="left" w:pos="0"/>
        </w:tabs>
        <w:ind w:right="1"/>
        <w:jc w:val="both"/>
      </w:pPr>
      <w:r w:rsidRPr="00F61B0C">
        <w:rPr>
          <w:bCs/>
        </w:rPr>
        <w:t xml:space="preserve">Wykonawca może w celu potwierdzenia spełniania warunków udziału w postępowaniu, </w:t>
      </w:r>
      <w:r w:rsidR="00175530">
        <w:rPr>
          <w:bCs/>
        </w:rPr>
        <w:br/>
      </w:r>
      <w:r w:rsidRPr="00F61B0C">
        <w:rPr>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654B" w:rsidRPr="00A12785" w:rsidRDefault="0043654B" w:rsidP="0043654B">
      <w:pPr>
        <w:numPr>
          <w:ilvl w:val="0"/>
          <w:numId w:val="11"/>
        </w:numPr>
        <w:tabs>
          <w:tab w:val="left" w:pos="0"/>
        </w:tabs>
        <w:ind w:right="1"/>
        <w:jc w:val="both"/>
      </w:pPr>
      <w:r w:rsidRPr="000E2ED8">
        <w:rPr>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bCs/>
        </w:rPr>
        <w:t xml:space="preserve"> (załącznik nr 9 do SIWZ).</w:t>
      </w:r>
    </w:p>
    <w:p w:rsidR="0043654B" w:rsidRDefault="0043654B" w:rsidP="0043654B">
      <w:pPr>
        <w:numPr>
          <w:ilvl w:val="0"/>
          <w:numId w:val="11"/>
        </w:numPr>
        <w:tabs>
          <w:tab w:val="left" w:pos="0"/>
        </w:tabs>
        <w:ind w:right="1"/>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3654B" w:rsidRDefault="0043654B" w:rsidP="0043654B">
      <w:pPr>
        <w:numPr>
          <w:ilvl w:val="0"/>
          <w:numId w:val="11"/>
        </w:numPr>
        <w:tabs>
          <w:tab w:val="left" w:pos="0"/>
        </w:tabs>
        <w:ind w:right="1"/>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654B" w:rsidRDefault="0043654B" w:rsidP="0043654B">
      <w:pPr>
        <w:numPr>
          <w:ilvl w:val="0"/>
          <w:numId w:val="11"/>
        </w:numPr>
        <w:tabs>
          <w:tab w:val="left" w:pos="0"/>
        </w:tabs>
        <w:ind w:right="1"/>
        <w:jc w:val="both"/>
      </w:pPr>
      <w:r w:rsidRPr="00A12785">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t>.</w:t>
      </w:r>
    </w:p>
    <w:p w:rsidR="0043654B" w:rsidRDefault="0043654B" w:rsidP="0043654B">
      <w:pPr>
        <w:numPr>
          <w:ilvl w:val="0"/>
          <w:numId w:val="11"/>
        </w:numPr>
        <w:tabs>
          <w:tab w:val="left" w:pos="0"/>
        </w:tabs>
        <w:ind w:right="1"/>
        <w:jc w:val="both"/>
      </w:pPr>
      <w: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3654B" w:rsidRDefault="0043654B" w:rsidP="00BF0914">
      <w:pPr>
        <w:numPr>
          <w:ilvl w:val="0"/>
          <w:numId w:val="27"/>
        </w:numPr>
        <w:tabs>
          <w:tab w:val="left" w:pos="0"/>
        </w:tabs>
        <w:ind w:right="1"/>
        <w:jc w:val="both"/>
      </w:pPr>
      <w:r>
        <w:t>zastąpił ten podmiot innym podmiotem lub podmiotami lub</w:t>
      </w:r>
    </w:p>
    <w:p w:rsidR="0043654B" w:rsidRDefault="0043654B" w:rsidP="00BF0914">
      <w:pPr>
        <w:numPr>
          <w:ilvl w:val="0"/>
          <w:numId w:val="27"/>
        </w:numPr>
        <w:tabs>
          <w:tab w:val="left" w:pos="0"/>
        </w:tabs>
        <w:ind w:right="1"/>
        <w:jc w:val="both"/>
      </w:pPr>
      <w:r>
        <w:t>zobowiązał się do osobistego wykonania odpowiedniej części zamówienia, jeżeli wykaże zdolności techniczne lub zawodowe lub sytuację finansową lub ekonomiczną, wymagane przez Zamawiającego</w:t>
      </w:r>
    </w:p>
    <w:p w:rsidR="0043654B" w:rsidRDefault="0043654B" w:rsidP="0043654B">
      <w:pPr>
        <w:numPr>
          <w:ilvl w:val="0"/>
          <w:numId w:val="11"/>
        </w:numPr>
        <w:tabs>
          <w:tab w:val="left" w:pos="0"/>
        </w:tabs>
        <w:ind w:right="1"/>
        <w:jc w:val="both"/>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3654B" w:rsidRDefault="0043654B" w:rsidP="0043654B">
      <w:pPr>
        <w:numPr>
          <w:ilvl w:val="0"/>
          <w:numId w:val="11"/>
        </w:numPr>
        <w:tabs>
          <w:tab w:val="left" w:pos="0"/>
        </w:tabs>
        <w:ind w:right="1"/>
        <w:jc w:val="both"/>
      </w:pPr>
      <w:r w:rsidRPr="000D5636">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3654B" w:rsidRPr="000E2ED8" w:rsidRDefault="0043654B" w:rsidP="0043654B">
      <w:pPr>
        <w:numPr>
          <w:ilvl w:val="0"/>
          <w:numId w:val="11"/>
        </w:numPr>
        <w:tabs>
          <w:tab w:val="left" w:pos="0"/>
          <w:tab w:val="num" w:pos="360"/>
        </w:tabs>
        <w:ind w:right="1"/>
        <w:jc w:val="both"/>
      </w:pPr>
      <w:r w:rsidRPr="000E2ED8">
        <w:t>Do warunków zatrudnienia podwykonawcy stosuje się przepisy ustawy PZP, art. 647</w:t>
      </w:r>
      <w:r w:rsidRPr="000E2ED8">
        <w:rPr>
          <w:vertAlign w:val="superscript"/>
        </w:rPr>
        <w:t>1</w:t>
      </w:r>
      <w:r w:rsidRPr="000E2ED8">
        <w:t xml:space="preserve"> Kodeksu cywilnego oraz zasady wymienione w niniejszej specyfikacji.</w:t>
      </w:r>
    </w:p>
    <w:p w:rsidR="0043654B" w:rsidRPr="000E2ED8" w:rsidRDefault="0043654B" w:rsidP="0043654B">
      <w:pPr>
        <w:numPr>
          <w:ilvl w:val="0"/>
          <w:numId w:val="11"/>
        </w:numPr>
        <w:tabs>
          <w:tab w:val="left" w:pos="0"/>
          <w:tab w:val="num" w:pos="360"/>
        </w:tabs>
        <w:ind w:right="1"/>
        <w:jc w:val="both"/>
      </w:pPr>
      <w:r w:rsidRPr="000E2ED8">
        <w:t xml:space="preserve">Warunkiem niezbędnym do uzyskania zgody zamawiającego na zawarcie umowy pomiędzy wykonawcą a podwykonawcą będzie przedstawienie zamawiającemu </w:t>
      </w:r>
      <w:r w:rsidR="00175530">
        <w:br/>
      </w:r>
      <w:r w:rsidRPr="000E2ED8">
        <w:t>w terminie 14 dni przed planowanym terminem podjęcia robót przez podwykonawcę umowy pomiędzy wykonawcą a podwykonawcą lub jej projektu.</w:t>
      </w:r>
    </w:p>
    <w:p w:rsidR="0043654B" w:rsidRPr="000E2ED8" w:rsidRDefault="0043654B" w:rsidP="0043654B">
      <w:pPr>
        <w:numPr>
          <w:ilvl w:val="0"/>
          <w:numId w:val="11"/>
        </w:numPr>
        <w:tabs>
          <w:tab w:val="left" w:pos="0"/>
          <w:tab w:val="num" w:pos="360"/>
        </w:tabs>
        <w:ind w:right="1"/>
        <w:jc w:val="both"/>
      </w:pPr>
      <w:r w:rsidRPr="000E2ED8">
        <w:t>Do zawarcia umowy przez podwykonawcę z następnym podwykonawcą wymagana jest zgoda zamawiającego i wykonawcy.</w:t>
      </w:r>
    </w:p>
    <w:p w:rsidR="0043654B" w:rsidRPr="000E2ED8" w:rsidRDefault="0043654B" w:rsidP="0043654B">
      <w:pPr>
        <w:numPr>
          <w:ilvl w:val="0"/>
          <w:numId w:val="11"/>
        </w:numPr>
        <w:tabs>
          <w:tab w:val="left" w:pos="0"/>
        </w:tabs>
        <w:ind w:right="1"/>
        <w:jc w:val="both"/>
      </w:pPr>
      <w:r w:rsidRPr="000E2ED8">
        <w:t>Umowy, o których mowa powyżej wymagają formy pisemnej pod rygorem nieważności.</w:t>
      </w:r>
    </w:p>
    <w:p w:rsidR="0043654B" w:rsidRPr="000E2ED8" w:rsidRDefault="0043654B" w:rsidP="0043654B">
      <w:pPr>
        <w:numPr>
          <w:ilvl w:val="0"/>
          <w:numId w:val="11"/>
        </w:numPr>
        <w:tabs>
          <w:tab w:val="left" w:pos="0"/>
          <w:tab w:val="num" w:pos="360"/>
        </w:tabs>
        <w:ind w:right="1"/>
        <w:jc w:val="both"/>
      </w:pPr>
      <w:r w:rsidRPr="000E2ED8">
        <w:t>Zamawiający nie wyrazi zgody na zawarcie umowy z podwykonawcą, której treść jest sprzeczna z treścią umowy zawartej z wykonawcą.</w:t>
      </w:r>
    </w:p>
    <w:p w:rsidR="0043654B" w:rsidRPr="000E2ED8" w:rsidRDefault="0043654B" w:rsidP="0043654B">
      <w:pPr>
        <w:numPr>
          <w:ilvl w:val="0"/>
          <w:numId w:val="11"/>
        </w:numPr>
        <w:tabs>
          <w:tab w:val="left" w:pos="0"/>
          <w:tab w:val="num" w:pos="360"/>
        </w:tabs>
        <w:ind w:right="1"/>
        <w:jc w:val="both"/>
      </w:pPr>
      <w:r w:rsidRPr="000E2ED8">
        <w:t>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0E2ED8">
        <w:rPr>
          <w:vertAlign w:val="superscript"/>
        </w:rPr>
        <w:t>1</w:t>
      </w:r>
      <w:r w:rsidRPr="000E2ED8">
        <w:t>kc.</w:t>
      </w:r>
    </w:p>
    <w:p w:rsidR="0043654B" w:rsidRPr="000E2ED8" w:rsidRDefault="0043654B" w:rsidP="0043654B">
      <w:pPr>
        <w:numPr>
          <w:ilvl w:val="0"/>
          <w:numId w:val="11"/>
        </w:numPr>
        <w:tabs>
          <w:tab w:val="left" w:pos="0"/>
          <w:tab w:val="num" w:pos="360"/>
        </w:tabs>
        <w:ind w:right="1"/>
        <w:jc w:val="both"/>
      </w:pPr>
      <w:r w:rsidRPr="000E2ED8">
        <w:t>W sytuacji określonej w pkt. 1</w:t>
      </w:r>
      <w:r>
        <w:t>6</w:t>
      </w:r>
      <w:r w:rsidRPr="000E2ED8">
        <w:t xml:space="preserve"> Zamawiającemu przysługują uprawnienia w postaci wstrzymania płatności należności z tytułu realizacji umowy przez Wykonawcę do czasu dostosowania warunków umów do ustaleń określonych w tej części SIWZ.</w:t>
      </w:r>
    </w:p>
    <w:p w:rsidR="0043654B" w:rsidRPr="000E2ED8" w:rsidRDefault="0043654B" w:rsidP="0043654B">
      <w:pPr>
        <w:numPr>
          <w:ilvl w:val="0"/>
          <w:numId w:val="11"/>
        </w:numPr>
        <w:tabs>
          <w:tab w:val="left" w:pos="0"/>
          <w:tab w:val="num" w:pos="360"/>
        </w:tabs>
        <w:ind w:right="1"/>
        <w:jc w:val="both"/>
      </w:pPr>
      <w:r w:rsidRPr="000E2ED8">
        <w:t xml:space="preserve">Wykonawcy nie przysługuje prawo do przedłużenia terminu wykonania przedmiotu umowy w przypadku wstrzymania płatności należności przez Zamawiającego z powodów wymienionych w pkt. </w:t>
      </w:r>
      <w:r>
        <w:t>17</w:t>
      </w:r>
      <w:r w:rsidRPr="000E2ED8">
        <w:t>.</w:t>
      </w:r>
    </w:p>
    <w:p w:rsidR="0043654B" w:rsidRPr="00324430" w:rsidRDefault="0043654B" w:rsidP="0043654B">
      <w:pPr>
        <w:numPr>
          <w:ilvl w:val="0"/>
          <w:numId w:val="11"/>
        </w:numPr>
        <w:tabs>
          <w:tab w:val="left" w:pos="0"/>
          <w:tab w:val="num" w:pos="360"/>
        </w:tabs>
        <w:ind w:right="1"/>
        <w:jc w:val="both"/>
      </w:pPr>
      <w:r w:rsidRPr="00777BE5">
        <w:t xml:space="preserve">Jeżeli Wykonawca nie deklaruje w ofercie zatrudnienia </w:t>
      </w:r>
      <w:r>
        <w:t>P</w:t>
      </w:r>
      <w:r w:rsidRPr="00777BE5">
        <w:t xml:space="preserve">odwykonawców, </w:t>
      </w:r>
      <w:r>
        <w:t>Z</w:t>
      </w:r>
      <w:r w:rsidRPr="00777BE5">
        <w:t xml:space="preserve">amawiający przyjmuje, że przedmiot zamówienia zostanie wykonany samodzielnie przez </w:t>
      </w:r>
      <w:r>
        <w:t>W</w:t>
      </w:r>
      <w:r w:rsidRPr="00777BE5">
        <w:t>ykonawcę.</w:t>
      </w:r>
    </w:p>
    <w:p w:rsidR="00777BE5" w:rsidRPr="000E2ED8" w:rsidRDefault="000E2ED8" w:rsidP="00BF0914">
      <w:pPr>
        <w:numPr>
          <w:ilvl w:val="0"/>
          <w:numId w:val="37"/>
        </w:numPr>
        <w:spacing w:before="120" w:after="120"/>
        <w:jc w:val="both"/>
      </w:pPr>
      <w:r>
        <w:rPr>
          <w:b/>
        </w:rPr>
        <w:t>GRUPY KAPITAŁOWE</w:t>
      </w:r>
    </w:p>
    <w:p w:rsidR="00777BE5" w:rsidRDefault="00777BE5" w:rsidP="00BF0914">
      <w:pPr>
        <w:numPr>
          <w:ilvl w:val="1"/>
          <w:numId w:val="19"/>
        </w:numPr>
        <w:tabs>
          <w:tab w:val="left" w:pos="0"/>
        </w:tabs>
        <w:ind w:right="1"/>
        <w:jc w:val="both"/>
      </w:pPr>
      <w:r w:rsidRPr="00777BE5">
        <w:t>Pod pojęciem grupy kapitałowej rozumie się wszystkich przedsiębiorców, którzy są kontrolowani w sposób bezpośredni lub pośredni przez jednego przedsiębiorcę, w tym również tego przedsiębiorcę.</w:t>
      </w:r>
    </w:p>
    <w:p w:rsidR="00777BE5" w:rsidRDefault="00777BE5" w:rsidP="00BF0914">
      <w:pPr>
        <w:numPr>
          <w:ilvl w:val="1"/>
          <w:numId w:val="19"/>
        </w:numPr>
        <w:tabs>
          <w:tab w:val="left" w:pos="0"/>
        </w:tabs>
        <w:ind w:right="1"/>
        <w:jc w:val="both"/>
      </w:pPr>
      <w:r w:rsidRPr="00777BE5">
        <w:t xml:space="preserve">Pod pojęciem przedsiębiorcy rozumie się definicję przedsiębiorcy określoną w art. 4 pkt 1 ustawy z dnia 16 lutego 2007 roku o ochronie konkurencji i konsumentów </w:t>
      </w:r>
      <w:r w:rsidR="005D541E">
        <w:t>(Dz. U. z 2017 r. poz. 229 t.j.)</w:t>
      </w:r>
      <w:r w:rsidRPr="00777BE5">
        <w:t>.)</w:t>
      </w:r>
    </w:p>
    <w:p w:rsidR="005D541E" w:rsidRDefault="00777BE5" w:rsidP="00BF0914">
      <w:pPr>
        <w:numPr>
          <w:ilvl w:val="1"/>
          <w:numId w:val="19"/>
        </w:numPr>
        <w:tabs>
          <w:tab w:val="left" w:pos="0"/>
        </w:tabs>
        <w:ind w:right="1"/>
        <w:jc w:val="both"/>
      </w:pPr>
      <w:r w:rsidRPr="00777BE5">
        <w:t>Pod pojęciem przejęcia kontroli rozumie się definicję określoną w art.. 4 pkt 4 ustawy z dnia 16 lutego 2007 roku o ochronie konkurencji i konsu</w:t>
      </w:r>
      <w:r w:rsidR="005D541E">
        <w:t>mentów.</w:t>
      </w:r>
    </w:p>
    <w:p w:rsidR="00E950A7" w:rsidRPr="00777BE5" w:rsidRDefault="00E950A7" w:rsidP="00BF0914">
      <w:pPr>
        <w:numPr>
          <w:ilvl w:val="1"/>
          <w:numId w:val="19"/>
        </w:numPr>
        <w:tabs>
          <w:tab w:val="left" w:pos="0"/>
        </w:tabs>
        <w:ind w:right="1"/>
        <w:jc w:val="both"/>
      </w:pPr>
      <w:r w:rsidRPr="00D26316">
        <w:t>Zamawiający żąda, aby Wykonawca</w:t>
      </w:r>
      <w:r w:rsidRPr="005D541E">
        <w:rPr>
          <w:iCs/>
        </w:rPr>
        <w:t xml:space="preserve">, w terminie do 3 dni liczonym od dnia ogłoszenia na stronie internetowej Zamawiającego informacji z otwarcia ofert złożył oświadczenie o przynależności albo braku przynależności do tej samej grupy kapitałowej (załącznik nr 2 do SIWZ). </w:t>
      </w:r>
      <w:r w:rsidRPr="005D541E">
        <w:rPr>
          <w:bCs/>
          <w:iCs/>
        </w:rPr>
        <w:t>Wraz ze złożeniem oświadczenia, wykonawca może przedstawić dowody, że powiązania z innym wykonawcą nie prowadzą do zakłócenia konkurencji w postępowaniu o udzielenie zamówienia.</w:t>
      </w:r>
    </w:p>
    <w:p w:rsidR="007934BF" w:rsidRDefault="00E950A7" w:rsidP="00BF0914">
      <w:pPr>
        <w:numPr>
          <w:ilvl w:val="1"/>
          <w:numId w:val="19"/>
        </w:numPr>
        <w:tabs>
          <w:tab w:val="left" w:pos="0"/>
        </w:tabs>
        <w:ind w:right="1"/>
        <w:jc w:val="both"/>
      </w:pPr>
      <w:r w:rsidRPr="00D26316">
        <w:t>Zamawiający wyklucza z postępowania o udzielenie zamówienia w</w:t>
      </w:r>
      <w:r w:rsidRPr="00D26316">
        <w:rPr>
          <w:bCs/>
        </w:rPr>
        <w:t xml:space="preserve">ykonawców, którzy należąc do tej samej grupy kapitałowej, w rozumieniu ustawy z dnia 16 lutego 2007 r. </w:t>
      </w:r>
      <w:r w:rsidR="00175530">
        <w:rPr>
          <w:bCs/>
        </w:rPr>
        <w:br/>
      </w:r>
      <w:r w:rsidRPr="00D26316">
        <w:rPr>
          <w:bCs/>
        </w:rPr>
        <w:t xml:space="preserve">o ochronie konkurencji i konsumentów, złożyli odrębne oferty, oferty częściowe lub wnioski o dopuszczenie do udziału w postępowaniu, chyba że wykażą, że istniejące </w:t>
      </w:r>
      <w:r w:rsidRPr="00D26316">
        <w:rPr>
          <w:bCs/>
        </w:rPr>
        <w:lastRenderedPageBreak/>
        <w:t xml:space="preserve">między nimi powiązania nie prowadzą do zakłócenia konkurencji w postępowaniu </w:t>
      </w:r>
      <w:r w:rsidR="00175530">
        <w:rPr>
          <w:bCs/>
        </w:rPr>
        <w:br/>
      </w:r>
      <w:r w:rsidRPr="00D26316">
        <w:rPr>
          <w:bCs/>
        </w:rPr>
        <w:t>o udzielenie zamówienia</w:t>
      </w:r>
      <w:r>
        <w:rPr>
          <w:bCs/>
        </w:rPr>
        <w:t>.</w:t>
      </w:r>
    </w:p>
    <w:p w:rsidR="000D4483" w:rsidRPr="000E2ED8" w:rsidRDefault="000D4483" w:rsidP="00BF0914">
      <w:pPr>
        <w:numPr>
          <w:ilvl w:val="0"/>
          <w:numId w:val="37"/>
        </w:numPr>
        <w:spacing w:before="120" w:after="120"/>
        <w:jc w:val="both"/>
      </w:pPr>
      <w:r w:rsidRPr="000E2ED8">
        <w:rPr>
          <w:rFonts w:eastAsia="SimSun"/>
          <w:b/>
          <w:color w:val="000000"/>
        </w:rPr>
        <w:t>Informacja o sposobie porozumiewania się zamawiającego z wykonawcami</w:t>
      </w:r>
    </w:p>
    <w:p w:rsidR="000D4483" w:rsidRPr="00794CE3" w:rsidRDefault="007414AF" w:rsidP="00BF0914">
      <w:pPr>
        <w:numPr>
          <w:ilvl w:val="0"/>
          <w:numId w:val="14"/>
        </w:numPr>
        <w:ind w:right="1"/>
        <w:jc w:val="both"/>
      </w:pPr>
      <w:r w:rsidRPr="00794CE3">
        <w:t>Komunikacja między zamawiającym a wykonawcami odbywa się za pośrednictwem operatora pocztowego w rozumieniu ustawy z dnia 23 listopada 2012 r.</w:t>
      </w:r>
      <w:r w:rsidR="00377E8D">
        <w:t xml:space="preserve"> – Prawo pocztowe (Dz. U. z 2017 r. poz. 1481 t.j.)</w:t>
      </w:r>
      <w:r w:rsidRPr="00794CE3">
        <w:t xml:space="preserve"> osobiście</w:t>
      </w:r>
      <w:r w:rsidR="00B6636E">
        <w:t>, za pośrednictwem posłańca lub</w:t>
      </w:r>
      <w:r w:rsidR="004E3DBB">
        <w:t xml:space="preserve"> w postaci </w:t>
      </w:r>
      <w:r w:rsidRPr="00794CE3">
        <w:t>faksu</w:t>
      </w:r>
      <w:r w:rsidR="000D4483" w:rsidRPr="00794CE3">
        <w:t>.</w:t>
      </w:r>
    </w:p>
    <w:p w:rsidR="007414AF" w:rsidRPr="007414AF" w:rsidRDefault="007414AF" w:rsidP="00BF0914">
      <w:pPr>
        <w:numPr>
          <w:ilvl w:val="0"/>
          <w:numId w:val="14"/>
        </w:numPr>
        <w:suppressAutoHyphens w:val="0"/>
        <w:jc w:val="both"/>
        <w:rPr>
          <w:lang w:eastAsia="pl-PL"/>
        </w:rPr>
      </w:pPr>
      <w:r w:rsidRPr="007414AF">
        <w:rPr>
          <w:lang w:eastAsia="pl-PL"/>
        </w:rPr>
        <w:t>Jeżeli zamawiający lub wykonawca przekazują oświadczenia, wnioski, zawiadomienia oraz informacje za pośrednictwem faksu, każda ze stron na żądanie drugiej strony niezwłocznie potwierdza fakt ich otrzymania</w:t>
      </w:r>
      <w:r w:rsidR="00A61796">
        <w:rPr>
          <w:lang w:eastAsia="pl-PL"/>
        </w:rPr>
        <w:t>.</w:t>
      </w:r>
    </w:p>
    <w:p w:rsidR="000D4483" w:rsidRDefault="000D4483" w:rsidP="00BF0914">
      <w:pPr>
        <w:numPr>
          <w:ilvl w:val="0"/>
          <w:numId w:val="14"/>
        </w:numPr>
        <w:ind w:right="1"/>
        <w:jc w:val="both"/>
        <w:rPr>
          <w:rFonts w:eastAsia="SimSun"/>
        </w:rPr>
      </w:pPr>
      <w:r>
        <w:rPr>
          <w:rFonts w:eastAsia="SimSun"/>
        </w:rPr>
        <w:t xml:space="preserve">Oświadczenie, wniosek, zawiadomienie, zapytanie lub informację uważa się za wniesione </w:t>
      </w:r>
      <w:r>
        <w:rPr>
          <w:rFonts w:eastAsia="SimSun"/>
        </w:rPr>
        <w:br/>
        <w:t>z chwilą, gdy dotarły do drugiej strony w taki sposób, że mogła zapoznać się z ich treścią.</w:t>
      </w:r>
    </w:p>
    <w:p w:rsidR="000D4483" w:rsidRDefault="000D4483" w:rsidP="00BF0914">
      <w:pPr>
        <w:numPr>
          <w:ilvl w:val="0"/>
          <w:numId w:val="14"/>
        </w:numPr>
        <w:ind w:right="1"/>
        <w:jc w:val="both"/>
        <w:rPr>
          <w:rFonts w:eastAsia="SimSun"/>
        </w:rPr>
      </w:pPr>
      <w:r>
        <w:rPr>
          <w:rFonts w:eastAsia="SimSun"/>
        </w:rPr>
        <w:t xml:space="preserve">Wykonawca może zwrócić się do zamawiającego o wyjaśnienie treści specyfikacji istotnych warunków zamówienia. Zamawiający jest zobowiązany udzielić wyjaśnień niezwłocznie, jednak nie później niż: </w:t>
      </w:r>
      <w:r>
        <w:rPr>
          <w:rFonts w:eastAsia="SimSun"/>
          <w:b/>
        </w:rPr>
        <w:t>na 2 dni przed upływem terminu składania ofert</w:t>
      </w:r>
      <w:r w:rsidRPr="007E1552">
        <w:rPr>
          <w:rFonts w:eastAsia="SimSun"/>
          <w:color w:val="000000"/>
        </w:rPr>
        <w:t>– wartość zamówienia jest mniejsza niż kwoty określone w przepisach wydanych na podstawie art. 11 ust. 8 ustawy - pod warunkiem, że wniosek o wyjaśnienie</w:t>
      </w:r>
      <w:r>
        <w:rPr>
          <w:rFonts w:eastAsia="SimSun"/>
        </w:rPr>
        <w:t xml:space="preserve"> treści specyfikacji istotnych warunków zamówienia wpłynął do zamawiającego nie później niż do końca dnia, w którym upływa połowa wyznaczonego terminu składania ofert</w:t>
      </w:r>
      <w:r w:rsidR="00A61796">
        <w:rPr>
          <w:rFonts w:eastAsia="SimSun"/>
        </w:rPr>
        <w:t xml:space="preserve">, </w:t>
      </w:r>
      <w:r w:rsidR="00A61796" w:rsidRPr="0052636B">
        <w:rPr>
          <w:rFonts w:eastAsia="SimSun"/>
        </w:rPr>
        <w:t xml:space="preserve">tj. do </w:t>
      </w:r>
      <w:r w:rsidR="00A61796" w:rsidRPr="0087363B">
        <w:rPr>
          <w:rFonts w:eastAsia="SimSun"/>
          <w:color w:val="000000" w:themeColor="text1"/>
        </w:rPr>
        <w:t xml:space="preserve">dnia </w:t>
      </w:r>
      <w:r w:rsidR="000F745D" w:rsidRPr="0087363B">
        <w:rPr>
          <w:rFonts w:eastAsia="SimSun"/>
          <w:b/>
          <w:color w:val="000000" w:themeColor="text1"/>
        </w:rPr>
        <w:t>14.09</w:t>
      </w:r>
      <w:r w:rsidR="00313D1F" w:rsidRPr="0087363B">
        <w:rPr>
          <w:rFonts w:eastAsia="SimSun"/>
          <w:b/>
          <w:color w:val="000000" w:themeColor="text1"/>
        </w:rPr>
        <w:t>.2017</w:t>
      </w:r>
      <w:r w:rsidR="00A61796" w:rsidRPr="0087363B">
        <w:rPr>
          <w:rFonts w:eastAsia="SimSun"/>
          <w:b/>
          <w:color w:val="000000" w:themeColor="text1"/>
        </w:rPr>
        <w:t xml:space="preserve"> r.</w:t>
      </w:r>
    </w:p>
    <w:p w:rsidR="000D4483" w:rsidRDefault="000D4483" w:rsidP="00BF0914">
      <w:pPr>
        <w:numPr>
          <w:ilvl w:val="0"/>
          <w:numId w:val="14"/>
        </w:numPr>
        <w:ind w:right="1"/>
        <w:jc w:val="both"/>
      </w:pPr>
      <w:r>
        <w:t xml:space="preserve">Treść zapytań wraz z wyjaśnieniami zamawiający przekazuje </w:t>
      </w:r>
      <w:r w:rsidR="00E1118B">
        <w:t>W</w:t>
      </w:r>
      <w:r>
        <w:t>ykonawcom, którym przekazał specyfikację istotnych warunków zamówienia, bez ujawniania źródła zapytania, a jeżeli specyfikacja jest udostępniana na stronie internetowej, zamieszcza na tej stronie</w:t>
      </w:r>
    </w:p>
    <w:p w:rsidR="000D4483" w:rsidRPr="00794CE3" w:rsidRDefault="00794CE3" w:rsidP="00BF0914">
      <w:pPr>
        <w:numPr>
          <w:ilvl w:val="0"/>
          <w:numId w:val="14"/>
        </w:numPr>
        <w:ind w:right="1"/>
        <w:jc w:val="both"/>
        <w:rPr>
          <w:bCs/>
        </w:rPr>
      </w:pPr>
      <w:r w:rsidRPr="00794CE3">
        <w:rPr>
          <w:bCs/>
        </w:rPr>
        <w:t>W uzasadnionych przypadkach zamawiający może przed upływem terminu składania ofert zmienić treść specyfikacji istotnych warunków zamówienia.  Dokonaną zmianę treści specyfikacji zamawiający udo</w:t>
      </w:r>
      <w:r>
        <w:rPr>
          <w:bCs/>
        </w:rPr>
        <w:t>stępnia na stronie internetowej.</w:t>
      </w:r>
    </w:p>
    <w:p w:rsidR="000D4483" w:rsidRDefault="000D4483" w:rsidP="00BF0914">
      <w:pPr>
        <w:numPr>
          <w:ilvl w:val="0"/>
          <w:numId w:val="14"/>
        </w:numPr>
        <w:ind w:right="1"/>
        <w:jc w:val="both"/>
        <w:rPr>
          <w:bCs/>
        </w:rPr>
      </w:pPr>
      <w:r>
        <w:rPr>
          <w:bCs/>
        </w:rPr>
        <w:t>Jeżeli zmiana treści SIWZ prowadzi do zmiany treści ogłoszenia o zamówieniu, Zamawiający zamieszcza ogłoszenie o zmianie ogłoszenia w Biuletynie Zamówień Publicznych.</w:t>
      </w:r>
    </w:p>
    <w:p w:rsidR="000D4483" w:rsidRDefault="000D4483" w:rsidP="00BF0914">
      <w:pPr>
        <w:numPr>
          <w:ilvl w:val="0"/>
          <w:numId w:val="14"/>
        </w:numPr>
        <w:ind w:right="1"/>
        <w:jc w:val="both"/>
        <w:rPr>
          <w:bCs/>
        </w:rPr>
      </w:pPr>
      <w:r>
        <w:rPr>
          <w:bCs/>
        </w:rPr>
        <w:t>Jeżeli w wyniku zmiany treści SIWZ nieprowadzącej do zmiany treści o ogłoszeniu będzie niezbędny dodatkowy czas na wprowadzenie zmian w ofertach, Zamawiający przedłuży termin składania ofert informując o tym wykonawców, którym przekazano SIWZ oraz zamieści informację na stronie internetowej</w:t>
      </w:r>
    </w:p>
    <w:p w:rsidR="000D4483" w:rsidRDefault="000D4483" w:rsidP="00BF0914">
      <w:pPr>
        <w:numPr>
          <w:ilvl w:val="0"/>
          <w:numId w:val="14"/>
        </w:numPr>
        <w:ind w:right="1"/>
        <w:jc w:val="both"/>
        <w:rPr>
          <w:rFonts w:eastAsia="SimSun"/>
        </w:rPr>
      </w:pPr>
      <w:r>
        <w:rPr>
          <w:rFonts w:eastAsia="SimSun"/>
        </w:rPr>
        <w:t xml:space="preserve"> Zamawiający nie przewiduje zebrania wykonawców w celu wyjaśnienia wątpliwości dotyczących specyfikacji istotnych warunków zamówienia.</w:t>
      </w:r>
    </w:p>
    <w:p w:rsidR="000D4483" w:rsidRDefault="000D4483" w:rsidP="00BF0914">
      <w:pPr>
        <w:numPr>
          <w:ilvl w:val="0"/>
          <w:numId w:val="14"/>
        </w:numPr>
        <w:ind w:right="1"/>
        <w:jc w:val="both"/>
        <w:rPr>
          <w:rFonts w:eastAsia="SimSun"/>
          <w:color w:val="000000"/>
        </w:rPr>
      </w:pPr>
      <w:r>
        <w:rPr>
          <w:rFonts w:eastAsia="SimSun"/>
          <w:color w:val="000000"/>
        </w:rPr>
        <w:t>Osoby uprawnione do porozumiewania się z wykonawcami</w:t>
      </w:r>
    </w:p>
    <w:p w:rsidR="00CF452A" w:rsidRPr="00CF452A" w:rsidRDefault="0043654B" w:rsidP="0043654B">
      <w:pPr>
        <w:ind w:left="705"/>
        <w:jc w:val="both"/>
      </w:pPr>
      <w:r>
        <w:rPr>
          <w:b/>
        </w:rPr>
        <w:t xml:space="preserve">Roman Kozieł,  </w:t>
      </w:r>
      <w:r w:rsidR="0087363B">
        <w:rPr>
          <w:b/>
        </w:rPr>
        <w:t>Łukasz</w:t>
      </w:r>
      <w:r w:rsidR="00377E8D">
        <w:rPr>
          <w:b/>
        </w:rPr>
        <w:t xml:space="preserve"> </w:t>
      </w:r>
      <w:r w:rsidR="0087363B">
        <w:rPr>
          <w:b/>
        </w:rPr>
        <w:t xml:space="preserve"> </w:t>
      </w:r>
      <w:r w:rsidR="00377E8D">
        <w:rPr>
          <w:b/>
        </w:rPr>
        <w:t xml:space="preserve">Pęzioł </w:t>
      </w:r>
      <w:r w:rsidR="00CF452A">
        <w:rPr>
          <w:b/>
        </w:rPr>
        <w:t xml:space="preserve">– Urząd </w:t>
      </w:r>
      <w:r w:rsidR="004C5D6B">
        <w:rPr>
          <w:b/>
        </w:rPr>
        <w:t>Miejski</w:t>
      </w:r>
      <w:r w:rsidR="00CF452A">
        <w:rPr>
          <w:b/>
        </w:rPr>
        <w:t xml:space="preserve"> w Zakliko</w:t>
      </w:r>
      <w:r>
        <w:rPr>
          <w:b/>
        </w:rPr>
        <w:t xml:space="preserve">wie w dniach od  poniedziałku do </w:t>
      </w:r>
      <w:r w:rsidR="00CF452A">
        <w:rPr>
          <w:b/>
        </w:rPr>
        <w:t>piątku w godzinach pracy Urzędu, tj. 7:30 – 15:30</w:t>
      </w:r>
    </w:p>
    <w:p w:rsidR="000D4483" w:rsidRDefault="000D4483" w:rsidP="00BF0914">
      <w:pPr>
        <w:numPr>
          <w:ilvl w:val="0"/>
          <w:numId w:val="14"/>
        </w:numPr>
        <w:ind w:right="1"/>
        <w:jc w:val="both"/>
      </w:pPr>
      <w:r>
        <w:t xml:space="preserve">Pisma, wiadomości, informacje prosimy składać pisemnie do sekretariatu – pokój Nr 11 lub przekazywać faxem 015 873 83 24 z zachowaniem </w:t>
      </w:r>
      <w:r w:rsidR="004F7D89">
        <w:t>postanowień</w:t>
      </w:r>
      <w:r>
        <w:t xml:space="preserve"> ust.2.</w:t>
      </w:r>
    </w:p>
    <w:p w:rsidR="00502272" w:rsidRDefault="00502272" w:rsidP="00502272">
      <w:pPr>
        <w:ind w:right="1"/>
        <w:jc w:val="both"/>
      </w:pPr>
    </w:p>
    <w:p w:rsidR="000D4483" w:rsidRPr="000E2ED8" w:rsidRDefault="000D4483" w:rsidP="00BF0914">
      <w:pPr>
        <w:numPr>
          <w:ilvl w:val="0"/>
          <w:numId w:val="37"/>
        </w:numPr>
        <w:spacing w:before="120" w:after="120"/>
        <w:jc w:val="both"/>
      </w:pPr>
      <w:r w:rsidRPr="000E2ED8">
        <w:rPr>
          <w:rFonts w:eastAsia="SimSun"/>
          <w:b/>
          <w:color w:val="000000"/>
        </w:rPr>
        <w:t>Wadium</w:t>
      </w:r>
    </w:p>
    <w:p w:rsidR="000F3CBE" w:rsidRPr="006F5053" w:rsidRDefault="000F3CBE" w:rsidP="00BF0914">
      <w:pPr>
        <w:numPr>
          <w:ilvl w:val="0"/>
          <w:numId w:val="17"/>
        </w:numPr>
        <w:overflowPunct w:val="0"/>
        <w:autoSpaceDE w:val="0"/>
        <w:autoSpaceDN w:val="0"/>
        <w:adjustRightInd w:val="0"/>
        <w:ind w:left="425" w:hanging="425"/>
        <w:jc w:val="both"/>
        <w:textAlignment w:val="baseline"/>
      </w:pPr>
      <w:r w:rsidRPr="0081396C">
        <w:t xml:space="preserve">Zamawiający wymaga od Wykonawców wniesienia wadium w wysokości </w:t>
      </w:r>
      <w:r w:rsidRPr="000F3CBE">
        <w:rPr>
          <w:b/>
        </w:rPr>
        <w:t>3</w:t>
      </w:r>
      <w:r w:rsidRPr="006F5053">
        <w:rPr>
          <w:b/>
        </w:rPr>
        <w:t xml:space="preserve"> 000,00 PLN </w:t>
      </w:r>
      <w:r w:rsidRPr="006F5053">
        <w:t xml:space="preserve">(słownie złotych: </w:t>
      </w:r>
      <w:r>
        <w:rPr>
          <w:b/>
        </w:rPr>
        <w:t>trzy tysiące</w:t>
      </w:r>
      <w:r w:rsidRPr="006F5053">
        <w:rPr>
          <w:b/>
        </w:rPr>
        <w:t xml:space="preserve"> 00/100</w:t>
      </w:r>
      <w:r>
        <w:t>).</w:t>
      </w:r>
    </w:p>
    <w:p w:rsidR="000F3CBE" w:rsidRDefault="000F3CBE" w:rsidP="00BF0914">
      <w:pPr>
        <w:numPr>
          <w:ilvl w:val="0"/>
          <w:numId w:val="17"/>
        </w:numPr>
        <w:overflowPunct w:val="0"/>
        <w:autoSpaceDE w:val="0"/>
        <w:autoSpaceDN w:val="0"/>
        <w:adjustRightInd w:val="0"/>
        <w:ind w:left="425" w:hanging="425"/>
        <w:jc w:val="both"/>
        <w:textAlignment w:val="baseline"/>
      </w:pPr>
      <w:r w:rsidRPr="0081396C">
        <w:t>Wadium wnosi się przed upływem terminu składania ofert.</w:t>
      </w:r>
    </w:p>
    <w:p w:rsidR="000F3CBE" w:rsidRPr="00C74BB7" w:rsidRDefault="000F3CBE" w:rsidP="00BF0914">
      <w:pPr>
        <w:numPr>
          <w:ilvl w:val="0"/>
          <w:numId w:val="17"/>
        </w:numPr>
        <w:overflowPunct w:val="0"/>
        <w:autoSpaceDE w:val="0"/>
        <w:autoSpaceDN w:val="0"/>
        <w:adjustRightInd w:val="0"/>
        <w:ind w:left="425" w:hanging="425"/>
        <w:jc w:val="both"/>
        <w:textAlignment w:val="baseline"/>
      </w:pPr>
      <w:r w:rsidRPr="00C74BB7">
        <w:t xml:space="preserve">Wadium może być wnoszone w jednej lub kilku następujących formach: </w:t>
      </w:r>
    </w:p>
    <w:p w:rsidR="000F3CBE" w:rsidRDefault="000F3CBE" w:rsidP="00BF0914">
      <w:pPr>
        <w:numPr>
          <w:ilvl w:val="1"/>
          <w:numId w:val="17"/>
        </w:numPr>
        <w:overflowPunct w:val="0"/>
        <w:autoSpaceDE w:val="0"/>
        <w:autoSpaceDN w:val="0"/>
        <w:adjustRightInd w:val="0"/>
        <w:jc w:val="both"/>
        <w:textAlignment w:val="baseline"/>
      </w:pPr>
      <w:r w:rsidRPr="00C74BB7">
        <w:t>Pieniądzu;</w:t>
      </w:r>
    </w:p>
    <w:p w:rsidR="000F3CBE" w:rsidRDefault="000F3CBE" w:rsidP="00BF0914">
      <w:pPr>
        <w:numPr>
          <w:ilvl w:val="1"/>
          <w:numId w:val="17"/>
        </w:numPr>
        <w:overflowPunct w:val="0"/>
        <w:autoSpaceDE w:val="0"/>
        <w:autoSpaceDN w:val="0"/>
        <w:adjustRightInd w:val="0"/>
        <w:jc w:val="both"/>
        <w:textAlignment w:val="baseline"/>
      </w:pPr>
      <w:r>
        <w:t>P</w:t>
      </w:r>
      <w:r w:rsidRPr="00C74BB7">
        <w:t xml:space="preserve">oręczeniach bankowych lub poręczeniach spółdzielczej kasy oszczędnościowo-kredytowej, z tym że poręczenie kasy jest zawsze poręczeniem pieniężnym; </w:t>
      </w:r>
    </w:p>
    <w:p w:rsidR="000F3CBE" w:rsidRDefault="000F3CBE" w:rsidP="00BF0914">
      <w:pPr>
        <w:numPr>
          <w:ilvl w:val="1"/>
          <w:numId w:val="17"/>
        </w:numPr>
        <w:overflowPunct w:val="0"/>
        <w:autoSpaceDE w:val="0"/>
        <w:autoSpaceDN w:val="0"/>
        <w:adjustRightInd w:val="0"/>
        <w:jc w:val="both"/>
        <w:textAlignment w:val="baseline"/>
      </w:pPr>
      <w:r w:rsidRPr="00C74BB7">
        <w:t xml:space="preserve">Gwarancjach bankowych; </w:t>
      </w:r>
    </w:p>
    <w:p w:rsidR="000F3CBE" w:rsidRDefault="000F3CBE" w:rsidP="00BF0914">
      <w:pPr>
        <w:numPr>
          <w:ilvl w:val="1"/>
          <w:numId w:val="17"/>
        </w:numPr>
        <w:overflowPunct w:val="0"/>
        <w:autoSpaceDE w:val="0"/>
        <w:autoSpaceDN w:val="0"/>
        <w:adjustRightInd w:val="0"/>
        <w:jc w:val="both"/>
        <w:textAlignment w:val="baseline"/>
      </w:pPr>
      <w:r w:rsidRPr="00C74BB7">
        <w:lastRenderedPageBreak/>
        <w:t xml:space="preserve"> gwarancjach ubezpieczeniowych; </w:t>
      </w:r>
    </w:p>
    <w:p w:rsidR="00C60120" w:rsidRPr="00D6273B" w:rsidRDefault="000F3CBE" w:rsidP="00BF0914">
      <w:pPr>
        <w:numPr>
          <w:ilvl w:val="1"/>
          <w:numId w:val="17"/>
        </w:numPr>
        <w:overflowPunct w:val="0"/>
        <w:autoSpaceDE w:val="0"/>
        <w:autoSpaceDN w:val="0"/>
        <w:adjustRightInd w:val="0"/>
        <w:jc w:val="both"/>
        <w:textAlignment w:val="baseline"/>
      </w:pPr>
      <w:r w:rsidRPr="00C74BB7">
        <w:t xml:space="preserve">poręczeniach udzielanych przez podmioty, o których mowa w art. 6b ust. 5 pkt 2 ustawy z dnia 9 listopada 2000 r. o utworzeniu Polskiej Agencji Rozwoju Przedsiębiorczości </w:t>
      </w:r>
      <w:r w:rsidR="00C60120">
        <w:t xml:space="preserve">              (Dz. U. z 2016</w:t>
      </w:r>
      <w:r w:rsidR="00C60120" w:rsidRPr="00D6273B">
        <w:t xml:space="preserve"> r. poz. </w:t>
      </w:r>
      <w:r w:rsidR="00C60120">
        <w:t>359 t</w:t>
      </w:r>
      <w:r w:rsidR="00377E8D">
        <w:t>.</w:t>
      </w:r>
      <w:r w:rsidR="00C60120">
        <w:t>j.)</w:t>
      </w:r>
    </w:p>
    <w:p w:rsidR="000F3CBE" w:rsidRPr="004E3DBB" w:rsidRDefault="000F3CBE" w:rsidP="00BF0914">
      <w:pPr>
        <w:numPr>
          <w:ilvl w:val="0"/>
          <w:numId w:val="17"/>
        </w:numPr>
        <w:overflowPunct w:val="0"/>
        <w:autoSpaceDE w:val="0"/>
        <w:autoSpaceDN w:val="0"/>
        <w:adjustRightInd w:val="0"/>
        <w:jc w:val="both"/>
        <w:textAlignment w:val="baseline"/>
      </w:pPr>
      <w:r w:rsidRPr="0081396C">
        <w:t xml:space="preserve">Wadium wnoszone w pieniądzu wpłaca się przed upływem terminu składania ofert przelewem na rachunek bankowy </w:t>
      </w:r>
      <w:r w:rsidRPr="00A12785">
        <w:t xml:space="preserve">Urzędu Miejskiego w Zaklikowie konto </w:t>
      </w:r>
      <w:r w:rsidRPr="00C60120">
        <w:rPr>
          <w:bCs/>
        </w:rPr>
        <w:t>BSZK w Kraśniku o/Zaklików 07 8717 1093 2012 1200 0101 0006</w:t>
      </w:r>
      <w:r w:rsidRPr="00C60120">
        <w:rPr>
          <w:b/>
          <w:bCs/>
        </w:rPr>
        <w:t>. Wymaga się, aby w tytule przelewu wpisane zostało jednoznacznie,</w:t>
      </w:r>
      <w:r w:rsidRPr="00C60120">
        <w:rPr>
          <w:bCs/>
        </w:rPr>
        <w:t xml:space="preserve"> że wadium dotyczy </w:t>
      </w:r>
      <w:r w:rsidRPr="00C60120">
        <w:rPr>
          <w:rFonts w:eastAsia="SimSun"/>
        </w:rPr>
        <w:t>przetargu nieograniczonego</w:t>
      </w:r>
      <w:r w:rsidR="000F745D">
        <w:rPr>
          <w:rFonts w:eastAsia="SimSun"/>
        </w:rPr>
        <w:t xml:space="preserve"> na</w:t>
      </w:r>
      <w:r w:rsidR="00E30779">
        <w:rPr>
          <w:rFonts w:eastAsia="SimSun"/>
        </w:rPr>
        <w:t xml:space="preserve"> </w:t>
      </w:r>
      <w:r w:rsidR="000F745D" w:rsidRPr="004451B1">
        <w:rPr>
          <w:b/>
          <w:bCs/>
          <w:color w:val="000000"/>
        </w:rPr>
        <w:t>Budow</w:t>
      </w:r>
      <w:r w:rsidR="000F745D">
        <w:rPr>
          <w:b/>
          <w:bCs/>
          <w:color w:val="000000"/>
        </w:rPr>
        <w:t>ę</w:t>
      </w:r>
      <w:r w:rsidR="000F745D" w:rsidRPr="004451B1">
        <w:rPr>
          <w:b/>
          <w:bCs/>
          <w:color w:val="000000"/>
        </w:rPr>
        <w:t xml:space="preserve"> kanalizacji deszczowej </w:t>
      </w:r>
      <w:r w:rsidR="000F745D">
        <w:rPr>
          <w:b/>
          <w:bCs/>
          <w:color w:val="000000"/>
        </w:rPr>
        <w:t>i sanitarnej w miejscowości Zaklików</w:t>
      </w:r>
    </w:p>
    <w:p w:rsidR="000F3CBE" w:rsidRPr="0081396C" w:rsidRDefault="000F3CBE" w:rsidP="000F3CBE">
      <w:pPr>
        <w:ind w:left="426"/>
        <w:jc w:val="both"/>
      </w:pPr>
      <w:r w:rsidRPr="0081396C">
        <w:t>Wadium wniesione w pieniądzu Zamawiający przechowuje na rachunku bankowym.</w:t>
      </w:r>
    </w:p>
    <w:p w:rsidR="000F3CBE" w:rsidRPr="00FF73FE" w:rsidRDefault="000F3CBE" w:rsidP="00BF0914">
      <w:pPr>
        <w:numPr>
          <w:ilvl w:val="0"/>
          <w:numId w:val="17"/>
        </w:numPr>
        <w:overflowPunct w:val="0"/>
        <w:autoSpaceDE w:val="0"/>
        <w:autoSpaceDN w:val="0"/>
        <w:adjustRightInd w:val="0"/>
        <w:ind w:left="426" w:hanging="426"/>
        <w:jc w:val="both"/>
        <w:textAlignment w:val="baseline"/>
      </w:pPr>
      <w:r w:rsidRPr="00FF73FE">
        <w:t>Wadium wniesione w formie niepieniężnej (zgodnie z art. 45 ust. 6 pkt 2-5 ustawy) Wykonawca zobowiązany jest dołączyć do składanej oferty.</w:t>
      </w:r>
    </w:p>
    <w:p w:rsidR="000F3CBE" w:rsidRPr="00FF73FE" w:rsidRDefault="000F3CBE" w:rsidP="00BF0914">
      <w:pPr>
        <w:numPr>
          <w:ilvl w:val="0"/>
          <w:numId w:val="17"/>
        </w:numPr>
        <w:overflowPunct w:val="0"/>
        <w:autoSpaceDE w:val="0"/>
        <w:autoSpaceDN w:val="0"/>
        <w:adjustRightInd w:val="0"/>
        <w:ind w:left="426" w:hanging="426"/>
        <w:jc w:val="both"/>
        <w:textAlignment w:val="baseline"/>
      </w:pPr>
      <w:r w:rsidRPr="00FF73FE">
        <w:t xml:space="preserve">Wadium wniesione w formie niepieniężnej musi zawierać klauzulę zobowiązującą do zapłaty nieodwołalnie i bezwarunkowo na rzecz Zamawiającego kwoty wadium </w:t>
      </w:r>
      <w:r w:rsidR="00175530">
        <w:br/>
      </w:r>
      <w:r w:rsidRPr="00FF73FE">
        <w:t>w przypadkach określonych w ust. 12 i 13 niniejszego rozdziału.</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FF73FE">
        <w:t>Zamawiający zwraca wadium wszystkim wykonawcom niezwłocznie po wyborze oferty najkorzystniejszej lub</w:t>
      </w:r>
      <w:r w:rsidRPr="0081396C">
        <w:t xml:space="preserve"> unieważnieniu postępowania, z wyjątkiem wykonawcy, którego oferta została wybrana jako najkorzystniejsza, z zastrzeżeniem art. 46 ust. 4a ustawy.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t xml:space="preserve">Zamawiający zwraca niezwłocznie wadium na wniosek wykonawcy, który wycofał ofertę przed upływem terminu składania ofert. </w:t>
      </w:r>
    </w:p>
    <w:p w:rsidR="000F3CBE" w:rsidRPr="0081396C" w:rsidRDefault="000F3CBE" w:rsidP="00BF0914">
      <w:pPr>
        <w:numPr>
          <w:ilvl w:val="0"/>
          <w:numId w:val="17"/>
        </w:numPr>
        <w:tabs>
          <w:tab w:val="clear" w:pos="0"/>
        </w:tabs>
        <w:overflowPunct w:val="0"/>
        <w:autoSpaceDE w:val="0"/>
        <w:autoSpaceDN w:val="0"/>
        <w:adjustRightInd w:val="0"/>
        <w:ind w:left="426" w:hanging="426"/>
        <w:jc w:val="both"/>
        <w:textAlignment w:val="baseline"/>
      </w:pPr>
      <w:r w:rsidRPr="0081396C">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rPr>
          <w:lang w:eastAsia="pl-PL"/>
        </w:rPr>
        <w:t>Zamawiający zatrzymuje wadium wraz z odsetkami, jeżeli wykonawca w</w:t>
      </w:r>
      <w:r w:rsidR="00E30779">
        <w:rPr>
          <w:lang w:eastAsia="pl-PL"/>
        </w:rPr>
        <w:t xml:space="preserve"> </w:t>
      </w:r>
      <w:r w:rsidRPr="0081396C">
        <w:rPr>
          <w:lang w:eastAsia="pl-PL"/>
        </w:rPr>
        <w:t>odpowiedzi na wezwanie</w:t>
      </w:r>
      <w:r w:rsidRPr="0081396C">
        <w:t>,</w:t>
      </w:r>
      <w:r w:rsidRPr="0081396C">
        <w:rPr>
          <w:lang w:eastAsia="pl-PL"/>
        </w:rPr>
        <w:t xml:space="preserve"> o którym mowa w art. 26 ust. 3 i 3a, z przyczyn leżących po jego stronie, nie złożył oświadczeń lub dokumentów potwierdzających okoliczności, o których mowa </w:t>
      </w:r>
      <w:r w:rsidR="00175530">
        <w:rPr>
          <w:lang w:eastAsia="pl-PL"/>
        </w:rPr>
        <w:br/>
      </w:r>
      <w:r w:rsidRPr="0081396C">
        <w:rPr>
          <w:lang w:eastAsia="pl-PL"/>
        </w:rPr>
        <w:t>w art. 25 ust. 1, oświadczenia, o którym mowa w art. 25a ust. 1, pełnomocnictw lub nie wyraził zgody na poprawienie omyłki, o której mowa w art. 87 ust. 2 pkt 3, co spowodowało brak możliwości wybrania oferty złożonej przez wykonawcę jako najkorzystniejszej.</w:t>
      </w:r>
    </w:p>
    <w:p w:rsidR="000F3CBE" w:rsidRPr="00F86B77" w:rsidRDefault="000F3CBE" w:rsidP="00BF0914">
      <w:pPr>
        <w:numPr>
          <w:ilvl w:val="0"/>
          <w:numId w:val="17"/>
        </w:numPr>
        <w:tabs>
          <w:tab w:val="clear" w:pos="0"/>
        </w:tabs>
        <w:overflowPunct w:val="0"/>
        <w:autoSpaceDE w:val="0"/>
        <w:autoSpaceDN w:val="0"/>
        <w:adjustRightInd w:val="0"/>
        <w:ind w:left="425" w:hanging="425"/>
        <w:jc w:val="both"/>
        <w:textAlignment w:val="baseline"/>
      </w:pPr>
      <w:r w:rsidRPr="0081396C">
        <w:rPr>
          <w:bCs/>
        </w:rPr>
        <w:t xml:space="preserve"> Zamawiający zatrzymuje wadium wraz z odsetkami, jeżeli wykonawca, którego oferta została wybrana:</w:t>
      </w:r>
    </w:p>
    <w:p w:rsidR="000F3CBE" w:rsidRDefault="000F3CBE" w:rsidP="00BF0914">
      <w:pPr>
        <w:numPr>
          <w:ilvl w:val="0"/>
          <w:numId w:val="36"/>
        </w:numPr>
        <w:overflowPunct w:val="0"/>
        <w:autoSpaceDE w:val="0"/>
        <w:autoSpaceDN w:val="0"/>
        <w:adjustRightInd w:val="0"/>
        <w:jc w:val="both"/>
        <w:textAlignment w:val="baseline"/>
        <w:rPr>
          <w:bCs/>
        </w:rPr>
      </w:pPr>
      <w:r w:rsidRPr="0081396C">
        <w:rPr>
          <w:bCs/>
        </w:rPr>
        <w:t>Odmówił podpisania umowy w sprawie zamówienia publicznego na warunkach określonych w ofercie;</w:t>
      </w:r>
    </w:p>
    <w:p w:rsidR="000F3CBE" w:rsidRDefault="000F3CBE" w:rsidP="00BF0914">
      <w:pPr>
        <w:numPr>
          <w:ilvl w:val="0"/>
          <w:numId w:val="36"/>
        </w:numPr>
        <w:overflowPunct w:val="0"/>
        <w:autoSpaceDE w:val="0"/>
        <w:autoSpaceDN w:val="0"/>
        <w:adjustRightInd w:val="0"/>
        <w:jc w:val="both"/>
        <w:textAlignment w:val="baseline"/>
        <w:rPr>
          <w:bCs/>
        </w:rPr>
      </w:pPr>
      <w:r w:rsidRPr="00F86B77">
        <w:rPr>
          <w:bCs/>
        </w:rPr>
        <w:t>Nie wniósł wymaganego zabezpieczenia należytego wykonania umowy;</w:t>
      </w:r>
    </w:p>
    <w:p w:rsidR="000D4483" w:rsidRPr="000F3CBE" w:rsidRDefault="000F3CBE" w:rsidP="00BF0914">
      <w:pPr>
        <w:numPr>
          <w:ilvl w:val="0"/>
          <w:numId w:val="36"/>
        </w:numPr>
        <w:overflowPunct w:val="0"/>
        <w:autoSpaceDE w:val="0"/>
        <w:autoSpaceDN w:val="0"/>
        <w:adjustRightInd w:val="0"/>
        <w:jc w:val="both"/>
        <w:textAlignment w:val="baseline"/>
        <w:rPr>
          <w:bCs/>
        </w:rPr>
      </w:pPr>
      <w:r w:rsidRPr="000F3CBE">
        <w:rPr>
          <w:bCs/>
        </w:rPr>
        <w:t>Zawarcie umowy w sprawie zamówienia publicznego stało się niemożliwe z przyczyn leżących po stronie Wykonawcy</w:t>
      </w:r>
      <w:r w:rsidR="000D4483" w:rsidRPr="0081396C">
        <w:t>.</w:t>
      </w:r>
    </w:p>
    <w:p w:rsidR="000D4483" w:rsidRPr="004E3A84" w:rsidRDefault="000D4483" w:rsidP="00BF0914">
      <w:pPr>
        <w:numPr>
          <w:ilvl w:val="0"/>
          <w:numId w:val="37"/>
        </w:numPr>
        <w:spacing w:before="120" w:after="120"/>
        <w:jc w:val="both"/>
      </w:pPr>
      <w:r w:rsidRPr="000E2ED8">
        <w:rPr>
          <w:rFonts w:eastAsia="SimSun"/>
          <w:b/>
          <w:color w:val="000000"/>
        </w:rPr>
        <w:t>Termin związania ofertą</w:t>
      </w:r>
    </w:p>
    <w:p w:rsidR="000D4483" w:rsidRPr="004E3A84" w:rsidRDefault="000D4483" w:rsidP="00BF0914">
      <w:pPr>
        <w:widowControl w:val="0"/>
        <w:numPr>
          <w:ilvl w:val="0"/>
          <w:numId w:val="12"/>
        </w:numPr>
        <w:autoSpaceDE w:val="0"/>
        <w:ind w:right="1"/>
        <w:jc w:val="both"/>
        <w:rPr>
          <w:rFonts w:eastAsia="SimSun"/>
        </w:rPr>
      </w:pPr>
      <w:r w:rsidRPr="004E3A84">
        <w:rPr>
          <w:rFonts w:eastAsia="SimSun"/>
        </w:rPr>
        <w:t xml:space="preserve">Wykonawcy pozostają związani ofertą </w:t>
      </w:r>
      <w:r w:rsidR="004F7D89" w:rsidRPr="004E3A84">
        <w:rPr>
          <w:rFonts w:eastAsia="SimSun"/>
          <w:b/>
        </w:rPr>
        <w:t xml:space="preserve">do dnia </w:t>
      </w:r>
      <w:r w:rsidR="000F745D" w:rsidRPr="0087363B">
        <w:rPr>
          <w:rFonts w:eastAsia="SimSun"/>
          <w:b/>
          <w:color w:val="000000" w:themeColor="text1"/>
        </w:rPr>
        <w:t>20</w:t>
      </w:r>
      <w:r w:rsidR="00313D1F" w:rsidRPr="0087363B">
        <w:rPr>
          <w:rFonts w:eastAsia="SimSun"/>
          <w:b/>
          <w:color w:val="000000" w:themeColor="text1"/>
        </w:rPr>
        <w:t>.10.2017</w:t>
      </w:r>
      <w:r w:rsidR="004F7D89" w:rsidRPr="004E3A84">
        <w:rPr>
          <w:rFonts w:eastAsia="SimSun"/>
          <w:b/>
        </w:rPr>
        <w:t xml:space="preserve"> r.</w:t>
      </w:r>
      <w:r w:rsidR="000F745D" w:rsidRPr="000F745D">
        <w:rPr>
          <w:rFonts w:eastAsia="SimSun"/>
        </w:rPr>
        <w:t>(</w:t>
      </w:r>
      <w:r w:rsidR="00032595" w:rsidRPr="000F745D">
        <w:rPr>
          <w:rFonts w:eastAsia="SimSun"/>
        </w:rPr>
        <w:t>n</w:t>
      </w:r>
      <w:r w:rsidR="00032595" w:rsidRPr="004E3A84">
        <w:rPr>
          <w:rFonts w:eastAsia="SimSun"/>
        </w:rPr>
        <w:t>a przedmiotowy termin należy wnieść wadium).</w:t>
      </w:r>
    </w:p>
    <w:p w:rsidR="000D4483" w:rsidRDefault="000D4483" w:rsidP="00BF0914">
      <w:pPr>
        <w:widowControl w:val="0"/>
        <w:numPr>
          <w:ilvl w:val="0"/>
          <w:numId w:val="12"/>
        </w:numPr>
        <w:autoSpaceDE w:val="0"/>
        <w:ind w:right="1"/>
        <w:jc w:val="both"/>
        <w:rPr>
          <w:rFonts w:eastAsia="SimSun"/>
        </w:rPr>
      </w:pPr>
      <w:r>
        <w:rPr>
          <w:rFonts w:eastAsia="SimSu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0D4483" w:rsidRDefault="000D4483" w:rsidP="00BF0914">
      <w:pPr>
        <w:widowControl w:val="0"/>
        <w:numPr>
          <w:ilvl w:val="0"/>
          <w:numId w:val="12"/>
        </w:numPr>
        <w:autoSpaceDE w:val="0"/>
        <w:ind w:right="1"/>
        <w:jc w:val="both"/>
        <w:rPr>
          <w:rFonts w:eastAsia="SimSun"/>
        </w:rPr>
      </w:pPr>
      <w:r>
        <w:rPr>
          <w:rFonts w:eastAsia="SimSun"/>
        </w:rPr>
        <w:t>Bieg terminu związania ofertą rozpoczyna się wraz z upływem terminu składania ofert</w:t>
      </w:r>
    </w:p>
    <w:p w:rsidR="000D4483" w:rsidRPr="0043654B" w:rsidRDefault="000D4483" w:rsidP="00BF0914">
      <w:pPr>
        <w:numPr>
          <w:ilvl w:val="0"/>
          <w:numId w:val="37"/>
        </w:numPr>
        <w:spacing w:before="240" w:after="120"/>
        <w:ind w:left="1077"/>
        <w:jc w:val="both"/>
      </w:pPr>
      <w:r w:rsidRPr="000E2ED8">
        <w:rPr>
          <w:b/>
        </w:rPr>
        <w:t>Opis sposobu przygotowania oferty:</w:t>
      </w:r>
    </w:p>
    <w:p w:rsidR="0043654B" w:rsidRPr="00E22397" w:rsidRDefault="0043654B" w:rsidP="0043654B">
      <w:pPr>
        <w:numPr>
          <w:ilvl w:val="0"/>
          <w:numId w:val="5"/>
        </w:numPr>
        <w:tabs>
          <w:tab w:val="left" w:pos="397"/>
        </w:tabs>
        <w:ind w:right="1"/>
        <w:jc w:val="both"/>
      </w:pPr>
      <w:r w:rsidRPr="00E22397">
        <w:t xml:space="preserve">Przygotowanie oferty: </w:t>
      </w:r>
    </w:p>
    <w:p w:rsidR="0043654B" w:rsidRPr="00E22397" w:rsidRDefault="0043654B" w:rsidP="0043654B">
      <w:pPr>
        <w:numPr>
          <w:ilvl w:val="1"/>
          <w:numId w:val="3"/>
        </w:numPr>
        <w:tabs>
          <w:tab w:val="left" w:pos="397"/>
        </w:tabs>
        <w:ind w:right="1"/>
        <w:jc w:val="both"/>
      </w:pPr>
      <w:r w:rsidRPr="00E22397">
        <w:t xml:space="preserve">Zgodnie z art. 82 ust. 1 ustawy wykonawca może złożyć tylko jedną ofertę dotyczącą przedmiotu zamówienia. </w:t>
      </w:r>
    </w:p>
    <w:p w:rsidR="0043654B" w:rsidRPr="00E22397" w:rsidRDefault="0043654B" w:rsidP="0043654B">
      <w:pPr>
        <w:numPr>
          <w:ilvl w:val="1"/>
          <w:numId w:val="3"/>
        </w:numPr>
        <w:tabs>
          <w:tab w:val="left" w:pos="397"/>
        </w:tabs>
        <w:ind w:right="1"/>
        <w:jc w:val="both"/>
      </w:pPr>
      <w:r w:rsidRPr="00E22397">
        <w:t>Ofertę składa się, pod rygorem nieważności, w formie pisemnej.</w:t>
      </w:r>
    </w:p>
    <w:p w:rsidR="0043654B" w:rsidRPr="00E22397" w:rsidRDefault="0043654B" w:rsidP="0043654B">
      <w:pPr>
        <w:numPr>
          <w:ilvl w:val="1"/>
          <w:numId w:val="3"/>
        </w:numPr>
        <w:tabs>
          <w:tab w:val="left" w:pos="397"/>
        </w:tabs>
        <w:ind w:right="1"/>
        <w:jc w:val="both"/>
      </w:pPr>
      <w:r w:rsidRPr="00E22397">
        <w:t>Ofertę należy opracować wg załączonych formularzy zgodnie z przepisami ustawy oraz wskazaniami zawartymi w niniejszej specyfikacji i jej załącznikach.</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Oferta musi być sporządzona w języku polskim, pismem czytelnym. Każdy dokument złożony wraz z ofertą sporządzony w innym języku niż język polski winien być złożony wraz z tłumaczeniem na język polski.</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Koszty związane z przygotowaniem i złożeniem oferty ponosi wykonawca.</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Treść oferty musi odpowiadać treści specyfikacji istotnych warunków zamówienia.</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Oferta oraz wszystkie załączniki muszą być podpisane przez wykonawcę lub osobę uprawnioną do jego reprezentacji, a we wskazanych miejscach dodatkowo opatrzone pieczątką imienną.</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 xml:space="preserve">Oferta musi zawierać wszystkie wymagane dokumenty, oświadczenia i załączniki, </w:t>
      </w:r>
      <w:r w:rsidR="00175530">
        <w:rPr>
          <w:rFonts w:eastAsia="SimSun"/>
        </w:rPr>
        <w:br/>
      </w:r>
      <w:r w:rsidRPr="00E22397">
        <w:rPr>
          <w:rFonts w:eastAsia="SimSun"/>
        </w:rPr>
        <w:t xml:space="preserve">o których mowa w treści niniejszej specyfikacji. </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W przypadku, gdy wykonawcę reprezentuje pełnomocnik, należy dołączyć pełnomocnictwo potwierdzające zakres umocowania, podpisane przez osoby uprawnione do reprezentowania wykonawcy. W przypadku złożenia kserokopii pełnomocnictwa musi ono być notarialnie potwierdzone za zgodność z oryginałem.</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Dokumenty muszą być sporządzone zgodnie z zaleceniami oraz przedstawionymi przez zamawiającego wzorcami - załącznikami, a w szczególności zawierać wszystkie informacje oraz dane.</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Poprawki w ofercie muszą być naniesione czytelnie oraz opatrzone podpisem wykonawcy.</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Zaleca się, aby strony oferty były ponumerowane i połączone w sposób trwały, zapobiegający możliwości dekompletacji jej zawartości.</w:t>
      </w:r>
    </w:p>
    <w:p w:rsidR="0043654B" w:rsidRPr="00973F5A" w:rsidRDefault="0043654B" w:rsidP="0043654B">
      <w:pPr>
        <w:numPr>
          <w:ilvl w:val="1"/>
          <w:numId w:val="3"/>
        </w:numPr>
        <w:tabs>
          <w:tab w:val="left" w:pos="397"/>
        </w:tabs>
        <w:ind w:right="1"/>
        <w:jc w:val="both"/>
        <w:rPr>
          <w:rFonts w:eastAsia="SimSun"/>
        </w:rPr>
      </w:pPr>
      <w:r w:rsidRPr="00E22397">
        <w:rPr>
          <w:rFonts w:eastAsia="SimSun"/>
        </w:rPr>
        <w:t xml:space="preserve">W ofercie wykonawca może zastrzec, które informacje (załączniki do oferty) stanowiące tajemnicę przedsiębiorstwa w rozumieniu przepisów o zwalczaniu nieuczciwej konkurencji nie mogą być udostępnione. Załączniki zawierające informacje zastrzeżone </w:t>
      </w:r>
      <w:r w:rsidRPr="00973F5A">
        <w:rPr>
          <w:rFonts w:eastAsia="SimSun"/>
        </w:rPr>
        <w:t xml:space="preserve">należy podkreślić w wykazie załączników do oferty i umieścić w oddzielnym pakiecie spiętym, ponumerowanym i opatrzonym nazwą: „Załączniki zastrzeżone”. </w:t>
      </w:r>
      <w:r w:rsidRPr="00973F5A">
        <w:rPr>
          <w:rFonts w:eastAsia="SimSun"/>
          <w:b/>
        </w:rPr>
        <w:t>Wykonawca nie może zastrzec informacji, o których mowa w art. 86 ust. 4 ustawy</w:t>
      </w:r>
    </w:p>
    <w:p w:rsidR="0043654B" w:rsidRPr="004C5D6B" w:rsidRDefault="0043654B" w:rsidP="00BF0914">
      <w:pPr>
        <w:widowControl w:val="0"/>
        <w:numPr>
          <w:ilvl w:val="0"/>
          <w:numId w:val="13"/>
        </w:numPr>
        <w:autoSpaceDE w:val="0"/>
        <w:ind w:left="357" w:hanging="357"/>
        <w:jc w:val="both"/>
        <w:rPr>
          <w:rFonts w:eastAsia="SimSun"/>
          <w:color w:val="000000"/>
        </w:rPr>
      </w:pPr>
      <w:r>
        <w:rPr>
          <w:rFonts w:eastAsia="SimSun"/>
          <w:color w:val="000000"/>
        </w:rPr>
        <w:t>Inne wymagania dotyczące przygotowania oferty:</w:t>
      </w:r>
    </w:p>
    <w:p w:rsidR="0043654B" w:rsidRPr="004C5D6B" w:rsidRDefault="0043654B" w:rsidP="00BF0914">
      <w:pPr>
        <w:numPr>
          <w:ilvl w:val="0"/>
          <w:numId w:val="18"/>
        </w:numPr>
        <w:tabs>
          <w:tab w:val="left" w:pos="851"/>
        </w:tabs>
        <w:suppressAutoHyphens w:val="0"/>
        <w:jc w:val="both"/>
        <w:rPr>
          <w:rFonts w:eastAsia="SimSun"/>
        </w:rPr>
      </w:pPr>
      <w:r w:rsidRPr="004C5D6B">
        <w:rPr>
          <w:rFonts w:eastAsia="SimSun"/>
        </w:rPr>
        <w:t>O</w:t>
      </w:r>
      <w:r>
        <w:rPr>
          <w:rFonts w:eastAsia="SimSun"/>
        </w:rPr>
        <w:t>ferta musi być zaadresowana na Z</w:t>
      </w:r>
      <w:r w:rsidRPr="004C5D6B">
        <w:rPr>
          <w:rFonts w:eastAsia="SimSun"/>
        </w:rPr>
        <w:t>amawiającego:</w:t>
      </w:r>
    </w:p>
    <w:p w:rsidR="0043654B" w:rsidRPr="004C5D6B" w:rsidRDefault="0043654B" w:rsidP="0043654B">
      <w:pPr>
        <w:tabs>
          <w:tab w:val="left" w:pos="851"/>
        </w:tabs>
        <w:suppressAutoHyphens w:val="0"/>
        <w:jc w:val="both"/>
        <w:rPr>
          <w:rFonts w:eastAsia="SimSun"/>
          <w:b/>
        </w:rPr>
      </w:pPr>
      <w:r w:rsidRPr="004C5D6B">
        <w:rPr>
          <w:rFonts w:eastAsia="SimSun"/>
        </w:rPr>
        <w:t xml:space="preserve">Nazwa zamawiającego: </w:t>
      </w:r>
      <w:r w:rsidRPr="004C5D6B">
        <w:rPr>
          <w:rFonts w:eastAsia="SimSun"/>
          <w:b/>
        </w:rPr>
        <w:t xml:space="preserve">Gmina Zaklików </w:t>
      </w:r>
    </w:p>
    <w:p w:rsidR="0043654B" w:rsidRPr="004C5D6B" w:rsidRDefault="0043654B" w:rsidP="0043654B">
      <w:pPr>
        <w:tabs>
          <w:tab w:val="left" w:pos="851"/>
        </w:tabs>
        <w:suppressAutoHyphens w:val="0"/>
        <w:jc w:val="both"/>
        <w:rPr>
          <w:rFonts w:eastAsia="SimSun"/>
          <w:b/>
        </w:rPr>
      </w:pPr>
      <w:r w:rsidRPr="004C5D6B">
        <w:rPr>
          <w:rFonts w:eastAsia="SimSun"/>
        </w:rPr>
        <w:t>Adres:</w:t>
      </w:r>
      <w:r w:rsidRPr="004C5D6B">
        <w:rPr>
          <w:rFonts w:eastAsia="SimSun"/>
          <w:b/>
        </w:rPr>
        <w:t xml:space="preserve"> ul. Zachodnia 15</w:t>
      </w:r>
    </w:p>
    <w:p w:rsidR="0043654B" w:rsidRPr="004C5D6B" w:rsidRDefault="0043654B" w:rsidP="0043654B">
      <w:pPr>
        <w:tabs>
          <w:tab w:val="left" w:pos="851"/>
        </w:tabs>
        <w:suppressAutoHyphens w:val="0"/>
        <w:jc w:val="both"/>
        <w:rPr>
          <w:rFonts w:eastAsia="SimSun"/>
          <w:b/>
        </w:rPr>
      </w:pPr>
      <w:r w:rsidRPr="004C5D6B">
        <w:rPr>
          <w:rFonts w:eastAsia="SimSun"/>
        </w:rPr>
        <w:t>Kod:</w:t>
      </w:r>
      <w:r w:rsidRPr="004C5D6B">
        <w:rPr>
          <w:rFonts w:eastAsia="SimSun"/>
          <w:b/>
        </w:rPr>
        <w:t xml:space="preserve"> 37-470 </w:t>
      </w:r>
      <w:r w:rsidRPr="004C5D6B">
        <w:rPr>
          <w:rFonts w:eastAsia="SimSun"/>
        </w:rPr>
        <w:t xml:space="preserve">Miejscowość: </w:t>
      </w:r>
      <w:r w:rsidRPr="004C5D6B">
        <w:rPr>
          <w:rFonts w:eastAsia="SimSun"/>
          <w:b/>
        </w:rPr>
        <w:t>Zaklików</w:t>
      </w:r>
    </w:p>
    <w:p w:rsidR="0043654B" w:rsidRPr="004C5D6B" w:rsidRDefault="0043654B" w:rsidP="00BF0914">
      <w:pPr>
        <w:numPr>
          <w:ilvl w:val="0"/>
          <w:numId w:val="18"/>
        </w:numPr>
        <w:tabs>
          <w:tab w:val="left" w:pos="851"/>
        </w:tabs>
        <w:suppressAutoHyphens w:val="0"/>
        <w:jc w:val="both"/>
        <w:rPr>
          <w:rFonts w:eastAsia="SimSun"/>
        </w:rPr>
      </w:pPr>
      <w:r w:rsidRPr="004C5D6B">
        <w:rPr>
          <w:rFonts w:eastAsia="SimSun"/>
        </w:rPr>
        <w:t xml:space="preserve">Ofertę </w:t>
      </w:r>
      <w:r>
        <w:rPr>
          <w:rFonts w:eastAsia="SimSun"/>
        </w:rPr>
        <w:t xml:space="preserve">zaleca się </w:t>
      </w:r>
      <w:r w:rsidRPr="004C5D6B">
        <w:rPr>
          <w:rFonts w:eastAsia="SimSun"/>
        </w:rPr>
        <w:t xml:space="preserve">złożyć </w:t>
      </w:r>
      <w:r w:rsidRPr="004C5D6B">
        <w:rPr>
          <w:rFonts w:eastAsia="SimSun"/>
          <w:b/>
        </w:rPr>
        <w:t>w dwóch kopertach</w:t>
      </w:r>
      <w:r w:rsidRPr="004C5D6B">
        <w:rPr>
          <w:rFonts w:eastAsia="SimSun"/>
        </w:rPr>
        <w:t xml:space="preserve">. </w:t>
      </w:r>
    </w:p>
    <w:p w:rsidR="0043654B" w:rsidRPr="004C5D6B" w:rsidRDefault="0043654B" w:rsidP="0043654B">
      <w:pPr>
        <w:tabs>
          <w:tab w:val="left" w:pos="851"/>
        </w:tabs>
        <w:suppressAutoHyphens w:val="0"/>
        <w:jc w:val="both"/>
        <w:rPr>
          <w:rFonts w:eastAsia="SimSun"/>
        </w:rPr>
      </w:pPr>
      <w:r w:rsidRPr="004C5D6B">
        <w:rPr>
          <w:rFonts w:eastAsia="SimSun"/>
        </w:rPr>
        <w:t xml:space="preserve">Koperta zewnętrzna musi być szczelnie zamknięta i oznakowana następująco: </w:t>
      </w:r>
    </w:p>
    <w:p w:rsidR="00313D1F" w:rsidRPr="00313D1F" w:rsidRDefault="0043654B" w:rsidP="00313D1F">
      <w:pPr>
        <w:jc w:val="both"/>
        <w:rPr>
          <w:rFonts w:eastAsia="SimSun"/>
          <w:b/>
          <w:bCs/>
          <w:i/>
        </w:rPr>
      </w:pPr>
      <w:r w:rsidRPr="00B51DBD">
        <w:rPr>
          <w:rFonts w:eastAsia="SimSun"/>
          <w:b/>
          <w:i/>
        </w:rPr>
        <w:t>„</w:t>
      </w:r>
      <w:r w:rsidR="000F745D" w:rsidRPr="004451B1">
        <w:rPr>
          <w:b/>
          <w:bCs/>
          <w:color w:val="000000"/>
        </w:rPr>
        <w:t xml:space="preserve">Budowa kanalizacji deszczowej </w:t>
      </w:r>
      <w:r w:rsidR="000F745D">
        <w:rPr>
          <w:b/>
          <w:bCs/>
          <w:color w:val="000000"/>
        </w:rPr>
        <w:t>i sanitarnej w miejscowości Zaklików</w:t>
      </w:r>
      <w:r w:rsidR="00313D1F">
        <w:rPr>
          <w:rFonts w:eastAsia="SimSun"/>
          <w:b/>
          <w:bCs/>
          <w:i/>
        </w:rPr>
        <w:t>”</w:t>
      </w:r>
    </w:p>
    <w:p w:rsidR="0043654B" w:rsidRPr="00E22397" w:rsidRDefault="0043654B" w:rsidP="00E22397">
      <w:pPr>
        <w:jc w:val="both"/>
        <w:rPr>
          <w:rFonts w:eastAsia="SimSun"/>
          <w:b/>
          <w:i/>
        </w:rPr>
      </w:pPr>
      <w:r w:rsidRPr="00A5614E">
        <w:rPr>
          <w:rFonts w:eastAsia="SimSun"/>
          <w:b/>
          <w:i/>
        </w:rPr>
        <w:t xml:space="preserve">Nie otwierać przed </w:t>
      </w:r>
      <w:r w:rsidR="000F745D" w:rsidRPr="0087363B">
        <w:rPr>
          <w:rFonts w:eastAsia="SimSun"/>
          <w:b/>
          <w:i/>
          <w:color w:val="000000" w:themeColor="text1"/>
        </w:rPr>
        <w:t>21</w:t>
      </w:r>
      <w:r w:rsidR="00DD5592" w:rsidRPr="0087363B">
        <w:rPr>
          <w:rFonts w:eastAsia="SimSun"/>
          <w:b/>
          <w:i/>
          <w:color w:val="000000" w:themeColor="text1"/>
        </w:rPr>
        <w:t>.09</w:t>
      </w:r>
      <w:r w:rsidRPr="0087363B">
        <w:rPr>
          <w:rFonts w:eastAsia="SimSun"/>
          <w:b/>
          <w:i/>
          <w:color w:val="000000" w:themeColor="text1"/>
        </w:rPr>
        <w:t>.2017</w:t>
      </w:r>
      <w:r w:rsidRPr="00A5614E">
        <w:rPr>
          <w:rFonts w:eastAsia="SimSun"/>
          <w:b/>
          <w:i/>
        </w:rPr>
        <w:t xml:space="preserve"> r</w:t>
      </w:r>
      <w:r w:rsidRPr="00383B80">
        <w:rPr>
          <w:rFonts w:eastAsia="SimSun"/>
          <w:b/>
          <w:i/>
        </w:rPr>
        <w:t>. przed godz. 10:30</w:t>
      </w:r>
      <w:r w:rsidRPr="00383B80">
        <w:rPr>
          <w:rFonts w:eastAsia="SimSun"/>
          <w:b/>
        </w:rPr>
        <w:t>”.</w:t>
      </w:r>
    </w:p>
    <w:p w:rsidR="0043654B" w:rsidRDefault="0043654B" w:rsidP="0043654B">
      <w:pPr>
        <w:tabs>
          <w:tab w:val="left" w:pos="851"/>
        </w:tabs>
        <w:suppressAutoHyphens w:val="0"/>
        <w:jc w:val="both"/>
        <w:rPr>
          <w:rFonts w:eastAsia="SimSun"/>
        </w:rPr>
      </w:pPr>
      <w:r w:rsidRPr="006F5053">
        <w:rPr>
          <w:rFonts w:eastAsia="SimSun"/>
        </w:rPr>
        <w:lastRenderedPageBreak/>
        <w:t xml:space="preserve">Koperta zewnętrzna </w:t>
      </w:r>
      <w:r w:rsidRPr="006F5053">
        <w:rPr>
          <w:rFonts w:eastAsia="SimSun"/>
          <w:b/>
        </w:rPr>
        <w:t>nie powinna</w:t>
      </w:r>
      <w:r w:rsidRPr="004C5D6B">
        <w:rPr>
          <w:rFonts w:eastAsia="SimSun"/>
        </w:rPr>
        <w:t xml:space="preserve"> zawierać danych wykonawcy. </w:t>
      </w:r>
      <w:r w:rsidRPr="00EC56D4">
        <w:rPr>
          <w:rFonts w:eastAsia="SimSun"/>
          <w:b/>
        </w:rPr>
        <w:t>Koperta wewnętrzna musi</w:t>
      </w:r>
      <w:r>
        <w:rPr>
          <w:rFonts w:eastAsia="SimSun"/>
          <w:b/>
        </w:rPr>
        <w:t xml:space="preserve"> zawierać nazwę, </w:t>
      </w:r>
      <w:r w:rsidRPr="00EC56D4">
        <w:rPr>
          <w:rFonts w:eastAsia="SimSun"/>
          <w:b/>
        </w:rPr>
        <w:t>dokładny adres Wykonawcy</w:t>
      </w:r>
      <w:r w:rsidRPr="00EC56D4">
        <w:rPr>
          <w:rFonts w:eastAsia="SimSun"/>
        </w:rPr>
        <w:t xml:space="preserve"> oraz</w:t>
      </w:r>
      <w:r>
        <w:rPr>
          <w:rFonts w:eastAsia="SimSun"/>
          <w:b/>
        </w:rPr>
        <w:t xml:space="preserve"> numer</w:t>
      </w:r>
      <w:r w:rsidRPr="00EC56D4">
        <w:rPr>
          <w:rFonts w:eastAsia="SimSun"/>
          <w:b/>
        </w:rPr>
        <w:t xml:space="preserve"> faksu Wykonawcy, </w:t>
      </w:r>
      <w:r w:rsidRPr="00EC56D4">
        <w:rPr>
          <w:rFonts w:eastAsia="SimSun"/>
        </w:rPr>
        <w:t xml:space="preserve">na który ma być kierowana wszelka korespondencja ze strony </w:t>
      </w:r>
      <w:r>
        <w:rPr>
          <w:rFonts w:eastAsia="SimSun"/>
        </w:rPr>
        <w:t>Z</w:t>
      </w:r>
      <w:r w:rsidRPr="00EC56D4">
        <w:rPr>
          <w:rFonts w:eastAsia="SimSun"/>
        </w:rPr>
        <w:t>amawiającego</w:t>
      </w:r>
    </w:p>
    <w:p w:rsidR="0043654B" w:rsidRPr="00653D2E" w:rsidRDefault="0043654B" w:rsidP="00BF0914">
      <w:pPr>
        <w:numPr>
          <w:ilvl w:val="0"/>
          <w:numId w:val="13"/>
        </w:numPr>
        <w:tabs>
          <w:tab w:val="left" w:pos="851"/>
        </w:tabs>
        <w:suppressAutoHyphens w:val="0"/>
        <w:jc w:val="both"/>
        <w:rPr>
          <w:rFonts w:eastAsia="SimSun"/>
          <w:b/>
          <w:i/>
          <w:iCs/>
        </w:rPr>
      </w:pPr>
      <w:r>
        <w:rPr>
          <w:rFonts w:eastAsia="SimSun"/>
        </w:rPr>
        <w:t>Dodatkowe informacje:</w:t>
      </w:r>
    </w:p>
    <w:p w:rsidR="0043654B" w:rsidRPr="000D5636" w:rsidRDefault="0043654B" w:rsidP="00BF0914">
      <w:pPr>
        <w:numPr>
          <w:ilvl w:val="1"/>
          <w:numId w:val="12"/>
        </w:numPr>
        <w:tabs>
          <w:tab w:val="left" w:pos="284"/>
        </w:tabs>
        <w:suppressAutoHyphens w:val="0"/>
        <w:jc w:val="both"/>
        <w:rPr>
          <w:rFonts w:eastAsia="SimSun"/>
          <w:iCs/>
        </w:rPr>
      </w:pPr>
      <w:r w:rsidRPr="000D5636">
        <w:rPr>
          <w:rFonts w:eastAsia="SimSun"/>
          <w:iCs/>
        </w:rPr>
        <w:t>W przypadku wspólnego ubiegania się o ww. zamówienie przez więcej niż jednego wykonawcę, wykonawcy ci muszą ustanowić pełnomocnika. Pełnomocnik wykonawców ustalony w trybie art. 23 ust. 2 ustawy, powinien legitymować się pełnomocnictwem wykonawców do:</w:t>
      </w:r>
    </w:p>
    <w:p w:rsidR="0043654B" w:rsidRPr="000D5636" w:rsidRDefault="0043654B" w:rsidP="0043654B">
      <w:pPr>
        <w:tabs>
          <w:tab w:val="left" w:pos="851"/>
        </w:tabs>
        <w:suppressAutoHyphens w:val="0"/>
        <w:ind w:left="420"/>
        <w:jc w:val="both"/>
        <w:rPr>
          <w:rFonts w:eastAsia="SimSun"/>
          <w:iCs/>
        </w:rPr>
      </w:pPr>
      <w:r w:rsidRPr="000D5636">
        <w:rPr>
          <w:rFonts w:eastAsia="SimSun"/>
          <w:iCs/>
        </w:rPr>
        <w:t>a)</w:t>
      </w:r>
      <w:r w:rsidRPr="000D5636">
        <w:rPr>
          <w:rFonts w:eastAsia="SimSun"/>
          <w:iCs/>
        </w:rPr>
        <w:tab/>
        <w:t>reprezentowania ich w postępowaniu o udzielenie zamówienia, albo:</w:t>
      </w:r>
    </w:p>
    <w:p w:rsidR="0043654B" w:rsidRPr="000D5636" w:rsidRDefault="0043654B" w:rsidP="0043654B">
      <w:pPr>
        <w:tabs>
          <w:tab w:val="left" w:pos="851"/>
        </w:tabs>
        <w:suppressAutoHyphens w:val="0"/>
        <w:ind w:left="420"/>
        <w:jc w:val="both"/>
        <w:rPr>
          <w:rFonts w:eastAsia="SimSun"/>
          <w:iCs/>
        </w:rPr>
      </w:pPr>
      <w:r w:rsidRPr="000D5636">
        <w:rPr>
          <w:rFonts w:eastAsia="SimSun"/>
          <w:iCs/>
        </w:rPr>
        <w:t>b)</w:t>
      </w:r>
      <w:r w:rsidRPr="000D5636">
        <w:rPr>
          <w:rFonts w:eastAsia="SimSun"/>
          <w:iCs/>
        </w:rPr>
        <w:tab/>
        <w:t>reprezentowania ich w postępowaniu o udzielenie zamówienia i zawarcia umowy.</w:t>
      </w:r>
    </w:p>
    <w:p w:rsidR="0043654B" w:rsidRDefault="0043654B" w:rsidP="00BF0914">
      <w:pPr>
        <w:numPr>
          <w:ilvl w:val="1"/>
          <w:numId w:val="12"/>
        </w:numPr>
        <w:tabs>
          <w:tab w:val="left" w:pos="426"/>
        </w:tabs>
        <w:suppressAutoHyphens w:val="0"/>
        <w:jc w:val="both"/>
        <w:rPr>
          <w:rFonts w:eastAsia="SimSun"/>
          <w:iCs/>
        </w:rPr>
      </w:pPr>
      <w:r w:rsidRPr="000D5636">
        <w:rPr>
          <w:rFonts w:eastAsia="SimSun"/>
          <w:iCs/>
        </w:rPr>
        <w:t>Dokument pełnomocnictwa winien być dołączony do oferty w postaci oryginału lub odpisu poświadczonego za zgodność z oryginałem przez notariusza.</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zostanie wybrana oferta złożona wspólnie przez więcej niż jednego wykonawcę, zobowiązani oni są do dostarczenia Zamawiającemu umowy regulującej ich współpracę w terminie przed zawarciem umowy w sprawie zamówienia. Oferta podpisana przez osobę/osoby nieuprawnione zostanie uznana za nieważną. Wykonawcy występujący wspólnie ponoszą solidarną odpowiedzialność za zobowiązania wynikające z zawartej umowy.</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 xml:space="preserve">Wykonawca, w terminie 3 dni od dnia zamieszczenia na stronie internetowej informacji, o której mowa w art. 86 ust. 5, przekazuje zamawiającemu oświadczenie </w:t>
      </w:r>
      <w:r w:rsidR="00175530">
        <w:rPr>
          <w:rFonts w:eastAsia="SimSun"/>
          <w:iCs/>
        </w:rPr>
        <w:br/>
      </w:r>
      <w:r w:rsidRPr="00484262">
        <w:rPr>
          <w:rFonts w:eastAsia="SimSun"/>
          <w:iCs/>
        </w:rPr>
        <w:t>o przynależności lub braku przynależności do tej samej grupy kapitałowej, o której mowa w art. 24 ust. 1 pkt 23 ustawy</w:t>
      </w:r>
      <w:r>
        <w:rPr>
          <w:rFonts w:eastAsia="SimSun"/>
          <w:iCs/>
        </w:rPr>
        <w:t xml:space="preserve"> (załącznik nr 2 do SIWZ).</w:t>
      </w:r>
      <w:r w:rsidRPr="00484262">
        <w:rPr>
          <w:rFonts w:eastAsia="SimSun"/>
          <w:iCs/>
        </w:rPr>
        <w:t xml:space="preserve"> Wraz ze złożeniem oświadczenia, wykonawca może przedstawić dowody, że powiązania z innym wykonawcą nie prowadzą do zakłócenia konkurencji w postępowaniu o udzielenie zamówienia</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Zamawiający przewiduje dokonanie w pierwszej kolejności oceny ofert, a następnie zbadanie, czy wykonawca, którego oferta została oceniona, jako najkorzystniejsza, nie podlega wykluczeniu oraz spełnia warunki udziału w postępowaniu</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 xml:space="preserve">Do oferty wykonawca dołącza </w:t>
      </w:r>
      <w:r>
        <w:rPr>
          <w:rFonts w:eastAsia="SimSun"/>
          <w:iCs/>
        </w:rPr>
        <w:t xml:space="preserve">m.in. </w:t>
      </w:r>
      <w:r w:rsidRPr="00484262">
        <w:rPr>
          <w:rFonts w:eastAsia="SimSun"/>
          <w:iCs/>
        </w:rPr>
        <w:t xml:space="preserve">aktualne na dzień składania ofert oświadczenie </w:t>
      </w:r>
      <w:r w:rsidR="00175530">
        <w:rPr>
          <w:rFonts w:eastAsia="SimSun"/>
          <w:iCs/>
        </w:rPr>
        <w:br/>
      </w:r>
      <w:r w:rsidRPr="00484262">
        <w:rPr>
          <w:rFonts w:eastAsia="SimSun"/>
          <w:iCs/>
        </w:rPr>
        <w:t xml:space="preserve">w zakresie wskazanym przez zamawiającego w ogłoszeniu o zamówieniu lub </w:t>
      </w:r>
      <w:r w:rsidR="00175530">
        <w:rPr>
          <w:rFonts w:eastAsia="SimSun"/>
          <w:iCs/>
        </w:rPr>
        <w:br/>
      </w:r>
      <w:r w:rsidRPr="00484262">
        <w:rPr>
          <w:rFonts w:eastAsia="SimSun"/>
          <w:iCs/>
        </w:rPr>
        <w:t>w specyfikacji istotnych warunków zamówienia</w:t>
      </w:r>
      <w:r>
        <w:rPr>
          <w:rFonts w:eastAsia="SimSun"/>
          <w:iCs/>
        </w:rPr>
        <w:t xml:space="preserve"> (załącznik nr 1 do SIWZ)</w:t>
      </w:r>
      <w:r w:rsidRPr="00484262">
        <w:rPr>
          <w:rFonts w:eastAsia="SimSun"/>
          <w:iCs/>
        </w:rPr>
        <w:t>.  Informacje zawarte w oświadczeniu stanowią wstępne potwierdzenie, że wykonawca nie podlega wykluczeniu oraz spełnia warunki udziału w postępowaniu.</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Zamawiający wezwie wykonawcę, którego oferta została najwyżej oceniona, do złożenia w wyznaczonym, nie krótszym niż 5 dni, terminie aktualnych na dzień złożenia oświadczeń lub dokumentów potwierdzających okoliczności, o których mowa w art. 25 ust. 1 ustawy</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 xml:space="preserve">Jeżeli jest to niezbędne do zapewnienia odpowiedniego przebiegu postępowania </w:t>
      </w:r>
      <w:r w:rsidR="00175530">
        <w:rPr>
          <w:rFonts w:eastAsia="SimSun"/>
          <w:iCs/>
        </w:rPr>
        <w:br/>
      </w:r>
      <w:r w:rsidRPr="00484262">
        <w:rPr>
          <w:rFonts w:eastAsia="SimSun"/>
          <w:iCs/>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175530">
        <w:rPr>
          <w:rFonts w:eastAsia="SimSun"/>
          <w:iCs/>
        </w:rPr>
        <w:br/>
      </w:r>
      <w:r w:rsidRPr="00484262">
        <w:rPr>
          <w:rFonts w:eastAsia="SimSun"/>
          <w:iCs/>
        </w:rPr>
        <w:t xml:space="preserve">w postępowaniu lub kryteria selekcji, a jeżeli zachodzą uzasadnione podstawy do </w:t>
      </w:r>
      <w:r w:rsidRPr="00484262">
        <w:rPr>
          <w:rFonts w:eastAsia="SimSun"/>
          <w:iCs/>
        </w:rPr>
        <w:lastRenderedPageBreak/>
        <w:t>uznania, że złożone uprzednio oświadczenia lub dokumenty nie są już aktualne, do złożenia aktualnych oświadczeń lub dokumentów</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Oświadczenia, o których mowa w rozporządzeniu dotyczące wykonawcy i innych podmiotów, na których zdolnościach lub sytuacji polega wykonawca na zasadach określonych w art. 22a ustawy oraz dotyczące podwykonawców, składane są w oryginale.</w:t>
      </w:r>
    </w:p>
    <w:p w:rsidR="0043654B" w:rsidRPr="00484262" w:rsidRDefault="0043654B" w:rsidP="00BF0914">
      <w:pPr>
        <w:numPr>
          <w:ilvl w:val="1"/>
          <w:numId w:val="12"/>
        </w:numPr>
        <w:tabs>
          <w:tab w:val="left" w:pos="426"/>
        </w:tabs>
        <w:suppressAutoHyphens w:val="0"/>
        <w:jc w:val="both"/>
        <w:rPr>
          <w:rFonts w:eastAsia="SimSun"/>
          <w:iCs/>
        </w:rPr>
      </w:pPr>
      <w:r w:rsidRPr="00484262">
        <w:rPr>
          <w:rFonts w:eastAsia="SimSun"/>
          <w:iCs/>
        </w:rPr>
        <w:t>Dokumenty, o których mowa w rozporządzeniu, inne</w:t>
      </w:r>
      <w:r w:rsidR="00E30779">
        <w:rPr>
          <w:rFonts w:eastAsia="SimSun"/>
          <w:iCs/>
        </w:rPr>
        <w:t xml:space="preserve"> </w:t>
      </w:r>
      <w:r w:rsidRPr="00484262">
        <w:rPr>
          <w:rFonts w:eastAsia="SimSun"/>
          <w:iCs/>
        </w:rPr>
        <w:t xml:space="preserve">niż oświadczenia, o których mowa w </w:t>
      </w:r>
      <w:r>
        <w:rPr>
          <w:rFonts w:eastAsia="SimSun"/>
          <w:iCs/>
        </w:rPr>
        <w:t>pkt 3.12</w:t>
      </w:r>
      <w:r w:rsidRPr="00484262">
        <w:rPr>
          <w:rFonts w:eastAsia="SimSun"/>
          <w:iCs/>
        </w:rPr>
        <w:t>, składane są w oryginale lub kopii poświadczonej za zgodność z oryginałem</w:t>
      </w:r>
      <w:r>
        <w:rPr>
          <w:rFonts w:eastAsia="SimSun"/>
          <w:iCs/>
        </w:rPr>
        <w:t xml:space="preserve"> (na każdej stronie dokumentu)</w:t>
      </w:r>
    </w:p>
    <w:p w:rsidR="0043654B" w:rsidRPr="00182019" w:rsidRDefault="0043654B" w:rsidP="00BF0914">
      <w:pPr>
        <w:numPr>
          <w:ilvl w:val="1"/>
          <w:numId w:val="12"/>
        </w:numPr>
        <w:tabs>
          <w:tab w:val="left" w:pos="426"/>
        </w:tabs>
        <w:suppressAutoHyphens w:val="0"/>
        <w:jc w:val="both"/>
        <w:rPr>
          <w:rFonts w:eastAsia="SimSun"/>
          <w:iCs/>
        </w:rPr>
      </w:pPr>
      <w:r w:rsidRPr="00182019">
        <w:rPr>
          <w:rFonts w:eastAsia="SimSun"/>
          <w:iCs/>
        </w:rPr>
        <w:t>Poświadczenia za zgodność z oryginałem dokonuje odpowiednio wykonawca, podmiot, na którego zdolnościach lub sytuacji polega wykonawca, wykonawcy wspólnie ubiegający się o udzielenie zamówienia publicznego a</w:t>
      </w:r>
      <w:r>
        <w:rPr>
          <w:rFonts w:eastAsia="SimSun"/>
          <w:iCs/>
        </w:rPr>
        <w:t>lbo podwy</w:t>
      </w:r>
      <w:r w:rsidRPr="00182019">
        <w:rPr>
          <w:rFonts w:eastAsia="SimSun"/>
          <w:iCs/>
        </w:rPr>
        <w:t>konawca, w zakresie dokumentów, które każdego z nich dotyczą</w:t>
      </w:r>
    </w:p>
    <w:p w:rsidR="0043654B" w:rsidRPr="000D5636" w:rsidRDefault="0043654B" w:rsidP="00BF0914">
      <w:pPr>
        <w:numPr>
          <w:ilvl w:val="1"/>
          <w:numId w:val="12"/>
        </w:numPr>
        <w:tabs>
          <w:tab w:val="left" w:pos="426"/>
        </w:tabs>
        <w:suppressAutoHyphens w:val="0"/>
        <w:jc w:val="both"/>
        <w:rPr>
          <w:rFonts w:eastAsia="SimSun"/>
          <w:iCs/>
        </w:rPr>
      </w:pPr>
      <w:r w:rsidRPr="000D5636">
        <w:rPr>
          <w:rFonts w:eastAsia="SimSun"/>
          <w:iCs/>
        </w:rPr>
        <w:t>W przypadku, gdy złożona przez wykonawcę kopia dokumentu będzie nieczytelna lub będzie budziła wątpliwości, co do jej prawdziwości, Zamawiający może zażądać przedstawienia oryginału lub notarialnie poświadczonej kopii dokumentu.</w:t>
      </w:r>
    </w:p>
    <w:p w:rsidR="0043654B" w:rsidRPr="00182019" w:rsidRDefault="0043654B" w:rsidP="00BF0914">
      <w:pPr>
        <w:numPr>
          <w:ilvl w:val="1"/>
          <w:numId w:val="12"/>
        </w:numPr>
        <w:tabs>
          <w:tab w:val="left" w:pos="426"/>
        </w:tabs>
        <w:suppressAutoHyphens w:val="0"/>
        <w:jc w:val="both"/>
        <w:rPr>
          <w:rFonts w:eastAsia="SimSun"/>
          <w:b/>
          <w:i/>
          <w:iCs/>
        </w:rPr>
      </w:pPr>
      <w:r w:rsidRPr="000D5636">
        <w:rPr>
          <w:rFonts w:eastAsia="SimSun"/>
          <w:iCs/>
        </w:rPr>
        <w:t>Dokumenty sporządzone w języku obcym są składane wraz z tłumaczeniem na język polski.</w:t>
      </w:r>
    </w:p>
    <w:p w:rsidR="0043654B" w:rsidRPr="00182019" w:rsidRDefault="0043654B" w:rsidP="00BF0914">
      <w:pPr>
        <w:numPr>
          <w:ilvl w:val="1"/>
          <w:numId w:val="12"/>
        </w:numPr>
        <w:tabs>
          <w:tab w:val="left" w:pos="426"/>
          <w:tab w:val="left" w:pos="851"/>
        </w:tabs>
        <w:suppressAutoHyphens w:val="0"/>
        <w:jc w:val="both"/>
        <w:rPr>
          <w:rFonts w:eastAsia="SimSun"/>
          <w:b/>
          <w:i/>
          <w:iCs/>
        </w:rPr>
      </w:pPr>
      <w:r>
        <w:rPr>
          <w:rFonts w:eastAsia="SimSun"/>
          <w:iCs/>
        </w:rPr>
        <w:t>Jeżeli koniec terminu do wykonania czynności przypada na sobotę lub dzień ustawowo wolny od pracy, termin upływa dnia następnego po dniu lub dniach wolnych od pracy.</w:t>
      </w:r>
    </w:p>
    <w:p w:rsidR="000D4483" w:rsidRPr="000E2ED8" w:rsidRDefault="000D4483" w:rsidP="00BF0914">
      <w:pPr>
        <w:numPr>
          <w:ilvl w:val="0"/>
          <w:numId w:val="37"/>
        </w:numPr>
        <w:spacing w:before="120" w:after="120"/>
        <w:jc w:val="both"/>
      </w:pPr>
      <w:r w:rsidRPr="000E2ED8">
        <w:rPr>
          <w:b/>
        </w:rPr>
        <w:t>Miejsce oraz termin składania i otwarcia ofert:</w:t>
      </w:r>
    </w:p>
    <w:p w:rsidR="000D4483" w:rsidRPr="000F3CBE" w:rsidRDefault="000D4483" w:rsidP="00A15483">
      <w:pPr>
        <w:numPr>
          <w:ilvl w:val="0"/>
          <w:numId w:val="8"/>
        </w:numPr>
        <w:ind w:right="1"/>
        <w:jc w:val="both"/>
        <w:rPr>
          <w:rFonts w:eastAsia="SimSun"/>
        </w:rPr>
      </w:pPr>
      <w:r>
        <w:rPr>
          <w:rFonts w:eastAsia="SimSun"/>
        </w:rPr>
        <w:t xml:space="preserve">Ofertę należy złożyć w godzinach urzędowania w siedzibie Zamawiającego </w:t>
      </w:r>
      <w:r w:rsidR="00175530">
        <w:rPr>
          <w:rFonts w:eastAsia="SimSun"/>
        </w:rPr>
        <w:br/>
      </w:r>
      <w:r>
        <w:rPr>
          <w:rFonts w:eastAsia="SimSun"/>
        </w:rPr>
        <w:t>w Sekretariacie</w:t>
      </w:r>
      <w:r w:rsidR="00D212E6">
        <w:rPr>
          <w:rFonts w:eastAsia="SimSun"/>
        </w:rPr>
        <w:t xml:space="preserve"> </w:t>
      </w:r>
      <w:r>
        <w:rPr>
          <w:rFonts w:eastAsia="SimSun"/>
        </w:rPr>
        <w:t xml:space="preserve">Urzędu Gminy </w:t>
      </w:r>
      <w:r w:rsidRPr="006F5053">
        <w:rPr>
          <w:rFonts w:eastAsia="SimSun"/>
        </w:rPr>
        <w:t xml:space="preserve">w </w:t>
      </w:r>
      <w:r w:rsidRPr="000F3CBE">
        <w:rPr>
          <w:rFonts w:eastAsia="SimSun"/>
        </w:rPr>
        <w:t>Zaklikowie, ul. Zachodnia 15, 37-470 Zaklików.</w:t>
      </w:r>
    </w:p>
    <w:p w:rsidR="000D4483" w:rsidRPr="0087363B" w:rsidRDefault="000D4483" w:rsidP="00A15483">
      <w:pPr>
        <w:numPr>
          <w:ilvl w:val="0"/>
          <w:numId w:val="8"/>
        </w:numPr>
        <w:ind w:right="1"/>
        <w:jc w:val="both"/>
        <w:rPr>
          <w:b/>
          <w:color w:val="000000" w:themeColor="text1"/>
        </w:rPr>
      </w:pPr>
      <w:r w:rsidRPr="000F3CBE">
        <w:t xml:space="preserve">Termin składania ofert upływa </w:t>
      </w:r>
      <w:r w:rsidRPr="00DD5592">
        <w:rPr>
          <w:b/>
        </w:rPr>
        <w:t xml:space="preserve">dnia </w:t>
      </w:r>
      <w:r w:rsidR="000F745D" w:rsidRPr="0087363B">
        <w:rPr>
          <w:b/>
          <w:color w:val="000000" w:themeColor="text1"/>
        </w:rPr>
        <w:t>21.09</w:t>
      </w:r>
      <w:r w:rsidR="00E950A7" w:rsidRPr="0087363B">
        <w:rPr>
          <w:b/>
          <w:color w:val="000000" w:themeColor="text1"/>
        </w:rPr>
        <w:t>.</w:t>
      </w:r>
      <w:r w:rsidR="00064A49" w:rsidRPr="0087363B">
        <w:rPr>
          <w:b/>
          <w:color w:val="000000" w:themeColor="text1"/>
        </w:rPr>
        <w:t>2017</w:t>
      </w:r>
      <w:r w:rsidRPr="0087363B">
        <w:rPr>
          <w:b/>
          <w:color w:val="000000" w:themeColor="text1"/>
        </w:rPr>
        <w:t xml:space="preserve"> roku o godz. 10:00</w:t>
      </w:r>
    </w:p>
    <w:p w:rsidR="000D4483" w:rsidRPr="00DD5592" w:rsidRDefault="000D4483" w:rsidP="00A15483">
      <w:pPr>
        <w:numPr>
          <w:ilvl w:val="0"/>
          <w:numId w:val="8"/>
        </w:numPr>
        <w:ind w:right="1"/>
        <w:jc w:val="both"/>
        <w:rPr>
          <w:b/>
        </w:rPr>
      </w:pPr>
      <w:r w:rsidRPr="0087363B">
        <w:rPr>
          <w:color w:val="000000" w:themeColor="text1"/>
        </w:rPr>
        <w:t xml:space="preserve">Otwarcie ofert nastąpi </w:t>
      </w:r>
      <w:r w:rsidRPr="0087363B">
        <w:rPr>
          <w:b/>
          <w:color w:val="000000" w:themeColor="text1"/>
        </w:rPr>
        <w:t>w</w:t>
      </w:r>
      <w:r w:rsidR="00E30779">
        <w:rPr>
          <w:b/>
          <w:color w:val="000000" w:themeColor="text1"/>
        </w:rPr>
        <w:t xml:space="preserve"> </w:t>
      </w:r>
      <w:r w:rsidRPr="0087363B">
        <w:rPr>
          <w:b/>
          <w:color w:val="000000" w:themeColor="text1"/>
        </w:rPr>
        <w:t xml:space="preserve">dniu </w:t>
      </w:r>
      <w:r w:rsidR="00E50360" w:rsidRPr="0087363B">
        <w:rPr>
          <w:b/>
          <w:color w:val="000000" w:themeColor="text1"/>
        </w:rPr>
        <w:t>2</w:t>
      </w:r>
      <w:r w:rsidR="000F745D" w:rsidRPr="0087363B">
        <w:rPr>
          <w:b/>
          <w:color w:val="000000" w:themeColor="text1"/>
        </w:rPr>
        <w:t>1</w:t>
      </w:r>
      <w:r w:rsidR="00313D1F" w:rsidRPr="0087363B">
        <w:rPr>
          <w:b/>
          <w:color w:val="000000" w:themeColor="text1"/>
        </w:rPr>
        <w:t>.09.2017</w:t>
      </w:r>
      <w:r w:rsidRPr="00DD5592">
        <w:rPr>
          <w:b/>
        </w:rPr>
        <w:t xml:space="preserve"> roku o godz. 10:30 w sali konferencyjnej.</w:t>
      </w:r>
    </w:p>
    <w:p w:rsidR="000D4483" w:rsidRDefault="000D4483" w:rsidP="00A15483">
      <w:pPr>
        <w:numPr>
          <w:ilvl w:val="0"/>
          <w:numId w:val="8"/>
        </w:numPr>
        <w:ind w:right="1"/>
        <w:jc w:val="both"/>
        <w:rPr>
          <w:rFonts w:eastAsia="SimSun"/>
        </w:rPr>
      </w:pPr>
      <w:r w:rsidRPr="00DD5592">
        <w:rPr>
          <w:rFonts w:eastAsia="SimSun"/>
        </w:rPr>
        <w:t>Ofertę złożoną po terminie zamawiający zwróci</w:t>
      </w:r>
      <w:r w:rsidR="00377E8D">
        <w:rPr>
          <w:rFonts w:eastAsia="SimSun"/>
        </w:rPr>
        <w:t xml:space="preserve"> </w:t>
      </w:r>
      <w:r>
        <w:rPr>
          <w:rFonts w:eastAsia="SimSun"/>
        </w:rPr>
        <w:t>niezwłocznie.</w:t>
      </w:r>
    </w:p>
    <w:p w:rsidR="000D4483" w:rsidRDefault="000D4483" w:rsidP="00A15483">
      <w:pPr>
        <w:numPr>
          <w:ilvl w:val="0"/>
          <w:numId w:val="8"/>
        </w:numPr>
        <w:ind w:right="1"/>
        <w:jc w:val="both"/>
        <w:rPr>
          <w:rFonts w:eastAsia="SimSun"/>
        </w:rPr>
      </w:pPr>
      <w:r>
        <w:rPr>
          <w:rFonts w:eastAsia="SimSun"/>
        </w:rPr>
        <w:t>Wykonawca może, przed upływem terminu składania ofert, zmienić lub wycofać ofertę.</w:t>
      </w:r>
    </w:p>
    <w:p w:rsidR="000D4483" w:rsidRDefault="000D4483" w:rsidP="00A15483">
      <w:pPr>
        <w:numPr>
          <w:ilvl w:val="0"/>
          <w:numId w:val="8"/>
        </w:numPr>
        <w:ind w:right="1"/>
        <w:jc w:val="both"/>
        <w:rPr>
          <w:rFonts w:eastAsia="SimSun"/>
        </w:rPr>
      </w:pPr>
      <w:r>
        <w:rPr>
          <w:rFonts w:eastAsia="SimSun"/>
        </w:rPr>
        <w:t>Powiadomienie o wprowadzeniu zmian lub o wycofaniu oferty winno zostać złożone w sposób</w:t>
      </w:r>
      <w:r w:rsidR="00D212E6">
        <w:rPr>
          <w:rFonts w:eastAsia="SimSun"/>
        </w:rPr>
        <w:t xml:space="preserve"> </w:t>
      </w:r>
      <w:r>
        <w:rPr>
          <w:rFonts w:eastAsia="SimSun"/>
        </w:rPr>
        <w:t>i w formie przewidzianej dla złożenia oferty, ze stosowną, dodatkową adnotacją na kopercie:</w:t>
      </w:r>
      <w:r w:rsidR="00D212E6">
        <w:rPr>
          <w:rFonts w:eastAsia="SimSun"/>
        </w:rPr>
        <w:t xml:space="preserve"> </w:t>
      </w:r>
      <w:r>
        <w:rPr>
          <w:rFonts w:eastAsia="SimSun"/>
        </w:rPr>
        <w:t>„ZMIANA/WYCOFANIE”. W opakowaniu należy zamieścić oświadczenie wykonawcy o zmianie lub wycofaniu oferty.</w:t>
      </w:r>
    </w:p>
    <w:p w:rsidR="000D4483" w:rsidRDefault="000D4483" w:rsidP="00A15483">
      <w:pPr>
        <w:numPr>
          <w:ilvl w:val="0"/>
          <w:numId w:val="8"/>
        </w:numPr>
        <w:ind w:right="1"/>
        <w:jc w:val="both"/>
      </w:pPr>
      <w:r>
        <w:t xml:space="preserve">Przy otwarciu ofert mogą być obecni przedstawiciele oferentów </w:t>
      </w:r>
    </w:p>
    <w:p w:rsidR="000D4483" w:rsidRDefault="000D4483" w:rsidP="00A15483">
      <w:pPr>
        <w:numPr>
          <w:ilvl w:val="0"/>
          <w:numId w:val="8"/>
        </w:numPr>
        <w:ind w:right="1"/>
        <w:jc w:val="both"/>
      </w:pPr>
      <w:r>
        <w:t>Postępowanie przetargowe jest jawne.</w:t>
      </w:r>
    </w:p>
    <w:p w:rsidR="000D4483" w:rsidRDefault="000D4483" w:rsidP="00A15483">
      <w:pPr>
        <w:numPr>
          <w:ilvl w:val="0"/>
          <w:numId w:val="8"/>
        </w:numPr>
        <w:ind w:right="1"/>
        <w:jc w:val="both"/>
      </w:pPr>
      <w:r>
        <w:t>Otwarcia ofert dokona komisja przetargowa.</w:t>
      </w:r>
    </w:p>
    <w:p w:rsidR="000D4483" w:rsidRDefault="000D4483" w:rsidP="00A15483">
      <w:pPr>
        <w:numPr>
          <w:ilvl w:val="0"/>
          <w:numId w:val="8"/>
        </w:numPr>
        <w:ind w:right="1"/>
        <w:jc w:val="both"/>
      </w:pPr>
      <w:r>
        <w:t>Bezpośrednio przed otwarciem ofert zamawiający poda kwotę, jaką zamierza przeznaczyć na sfinansowanie zamówienia.</w:t>
      </w:r>
    </w:p>
    <w:p w:rsidR="000D4483" w:rsidRDefault="000D4483" w:rsidP="00A15483">
      <w:pPr>
        <w:numPr>
          <w:ilvl w:val="0"/>
          <w:numId w:val="8"/>
        </w:numPr>
        <w:ind w:right="1"/>
        <w:jc w:val="both"/>
      </w:pPr>
      <w:r>
        <w:t>Podczas otwarcia ofert zostaną podane nazwy (firmy) oraz adresy wykonawców, a także informacje dotyczące ceny, terminu wykonania zamówienia</w:t>
      </w:r>
      <w:r w:rsidR="00722CA6">
        <w:t>, okresu gwarancji</w:t>
      </w:r>
      <w:r>
        <w:t xml:space="preserve"> </w:t>
      </w:r>
      <w:r w:rsidR="00175530">
        <w:br/>
      </w:r>
      <w:r>
        <w:t>i warunków płatności zawartych w ofertach.</w:t>
      </w:r>
    </w:p>
    <w:p w:rsidR="000D4483" w:rsidRPr="000E2ED8" w:rsidRDefault="000D4483" w:rsidP="00BF0914">
      <w:pPr>
        <w:numPr>
          <w:ilvl w:val="0"/>
          <w:numId w:val="37"/>
        </w:numPr>
        <w:spacing w:before="120" w:after="120"/>
        <w:jc w:val="both"/>
      </w:pPr>
      <w:r w:rsidRPr="000E2ED8">
        <w:rPr>
          <w:b/>
        </w:rPr>
        <w:t>Opis sposobu obliczenia ceny:</w:t>
      </w:r>
    </w:p>
    <w:p w:rsidR="008D6168" w:rsidRPr="00830BB0" w:rsidRDefault="008D6168" w:rsidP="00BF0914">
      <w:pPr>
        <w:numPr>
          <w:ilvl w:val="3"/>
          <w:numId w:val="30"/>
        </w:numPr>
        <w:tabs>
          <w:tab w:val="clear" w:pos="2340"/>
          <w:tab w:val="left" w:pos="360"/>
          <w:tab w:val="num" w:pos="2880"/>
        </w:tabs>
        <w:ind w:left="0" w:firstLine="0"/>
        <w:jc w:val="both"/>
      </w:pPr>
      <w:r w:rsidRPr="00830BB0">
        <w:t>Cena oferty powinna zostać obliczona według formularza</w:t>
      </w:r>
      <w:r w:rsidR="00E30779">
        <w:t xml:space="preserve"> </w:t>
      </w:r>
      <w:r w:rsidRPr="00830BB0">
        <w:t xml:space="preserve">„Przedmiar robót” stanowiącego </w:t>
      </w:r>
      <w:r w:rsidRPr="004451B1">
        <w:rPr>
          <w:color w:val="000000"/>
        </w:rPr>
        <w:t>załącznik</w:t>
      </w:r>
      <w:r w:rsidR="00E22397" w:rsidRPr="004451B1">
        <w:rPr>
          <w:color w:val="000000"/>
        </w:rPr>
        <w:t>i</w:t>
      </w:r>
      <w:r w:rsidRPr="004451B1">
        <w:rPr>
          <w:color w:val="000000"/>
        </w:rPr>
        <w:t xml:space="preserve"> nr </w:t>
      </w:r>
      <w:r w:rsidR="00064A49" w:rsidRPr="004451B1">
        <w:rPr>
          <w:color w:val="000000"/>
        </w:rPr>
        <w:t>4</w:t>
      </w:r>
      <w:r w:rsidR="00DE3AFB" w:rsidRPr="004451B1">
        <w:rPr>
          <w:color w:val="000000"/>
        </w:rPr>
        <w:t>a</w:t>
      </w:r>
      <w:r w:rsidRPr="004E3A84">
        <w:t xml:space="preserve"> do SIWZ. Kosztorys ofertowy musi uwzględniać wszystkie </w:t>
      </w:r>
      <w:r w:rsidRPr="004E3A84">
        <w:lastRenderedPageBreak/>
        <w:t xml:space="preserve">dane wyszczególnione w wierszach i kolumnach załącznika nr </w:t>
      </w:r>
      <w:r w:rsidR="00064A49" w:rsidRPr="004E3A84">
        <w:t>4</w:t>
      </w:r>
      <w:r w:rsidRPr="004E3A84">
        <w:t>ado SIWZ „Przedmiar robót” oraz gwarantować pełne wykonanie zakresu robót. Kosztorys</w:t>
      </w:r>
      <w:r w:rsidRPr="00830BB0">
        <w:t xml:space="preserve"> musi zawierać ceny jednostkowe dla poszczególnych jednostek przedmiaru robót.</w:t>
      </w:r>
    </w:p>
    <w:p w:rsidR="008D6168" w:rsidRDefault="008D6168" w:rsidP="00BF0914">
      <w:pPr>
        <w:numPr>
          <w:ilvl w:val="3"/>
          <w:numId w:val="30"/>
        </w:numPr>
        <w:tabs>
          <w:tab w:val="clear" w:pos="2340"/>
          <w:tab w:val="left" w:pos="360"/>
          <w:tab w:val="num" w:pos="2880"/>
        </w:tabs>
        <w:ind w:left="0" w:firstLine="0"/>
        <w:jc w:val="both"/>
      </w:pPr>
      <w:r w:rsidRPr="00830BB0">
        <w:t>Wykonawca oblicza cenę oferty, przemnażając ilość jednostek w danej pozycji kosztorysu ofertowego przez cenę jednostkową, następnie sumuje wartości netto, bez VAT, poszczególnych elementów kosztorysu ofertowego, dodaje wartość VAT i określa cenę brutto. Tak wyliczone ceny netto (bez VAT), wartości VAT oraz ceny brutto (z VAT) wykonawca zamieszcza w ofercie, wskazując całkowitą cenę netto, wartość VAT i cenę brutto, stanowiące ofertę wykonawcy. Cena ta będzie brana pod uwagę przed komisją przetargową w trakcie wyboru najkorzystniejszej oferty.</w:t>
      </w:r>
    </w:p>
    <w:p w:rsidR="004E3A84" w:rsidRDefault="004E3A84" w:rsidP="00BF0914">
      <w:pPr>
        <w:numPr>
          <w:ilvl w:val="3"/>
          <w:numId w:val="30"/>
        </w:numPr>
        <w:tabs>
          <w:tab w:val="clear" w:pos="2340"/>
          <w:tab w:val="left" w:pos="360"/>
          <w:tab w:val="num" w:pos="2880"/>
        </w:tabs>
        <w:ind w:left="0" w:firstLine="0"/>
        <w:jc w:val="both"/>
      </w:pPr>
      <w:r>
        <w:t>Ceny podane w ofercie (kosztorysie ofertowym, formularzu oferta) muszą być wyrażone w PLN z dokładnością do dwóch miejsc po przecinku. Kwoty należy zaokrąglić do pełnych groszy, przy czym końcówki poniżej 0,5 grosza pomija się, a końcówki 0,5 i wyższe zaokrągla się do 1 grosza (ostatnią pozostawioną cyfrę zwiększa się o jednostkę).</w:t>
      </w:r>
    </w:p>
    <w:p w:rsidR="008D6168" w:rsidRPr="00830BB0" w:rsidRDefault="008D6168" w:rsidP="00BF0914">
      <w:pPr>
        <w:numPr>
          <w:ilvl w:val="3"/>
          <w:numId w:val="30"/>
        </w:numPr>
        <w:tabs>
          <w:tab w:val="clear" w:pos="2340"/>
          <w:tab w:val="left" w:pos="360"/>
          <w:tab w:val="num" w:pos="2880"/>
        </w:tabs>
        <w:ind w:left="0" w:firstLine="0"/>
        <w:jc w:val="both"/>
      </w:pPr>
      <w:r w:rsidRPr="008D6168">
        <w:t>Cena może być tylko jedna za oferowany przedmiot zamówienia, nie dopuszcza się wariantowości cen</w:t>
      </w:r>
      <w:r>
        <w:t>.</w:t>
      </w:r>
    </w:p>
    <w:p w:rsidR="008D6168" w:rsidRDefault="008D6168" w:rsidP="00BF0914">
      <w:pPr>
        <w:numPr>
          <w:ilvl w:val="3"/>
          <w:numId w:val="30"/>
        </w:numPr>
        <w:tabs>
          <w:tab w:val="clear" w:pos="2340"/>
          <w:tab w:val="left" w:pos="360"/>
          <w:tab w:val="num" w:pos="2880"/>
        </w:tabs>
        <w:ind w:left="0" w:firstLine="0"/>
        <w:jc w:val="both"/>
      </w:pPr>
      <w:r w:rsidRPr="00830BB0">
        <w:t>Wartość ustalona w wyniku przetargu musi gwarantować pełne wykonanie zakresu rzeczowego o</w:t>
      </w:r>
      <w:r>
        <w:t>bjętego przedmiotem zamówienia.</w:t>
      </w:r>
    </w:p>
    <w:p w:rsidR="00C9650E" w:rsidRPr="00C9650E" w:rsidRDefault="008D6168" w:rsidP="00BF0914">
      <w:pPr>
        <w:numPr>
          <w:ilvl w:val="3"/>
          <w:numId w:val="30"/>
        </w:numPr>
        <w:tabs>
          <w:tab w:val="clear" w:pos="2340"/>
          <w:tab w:val="left" w:pos="360"/>
          <w:tab w:val="num" w:pos="2880"/>
        </w:tabs>
        <w:ind w:left="0" w:firstLine="0"/>
        <w:jc w:val="both"/>
      </w:pPr>
      <w:r w:rsidRPr="00830BB0">
        <w:t>Rozliczenia między Zamawiającym a Wykonawcą będą prowadzone w polskiej walucie</w:t>
      </w:r>
      <w:r>
        <w:t>.</w:t>
      </w:r>
    </w:p>
    <w:p w:rsidR="004E3A84" w:rsidRPr="004E3A84" w:rsidRDefault="004E3A84" w:rsidP="00BF0914">
      <w:pPr>
        <w:numPr>
          <w:ilvl w:val="3"/>
          <w:numId w:val="30"/>
        </w:numPr>
        <w:tabs>
          <w:tab w:val="clear" w:pos="2340"/>
          <w:tab w:val="left" w:pos="360"/>
          <w:tab w:val="num" w:pos="2880"/>
        </w:tabs>
        <w:ind w:left="0" w:firstLine="0"/>
        <w:jc w:val="both"/>
      </w:pPr>
      <w:r w:rsidRPr="004E3A84">
        <w:t xml:space="preserve">Jeżeli złożono ofertę, której wybór prowadziłby do powstania u zamawiającego obowiązku podatkowego zgodnie z przepisami o podatku od towarów i usług, zamawiający </w:t>
      </w:r>
      <w:r w:rsidR="00175530">
        <w:br/>
      </w:r>
      <w:r w:rsidRPr="004E3A84">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E3A84">
        <w:rPr>
          <w:i/>
        </w:rPr>
        <w:t>.</w:t>
      </w:r>
    </w:p>
    <w:p w:rsidR="000D4483" w:rsidRDefault="004E3A84" w:rsidP="00BF0914">
      <w:pPr>
        <w:numPr>
          <w:ilvl w:val="3"/>
          <w:numId w:val="30"/>
        </w:numPr>
        <w:tabs>
          <w:tab w:val="clear" w:pos="2340"/>
          <w:tab w:val="left" w:pos="360"/>
          <w:tab w:val="num" w:pos="2880"/>
        </w:tabs>
        <w:ind w:left="0" w:firstLine="0"/>
        <w:jc w:val="both"/>
      </w:pPr>
      <w:r w:rsidRPr="004E3A84">
        <w:t>W cenie oferty uwzględnia się zysk Wykonawcy oraz wszystkie wymagane przepisami podatki i opłaty, a w szczególności podatek VAT. Ustalenie prawidłowej stawki podatku VAT/podatku akcyzowego, zgodnej z obowiązującymi przepisami ustawy o podatku od towarów i usług/ podatku akcyzowym, należy do Wykonawcy</w:t>
      </w:r>
      <w:r w:rsidR="00C9650E" w:rsidRPr="0087622A">
        <w:rPr>
          <w:i/>
        </w:rPr>
        <w:t>.</w:t>
      </w:r>
    </w:p>
    <w:p w:rsidR="000D4483" w:rsidRPr="004E3A84" w:rsidRDefault="000D4483" w:rsidP="00BF0914">
      <w:pPr>
        <w:numPr>
          <w:ilvl w:val="0"/>
          <w:numId w:val="37"/>
        </w:numPr>
        <w:spacing w:before="120" w:after="120"/>
        <w:jc w:val="both"/>
      </w:pPr>
      <w:r w:rsidRPr="004E3A84">
        <w:rPr>
          <w:b/>
        </w:rPr>
        <w:t>Kryteria i ich znaczenie oraz sposób oceny ofert:</w:t>
      </w:r>
    </w:p>
    <w:p w:rsidR="00FF1F23" w:rsidRPr="00806DD9" w:rsidRDefault="00FF1F23" w:rsidP="00BF0914">
      <w:pPr>
        <w:widowControl w:val="0"/>
        <w:numPr>
          <w:ilvl w:val="5"/>
          <w:numId w:val="30"/>
        </w:numPr>
        <w:tabs>
          <w:tab w:val="clear" w:pos="3960"/>
          <w:tab w:val="num" w:pos="284"/>
        </w:tabs>
        <w:ind w:left="284" w:right="1" w:hanging="284"/>
        <w:jc w:val="both"/>
        <w:rPr>
          <w:color w:val="000000"/>
        </w:rPr>
      </w:pPr>
      <w:r w:rsidRPr="00806DD9">
        <w:rPr>
          <w:color w:val="000000"/>
        </w:rPr>
        <w:t xml:space="preserve">Złożone oferty będą rozpatrywane przez Zamawiającego przy zastosowaniu następujących kryteriów: </w:t>
      </w:r>
    </w:p>
    <w:p w:rsidR="00FF1F23" w:rsidRPr="006D05D2" w:rsidRDefault="00FF1F23" w:rsidP="00BF0914">
      <w:pPr>
        <w:widowControl w:val="0"/>
        <w:numPr>
          <w:ilvl w:val="0"/>
          <w:numId w:val="20"/>
        </w:numPr>
        <w:spacing w:before="120"/>
        <w:ind w:left="357" w:hanging="357"/>
        <w:jc w:val="both"/>
        <w:rPr>
          <w:b/>
        </w:rPr>
      </w:pPr>
      <w:r w:rsidRPr="006D05D2">
        <w:rPr>
          <w:b/>
        </w:rPr>
        <w:t>Cena ofertowa (Kc)</w:t>
      </w:r>
      <w:r>
        <w:rPr>
          <w:b/>
        </w:rPr>
        <w:t>:</w:t>
      </w:r>
      <w:r w:rsidRPr="006D05D2">
        <w:rPr>
          <w:b/>
        </w:rPr>
        <w:t xml:space="preserve"> znaczenie  60,0 %</w:t>
      </w:r>
    </w:p>
    <w:p w:rsidR="00FF1F23" w:rsidRPr="00777BE5" w:rsidRDefault="00FF1F23" w:rsidP="00FF1F23">
      <w:pPr>
        <w:widowControl w:val="0"/>
        <w:ind w:right="1"/>
        <w:jc w:val="both"/>
      </w:pPr>
      <w:r w:rsidRPr="00777BE5">
        <w:t xml:space="preserve">W zakresie kryterium Kc oferta może uzyskać maksymalnie 100 punktów. </w:t>
      </w:r>
    </w:p>
    <w:p w:rsidR="00FF1F23" w:rsidRPr="00777BE5" w:rsidRDefault="00FF1F23" w:rsidP="00FF1F23">
      <w:pPr>
        <w:widowControl w:val="0"/>
        <w:spacing w:after="120"/>
        <w:jc w:val="both"/>
      </w:pPr>
      <w:r w:rsidRPr="00777BE5">
        <w:t xml:space="preserve">Ocena punktowa dokonana zostanie zgodnie z formułą:                           </w:t>
      </w:r>
    </w:p>
    <w:p w:rsidR="00FF1F23" w:rsidRPr="00777BE5" w:rsidRDefault="00FF1F23" w:rsidP="00FF1F23">
      <w:pPr>
        <w:widowControl w:val="0"/>
        <w:ind w:right="1"/>
        <w:jc w:val="both"/>
      </w:pPr>
      <w:r w:rsidRPr="00777BE5">
        <w:tab/>
      </w:r>
      <w:r w:rsidRPr="00777BE5">
        <w:tab/>
      </w:r>
      <w:r w:rsidRPr="00777BE5">
        <w:tab/>
        <w:t>C min</w:t>
      </w:r>
    </w:p>
    <w:p w:rsidR="00FF1F23" w:rsidRPr="00777BE5" w:rsidRDefault="00FF1F23" w:rsidP="00FF1F23">
      <w:pPr>
        <w:widowControl w:val="0"/>
        <w:ind w:right="1"/>
        <w:jc w:val="both"/>
      </w:pPr>
      <w:r w:rsidRPr="00777BE5">
        <w:t>Wartość punktowa ofert Kc =    ------------------------      x 100 pkt</w:t>
      </w:r>
    </w:p>
    <w:p w:rsidR="00FF1F23" w:rsidRPr="00777BE5" w:rsidRDefault="00FF1F23" w:rsidP="00FF1F23">
      <w:pPr>
        <w:widowControl w:val="0"/>
        <w:ind w:right="1"/>
        <w:jc w:val="both"/>
      </w:pPr>
      <w:r>
        <w:tab/>
      </w:r>
      <w:r>
        <w:tab/>
      </w:r>
      <w:r>
        <w:tab/>
      </w:r>
      <w:r>
        <w:tab/>
      </w:r>
      <w:r>
        <w:tab/>
      </w:r>
      <w:r w:rsidRPr="00777BE5">
        <w:t>Cof</w:t>
      </w:r>
    </w:p>
    <w:p w:rsidR="00FF1F23" w:rsidRPr="00777BE5" w:rsidRDefault="00FF1F23" w:rsidP="00FF1F23">
      <w:pPr>
        <w:widowControl w:val="0"/>
        <w:ind w:right="1"/>
        <w:jc w:val="both"/>
      </w:pPr>
      <w:r w:rsidRPr="00777BE5">
        <w:t xml:space="preserve">gdzie: </w:t>
      </w:r>
    </w:p>
    <w:p w:rsidR="00FF1F23" w:rsidRPr="00777BE5" w:rsidRDefault="00FF1F23" w:rsidP="00FF1F23">
      <w:pPr>
        <w:widowControl w:val="0"/>
        <w:ind w:right="1"/>
        <w:jc w:val="both"/>
      </w:pPr>
      <w:r w:rsidRPr="00777BE5">
        <w:t>C min - najniższa cena ofertowa brutto spośród wszystkich ofert podlegających ocenie,</w:t>
      </w:r>
    </w:p>
    <w:p w:rsidR="00FF1F23" w:rsidRPr="00777BE5" w:rsidRDefault="00FF1F23" w:rsidP="00FF1F23">
      <w:pPr>
        <w:widowControl w:val="0"/>
        <w:ind w:right="1"/>
        <w:jc w:val="both"/>
      </w:pPr>
      <w:r w:rsidRPr="00777BE5">
        <w:t>C of - cena ofertowa brutto oferty badanej</w:t>
      </w:r>
    </w:p>
    <w:p w:rsidR="00FF1F23" w:rsidRPr="00777BE5" w:rsidRDefault="00FF1F23" w:rsidP="00FF1F23">
      <w:pPr>
        <w:widowControl w:val="0"/>
        <w:ind w:right="1"/>
        <w:jc w:val="both"/>
      </w:pPr>
      <w:r w:rsidRPr="00777BE5">
        <w:t>Wartość punktową oferty w kryterium cena ofertowa stanowić będzie iloczyn przyznanych punktów i znaczenia procentowego kryterium.</w:t>
      </w:r>
    </w:p>
    <w:p w:rsidR="00FF1F23" w:rsidRPr="001F372E" w:rsidRDefault="00FF1F23" w:rsidP="00FF1F23">
      <w:pPr>
        <w:widowControl w:val="0"/>
        <w:numPr>
          <w:ilvl w:val="1"/>
          <w:numId w:val="9"/>
        </w:numPr>
        <w:spacing w:before="120"/>
        <w:jc w:val="both"/>
        <w:rPr>
          <w:b/>
        </w:rPr>
      </w:pPr>
      <w:r w:rsidRPr="001F372E">
        <w:rPr>
          <w:b/>
        </w:rPr>
        <w:t>Zrównanie okresu rękojmi z okresem gwarancji</w:t>
      </w:r>
      <w:r>
        <w:rPr>
          <w:b/>
        </w:rPr>
        <w:t xml:space="preserve"> (Kg)</w:t>
      </w:r>
      <w:r w:rsidR="00DE3AFB">
        <w:rPr>
          <w:b/>
        </w:rPr>
        <w:t>: znaczenie 10</w:t>
      </w:r>
      <w:r w:rsidRPr="001F372E">
        <w:rPr>
          <w:b/>
        </w:rPr>
        <w:t>%</w:t>
      </w:r>
    </w:p>
    <w:p w:rsidR="00FF1F23" w:rsidRDefault="00FF1F23" w:rsidP="00FF1F23">
      <w:pPr>
        <w:widowControl w:val="0"/>
        <w:jc w:val="both"/>
      </w:pPr>
      <w:r>
        <w:t xml:space="preserve">W przedmiotowym postępowaniu Zamawiający narzuca obowiązek udzielenia przez Wykonawcę 36 miesięcznego terminu gwarancji oraz min. 60 miesięcznego okresu rękojmi na zrealizowany przedmiot zamówienia (zgodnie z warunkami określonymi w załączniku nr 5 </w:t>
      </w:r>
      <w:r>
        <w:lastRenderedPageBreak/>
        <w:t xml:space="preserve">do SIWZ projekt umowy). Dodatkowo termin rękojmi może zostać wydłużony przez Wykonawcę, zgodnie z postanowieniami ust. 1 pkt 1.3 niniejszego rozdziału. Na podstawie niniejszego kryterium Wykonawca może zaoferować zrównanie terminu gwarancji </w:t>
      </w:r>
      <w:r w:rsidR="00175530">
        <w:br/>
      </w:r>
      <w:r>
        <w:t>z</w:t>
      </w:r>
      <w:r w:rsidR="00175530">
        <w:t xml:space="preserve"> </w:t>
      </w:r>
      <w:r>
        <w:t>terminem rękojmi zaoferowanym w ofercie, otrzymując następującą punktację:</w:t>
      </w:r>
    </w:p>
    <w:p w:rsidR="00FF1F23" w:rsidRDefault="00FF1F23" w:rsidP="00FF1F23">
      <w:pPr>
        <w:widowControl w:val="0"/>
        <w:jc w:val="both"/>
      </w:pPr>
      <w:r>
        <w:t>- brak zrównania terminu</w:t>
      </w:r>
      <w:r w:rsidRPr="001F372E">
        <w:t xml:space="preserve"> gwarancji z terminem rękojmi zaoferowanym w ofercie</w:t>
      </w:r>
      <w:r>
        <w:t>: 0 pkt</w:t>
      </w:r>
    </w:p>
    <w:p w:rsidR="00FF1F23" w:rsidRDefault="00FF1F23" w:rsidP="00FF1F23">
      <w:pPr>
        <w:widowControl w:val="0"/>
        <w:jc w:val="both"/>
      </w:pPr>
      <w:r>
        <w:t xml:space="preserve">- zrównanie </w:t>
      </w:r>
      <w:r w:rsidRPr="001F372E">
        <w:t xml:space="preserve">terminu gwarancji z terminem rękojmi zaoferowanym w ofercie: </w:t>
      </w:r>
      <w:r w:rsidR="00DE3AFB">
        <w:t>10</w:t>
      </w:r>
      <w:r>
        <w:t>,0</w:t>
      </w:r>
      <w:r w:rsidRPr="001F372E">
        <w:t xml:space="preserve"> pkt</w:t>
      </w:r>
    </w:p>
    <w:p w:rsidR="00FF1F23" w:rsidRPr="00E6327E" w:rsidRDefault="00FF1F23" w:rsidP="00FF1F23">
      <w:pPr>
        <w:widowControl w:val="0"/>
        <w:numPr>
          <w:ilvl w:val="1"/>
          <w:numId w:val="9"/>
        </w:numPr>
        <w:spacing w:before="120"/>
        <w:jc w:val="both"/>
        <w:rPr>
          <w:b/>
          <w:color w:val="000000" w:themeColor="text1"/>
        </w:rPr>
      </w:pPr>
      <w:r w:rsidRPr="008D1F37">
        <w:rPr>
          <w:b/>
        </w:rPr>
        <w:t xml:space="preserve">Okres rękojmi za wady na wykonany przedmiot </w:t>
      </w:r>
      <w:r w:rsidRPr="00E6327E">
        <w:rPr>
          <w:b/>
          <w:color w:val="000000" w:themeColor="text1"/>
        </w:rPr>
        <w:t>zamówienia (Kr): znaczenie 1</w:t>
      </w:r>
      <w:r w:rsidR="00DD5592" w:rsidRPr="00E6327E">
        <w:rPr>
          <w:b/>
          <w:color w:val="000000" w:themeColor="text1"/>
        </w:rPr>
        <w:t>5</w:t>
      </w:r>
      <w:r w:rsidRPr="00E6327E">
        <w:rPr>
          <w:b/>
          <w:color w:val="000000" w:themeColor="text1"/>
        </w:rPr>
        <w:t>%</w:t>
      </w:r>
    </w:p>
    <w:p w:rsidR="00FF1F23" w:rsidRPr="00E6327E" w:rsidRDefault="00FF1F23" w:rsidP="00FF1F23">
      <w:pPr>
        <w:widowControl w:val="0"/>
        <w:jc w:val="both"/>
        <w:rPr>
          <w:bCs/>
          <w:color w:val="000000" w:themeColor="text1"/>
        </w:rPr>
      </w:pPr>
      <w:r w:rsidRPr="00E6327E">
        <w:rPr>
          <w:bCs/>
          <w:color w:val="000000" w:themeColor="text1"/>
        </w:rPr>
        <w:t>W zakresie kryterium Kr oferta może uzyskać 0 – 1</w:t>
      </w:r>
      <w:r w:rsidR="00DD5592" w:rsidRPr="00E6327E">
        <w:rPr>
          <w:bCs/>
          <w:color w:val="000000" w:themeColor="text1"/>
        </w:rPr>
        <w:t>5</w:t>
      </w:r>
      <w:r w:rsidRPr="00E6327E">
        <w:rPr>
          <w:bCs/>
          <w:color w:val="000000" w:themeColor="text1"/>
        </w:rPr>
        <w:t xml:space="preserve"> punktów.</w:t>
      </w:r>
    </w:p>
    <w:p w:rsidR="00FF1F23" w:rsidRPr="008D1F37" w:rsidRDefault="00FF1F23" w:rsidP="00FF1F23">
      <w:pPr>
        <w:widowControl w:val="0"/>
        <w:jc w:val="both"/>
        <w:rPr>
          <w:bCs/>
        </w:rPr>
      </w:pPr>
      <w:r w:rsidRPr="008D1F37">
        <w:rPr>
          <w:bCs/>
        </w:rPr>
        <w:t>Ocena punktowa dokonana zostanie zgodnie z formułą:</w:t>
      </w:r>
    </w:p>
    <w:p w:rsidR="00FF1F23" w:rsidRPr="008D1F37" w:rsidRDefault="00FF1F23" w:rsidP="00FF1F23">
      <w:pPr>
        <w:widowControl w:val="0"/>
        <w:jc w:val="both"/>
        <w:rPr>
          <w:bCs/>
        </w:rPr>
      </w:pPr>
      <w:r w:rsidRPr="008D1F37">
        <w:rPr>
          <w:bCs/>
        </w:rPr>
        <w:t xml:space="preserve">Wymagany przez zamawiającego okres rękojmi wynosi </w:t>
      </w:r>
      <w:r>
        <w:rPr>
          <w:bCs/>
        </w:rPr>
        <w:t>60</w:t>
      </w:r>
      <w:r w:rsidRPr="008D1F37">
        <w:rPr>
          <w:bCs/>
        </w:rPr>
        <w:t xml:space="preserve"> m-cy od daty odbioru końcowego przedmiotu zamówienia. W przedmiotowym kryterium zmawiający przyzna następującą punktację:</w:t>
      </w:r>
    </w:p>
    <w:p w:rsidR="00FF1F23" w:rsidRPr="008D1F37" w:rsidRDefault="00FF1F23" w:rsidP="00FF1F23">
      <w:pPr>
        <w:widowControl w:val="0"/>
        <w:spacing w:before="120"/>
        <w:jc w:val="both"/>
        <w:rPr>
          <w:bCs/>
        </w:rPr>
      </w:pPr>
      <w:r w:rsidRPr="008D1F37">
        <w:rPr>
          <w:bCs/>
        </w:rPr>
        <w:t xml:space="preserve">Okres rękojmi </w:t>
      </w:r>
      <w:r w:rsidRPr="008D1F37">
        <w:rPr>
          <w:bCs/>
        </w:rPr>
        <w:tab/>
      </w:r>
      <w:r w:rsidRPr="008D1F37">
        <w:rPr>
          <w:bCs/>
        </w:rPr>
        <w:tab/>
        <w:t>liczba punktów</w:t>
      </w:r>
    </w:p>
    <w:p w:rsidR="00FF1F23" w:rsidRDefault="00FF1F23" w:rsidP="00FF1F23">
      <w:pPr>
        <w:widowControl w:val="0"/>
        <w:jc w:val="both"/>
        <w:rPr>
          <w:bCs/>
        </w:rPr>
      </w:pPr>
      <w:r>
        <w:rPr>
          <w:bCs/>
        </w:rPr>
        <w:t>60</w:t>
      </w:r>
      <w:r w:rsidRPr="008D1F37">
        <w:rPr>
          <w:bCs/>
        </w:rPr>
        <w:t>m-cy</w:t>
      </w:r>
      <w:r w:rsidRPr="008D1F37">
        <w:rPr>
          <w:bCs/>
        </w:rPr>
        <w:tab/>
      </w:r>
      <w:r w:rsidRPr="008D1F37">
        <w:rPr>
          <w:bCs/>
        </w:rPr>
        <w:tab/>
      </w:r>
      <w:r w:rsidRPr="008D1F37">
        <w:rPr>
          <w:bCs/>
        </w:rPr>
        <w:tab/>
        <w:t xml:space="preserve">- </w:t>
      </w:r>
      <w:r w:rsidRPr="008D1F37">
        <w:rPr>
          <w:bCs/>
        </w:rPr>
        <w:tab/>
        <w:t>0</w:t>
      </w:r>
      <w:r w:rsidR="00DE3AFB">
        <w:rPr>
          <w:bCs/>
        </w:rPr>
        <w:t>,0</w:t>
      </w:r>
      <w:r w:rsidRPr="008D1F37">
        <w:rPr>
          <w:bCs/>
        </w:rPr>
        <w:t xml:space="preserve"> pkt</w:t>
      </w:r>
    </w:p>
    <w:p w:rsidR="00DE3AFB" w:rsidRPr="008D1F37" w:rsidRDefault="00DE3AFB" w:rsidP="00FF1F23">
      <w:pPr>
        <w:widowControl w:val="0"/>
        <w:jc w:val="both"/>
        <w:rPr>
          <w:bCs/>
        </w:rPr>
      </w:pPr>
      <w:r>
        <w:rPr>
          <w:bCs/>
        </w:rPr>
        <w:t>61 m-cy</w:t>
      </w:r>
      <w:r>
        <w:rPr>
          <w:bCs/>
        </w:rPr>
        <w:tab/>
      </w:r>
      <w:r>
        <w:rPr>
          <w:bCs/>
        </w:rPr>
        <w:tab/>
      </w:r>
      <w:r>
        <w:rPr>
          <w:bCs/>
        </w:rPr>
        <w:tab/>
        <w:t>-</w:t>
      </w:r>
      <w:r>
        <w:rPr>
          <w:bCs/>
        </w:rPr>
        <w:tab/>
        <w:t>0,5 pkt</w:t>
      </w:r>
    </w:p>
    <w:p w:rsidR="00FF1F23" w:rsidRDefault="00DE3AFB" w:rsidP="00FF1F23">
      <w:pPr>
        <w:widowControl w:val="0"/>
        <w:jc w:val="both"/>
        <w:rPr>
          <w:bCs/>
        </w:rPr>
      </w:pPr>
      <w:r>
        <w:rPr>
          <w:bCs/>
        </w:rPr>
        <w:t>62</w:t>
      </w:r>
      <w:r w:rsidR="00FF1F23">
        <w:rPr>
          <w:bCs/>
        </w:rPr>
        <w:t xml:space="preserve"> m-cy</w:t>
      </w:r>
      <w:r w:rsidR="00FF1F23" w:rsidRPr="008D1F37">
        <w:rPr>
          <w:bCs/>
        </w:rPr>
        <w:tab/>
      </w:r>
      <w:r w:rsidR="00FF1F23" w:rsidRPr="008D1F37">
        <w:rPr>
          <w:bCs/>
        </w:rPr>
        <w:tab/>
      </w:r>
      <w:r w:rsidR="00FF1F23" w:rsidRPr="008D1F37">
        <w:rPr>
          <w:bCs/>
        </w:rPr>
        <w:tab/>
        <w:t xml:space="preserve">- </w:t>
      </w:r>
      <w:r w:rsidR="00FF1F23" w:rsidRPr="008D1F37">
        <w:rPr>
          <w:bCs/>
        </w:rPr>
        <w:tab/>
      </w:r>
      <w:r w:rsidR="00FF1F23">
        <w:rPr>
          <w:bCs/>
        </w:rPr>
        <w:t>1,0</w:t>
      </w:r>
      <w:r w:rsidR="00FF1F23" w:rsidRPr="008D1F37">
        <w:rPr>
          <w:bCs/>
        </w:rPr>
        <w:t xml:space="preserve"> pkt</w:t>
      </w:r>
    </w:p>
    <w:p w:rsidR="00FF1F23" w:rsidRDefault="00DE3AFB" w:rsidP="00FF1F23">
      <w:pPr>
        <w:widowControl w:val="0"/>
        <w:jc w:val="both"/>
        <w:rPr>
          <w:bCs/>
        </w:rPr>
      </w:pPr>
      <w:r>
        <w:rPr>
          <w:bCs/>
        </w:rPr>
        <w:t>64</w:t>
      </w:r>
      <w:r w:rsidR="00FF1F23">
        <w:rPr>
          <w:bCs/>
        </w:rPr>
        <w:t xml:space="preserve"> m-cy</w:t>
      </w:r>
      <w:r w:rsidR="00FF1F23">
        <w:rPr>
          <w:bCs/>
        </w:rPr>
        <w:tab/>
      </w:r>
      <w:r w:rsidR="00FF1F23">
        <w:rPr>
          <w:bCs/>
        </w:rPr>
        <w:tab/>
      </w:r>
      <w:r w:rsidR="00FF1F23">
        <w:rPr>
          <w:bCs/>
        </w:rPr>
        <w:tab/>
        <w:t>-</w:t>
      </w:r>
      <w:r w:rsidR="00FF1F23">
        <w:rPr>
          <w:bCs/>
        </w:rPr>
        <w:tab/>
        <w:t>2,0 pkt</w:t>
      </w:r>
    </w:p>
    <w:p w:rsidR="00FF1F23" w:rsidRDefault="00DE3AFB" w:rsidP="00FF1F23">
      <w:pPr>
        <w:widowControl w:val="0"/>
        <w:jc w:val="both"/>
        <w:rPr>
          <w:bCs/>
        </w:rPr>
      </w:pPr>
      <w:r>
        <w:rPr>
          <w:bCs/>
        </w:rPr>
        <w:t>65</w:t>
      </w:r>
      <w:r w:rsidR="00FF1F23">
        <w:rPr>
          <w:bCs/>
        </w:rPr>
        <w:t xml:space="preserve"> m-cy</w:t>
      </w:r>
      <w:r w:rsidR="00FF1F23">
        <w:rPr>
          <w:bCs/>
        </w:rPr>
        <w:tab/>
      </w:r>
      <w:r w:rsidR="00FF1F23">
        <w:rPr>
          <w:bCs/>
        </w:rPr>
        <w:tab/>
      </w:r>
      <w:r w:rsidR="00FF1F23">
        <w:rPr>
          <w:bCs/>
        </w:rPr>
        <w:tab/>
        <w:t xml:space="preserve">- </w:t>
      </w:r>
      <w:r w:rsidR="00FF1F23">
        <w:rPr>
          <w:bCs/>
        </w:rPr>
        <w:tab/>
        <w:t>3,</w:t>
      </w:r>
      <w:r w:rsidR="00877C53">
        <w:rPr>
          <w:bCs/>
        </w:rPr>
        <w:t>0</w:t>
      </w:r>
      <w:r w:rsidR="00FF1F23">
        <w:rPr>
          <w:bCs/>
        </w:rPr>
        <w:t xml:space="preserve"> pkt</w:t>
      </w:r>
    </w:p>
    <w:p w:rsidR="00FF1F23" w:rsidRDefault="00DE3AFB" w:rsidP="00FF1F23">
      <w:pPr>
        <w:widowControl w:val="0"/>
        <w:jc w:val="both"/>
        <w:rPr>
          <w:bCs/>
        </w:rPr>
      </w:pPr>
      <w:r>
        <w:rPr>
          <w:bCs/>
        </w:rPr>
        <w:t>66</w:t>
      </w:r>
      <w:r w:rsidR="00DD5592">
        <w:rPr>
          <w:bCs/>
        </w:rPr>
        <w:t xml:space="preserve"> m-cy</w:t>
      </w:r>
      <w:r w:rsidR="00DD5592">
        <w:rPr>
          <w:bCs/>
        </w:rPr>
        <w:tab/>
      </w:r>
      <w:r w:rsidR="00DD5592">
        <w:rPr>
          <w:bCs/>
        </w:rPr>
        <w:tab/>
      </w:r>
      <w:r w:rsidR="00DD5592">
        <w:rPr>
          <w:bCs/>
        </w:rPr>
        <w:tab/>
        <w:t xml:space="preserve">- </w:t>
      </w:r>
      <w:r w:rsidR="00DD5592">
        <w:rPr>
          <w:bCs/>
        </w:rPr>
        <w:tab/>
      </w:r>
      <w:r w:rsidR="00877C53">
        <w:rPr>
          <w:bCs/>
        </w:rPr>
        <w:t>4</w:t>
      </w:r>
      <w:r w:rsidR="00FF1F23">
        <w:rPr>
          <w:bCs/>
        </w:rPr>
        <w:t>,</w:t>
      </w:r>
      <w:r w:rsidR="00877C53">
        <w:rPr>
          <w:bCs/>
        </w:rPr>
        <w:t>5</w:t>
      </w:r>
      <w:r w:rsidR="00FF1F23">
        <w:rPr>
          <w:bCs/>
        </w:rPr>
        <w:t xml:space="preserve"> pkt</w:t>
      </w:r>
    </w:p>
    <w:p w:rsidR="00FF1F23" w:rsidRDefault="00DE3AFB" w:rsidP="00FF1F23">
      <w:pPr>
        <w:widowControl w:val="0"/>
        <w:jc w:val="both"/>
        <w:rPr>
          <w:bCs/>
        </w:rPr>
      </w:pPr>
      <w:r>
        <w:rPr>
          <w:bCs/>
        </w:rPr>
        <w:t>67</w:t>
      </w:r>
      <w:r w:rsidR="00FF1F23">
        <w:rPr>
          <w:bCs/>
        </w:rPr>
        <w:t xml:space="preserve"> m-cy</w:t>
      </w:r>
      <w:r w:rsidR="00FF1F23">
        <w:rPr>
          <w:bCs/>
        </w:rPr>
        <w:tab/>
      </w:r>
      <w:r w:rsidR="00FF1F23">
        <w:rPr>
          <w:bCs/>
        </w:rPr>
        <w:tab/>
      </w:r>
      <w:r w:rsidR="00FF1F23">
        <w:rPr>
          <w:bCs/>
        </w:rPr>
        <w:tab/>
        <w:t xml:space="preserve">- </w:t>
      </w:r>
      <w:r w:rsidR="00DD5592">
        <w:rPr>
          <w:bCs/>
        </w:rPr>
        <w:tab/>
      </w:r>
      <w:r w:rsidR="00877C53">
        <w:rPr>
          <w:bCs/>
        </w:rPr>
        <w:t>6</w:t>
      </w:r>
      <w:r w:rsidR="00FF1F23">
        <w:rPr>
          <w:bCs/>
        </w:rPr>
        <w:t>,0 pkt</w:t>
      </w:r>
    </w:p>
    <w:p w:rsidR="00FF1F23" w:rsidRDefault="00DE3AFB" w:rsidP="00FF1F23">
      <w:pPr>
        <w:widowControl w:val="0"/>
        <w:jc w:val="both"/>
        <w:rPr>
          <w:bCs/>
        </w:rPr>
      </w:pPr>
      <w:r>
        <w:rPr>
          <w:bCs/>
        </w:rPr>
        <w:t>68</w:t>
      </w:r>
      <w:r w:rsidR="00DD5592">
        <w:rPr>
          <w:bCs/>
        </w:rPr>
        <w:t xml:space="preserve"> m-cy</w:t>
      </w:r>
      <w:r w:rsidR="00DD5592">
        <w:rPr>
          <w:bCs/>
        </w:rPr>
        <w:tab/>
      </w:r>
      <w:r w:rsidR="00DD5592">
        <w:rPr>
          <w:bCs/>
        </w:rPr>
        <w:tab/>
      </w:r>
      <w:r w:rsidR="00DD5592">
        <w:rPr>
          <w:bCs/>
        </w:rPr>
        <w:tab/>
        <w:t xml:space="preserve">- </w:t>
      </w:r>
      <w:r w:rsidR="00DD5592">
        <w:rPr>
          <w:bCs/>
        </w:rPr>
        <w:tab/>
      </w:r>
      <w:r w:rsidR="00877C53">
        <w:rPr>
          <w:bCs/>
        </w:rPr>
        <w:t>8</w:t>
      </w:r>
      <w:r w:rsidR="00FF1F23">
        <w:rPr>
          <w:bCs/>
        </w:rPr>
        <w:t>,0 pkt</w:t>
      </w:r>
    </w:p>
    <w:p w:rsidR="00FF1F23" w:rsidRPr="00F05F95" w:rsidRDefault="00DE3AFB" w:rsidP="00FF1F23">
      <w:pPr>
        <w:widowControl w:val="0"/>
        <w:jc w:val="both"/>
        <w:rPr>
          <w:bCs/>
        </w:rPr>
      </w:pPr>
      <w:r>
        <w:rPr>
          <w:bCs/>
        </w:rPr>
        <w:t>69</w:t>
      </w:r>
      <w:r w:rsidR="00FF1F23" w:rsidRPr="00F05F95">
        <w:rPr>
          <w:bCs/>
        </w:rPr>
        <w:t xml:space="preserve"> m-cy</w:t>
      </w:r>
      <w:r w:rsidR="00FF1F23" w:rsidRPr="00F05F95">
        <w:rPr>
          <w:bCs/>
        </w:rPr>
        <w:tab/>
      </w:r>
      <w:r w:rsidR="00FF1F23" w:rsidRPr="00F05F95">
        <w:rPr>
          <w:bCs/>
        </w:rPr>
        <w:tab/>
      </w:r>
      <w:r w:rsidR="00FF1F23" w:rsidRPr="00F05F95">
        <w:rPr>
          <w:bCs/>
        </w:rPr>
        <w:tab/>
        <w:t xml:space="preserve">- </w:t>
      </w:r>
      <w:r w:rsidR="00FF1F23" w:rsidRPr="00F05F95">
        <w:rPr>
          <w:bCs/>
        </w:rPr>
        <w:tab/>
      </w:r>
      <w:r w:rsidR="00DD5592">
        <w:rPr>
          <w:bCs/>
        </w:rPr>
        <w:t>1</w:t>
      </w:r>
      <w:r w:rsidR="00877C53">
        <w:rPr>
          <w:bCs/>
        </w:rPr>
        <w:t>0</w:t>
      </w:r>
      <w:r w:rsidR="00FF1F23" w:rsidRPr="00F05F95">
        <w:rPr>
          <w:bCs/>
        </w:rPr>
        <w:t>,</w:t>
      </w:r>
      <w:r w:rsidR="00877C53">
        <w:rPr>
          <w:bCs/>
        </w:rPr>
        <w:t>0</w:t>
      </w:r>
      <w:r w:rsidR="00FF1F23" w:rsidRPr="00F05F95">
        <w:rPr>
          <w:bCs/>
        </w:rPr>
        <w:t xml:space="preserve"> pkt</w:t>
      </w:r>
    </w:p>
    <w:p w:rsidR="00FF1F23" w:rsidRPr="00F05F95" w:rsidRDefault="00DE3AFB" w:rsidP="00FF1F23">
      <w:pPr>
        <w:widowControl w:val="0"/>
        <w:jc w:val="both"/>
        <w:rPr>
          <w:bCs/>
        </w:rPr>
      </w:pPr>
      <w:r>
        <w:rPr>
          <w:bCs/>
        </w:rPr>
        <w:t>70</w:t>
      </w:r>
      <w:r w:rsidR="00FF1F23" w:rsidRPr="00F05F95">
        <w:rPr>
          <w:bCs/>
        </w:rPr>
        <w:t xml:space="preserve"> m-cy</w:t>
      </w:r>
      <w:r w:rsidR="00FF1F23" w:rsidRPr="00F05F95">
        <w:rPr>
          <w:bCs/>
        </w:rPr>
        <w:tab/>
      </w:r>
      <w:r w:rsidR="00FF1F23" w:rsidRPr="00F05F95">
        <w:rPr>
          <w:bCs/>
        </w:rPr>
        <w:tab/>
      </w:r>
      <w:r w:rsidR="00FF1F23" w:rsidRPr="00F05F95">
        <w:rPr>
          <w:bCs/>
        </w:rPr>
        <w:tab/>
        <w:t>-</w:t>
      </w:r>
      <w:r w:rsidR="00FF1F23" w:rsidRPr="00F05F95">
        <w:rPr>
          <w:bCs/>
        </w:rPr>
        <w:tab/>
      </w:r>
      <w:r w:rsidR="00877C53">
        <w:rPr>
          <w:bCs/>
        </w:rPr>
        <w:t>12</w:t>
      </w:r>
      <w:r w:rsidR="00FF1F23">
        <w:rPr>
          <w:bCs/>
        </w:rPr>
        <w:t>,</w:t>
      </w:r>
      <w:r w:rsidR="00877C53">
        <w:rPr>
          <w:bCs/>
        </w:rPr>
        <w:t>5</w:t>
      </w:r>
      <w:r w:rsidR="00FF1F23" w:rsidRPr="00F05F95">
        <w:rPr>
          <w:bCs/>
        </w:rPr>
        <w:t xml:space="preserve"> pkt</w:t>
      </w:r>
    </w:p>
    <w:p w:rsidR="00FF1F23" w:rsidRPr="00F05F95" w:rsidRDefault="00DE3AFB" w:rsidP="00FF1F23">
      <w:pPr>
        <w:widowControl w:val="0"/>
        <w:jc w:val="both"/>
        <w:rPr>
          <w:bCs/>
        </w:rPr>
      </w:pPr>
      <w:r>
        <w:rPr>
          <w:bCs/>
        </w:rPr>
        <w:t>71</w:t>
      </w:r>
      <w:r w:rsidR="00FF1F23">
        <w:rPr>
          <w:bCs/>
        </w:rPr>
        <w:t>m-cy</w:t>
      </w:r>
      <w:r w:rsidR="00877C53">
        <w:rPr>
          <w:bCs/>
        </w:rPr>
        <w:t>i więcej</w:t>
      </w:r>
      <w:r w:rsidR="00FF1F23">
        <w:rPr>
          <w:bCs/>
        </w:rPr>
        <w:tab/>
      </w:r>
      <w:r w:rsidR="00FF1F23">
        <w:rPr>
          <w:bCs/>
        </w:rPr>
        <w:tab/>
        <w:t xml:space="preserve">- </w:t>
      </w:r>
      <w:r w:rsidR="00FF1F23">
        <w:rPr>
          <w:bCs/>
        </w:rPr>
        <w:tab/>
      </w:r>
      <w:r w:rsidR="00877C53">
        <w:rPr>
          <w:bCs/>
        </w:rPr>
        <w:t>15,</w:t>
      </w:r>
      <w:r w:rsidR="00FF1F23">
        <w:rPr>
          <w:bCs/>
        </w:rPr>
        <w:t>0</w:t>
      </w:r>
      <w:r w:rsidR="00FF1F23" w:rsidRPr="00F05F95">
        <w:rPr>
          <w:bCs/>
        </w:rPr>
        <w:t xml:space="preserve"> pkt</w:t>
      </w:r>
    </w:p>
    <w:p w:rsidR="00FF1F23" w:rsidRPr="00E6327E" w:rsidRDefault="00FF1F23" w:rsidP="00BB5174">
      <w:pPr>
        <w:widowControl w:val="0"/>
        <w:numPr>
          <w:ilvl w:val="1"/>
          <w:numId w:val="9"/>
        </w:numPr>
        <w:spacing w:before="120"/>
        <w:jc w:val="both"/>
        <w:rPr>
          <w:color w:val="000000" w:themeColor="text1"/>
        </w:rPr>
      </w:pPr>
      <w:r w:rsidRPr="00E25D51">
        <w:rPr>
          <w:b/>
          <w:bCs/>
        </w:rPr>
        <w:t xml:space="preserve">Zabezpieczenie </w:t>
      </w:r>
      <w:r w:rsidRPr="00E6327E">
        <w:rPr>
          <w:b/>
          <w:bCs/>
          <w:color w:val="000000" w:themeColor="text1"/>
        </w:rPr>
        <w:t xml:space="preserve">należytego wykonania umowy (Kz): znaczenie </w:t>
      </w:r>
      <w:r w:rsidR="003E7933" w:rsidRPr="00E6327E">
        <w:rPr>
          <w:b/>
          <w:bCs/>
          <w:color w:val="000000" w:themeColor="text1"/>
        </w:rPr>
        <w:t>1</w:t>
      </w:r>
      <w:r w:rsidR="00DD5592" w:rsidRPr="00E6327E">
        <w:rPr>
          <w:b/>
          <w:bCs/>
          <w:color w:val="000000" w:themeColor="text1"/>
        </w:rPr>
        <w:t>5</w:t>
      </w:r>
      <w:r w:rsidRPr="00E6327E">
        <w:rPr>
          <w:b/>
          <w:bCs/>
          <w:color w:val="000000" w:themeColor="text1"/>
        </w:rPr>
        <w:t xml:space="preserve"> %</w:t>
      </w:r>
    </w:p>
    <w:p w:rsidR="00FF1F23" w:rsidRPr="00E25D51" w:rsidRDefault="00FF1F23" w:rsidP="00FF1F23">
      <w:pPr>
        <w:widowControl w:val="0"/>
        <w:jc w:val="both"/>
        <w:rPr>
          <w:bCs/>
        </w:rPr>
      </w:pPr>
      <w:r w:rsidRPr="00E6327E">
        <w:rPr>
          <w:bCs/>
          <w:color w:val="000000" w:themeColor="text1"/>
        </w:rPr>
        <w:t>W zakresie kryter</w:t>
      </w:r>
      <w:r w:rsidR="0030159B" w:rsidRPr="00E6327E">
        <w:rPr>
          <w:bCs/>
          <w:color w:val="000000" w:themeColor="text1"/>
        </w:rPr>
        <w:t>ium Kz oferta może uzyskać 0 – 1</w:t>
      </w:r>
      <w:r w:rsidR="00DD5592" w:rsidRPr="00E6327E">
        <w:rPr>
          <w:bCs/>
          <w:color w:val="000000" w:themeColor="text1"/>
        </w:rPr>
        <w:t>5</w:t>
      </w:r>
      <w:r w:rsidRPr="00E6327E">
        <w:rPr>
          <w:bCs/>
          <w:color w:val="000000" w:themeColor="text1"/>
        </w:rPr>
        <w:t xml:space="preserve"> punktów</w:t>
      </w:r>
      <w:r w:rsidRPr="00E25D51">
        <w:rPr>
          <w:bCs/>
        </w:rPr>
        <w:t>.</w:t>
      </w:r>
    </w:p>
    <w:p w:rsidR="00FF1F23" w:rsidRPr="00E25D51" w:rsidRDefault="00FF1F23" w:rsidP="00FF1F23">
      <w:pPr>
        <w:widowControl w:val="0"/>
        <w:jc w:val="both"/>
        <w:rPr>
          <w:bCs/>
        </w:rPr>
      </w:pPr>
      <w:r w:rsidRPr="00E25D51">
        <w:rPr>
          <w:bCs/>
        </w:rPr>
        <w:t>Ocena punktowa dokonana zostanie zgodnie z formułą:</w:t>
      </w:r>
    </w:p>
    <w:p w:rsidR="00FF1F23" w:rsidRPr="00E25D51" w:rsidRDefault="00FF1F23" w:rsidP="00FF1F23">
      <w:pPr>
        <w:widowControl w:val="0"/>
        <w:jc w:val="both"/>
        <w:rPr>
          <w:bCs/>
        </w:rPr>
      </w:pPr>
      <w:r w:rsidRPr="00E25D51">
        <w:rPr>
          <w:bCs/>
        </w:rPr>
        <w:t>Wymagana przez zamawiającego kwota zabezpieczenia należytego wykonania umowy wynosi 5% wartości brutto oferty. W przedmiotowym kryterium zmawiający przyzna następującą punktację:</w:t>
      </w:r>
    </w:p>
    <w:p w:rsidR="00FF1F23" w:rsidRPr="00E25D51" w:rsidRDefault="00FF1F23" w:rsidP="00FF1F23">
      <w:pPr>
        <w:widowControl w:val="0"/>
        <w:jc w:val="both"/>
        <w:rPr>
          <w:bCs/>
        </w:rPr>
      </w:pPr>
      <w:r w:rsidRPr="00E25D51">
        <w:rPr>
          <w:bCs/>
        </w:rPr>
        <w:t xml:space="preserve">Kwota zabezpieczenia </w:t>
      </w:r>
      <w:r w:rsidRPr="00E25D51">
        <w:rPr>
          <w:bCs/>
        </w:rPr>
        <w:tab/>
        <w:t>liczba punktów</w:t>
      </w:r>
    </w:p>
    <w:p w:rsidR="00FF1F23" w:rsidRPr="00E25D51" w:rsidRDefault="00FF1F23" w:rsidP="00FF1F23">
      <w:pPr>
        <w:widowControl w:val="0"/>
        <w:jc w:val="both"/>
        <w:rPr>
          <w:bCs/>
        </w:rPr>
      </w:pPr>
      <w:r w:rsidRPr="00E25D51">
        <w:rPr>
          <w:bCs/>
        </w:rPr>
        <w:t xml:space="preserve">5% </w:t>
      </w:r>
      <w:r w:rsidRPr="00E25D51">
        <w:rPr>
          <w:bCs/>
        </w:rPr>
        <w:tab/>
      </w:r>
      <w:r w:rsidRPr="00E25D51">
        <w:rPr>
          <w:bCs/>
        </w:rPr>
        <w:tab/>
      </w:r>
      <w:r w:rsidRPr="00E25D51">
        <w:rPr>
          <w:bCs/>
        </w:rPr>
        <w:tab/>
        <w:t xml:space="preserve">- </w:t>
      </w:r>
      <w:r w:rsidRPr="00E25D51">
        <w:rPr>
          <w:bCs/>
        </w:rPr>
        <w:tab/>
        <w:t>0 pkt</w:t>
      </w:r>
    </w:p>
    <w:p w:rsidR="00FF1F23" w:rsidRPr="00E25D51" w:rsidRDefault="00FF1F23" w:rsidP="00FF1F23">
      <w:pPr>
        <w:widowControl w:val="0"/>
        <w:jc w:val="both"/>
        <w:rPr>
          <w:bCs/>
        </w:rPr>
      </w:pPr>
      <w:r w:rsidRPr="00E25D51">
        <w:rPr>
          <w:bCs/>
        </w:rPr>
        <w:t xml:space="preserve">6% </w:t>
      </w:r>
      <w:r w:rsidRPr="00E25D51">
        <w:rPr>
          <w:bCs/>
        </w:rPr>
        <w:tab/>
      </w:r>
      <w:r w:rsidRPr="00E25D51">
        <w:rPr>
          <w:bCs/>
        </w:rPr>
        <w:tab/>
      </w:r>
      <w:r w:rsidRPr="00E25D51">
        <w:rPr>
          <w:bCs/>
        </w:rPr>
        <w:tab/>
        <w:t xml:space="preserve">- </w:t>
      </w:r>
      <w:r w:rsidRPr="00E25D51">
        <w:rPr>
          <w:bCs/>
        </w:rPr>
        <w:tab/>
      </w:r>
      <w:r w:rsidR="009E4409">
        <w:rPr>
          <w:bCs/>
        </w:rPr>
        <w:t>2</w:t>
      </w:r>
      <w:r w:rsidRPr="00E25D51">
        <w:rPr>
          <w:bCs/>
        </w:rPr>
        <w:t>,0 pkt</w:t>
      </w:r>
    </w:p>
    <w:p w:rsidR="00FF1F23" w:rsidRPr="00E25D51" w:rsidRDefault="00FF1F23" w:rsidP="00FF1F23">
      <w:pPr>
        <w:widowControl w:val="0"/>
        <w:jc w:val="both"/>
        <w:rPr>
          <w:bCs/>
        </w:rPr>
      </w:pPr>
      <w:r w:rsidRPr="00E25D51">
        <w:rPr>
          <w:bCs/>
        </w:rPr>
        <w:t xml:space="preserve">7% </w:t>
      </w:r>
      <w:r w:rsidRPr="00E25D51">
        <w:rPr>
          <w:bCs/>
        </w:rPr>
        <w:tab/>
      </w:r>
      <w:r w:rsidRPr="00E25D51">
        <w:rPr>
          <w:bCs/>
        </w:rPr>
        <w:tab/>
      </w:r>
      <w:r w:rsidRPr="00E25D51">
        <w:rPr>
          <w:bCs/>
        </w:rPr>
        <w:tab/>
      </w:r>
      <w:r w:rsidR="00DD5592">
        <w:rPr>
          <w:bCs/>
        </w:rPr>
        <w:t xml:space="preserve">- </w:t>
      </w:r>
      <w:r w:rsidR="00DD5592">
        <w:rPr>
          <w:bCs/>
        </w:rPr>
        <w:tab/>
        <w:t>4</w:t>
      </w:r>
      <w:r w:rsidRPr="00E25D51">
        <w:rPr>
          <w:bCs/>
        </w:rPr>
        <w:t>,</w:t>
      </w:r>
      <w:r w:rsidR="00DD5592">
        <w:rPr>
          <w:bCs/>
        </w:rPr>
        <w:t>5</w:t>
      </w:r>
      <w:r w:rsidRPr="00E25D51">
        <w:rPr>
          <w:bCs/>
        </w:rPr>
        <w:t xml:space="preserve"> pkt</w:t>
      </w:r>
    </w:p>
    <w:p w:rsidR="00FF1F23" w:rsidRPr="00E25D51" w:rsidRDefault="00FF1F23" w:rsidP="00FF1F23">
      <w:pPr>
        <w:widowControl w:val="0"/>
        <w:jc w:val="both"/>
        <w:rPr>
          <w:bCs/>
        </w:rPr>
      </w:pPr>
      <w:r w:rsidRPr="00E25D51">
        <w:rPr>
          <w:bCs/>
        </w:rPr>
        <w:t xml:space="preserve">8% </w:t>
      </w:r>
      <w:r w:rsidRPr="00E25D51">
        <w:rPr>
          <w:bCs/>
        </w:rPr>
        <w:tab/>
      </w:r>
      <w:r w:rsidRPr="00E25D51">
        <w:rPr>
          <w:bCs/>
        </w:rPr>
        <w:tab/>
      </w:r>
      <w:r w:rsidRPr="00E25D51">
        <w:rPr>
          <w:bCs/>
        </w:rPr>
        <w:tab/>
      </w:r>
      <w:r w:rsidR="00DD5592">
        <w:rPr>
          <w:bCs/>
        </w:rPr>
        <w:t xml:space="preserve">- </w:t>
      </w:r>
      <w:r w:rsidR="00DD5592">
        <w:rPr>
          <w:bCs/>
        </w:rPr>
        <w:tab/>
        <w:t>7,5</w:t>
      </w:r>
      <w:r w:rsidRPr="00E25D51">
        <w:rPr>
          <w:bCs/>
        </w:rPr>
        <w:t xml:space="preserve"> pkt</w:t>
      </w:r>
    </w:p>
    <w:p w:rsidR="00FF1F23" w:rsidRPr="00E25D51" w:rsidRDefault="00FF1F23" w:rsidP="00FF1F23">
      <w:pPr>
        <w:widowControl w:val="0"/>
        <w:jc w:val="both"/>
        <w:rPr>
          <w:bCs/>
        </w:rPr>
      </w:pPr>
      <w:r w:rsidRPr="00E25D51">
        <w:rPr>
          <w:bCs/>
        </w:rPr>
        <w:t xml:space="preserve">9% </w:t>
      </w:r>
      <w:r w:rsidRPr="00E25D51">
        <w:rPr>
          <w:bCs/>
        </w:rPr>
        <w:tab/>
      </w:r>
      <w:r w:rsidRPr="00E25D51">
        <w:rPr>
          <w:bCs/>
        </w:rPr>
        <w:tab/>
      </w:r>
      <w:r w:rsidRPr="00E25D51">
        <w:rPr>
          <w:bCs/>
        </w:rPr>
        <w:tab/>
      </w:r>
      <w:r w:rsidR="00DD5592">
        <w:rPr>
          <w:bCs/>
        </w:rPr>
        <w:t xml:space="preserve">- </w:t>
      </w:r>
      <w:r w:rsidR="00DD5592">
        <w:rPr>
          <w:bCs/>
        </w:rPr>
        <w:tab/>
        <w:t>11</w:t>
      </w:r>
      <w:r>
        <w:rPr>
          <w:bCs/>
        </w:rPr>
        <w:t>,</w:t>
      </w:r>
      <w:r w:rsidRPr="00E25D51">
        <w:rPr>
          <w:bCs/>
        </w:rPr>
        <w:t>0 pkt</w:t>
      </w:r>
    </w:p>
    <w:p w:rsidR="00FF1F23" w:rsidRDefault="00FF1F23" w:rsidP="00FF1F23">
      <w:pPr>
        <w:widowControl w:val="0"/>
        <w:jc w:val="both"/>
        <w:rPr>
          <w:bCs/>
        </w:rPr>
      </w:pPr>
      <w:r w:rsidRPr="00E25D51">
        <w:rPr>
          <w:bCs/>
        </w:rPr>
        <w:t xml:space="preserve">10% </w:t>
      </w:r>
      <w:r w:rsidRPr="00E25D51">
        <w:rPr>
          <w:bCs/>
        </w:rPr>
        <w:tab/>
      </w:r>
      <w:r w:rsidRPr="00E25D51">
        <w:rPr>
          <w:bCs/>
        </w:rPr>
        <w:tab/>
      </w:r>
      <w:r w:rsidRPr="00E25D51">
        <w:rPr>
          <w:bCs/>
        </w:rPr>
        <w:tab/>
      </w:r>
      <w:r w:rsidR="00DD5592">
        <w:rPr>
          <w:bCs/>
        </w:rPr>
        <w:t xml:space="preserve">- </w:t>
      </w:r>
      <w:r w:rsidR="00DD5592">
        <w:rPr>
          <w:bCs/>
        </w:rPr>
        <w:tab/>
        <w:t>15</w:t>
      </w:r>
      <w:r w:rsidRPr="00E25D51">
        <w:rPr>
          <w:bCs/>
        </w:rPr>
        <w:t>,0 pkt</w:t>
      </w:r>
    </w:p>
    <w:p w:rsidR="00FF1F23" w:rsidRDefault="00FF1F23" w:rsidP="00FF1F23">
      <w:pPr>
        <w:widowControl w:val="0"/>
        <w:spacing w:before="120"/>
        <w:jc w:val="both"/>
        <w:rPr>
          <w:bCs/>
        </w:rPr>
      </w:pPr>
      <w:r>
        <w:rPr>
          <w:bCs/>
        </w:rPr>
        <w:t xml:space="preserve">W przedmiotowym kryterium należy w ofercie określać całkowite liczby wyrażone w %. W przypadku złożenia oferty z liczbą zawierającą części ułamkowe (separator dziesiętny) przyjmuje się ją, do przyznania punktacji w przedmiotowym kryterium, jako liczbę całkowitą z zaokrągleniem w dół (np. gdy w ofercie wskazano zabezpieczenie w kwocie 6,8 % przyjmuje się punktację </w:t>
      </w:r>
      <w:r w:rsidR="003E7933">
        <w:rPr>
          <w:bCs/>
        </w:rPr>
        <w:t>określoną dla wartości 6%, tj. 2</w:t>
      </w:r>
      <w:r>
        <w:rPr>
          <w:bCs/>
        </w:rPr>
        <w:t xml:space="preserve">,0 pkt). </w:t>
      </w:r>
    </w:p>
    <w:p w:rsidR="00777BE5" w:rsidRPr="00777BE5" w:rsidRDefault="00777BE5" w:rsidP="00316AEC">
      <w:pPr>
        <w:widowControl w:val="0"/>
        <w:numPr>
          <w:ilvl w:val="0"/>
          <w:numId w:val="9"/>
        </w:numPr>
        <w:spacing w:before="120"/>
        <w:jc w:val="both"/>
      </w:pPr>
      <w:r w:rsidRPr="00777BE5">
        <w:t>Komisja przetargowa wybierze ofertę najkorzystniejszą, przez co należy rozumieć ofertę, która przedstawia najkorzystniejszy bilans pod względem przyjętych kryteriów oceny, tj. ceny</w:t>
      </w:r>
      <w:r w:rsidR="00D369A1">
        <w:t xml:space="preserve">, terminu </w:t>
      </w:r>
      <w:r w:rsidR="006D05D2">
        <w:t>realizacji,</w:t>
      </w:r>
      <w:r w:rsidR="00D369A1">
        <w:t xml:space="preserve"> okresu </w:t>
      </w:r>
      <w:r w:rsidR="006D05D2">
        <w:t xml:space="preserve">rękojmi oraz zabezpieczenia należytego wykonania umowy, </w:t>
      </w:r>
      <w:r w:rsidR="00D369A1">
        <w:t>według wzoru</w:t>
      </w:r>
      <w:r w:rsidRPr="00777BE5">
        <w:t>:</w:t>
      </w:r>
    </w:p>
    <w:p w:rsidR="00777BE5" w:rsidRPr="00777BE5" w:rsidRDefault="00777BE5" w:rsidP="00777BE5">
      <w:pPr>
        <w:widowControl w:val="0"/>
        <w:ind w:right="1"/>
        <w:jc w:val="both"/>
      </w:pPr>
      <w:r w:rsidRPr="00777BE5">
        <w:t>Łączna wartość punktowa ofert Ko</w:t>
      </w:r>
      <w:r w:rsidRPr="00777BE5">
        <w:rPr>
          <w:vertAlign w:val="subscript"/>
        </w:rPr>
        <w:t>of</w:t>
      </w:r>
      <w:r w:rsidRPr="00777BE5">
        <w:t xml:space="preserve"> = Kc</w:t>
      </w:r>
      <w:r w:rsidRPr="00777BE5">
        <w:rPr>
          <w:vertAlign w:val="subscript"/>
        </w:rPr>
        <w:t>of</w:t>
      </w:r>
      <w:r w:rsidR="00662FEA">
        <w:t xml:space="preserve"> x 0,6</w:t>
      </w:r>
      <w:r w:rsidR="0030159B">
        <w:t xml:space="preserve"> + Kg</w:t>
      </w:r>
      <w:r w:rsidRPr="00777BE5">
        <w:rPr>
          <w:vertAlign w:val="subscript"/>
        </w:rPr>
        <w:t>of</w:t>
      </w:r>
      <w:r w:rsidR="00D369A1" w:rsidRPr="00D369A1">
        <w:t>+</w:t>
      </w:r>
      <w:r w:rsidR="007D48AB" w:rsidRPr="007D48AB">
        <w:t>Kr</w:t>
      </w:r>
      <w:r w:rsidR="007D48AB" w:rsidRPr="007D48AB">
        <w:rPr>
          <w:vertAlign w:val="subscript"/>
        </w:rPr>
        <w:t>of</w:t>
      </w:r>
      <w:r w:rsidR="007D48AB" w:rsidRPr="007D48AB">
        <w:t>+</w:t>
      </w:r>
      <w:r w:rsidR="00D369A1" w:rsidRPr="00E25D51">
        <w:t>K</w:t>
      </w:r>
      <w:r w:rsidR="0030159B">
        <w:t>z</w:t>
      </w:r>
      <w:r w:rsidR="00D369A1" w:rsidRPr="00E25D51">
        <w:rPr>
          <w:vertAlign w:val="subscript"/>
        </w:rPr>
        <w:t>of</w:t>
      </w:r>
    </w:p>
    <w:p w:rsidR="00777BE5" w:rsidRPr="00E25D51" w:rsidRDefault="00777BE5" w:rsidP="00777BE5">
      <w:pPr>
        <w:widowControl w:val="0"/>
        <w:ind w:right="1"/>
        <w:jc w:val="both"/>
      </w:pPr>
      <w:r w:rsidRPr="00E25D51">
        <w:t xml:space="preserve">gdzie: </w:t>
      </w:r>
    </w:p>
    <w:p w:rsidR="00777BE5" w:rsidRPr="00E25D51" w:rsidRDefault="00777BE5" w:rsidP="00777BE5">
      <w:pPr>
        <w:widowControl w:val="0"/>
        <w:ind w:right="1"/>
        <w:jc w:val="both"/>
      </w:pPr>
      <w:r w:rsidRPr="00E25D51">
        <w:t>Kc</w:t>
      </w:r>
      <w:r w:rsidRPr="00E25D51">
        <w:rPr>
          <w:vertAlign w:val="subscript"/>
        </w:rPr>
        <w:t>of</w:t>
      </w:r>
      <w:r w:rsidRPr="00E25D51">
        <w:t xml:space="preserve">– punktacja przyznana ofercie w kryterium cena </w:t>
      </w:r>
    </w:p>
    <w:p w:rsidR="00D369A1" w:rsidRDefault="0030159B" w:rsidP="00777BE5">
      <w:pPr>
        <w:widowControl w:val="0"/>
        <w:ind w:right="1"/>
        <w:jc w:val="both"/>
      </w:pPr>
      <w:r>
        <w:lastRenderedPageBreak/>
        <w:t>Kg</w:t>
      </w:r>
      <w:r w:rsidR="00777BE5" w:rsidRPr="00E25D51">
        <w:rPr>
          <w:vertAlign w:val="subscript"/>
        </w:rPr>
        <w:t>of</w:t>
      </w:r>
      <w:r w:rsidR="00777BE5" w:rsidRPr="00E25D51">
        <w:t xml:space="preserve">– punktacja przyznana ofercie w kryterium </w:t>
      </w:r>
      <w:r w:rsidR="007D48AB" w:rsidRPr="007D48AB">
        <w:t>zrównanie okresu rękojmi z okresem gwarancji</w:t>
      </w:r>
    </w:p>
    <w:p w:rsidR="007D48AB" w:rsidRPr="00E25D51" w:rsidRDefault="007D48AB" w:rsidP="00777BE5">
      <w:pPr>
        <w:widowControl w:val="0"/>
        <w:ind w:right="1"/>
        <w:jc w:val="both"/>
      </w:pPr>
      <w:r>
        <w:t>Kr</w:t>
      </w:r>
      <w:r w:rsidRPr="007D48AB">
        <w:rPr>
          <w:vertAlign w:val="subscript"/>
        </w:rPr>
        <w:t>of</w:t>
      </w:r>
      <w:r w:rsidRPr="007D48AB">
        <w:t xml:space="preserve">– punktacja przyznana ofercie w kryterium </w:t>
      </w:r>
      <w:r>
        <w:t>okres rękojmi za wady</w:t>
      </w:r>
    </w:p>
    <w:p w:rsidR="00777BE5" w:rsidRPr="00E25D51" w:rsidRDefault="00D369A1" w:rsidP="00777BE5">
      <w:pPr>
        <w:widowControl w:val="0"/>
        <w:ind w:right="1"/>
        <w:jc w:val="both"/>
      </w:pPr>
      <w:r w:rsidRPr="00E25D51">
        <w:t>K</w:t>
      </w:r>
      <w:r w:rsidR="0030159B">
        <w:t>z</w:t>
      </w:r>
      <w:r w:rsidRPr="00E25D51">
        <w:rPr>
          <w:vertAlign w:val="subscript"/>
        </w:rPr>
        <w:t>of</w:t>
      </w:r>
      <w:r w:rsidRPr="00E25D51">
        <w:t xml:space="preserve">– punktacja przyznana ofercie w kryterium </w:t>
      </w:r>
      <w:r w:rsidR="007D48AB">
        <w:t>zabezpieczenie należytego wykonania umowy</w:t>
      </w:r>
    </w:p>
    <w:p w:rsidR="000D4483" w:rsidRDefault="00777BE5" w:rsidP="00316AEC">
      <w:pPr>
        <w:widowControl w:val="0"/>
        <w:numPr>
          <w:ilvl w:val="0"/>
          <w:numId w:val="9"/>
        </w:numPr>
        <w:ind w:right="1"/>
        <w:jc w:val="both"/>
        <w:rPr>
          <w:rFonts w:eastAsia="SimSun"/>
          <w:color w:val="000000"/>
        </w:rPr>
      </w:pPr>
      <w:r w:rsidRPr="00E25D51">
        <w:t>Oferta,</w:t>
      </w:r>
      <w:r w:rsidRPr="00777BE5">
        <w:t xml:space="preserve">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sumaryczną liczbę punktów</w:t>
      </w:r>
      <w:r w:rsidR="000D4483">
        <w:rPr>
          <w:rFonts w:eastAsia="SimSun"/>
          <w:color w:val="000000"/>
        </w:rPr>
        <w:t xml:space="preserve">. </w:t>
      </w:r>
    </w:p>
    <w:p w:rsidR="00D37D85" w:rsidRPr="00D37D85" w:rsidRDefault="00D37D85" w:rsidP="00BF0914">
      <w:pPr>
        <w:widowControl w:val="0"/>
        <w:numPr>
          <w:ilvl w:val="0"/>
          <w:numId w:val="37"/>
        </w:numPr>
        <w:autoSpaceDE w:val="0"/>
        <w:ind w:right="1"/>
        <w:jc w:val="both"/>
        <w:rPr>
          <w:rFonts w:eastAsia="SimSun"/>
          <w:b/>
          <w:color w:val="000000"/>
        </w:rPr>
      </w:pPr>
      <w:r w:rsidRPr="00D37D85">
        <w:rPr>
          <w:rFonts w:eastAsia="SimSun"/>
          <w:b/>
          <w:color w:val="000000"/>
        </w:rPr>
        <w:t>Informacja o formalnościach, jakie winny zostać dopełnione przez wykonawcę w celu zawarcia umowy w sprawie zamówienia publicznego</w:t>
      </w:r>
    </w:p>
    <w:p w:rsidR="007D48AB" w:rsidRPr="00B00E58" w:rsidRDefault="007D48AB" w:rsidP="007D48AB">
      <w:pPr>
        <w:widowControl w:val="0"/>
        <w:autoSpaceDE w:val="0"/>
        <w:ind w:right="1"/>
        <w:jc w:val="both"/>
        <w:rPr>
          <w:rFonts w:eastAsia="SimSun"/>
        </w:rPr>
      </w:pPr>
      <w:r w:rsidRPr="00B00E58">
        <w:rPr>
          <w:rFonts w:eastAsia="SimSun"/>
        </w:rPr>
        <w:t>1. Zgodnie z art. 92 ust. 1 ustawy, Zamawiający po</w:t>
      </w:r>
      <w:r w:rsidRPr="00B00E58">
        <w:rPr>
          <w:rFonts w:eastAsia="SimSun"/>
          <w:bCs/>
        </w:rPr>
        <w:t>informuje niezwłocznie wszystkich wykonawców odpowiednio o:</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00E58">
        <w:rPr>
          <w:rFonts w:eastAsia="SimSun"/>
        </w:rPr>
        <w:t xml:space="preserve">; </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wykonawcach, którzy zostali wykluczeni</w:t>
      </w:r>
      <w:r w:rsidRPr="00B00E58">
        <w:rPr>
          <w:rFonts w:eastAsia="SimSun"/>
        </w:rPr>
        <w:t>;</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wykonawcach, których oferty zostały odrzucone, powodach odrzucenia oferty, a w przypadkach, o których mowa w art. 89 ust. 4 i 5, braku równoważności lub braku spełniania wymagań dotyczących wydajności lub funkcjonalności</w:t>
      </w:r>
      <w:r w:rsidRPr="00B00E58">
        <w:rPr>
          <w:rFonts w:eastAsia="SimSun"/>
        </w:rPr>
        <w:t>;</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wykonawcach, którzy złożyli oferty niepodlegające odrzuceniu, ale nie zostali zaproszeni do kolejnego etapu negocjacji albo dialogu</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dopuszczeniu do dynamicznego systemu zakupów</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nieustanowieniu dynamicznego systemu zakupów</w:t>
      </w:r>
    </w:p>
    <w:p w:rsidR="007D48AB" w:rsidRPr="00B00E58" w:rsidRDefault="007D48AB" w:rsidP="007D48AB">
      <w:pPr>
        <w:widowControl w:val="0"/>
        <w:numPr>
          <w:ilvl w:val="1"/>
          <w:numId w:val="5"/>
        </w:numPr>
        <w:autoSpaceDE w:val="0"/>
        <w:ind w:right="1"/>
        <w:jc w:val="both"/>
        <w:rPr>
          <w:rFonts w:eastAsia="SimSun"/>
        </w:rPr>
      </w:pPr>
      <w:r w:rsidRPr="00B00E58">
        <w:rPr>
          <w:rFonts w:eastAsia="SimSun"/>
          <w:bCs/>
        </w:rPr>
        <w:t>unieważnieniu postępowania</w:t>
      </w:r>
    </w:p>
    <w:p w:rsidR="007D48AB" w:rsidRPr="00B00E58" w:rsidRDefault="007D48AB" w:rsidP="007D48AB">
      <w:pPr>
        <w:widowControl w:val="0"/>
        <w:autoSpaceDE w:val="0"/>
        <w:ind w:right="1"/>
        <w:jc w:val="both"/>
        <w:rPr>
          <w:rFonts w:eastAsia="SimSun"/>
        </w:rPr>
      </w:pPr>
      <w:r w:rsidRPr="00B00E58">
        <w:rPr>
          <w:rFonts w:eastAsia="SimSun"/>
          <w:bCs/>
        </w:rPr>
        <w:t>podając uzasadnienie faktyczne i prawne</w:t>
      </w:r>
    </w:p>
    <w:p w:rsidR="007D48AB" w:rsidRPr="00B00E58" w:rsidRDefault="007D48AB" w:rsidP="007D48AB">
      <w:pPr>
        <w:widowControl w:val="0"/>
        <w:autoSpaceDE w:val="0"/>
        <w:ind w:right="1"/>
        <w:jc w:val="both"/>
        <w:rPr>
          <w:rFonts w:eastAsia="SimSun"/>
        </w:rPr>
      </w:pPr>
      <w:r w:rsidRPr="00B00E58">
        <w:rPr>
          <w:rFonts w:eastAsia="SimSun"/>
        </w:rPr>
        <w:t xml:space="preserve">2. </w:t>
      </w:r>
      <w:r w:rsidRPr="00B00E58">
        <w:rPr>
          <w:rFonts w:eastAsia="SimSun"/>
          <w:bCs/>
        </w:rPr>
        <w:t>Zamawiający udostępnia informacje, o których mowa w ust. 1 pkt 1.1 i 1.5–1.7, na stronie internetowej.</w:t>
      </w:r>
    </w:p>
    <w:p w:rsidR="007D48AB" w:rsidRPr="00B00E58" w:rsidRDefault="007D48AB" w:rsidP="007D48AB">
      <w:pPr>
        <w:widowControl w:val="0"/>
        <w:autoSpaceDE w:val="0"/>
        <w:ind w:right="1"/>
        <w:jc w:val="both"/>
        <w:rPr>
          <w:rFonts w:eastAsia="SimSun"/>
        </w:rPr>
      </w:pPr>
      <w:r w:rsidRPr="00B00E58">
        <w:rPr>
          <w:rFonts w:eastAsia="SimSun"/>
        </w:rPr>
        <w:t xml:space="preserve">3. Zamawiający zawrze umowę w sprawie zamówienia publicznego w terminie </w:t>
      </w:r>
      <w:r w:rsidRPr="00B00E58">
        <w:rPr>
          <w:rFonts w:eastAsia="SimSun"/>
          <w:bCs/>
        </w:rPr>
        <w:t>nie krótszym niż 5 dni od dnia przesłania zawiadomienia o wyborze najkorzystniejszej oferty, jeżeli zawiadomienie to zostało przesłane przy użyciu środków komunikacji elektronicznej, albo 10 dni – jeżeli zostało przesłane w inny sposób</w:t>
      </w:r>
      <w:r w:rsidRPr="00B00E58">
        <w:rPr>
          <w:rFonts w:eastAsia="SimSun"/>
        </w:rPr>
        <w:t xml:space="preserve">. </w:t>
      </w:r>
    </w:p>
    <w:p w:rsidR="007D48AB" w:rsidRPr="00B00E58" w:rsidRDefault="007D48AB" w:rsidP="007D48AB">
      <w:pPr>
        <w:widowControl w:val="0"/>
        <w:autoSpaceDE w:val="0"/>
        <w:ind w:right="1"/>
        <w:jc w:val="both"/>
        <w:rPr>
          <w:rFonts w:eastAsia="SimSun"/>
        </w:rPr>
      </w:pPr>
      <w:r w:rsidRPr="00B00E58">
        <w:rPr>
          <w:rFonts w:eastAsia="SimSun"/>
        </w:rPr>
        <w:t>4. Zamawiający może zawrzeć umowę w sprawie niniejszego zamówienia publicznego przed upływem terminów, o których mowa w ust. 3, jeżeli:</w:t>
      </w:r>
    </w:p>
    <w:p w:rsidR="007D48AB" w:rsidRPr="00B00E58" w:rsidRDefault="007D48AB" w:rsidP="007D48AB">
      <w:pPr>
        <w:widowControl w:val="0"/>
        <w:autoSpaceDE w:val="0"/>
        <w:ind w:right="1"/>
        <w:jc w:val="both"/>
        <w:rPr>
          <w:rFonts w:eastAsia="SimSun"/>
        </w:rPr>
      </w:pPr>
      <w:r w:rsidRPr="00B00E58">
        <w:rPr>
          <w:rFonts w:eastAsia="SimSun"/>
        </w:rPr>
        <w:t>1) w postępowaniu zostanie złożona tylko jedna oferta,</w:t>
      </w:r>
    </w:p>
    <w:p w:rsidR="007D48AB" w:rsidRPr="00B00E58" w:rsidRDefault="007D48AB" w:rsidP="007D48AB">
      <w:pPr>
        <w:widowControl w:val="0"/>
        <w:autoSpaceDE w:val="0"/>
        <w:ind w:right="1"/>
        <w:jc w:val="both"/>
        <w:rPr>
          <w:rFonts w:eastAsia="SimSun"/>
        </w:rPr>
      </w:pPr>
      <w:r w:rsidRPr="00B00E58">
        <w:rPr>
          <w:rFonts w:eastAsia="SimSun"/>
        </w:rPr>
        <w:t xml:space="preserve">2) </w:t>
      </w:r>
      <w:r w:rsidRPr="00B00E58">
        <w:rPr>
          <w:rFonts w:eastAsia="SimSun"/>
          <w:bCs/>
        </w:rPr>
        <w:t>upłynął termin do wniesienia odwołania na czynności zamawiającego wymienione w art. 180 ust. 2 lub w następstwie jego wniesienia Izba ogłosiła wyrok lub postanowienie kończące postępowanie odwoławcze</w:t>
      </w:r>
      <w:r w:rsidRPr="00B00E58">
        <w:rPr>
          <w:rFonts w:eastAsia="SimSun"/>
        </w:rPr>
        <w:t>.</w:t>
      </w:r>
    </w:p>
    <w:p w:rsidR="007D48AB" w:rsidRPr="00B00E58" w:rsidRDefault="007D48AB" w:rsidP="007D48AB">
      <w:pPr>
        <w:widowControl w:val="0"/>
        <w:autoSpaceDE w:val="0"/>
        <w:ind w:right="1"/>
        <w:jc w:val="both"/>
        <w:rPr>
          <w:rFonts w:eastAsia="SimSun"/>
        </w:rPr>
      </w:pPr>
      <w:r w:rsidRPr="00B00E58">
        <w:rPr>
          <w:rFonts w:eastAsia="SimSun"/>
        </w:rPr>
        <w:t xml:space="preserve">5. </w:t>
      </w:r>
      <w:r w:rsidRPr="00B00E58">
        <w:rPr>
          <w:rFonts w:eastAsia="SimSun"/>
          <w:bCs/>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B00E58">
        <w:rPr>
          <w:rFonts w:eastAsia="SimSun"/>
        </w:rPr>
        <w:t>.</w:t>
      </w:r>
    </w:p>
    <w:p w:rsidR="007D48AB" w:rsidRPr="00B00E58" w:rsidRDefault="007D48AB" w:rsidP="007D48AB">
      <w:pPr>
        <w:widowControl w:val="0"/>
        <w:autoSpaceDE w:val="0"/>
        <w:ind w:right="1"/>
        <w:jc w:val="both"/>
        <w:rPr>
          <w:rFonts w:eastAsia="SimSun"/>
        </w:rPr>
      </w:pPr>
      <w:r w:rsidRPr="00B00E58">
        <w:rPr>
          <w:rFonts w:eastAsia="SimSun"/>
        </w:rPr>
        <w:t>6. Na podstawie art. 23 ust. 4 ustawy, jeżeli najkorzystniejszą ofertę złożą wykonawcy wspólnie ubiegający się o udzielenie zamówienia, zamawiający żąda przed zawarciem umowy w sprawie zamówienia publicznego umowy regulującej współpracę tych wykonawców.</w:t>
      </w:r>
    </w:p>
    <w:p w:rsidR="009708C9" w:rsidRDefault="007D48AB" w:rsidP="007D48AB">
      <w:pPr>
        <w:widowControl w:val="0"/>
        <w:autoSpaceDE w:val="0"/>
        <w:ind w:right="1"/>
        <w:jc w:val="both"/>
        <w:rPr>
          <w:rFonts w:eastAsia="SimSun"/>
        </w:rPr>
      </w:pPr>
      <w:r w:rsidRPr="00B00E58">
        <w:rPr>
          <w:rFonts w:eastAsia="SimSun"/>
        </w:rPr>
        <w:t>7. Podpisanie umowy nastąpi w trybie i w terminie określonym przez Zamawiającego</w:t>
      </w:r>
      <w:r w:rsidR="000D4483">
        <w:rPr>
          <w:rFonts w:eastAsia="SimSun"/>
        </w:rPr>
        <w:t>.</w:t>
      </w:r>
    </w:p>
    <w:p w:rsidR="000D4483" w:rsidRPr="00C04C34" w:rsidRDefault="000D4483" w:rsidP="00BF0914">
      <w:pPr>
        <w:numPr>
          <w:ilvl w:val="0"/>
          <w:numId w:val="37"/>
        </w:numPr>
        <w:spacing w:before="120" w:after="120"/>
        <w:jc w:val="both"/>
      </w:pPr>
      <w:r w:rsidRPr="00C04C34">
        <w:rPr>
          <w:rFonts w:eastAsia="SimSun"/>
          <w:b/>
          <w:color w:val="000000"/>
        </w:rPr>
        <w:lastRenderedPageBreak/>
        <w:t>Zabezpieczenie należytego wykonania umowy</w:t>
      </w:r>
    </w:p>
    <w:p w:rsidR="006D05D2" w:rsidRPr="00830BB0" w:rsidRDefault="006D05D2" w:rsidP="006D05D2">
      <w:pPr>
        <w:jc w:val="both"/>
      </w:pPr>
      <w:r w:rsidRPr="00830BB0">
        <w:t>1. Na podstawie art. 147 ust. 1 i 2 ustawy Zamawiający wymaga wniesienia przez Wykonawcę, zabezpieczenia należytego wykonania umowy.</w:t>
      </w:r>
    </w:p>
    <w:p w:rsidR="006D05D2" w:rsidRPr="00830BB0" w:rsidRDefault="006D05D2" w:rsidP="006D05D2">
      <w:pPr>
        <w:jc w:val="both"/>
      </w:pPr>
      <w:r w:rsidRPr="00830BB0">
        <w:t xml:space="preserve">2. Wykonawca, którego oferta zostanie wybrana będzie musiał wnieść zabezpieczenie należytego wykonania umowy w wysokości </w:t>
      </w:r>
      <w:r w:rsidR="00FC594E">
        <w:t>………(</w:t>
      </w:r>
      <w:r w:rsidR="00FC594E" w:rsidRPr="00E25D51">
        <w:t xml:space="preserve">min. </w:t>
      </w:r>
      <w:r w:rsidR="00E25D51" w:rsidRPr="00E25D51">
        <w:t>5</w:t>
      </w:r>
      <w:r w:rsidRPr="00E25D51">
        <w:t xml:space="preserve"> %) ceny</w:t>
      </w:r>
      <w:r w:rsidRPr="00830BB0">
        <w:t xml:space="preserve"> brutto podanej w ofercie.</w:t>
      </w:r>
    </w:p>
    <w:p w:rsidR="00175530" w:rsidRDefault="006D05D2" w:rsidP="006D05D2">
      <w:pPr>
        <w:jc w:val="both"/>
      </w:pPr>
      <w:r w:rsidRPr="00830BB0">
        <w:t xml:space="preserve">3. Zabezpieczenie należytego wykonania umowy można wnieść w formach wymienionych </w:t>
      </w:r>
    </w:p>
    <w:p w:rsidR="006D05D2" w:rsidRPr="00830BB0" w:rsidRDefault="006D05D2" w:rsidP="006D05D2">
      <w:pPr>
        <w:jc w:val="both"/>
      </w:pPr>
      <w:r w:rsidRPr="00830BB0">
        <w:t>w art. 148 ust. 1 ustawy.</w:t>
      </w:r>
    </w:p>
    <w:p w:rsidR="006D05D2" w:rsidRPr="00830BB0" w:rsidRDefault="006D05D2" w:rsidP="006D05D2">
      <w:pPr>
        <w:jc w:val="both"/>
      </w:pPr>
      <w:r w:rsidRPr="00830BB0">
        <w:t>4. Zamawiający nie wyraża zgody na wniesienie zabezpieczenia należytego wykonania umowy w formach wymienionych w art. 148 ust. 2 ustawy.</w:t>
      </w:r>
    </w:p>
    <w:p w:rsidR="006D05D2" w:rsidRPr="000B5AB4" w:rsidRDefault="006D05D2" w:rsidP="006D05D2">
      <w:pPr>
        <w:jc w:val="both"/>
      </w:pPr>
      <w:r w:rsidRPr="00830BB0">
        <w:t xml:space="preserve">5. Oryginał dokumentu potwierdzającego wniesienie zabezpieczenia należytego wykonania </w:t>
      </w:r>
      <w:r w:rsidRPr="000B5AB4">
        <w:t xml:space="preserve">umowy musi być dostarczony do Zamawiającego przed podpisaniem umowy. </w:t>
      </w:r>
    </w:p>
    <w:p w:rsidR="006D05D2" w:rsidRPr="00FC594E" w:rsidRDefault="006D05D2" w:rsidP="006D05D2">
      <w:pPr>
        <w:jc w:val="both"/>
        <w:rPr>
          <w:rFonts w:eastAsia="SimSun"/>
          <w:b/>
          <w:bCs/>
          <w:i/>
        </w:rPr>
      </w:pPr>
      <w:r w:rsidRPr="000B5AB4">
        <w:t xml:space="preserve">6. Zabezpieczenie wnoszone w pieniądzu Wykonawca zobowiązany będzie wpłacić przelewem na rachunek Urzędu </w:t>
      </w:r>
      <w:r>
        <w:t>Miejskiego</w:t>
      </w:r>
      <w:r w:rsidRPr="000B5AB4">
        <w:t xml:space="preserve"> w Zaklikowie konto BSZK w Kraśniku o/Zaklików 07 8717 1093 2012 1200 0101 0006.</w:t>
      </w:r>
      <w:r w:rsidRPr="000B5AB4">
        <w:rPr>
          <w:bCs/>
        </w:rPr>
        <w:t xml:space="preserve"> z zaznaczeniem, że zabezpieczenie dotyczy </w:t>
      </w:r>
      <w:r w:rsidRPr="000B5AB4">
        <w:rPr>
          <w:rFonts w:eastAsia="SimSun"/>
        </w:rPr>
        <w:t xml:space="preserve">zadania </w:t>
      </w:r>
      <w:r w:rsidRPr="007D48AB">
        <w:rPr>
          <w:rFonts w:eastAsia="SimSun"/>
        </w:rPr>
        <w:t>pn</w:t>
      </w:r>
      <w:r w:rsidR="007D48AB">
        <w:rPr>
          <w:rFonts w:eastAsia="SimSun"/>
        </w:rPr>
        <w:t>.</w:t>
      </w:r>
      <w:r w:rsidR="00E30779">
        <w:rPr>
          <w:rFonts w:eastAsia="SimSun"/>
        </w:rPr>
        <w:t xml:space="preserve"> </w:t>
      </w:r>
      <w:r w:rsidR="000F745D" w:rsidRPr="004451B1">
        <w:rPr>
          <w:b/>
          <w:bCs/>
          <w:color w:val="000000"/>
        </w:rPr>
        <w:t xml:space="preserve">Budowa kanalizacji deszczowej </w:t>
      </w:r>
      <w:r w:rsidR="000F745D">
        <w:rPr>
          <w:b/>
          <w:bCs/>
          <w:color w:val="000000"/>
        </w:rPr>
        <w:t>i sanitarnej w miejscowości Zaklików</w:t>
      </w:r>
    </w:p>
    <w:p w:rsidR="006D05D2" w:rsidRDefault="006D05D2" w:rsidP="006D05D2">
      <w:pPr>
        <w:jc w:val="both"/>
        <w:rPr>
          <w:color w:val="000000"/>
        </w:rPr>
      </w:pPr>
      <w:r w:rsidRPr="000E1B5C">
        <w:rPr>
          <w:color w:val="000000"/>
        </w:rPr>
        <w:t>7. Zamawiający zwróci kwotę stanowiącą 70% zabezpieczenia w terminie 30 dni od dnia wykonania zamówienia i uznania przez Zamawiającego za należycie wykonane.</w:t>
      </w:r>
    </w:p>
    <w:p w:rsidR="006D05D2" w:rsidRPr="000E1B5C" w:rsidRDefault="006D05D2" w:rsidP="006D05D2">
      <w:pPr>
        <w:jc w:val="both"/>
        <w:rPr>
          <w:color w:val="000000"/>
        </w:rPr>
      </w:pPr>
      <w:r>
        <w:rPr>
          <w:color w:val="000000"/>
        </w:rPr>
        <w:t xml:space="preserve">8. </w:t>
      </w:r>
      <w:r w:rsidRPr="005D2D0F">
        <w:rPr>
          <w:color w:val="000000"/>
        </w:rPr>
        <w:t xml:space="preserve">Pozostałe 30% zabezpieczenia zostanie zwrócone w terminie 15 dni po upływie okresu </w:t>
      </w:r>
      <w:r>
        <w:rPr>
          <w:color w:val="000000"/>
        </w:rPr>
        <w:t>udzielonej rękojmi.</w:t>
      </w:r>
    </w:p>
    <w:p w:rsidR="006D05D2" w:rsidRPr="000E1B5C" w:rsidRDefault="006D05D2" w:rsidP="006D05D2">
      <w:pPr>
        <w:jc w:val="both"/>
        <w:rPr>
          <w:color w:val="000000"/>
        </w:rPr>
      </w:pPr>
      <w:r>
        <w:rPr>
          <w:color w:val="000000"/>
        </w:rPr>
        <w:t>9</w:t>
      </w:r>
      <w:r w:rsidRPr="000E1B5C">
        <w:rPr>
          <w:color w:val="000000"/>
        </w:rPr>
        <w:t>. Zabezpieczenie wniesione w formie gwarancji bankowej lub gwarancji ubezpieczeniowej spełniać powinno łącznie następujące warunki:</w:t>
      </w:r>
    </w:p>
    <w:p w:rsidR="006D05D2" w:rsidRPr="000E1B5C" w:rsidRDefault="006D05D2" w:rsidP="006D05D2">
      <w:pPr>
        <w:suppressAutoHyphens w:val="0"/>
        <w:ind w:left="993" w:hanging="284"/>
        <w:rPr>
          <w:color w:val="000000"/>
          <w:lang w:eastAsia="pl-PL"/>
        </w:rPr>
      </w:pPr>
      <w:r w:rsidRPr="000E1B5C">
        <w:rPr>
          <w:color w:val="000000"/>
          <w:lang w:eastAsia="pl-PL"/>
        </w:rPr>
        <w:t xml:space="preserve">a) wystawca (gwarant) posiadać powinien siedzibę lub oddział na terenie Europejskiego Obszaru Gospodarczego, </w:t>
      </w:r>
    </w:p>
    <w:p w:rsidR="006D05D2" w:rsidRPr="000E1B5C" w:rsidRDefault="006D05D2" w:rsidP="006D05D2">
      <w:pPr>
        <w:suppressAutoHyphens w:val="0"/>
        <w:ind w:left="993" w:hanging="284"/>
        <w:jc w:val="both"/>
        <w:rPr>
          <w:color w:val="000000"/>
          <w:lang w:eastAsia="pl-PL"/>
        </w:rPr>
      </w:pPr>
      <w:r w:rsidRPr="000E1B5C">
        <w:rPr>
          <w:color w:val="000000"/>
          <w:lang w:eastAsia="pl-PL"/>
        </w:rPr>
        <w:t>b) wystawca (gwarant) posiadać powinien ostatnio opublikowaną, długoterminową ocenę ratingową</w:t>
      </w:r>
      <w:r w:rsidR="00377E8D">
        <w:rPr>
          <w:color w:val="000000"/>
          <w:lang w:eastAsia="pl-PL"/>
        </w:rPr>
        <w:t xml:space="preserve"> </w:t>
      </w:r>
      <w:r w:rsidRPr="000E1B5C">
        <w:rPr>
          <w:color w:val="000000"/>
          <w:lang w:eastAsia="pl-PL"/>
        </w:rPr>
        <w:t>na poziomie BBB lub wyższym, nadaną przez: Standard &amp;Poor’s lub Fitch Ratings, lub Baa2 nadaną przez Moody’sInvestors Service Ltd. Wykonawca dostarcza oświadczenia osób upoważnionych do reprezentowania wystawcy (gwaranta) potwierdzające, że wystawca (gwarant) posiada wymaganą ocenę ratingową. wniosek wykonawcy, na wniosek Wykonawcy Zamawiający może w uzasadnionych przypadkach zaakceptować gwarancję wystawioną przez podmiot nie posiadający oceny ratingowej, o której mowa powyżej,</w:t>
      </w:r>
    </w:p>
    <w:p w:rsidR="00175530" w:rsidRDefault="006D05D2" w:rsidP="006D05D2">
      <w:pPr>
        <w:jc w:val="both"/>
        <w:rPr>
          <w:color w:val="000000"/>
          <w:lang w:eastAsia="pl-PL"/>
        </w:rPr>
      </w:pPr>
      <w:r>
        <w:rPr>
          <w:color w:val="000000"/>
          <w:lang w:eastAsia="pl-PL"/>
        </w:rPr>
        <w:t>10</w:t>
      </w:r>
      <w:r w:rsidRPr="000E1B5C">
        <w:rPr>
          <w:color w:val="000000"/>
          <w:lang w:eastAsia="pl-PL"/>
        </w:rPr>
        <w:t>. Gwarancja bankowa może zostać wystawiona przez inny p</w:t>
      </w:r>
      <w:r w:rsidR="007D48AB">
        <w:rPr>
          <w:color w:val="000000"/>
          <w:lang w:eastAsia="pl-PL"/>
        </w:rPr>
        <w:t xml:space="preserve">odmiot niż określony </w:t>
      </w:r>
    </w:p>
    <w:p w:rsidR="000D4483" w:rsidRDefault="007D48AB" w:rsidP="006D05D2">
      <w:pPr>
        <w:jc w:val="both"/>
      </w:pPr>
      <w:r>
        <w:rPr>
          <w:color w:val="000000"/>
          <w:lang w:eastAsia="pl-PL"/>
        </w:rPr>
        <w:t>w punkcie 9</w:t>
      </w:r>
      <w:r w:rsidR="006D05D2" w:rsidRPr="000E1B5C">
        <w:rPr>
          <w:color w:val="000000"/>
          <w:lang w:eastAsia="pl-PL"/>
        </w:rPr>
        <w:t xml:space="preserve"> podpunkt a) i b) z zastrzeżeniem, że gwarancja ta potwierdzona zostanie bank lub oddział banku podlegający nadzorowi nad rynkiem finansowym wg przepisów prawa polskiego</w:t>
      </w:r>
      <w:r w:rsidR="000D4483" w:rsidRPr="00CF452A">
        <w:t>.</w:t>
      </w:r>
    </w:p>
    <w:p w:rsidR="00532B0B" w:rsidRPr="00CF452A" w:rsidRDefault="00532B0B" w:rsidP="000C51DC">
      <w:pPr>
        <w:jc w:val="both"/>
      </w:pPr>
      <w:r>
        <w:t xml:space="preserve">11. Dokument gwarancji bankowej lub gwarancji ubezpieczeniowej powinien </w:t>
      </w:r>
      <w:r w:rsidR="00175530">
        <w:br/>
      </w:r>
      <w:r>
        <w:t xml:space="preserve">w szczególności zawierać postanowienia </w:t>
      </w:r>
      <w:r w:rsidR="000C51DC">
        <w:t>zobowiązujące ubezpieczyciela/bank do zapłaty</w:t>
      </w:r>
      <w:r w:rsidR="000C51DC" w:rsidRPr="000C51DC">
        <w:t xml:space="preserve"> nieodwołalnie i bezwarunkowo na rzecz Zamawiającego każdej kwoty</w:t>
      </w:r>
      <w:r w:rsidR="000C51DC">
        <w:t>,</w:t>
      </w:r>
      <w:r w:rsidR="000C51DC" w:rsidRPr="000C51DC">
        <w:t xml:space="preserve"> do łącznej wysokości</w:t>
      </w:r>
      <w:r w:rsidR="000C51DC">
        <w:t xml:space="preserve"> określonej na podstawie postanowień niniejszej SIWZ, </w:t>
      </w:r>
      <w:r w:rsidR="000C51DC" w:rsidRPr="000C51DC">
        <w:t>w terminie 10 dni od dnia otrzymania od Zamawiającego pierwszego pisemnego żądania zapłaty oraz pisemnego oświadczenia stwierdzającego, że Wykonawca</w:t>
      </w:r>
      <w:r w:rsidR="000C51DC">
        <w:t xml:space="preserve"> odpowiednio:</w:t>
      </w:r>
      <w:r w:rsidR="000C51DC" w:rsidRPr="000C51DC">
        <w:t xml:space="preserve"> nie wykonał lub nienależycie wykonał Umowę</w:t>
      </w:r>
      <w:r w:rsidR="000C51DC">
        <w:t xml:space="preserve"> lub </w:t>
      </w:r>
      <w:r w:rsidR="000C51DC" w:rsidRPr="000C51DC">
        <w:t>nie usunął lub nienależycie usunął wady lub usterki powstałe w okresie rękojmi za wady lub gwarancji jakości</w:t>
      </w:r>
      <w:r w:rsidR="000C51DC">
        <w:t>.</w:t>
      </w:r>
    </w:p>
    <w:p w:rsidR="000D4483" w:rsidRPr="00C04C34" w:rsidRDefault="000D4483" w:rsidP="00BF0914">
      <w:pPr>
        <w:numPr>
          <w:ilvl w:val="0"/>
          <w:numId w:val="37"/>
        </w:numPr>
        <w:spacing w:before="120" w:after="120"/>
        <w:jc w:val="both"/>
      </w:pPr>
      <w:r w:rsidRPr="00C04C34">
        <w:rPr>
          <w:rFonts w:eastAsia="SimSun"/>
          <w:b/>
          <w:color w:val="000000"/>
        </w:rPr>
        <w:t>Warunki umowy</w:t>
      </w:r>
    </w:p>
    <w:p w:rsidR="000D4483" w:rsidRDefault="000D4483">
      <w:pPr>
        <w:widowControl w:val="0"/>
        <w:tabs>
          <w:tab w:val="left" w:pos="360"/>
        </w:tabs>
        <w:autoSpaceDE w:val="0"/>
        <w:ind w:left="360" w:right="1" w:hanging="360"/>
        <w:jc w:val="both"/>
        <w:rPr>
          <w:rFonts w:eastAsia="SimSun"/>
          <w:color w:val="000000"/>
        </w:rPr>
      </w:pPr>
      <w:r>
        <w:rPr>
          <w:rFonts w:eastAsia="SimSun"/>
          <w:color w:val="000000"/>
        </w:rPr>
        <w:t>1.</w:t>
      </w:r>
      <w:r>
        <w:rPr>
          <w:rFonts w:eastAsia="SimSun"/>
          <w:color w:val="000000"/>
        </w:rPr>
        <w:tab/>
        <w:t xml:space="preserve">Zamawiający podpisze umowę z wykonawcą, który przedłoży najkorzystniejszą ofertę </w:t>
      </w:r>
      <w:r>
        <w:rPr>
          <w:rFonts w:eastAsia="SimSun"/>
          <w:color w:val="000000"/>
        </w:rPr>
        <w:br/>
        <w:t>z punktu widzenia kryteriów przyjętych w niniejszej specyfikacji.</w:t>
      </w:r>
    </w:p>
    <w:p w:rsidR="000D4483" w:rsidRDefault="000D4483">
      <w:pPr>
        <w:widowControl w:val="0"/>
        <w:tabs>
          <w:tab w:val="left" w:pos="360"/>
        </w:tabs>
        <w:autoSpaceDE w:val="0"/>
        <w:ind w:left="360" w:right="1" w:hanging="360"/>
        <w:jc w:val="both"/>
        <w:rPr>
          <w:rFonts w:eastAsia="SimSun"/>
          <w:color w:val="000000"/>
        </w:rPr>
      </w:pPr>
      <w:r>
        <w:rPr>
          <w:rFonts w:eastAsia="SimSun"/>
          <w:color w:val="000000"/>
        </w:rPr>
        <w:t>2.</w:t>
      </w:r>
      <w:r>
        <w:rPr>
          <w:rFonts w:eastAsia="SimSun"/>
          <w:color w:val="000000"/>
        </w:rPr>
        <w:tab/>
      </w:r>
      <w:r w:rsidR="0022737A">
        <w:rPr>
          <w:rFonts w:eastAsia="SimSun"/>
          <w:color w:val="000000"/>
        </w:rPr>
        <w:t>Zamawiający powiadomi Wykonawcę o</w:t>
      </w:r>
      <w:r>
        <w:rPr>
          <w:rFonts w:eastAsia="SimSun"/>
          <w:color w:val="000000"/>
        </w:rPr>
        <w:t xml:space="preserve"> miejscu i terminie podpisania umowy. </w:t>
      </w:r>
    </w:p>
    <w:p w:rsidR="000D4483" w:rsidRDefault="000D4483">
      <w:pPr>
        <w:widowControl w:val="0"/>
        <w:tabs>
          <w:tab w:val="left" w:pos="360"/>
        </w:tabs>
        <w:autoSpaceDE w:val="0"/>
        <w:ind w:left="360" w:right="1" w:hanging="360"/>
        <w:jc w:val="both"/>
        <w:rPr>
          <w:rFonts w:eastAsia="SimSun"/>
          <w:color w:val="000000"/>
        </w:rPr>
      </w:pPr>
      <w:r>
        <w:rPr>
          <w:rFonts w:eastAsia="SimSun"/>
          <w:color w:val="000000"/>
        </w:rPr>
        <w:t>3.</w:t>
      </w:r>
      <w:r>
        <w:rPr>
          <w:rFonts w:eastAsia="SimSun"/>
          <w:color w:val="000000"/>
        </w:rPr>
        <w:tab/>
        <w:t xml:space="preserve">Umowa zawarta zostanie z uwzględnieniem postanowień wynikających z treści niniejszej specyfikacji oraz danych zawartych w ofercie. </w:t>
      </w:r>
    </w:p>
    <w:p w:rsidR="000D4483" w:rsidRDefault="000D4483" w:rsidP="00A15483">
      <w:pPr>
        <w:widowControl w:val="0"/>
        <w:numPr>
          <w:ilvl w:val="0"/>
          <w:numId w:val="10"/>
        </w:numPr>
        <w:tabs>
          <w:tab w:val="left" w:pos="360"/>
        </w:tabs>
        <w:autoSpaceDE w:val="0"/>
        <w:ind w:right="1"/>
        <w:jc w:val="both"/>
        <w:rPr>
          <w:rFonts w:eastAsia="SimSun"/>
        </w:rPr>
      </w:pPr>
      <w:r>
        <w:rPr>
          <w:rFonts w:eastAsia="SimSun"/>
          <w:color w:val="000000"/>
        </w:rPr>
        <w:lastRenderedPageBreak/>
        <w:t xml:space="preserve">Postanowienia umowy zawarto w </w:t>
      </w:r>
      <w:r>
        <w:rPr>
          <w:rFonts w:eastAsia="SimSun"/>
          <w:color w:val="000000"/>
          <w:shd w:val="clear" w:color="auto" w:fill="FFFFFF"/>
        </w:rPr>
        <w:t xml:space="preserve">projekcie umowy, który stanowi </w:t>
      </w:r>
      <w:r>
        <w:rPr>
          <w:rFonts w:eastAsia="SimSun"/>
          <w:shd w:val="clear" w:color="auto" w:fill="FFFFFF"/>
        </w:rPr>
        <w:t>załącznik nr</w:t>
      </w:r>
      <w:r>
        <w:rPr>
          <w:rFonts w:eastAsia="SimSun"/>
        </w:rPr>
        <w:t xml:space="preserve"> 5 do SIWZ.</w:t>
      </w:r>
    </w:p>
    <w:p w:rsidR="00050E42" w:rsidRPr="007D48AB" w:rsidRDefault="007D48AB" w:rsidP="007D48AB">
      <w:pPr>
        <w:widowControl w:val="0"/>
        <w:numPr>
          <w:ilvl w:val="0"/>
          <w:numId w:val="10"/>
        </w:numPr>
        <w:tabs>
          <w:tab w:val="left" w:pos="360"/>
        </w:tabs>
        <w:autoSpaceDE w:val="0"/>
        <w:ind w:right="1"/>
        <w:jc w:val="both"/>
        <w:rPr>
          <w:rFonts w:eastAsia="SimSun"/>
        </w:rPr>
      </w:pPr>
      <w:r w:rsidRPr="00532B0B">
        <w:rPr>
          <w:rFonts w:eastAsia="SimSun"/>
        </w:rPr>
        <w:t>Wykonawca zobowiązany jest do zapoznania się z treścią projektu umowy i zaakceptowania jej postanowień</w:t>
      </w:r>
      <w:r>
        <w:rPr>
          <w:rFonts w:eastAsia="SimSun"/>
        </w:rPr>
        <w:t>, co nastąpi poprzez umieszczenie stosownego oświadczenia</w:t>
      </w:r>
      <w:r w:rsidRPr="00532B0B">
        <w:rPr>
          <w:rFonts w:eastAsia="SimSun"/>
        </w:rPr>
        <w:t xml:space="preserve"> w załączniku nr 3 do SIWZ formularz oferta</w:t>
      </w:r>
    </w:p>
    <w:p w:rsidR="000D4483" w:rsidRDefault="000D4483" w:rsidP="00A15483">
      <w:pPr>
        <w:pStyle w:val="NormalnyWeb"/>
        <w:numPr>
          <w:ilvl w:val="0"/>
          <w:numId w:val="10"/>
        </w:numPr>
        <w:ind w:right="1"/>
        <w:jc w:val="both"/>
        <w:rPr>
          <w:b/>
          <w:bCs/>
        </w:rPr>
      </w:pPr>
      <w:r>
        <w:rPr>
          <w:b/>
          <w:bCs/>
        </w:rPr>
        <w:t>Dopuszczalne zmiany postanowień umowy oraz określenie warunków zmian</w:t>
      </w:r>
    </w:p>
    <w:p w:rsidR="00172FF2" w:rsidRPr="00E30779" w:rsidRDefault="000D4483">
      <w:pPr>
        <w:widowControl w:val="0"/>
        <w:tabs>
          <w:tab w:val="left" w:pos="360"/>
        </w:tabs>
        <w:suppressAutoHyphens w:val="0"/>
        <w:autoSpaceDE w:val="0"/>
        <w:autoSpaceDN w:val="0"/>
        <w:adjustRightInd w:val="0"/>
        <w:ind w:right="1"/>
        <w:jc w:val="both"/>
        <w:rPr>
          <w:color w:val="000000" w:themeColor="text1"/>
        </w:rPr>
      </w:pPr>
      <w:r w:rsidRPr="00E30779">
        <w:rPr>
          <w:color w:val="000000" w:themeColor="text1"/>
        </w:rPr>
        <w:t>Zamawiający</w:t>
      </w:r>
      <w:r w:rsidR="00CD3323" w:rsidRPr="00E30779">
        <w:rPr>
          <w:color w:val="000000" w:themeColor="text1"/>
        </w:rPr>
        <w:t xml:space="preserve"> przewiduje</w:t>
      </w:r>
      <w:r w:rsidR="00377E8D" w:rsidRPr="00E30779">
        <w:rPr>
          <w:color w:val="000000" w:themeColor="text1"/>
        </w:rPr>
        <w:t>, na mocy dopus</w:t>
      </w:r>
      <w:r w:rsidR="00CD3323" w:rsidRPr="00E30779">
        <w:rPr>
          <w:color w:val="000000" w:themeColor="text1"/>
        </w:rPr>
        <w:t>zczalnych</w:t>
      </w:r>
      <w:r w:rsidR="0022737A" w:rsidRPr="00E30779">
        <w:rPr>
          <w:color w:val="000000" w:themeColor="text1"/>
        </w:rPr>
        <w:t xml:space="preserve"> w ustawie</w:t>
      </w:r>
      <w:r w:rsidR="00CD3323" w:rsidRPr="00E30779">
        <w:rPr>
          <w:color w:val="000000" w:themeColor="text1"/>
        </w:rPr>
        <w:t xml:space="preserve"> zmian</w:t>
      </w:r>
      <w:r w:rsidR="0022737A" w:rsidRPr="00E30779">
        <w:rPr>
          <w:color w:val="000000" w:themeColor="text1"/>
        </w:rPr>
        <w:t xml:space="preserve"> (art. 144 ust. 1)</w:t>
      </w:r>
      <w:r w:rsidR="00377E8D" w:rsidRPr="00E30779">
        <w:rPr>
          <w:color w:val="000000" w:themeColor="text1"/>
        </w:rPr>
        <w:t>,</w:t>
      </w:r>
      <w:r w:rsidR="0022737A" w:rsidRPr="00E30779">
        <w:rPr>
          <w:color w:val="000000" w:themeColor="text1"/>
        </w:rPr>
        <w:t xml:space="preserve"> możliwość dokonan</w:t>
      </w:r>
      <w:r w:rsidR="00377E8D" w:rsidRPr="00E30779">
        <w:rPr>
          <w:color w:val="000000" w:themeColor="text1"/>
        </w:rPr>
        <w:t>ia zmiany terminu – jego przedłużenia -</w:t>
      </w:r>
      <w:r w:rsidR="0022737A" w:rsidRPr="00E30779">
        <w:rPr>
          <w:color w:val="000000" w:themeColor="text1"/>
        </w:rPr>
        <w:t xml:space="preserve"> realizacji umowy</w:t>
      </w:r>
      <w:r w:rsidR="00CD3323" w:rsidRPr="00E30779">
        <w:rPr>
          <w:color w:val="000000" w:themeColor="text1"/>
        </w:rPr>
        <w:t>,</w:t>
      </w:r>
      <w:r w:rsidR="0022737A" w:rsidRPr="00E30779">
        <w:rPr>
          <w:color w:val="000000" w:themeColor="text1"/>
        </w:rPr>
        <w:t xml:space="preserve"> w przypadku, gdy warunki atmosferyczne nie będą umożliwiały prawidłowej realizacji robót, co zostanie udokumentowane przez Wykonawcę i potwierdzone przez inspektora </w:t>
      </w:r>
      <w:r w:rsidR="00377E8D" w:rsidRPr="00E30779">
        <w:rPr>
          <w:color w:val="000000" w:themeColor="text1"/>
        </w:rPr>
        <w:t>nadzoru, o okres uniemożliwiający</w:t>
      </w:r>
      <w:r w:rsidR="0022737A" w:rsidRPr="00E30779">
        <w:rPr>
          <w:color w:val="000000" w:themeColor="text1"/>
        </w:rPr>
        <w:t xml:space="preserve"> wykonania robót</w:t>
      </w:r>
      <w:r w:rsidR="00377E8D" w:rsidRPr="00E30779">
        <w:rPr>
          <w:color w:val="000000" w:themeColor="text1"/>
        </w:rPr>
        <w:t xml:space="preserve"> – </w:t>
      </w:r>
      <w:r w:rsidR="00CD3323" w:rsidRPr="00E30779">
        <w:rPr>
          <w:color w:val="000000" w:themeColor="text1"/>
        </w:rPr>
        <w:t xml:space="preserve">stanowiących </w:t>
      </w:r>
      <w:r w:rsidR="00377E8D" w:rsidRPr="00E30779">
        <w:rPr>
          <w:color w:val="000000" w:themeColor="text1"/>
        </w:rPr>
        <w:t>zdarzenia zewnętrzne, niedające się przewidzieć i obiektywne</w:t>
      </w:r>
      <w:r w:rsidR="0022737A" w:rsidRPr="00E30779">
        <w:rPr>
          <w:color w:val="000000" w:themeColor="text1"/>
        </w:rPr>
        <w:t>.</w:t>
      </w:r>
    </w:p>
    <w:p w:rsidR="000D4483" w:rsidRPr="00C04C34" w:rsidRDefault="000D4483" w:rsidP="00BF0914">
      <w:pPr>
        <w:numPr>
          <w:ilvl w:val="0"/>
          <w:numId w:val="37"/>
        </w:numPr>
        <w:spacing w:before="120" w:after="120"/>
        <w:jc w:val="both"/>
      </w:pPr>
      <w:r w:rsidRPr="00C04C34">
        <w:rPr>
          <w:b/>
        </w:rPr>
        <w:t xml:space="preserve">Środki ochrony prawnej: </w:t>
      </w:r>
    </w:p>
    <w:p w:rsidR="000D4483" w:rsidRPr="00653D2E" w:rsidRDefault="000D4483" w:rsidP="00D37D85">
      <w:pPr>
        <w:widowControl w:val="0"/>
        <w:numPr>
          <w:ilvl w:val="0"/>
          <w:numId w:val="2"/>
        </w:numPr>
        <w:tabs>
          <w:tab w:val="clear" w:pos="0"/>
          <w:tab w:val="num" w:pos="142"/>
          <w:tab w:val="left" w:pos="284"/>
        </w:tabs>
        <w:autoSpaceDE w:val="0"/>
        <w:ind w:left="284" w:right="1" w:hanging="284"/>
        <w:jc w:val="both"/>
        <w:rPr>
          <w:rFonts w:eastAsia="SimSun"/>
        </w:rPr>
      </w:pPr>
      <w:r w:rsidRPr="00653D2E">
        <w:rPr>
          <w:rFonts w:eastAsia="SimSun"/>
        </w:rPr>
        <w:t xml:space="preserve">Środki ochrony prawnej przysługują wykonawcy, a także innemu podmiotowi, jeżeli ma lub miał interes w uzyskaniu zamówienia doznał lub poniósł lub może ponieść szkodę w wyniku naruszenia przez zamawiającego przepisów ustawy. </w:t>
      </w:r>
    </w:p>
    <w:p w:rsidR="000D4483" w:rsidRPr="00653D2E" w:rsidRDefault="000D4483" w:rsidP="00D37D85">
      <w:pPr>
        <w:widowControl w:val="0"/>
        <w:numPr>
          <w:ilvl w:val="0"/>
          <w:numId w:val="2"/>
        </w:numPr>
        <w:tabs>
          <w:tab w:val="clear" w:pos="0"/>
          <w:tab w:val="left" w:pos="284"/>
        </w:tabs>
        <w:autoSpaceDE w:val="0"/>
        <w:ind w:left="284" w:right="1" w:hanging="284"/>
        <w:jc w:val="both"/>
        <w:rPr>
          <w:rFonts w:eastAsia="SimSun"/>
        </w:rPr>
      </w:pPr>
      <w:r w:rsidRPr="00653D2E">
        <w:rPr>
          <w:rFonts w:eastAsia="SimSun"/>
        </w:rPr>
        <w:t>Środki ochrony prawnej wobec ogłoszenia o zamówieniu oraz specyfikacji istotnych warunków zamówienia przysługują również organizacjom wpisanym na listę, o której mowa w art. 154 pkt 5 ustawy.</w:t>
      </w:r>
    </w:p>
    <w:p w:rsidR="000D4483" w:rsidRPr="00653D2E" w:rsidRDefault="000D4483" w:rsidP="00D37D85">
      <w:pPr>
        <w:widowControl w:val="0"/>
        <w:numPr>
          <w:ilvl w:val="0"/>
          <w:numId w:val="2"/>
        </w:numPr>
        <w:tabs>
          <w:tab w:val="clear" w:pos="0"/>
          <w:tab w:val="left" w:pos="284"/>
        </w:tabs>
        <w:autoSpaceDE w:val="0"/>
        <w:ind w:left="284" w:right="1" w:hanging="284"/>
        <w:jc w:val="both"/>
        <w:rPr>
          <w:rFonts w:eastAsia="SimSun"/>
        </w:rPr>
      </w:pPr>
      <w:r w:rsidRPr="00653D2E">
        <w:rPr>
          <w:rFonts w:eastAsia="SimSun"/>
        </w:rPr>
        <w:t>Odwołanie przysługuje wyłącznie od niezgodnej z przepisami ustawy czynności zamawiającego podjętej w postępowaniu o udzielenie zamówienia lub zaniechania czynności, do której zamawiający jest zobowiązany na podstawie ustawy.</w:t>
      </w:r>
    </w:p>
    <w:p w:rsidR="000D4483" w:rsidRPr="00653D2E" w:rsidRDefault="000D4483" w:rsidP="00D37D85">
      <w:pPr>
        <w:widowControl w:val="0"/>
        <w:numPr>
          <w:ilvl w:val="0"/>
          <w:numId w:val="2"/>
        </w:numPr>
        <w:tabs>
          <w:tab w:val="clear" w:pos="0"/>
          <w:tab w:val="num" w:pos="284"/>
        </w:tabs>
        <w:autoSpaceDE w:val="0"/>
        <w:ind w:left="284" w:right="1" w:hanging="284"/>
        <w:jc w:val="both"/>
        <w:rPr>
          <w:rFonts w:eastAsia="SimSun"/>
        </w:rPr>
      </w:pPr>
      <w:r w:rsidRPr="00653D2E">
        <w:rPr>
          <w:rFonts w:eastAsia="SimSun"/>
        </w:rPr>
        <w:t xml:space="preserve">W niniejszym postępowaniu, prowadzonym w trybie przetargu nieograniczonego na wartość zamówienia poniżej </w:t>
      </w:r>
      <w:r w:rsidR="004A62CE" w:rsidRPr="004A62CE">
        <w:rPr>
          <w:rFonts w:eastAsia="SimSun"/>
        </w:rPr>
        <w:t>5 225 000 euro</w:t>
      </w:r>
      <w:r w:rsidRPr="00653D2E">
        <w:rPr>
          <w:rFonts w:eastAsia="SimSun"/>
        </w:rPr>
        <w:t>, odwołanie przysługuje wyłącznie wobec czynności:</w:t>
      </w:r>
    </w:p>
    <w:p w:rsidR="000D4483" w:rsidRPr="00653D2E" w:rsidRDefault="005F596C" w:rsidP="00BF0914">
      <w:pPr>
        <w:widowControl w:val="0"/>
        <w:numPr>
          <w:ilvl w:val="0"/>
          <w:numId w:val="16"/>
        </w:numPr>
        <w:tabs>
          <w:tab w:val="left" w:pos="851"/>
        </w:tabs>
        <w:autoSpaceDE w:val="0"/>
        <w:ind w:right="1"/>
        <w:jc w:val="both"/>
        <w:rPr>
          <w:rFonts w:eastAsia="SimSun"/>
        </w:rPr>
      </w:pPr>
      <w:r w:rsidRPr="00653D2E">
        <w:rPr>
          <w:rFonts w:eastAsia="SimSun"/>
        </w:rPr>
        <w:t xml:space="preserve">określenia </w:t>
      </w:r>
      <w:r w:rsidR="000D4483" w:rsidRPr="00653D2E">
        <w:rPr>
          <w:rFonts w:eastAsia="SimSun"/>
        </w:rPr>
        <w:t>warunków udziału w postępowaniu,</w:t>
      </w:r>
    </w:p>
    <w:p w:rsidR="000D4483" w:rsidRPr="00653D2E" w:rsidRDefault="000D4483" w:rsidP="00BF0914">
      <w:pPr>
        <w:widowControl w:val="0"/>
        <w:numPr>
          <w:ilvl w:val="0"/>
          <w:numId w:val="16"/>
        </w:numPr>
        <w:tabs>
          <w:tab w:val="left" w:pos="851"/>
        </w:tabs>
        <w:autoSpaceDE w:val="0"/>
        <w:ind w:right="1"/>
        <w:jc w:val="both"/>
        <w:rPr>
          <w:rFonts w:eastAsia="SimSun"/>
        </w:rPr>
      </w:pPr>
      <w:r w:rsidRPr="00653D2E">
        <w:rPr>
          <w:rFonts w:eastAsia="SimSun"/>
        </w:rPr>
        <w:t>wykluczenia odwołującego z postępowania o udzielenie zamówienia;</w:t>
      </w:r>
    </w:p>
    <w:p w:rsidR="005F596C" w:rsidRPr="00653D2E" w:rsidRDefault="000D4483" w:rsidP="00BF0914">
      <w:pPr>
        <w:widowControl w:val="0"/>
        <w:numPr>
          <w:ilvl w:val="0"/>
          <w:numId w:val="16"/>
        </w:numPr>
        <w:tabs>
          <w:tab w:val="left" w:pos="851"/>
        </w:tabs>
        <w:autoSpaceDE w:val="0"/>
        <w:ind w:right="1"/>
        <w:jc w:val="both"/>
        <w:rPr>
          <w:rFonts w:eastAsia="SimSun"/>
        </w:rPr>
      </w:pPr>
      <w:r w:rsidRPr="00653D2E">
        <w:rPr>
          <w:rFonts w:eastAsia="SimSun"/>
        </w:rPr>
        <w:t>odrzucenia oferty odwołującego</w:t>
      </w:r>
      <w:r w:rsidR="005F596C" w:rsidRPr="00653D2E">
        <w:rPr>
          <w:rFonts w:eastAsia="SimSun"/>
        </w:rPr>
        <w:t>;</w:t>
      </w:r>
    </w:p>
    <w:p w:rsidR="005F596C" w:rsidRPr="00653D2E" w:rsidRDefault="005F596C" w:rsidP="00BF0914">
      <w:pPr>
        <w:widowControl w:val="0"/>
        <w:numPr>
          <w:ilvl w:val="0"/>
          <w:numId w:val="16"/>
        </w:numPr>
        <w:tabs>
          <w:tab w:val="left" w:pos="851"/>
        </w:tabs>
        <w:autoSpaceDE w:val="0"/>
        <w:ind w:right="1"/>
        <w:jc w:val="both"/>
        <w:rPr>
          <w:rFonts w:eastAsia="SimSun"/>
        </w:rPr>
      </w:pPr>
      <w:r w:rsidRPr="00653D2E">
        <w:rPr>
          <w:rFonts w:eastAsia="SimSun"/>
        </w:rPr>
        <w:t>opisu przedmiotu zamówienia;</w:t>
      </w:r>
    </w:p>
    <w:p w:rsidR="000D4483" w:rsidRPr="00653D2E" w:rsidRDefault="005F596C" w:rsidP="00BF0914">
      <w:pPr>
        <w:widowControl w:val="0"/>
        <w:numPr>
          <w:ilvl w:val="0"/>
          <w:numId w:val="16"/>
        </w:numPr>
        <w:tabs>
          <w:tab w:val="left" w:pos="851"/>
        </w:tabs>
        <w:autoSpaceDE w:val="0"/>
        <w:ind w:right="1"/>
        <w:jc w:val="both"/>
        <w:rPr>
          <w:rFonts w:eastAsia="SimSun"/>
        </w:rPr>
      </w:pPr>
      <w:r w:rsidRPr="00653D2E">
        <w:rPr>
          <w:rFonts w:eastAsia="SimSun"/>
        </w:rPr>
        <w:t>wyboru najkorzystniejszej oferty</w:t>
      </w:r>
      <w:r w:rsidR="000D4483" w:rsidRPr="00653D2E">
        <w:rPr>
          <w:rFonts w:eastAsia="SimSun"/>
        </w:rPr>
        <w:t>.</w:t>
      </w:r>
    </w:p>
    <w:p w:rsidR="005F596C" w:rsidRPr="00653D2E" w:rsidRDefault="005F596C" w:rsidP="00D37D85">
      <w:pPr>
        <w:numPr>
          <w:ilvl w:val="0"/>
          <w:numId w:val="2"/>
        </w:numPr>
        <w:tabs>
          <w:tab w:val="clear" w:pos="0"/>
          <w:tab w:val="left" w:pos="284"/>
        </w:tabs>
        <w:autoSpaceDE w:val="0"/>
        <w:ind w:left="284" w:right="1" w:hanging="284"/>
        <w:jc w:val="both"/>
        <w:rPr>
          <w:bCs/>
          <w:iCs/>
        </w:rPr>
      </w:pPr>
      <w:r w:rsidRPr="00653D2E">
        <w:rPr>
          <w:bCs/>
          <w:i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653D2E" w:rsidRPr="00653D2E">
        <w:rPr>
          <w:bCs/>
          <w:iCs/>
        </w:rPr>
        <w:t>.</w:t>
      </w:r>
    </w:p>
    <w:p w:rsidR="000D4483" w:rsidRPr="00653D2E" w:rsidRDefault="000D4483" w:rsidP="00D37D85">
      <w:pPr>
        <w:numPr>
          <w:ilvl w:val="0"/>
          <w:numId w:val="2"/>
        </w:numPr>
        <w:tabs>
          <w:tab w:val="clear" w:pos="0"/>
          <w:tab w:val="left" w:pos="284"/>
        </w:tabs>
        <w:autoSpaceDE w:val="0"/>
        <w:ind w:left="284" w:right="1" w:hanging="284"/>
        <w:jc w:val="both"/>
        <w:rPr>
          <w:bCs/>
          <w:iCs/>
        </w:rPr>
      </w:pPr>
      <w:r w:rsidRPr="00653D2E">
        <w:rPr>
          <w:bCs/>
          <w:iCs/>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D4483" w:rsidRPr="00653D2E" w:rsidRDefault="000D4483" w:rsidP="00D37D85">
      <w:pPr>
        <w:numPr>
          <w:ilvl w:val="0"/>
          <w:numId w:val="2"/>
        </w:numPr>
        <w:tabs>
          <w:tab w:val="clear" w:pos="0"/>
          <w:tab w:val="num" w:pos="284"/>
        </w:tabs>
        <w:autoSpaceDE w:val="0"/>
        <w:ind w:left="284" w:right="1" w:hanging="284"/>
        <w:jc w:val="both"/>
        <w:rPr>
          <w:bCs/>
          <w:iCs/>
        </w:rPr>
      </w:pPr>
      <w:r w:rsidRPr="00653D2E">
        <w:rPr>
          <w:bCs/>
          <w:iCs/>
        </w:rPr>
        <w:t>W przypadku uznania zasadności przekazanej informacji zamawiający powtarza czynność albo dokonuje czynności zaniechanej, informując o tym wykonawców w sposób przewidziany w ustawie dla tej czynności.</w:t>
      </w:r>
    </w:p>
    <w:p w:rsidR="000D4483" w:rsidRDefault="000D4483" w:rsidP="00D37D85">
      <w:pPr>
        <w:numPr>
          <w:ilvl w:val="0"/>
          <w:numId w:val="2"/>
        </w:numPr>
        <w:tabs>
          <w:tab w:val="clear" w:pos="0"/>
          <w:tab w:val="left" w:pos="284"/>
          <w:tab w:val="num" w:pos="426"/>
        </w:tabs>
        <w:autoSpaceDE w:val="0"/>
        <w:ind w:left="284" w:hanging="284"/>
        <w:jc w:val="both"/>
        <w:rPr>
          <w:bCs/>
          <w:iCs/>
        </w:rPr>
      </w:pPr>
      <w:r w:rsidRPr="00653D2E">
        <w:rPr>
          <w:bCs/>
          <w:iCs/>
        </w:rPr>
        <w:t>Na czynności, o których mowa w pkt.2, nie przysługuje odwołanie, z zastrzeżeniem art. 180 ust. 2 ustawy</w:t>
      </w:r>
    </w:p>
    <w:p w:rsidR="00CF528C" w:rsidRPr="00653D2E" w:rsidRDefault="00CF528C" w:rsidP="00CF528C">
      <w:pPr>
        <w:tabs>
          <w:tab w:val="left" w:pos="284"/>
        </w:tabs>
        <w:autoSpaceDE w:val="0"/>
        <w:ind w:left="284"/>
        <w:jc w:val="both"/>
        <w:rPr>
          <w:bCs/>
          <w:iCs/>
        </w:rPr>
      </w:pPr>
    </w:p>
    <w:p w:rsidR="000D4483" w:rsidRDefault="000D4483" w:rsidP="00DE11FF">
      <w:pPr>
        <w:widowControl w:val="0"/>
        <w:autoSpaceDE w:val="0"/>
        <w:jc w:val="both"/>
        <w:rPr>
          <w:rFonts w:eastAsia="SimSun"/>
          <w:b/>
          <w:color w:val="000000"/>
        </w:rPr>
      </w:pPr>
      <w:r w:rsidRPr="00653D2E">
        <w:rPr>
          <w:rFonts w:eastAsia="SimSun"/>
          <w:b/>
        </w:rPr>
        <w:t>Pozostałe informacje dotyczące tej kwestii</w:t>
      </w:r>
      <w:r>
        <w:rPr>
          <w:rFonts w:eastAsia="SimSun"/>
          <w:b/>
          <w:color w:val="000000"/>
        </w:rPr>
        <w:t xml:space="preserve"> znajdują się w </w:t>
      </w:r>
      <w:r>
        <w:rPr>
          <w:rFonts w:eastAsia="SimSun"/>
          <w:b/>
          <w:color w:val="000000"/>
          <w:shd w:val="clear" w:color="auto" w:fill="FFFFFF"/>
        </w:rPr>
        <w:t>ustawie Prawo zamówień publicznych w Dziale VI Środki ochrony prawnej</w:t>
      </w:r>
      <w:r>
        <w:rPr>
          <w:rFonts w:eastAsia="SimSun"/>
          <w:b/>
          <w:color w:val="000000"/>
        </w:rPr>
        <w:t>.</w:t>
      </w:r>
    </w:p>
    <w:p w:rsidR="000D4483" w:rsidRPr="00C04C34" w:rsidRDefault="000D4483" w:rsidP="00BF0914">
      <w:pPr>
        <w:numPr>
          <w:ilvl w:val="0"/>
          <w:numId w:val="37"/>
        </w:numPr>
        <w:spacing w:before="120"/>
        <w:ind w:left="1077"/>
        <w:jc w:val="both"/>
      </w:pPr>
      <w:r w:rsidRPr="00C04C34">
        <w:rPr>
          <w:b/>
        </w:rPr>
        <w:t xml:space="preserve">Inne informacje: </w:t>
      </w:r>
    </w:p>
    <w:p w:rsidR="00877C53" w:rsidRDefault="00877C53" w:rsidP="00BF0914">
      <w:pPr>
        <w:numPr>
          <w:ilvl w:val="3"/>
          <w:numId w:val="16"/>
        </w:numPr>
        <w:tabs>
          <w:tab w:val="clear" w:pos="3588"/>
        </w:tabs>
        <w:ind w:left="284" w:hanging="284"/>
      </w:pPr>
      <w:r>
        <w:t>Zamawiający nie dopuszcza możliwości składania ofert częściowych.</w:t>
      </w:r>
    </w:p>
    <w:p w:rsidR="00877C53" w:rsidRDefault="00877C53" w:rsidP="00BF0914">
      <w:pPr>
        <w:numPr>
          <w:ilvl w:val="3"/>
          <w:numId w:val="16"/>
        </w:numPr>
        <w:tabs>
          <w:tab w:val="clear" w:pos="3588"/>
        </w:tabs>
        <w:ind w:left="284" w:hanging="284"/>
        <w:jc w:val="both"/>
      </w:pPr>
      <w:r>
        <w:t>Z</w:t>
      </w:r>
      <w:r w:rsidRPr="009A6184">
        <w:t>amawiający nie przewiduje udzielenia umowy ramowej.</w:t>
      </w:r>
    </w:p>
    <w:p w:rsidR="00877C53" w:rsidRDefault="00877C53" w:rsidP="00BF0914">
      <w:pPr>
        <w:numPr>
          <w:ilvl w:val="3"/>
          <w:numId w:val="16"/>
        </w:numPr>
        <w:tabs>
          <w:tab w:val="clear" w:pos="3588"/>
        </w:tabs>
        <w:ind w:left="284" w:hanging="284"/>
        <w:jc w:val="both"/>
      </w:pPr>
      <w:r w:rsidRPr="009A6184">
        <w:lastRenderedPageBreak/>
        <w:t>Zamawiający nie przewiduje możliwości udzielenia zamówień, o których</w:t>
      </w:r>
      <w:r>
        <w:t xml:space="preserve"> mowa w</w:t>
      </w:r>
      <w:r w:rsidRPr="00172FF2">
        <w:rPr>
          <w:lang w:eastAsia="pl-PL"/>
        </w:rPr>
        <w:t>art. 67 ust. 1 pkt 6 i 7 lub art.134 ust. 6 pkt 3</w:t>
      </w:r>
    </w:p>
    <w:p w:rsidR="00877C53" w:rsidRDefault="00877C53" w:rsidP="00BF0914">
      <w:pPr>
        <w:numPr>
          <w:ilvl w:val="3"/>
          <w:numId w:val="16"/>
        </w:numPr>
        <w:tabs>
          <w:tab w:val="clear" w:pos="3588"/>
        </w:tabs>
        <w:ind w:left="284" w:hanging="284"/>
        <w:jc w:val="both"/>
      </w:pPr>
      <w:r w:rsidRPr="009A6184">
        <w:t>Zamawiający nie dopuszcza składania ofert wariantowych.</w:t>
      </w:r>
    </w:p>
    <w:p w:rsidR="00877C53" w:rsidRDefault="00877C53" w:rsidP="00BF0914">
      <w:pPr>
        <w:numPr>
          <w:ilvl w:val="3"/>
          <w:numId w:val="16"/>
        </w:numPr>
        <w:tabs>
          <w:tab w:val="clear" w:pos="3588"/>
        </w:tabs>
        <w:ind w:left="284" w:hanging="284"/>
        <w:jc w:val="both"/>
      </w:pPr>
      <w:r>
        <w:t xml:space="preserve">Adres poczty elektronicznej zamawiającego: </w:t>
      </w:r>
      <w:hyperlink r:id="rId8" w:history="1">
        <w:r w:rsidRPr="001119DB">
          <w:rPr>
            <w:rStyle w:val="Hipercze"/>
          </w:rPr>
          <w:t>sekretariat@zaklikow.pl</w:t>
        </w:r>
      </w:hyperlink>
      <w:r>
        <w:t xml:space="preserve">, adres strony internetowej: </w:t>
      </w:r>
      <w:hyperlink r:id="rId9" w:history="1">
        <w:r w:rsidRPr="001119DB">
          <w:rPr>
            <w:rStyle w:val="Hipercze"/>
          </w:rPr>
          <w:t>www.zaklikow.pl</w:t>
        </w:r>
      </w:hyperlink>
      <w:r>
        <w:t xml:space="preserve">. </w:t>
      </w:r>
    </w:p>
    <w:p w:rsidR="00877C53" w:rsidRDefault="00877C53" w:rsidP="00BF0914">
      <w:pPr>
        <w:numPr>
          <w:ilvl w:val="3"/>
          <w:numId w:val="16"/>
        </w:numPr>
        <w:tabs>
          <w:tab w:val="clear" w:pos="3588"/>
        </w:tabs>
        <w:ind w:left="284" w:hanging="284"/>
        <w:jc w:val="both"/>
      </w:pPr>
      <w:r w:rsidRPr="009A6184">
        <w:t>Zamawiający nie dopuszcza rozliczeń z Wykonawcą w walutach obcych.</w:t>
      </w:r>
    </w:p>
    <w:p w:rsidR="00877C53" w:rsidRDefault="00877C53" w:rsidP="00BF0914">
      <w:pPr>
        <w:numPr>
          <w:ilvl w:val="3"/>
          <w:numId w:val="16"/>
        </w:numPr>
        <w:tabs>
          <w:tab w:val="clear" w:pos="3588"/>
        </w:tabs>
        <w:ind w:left="284" w:hanging="284"/>
        <w:jc w:val="both"/>
      </w:pPr>
      <w:r w:rsidRPr="009A6184">
        <w:t>Zamawiający nie przewiduje przeprowadzenia aukcji elektronicznej.</w:t>
      </w:r>
    </w:p>
    <w:p w:rsidR="00877C53" w:rsidRDefault="00877C53" w:rsidP="00BF0914">
      <w:pPr>
        <w:numPr>
          <w:ilvl w:val="3"/>
          <w:numId w:val="16"/>
        </w:numPr>
        <w:tabs>
          <w:tab w:val="clear" w:pos="3588"/>
        </w:tabs>
        <w:ind w:left="284" w:hanging="284"/>
        <w:jc w:val="both"/>
      </w:pPr>
      <w:r w:rsidRPr="009A6184">
        <w:t>Zamawiający nie przewiduje dokonania zwrotu kosztów udziału w postępowaniu.</w:t>
      </w:r>
    </w:p>
    <w:p w:rsidR="00877C53" w:rsidRDefault="00877C53" w:rsidP="00BF0914">
      <w:pPr>
        <w:numPr>
          <w:ilvl w:val="3"/>
          <w:numId w:val="16"/>
        </w:numPr>
        <w:tabs>
          <w:tab w:val="clear" w:pos="3588"/>
        </w:tabs>
        <w:ind w:left="284" w:hanging="284"/>
        <w:jc w:val="both"/>
      </w:pPr>
      <w:r>
        <w:t>Szczegółowe wymagania związane</w:t>
      </w:r>
      <w:r w:rsidRPr="00264733">
        <w:t xml:space="preserve"> z realizacją przedmiotu zamówienia</w:t>
      </w:r>
      <w:r>
        <w:t xml:space="preserve">, o których mowa w art. 29 ust. 3a ustawy PZP, zawarte są w rozdziale III ust. </w:t>
      </w:r>
      <w:r w:rsidR="0022737A">
        <w:t>6</w:t>
      </w:r>
      <w:r>
        <w:t xml:space="preserve"> SIWZ oraz projekcie umowy.</w:t>
      </w:r>
    </w:p>
    <w:p w:rsidR="00877C53" w:rsidRDefault="00877C53" w:rsidP="00BF0914">
      <w:pPr>
        <w:numPr>
          <w:ilvl w:val="3"/>
          <w:numId w:val="16"/>
        </w:numPr>
        <w:tabs>
          <w:tab w:val="clear" w:pos="3588"/>
        </w:tabs>
        <w:ind w:left="426" w:hanging="425"/>
        <w:jc w:val="both"/>
      </w:pPr>
      <w:r w:rsidRPr="009A6184">
        <w:t>Zamawiający nie określa szczegółowych wymagań związanych z realizacją przedmiotu zamówienia, o których mowa w art. 29 ust. 4 ustawy.</w:t>
      </w:r>
    </w:p>
    <w:p w:rsidR="00877C53" w:rsidRDefault="00877C53" w:rsidP="00BF0914">
      <w:pPr>
        <w:numPr>
          <w:ilvl w:val="3"/>
          <w:numId w:val="16"/>
        </w:numPr>
        <w:tabs>
          <w:tab w:val="clear" w:pos="3588"/>
        </w:tabs>
        <w:ind w:left="426" w:hanging="425"/>
        <w:jc w:val="both"/>
      </w:pPr>
      <w:r w:rsidRPr="009A6184">
        <w:t xml:space="preserve">Zamawiający nie zastrzega konieczności wykonania </w:t>
      </w:r>
      <w:r>
        <w:t>całości</w:t>
      </w:r>
      <w:r w:rsidRPr="009A6184">
        <w:t xml:space="preserve"> przedmiotu zamówienia osobiście przez Wykonawcę. Wykonawca może powierzyć wykonanie </w:t>
      </w:r>
      <w:r>
        <w:t>części zamówienia podwykonawcom, na zasadach określonych w SIWZ.</w:t>
      </w:r>
    </w:p>
    <w:p w:rsidR="00877C53" w:rsidRDefault="00877C53" w:rsidP="00BF0914">
      <w:pPr>
        <w:numPr>
          <w:ilvl w:val="3"/>
          <w:numId w:val="16"/>
        </w:numPr>
        <w:tabs>
          <w:tab w:val="clear" w:pos="3588"/>
        </w:tabs>
        <w:ind w:left="426" w:hanging="425"/>
        <w:jc w:val="both"/>
      </w:pPr>
      <w:r w:rsidRPr="009A6184">
        <w:t>Wymagania i dodatkowe informacje do</w:t>
      </w:r>
      <w:r>
        <w:t xml:space="preserve">tyczące możliwości zatrudnienia </w:t>
      </w:r>
      <w:r w:rsidRPr="009A6184">
        <w:t>podwykonawców zawarte</w:t>
      </w:r>
      <w:r>
        <w:t xml:space="preserve"> są w projekcie umowy.</w:t>
      </w:r>
    </w:p>
    <w:p w:rsidR="00877C53" w:rsidRDefault="00877C53" w:rsidP="00BF0914">
      <w:pPr>
        <w:numPr>
          <w:ilvl w:val="3"/>
          <w:numId w:val="16"/>
        </w:numPr>
        <w:tabs>
          <w:tab w:val="clear" w:pos="3588"/>
        </w:tabs>
        <w:ind w:left="426" w:hanging="425"/>
        <w:jc w:val="both"/>
      </w:pPr>
      <w:r>
        <w:t>Zamawiający nie przewiduje udzielenia zamówień, których termin wykonywania jest dłuższy niż 12 m-cy.</w:t>
      </w:r>
    </w:p>
    <w:p w:rsidR="00877C53" w:rsidRDefault="00877C53" w:rsidP="00BF0914">
      <w:pPr>
        <w:numPr>
          <w:ilvl w:val="3"/>
          <w:numId w:val="16"/>
        </w:numPr>
        <w:tabs>
          <w:tab w:val="clear" w:pos="3588"/>
        </w:tabs>
        <w:ind w:left="426" w:hanging="425"/>
        <w:jc w:val="both"/>
      </w:pPr>
      <w:r>
        <w:t>Zamawiający nie przewiduje możliwości złożenia ofert w postaci katalogów elektronicznych lub dołączenia katalogów elektronicznych do oferty.</w:t>
      </w:r>
    </w:p>
    <w:p w:rsidR="00877C53" w:rsidRDefault="00877C53" w:rsidP="00BF0914">
      <w:pPr>
        <w:numPr>
          <w:ilvl w:val="3"/>
          <w:numId w:val="16"/>
        </w:numPr>
        <w:tabs>
          <w:tab w:val="clear" w:pos="3588"/>
        </w:tabs>
        <w:ind w:left="426" w:hanging="425"/>
        <w:jc w:val="both"/>
      </w:pPr>
      <w:r w:rsidRPr="009A6184">
        <w:t xml:space="preserve">Zamawiający nie </w:t>
      </w:r>
      <w:r>
        <w:t>ogranicza liczby części zamówienia, których może dotyczyć oferta Wykonawcy</w:t>
      </w:r>
    </w:p>
    <w:p w:rsidR="00877C53" w:rsidRDefault="00877C53" w:rsidP="00BF0914">
      <w:pPr>
        <w:numPr>
          <w:ilvl w:val="3"/>
          <w:numId w:val="16"/>
        </w:numPr>
        <w:tabs>
          <w:tab w:val="clear" w:pos="3588"/>
        </w:tabs>
        <w:ind w:left="426" w:hanging="425"/>
        <w:jc w:val="both"/>
      </w:pPr>
      <w:r w:rsidRPr="00304F30">
        <w:t>Zamawiający nie przewiduje udzielenia zaliczek na poczet wykonania zamówienia</w:t>
      </w:r>
      <w:r>
        <w:t>.</w:t>
      </w:r>
    </w:p>
    <w:p w:rsidR="00877C53" w:rsidRPr="004C47B1" w:rsidRDefault="00877C53" w:rsidP="00BF0914">
      <w:pPr>
        <w:numPr>
          <w:ilvl w:val="3"/>
          <w:numId w:val="16"/>
        </w:numPr>
        <w:tabs>
          <w:tab w:val="clear" w:pos="3588"/>
        </w:tabs>
        <w:ind w:left="426" w:hanging="425"/>
        <w:jc w:val="both"/>
      </w:pPr>
      <w:r w:rsidRPr="00050E42">
        <w:t>Zamawiający</w:t>
      </w:r>
      <w:r>
        <w:t>, zgodnie z dyspozycją art. 24aa ustawy PZP,</w:t>
      </w:r>
      <w:r w:rsidRPr="00050E42">
        <w:t xml:space="preserve"> przewiduje dokonanie w pierwszej kolejności oceny ofert, a następnie zbadanie, czy wykonawca, którego oferta została oceniona, jako najkorzystniejsza, nie podlega wykluczeniu oraz spełnia warunki udziału w postępowaniu</w:t>
      </w:r>
    </w:p>
    <w:p w:rsidR="00502272" w:rsidRPr="004C47B1" w:rsidRDefault="00502272" w:rsidP="00502272">
      <w:pPr>
        <w:tabs>
          <w:tab w:val="left" w:pos="540"/>
        </w:tabs>
        <w:ind w:right="1"/>
        <w:jc w:val="both"/>
        <w:rPr>
          <w:bCs/>
        </w:rPr>
      </w:pPr>
    </w:p>
    <w:p w:rsidR="000D4483" w:rsidRPr="00C04C34" w:rsidRDefault="000D4483" w:rsidP="00BF0914">
      <w:pPr>
        <w:numPr>
          <w:ilvl w:val="0"/>
          <w:numId w:val="37"/>
        </w:numPr>
        <w:spacing w:before="120" w:after="120"/>
        <w:ind w:left="1077"/>
        <w:jc w:val="both"/>
      </w:pPr>
      <w:r w:rsidRPr="00C04C34">
        <w:rPr>
          <w:b/>
        </w:rPr>
        <w:t>Zawartość dokumentacji przetargowej:</w:t>
      </w:r>
    </w:p>
    <w:p w:rsidR="000D4483" w:rsidRDefault="000D4483" w:rsidP="00DE11FF">
      <w:pPr>
        <w:ind w:right="1"/>
      </w:pPr>
      <w:r>
        <w:t>Komplet dokumentacji przetargowej składa</w:t>
      </w:r>
      <w:r w:rsidR="00DE11FF">
        <w:t xml:space="preserve"> się z następujących dokumentów: s</w:t>
      </w:r>
      <w:r>
        <w:t>pecyfikacja Istotnych Warunków Zamówienia z załącznikami:</w:t>
      </w:r>
    </w:p>
    <w:p w:rsidR="000D4483" w:rsidRDefault="00046210" w:rsidP="00046210">
      <w:pPr>
        <w:tabs>
          <w:tab w:val="left" w:pos="1134"/>
        </w:tabs>
        <w:ind w:left="1134" w:right="1" w:hanging="425"/>
      </w:pPr>
      <w:r>
        <w:t>-</w:t>
      </w:r>
      <w:r>
        <w:tab/>
        <w:t>Oświadczenie wykonawcy dotyczące przesłanek wykluczenia</w:t>
      </w:r>
      <w:r w:rsidR="000D4483">
        <w:t xml:space="preserve"> – załącznik nr 1</w:t>
      </w:r>
    </w:p>
    <w:p w:rsidR="000D4483" w:rsidRPr="00CF528C" w:rsidRDefault="00046210" w:rsidP="00BF0914">
      <w:pPr>
        <w:numPr>
          <w:ilvl w:val="0"/>
          <w:numId w:val="15"/>
        </w:numPr>
        <w:ind w:right="1"/>
      </w:pPr>
      <w:r>
        <w:rPr>
          <w:bCs/>
        </w:rPr>
        <w:t xml:space="preserve">Oświadczenie </w:t>
      </w:r>
      <w:r w:rsidRPr="00CF528C">
        <w:rPr>
          <w:bCs/>
        </w:rPr>
        <w:t>wykonawcy dotyczące grupy kapitałowej</w:t>
      </w:r>
      <w:r w:rsidR="000D4483" w:rsidRPr="00CF528C">
        <w:t xml:space="preserve"> – załącznik nr 2</w:t>
      </w:r>
    </w:p>
    <w:p w:rsidR="000D4483" w:rsidRPr="00CF528C" w:rsidRDefault="00046210" w:rsidP="00BF0914">
      <w:pPr>
        <w:numPr>
          <w:ilvl w:val="0"/>
          <w:numId w:val="15"/>
        </w:numPr>
        <w:ind w:right="1"/>
      </w:pPr>
      <w:r w:rsidRPr="00CF528C">
        <w:rPr>
          <w:bCs/>
        </w:rPr>
        <w:t>Formularz oferta</w:t>
      </w:r>
      <w:r w:rsidR="000D4483" w:rsidRPr="00CF528C">
        <w:t>– załącznik nr 3</w:t>
      </w:r>
    </w:p>
    <w:p w:rsidR="0087363B" w:rsidRDefault="00CE496D" w:rsidP="00763BE9">
      <w:pPr>
        <w:numPr>
          <w:ilvl w:val="0"/>
          <w:numId w:val="15"/>
        </w:numPr>
      </w:pPr>
      <w:r w:rsidRPr="00CF528C">
        <w:t>Dokumentacja</w:t>
      </w:r>
      <w:r w:rsidR="00CF528C" w:rsidRPr="00CF528C">
        <w:t>projektowa</w:t>
      </w:r>
      <w:r w:rsidR="00046210" w:rsidRPr="00CF528C">
        <w:t xml:space="preserve">– załącznik nr 4 do SIWZ </w:t>
      </w:r>
    </w:p>
    <w:p w:rsidR="00CE496D" w:rsidRPr="0022737A" w:rsidRDefault="00CE496D" w:rsidP="00763BE9">
      <w:pPr>
        <w:numPr>
          <w:ilvl w:val="0"/>
          <w:numId w:val="15"/>
        </w:numPr>
      </w:pPr>
      <w:r w:rsidRPr="00CF528C">
        <w:t>Przedmiar robót – załącznik nr 4a do SIWZ</w:t>
      </w:r>
    </w:p>
    <w:p w:rsidR="0022737A" w:rsidRPr="0087363B" w:rsidRDefault="0022737A" w:rsidP="00BF0914">
      <w:pPr>
        <w:numPr>
          <w:ilvl w:val="0"/>
          <w:numId w:val="15"/>
        </w:numPr>
        <w:rPr>
          <w:color w:val="000000" w:themeColor="text1"/>
        </w:rPr>
      </w:pPr>
      <w:r w:rsidRPr="0087363B">
        <w:rPr>
          <w:color w:val="000000" w:themeColor="text1"/>
        </w:rPr>
        <w:t>SST – załącznik nr 4b do SIWZ</w:t>
      </w:r>
    </w:p>
    <w:p w:rsidR="00046210" w:rsidRPr="00CF528C" w:rsidRDefault="00046210" w:rsidP="00BF0914">
      <w:pPr>
        <w:numPr>
          <w:ilvl w:val="0"/>
          <w:numId w:val="15"/>
        </w:numPr>
      </w:pPr>
      <w:r w:rsidRPr="00CF528C">
        <w:t xml:space="preserve">Wzór umowy – załącznik nr 5 do SIWZ </w:t>
      </w:r>
    </w:p>
    <w:p w:rsidR="00046210" w:rsidRPr="000A0F66" w:rsidRDefault="00746127" w:rsidP="00BF0914">
      <w:pPr>
        <w:numPr>
          <w:ilvl w:val="0"/>
          <w:numId w:val="15"/>
        </w:numPr>
        <w:jc w:val="both"/>
      </w:pPr>
      <w:r w:rsidRPr="00CF528C">
        <w:t>Oświadczenie wykonawcy dotyczące</w:t>
      </w:r>
      <w:r>
        <w:t xml:space="preserve"> spełniania warunków udziału w postępowaniu</w:t>
      </w:r>
      <w:r w:rsidR="00046210" w:rsidRPr="000A0F66">
        <w:t>– załącznik nr 6 do SIWZ</w:t>
      </w:r>
    </w:p>
    <w:p w:rsidR="000D4483" w:rsidRDefault="00046210" w:rsidP="00BF0914">
      <w:pPr>
        <w:numPr>
          <w:ilvl w:val="0"/>
          <w:numId w:val="15"/>
        </w:numPr>
        <w:ind w:right="1"/>
      </w:pPr>
      <w:r>
        <w:t xml:space="preserve">Wykaz </w:t>
      </w:r>
      <w:r w:rsidR="00CE496D">
        <w:t>robót</w:t>
      </w:r>
      <w:r>
        <w:t xml:space="preserve"> – załącznik nr 7</w:t>
      </w:r>
      <w:r w:rsidR="00CE496D">
        <w:t xml:space="preserve"> do SIWZ</w:t>
      </w:r>
    </w:p>
    <w:p w:rsidR="00CE496D" w:rsidRDefault="00CE496D" w:rsidP="00BF0914">
      <w:pPr>
        <w:numPr>
          <w:ilvl w:val="0"/>
          <w:numId w:val="15"/>
        </w:numPr>
        <w:ind w:right="1"/>
      </w:pPr>
      <w:r>
        <w:t>Wykaz osób</w:t>
      </w:r>
      <w:r w:rsidR="006E0714">
        <w:t xml:space="preserve"> z uprawnieniami </w:t>
      </w:r>
      <w:r>
        <w:t>– załącznik nr 8 do SIWZ</w:t>
      </w:r>
    </w:p>
    <w:p w:rsidR="00CE496D" w:rsidRDefault="00CE496D" w:rsidP="00BF0914">
      <w:pPr>
        <w:numPr>
          <w:ilvl w:val="0"/>
          <w:numId w:val="15"/>
        </w:numPr>
        <w:ind w:right="1"/>
      </w:pPr>
      <w:r w:rsidRPr="00CE496D">
        <w:t>Zobowiązanie podmiotów do oddania wykonawcy do dyspozycji niezbędnych zasobów na</w:t>
      </w:r>
      <w:r>
        <w:t xml:space="preserve"> potrzeby realizacji zamówienia – załącznik nr 9 do SIWZ</w:t>
      </w:r>
    </w:p>
    <w:p w:rsidR="00E30779" w:rsidRDefault="00E30779" w:rsidP="00E30779">
      <w:pPr>
        <w:ind w:right="1"/>
      </w:pPr>
    </w:p>
    <w:p w:rsidR="00E30779" w:rsidRDefault="00E30779" w:rsidP="00E30779">
      <w:pPr>
        <w:ind w:right="1"/>
      </w:pPr>
    </w:p>
    <w:p w:rsidR="00E30779" w:rsidRDefault="00E30779" w:rsidP="00E30779">
      <w:pPr>
        <w:ind w:right="1"/>
      </w:pPr>
      <w:bookmarkStart w:id="0" w:name="_GoBack"/>
      <w:bookmarkEnd w:id="0"/>
    </w:p>
    <w:p w:rsidR="00C04C34" w:rsidRPr="00C04C34" w:rsidRDefault="00C04C34" w:rsidP="00BF0914">
      <w:pPr>
        <w:numPr>
          <w:ilvl w:val="0"/>
          <w:numId w:val="37"/>
        </w:numPr>
        <w:spacing w:before="120" w:after="120"/>
        <w:jc w:val="both"/>
      </w:pPr>
      <w:r w:rsidRPr="00C04C34">
        <w:rPr>
          <w:b/>
        </w:rPr>
        <w:lastRenderedPageBreak/>
        <w:t xml:space="preserve">Inne informacje: </w:t>
      </w:r>
    </w:p>
    <w:p w:rsidR="000D4483" w:rsidRPr="00CF528C" w:rsidRDefault="000D4483" w:rsidP="00784EC4">
      <w:pPr>
        <w:pStyle w:val="Tekstpodstawowywcity"/>
        <w:ind w:left="0" w:right="1"/>
        <w:jc w:val="both"/>
        <w:rPr>
          <w:rFonts w:eastAsia="SimSun"/>
        </w:rPr>
      </w:pPr>
      <w:r>
        <w:t xml:space="preserve">W </w:t>
      </w:r>
      <w:r w:rsidRPr="00CF528C">
        <w:t xml:space="preserve">sprawach nieuregulowanych niniejszą specyfikacją mają zastosowanie przepisy ustawy z dnia 29 stycznia 2004 roku „Prawo zamówień publicznych” oraz przepisy </w:t>
      </w:r>
      <w:r w:rsidRPr="00CF528C">
        <w:rPr>
          <w:rFonts w:eastAsia="SimSun"/>
        </w:rPr>
        <w:t>Kodeksu cywilnego.</w:t>
      </w:r>
      <w:r w:rsidRPr="00CF528C">
        <w:tab/>
      </w:r>
      <w:r w:rsidRPr="00CF528C">
        <w:tab/>
      </w:r>
      <w:r w:rsidRPr="00CF528C">
        <w:tab/>
      </w:r>
    </w:p>
    <w:p w:rsidR="000D4483" w:rsidRPr="00CF528C" w:rsidRDefault="000D4483">
      <w:pPr>
        <w:jc w:val="right"/>
      </w:pPr>
      <w:r w:rsidRPr="00CF528C">
        <w:tab/>
      </w:r>
      <w:r w:rsidRPr="00CF528C">
        <w:tab/>
      </w:r>
      <w:r w:rsidRPr="00CF528C">
        <w:tab/>
      </w:r>
      <w:r w:rsidRPr="00CF528C">
        <w:tab/>
      </w:r>
      <w:r w:rsidRPr="00CF528C">
        <w:tab/>
      </w:r>
      <w:r w:rsidRPr="00CF528C">
        <w:tab/>
      </w:r>
      <w:r w:rsidRPr="00CF528C">
        <w:tab/>
      </w:r>
      <w:r w:rsidRPr="00CF528C">
        <w:tab/>
      </w:r>
    </w:p>
    <w:p w:rsidR="000D4483" w:rsidRPr="00CF528C" w:rsidRDefault="000D4483">
      <w:r w:rsidRPr="00CF528C">
        <w:t xml:space="preserve">Zaklików </w:t>
      </w:r>
      <w:r w:rsidR="007054E9">
        <w:t>0</w:t>
      </w:r>
      <w:r w:rsidR="0022737A">
        <w:t>6</w:t>
      </w:r>
      <w:r w:rsidR="007054E9">
        <w:t>.09</w:t>
      </w:r>
      <w:r w:rsidR="006E0714" w:rsidRPr="00CF528C">
        <w:t>.2</w:t>
      </w:r>
      <w:r w:rsidR="00050E42" w:rsidRPr="00CF528C">
        <w:t>017</w:t>
      </w:r>
      <w:r w:rsidRPr="00CF528C">
        <w:t xml:space="preserve"> r. </w:t>
      </w:r>
      <w:r w:rsidRPr="00CF528C">
        <w:tab/>
      </w:r>
      <w:r w:rsidRPr="00CF528C">
        <w:tab/>
      </w:r>
      <w:r w:rsidRPr="00CF528C">
        <w:tab/>
      </w:r>
      <w:r w:rsidRPr="00CF528C">
        <w:tab/>
      </w:r>
      <w:r w:rsidRPr="00CF528C">
        <w:tab/>
      </w:r>
      <w:r w:rsidRPr="00CF528C">
        <w:tab/>
      </w:r>
      <w:r w:rsidR="00EE5D51" w:rsidRPr="00CF528C">
        <w:t>Burmistrz Zaklikowa</w:t>
      </w:r>
    </w:p>
    <w:p w:rsidR="000D4483" w:rsidRPr="00CF528C" w:rsidRDefault="000D4483"/>
    <w:p w:rsidR="000D4483" w:rsidRPr="00CF528C" w:rsidRDefault="000D4483" w:rsidP="00046210">
      <w:r w:rsidRPr="00CF528C">
        <w:tab/>
      </w:r>
      <w:r w:rsidRPr="00CF528C">
        <w:tab/>
      </w:r>
      <w:r w:rsidRPr="00CF528C">
        <w:tab/>
      </w:r>
      <w:r w:rsidRPr="00CF528C">
        <w:tab/>
      </w:r>
      <w:r w:rsidRPr="00CF528C">
        <w:tab/>
      </w:r>
      <w:r w:rsidRPr="00CF528C">
        <w:tab/>
      </w:r>
      <w:r w:rsidRPr="00CF528C">
        <w:tab/>
      </w:r>
      <w:r w:rsidRPr="00CF528C">
        <w:tab/>
      </w:r>
      <w:r w:rsidRPr="00CF528C">
        <w:tab/>
        <w:t>Zdzisław Wójcik</w:t>
      </w:r>
    </w:p>
    <w:sectPr w:rsidR="000D4483" w:rsidRPr="00CF528C" w:rsidSect="00DE11FF">
      <w:headerReference w:type="default" r:id="rId10"/>
      <w:footerReference w:type="even" r:id="rId11"/>
      <w:footerReference w:type="default" r:id="rId12"/>
      <w:headerReference w:type="first" r:id="rId13"/>
      <w:footerReference w:type="first" r:id="rId14"/>
      <w:pgSz w:w="11906" w:h="16838"/>
      <w:pgMar w:top="1258" w:right="1416"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36" w:rsidRDefault="00726036">
      <w:r>
        <w:separator/>
      </w:r>
    </w:p>
  </w:endnote>
  <w:endnote w:type="continuationSeparator" w:id="0">
    <w:p w:rsidR="00726036" w:rsidRDefault="0072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E9" w:rsidRDefault="00763B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E9" w:rsidRDefault="00726036">
    <w:pPr>
      <w:pStyle w:val="Stopka"/>
      <w:ind w:right="360"/>
    </w:pPr>
    <w:r>
      <w:pict>
        <v:shapetype id="_x0000_t202" coordsize="21600,21600" o:spt="202" path="m,l,21600r21600,l21600,xe">
          <v:stroke joinstyle="miter"/>
          <v:path gradientshapeok="t" o:connecttype="rect"/>
        </v:shapetype>
        <v:shape id="_x0000_s2049" type="#_x0000_t202" style="position:absolute;margin-left:512.4pt;margin-top:.05pt;width:11.7pt;height:13.45pt;z-index:251657728;mso-wrap-distance-left:0;mso-wrap-distance-right:0;mso-position-horizontal-relative:page" stroked="f">
          <v:fill opacity="0" color2="black"/>
          <v:textbox style="mso-next-textbox:#_x0000_s2049" inset="0,0,0,0">
            <w:txbxContent>
              <w:p w:rsidR="00763BE9" w:rsidRDefault="00763BE9">
                <w:pPr>
                  <w:pStyle w:val="Stopka"/>
                </w:pPr>
              </w:p>
              <w:p w:rsidR="00763BE9" w:rsidRDefault="00763BE9">
                <w:pPr>
                  <w:pStyle w:val="Stopka"/>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E9" w:rsidRDefault="00763B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36" w:rsidRDefault="00726036">
      <w:r>
        <w:separator/>
      </w:r>
    </w:p>
  </w:footnote>
  <w:footnote w:type="continuationSeparator" w:id="0">
    <w:p w:rsidR="00726036" w:rsidRDefault="0072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E9" w:rsidRDefault="00763BE9">
    <w:pPr>
      <w:pStyle w:val="Nagwek"/>
    </w:pPr>
    <w:r>
      <w:tab/>
      <w:t xml:space="preserve">- </w:t>
    </w:r>
    <w:r w:rsidR="00726036">
      <w:fldChar w:fldCharType="begin"/>
    </w:r>
    <w:r w:rsidR="00726036">
      <w:instrText xml:space="preserve"> PAGE </w:instrText>
    </w:r>
    <w:r w:rsidR="00726036">
      <w:fldChar w:fldCharType="separate"/>
    </w:r>
    <w:r w:rsidR="00E30779">
      <w:rPr>
        <w:noProof/>
      </w:rPr>
      <w:t>21</w:t>
    </w:r>
    <w:r w:rsidR="00726036">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E9" w:rsidRDefault="00763B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720"/>
        </w:tabs>
        <w:ind w:left="720" w:hanging="18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pStyle w:val="Nagwek9"/>
      <w:lvlText w:val="%9."/>
      <w:lvlJc w:val="left"/>
      <w:pPr>
        <w:tabs>
          <w:tab w:val="num" w:pos="3600"/>
        </w:tabs>
        <w:ind w:left="3600" w:hanging="360"/>
      </w:pPr>
    </w:lvl>
  </w:abstractNum>
  <w:abstractNum w:abstractNumId="1">
    <w:nsid w:val="00000002"/>
    <w:multiLevelType w:val="multilevel"/>
    <w:tmpl w:val="5884242C"/>
    <w:name w:val="WW8Num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eastAsia="Times New Roman"/>
        <w:b/>
      </w:rPr>
    </w:lvl>
    <w:lvl w:ilvl="1">
      <w:start w:val="1"/>
      <w:numFmt w:val="decimal"/>
      <w:lvlText w:val="%1.%2."/>
      <w:lvlJc w:val="left"/>
      <w:pPr>
        <w:tabs>
          <w:tab w:val="num" w:pos="0"/>
        </w:tabs>
        <w:ind w:left="0" w:firstLine="0"/>
      </w:pPr>
      <w:rPr>
        <w:rFonts w:eastAsia="Times New Roman"/>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rPr>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4">
    <w:nsid w:val="00000005"/>
    <w:multiLevelType w:val="singleLevel"/>
    <w:tmpl w:val="00000005"/>
    <w:name w:val="WW8Num5"/>
    <w:lvl w:ilvl="0">
      <w:start w:val="1"/>
      <w:numFmt w:val="decimal"/>
      <w:lvlText w:val="%1."/>
      <w:lvlJc w:val="left"/>
      <w:pPr>
        <w:tabs>
          <w:tab w:val="num" w:pos="630"/>
        </w:tabs>
        <w:ind w:left="630" w:hanging="360"/>
      </w:pPr>
    </w:lvl>
  </w:abstractNum>
  <w:abstractNum w:abstractNumId="5">
    <w:nsid w:val="00000006"/>
    <w:multiLevelType w:val="multilevel"/>
    <w:tmpl w:val="F5A0B8AE"/>
    <w:lvl w:ilvl="0">
      <w:start w:val="1"/>
      <w:numFmt w:val="upperRoman"/>
      <w:lvlText w:val="%1."/>
      <w:lvlJc w:val="left"/>
      <w:pPr>
        <w:tabs>
          <w:tab w:val="num" w:pos="1080"/>
        </w:tabs>
        <w:ind w:left="1080" w:hanging="720"/>
      </w:pPr>
      <w:rPr>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0000007"/>
    <w:multiLevelType w:val="multilevel"/>
    <w:tmpl w:val="00000007"/>
    <w:name w:val="WW8Num7"/>
    <w:lvl w:ilvl="0">
      <w:start w:val="1"/>
      <w:numFmt w:val="upperRoman"/>
      <w:lvlText w:val="%1."/>
      <w:lvlJc w:val="lef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lef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7">
    <w:nsid w:val="00000008"/>
    <w:multiLevelType w:val="multilevel"/>
    <w:tmpl w:val="5A34DC88"/>
    <w:name w:val="WW8Num9"/>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913C3D54"/>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000000B"/>
    <w:multiLevelType w:val="singleLevel"/>
    <w:tmpl w:val="0000000B"/>
    <w:name w:val="WW8Num12"/>
    <w:lvl w:ilvl="0">
      <w:start w:val="1"/>
      <w:numFmt w:val="decimal"/>
      <w:lvlText w:val="1.%1."/>
      <w:lvlJc w:val="left"/>
      <w:pPr>
        <w:tabs>
          <w:tab w:val="num" w:pos="0"/>
        </w:tabs>
        <w:ind w:left="340" w:hanging="340"/>
      </w:pPr>
    </w:lvl>
  </w:abstractNum>
  <w:abstractNum w:abstractNumId="11">
    <w:nsid w:val="0000000C"/>
    <w:multiLevelType w:val="singleLevel"/>
    <w:tmpl w:val="32AA1146"/>
    <w:lvl w:ilvl="0">
      <w:start w:val="1"/>
      <w:numFmt w:val="decimal"/>
      <w:lvlText w:val="%1."/>
      <w:lvlJc w:val="left"/>
      <w:pPr>
        <w:tabs>
          <w:tab w:val="num" w:pos="360"/>
        </w:tabs>
        <w:ind w:left="360" w:hanging="360"/>
      </w:pPr>
      <w:rPr>
        <w:b w:val="0"/>
      </w:rPr>
    </w:lvl>
  </w:abstractNum>
  <w:abstractNum w:abstractNumId="12">
    <w:nsid w:val="0000000D"/>
    <w:multiLevelType w:val="multilevel"/>
    <w:tmpl w:val="92D68A8E"/>
    <w:name w:val="WW8Num1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i w:val="0"/>
        <w:color w:val="auto"/>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720"/>
        </w:tabs>
        <w:ind w:left="720" w:hanging="720"/>
      </w:pPr>
      <w:rPr>
        <w:rFonts w:hint="default"/>
        <w:b w:val="0"/>
        <w:i w:val="0"/>
        <w:color w:val="auto"/>
      </w:rPr>
    </w:lvl>
    <w:lvl w:ilvl="4">
      <w:start w:val="1"/>
      <w:numFmt w:val="decimal"/>
      <w:isLgl/>
      <w:lvlText w:val="%1.%2.%3.%4.%5."/>
      <w:lvlJc w:val="left"/>
      <w:pPr>
        <w:tabs>
          <w:tab w:val="num" w:pos="1080"/>
        </w:tabs>
        <w:ind w:left="1080" w:hanging="1080"/>
      </w:pPr>
      <w:rPr>
        <w:rFonts w:hint="default"/>
        <w:b w:val="0"/>
        <w:i w:val="0"/>
        <w:color w:val="auto"/>
      </w:rPr>
    </w:lvl>
    <w:lvl w:ilvl="5">
      <w:start w:val="1"/>
      <w:numFmt w:val="decimal"/>
      <w:isLgl/>
      <w:lvlText w:val="%1.%2.%3.%4.%5.%6."/>
      <w:lvlJc w:val="left"/>
      <w:pPr>
        <w:tabs>
          <w:tab w:val="num" w:pos="1080"/>
        </w:tabs>
        <w:ind w:left="1080" w:hanging="1080"/>
      </w:pPr>
      <w:rPr>
        <w:rFonts w:hint="default"/>
        <w:b w:val="0"/>
        <w:i w:val="0"/>
        <w:color w:val="auto"/>
      </w:rPr>
    </w:lvl>
    <w:lvl w:ilvl="6">
      <w:start w:val="1"/>
      <w:numFmt w:val="decimal"/>
      <w:isLgl/>
      <w:lvlText w:val="%1.%2.%3.%4.%5.%6.%7."/>
      <w:lvlJc w:val="left"/>
      <w:pPr>
        <w:tabs>
          <w:tab w:val="num" w:pos="1440"/>
        </w:tabs>
        <w:ind w:left="1440" w:hanging="1440"/>
      </w:pPr>
      <w:rPr>
        <w:rFonts w:hint="default"/>
        <w:b w:val="0"/>
        <w:i w:val="0"/>
        <w:color w:val="auto"/>
      </w:rPr>
    </w:lvl>
    <w:lvl w:ilvl="7">
      <w:start w:val="1"/>
      <w:numFmt w:val="decimal"/>
      <w:isLgl/>
      <w:lvlText w:val="%1.%2.%3.%4.%5.%6.%7.%8."/>
      <w:lvlJc w:val="left"/>
      <w:pPr>
        <w:tabs>
          <w:tab w:val="num" w:pos="1440"/>
        </w:tabs>
        <w:ind w:left="1440" w:hanging="1440"/>
      </w:pPr>
      <w:rPr>
        <w:rFonts w:hint="default"/>
        <w:b w:val="0"/>
        <w:i w:val="0"/>
        <w:color w:val="auto"/>
      </w:rPr>
    </w:lvl>
    <w:lvl w:ilvl="8">
      <w:start w:val="1"/>
      <w:numFmt w:val="decimal"/>
      <w:isLgl/>
      <w:lvlText w:val="%1.%2.%3.%4.%5.%6.%7.%8.%9."/>
      <w:lvlJc w:val="left"/>
      <w:pPr>
        <w:tabs>
          <w:tab w:val="num" w:pos="1800"/>
        </w:tabs>
        <w:ind w:left="1800" w:hanging="1800"/>
      </w:pPr>
      <w:rPr>
        <w:rFonts w:hint="default"/>
        <w:b w:val="0"/>
        <w:i w:val="0"/>
        <w:color w:val="auto"/>
      </w:rPr>
    </w:lvl>
  </w:abstractNum>
  <w:abstractNum w:abstractNumId="13">
    <w:nsid w:val="0000000E"/>
    <w:multiLevelType w:val="singleLevel"/>
    <w:tmpl w:val="0000000E"/>
    <w:name w:val="WW8Num16"/>
    <w:lvl w:ilvl="0">
      <w:start w:val="4"/>
      <w:numFmt w:val="decimal"/>
      <w:lvlText w:val="%1."/>
      <w:lvlJc w:val="left"/>
      <w:pPr>
        <w:tabs>
          <w:tab w:val="num" w:pos="360"/>
        </w:tabs>
        <w:ind w:left="360" w:hanging="360"/>
      </w:pPr>
    </w:lvl>
  </w:abstractNum>
  <w:abstractNum w:abstractNumId="14">
    <w:nsid w:val="0000000F"/>
    <w:multiLevelType w:val="singleLevel"/>
    <w:tmpl w:val="B6BA93A2"/>
    <w:lvl w:ilvl="0">
      <w:start w:val="1"/>
      <w:numFmt w:val="decimal"/>
      <w:lvlText w:val="%1."/>
      <w:lvlJc w:val="left"/>
      <w:pPr>
        <w:ind w:left="360" w:hanging="360"/>
      </w:pPr>
      <w:rPr>
        <w:rFonts w:ascii="Times New Roman" w:eastAsia="Times New Roman" w:hAnsi="Times New Roman" w:cs="Times New Roman"/>
        <w:b w:val="0"/>
      </w:rPr>
    </w:lvl>
  </w:abstractNum>
  <w:abstractNum w:abstractNumId="15">
    <w:nsid w:val="00000010"/>
    <w:multiLevelType w:val="multilevel"/>
    <w:tmpl w:val="8340B87A"/>
    <w:name w:val="WW8Num19"/>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28"/>
        </w:tabs>
        <w:ind w:left="1728" w:hanging="360"/>
      </w:pPr>
    </w:lvl>
    <w:lvl w:ilvl="2">
      <w:start w:val="1"/>
      <w:numFmt w:val="decimal"/>
      <w:lvlText w:val="%3."/>
      <w:lvlJc w:val="left"/>
      <w:pPr>
        <w:tabs>
          <w:tab w:val="num" w:pos="2628"/>
        </w:tabs>
        <w:ind w:left="2628" w:hanging="360"/>
      </w:pPr>
      <w:rPr>
        <w:rFonts w:ascii="Times New Roman" w:hAnsi="Times New Roman" w:cs="Times New Roman" w:hint="default"/>
        <w:b w:val="0"/>
      </w:rPr>
    </w:lvl>
    <w:lvl w:ilvl="3">
      <w:numFmt w:val="bullet"/>
      <w:lvlText w:val="-"/>
      <w:lvlJc w:val="left"/>
      <w:pPr>
        <w:tabs>
          <w:tab w:val="num" w:pos="3168"/>
        </w:tabs>
        <w:ind w:left="3168" w:hanging="360"/>
      </w:pPr>
      <w:rPr>
        <w:rFonts w:ascii="Times New Roman" w:hAnsi="Times New Roman" w:cs="Times New Roman"/>
      </w:rPr>
    </w:lvl>
    <w:lvl w:ilvl="4">
      <w:start w:val="1"/>
      <w:numFmt w:val="lowerLetter"/>
      <w:lvlText w:val="%5."/>
      <w:lvlJc w:val="left"/>
      <w:pPr>
        <w:tabs>
          <w:tab w:val="num" w:pos="3888"/>
        </w:tabs>
        <w:ind w:left="3888" w:hanging="360"/>
      </w:pPr>
    </w:lvl>
    <w:lvl w:ilvl="5">
      <w:start w:val="1"/>
      <w:numFmt w:val="lowerRoman"/>
      <w:lvlText w:val="%6."/>
      <w:lvlJc w:val="lef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left"/>
      <w:pPr>
        <w:tabs>
          <w:tab w:val="num" w:pos="6768"/>
        </w:tabs>
        <w:ind w:left="6768" w:hanging="180"/>
      </w:pPr>
    </w:lvl>
  </w:abstractNum>
  <w:abstractNum w:abstractNumId="16">
    <w:nsid w:val="00000011"/>
    <w:multiLevelType w:val="multilevel"/>
    <w:tmpl w:val="DE981BE6"/>
    <w:name w:val="WW8Num20"/>
    <w:lvl w:ilvl="0">
      <w:start w:val="4"/>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00000012"/>
    <w:multiLevelType w:val="multilevel"/>
    <w:tmpl w:val="3C8E8382"/>
    <w:name w:val="WW8Num21"/>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00000013"/>
    <w:multiLevelType w:val="multilevel"/>
    <w:tmpl w:val="34D8AEAC"/>
    <w:name w:val="WW8Num22"/>
    <w:lvl w:ilvl="0">
      <w:start w:val="2"/>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0000014"/>
    <w:multiLevelType w:val="singleLevel"/>
    <w:tmpl w:val="E35AB636"/>
    <w:name w:val="WW8Num24"/>
    <w:lvl w:ilvl="0">
      <w:start w:val="1"/>
      <w:numFmt w:val="decimal"/>
      <w:lvlText w:val="2.%1."/>
      <w:lvlJc w:val="left"/>
      <w:pPr>
        <w:tabs>
          <w:tab w:val="num" w:pos="360"/>
        </w:tabs>
        <w:ind w:left="360" w:hanging="360"/>
      </w:pPr>
      <w:rPr>
        <w:rFonts w:hint="default"/>
      </w:rPr>
    </w:lvl>
  </w:abstractNum>
  <w:abstractNum w:abstractNumId="20">
    <w:nsid w:val="00000015"/>
    <w:multiLevelType w:val="singleLevel"/>
    <w:tmpl w:val="00000015"/>
    <w:name w:val="WW8Num2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nsid w:val="00000016"/>
    <w:multiLevelType w:val="singleLevel"/>
    <w:tmpl w:val="00000016"/>
    <w:name w:val="WW8Num26"/>
    <w:lvl w:ilvl="0">
      <w:numFmt w:val="bullet"/>
      <w:lvlText w:val="-"/>
      <w:lvlJc w:val="left"/>
      <w:pPr>
        <w:tabs>
          <w:tab w:val="num" w:pos="1068"/>
        </w:tabs>
        <w:ind w:left="1068" w:hanging="360"/>
      </w:pPr>
      <w:rPr>
        <w:rFonts w:ascii="Times New Roman" w:hAnsi="Times New Roman" w:cs="Times New Roman"/>
      </w:rPr>
    </w:lvl>
  </w:abstractNum>
  <w:abstractNum w:abstractNumId="22">
    <w:nsid w:val="00000017"/>
    <w:multiLevelType w:val="multilevel"/>
    <w:tmpl w:val="D862C0C0"/>
    <w:name w:val="WW8Num27"/>
    <w:lvl w:ilvl="0">
      <w:start w:val="5"/>
      <w:numFmt w:val="bullet"/>
      <w:lvlText w:val="-"/>
      <w:lvlJc w:val="left"/>
      <w:pPr>
        <w:tabs>
          <w:tab w:val="num" w:pos="1068"/>
        </w:tabs>
        <w:ind w:left="1068" w:hanging="360"/>
      </w:pPr>
      <w:rPr>
        <w:rFonts w:ascii="Times New Roman" w:hAnsi="Times New Roman" w:cs="Times New Roman" w:hint="default"/>
        <w:b/>
        <w:color w:val="auto"/>
      </w:rPr>
    </w:lvl>
    <w:lvl w:ilvl="1">
      <w:start w:val="1"/>
      <w:numFmt w:val="lowerLetter"/>
      <w:lvlText w:val="%2)"/>
      <w:lvlJc w:val="left"/>
      <w:pPr>
        <w:tabs>
          <w:tab w:val="num" w:pos="708"/>
        </w:tabs>
        <w:ind w:left="708" w:firstLine="0"/>
      </w:pPr>
      <w:rPr>
        <w:rFonts w:hint="default"/>
      </w:rPr>
    </w:lvl>
    <w:lvl w:ilvl="2">
      <w:numFmt w:val="bullet"/>
      <w:lvlText w:val="-"/>
      <w:lvlJc w:val="left"/>
      <w:pPr>
        <w:tabs>
          <w:tab w:val="num" w:pos="3048"/>
        </w:tabs>
        <w:ind w:left="3048" w:hanging="360"/>
      </w:pPr>
      <w:rPr>
        <w:rFonts w:ascii="Times New Roman" w:hAnsi="Times New Roman" w:cs="Times New Roman" w:hint="default"/>
        <w:b/>
        <w:color w:val="auto"/>
      </w:rPr>
    </w:lvl>
    <w:lvl w:ilvl="3">
      <w:start w:val="1"/>
      <w:numFmt w:val="decimal"/>
      <w:lvlText w:val="%4."/>
      <w:lvlJc w:val="left"/>
      <w:pPr>
        <w:tabs>
          <w:tab w:val="num" w:pos="3588"/>
        </w:tabs>
        <w:ind w:left="0" w:firstLine="0"/>
      </w:pPr>
      <w:rPr>
        <w:rFonts w:hint="default"/>
        <w:b w:val="0"/>
      </w:rPr>
    </w:lvl>
    <w:lvl w:ilvl="4">
      <w:start w:val="1"/>
      <w:numFmt w:val="lowerLetter"/>
      <w:lvlText w:val="%5."/>
      <w:lvlJc w:val="left"/>
      <w:pPr>
        <w:tabs>
          <w:tab w:val="num" w:pos="4308"/>
        </w:tabs>
        <w:ind w:left="4308" w:hanging="360"/>
      </w:pPr>
      <w:rPr>
        <w:rFonts w:hint="default"/>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23">
    <w:nsid w:val="00000018"/>
    <w:multiLevelType w:val="singleLevel"/>
    <w:tmpl w:val="2D58D426"/>
    <w:name w:val="WW8Num30"/>
    <w:lvl w:ilvl="0">
      <w:start w:val="1"/>
      <w:numFmt w:val="decimal"/>
      <w:lvlText w:val="%1."/>
      <w:lvlJc w:val="left"/>
      <w:pPr>
        <w:tabs>
          <w:tab w:val="num" w:pos="0"/>
        </w:tabs>
        <w:ind w:left="360" w:hanging="360"/>
      </w:pPr>
      <w:rPr>
        <w:color w:val="auto"/>
      </w:rPr>
    </w:lvl>
  </w:abstractNum>
  <w:abstractNum w:abstractNumId="24">
    <w:nsid w:val="00000019"/>
    <w:multiLevelType w:val="singleLevel"/>
    <w:tmpl w:val="00000019"/>
    <w:name w:val="WW8Num32"/>
    <w:lvl w:ilvl="0">
      <w:start w:val="1"/>
      <w:numFmt w:val="decimal"/>
      <w:lvlText w:val="%1)"/>
      <w:lvlJc w:val="left"/>
      <w:pPr>
        <w:tabs>
          <w:tab w:val="num" w:pos="0"/>
        </w:tabs>
        <w:ind w:left="1080" w:hanging="360"/>
      </w:pPr>
    </w:lvl>
  </w:abstractNum>
  <w:abstractNum w:abstractNumId="25">
    <w:nsid w:val="174A3187"/>
    <w:multiLevelType w:val="hybridMultilevel"/>
    <w:tmpl w:val="2C60E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986ABE"/>
    <w:multiLevelType w:val="hybridMultilevel"/>
    <w:tmpl w:val="51605450"/>
    <w:lvl w:ilvl="0" w:tplc="E7C64F44">
      <w:start w:val="1"/>
      <w:numFmt w:val="ordin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CA77826"/>
    <w:multiLevelType w:val="hybridMultilevel"/>
    <w:tmpl w:val="AC3A9B88"/>
    <w:name w:val="WW8Num222"/>
    <w:lvl w:ilvl="0" w:tplc="9F10B10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9C05C3"/>
    <w:multiLevelType w:val="hybridMultilevel"/>
    <w:tmpl w:val="24923C42"/>
    <w:lvl w:ilvl="0" w:tplc="04150019">
      <w:start w:val="1"/>
      <w:numFmt w:val="lowerLetter"/>
      <w:lvlText w:val="%1."/>
      <w:lvlJc w:val="left"/>
      <w:pPr>
        <w:ind w:left="417" w:hanging="360"/>
      </w:p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nsid w:val="22346468"/>
    <w:multiLevelType w:val="hybridMultilevel"/>
    <w:tmpl w:val="07220C7C"/>
    <w:name w:val="WW8Num172"/>
    <w:lvl w:ilvl="0" w:tplc="FF8AE462">
      <w:start w:val="1"/>
      <w:numFmt w:val="ordinal"/>
      <w:lvlText w:val="11.%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59456C"/>
    <w:multiLevelType w:val="hybridMultilevel"/>
    <w:tmpl w:val="71D212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5D7D65"/>
    <w:multiLevelType w:val="multilevel"/>
    <w:tmpl w:val="D5BE69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32103D37"/>
    <w:multiLevelType w:val="hybridMultilevel"/>
    <w:tmpl w:val="B3E6EED4"/>
    <w:lvl w:ilvl="0" w:tplc="22F8104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E46853"/>
    <w:multiLevelType w:val="multilevel"/>
    <w:tmpl w:val="F98C2D6E"/>
    <w:lvl w:ilvl="0">
      <w:start w:val="1"/>
      <w:numFmt w:val="decimal"/>
      <w:lvlText w:val="%1."/>
      <w:lvlJc w:val="left"/>
      <w:pPr>
        <w:tabs>
          <w:tab w:val="num" w:pos="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369477BE"/>
    <w:multiLevelType w:val="hybridMultilevel"/>
    <w:tmpl w:val="E062D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5474CA"/>
    <w:multiLevelType w:val="multilevel"/>
    <w:tmpl w:val="317A7508"/>
    <w:lvl w:ilvl="0">
      <w:start w:val="1"/>
      <w:numFmt w:val="upperRoman"/>
      <w:lvlText w:val="%1."/>
      <w:lvlJc w:val="righ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3E655C48"/>
    <w:multiLevelType w:val="multilevel"/>
    <w:tmpl w:val="E6D06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9DD6F2F"/>
    <w:multiLevelType w:val="hybridMultilevel"/>
    <w:tmpl w:val="7C3C746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AE0518"/>
    <w:multiLevelType w:val="multilevel"/>
    <w:tmpl w:val="10F6152E"/>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791B4E"/>
    <w:multiLevelType w:val="hybridMultilevel"/>
    <w:tmpl w:val="C6868F58"/>
    <w:name w:val="WW8Num2422"/>
    <w:lvl w:ilvl="0" w:tplc="FC2A6D7C">
      <w:start w:val="2"/>
      <w:numFmt w:val="ordinal"/>
      <w:lvlText w:val="%16.2."/>
      <w:lvlJc w:val="lef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2904FE"/>
    <w:multiLevelType w:val="multilevel"/>
    <w:tmpl w:val="B7F6ED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5B1A3B97"/>
    <w:multiLevelType w:val="multilevel"/>
    <w:tmpl w:val="FF76F8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2">
    <w:nsid w:val="63080262"/>
    <w:multiLevelType w:val="hybridMultilevel"/>
    <w:tmpl w:val="24923C42"/>
    <w:lvl w:ilvl="0" w:tplc="04150019">
      <w:start w:val="1"/>
      <w:numFmt w:val="lowerLetter"/>
      <w:lvlText w:val="%1."/>
      <w:lvlJc w:val="left"/>
      <w:pPr>
        <w:ind w:left="417" w:hanging="360"/>
      </w:p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3">
    <w:nsid w:val="66075B37"/>
    <w:multiLevelType w:val="multilevel"/>
    <w:tmpl w:val="1DAA87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4">
    <w:nsid w:val="6CDA2D68"/>
    <w:multiLevelType w:val="multilevel"/>
    <w:tmpl w:val="C742AC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247633"/>
    <w:multiLevelType w:val="hybridMultilevel"/>
    <w:tmpl w:val="2C10C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BE261A"/>
    <w:multiLevelType w:val="hybridMultilevel"/>
    <w:tmpl w:val="B9C07494"/>
    <w:lvl w:ilvl="0" w:tplc="9C6C6882">
      <w:start w:val="1"/>
      <w:numFmt w:val="lowerLetter"/>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nsid w:val="72A45298"/>
    <w:multiLevelType w:val="hybridMultilevel"/>
    <w:tmpl w:val="8F66A890"/>
    <w:name w:val="WW8Num242"/>
    <w:lvl w:ilvl="0" w:tplc="6A5A64A0">
      <w:start w:val="1"/>
      <w:numFmt w:val="decimal"/>
      <w:lvlText w:val="6.%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BC639E4"/>
    <w:multiLevelType w:val="multilevel"/>
    <w:tmpl w:val="239EAE4C"/>
    <w:lvl w:ilvl="0">
      <w:start w:val="1"/>
      <w:numFmt w:val="decimal"/>
      <w:lvlText w:val="%1."/>
      <w:lvlJc w:val="left"/>
      <w:pPr>
        <w:ind w:left="360" w:hanging="360"/>
      </w:pPr>
      <w:rPr>
        <w:rFonts w:hint="default"/>
        <w:b/>
        <w:i w:val="0"/>
      </w:rPr>
    </w:lvl>
    <w:lvl w:ilvl="1">
      <w:start w:val="2"/>
      <w:numFmt w:val="decimal"/>
      <w:isLgl/>
      <w:lvlText w:val="%1.%2."/>
      <w:lvlJc w:val="left"/>
      <w:pPr>
        <w:ind w:left="825" w:hanging="825"/>
      </w:pPr>
      <w:rPr>
        <w:rFonts w:hint="default"/>
      </w:rPr>
    </w:lvl>
    <w:lvl w:ilvl="2">
      <w:start w:val="3"/>
      <w:numFmt w:val="decimal"/>
      <w:isLgl/>
      <w:lvlText w:val="%1.%2.%3."/>
      <w:lvlJc w:val="left"/>
      <w:pPr>
        <w:ind w:left="825" w:hanging="825"/>
      </w:pPr>
      <w:rPr>
        <w:rFonts w:hint="default"/>
      </w:rPr>
    </w:lvl>
    <w:lvl w:ilvl="3">
      <w:start w:val="1"/>
      <w:numFmt w:val="decimal"/>
      <w:isLgl/>
      <w:lvlText w:val="%1.%2.%3.%4."/>
      <w:lvlJc w:val="left"/>
      <w:pPr>
        <w:ind w:left="825" w:hanging="82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1"/>
  </w:num>
  <w:num w:numId="9">
    <w:abstractNumId w:val="12"/>
  </w:num>
  <w:num w:numId="10">
    <w:abstractNumId w:val="13"/>
  </w:num>
  <w:num w:numId="11">
    <w:abstractNumId w:val="14"/>
  </w:num>
  <w:num w:numId="12">
    <w:abstractNumId w:val="17"/>
  </w:num>
  <w:num w:numId="13">
    <w:abstractNumId w:val="18"/>
  </w:num>
  <w:num w:numId="14">
    <w:abstractNumId w:val="20"/>
  </w:num>
  <w:num w:numId="15">
    <w:abstractNumId w:val="21"/>
  </w:num>
  <w:num w:numId="16">
    <w:abstractNumId w:val="22"/>
  </w:num>
  <w:num w:numId="17">
    <w:abstractNumId w:val="33"/>
  </w:num>
  <w:num w:numId="18">
    <w:abstractNumId w:val="27"/>
  </w:num>
  <w:num w:numId="19">
    <w:abstractNumId w:val="38"/>
  </w:num>
  <w:num w:numId="20">
    <w:abstractNumId w:val="26"/>
  </w:num>
  <w:num w:numId="21">
    <w:abstractNumId w:val="44"/>
  </w:num>
  <w:num w:numId="22">
    <w:abstractNumId w:val="32"/>
  </w:num>
  <w:num w:numId="23">
    <w:abstractNumId w:val="43"/>
  </w:num>
  <w:num w:numId="24">
    <w:abstractNumId w:val="41"/>
  </w:num>
  <w:num w:numId="25">
    <w:abstractNumId w:val="40"/>
  </w:num>
  <w:num w:numId="26">
    <w:abstractNumId w:val="31"/>
  </w:num>
  <w:num w:numId="27">
    <w:abstractNumId w:val="25"/>
  </w:num>
  <w:num w:numId="28">
    <w:abstractNumId w:val="48"/>
  </w:num>
  <w:num w:numId="29">
    <w:abstractNumId w:val="45"/>
  </w:num>
  <w:num w:numId="30">
    <w:abstractNumId w:val="6"/>
  </w:num>
  <w:num w:numId="31">
    <w:abstractNumId w:val="46"/>
  </w:num>
  <w:num w:numId="32">
    <w:abstractNumId w:val="42"/>
  </w:num>
  <w:num w:numId="33">
    <w:abstractNumId w:val="28"/>
  </w:num>
  <w:num w:numId="34">
    <w:abstractNumId w:val="36"/>
  </w:num>
  <w:num w:numId="35">
    <w:abstractNumId w:val="37"/>
  </w:num>
  <w:num w:numId="36">
    <w:abstractNumId w:val="34"/>
  </w:num>
  <w:num w:numId="37">
    <w:abstractNumId w:val="35"/>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39A4"/>
    <w:rsid w:val="00000BAC"/>
    <w:rsid w:val="000048FC"/>
    <w:rsid w:val="000066D2"/>
    <w:rsid w:val="00015706"/>
    <w:rsid w:val="00022BFB"/>
    <w:rsid w:val="00022EE1"/>
    <w:rsid w:val="00026576"/>
    <w:rsid w:val="00032595"/>
    <w:rsid w:val="00045829"/>
    <w:rsid w:val="00046210"/>
    <w:rsid w:val="00050E42"/>
    <w:rsid w:val="00050FBE"/>
    <w:rsid w:val="00054865"/>
    <w:rsid w:val="00057E7E"/>
    <w:rsid w:val="00064A49"/>
    <w:rsid w:val="000A0F66"/>
    <w:rsid w:val="000A2FE5"/>
    <w:rsid w:val="000A5D6A"/>
    <w:rsid w:val="000A66E9"/>
    <w:rsid w:val="000C51DC"/>
    <w:rsid w:val="000D4483"/>
    <w:rsid w:val="000D5636"/>
    <w:rsid w:val="000E1555"/>
    <w:rsid w:val="000E257F"/>
    <w:rsid w:val="000E2ED8"/>
    <w:rsid w:val="000E50C5"/>
    <w:rsid w:val="000F2EC4"/>
    <w:rsid w:val="000F3CBE"/>
    <w:rsid w:val="000F745D"/>
    <w:rsid w:val="0010129C"/>
    <w:rsid w:val="00105285"/>
    <w:rsid w:val="00107E82"/>
    <w:rsid w:val="00115E86"/>
    <w:rsid w:val="00121F5A"/>
    <w:rsid w:val="00125950"/>
    <w:rsid w:val="00125F89"/>
    <w:rsid w:val="00132762"/>
    <w:rsid w:val="00132B5E"/>
    <w:rsid w:val="00141155"/>
    <w:rsid w:val="00146A62"/>
    <w:rsid w:val="001516FC"/>
    <w:rsid w:val="00156809"/>
    <w:rsid w:val="0016190F"/>
    <w:rsid w:val="00161A5D"/>
    <w:rsid w:val="00172FF2"/>
    <w:rsid w:val="00175530"/>
    <w:rsid w:val="00181FB2"/>
    <w:rsid w:val="00182019"/>
    <w:rsid w:val="00190032"/>
    <w:rsid w:val="0019251D"/>
    <w:rsid w:val="00194E43"/>
    <w:rsid w:val="001A536B"/>
    <w:rsid w:val="001A6934"/>
    <w:rsid w:val="001B453D"/>
    <w:rsid w:val="001C21A8"/>
    <w:rsid w:val="001C54E4"/>
    <w:rsid w:val="001C7688"/>
    <w:rsid w:val="001D39A4"/>
    <w:rsid w:val="001E23D5"/>
    <w:rsid w:val="00202BA1"/>
    <w:rsid w:val="00217243"/>
    <w:rsid w:val="0022737A"/>
    <w:rsid w:val="002356AE"/>
    <w:rsid w:val="00242A58"/>
    <w:rsid w:val="002443C2"/>
    <w:rsid w:val="0025150F"/>
    <w:rsid w:val="00264733"/>
    <w:rsid w:val="00264B0D"/>
    <w:rsid w:val="00285D53"/>
    <w:rsid w:val="00287190"/>
    <w:rsid w:val="00290DC0"/>
    <w:rsid w:val="002A0D8C"/>
    <w:rsid w:val="002A56C1"/>
    <w:rsid w:val="002A74A7"/>
    <w:rsid w:val="002B48A4"/>
    <w:rsid w:val="002D5E2F"/>
    <w:rsid w:val="002E625C"/>
    <w:rsid w:val="002E6BC3"/>
    <w:rsid w:val="002F4E25"/>
    <w:rsid w:val="0030159B"/>
    <w:rsid w:val="00304F30"/>
    <w:rsid w:val="00306FD2"/>
    <w:rsid w:val="00307349"/>
    <w:rsid w:val="0031370F"/>
    <w:rsid w:val="00313D1F"/>
    <w:rsid w:val="00316AEC"/>
    <w:rsid w:val="00317AC0"/>
    <w:rsid w:val="00324292"/>
    <w:rsid w:val="003243D5"/>
    <w:rsid w:val="00324430"/>
    <w:rsid w:val="00331CA6"/>
    <w:rsid w:val="00333B5F"/>
    <w:rsid w:val="00334149"/>
    <w:rsid w:val="00341017"/>
    <w:rsid w:val="00377E8D"/>
    <w:rsid w:val="00380F4D"/>
    <w:rsid w:val="003905C2"/>
    <w:rsid w:val="003A0ED0"/>
    <w:rsid w:val="003A6D04"/>
    <w:rsid w:val="003B5C6E"/>
    <w:rsid w:val="003C3D28"/>
    <w:rsid w:val="003D73E0"/>
    <w:rsid w:val="003E7933"/>
    <w:rsid w:val="003E7F64"/>
    <w:rsid w:val="003F7CB8"/>
    <w:rsid w:val="00400616"/>
    <w:rsid w:val="00406124"/>
    <w:rsid w:val="00421E6A"/>
    <w:rsid w:val="00423046"/>
    <w:rsid w:val="0042325C"/>
    <w:rsid w:val="00424E8D"/>
    <w:rsid w:val="004251ED"/>
    <w:rsid w:val="0043654B"/>
    <w:rsid w:val="004424CF"/>
    <w:rsid w:val="004445C9"/>
    <w:rsid w:val="004451B1"/>
    <w:rsid w:val="00452610"/>
    <w:rsid w:val="00455DBC"/>
    <w:rsid w:val="004716F8"/>
    <w:rsid w:val="0047594E"/>
    <w:rsid w:val="00484262"/>
    <w:rsid w:val="00487D7D"/>
    <w:rsid w:val="004902A7"/>
    <w:rsid w:val="00493080"/>
    <w:rsid w:val="004A62CE"/>
    <w:rsid w:val="004B0EBE"/>
    <w:rsid w:val="004B5689"/>
    <w:rsid w:val="004C1A64"/>
    <w:rsid w:val="004C2DFF"/>
    <w:rsid w:val="004C3E87"/>
    <w:rsid w:val="004C47B1"/>
    <w:rsid w:val="004C5D6B"/>
    <w:rsid w:val="004C6DA3"/>
    <w:rsid w:val="004D4B49"/>
    <w:rsid w:val="004D7063"/>
    <w:rsid w:val="004E1ECB"/>
    <w:rsid w:val="004E3A84"/>
    <w:rsid w:val="004E3DBB"/>
    <w:rsid w:val="004F7D89"/>
    <w:rsid w:val="00502272"/>
    <w:rsid w:val="005110DE"/>
    <w:rsid w:val="00521CF8"/>
    <w:rsid w:val="0052636B"/>
    <w:rsid w:val="00532B0B"/>
    <w:rsid w:val="00550F52"/>
    <w:rsid w:val="005514C1"/>
    <w:rsid w:val="005649A4"/>
    <w:rsid w:val="00565B08"/>
    <w:rsid w:val="00566007"/>
    <w:rsid w:val="00571F5C"/>
    <w:rsid w:val="00576291"/>
    <w:rsid w:val="005958C2"/>
    <w:rsid w:val="005B3F8D"/>
    <w:rsid w:val="005B6FCF"/>
    <w:rsid w:val="005C115C"/>
    <w:rsid w:val="005C327A"/>
    <w:rsid w:val="005C5A33"/>
    <w:rsid w:val="005D2998"/>
    <w:rsid w:val="005D541E"/>
    <w:rsid w:val="005F1614"/>
    <w:rsid w:val="005F596C"/>
    <w:rsid w:val="006132B4"/>
    <w:rsid w:val="00614E0E"/>
    <w:rsid w:val="0061636B"/>
    <w:rsid w:val="00631C32"/>
    <w:rsid w:val="0063586D"/>
    <w:rsid w:val="006358FF"/>
    <w:rsid w:val="00637565"/>
    <w:rsid w:val="006426AB"/>
    <w:rsid w:val="00644C5B"/>
    <w:rsid w:val="00653D2E"/>
    <w:rsid w:val="00656B5D"/>
    <w:rsid w:val="0066181C"/>
    <w:rsid w:val="00662FEA"/>
    <w:rsid w:val="006659F8"/>
    <w:rsid w:val="006674C4"/>
    <w:rsid w:val="006713CF"/>
    <w:rsid w:val="006714CF"/>
    <w:rsid w:val="00675AA3"/>
    <w:rsid w:val="006802B2"/>
    <w:rsid w:val="00680D79"/>
    <w:rsid w:val="00681EB2"/>
    <w:rsid w:val="006841BD"/>
    <w:rsid w:val="006859E4"/>
    <w:rsid w:val="0069638D"/>
    <w:rsid w:val="006A00B2"/>
    <w:rsid w:val="006B6BF2"/>
    <w:rsid w:val="006C050E"/>
    <w:rsid w:val="006C111E"/>
    <w:rsid w:val="006C5942"/>
    <w:rsid w:val="006D05D2"/>
    <w:rsid w:val="006D1B20"/>
    <w:rsid w:val="006E0714"/>
    <w:rsid w:val="006F3694"/>
    <w:rsid w:val="006F5053"/>
    <w:rsid w:val="007054E9"/>
    <w:rsid w:val="0070625E"/>
    <w:rsid w:val="00722CA6"/>
    <w:rsid w:val="00724F59"/>
    <w:rsid w:val="0072589F"/>
    <w:rsid w:val="00726036"/>
    <w:rsid w:val="0073227E"/>
    <w:rsid w:val="007414AF"/>
    <w:rsid w:val="00746127"/>
    <w:rsid w:val="00754E17"/>
    <w:rsid w:val="0076098E"/>
    <w:rsid w:val="00763BE9"/>
    <w:rsid w:val="00764B92"/>
    <w:rsid w:val="00764E25"/>
    <w:rsid w:val="00767777"/>
    <w:rsid w:val="00777BE5"/>
    <w:rsid w:val="00784EC4"/>
    <w:rsid w:val="00791C9A"/>
    <w:rsid w:val="007934BF"/>
    <w:rsid w:val="00794CE3"/>
    <w:rsid w:val="00796746"/>
    <w:rsid w:val="007B1DA4"/>
    <w:rsid w:val="007B2390"/>
    <w:rsid w:val="007C39C5"/>
    <w:rsid w:val="007C5CE2"/>
    <w:rsid w:val="007D393D"/>
    <w:rsid w:val="007D4321"/>
    <w:rsid w:val="007D48AB"/>
    <w:rsid w:val="007D5F8F"/>
    <w:rsid w:val="007D787C"/>
    <w:rsid w:val="007E1552"/>
    <w:rsid w:val="007F0CDE"/>
    <w:rsid w:val="007F12B3"/>
    <w:rsid w:val="007F17DF"/>
    <w:rsid w:val="007F42EF"/>
    <w:rsid w:val="007F47FA"/>
    <w:rsid w:val="00801177"/>
    <w:rsid w:val="00804833"/>
    <w:rsid w:val="00805963"/>
    <w:rsid w:val="00806DD9"/>
    <w:rsid w:val="0080737F"/>
    <w:rsid w:val="008117C0"/>
    <w:rsid w:val="0081396C"/>
    <w:rsid w:val="008173A7"/>
    <w:rsid w:val="00824E87"/>
    <w:rsid w:val="00826AD0"/>
    <w:rsid w:val="008527CB"/>
    <w:rsid w:val="00853127"/>
    <w:rsid w:val="0087363B"/>
    <w:rsid w:val="008750D9"/>
    <w:rsid w:val="0087622A"/>
    <w:rsid w:val="00877C53"/>
    <w:rsid w:val="008A04DE"/>
    <w:rsid w:val="008B0088"/>
    <w:rsid w:val="008B4C27"/>
    <w:rsid w:val="008B7078"/>
    <w:rsid w:val="008C18E7"/>
    <w:rsid w:val="008D6168"/>
    <w:rsid w:val="008E333B"/>
    <w:rsid w:val="008E45D7"/>
    <w:rsid w:val="008E6F84"/>
    <w:rsid w:val="008F6B12"/>
    <w:rsid w:val="008F6D68"/>
    <w:rsid w:val="009020B7"/>
    <w:rsid w:val="009053D7"/>
    <w:rsid w:val="00911410"/>
    <w:rsid w:val="00916310"/>
    <w:rsid w:val="0092114F"/>
    <w:rsid w:val="00935503"/>
    <w:rsid w:val="00940F61"/>
    <w:rsid w:val="0094208E"/>
    <w:rsid w:val="00945D05"/>
    <w:rsid w:val="009475D2"/>
    <w:rsid w:val="00951EB8"/>
    <w:rsid w:val="0095296E"/>
    <w:rsid w:val="00953D2B"/>
    <w:rsid w:val="009540C5"/>
    <w:rsid w:val="0095545A"/>
    <w:rsid w:val="00955882"/>
    <w:rsid w:val="00955EB0"/>
    <w:rsid w:val="009572A0"/>
    <w:rsid w:val="009708C9"/>
    <w:rsid w:val="009718B5"/>
    <w:rsid w:val="00973F5A"/>
    <w:rsid w:val="0097414A"/>
    <w:rsid w:val="00980DF5"/>
    <w:rsid w:val="00981FDF"/>
    <w:rsid w:val="00984B29"/>
    <w:rsid w:val="00985817"/>
    <w:rsid w:val="009A549B"/>
    <w:rsid w:val="009A6184"/>
    <w:rsid w:val="009A67EA"/>
    <w:rsid w:val="009B0651"/>
    <w:rsid w:val="009B7400"/>
    <w:rsid w:val="009D0252"/>
    <w:rsid w:val="009D20B2"/>
    <w:rsid w:val="009D523E"/>
    <w:rsid w:val="009E4409"/>
    <w:rsid w:val="009E615B"/>
    <w:rsid w:val="009F68AF"/>
    <w:rsid w:val="009F7F03"/>
    <w:rsid w:val="00A046A1"/>
    <w:rsid w:val="00A10935"/>
    <w:rsid w:val="00A12785"/>
    <w:rsid w:val="00A15483"/>
    <w:rsid w:val="00A546DE"/>
    <w:rsid w:val="00A61796"/>
    <w:rsid w:val="00A6694D"/>
    <w:rsid w:val="00A94F88"/>
    <w:rsid w:val="00AA00BB"/>
    <w:rsid w:val="00AA638B"/>
    <w:rsid w:val="00AB422F"/>
    <w:rsid w:val="00AB43E1"/>
    <w:rsid w:val="00AB71E8"/>
    <w:rsid w:val="00AD557B"/>
    <w:rsid w:val="00AE425D"/>
    <w:rsid w:val="00AF793C"/>
    <w:rsid w:val="00B03978"/>
    <w:rsid w:val="00B0401D"/>
    <w:rsid w:val="00B04684"/>
    <w:rsid w:val="00B20238"/>
    <w:rsid w:val="00B33573"/>
    <w:rsid w:val="00B349A6"/>
    <w:rsid w:val="00B446E0"/>
    <w:rsid w:val="00B44910"/>
    <w:rsid w:val="00B51DBD"/>
    <w:rsid w:val="00B60C64"/>
    <w:rsid w:val="00B6636E"/>
    <w:rsid w:val="00B674A2"/>
    <w:rsid w:val="00B75569"/>
    <w:rsid w:val="00B77786"/>
    <w:rsid w:val="00B80288"/>
    <w:rsid w:val="00B82565"/>
    <w:rsid w:val="00BA4F95"/>
    <w:rsid w:val="00BA5F92"/>
    <w:rsid w:val="00BB5174"/>
    <w:rsid w:val="00BC365D"/>
    <w:rsid w:val="00BD3260"/>
    <w:rsid w:val="00BE70A3"/>
    <w:rsid w:val="00BF0914"/>
    <w:rsid w:val="00C000DD"/>
    <w:rsid w:val="00C04C34"/>
    <w:rsid w:val="00C26FF9"/>
    <w:rsid w:val="00C409D0"/>
    <w:rsid w:val="00C51FA4"/>
    <w:rsid w:val="00C54BAB"/>
    <w:rsid w:val="00C60120"/>
    <w:rsid w:val="00C62595"/>
    <w:rsid w:val="00C62ADB"/>
    <w:rsid w:val="00C74BB7"/>
    <w:rsid w:val="00C82AF4"/>
    <w:rsid w:val="00C9650E"/>
    <w:rsid w:val="00C96C40"/>
    <w:rsid w:val="00CA59E9"/>
    <w:rsid w:val="00CB2CD5"/>
    <w:rsid w:val="00CC09C9"/>
    <w:rsid w:val="00CD3323"/>
    <w:rsid w:val="00CD5F21"/>
    <w:rsid w:val="00CD76F2"/>
    <w:rsid w:val="00CE420B"/>
    <w:rsid w:val="00CE496D"/>
    <w:rsid w:val="00CE5459"/>
    <w:rsid w:val="00CF197F"/>
    <w:rsid w:val="00CF3F23"/>
    <w:rsid w:val="00CF452A"/>
    <w:rsid w:val="00CF528C"/>
    <w:rsid w:val="00D0040C"/>
    <w:rsid w:val="00D06091"/>
    <w:rsid w:val="00D144E7"/>
    <w:rsid w:val="00D15FF6"/>
    <w:rsid w:val="00D212E6"/>
    <w:rsid w:val="00D3062B"/>
    <w:rsid w:val="00D30772"/>
    <w:rsid w:val="00D32E86"/>
    <w:rsid w:val="00D369A1"/>
    <w:rsid w:val="00D37D85"/>
    <w:rsid w:val="00D458C4"/>
    <w:rsid w:val="00D50820"/>
    <w:rsid w:val="00D51210"/>
    <w:rsid w:val="00D554D2"/>
    <w:rsid w:val="00D6408A"/>
    <w:rsid w:val="00D67013"/>
    <w:rsid w:val="00D764A1"/>
    <w:rsid w:val="00D76BC3"/>
    <w:rsid w:val="00D84A7C"/>
    <w:rsid w:val="00D856CF"/>
    <w:rsid w:val="00D86D23"/>
    <w:rsid w:val="00D905EB"/>
    <w:rsid w:val="00D9553E"/>
    <w:rsid w:val="00D95C01"/>
    <w:rsid w:val="00D96D31"/>
    <w:rsid w:val="00D978FD"/>
    <w:rsid w:val="00DA05E0"/>
    <w:rsid w:val="00DA2C67"/>
    <w:rsid w:val="00DB061A"/>
    <w:rsid w:val="00DB17F0"/>
    <w:rsid w:val="00DB48CB"/>
    <w:rsid w:val="00DD5592"/>
    <w:rsid w:val="00DD5964"/>
    <w:rsid w:val="00DE11FF"/>
    <w:rsid w:val="00DE2B7F"/>
    <w:rsid w:val="00DE3AFB"/>
    <w:rsid w:val="00DE62B5"/>
    <w:rsid w:val="00DE68E2"/>
    <w:rsid w:val="00DF651D"/>
    <w:rsid w:val="00E0319E"/>
    <w:rsid w:val="00E108EC"/>
    <w:rsid w:val="00E1118B"/>
    <w:rsid w:val="00E11BA8"/>
    <w:rsid w:val="00E17D3E"/>
    <w:rsid w:val="00E200AE"/>
    <w:rsid w:val="00E21DA9"/>
    <w:rsid w:val="00E22397"/>
    <w:rsid w:val="00E25D51"/>
    <w:rsid w:val="00E30779"/>
    <w:rsid w:val="00E36AEC"/>
    <w:rsid w:val="00E44E20"/>
    <w:rsid w:val="00E454E2"/>
    <w:rsid w:val="00E45830"/>
    <w:rsid w:val="00E50360"/>
    <w:rsid w:val="00E55A29"/>
    <w:rsid w:val="00E6327E"/>
    <w:rsid w:val="00E716E7"/>
    <w:rsid w:val="00E72CD4"/>
    <w:rsid w:val="00E9453C"/>
    <w:rsid w:val="00E950A7"/>
    <w:rsid w:val="00EB68D3"/>
    <w:rsid w:val="00EB7109"/>
    <w:rsid w:val="00EC0FE5"/>
    <w:rsid w:val="00EC45CF"/>
    <w:rsid w:val="00ED3A29"/>
    <w:rsid w:val="00EE4BF5"/>
    <w:rsid w:val="00EE5D51"/>
    <w:rsid w:val="00F01DBA"/>
    <w:rsid w:val="00F21FFB"/>
    <w:rsid w:val="00F32F7D"/>
    <w:rsid w:val="00F55C5C"/>
    <w:rsid w:val="00F61B0C"/>
    <w:rsid w:val="00F669FC"/>
    <w:rsid w:val="00F838B8"/>
    <w:rsid w:val="00F855D9"/>
    <w:rsid w:val="00F949C9"/>
    <w:rsid w:val="00F97013"/>
    <w:rsid w:val="00F976B1"/>
    <w:rsid w:val="00FA22C9"/>
    <w:rsid w:val="00FA39CB"/>
    <w:rsid w:val="00FB255A"/>
    <w:rsid w:val="00FB6C5C"/>
    <w:rsid w:val="00FC594E"/>
    <w:rsid w:val="00FC6C9D"/>
    <w:rsid w:val="00FE1FDA"/>
    <w:rsid w:val="00FE1FED"/>
    <w:rsid w:val="00FF1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F5C003-F447-485E-B45F-22B29E41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D1F"/>
    <w:pPr>
      <w:suppressAutoHyphens/>
    </w:pPr>
    <w:rPr>
      <w:sz w:val="24"/>
      <w:szCs w:val="24"/>
      <w:lang w:eastAsia="ar-SA"/>
    </w:rPr>
  </w:style>
  <w:style w:type="paragraph" w:styleId="Nagwek1">
    <w:name w:val="heading 1"/>
    <w:basedOn w:val="Normalny"/>
    <w:next w:val="Normalny"/>
    <w:qFormat/>
    <w:rsid w:val="006859E4"/>
    <w:pPr>
      <w:keepNext/>
      <w:outlineLvl w:val="0"/>
    </w:pPr>
  </w:style>
  <w:style w:type="paragraph" w:styleId="Nagwek2">
    <w:name w:val="heading 2"/>
    <w:basedOn w:val="Normalny"/>
    <w:next w:val="Normalny"/>
    <w:qFormat/>
    <w:rsid w:val="006859E4"/>
    <w:pPr>
      <w:keepNext/>
      <w:ind w:left="708"/>
      <w:outlineLvl w:val="1"/>
    </w:pPr>
    <w:rPr>
      <w:b/>
    </w:rPr>
  </w:style>
  <w:style w:type="paragraph" w:styleId="Nagwek4">
    <w:name w:val="heading 4"/>
    <w:basedOn w:val="Normalny"/>
    <w:next w:val="Normalny"/>
    <w:link w:val="Nagwek4Znak"/>
    <w:unhideWhenUsed/>
    <w:qFormat/>
    <w:rsid w:val="00981FDF"/>
    <w:pPr>
      <w:keepNext/>
      <w:spacing w:before="240" w:after="60"/>
      <w:outlineLvl w:val="3"/>
    </w:pPr>
    <w:rPr>
      <w:rFonts w:ascii="Calibri" w:hAnsi="Calibri"/>
      <w:b/>
      <w:bCs/>
      <w:sz w:val="28"/>
      <w:szCs w:val="28"/>
    </w:rPr>
  </w:style>
  <w:style w:type="paragraph" w:styleId="Nagwek5">
    <w:name w:val="heading 5"/>
    <w:basedOn w:val="Normalny"/>
    <w:next w:val="Normalny"/>
    <w:qFormat/>
    <w:rsid w:val="006859E4"/>
    <w:pPr>
      <w:spacing w:before="240" w:after="60"/>
      <w:outlineLvl w:val="4"/>
    </w:pPr>
    <w:rPr>
      <w:b/>
      <w:bCs/>
      <w:i/>
      <w:iCs/>
      <w:sz w:val="26"/>
      <w:szCs w:val="26"/>
    </w:rPr>
  </w:style>
  <w:style w:type="paragraph" w:styleId="Nagwek7">
    <w:name w:val="heading 7"/>
    <w:basedOn w:val="Normalny"/>
    <w:next w:val="Normalny"/>
    <w:qFormat/>
    <w:rsid w:val="006859E4"/>
    <w:pPr>
      <w:spacing w:before="240" w:after="60"/>
      <w:outlineLvl w:val="6"/>
    </w:pPr>
  </w:style>
  <w:style w:type="paragraph" w:styleId="Nagwek9">
    <w:name w:val="heading 9"/>
    <w:basedOn w:val="Normalny"/>
    <w:next w:val="Normalny"/>
    <w:qFormat/>
    <w:rsid w:val="006859E4"/>
    <w:pPr>
      <w:keepNext/>
      <w:numPr>
        <w:ilvl w:val="8"/>
        <w:numId w:val="1"/>
      </w:numPr>
      <w:tabs>
        <w:tab w:val="left" w:pos="360"/>
      </w:tabs>
      <w:ind w:left="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859E4"/>
    <w:rPr>
      <w:b/>
    </w:rPr>
  </w:style>
  <w:style w:type="character" w:customStyle="1" w:styleId="WW8Num3z0">
    <w:name w:val="WW8Num3z0"/>
    <w:rsid w:val="006859E4"/>
    <w:rPr>
      <w:b/>
    </w:rPr>
  </w:style>
  <w:style w:type="character" w:customStyle="1" w:styleId="WW8Num4z0">
    <w:name w:val="WW8Num4z0"/>
    <w:rsid w:val="006859E4"/>
    <w:rPr>
      <w:rFonts w:eastAsia="Times New Roman"/>
      <w:b/>
    </w:rPr>
  </w:style>
  <w:style w:type="character" w:customStyle="1" w:styleId="WW8Num4z2">
    <w:name w:val="WW8Num4z2"/>
    <w:rsid w:val="006859E4"/>
    <w:rPr>
      <w:b w:val="0"/>
    </w:rPr>
  </w:style>
  <w:style w:type="character" w:customStyle="1" w:styleId="WW8Num10z2">
    <w:name w:val="WW8Num10z2"/>
    <w:rsid w:val="006859E4"/>
    <w:rPr>
      <w:rFonts w:ascii="Wingdings" w:hAnsi="Wingdings"/>
    </w:rPr>
  </w:style>
  <w:style w:type="character" w:customStyle="1" w:styleId="WW8Num18z0">
    <w:name w:val="WW8Num18z0"/>
    <w:rsid w:val="006859E4"/>
    <w:rPr>
      <w:b/>
    </w:rPr>
  </w:style>
  <w:style w:type="character" w:customStyle="1" w:styleId="WW8Num19z0">
    <w:name w:val="WW8Num19z0"/>
    <w:rsid w:val="006859E4"/>
    <w:rPr>
      <w:rFonts w:ascii="Symbol" w:hAnsi="Symbol"/>
    </w:rPr>
  </w:style>
  <w:style w:type="character" w:customStyle="1" w:styleId="WW8Num19z3">
    <w:name w:val="WW8Num19z3"/>
    <w:rsid w:val="006859E4"/>
    <w:rPr>
      <w:rFonts w:ascii="Times New Roman" w:hAnsi="Times New Roman" w:cs="Times New Roman"/>
    </w:rPr>
  </w:style>
  <w:style w:type="character" w:customStyle="1" w:styleId="WW8Num25z0">
    <w:name w:val="WW8Num25z0"/>
    <w:rsid w:val="006859E4"/>
    <w:rPr>
      <w:rFonts w:ascii="Times New Roman" w:eastAsia="Times New Roman" w:hAnsi="Times New Roman" w:cs="Times New Roman"/>
    </w:rPr>
  </w:style>
  <w:style w:type="character" w:customStyle="1" w:styleId="WW8Num26z0">
    <w:name w:val="WW8Num26z0"/>
    <w:rsid w:val="006859E4"/>
    <w:rPr>
      <w:rFonts w:ascii="Times New Roman" w:hAnsi="Times New Roman" w:cs="Times New Roman"/>
    </w:rPr>
  </w:style>
  <w:style w:type="character" w:customStyle="1" w:styleId="WW8Num27z0">
    <w:name w:val="WW8Num27z0"/>
    <w:rsid w:val="006859E4"/>
    <w:rPr>
      <w:rFonts w:ascii="Times New Roman" w:hAnsi="Times New Roman" w:cs="Times New Roman"/>
      <w:b/>
      <w:color w:val="auto"/>
    </w:rPr>
  </w:style>
  <w:style w:type="character" w:customStyle="1" w:styleId="WW8Num29z1">
    <w:name w:val="WW8Num29z1"/>
    <w:rsid w:val="006859E4"/>
    <w:rPr>
      <w:rFonts w:ascii="Times New Roman" w:eastAsia="Times New Roman" w:hAnsi="Times New Roman" w:cs="Times New Roman"/>
    </w:rPr>
  </w:style>
  <w:style w:type="character" w:customStyle="1" w:styleId="WW8Num29z2">
    <w:name w:val="WW8Num29z2"/>
    <w:rsid w:val="006859E4"/>
    <w:rPr>
      <w:rFonts w:ascii="Symbol" w:hAnsi="Symbol"/>
    </w:rPr>
  </w:style>
  <w:style w:type="character" w:customStyle="1" w:styleId="Domylnaczcionkaakapitu2">
    <w:name w:val="Domyślna czcionka akapitu2"/>
    <w:rsid w:val="006859E4"/>
  </w:style>
  <w:style w:type="character" w:customStyle="1" w:styleId="Absatz-Standardschriftart">
    <w:name w:val="Absatz-Standardschriftart"/>
    <w:rsid w:val="006859E4"/>
  </w:style>
  <w:style w:type="character" w:customStyle="1" w:styleId="WW-Absatz-Standardschriftart">
    <w:name w:val="WW-Absatz-Standardschriftart"/>
    <w:rsid w:val="006859E4"/>
  </w:style>
  <w:style w:type="character" w:customStyle="1" w:styleId="WW-Absatz-Standardschriftart1">
    <w:name w:val="WW-Absatz-Standardschriftart1"/>
    <w:rsid w:val="006859E4"/>
  </w:style>
  <w:style w:type="character" w:customStyle="1" w:styleId="WW-Absatz-Standardschriftart11">
    <w:name w:val="WW-Absatz-Standardschriftart11"/>
    <w:rsid w:val="006859E4"/>
  </w:style>
  <w:style w:type="character" w:customStyle="1" w:styleId="WW8Num2z1">
    <w:name w:val="WW8Num2z1"/>
    <w:rsid w:val="006859E4"/>
    <w:rPr>
      <w:b/>
    </w:rPr>
  </w:style>
  <w:style w:type="character" w:customStyle="1" w:styleId="WW-Absatz-Standardschriftart111">
    <w:name w:val="WW-Absatz-Standardschriftart111"/>
    <w:rsid w:val="006859E4"/>
  </w:style>
  <w:style w:type="character" w:customStyle="1" w:styleId="WW8Num1z0">
    <w:name w:val="WW8Num1z0"/>
    <w:rsid w:val="006859E4"/>
    <w:rPr>
      <w:b/>
      <w:color w:val="000000"/>
    </w:rPr>
  </w:style>
  <w:style w:type="character" w:customStyle="1" w:styleId="WW8Num1z1">
    <w:name w:val="WW8Num1z1"/>
    <w:rsid w:val="006859E4"/>
    <w:rPr>
      <w:b/>
    </w:rPr>
  </w:style>
  <w:style w:type="character" w:customStyle="1" w:styleId="WW8Num3z1">
    <w:name w:val="WW8Num3z1"/>
    <w:rsid w:val="006859E4"/>
    <w:rPr>
      <w:rFonts w:ascii="Courier New" w:hAnsi="Courier New"/>
    </w:rPr>
  </w:style>
  <w:style w:type="character" w:customStyle="1" w:styleId="WW8Num3z2">
    <w:name w:val="WW8Num3z2"/>
    <w:rsid w:val="006859E4"/>
    <w:rPr>
      <w:rFonts w:ascii="Wingdings" w:hAnsi="Wingdings"/>
    </w:rPr>
  </w:style>
  <w:style w:type="character" w:customStyle="1" w:styleId="WW8Num3z3">
    <w:name w:val="WW8Num3z3"/>
    <w:rsid w:val="006859E4"/>
    <w:rPr>
      <w:rFonts w:ascii="Symbol" w:hAnsi="Symbol"/>
    </w:rPr>
  </w:style>
  <w:style w:type="character" w:customStyle="1" w:styleId="WW8Num6z0">
    <w:name w:val="WW8Num6z0"/>
    <w:rsid w:val="006859E4"/>
    <w:rPr>
      <w:rFonts w:ascii="Times New Roman" w:eastAsia="Times New Roman" w:hAnsi="Times New Roman" w:cs="Times New Roman"/>
      <w:b w:val="0"/>
      <w:color w:val="000000"/>
    </w:rPr>
  </w:style>
  <w:style w:type="character" w:customStyle="1" w:styleId="WW8Num6z1">
    <w:name w:val="WW8Num6z1"/>
    <w:rsid w:val="006859E4"/>
    <w:rPr>
      <w:b/>
    </w:rPr>
  </w:style>
  <w:style w:type="character" w:customStyle="1" w:styleId="WW8Num10z1">
    <w:name w:val="WW8Num10z1"/>
    <w:rsid w:val="006859E4"/>
    <w:rPr>
      <w:rFonts w:ascii="Courier New" w:hAnsi="Courier New"/>
    </w:rPr>
  </w:style>
  <w:style w:type="character" w:customStyle="1" w:styleId="WW8Num10z3">
    <w:name w:val="WW8Num10z3"/>
    <w:rsid w:val="006859E4"/>
    <w:rPr>
      <w:rFonts w:ascii="Symbol" w:hAnsi="Symbol"/>
    </w:rPr>
  </w:style>
  <w:style w:type="character" w:customStyle="1" w:styleId="WW8Num13z0">
    <w:name w:val="WW8Num13z0"/>
    <w:rsid w:val="006859E4"/>
    <w:rPr>
      <w:rFonts w:ascii="Symbol" w:hAnsi="Symbol"/>
      <w:b/>
      <w:color w:val="auto"/>
    </w:rPr>
  </w:style>
  <w:style w:type="character" w:customStyle="1" w:styleId="WW8Num15z0">
    <w:name w:val="WW8Num15z0"/>
    <w:rsid w:val="006859E4"/>
    <w:rPr>
      <w:b w:val="0"/>
    </w:rPr>
  </w:style>
  <w:style w:type="character" w:customStyle="1" w:styleId="WW8Num17z0">
    <w:name w:val="WW8Num17z0"/>
    <w:rsid w:val="006859E4"/>
    <w:rPr>
      <w:b/>
    </w:rPr>
  </w:style>
  <w:style w:type="character" w:customStyle="1" w:styleId="WW8Num17z2">
    <w:name w:val="WW8Num17z2"/>
    <w:rsid w:val="006859E4"/>
    <w:rPr>
      <w:b w:val="0"/>
    </w:rPr>
  </w:style>
  <w:style w:type="character" w:customStyle="1" w:styleId="WW8Num18z2">
    <w:name w:val="WW8Num18z2"/>
    <w:rsid w:val="006859E4"/>
    <w:rPr>
      <w:b w:val="0"/>
    </w:rPr>
  </w:style>
  <w:style w:type="character" w:customStyle="1" w:styleId="WW8Num19z1">
    <w:name w:val="WW8Num19z1"/>
    <w:rsid w:val="006859E4"/>
    <w:rPr>
      <w:b/>
    </w:rPr>
  </w:style>
  <w:style w:type="character" w:customStyle="1" w:styleId="WW8Num19z2">
    <w:name w:val="WW8Num19z2"/>
    <w:rsid w:val="006859E4"/>
    <w:rPr>
      <w:b/>
      <w:color w:val="auto"/>
    </w:rPr>
  </w:style>
  <w:style w:type="character" w:customStyle="1" w:styleId="WW8Num19z4">
    <w:name w:val="WW8Num19z4"/>
    <w:rsid w:val="006859E4"/>
    <w:rPr>
      <w:rFonts w:ascii="Courier New" w:hAnsi="Courier New" w:cs="Courier New"/>
    </w:rPr>
  </w:style>
  <w:style w:type="character" w:customStyle="1" w:styleId="WW8Num19z5">
    <w:name w:val="WW8Num19z5"/>
    <w:rsid w:val="006859E4"/>
    <w:rPr>
      <w:rFonts w:ascii="Wingdings" w:hAnsi="Wingdings"/>
    </w:rPr>
  </w:style>
  <w:style w:type="character" w:customStyle="1" w:styleId="WW8Num21z2">
    <w:name w:val="WW8Num21z2"/>
    <w:rsid w:val="006859E4"/>
    <w:rPr>
      <w:b/>
    </w:rPr>
  </w:style>
  <w:style w:type="character" w:customStyle="1" w:styleId="WW8Num21z3">
    <w:name w:val="WW8Num21z3"/>
    <w:rsid w:val="006859E4"/>
    <w:rPr>
      <w:rFonts w:ascii="Times New Roman" w:eastAsia="Times New Roman" w:hAnsi="Times New Roman" w:cs="Times New Roman"/>
    </w:rPr>
  </w:style>
  <w:style w:type="character" w:customStyle="1" w:styleId="WW8Num21z4">
    <w:name w:val="WW8Num21z4"/>
    <w:rsid w:val="006859E4"/>
    <w:rPr>
      <w:rFonts w:ascii="Symbol" w:eastAsia="Times New Roman" w:hAnsi="Symbol" w:cs="Times New Roman"/>
    </w:rPr>
  </w:style>
  <w:style w:type="character" w:customStyle="1" w:styleId="WW8Num26z1">
    <w:name w:val="WW8Num26z1"/>
    <w:rsid w:val="006859E4"/>
    <w:rPr>
      <w:rFonts w:ascii="Times New Roman" w:eastAsia="Times New Roman" w:hAnsi="Times New Roman" w:cs="Times New Roman"/>
    </w:rPr>
  </w:style>
  <w:style w:type="character" w:customStyle="1" w:styleId="WW8Num26z2">
    <w:name w:val="WW8Num26z2"/>
    <w:rsid w:val="006859E4"/>
    <w:rPr>
      <w:rFonts w:ascii="Symbol" w:hAnsi="Symbol"/>
    </w:rPr>
  </w:style>
  <w:style w:type="character" w:customStyle="1" w:styleId="WW8Num27z1">
    <w:name w:val="WW8Num27z1"/>
    <w:rsid w:val="006859E4"/>
    <w:rPr>
      <w:rFonts w:ascii="Times New Roman" w:eastAsia="Times New Roman" w:hAnsi="Times New Roman" w:cs="Times New Roman"/>
    </w:rPr>
  </w:style>
  <w:style w:type="character" w:customStyle="1" w:styleId="WW8Num27z2">
    <w:name w:val="WW8Num27z2"/>
    <w:rsid w:val="006859E4"/>
    <w:rPr>
      <w:rFonts w:ascii="Symbol" w:hAnsi="Symbol"/>
    </w:rPr>
  </w:style>
  <w:style w:type="character" w:customStyle="1" w:styleId="WW8Num33z0">
    <w:name w:val="WW8Num33z0"/>
    <w:rsid w:val="006859E4"/>
    <w:rPr>
      <w:sz w:val="24"/>
      <w:szCs w:val="24"/>
    </w:rPr>
  </w:style>
  <w:style w:type="character" w:customStyle="1" w:styleId="WW8Num33z1">
    <w:name w:val="WW8Num33z1"/>
    <w:rsid w:val="006859E4"/>
    <w:rPr>
      <w:rFonts w:ascii="Courier New" w:hAnsi="Courier New" w:cs="Courier New"/>
    </w:rPr>
  </w:style>
  <w:style w:type="character" w:customStyle="1" w:styleId="WW8Num33z2">
    <w:name w:val="WW8Num33z2"/>
    <w:rsid w:val="006859E4"/>
    <w:rPr>
      <w:rFonts w:ascii="Wingdings" w:hAnsi="Wingdings"/>
    </w:rPr>
  </w:style>
  <w:style w:type="character" w:customStyle="1" w:styleId="WW8Num33z3">
    <w:name w:val="WW8Num33z3"/>
    <w:rsid w:val="006859E4"/>
    <w:rPr>
      <w:rFonts w:ascii="Symbol" w:hAnsi="Symbol"/>
    </w:rPr>
  </w:style>
  <w:style w:type="character" w:customStyle="1" w:styleId="WW8Num34z0">
    <w:name w:val="WW8Num34z0"/>
    <w:rsid w:val="006859E4"/>
    <w:rPr>
      <w:b/>
    </w:rPr>
  </w:style>
  <w:style w:type="character" w:customStyle="1" w:styleId="WW8Num34z3">
    <w:name w:val="WW8Num34z3"/>
    <w:rsid w:val="006859E4"/>
    <w:rPr>
      <w:rFonts w:ascii="Times New Roman" w:eastAsia="Times New Roman" w:hAnsi="Times New Roman" w:cs="Times New Roman"/>
    </w:rPr>
  </w:style>
  <w:style w:type="character" w:customStyle="1" w:styleId="WW8Num35z1">
    <w:name w:val="WW8Num35z1"/>
    <w:rsid w:val="006859E4"/>
    <w:rPr>
      <w:rFonts w:ascii="Times New Roman" w:eastAsia="Times New Roman" w:hAnsi="Times New Roman" w:cs="Times New Roman"/>
    </w:rPr>
  </w:style>
  <w:style w:type="character" w:customStyle="1" w:styleId="WW8Num35z2">
    <w:name w:val="WW8Num35z2"/>
    <w:rsid w:val="006859E4"/>
    <w:rPr>
      <w:rFonts w:ascii="Symbol" w:hAnsi="Symbol"/>
    </w:rPr>
  </w:style>
  <w:style w:type="character" w:customStyle="1" w:styleId="WW8Num40z0">
    <w:name w:val="WW8Num40z0"/>
    <w:rsid w:val="006859E4"/>
    <w:rPr>
      <w:sz w:val="24"/>
      <w:szCs w:val="24"/>
    </w:rPr>
  </w:style>
  <w:style w:type="character" w:customStyle="1" w:styleId="WW8Num40z1">
    <w:name w:val="WW8Num40z1"/>
    <w:rsid w:val="006859E4"/>
    <w:rPr>
      <w:rFonts w:ascii="Courier New" w:hAnsi="Courier New" w:cs="Courier New"/>
    </w:rPr>
  </w:style>
  <w:style w:type="character" w:customStyle="1" w:styleId="WW8Num40z2">
    <w:name w:val="WW8Num40z2"/>
    <w:rsid w:val="006859E4"/>
    <w:rPr>
      <w:rFonts w:ascii="Wingdings" w:hAnsi="Wingdings"/>
    </w:rPr>
  </w:style>
  <w:style w:type="character" w:customStyle="1" w:styleId="WW8Num40z3">
    <w:name w:val="WW8Num40z3"/>
    <w:rsid w:val="006859E4"/>
    <w:rPr>
      <w:rFonts w:ascii="Symbol" w:hAnsi="Symbol"/>
    </w:rPr>
  </w:style>
  <w:style w:type="character" w:customStyle="1" w:styleId="WW8Num42z0">
    <w:name w:val="WW8Num42z0"/>
    <w:rsid w:val="006859E4"/>
    <w:rPr>
      <w:rFonts w:ascii="Times New Roman" w:eastAsia="Times New Roman" w:hAnsi="Times New Roman" w:cs="Times New Roman"/>
    </w:rPr>
  </w:style>
  <w:style w:type="character" w:customStyle="1" w:styleId="WW8Num43z0">
    <w:name w:val="WW8Num43z0"/>
    <w:rsid w:val="006859E4"/>
    <w:rPr>
      <w:rFonts w:ascii="Times New Roman" w:eastAsia="Times New Roman" w:hAnsi="Times New Roman" w:cs="Times New Roman"/>
    </w:rPr>
  </w:style>
  <w:style w:type="character" w:customStyle="1" w:styleId="WW8Num43z1">
    <w:name w:val="WW8Num43z1"/>
    <w:rsid w:val="006859E4"/>
    <w:rPr>
      <w:rFonts w:ascii="Courier New" w:hAnsi="Courier New" w:cs="Courier New"/>
    </w:rPr>
  </w:style>
  <w:style w:type="character" w:customStyle="1" w:styleId="WW8Num43z2">
    <w:name w:val="WW8Num43z2"/>
    <w:rsid w:val="006859E4"/>
    <w:rPr>
      <w:rFonts w:ascii="Wingdings" w:hAnsi="Wingdings"/>
    </w:rPr>
  </w:style>
  <w:style w:type="character" w:customStyle="1" w:styleId="WW8Num43z3">
    <w:name w:val="WW8Num43z3"/>
    <w:rsid w:val="006859E4"/>
    <w:rPr>
      <w:rFonts w:ascii="Symbol" w:hAnsi="Symbol"/>
    </w:rPr>
  </w:style>
  <w:style w:type="character" w:customStyle="1" w:styleId="WW8Num44z0">
    <w:name w:val="WW8Num44z0"/>
    <w:rsid w:val="006859E4"/>
    <w:rPr>
      <w:b w:val="0"/>
    </w:rPr>
  </w:style>
  <w:style w:type="character" w:customStyle="1" w:styleId="WW8Num45z0">
    <w:name w:val="WW8Num45z0"/>
    <w:rsid w:val="006859E4"/>
    <w:rPr>
      <w:rFonts w:ascii="Times New Roman" w:eastAsia="Times New Roman" w:hAnsi="Times New Roman" w:cs="Times New Roman"/>
      <w:b/>
      <w:color w:val="auto"/>
    </w:rPr>
  </w:style>
  <w:style w:type="character" w:customStyle="1" w:styleId="Domylnaczcionkaakapitu1">
    <w:name w:val="Domyślna czcionka akapitu1"/>
    <w:rsid w:val="006859E4"/>
  </w:style>
  <w:style w:type="character" w:customStyle="1" w:styleId="Znakiprzypiswdolnych">
    <w:name w:val="Znaki przypisów dolnych"/>
    <w:rsid w:val="006859E4"/>
    <w:rPr>
      <w:vertAlign w:val="superscript"/>
    </w:rPr>
  </w:style>
  <w:style w:type="character" w:styleId="UyteHipercze">
    <w:name w:val="FollowedHyperlink"/>
    <w:rsid w:val="006859E4"/>
    <w:rPr>
      <w:color w:val="800080"/>
      <w:u w:val="single"/>
    </w:rPr>
  </w:style>
  <w:style w:type="character" w:styleId="Hipercze">
    <w:name w:val="Hyperlink"/>
    <w:rsid w:val="006859E4"/>
    <w:rPr>
      <w:color w:val="0000FF"/>
      <w:u w:val="single"/>
    </w:rPr>
  </w:style>
  <w:style w:type="character" w:styleId="Numerstrony">
    <w:name w:val="page number"/>
    <w:basedOn w:val="Domylnaczcionkaakapitu1"/>
    <w:rsid w:val="006859E4"/>
  </w:style>
  <w:style w:type="character" w:customStyle="1" w:styleId="WW8Num5z2">
    <w:name w:val="WW8Num5z2"/>
    <w:rsid w:val="006859E4"/>
    <w:rPr>
      <w:rFonts w:ascii="Wingdings" w:hAnsi="Wingdings"/>
    </w:rPr>
  </w:style>
  <w:style w:type="character" w:customStyle="1" w:styleId="bold1">
    <w:name w:val="bold1"/>
    <w:basedOn w:val="Domylnaczcionkaakapitu1"/>
    <w:rsid w:val="006859E4"/>
  </w:style>
  <w:style w:type="character" w:customStyle="1" w:styleId="Znakinumeracji">
    <w:name w:val="Znaki numeracji"/>
    <w:rsid w:val="006859E4"/>
  </w:style>
  <w:style w:type="paragraph" w:customStyle="1" w:styleId="Nagwek20">
    <w:name w:val="Nagłówek2"/>
    <w:basedOn w:val="Normalny"/>
    <w:next w:val="Tekstpodstawowy"/>
    <w:rsid w:val="006859E4"/>
    <w:pPr>
      <w:keepNext/>
      <w:spacing w:before="240" w:after="120"/>
    </w:pPr>
    <w:rPr>
      <w:rFonts w:ascii="Arial" w:eastAsia="DejaVu Sans" w:hAnsi="Arial" w:cs="DejaVu Sans"/>
      <w:sz w:val="28"/>
      <w:szCs w:val="28"/>
    </w:rPr>
  </w:style>
  <w:style w:type="paragraph" w:styleId="Tekstpodstawowy">
    <w:name w:val="Body Text"/>
    <w:basedOn w:val="Normalny"/>
    <w:rsid w:val="006859E4"/>
    <w:pPr>
      <w:spacing w:after="120"/>
    </w:pPr>
  </w:style>
  <w:style w:type="paragraph" w:styleId="Lista">
    <w:name w:val="List"/>
    <w:basedOn w:val="Tekstpodstawowy"/>
    <w:rsid w:val="006859E4"/>
  </w:style>
  <w:style w:type="paragraph" w:customStyle="1" w:styleId="Podpis2">
    <w:name w:val="Podpis2"/>
    <w:basedOn w:val="Normalny"/>
    <w:rsid w:val="006859E4"/>
    <w:pPr>
      <w:suppressLineNumbers/>
      <w:spacing w:before="120" w:after="120"/>
    </w:pPr>
    <w:rPr>
      <w:i/>
      <w:iCs/>
    </w:rPr>
  </w:style>
  <w:style w:type="paragraph" w:customStyle="1" w:styleId="Indeks">
    <w:name w:val="Indeks"/>
    <w:basedOn w:val="Normalny"/>
    <w:rsid w:val="006859E4"/>
    <w:pPr>
      <w:suppressLineNumbers/>
    </w:pPr>
  </w:style>
  <w:style w:type="paragraph" w:customStyle="1" w:styleId="Nagwek10">
    <w:name w:val="Nagłówek1"/>
    <w:basedOn w:val="Normalny"/>
    <w:next w:val="Tekstpodstawowy"/>
    <w:rsid w:val="006859E4"/>
    <w:pPr>
      <w:keepNext/>
      <w:spacing w:before="240" w:after="120"/>
    </w:pPr>
    <w:rPr>
      <w:rFonts w:ascii="Arial" w:eastAsia="DejaVu Sans" w:hAnsi="Arial" w:cs="DejaVu Sans"/>
      <w:sz w:val="28"/>
      <w:szCs w:val="28"/>
    </w:rPr>
  </w:style>
  <w:style w:type="paragraph" w:customStyle="1" w:styleId="Podpis1">
    <w:name w:val="Podpis1"/>
    <w:basedOn w:val="Normalny"/>
    <w:rsid w:val="006859E4"/>
    <w:pPr>
      <w:suppressLineNumbers/>
      <w:spacing w:before="120" w:after="120"/>
    </w:pPr>
    <w:rPr>
      <w:i/>
      <w:iCs/>
    </w:rPr>
  </w:style>
  <w:style w:type="paragraph" w:styleId="Tekstpodstawowywcity">
    <w:name w:val="Body Text Indent"/>
    <w:basedOn w:val="Normalny"/>
    <w:rsid w:val="006859E4"/>
    <w:pPr>
      <w:ind w:left="708"/>
    </w:pPr>
  </w:style>
  <w:style w:type="paragraph" w:styleId="Tekstprzypisudolnego">
    <w:name w:val="footnote text"/>
    <w:basedOn w:val="Normalny"/>
    <w:semiHidden/>
    <w:rsid w:val="006859E4"/>
    <w:rPr>
      <w:sz w:val="20"/>
      <w:szCs w:val="20"/>
    </w:rPr>
  </w:style>
  <w:style w:type="paragraph" w:customStyle="1" w:styleId="BodyText24">
    <w:name w:val="Body Text 24"/>
    <w:basedOn w:val="Normalny"/>
    <w:rsid w:val="006859E4"/>
    <w:pPr>
      <w:widowControl w:val="0"/>
      <w:overflowPunct w:val="0"/>
      <w:autoSpaceDE w:val="0"/>
      <w:ind w:left="360"/>
      <w:textAlignment w:val="baseline"/>
    </w:pPr>
    <w:rPr>
      <w:sz w:val="28"/>
      <w:szCs w:val="20"/>
    </w:rPr>
  </w:style>
  <w:style w:type="paragraph" w:customStyle="1" w:styleId="NormalnyWeb1">
    <w:name w:val="Normalny (Web)1"/>
    <w:basedOn w:val="Normalny"/>
    <w:rsid w:val="006859E4"/>
    <w:pPr>
      <w:overflowPunct w:val="0"/>
      <w:autoSpaceDE w:val="0"/>
      <w:spacing w:before="100" w:after="100"/>
      <w:textAlignment w:val="baseline"/>
    </w:pPr>
    <w:rPr>
      <w:szCs w:val="20"/>
    </w:rPr>
  </w:style>
  <w:style w:type="paragraph" w:customStyle="1" w:styleId="Tekstpodstawowy21">
    <w:name w:val="Tekst podstawowy 21"/>
    <w:basedOn w:val="Normalny"/>
    <w:rsid w:val="006859E4"/>
    <w:pPr>
      <w:widowControl w:val="0"/>
      <w:tabs>
        <w:tab w:val="left" w:pos="709"/>
      </w:tabs>
      <w:overflowPunct w:val="0"/>
      <w:autoSpaceDE w:val="0"/>
      <w:ind w:left="709" w:hanging="709"/>
      <w:jc w:val="both"/>
      <w:textAlignment w:val="baseline"/>
    </w:pPr>
    <w:rPr>
      <w:sz w:val="26"/>
      <w:szCs w:val="20"/>
    </w:rPr>
  </w:style>
  <w:style w:type="paragraph" w:customStyle="1" w:styleId="ust">
    <w:name w:val="ust"/>
    <w:rsid w:val="006859E4"/>
    <w:pPr>
      <w:suppressAutoHyphens/>
      <w:overflowPunct w:val="0"/>
      <w:autoSpaceDE w:val="0"/>
      <w:spacing w:before="60" w:after="60"/>
      <w:ind w:left="426" w:hanging="284"/>
      <w:jc w:val="both"/>
      <w:textAlignment w:val="baseline"/>
    </w:pPr>
    <w:rPr>
      <w:rFonts w:eastAsia="Arial"/>
      <w:sz w:val="24"/>
      <w:lang w:eastAsia="ar-SA"/>
    </w:rPr>
  </w:style>
  <w:style w:type="paragraph" w:customStyle="1" w:styleId="Tekstpodstawowywcity21">
    <w:name w:val="Tekst podstawowy wcięty 21"/>
    <w:basedOn w:val="Normalny"/>
    <w:rsid w:val="006859E4"/>
    <w:pPr>
      <w:spacing w:after="120" w:line="480" w:lineRule="auto"/>
      <w:ind w:left="283"/>
    </w:pPr>
  </w:style>
  <w:style w:type="paragraph" w:customStyle="1" w:styleId="WW-Tekstpodstawowywcity3">
    <w:name w:val="WW-Tekst podstawowy wcięty 3"/>
    <w:basedOn w:val="Normalny"/>
    <w:rsid w:val="006859E4"/>
    <w:pPr>
      <w:ind w:left="426" w:hanging="426"/>
      <w:jc w:val="both"/>
    </w:pPr>
    <w:rPr>
      <w:szCs w:val="20"/>
    </w:rPr>
  </w:style>
  <w:style w:type="paragraph" w:styleId="Stopka">
    <w:name w:val="footer"/>
    <w:basedOn w:val="Normalny"/>
    <w:rsid w:val="006859E4"/>
    <w:pPr>
      <w:tabs>
        <w:tab w:val="center" w:pos="4536"/>
        <w:tab w:val="right" w:pos="9072"/>
      </w:tabs>
    </w:pPr>
  </w:style>
  <w:style w:type="paragraph" w:styleId="Nagwek">
    <w:name w:val="header"/>
    <w:basedOn w:val="Normalny"/>
    <w:rsid w:val="006859E4"/>
    <w:pPr>
      <w:tabs>
        <w:tab w:val="center" w:pos="4536"/>
        <w:tab w:val="right" w:pos="9072"/>
      </w:tabs>
    </w:pPr>
  </w:style>
  <w:style w:type="paragraph" w:customStyle="1" w:styleId="Tekstpodstawowy210">
    <w:name w:val="Tekst podstawowy 21"/>
    <w:basedOn w:val="Normalny"/>
    <w:rsid w:val="006859E4"/>
    <w:pPr>
      <w:spacing w:after="120" w:line="480" w:lineRule="auto"/>
    </w:pPr>
  </w:style>
  <w:style w:type="paragraph" w:customStyle="1" w:styleId="ZnakZnak1">
    <w:name w:val="Znak Znak1"/>
    <w:basedOn w:val="Normalny"/>
    <w:rsid w:val="006859E4"/>
    <w:rPr>
      <w:rFonts w:ascii="Arial" w:hAnsi="Arial" w:cs="Arial"/>
    </w:rPr>
  </w:style>
  <w:style w:type="paragraph" w:customStyle="1" w:styleId="WW-Tekstpodstawowy3">
    <w:name w:val="WW-Tekst podstawowy 3"/>
    <w:basedOn w:val="Normalny"/>
    <w:rsid w:val="006859E4"/>
    <w:pPr>
      <w:widowControl w:val="0"/>
      <w:overflowPunct w:val="0"/>
      <w:autoSpaceDE w:val="0"/>
      <w:jc w:val="both"/>
      <w:textAlignment w:val="baseline"/>
    </w:pPr>
    <w:rPr>
      <w:szCs w:val="20"/>
    </w:rPr>
  </w:style>
  <w:style w:type="paragraph" w:styleId="NormalnyWeb">
    <w:name w:val="Normal (Web)"/>
    <w:basedOn w:val="Normalny"/>
    <w:rsid w:val="006859E4"/>
    <w:pPr>
      <w:spacing w:before="100" w:after="100"/>
    </w:pPr>
  </w:style>
  <w:style w:type="paragraph" w:customStyle="1" w:styleId="bold">
    <w:name w:val="bold"/>
    <w:basedOn w:val="Normalny"/>
    <w:rsid w:val="006859E4"/>
    <w:pPr>
      <w:spacing w:before="100" w:after="100"/>
    </w:pPr>
  </w:style>
  <w:style w:type="paragraph" w:customStyle="1" w:styleId="justify">
    <w:name w:val="justify"/>
    <w:basedOn w:val="Normalny"/>
    <w:rsid w:val="006859E4"/>
    <w:pPr>
      <w:spacing w:before="100" w:after="100"/>
    </w:pPr>
  </w:style>
  <w:style w:type="paragraph" w:customStyle="1" w:styleId="Znak">
    <w:name w:val="Znak"/>
    <w:basedOn w:val="Normalny"/>
    <w:rsid w:val="006859E4"/>
    <w:rPr>
      <w:rFonts w:ascii="Arial" w:hAnsi="Arial" w:cs="Arial"/>
    </w:rPr>
  </w:style>
  <w:style w:type="paragraph" w:customStyle="1" w:styleId="Zawartoramki">
    <w:name w:val="Zawartość ramki"/>
    <w:basedOn w:val="Tekstpodstawowy"/>
    <w:rsid w:val="006859E4"/>
  </w:style>
  <w:style w:type="paragraph" w:styleId="Tekstpodstawowy2">
    <w:name w:val="Body Text 2"/>
    <w:basedOn w:val="Normalny"/>
    <w:rsid w:val="006859E4"/>
    <w:pPr>
      <w:spacing w:before="100" w:after="100"/>
      <w:ind w:right="1"/>
      <w:jc w:val="both"/>
    </w:pPr>
    <w:rPr>
      <w:color w:val="FF0000"/>
    </w:rPr>
  </w:style>
  <w:style w:type="paragraph" w:styleId="Tekstdymka">
    <w:name w:val="Balloon Text"/>
    <w:basedOn w:val="Normalny"/>
    <w:link w:val="TekstdymkaZnak"/>
    <w:rsid w:val="00801177"/>
    <w:rPr>
      <w:rFonts w:ascii="Segoe UI" w:hAnsi="Segoe UI" w:cs="Segoe UI"/>
      <w:sz w:val="18"/>
      <w:szCs w:val="18"/>
    </w:rPr>
  </w:style>
  <w:style w:type="character" w:customStyle="1" w:styleId="TekstdymkaZnak">
    <w:name w:val="Tekst dymka Znak"/>
    <w:link w:val="Tekstdymka"/>
    <w:rsid w:val="00801177"/>
    <w:rPr>
      <w:rFonts w:ascii="Segoe UI" w:hAnsi="Segoe UI" w:cs="Segoe UI"/>
      <w:sz w:val="18"/>
      <w:szCs w:val="18"/>
      <w:lang w:eastAsia="ar-SA"/>
    </w:rPr>
  </w:style>
  <w:style w:type="paragraph" w:styleId="Tekstprzypisukocowego">
    <w:name w:val="endnote text"/>
    <w:basedOn w:val="Normalny"/>
    <w:link w:val="TekstprzypisukocowegoZnak"/>
    <w:rsid w:val="00644C5B"/>
    <w:rPr>
      <w:sz w:val="20"/>
      <w:szCs w:val="20"/>
    </w:rPr>
  </w:style>
  <w:style w:type="character" w:customStyle="1" w:styleId="TekstprzypisukocowegoZnak">
    <w:name w:val="Tekst przypisu końcowego Znak"/>
    <w:link w:val="Tekstprzypisukocowego"/>
    <w:rsid w:val="00644C5B"/>
    <w:rPr>
      <w:lang w:eastAsia="ar-SA"/>
    </w:rPr>
  </w:style>
  <w:style w:type="character" w:styleId="Odwoanieprzypisukocowego">
    <w:name w:val="endnote reference"/>
    <w:rsid w:val="00644C5B"/>
    <w:rPr>
      <w:vertAlign w:val="superscript"/>
    </w:rPr>
  </w:style>
  <w:style w:type="character" w:customStyle="1" w:styleId="Nagwek4Znak">
    <w:name w:val="Nagłówek 4 Znak"/>
    <w:link w:val="Nagwek4"/>
    <w:semiHidden/>
    <w:rsid w:val="00981FDF"/>
    <w:rPr>
      <w:rFonts w:ascii="Calibri" w:eastAsia="Times New Roman" w:hAnsi="Calibri" w:cs="Times New Roman"/>
      <w:b/>
      <w:bCs/>
      <w:sz w:val="28"/>
      <w:szCs w:val="28"/>
      <w:lang w:eastAsia="ar-SA"/>
    </w:rPr>
  </w:style>
  <w:style w:type="character" w:styleId="Odwoaniedokomentarza">
    <w:name w:val="annotation reference"/>
    <w:rsid w:val="009D523E"/>
    <w:rPr>
      <w:sz w:val="16"/>
      <w:szCs w:val="16"/>
    </w:rPr>
  </w:style>
  <w:style w:type="paragraph" w:styleId="Tekstkomentarza">
    <w:name w:val="annotation text"/>
    <w:basedOn w:val="Normalny"/>
    <w:link w:val="TekstkomentarzaZnak"/>
    <w:rsid w:val="009D523E"/>
    <w:rPr>
      <w:sz w:val="20"/>
      <w:szCs w:val="20"/>
    </w:rPr>
  </w:style>
  <w:style w:type="character" w:customStyle="1" w:styleId="TekstkomentarzaZnak">
    <w:name w:val="Tekst komentarza Znak"/>
    <w:link w:val="Tekstkomentarza"/>
    <w:rsid w:val="009D523E"/>
    <w:rPr>
      <w:lang w:eastAsia="ar-SA"/>
    </w:rPr>
  </w:style>
  <w:style w:type="paragraph" w:styleId="Tematkomentarza">
    <w:name w:val="annotation subject"/>
    <w:basedOn w:val="Tekstkomentarza"/>
    <w:next w:val="Tekstkomentarza"/>
    <w:link w:val="TematkomentarzaZnak"/>
    <w:rsid w:val="009D523E"/>
    <w:rPr>
      <w:b/>
      <w:bCs/>
    </w:rPr>
  </w:style>
  <w:style w:type="character" w:customStyle="1" w:styleId="TematkomentarzaZnak">
    <w:name w:val="Temat komentarza Znak"/>
    <w:link w:val="Tematkomentarza"/>
    <w:rsid w:val="009D523E"/>
    <w:rPr>
      <w:b/>
      <w:bCs/>
      <w:lang w:eastAsia="ar-SA"/>
    </w:rPr>
  </w:style>
  <w:style w:type="paragraph" w:customStyle="1" w:styleId="Styl1">
    <w:name w:val="Styl1"/>
    <w:basedOn w:val="Normalny"/>
    <w:rsid w:val="00CE420B"/>
    <w:pPr>
      <w:widowControl w:val="0"/>
      <w:suppressAutoHyphens w:val="0"/>
      <w:autoSpaceDE w:val="0"/>
      <w:autoSpaceDN w:val="0"/>
      <w:spacing w:before="240"/>
      <w:jc w:val="both"/>
    </w:pPr>
    <w:rPr>
      <w:rFonts w:ascii="Arial" w:hAnsi="Arial" w:cs="Arial"/>
      <w:lang w:eastAsia="pl-PL"/>
    </w:rPr>
  </w:style>
  <w:style w:type="paragraph" w:styleId="Akapitzlist">
    <w:name w:val="List Paragraph"/>
    <w:basedOn w:val="Normalny"/>
    <w:uiPriority w:val="34"/>
    <w:qFormat/>
    <w:rsid w:val="0047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823">
      <w:bodyDiv w:val="1"/>
      <w:marLeft w:val="0"/>
      <w:marRight w:val="0"/>
      <w:marTop w:val="0"/>
      <w:marBottom w:val="0"/>
      <w:divBdr>
        <w:top w:val="none" w:sz="0" w:space="0" w:color="auto"/>
        <w:left w:val="none" w:sz="0" w:space="0" w:color="auto"/>
        <w:bottom w:val="none" w:sz="0" w:space="0" w:color="auto"/>
        <w:right w:val="none" w:sz="0" w:space="0" w:color="auto"/>
      </w:divBdr>
      <w:divsChild>
        <w:div w:id="177231424">
          <w:marLeft w:val="0"/>
          <w:marRight w:val="0"/>
          <w:marTop w:val="0"/>
          <w:marBottom w:val="0"/>
          <w:divBdr>
            <w:top w:val="none" w:sz="0" w:space="0" w:color="auto"/>
            <w:left w:val="none" w:sz="0" w:space="0" w:color="auto"/>
            <w:bottom w:val="none" w:sz="0" w:space="0" w:color="auto"/>
            <w:right w:val="none" w:sz="0" w:space="0" w:color="auto"/>
          </w:divBdr>
        </w:div>
        <w:div w:id="252012250">
          <w:marLeft w:val="0"/>
          <w:marRight w:val="0"/>
          <w:marTop w:val="0"/>
          <w:marBottom w:val="0"/>
          <w:divBdr>
            <w:top w:val="none" w:sz="0" w:space="0" w:color="auto"/>
            <w:left w:val="none" w:sz="0" w:space="0" w:color="auto"/>
            <w:bottom w:val="none" w:sz="0" w:space="0" w:color="auto"/>
            <w:right w:val="none" w:sz="0" w:space="0" w:color="auto"/>
          </w:divBdr>
        </w:div>
        <w:div w:id="719792543">
          <w:marLeft w:val="0"/>
          <w:marRight w:val="0"/>
          <w:marTop w:val="0"/>
          <w:marBottom w:val="0"/>
          <w:divBdr>
            <w:top w:val="none" w:sz="0" w:space="0" w:color="auto"/>
            <w:left w:val="none" w:sz="0" w:space="0" w:color="auto"/>
            <w:bottom w:val="none" w:sz="0" w:space="0" w:color="auto"/>
            <w:right w:val="none" w:sz="0" w:space="0" w:color="auto"/>
          </w:divBdr>
        </w:div>
        <w:div w:id="1296791160">
          <w:marLeft w:val="0"/>
          <w:marRight w:val="0"/>
          <w:marTop w:val="0"/>
          <w:marBottom w:val="0"/>
          <w:divBdr>
            <w:top w:val="none" w:sz="0" w:space="0" w:color="auto"/>
            <w:left w:val="none" w:sz="0" w:space="0" w:color="auto"/>
            <w:bottom w:val="none" w:sz="0" w:space="0" w:color="auto"/>
            <w:right w:val="none" w:sz="0" w:space="0" w:color="auto"/>
          </w:divBdr>
        </w:div>
        <w:div w:id="1353528979">
          <w:marLeft w:val="0"/>
          <w:marRight w:val="0"/>
          <w:marTop w:val="0"/>
          <w:marBottom w:val="0"/>
          <w:divBdr>
            <w:top w:val="none" w:sz="0" w:space="0" w:color="auto"/>
            <w:left w:val="none" w:sz="0" w:space="0" w:color="auto"/>
            <w:bottom w:val="none" w:sz="0" w:space="0" w:color="auto"/>
            <w:right w:val="none" w:sz="0" w:space="0" w:color="auto"/>
          </w:divBdr>
        </w:div>
        <w:div w:id="1747846680">
          <w:marLeft w:val="0"/>
          <w:marRight w:val="0"/>
          <w:marTop w:val="0"/>
          <w:marBottom w:val="0"/>
          <w:divBdr>
            <w:top w:val="none" w:sz="0" w:space="0" w:color="auto"/>
            <w:left w:val="none" w:sz="0" w:space="0" w:color="auto"/>
            <w:bottom w:val="none" w:sz="0" w:space="0" w:color="auto"/>
            <w:right w:val="none" w:sz="0" w:space="0" w:color="auto"/>
          </w:divBdr>
        </w:div>
        <w:div w:id="1788429594">
          <w:marLeft w:val="0"/>
          <w:marRight w:val="0"/>
          <w:marTop w:val="0"/>
          <w:marBottom w:val="0"/>
          <w:divBdr>
            <w:top w:val="none" w:sz="0" w:space="0" w:color="auto"/>
            <w:left w:val="none" w:sz="0" w:space="0" w:color="auto"/>
            <w:bottom w:val="none" w:sz="0" w:space="0" w:color="auto"/>
            <w:right w:val="none" w:sz="0" w:space="0" w:color="auto"/>
          </w:divBdr>
        </w:div>
      </w:divsChild>
    </w:div>
    <w:div w:id="225843382">
      <w:bodyDiv w:val="1"/>
      <w:marLeft w:val="0"/>
      <w:marRight w:val="0"/>
      <w:marTop w:val="0"/>
      <w:marBottom w:val="0"/>
      <w:divBdr>
        <w:top w:val="none" w:sz="0" w:space="0" w:color="auto"/>
        <w:left w:val="none" w:sz="0" w:space="0" w:color="auto"/>
        <w:bottom w:val="none" w:sz="0" w:space="0" w:color="auto"/>
        <w:right w:val="none" w:sz="0" w:space="0" w:color="auto"/>
      </w:divBdr>
      <w:divsChild>
        <w:div w:id="173300838">
          <w:marLeft w:val="0"/>
          <w:marRight w:val="0"/>
          <w:marTop w:val="0"/>
          <w:marBottom w:val="0"/>
          <w:divBdr>
            <w:top w:val="none" w:sz="0" w:space="0" w:color="auto"/>
            <w:left w:val="none" w:sz="0" w:space="0" w:color="auto"/>
            <w:bottom w:val="none" w:sz="0" w:space="0" w:color="auto"/>
            <w:right w:val="none" w:sz="0" w:space="0" w:color="auto"/>
          </w:divBdr>
        </w:div>
        <w:div w:id="1085229298">
          <w:marLeft w:val="0"/>
          <w:marRight w:val="0"/>
          <w:marTop w:val="0"/>
          <w:marBottom w:val="0"/>
          <w:divBdr>
            <w:top w:val="none" w:sz="0" w:space="0" w:color="auto"/>
            <w:left w:val="none" w:sz="0" w:space="0" w:color="auto"/>
            <w:bottom w:val="none" w:sz="0" w:space="0" w:color="auto"/>
            <w:right w:val="none" w:sz="0" w:space="0" w:color="auto"/>
          </w:divBdr>
        </w:div>
        <w:div w:id="1671106528">
          <w:marLeft w:val="0"/>
          <w:marRight w:val="0"/>
          <w:marTop w:val="0"/>
          <w:marBottom w:val="0"/>
          <w:divBdr>
            <w:top w:val="none" w:sz="0" w:space="0" w:color="auto"/>
            <w:left w:val="none" w:sz="0" w:space="0" w:color="auto"/>
            <w:bottom w:val="none" w:sz="0" w:space="0" w:color="auto"/>
            <w:right w:val="none" w:sz="0" w:space="0" w:color="auto"/>
          </w:divBdr>
        </w:div>
      </w:divsChild>
    </w:div>
    <w:div w:id="247470253">
      <w:bodyDiv w:val="1"/>
      <w:marLeft w:val="0"/>
      <w:marRight w:val="0"/>
      <w:marTop w:val="0"/>
      <w:marBottom w:val="0"/>
      <w:divBdr>
        <w:top w:val="none" w:sz="0" w:space="0" w:color="auto"/>
        <w:left w:val="none" w:sz="0" w:space="0" w:color="auto"/>
        <w:bottom w:val="none" w:sz="0" w:space="0" w:color="auto"/>
        <w:right w:val="none" w:sz="0" w:space="0" w:color="auto"/>
      </w:divBdr>
      <w:divsChild>
        <w:div w:id="259603453">
          <w:marLeft w:val="0"/>
          <w:marRight w:val="0"/>
          <w:marTop w:val="0"/>
          <w:marBottom w:val="0"/>
          <w:divBdr>
            <w:top w:val="none" w:sz="0" w:space="0" w:color="auto"/>
            <w:left w:val="none" w:sz="0" w:space="0" w:color="auto"/>
            <w:bottom w:val="none" w:sz="0" w:space="0" w:color="auto"/>
            <w:right w:val="none" w:sz="0" w:space="0" w:color="auto"/>
          </w:divBdr>
        </w:div>
        <w:div w:id="376048416">
          <w:marLeft w:val="0"/>
          <w:marRight w:val="0"/>
          <w:marTop w:val="0"/>
          <w:marBottom w:val="0"/>
          <w:divBdr>
            <w:top w:val="none" w:sz="0" w:space="0" w:color="auto"/>
            <w:left w:val="none" w:sz="0" w:space="0" w:color="auto"/>
            <w:bottom w:val="none" w:sz="0" w:space="0" w:color="auto"/>
            <w:right w:val="none" w:sz="0" w:space="0" w:color="auto"/>
          </w:divBdr>
        </w:div>
        <w:div w:id="382489530">
          <w:marLeft w:val="0"/>
          <w:marRight w:val="0"/>
          <w:marTop w:val="0"/>
          <w:marBottom w:val="0"/>
          <w:divBdr>
            <w:top w:val="none" w:sz="0" w:space="0" w:color="auto"/>
            <w:left w:val="none" w:sz="0" w:space="0" w:color="auto"/>
            <w:bottom w:val="none" w:sz="0" w:space="0" w:color="auto"/>
            <w:right w:val="none" w:sz="0" w:space="0" w:color="auto"/>
          </w:divBdr>
        </w:div>
        <w:div w:id="597715936">
          <w:marLeft w:val="0"/>
          <w:marRight w:val="0"/>
          <w:marTop w:val="0"/>
          <w:marBottom w:val="0"/>
          <w:divBdr>
            <w:top w:val="none" w:sz="0" w:space="0" w:color="auto"/>
            <w:left w:val="none" w:sz="0" w:space="0" w:color="auto"/>
            <w:bottom w:val="none" w:sz="0" w:space="0" w:color="auto"/>
            <w:right w:val="none" w:sz="0" w:space="0" w:color="auto"/>
          </w:divBdr>
        </w:div>
        <w:div w:id="724181357">
          <w:marLeft w:val="0"/>
          <w:marRight w:val="0"/>
          <w:marTop w:val="0"/>
          <w:marBottom w:val="0"/>
          <w:divBdr>
            <w:top w:val="none" w:sz="0" w:space="0" w:color="auto"/>
            <w:left w:val="none" w:sz="0" w:space="0" w:color="auto"/>
            <w:bottom w:val="none" w:sz="0" w:space="0" w:color="auto"/>
            <w:right w:val="none" w:sz="0" w:space="0" w:color="auto"/>
          </w:divBdr>
        </w:div>
        <w:div w:id="973829588">
          <w:marLeft w:val="0"/>
          <w:marRight w:val="0"/>
          <w:marTop w:val="0"/>
          <w:marBottom w:val="0"/>
          <w:divBdr>
            <w:top w:val="none" w:sz="0" w:space="0" w:color="auto"/>
            <w:left w:val="none" w:sz="0" w:space="0" w:color="auto"/>
            <w:bottom w:val="none" w:sz="0" w:space="0" w:color="auto"/>
            <w:right w:val="none" w:sz="0" w:space="0" w:color="auto"/>
          </w:divBdr>
        </w:div>
        <w:div w:id="1170414795">
          <w:marLeft w:val="0"/>
          <w:marRight w:val="0"/>
          <w:marTop w:val="0"/>
          <w:marBottom w:val="0"/>
          <w:divBdr>
            <w:top w:val="none" w:sz="0" w:space="0" w:color="auto"/>
            <w:left w:val="none" w:sz="0" w:space="0" w:color="auto"/>
            <w:bottom w:val="none" w:sz="0" w:space="0" w:color="auto"/>
            <w:right w:val="none" w:sz="0" w:space="0" w:color="auto"/>
          </w:divBdr>
        </w:div>
        <w:div w:id="1364356008">
          <w:marLeft w:val="0"/>
          <w:marRight w:val="0"/>
          <w:marTop w:val="0"/>
          <w:marBottom w:val="0"/>
          <w:divBdr>
            <w:top w:val="none" w:sz="0" w:space="0" w:color="auto"/>
            <w:left w:val="none" w:sz="0" w:space="0" w:color="auto"/>
            <w:bottom w:val="none" w:sz="0" w:space="0" w:color="auto"/>
            <w:right w:val="none" w:sz="0" w:space="0" w:color="auto"/>
          </w:divBdr>
        </w:div>
        <w:div w:id="1454210000">
          <w:marLeft w:val="0"/>
          <w:marRight w:val="0"/>
          <w:marTop w:val="0"/>
          <w:marBottom w:val="0"/>
          <w:divBdr>
            <w:top w:val="none" w:sz="0" w:space="0" w:color="auto"/>
            <w:left w:val="none" w:sz="0" w:space="0" w:color="auto"/>
            <w:bottom w:val="none" w:sz="0" w:space="0" w:color="auto"/>
            <w:right w:val="none" w:sz="0" w:space="0" w:color="auto"/>
          </w:divBdr>
        </w:div>
        <w:div w:id="1590967740">
          <w:marLeft w:val="0"/>
          <w:marRight w:val="0"/>
          <w:marTop w:val="0"/>
          <w:marBottom w:val="0"/>
          <w:divBdr>
            <w:top w:val="none" w:sz="0" w:space="0" w:color="auto"/>
            <w:left w:val="none" w:sz="0" w:space="0" w:color="auto"/>
            <w:bottom w:val="none" w:sz="0" w:space="0" w:color="auto"/>
            <w:right w:val="none" w:sz="0" w:space="0" w:color="auto"/>
          </w:divBdr>
        </w:div>
        <w:div w:id="1710569872">
          <w:marLeft w:val="0"/>
          <w:marRight w:val="0"/>
          <w:marTop w:val="0"/>
          <w:marBottom w:val="0"/>
          <w:divBdr>
            <w:top w:val="none" w:sz="0" w:space="0" w:color="auto"/>
            <w:left w:val="none" w:sz="0" w:space="0" w:color="auto"/>
            <w:bottom w:val="none" w:sz="0" w:space="0" w:color="auto"/>
            <w:right w:val="none" w:sz="0" w:space="0" w:color="auto"/>
          </w:divBdr>
        </w:div>
        <w:div w:id="1926841542">
          <w:marLeft w:val="0"/>
          <w:marRight w:val="0"/>
          <w:marTop w:val="0"/>
          <w:marBottom w:val="0"/>
          <w:divBdr>
            <w:top w:val="none" w:sz="0" w:space="0" w:color="auto"/>
            <w:left w:val="none" w:sz="0" w:space="0" w:color="auto"/>
            <w:bottom w:val="none" w:sz="0" w:space="0" w:color="auto"/>
            <w:right w:val="none" w:sz="0" w:space="0" w:color="auto"/>
          </w:divBdr>
        </w:div>
        <w:div w:id="1962419620">
          <w:marLeft w:val="0"/>
          <w:marRight w:val="0"/>
          <w:marTop w:val="0"/>
          <w:marBottom w:val="0"/>
          <w:divBdr>
            <w:top w:val="none" w:sz="0" w:space="0" w:color="auto"/>
            <w:left w:val="none" w:sz="0" w:space="0" w:color="auto"/>
            <w:bottom w:val="none" w:sz="0" w:space="0" w:color="auto"/>
            <w:right w:val="none" w:sz="0" w:space="0" w:color="auto"/>
          </w:divBdr>
        </w:div>
        <w:div w:id="2061248667">
          <w:marLeft w:val="0"/>
          <w:marRight w:val="0"/>
          <w:marTop w:val="0"/>
          <w:marBottom w:val="0"/>
          <w:divBdr>
            <w:top w:val="none" w:sz="0" w:space="0" w:color="auto"/>
            <w:left w:val="none" w:sz="0" w:space="0" w:color="auto"/>
            <w:bottom w:val="none" w:sz="0" w:space="0" w:color="auto"/>
            <w:right w:val="none" w:sz="0" w:space="0" w:color="auto"/>
          </w:divBdr>
        </w:div>
      </w:divsChild>
    </w:div>
    <w:div w:id="532814432">
      <w:bodyDiv w:val="1"/>
      <w:marLeft w:val="0"/>
      <w:marRight w:val="0"/>
      <w:marTop w:val="0"/>
      <w:marBottom w:val="0"/>
      <w:divBdr>
        <w:top w:val="none" w:sz="0" w:space="0" w:color="auto"/>
        <w:left w:val="none" w:sz="0" w:space="0" w:color="auto"/>
        <w:bottom w:val="none" w:sz="0" w:space="0" w:color="auto"/>
        <w:right w:val="none" w:sz="0" w:space="0" w:color="auto"/>
      </w:divBdr>
      <w:divsChild>
        <w:div w:id="75977157">
          <w:marLeft w:val="0"/>
          <w:marRight w:val="0"/>
          <w:marTop w:val="0"/>
          <w:marBottom w:val="0"/>
          <w:divBdr>
            <w:top w:val="none" w:sz="0" w:space="0" w:color="auto"/>
            <w:left w:val="none" w:sz="0" w:space="0" w:color="auto"/>
            <w:bottom w:val="none" w:sz="0" w:space="0" w:color="auto"/>
            <w:right w:val="none" w:sz="0" w:space="0" w:color="auto"/>
          </w:divBdr>
        </w:div>
        <w:div w:id="113909662">
          <w:marLeft w:val="0"/>
          <w:marRight w:val="0"/>
          <w:marTop w:val="0"/>
          <w:marBottom w:val="0"/>
          <w:divBdr>
            <w:top w:val="none" w:sz="0" w:space="0" w:color="auto"/>
            <w:left w:val="none" w:sz="0" w:space="0" w:color="auto"/>
            <w:bottom w:val="none" w:sz="0" w:space="0" w:color="auto"/>
            <w:right w:val="none" w:sz="0" w:space="0" w:color="auto"/>
          </w:divBdr>
        </w:div>
        <w:div w:id="1871140793">
          <w:marLeft w:val="0"/>
          <w:marRight w:val="0"/>
          <w:marTop w:val="0"/>
          <w:marBottom w:val="0"/>
          <w:divBdr>
            <w:top w:val="none" w:sz="0" w:space="0" w:color="auto"/>
            <w:left w:val="none" w:sz="0" w:space="0" w:color="auto"/>
            <w:bottom w:val="none" w:sz="0" w:space="0" w:color="auto"/>
            <w:right w:val="none" w:sz="0" w:space="0" w:color="auto"/>
          </w:divBdr>
        </w:div>
      </w:divsChild>
    </w:div>
    <w:div w:id="599334098">
      <w:bodyDiv w:val="1"/>
      <w:marLeft w:val="0"/>
      <w:marRight w:val="0"/>
      <w:marTop w:val="0"/>
      <w:marBottom w:val="0"/>
      <w:divBdr>
        <w:top w:val="none" w:sz="0" w:space="0" w:color="auto"/>
        <w:left w:val="none" w:sz="0" w:space="0" w:color="auto"/>
        <w:bottom w:val="none" w:sz="0" w:space="0" w:color="auto"/>
        <w:right w:val="none" w:sz="0" w:space="0" w:color="auto"/>
      </w:divBdr>
      <w:divsChild>
        <w:div w:id="215702150">
          <w:marLeft w:val="0"/>
          <w:marRight w:val="0"/>
          <w:marTop w:val="0"/>
          <w:marBottom w:val="0"/>
          <w:divBdr>
            <w:top w:val="none" w:sz="0" w:space="0" w:color="auto"/>
            <w:left w:val="none" w:sz="0" w:space="0" w:color="auto"/>
            <w:bottom w:val="none" w:sz="0" w:space="0" w:color="auto"/>
            <w:right w:val="none" w:sz="0" w:space="0" w:color="auto"/>
          </w:divBdr>
        </w:div>
        <w:div w:id="1047948914">
          <w:marLeft w:val="0"/>
          <w:marRight w:val="0"/>
          <w:marTop w:val="0"/>
          <w:marBottom w:val="0"/>
          <w:divBdr>
            <w:top w:val="none" w:sz="0" w:space="0" w:color="auto"/>
            <w:left w:val="none" w:sz="0" w:space="0" w:color="auto"/>
            <w:bottom w:val="none" w:sz="0" w:space="0" w:color="auto"/>
            <w:right w:val="none" w:sz="0" w:space="0" w:color="auto"/>
          </w:divBdr>
        </w:div>
        <w:div w:id="1231380429">
          <w:marLeft w:val="0"/>
          <w:marRight w:val="0"/>
          <w:marTop w:val="0"/>
          <w:marBottom w:val="0"/>
          <w:divBdr>
            <w:top w:val="none" w:sz="0" w:space="0" w:color="auto"/>
            <w:left w:val="none" w:sz="0" w:space="0" w:color="auto"/>
            <w:bottom w:val="none" w:sz="0" w:space="0" w:color="auto"/>
            <w:right w:val="none" w:sz="0" w:space="0" w:color="auto"/>
          </w:divBdr>
        </w:div>
        <w:div w:id="1262109779">
          <w:marLeft w:val="0"/>
          <w:marRight w:val="0"/>
          <w:marTop w:val="0"/>
          <w:marBottom w:val="0"/>
          <w:divBdr>
            <w:top w:val="none" w:sz="0" w:space="0" w:color="auto"/>
            <w:left w:val="none" w:sz="0" w:space="0" w:color="auto"/>
            <w:bottom w:val="none" w:sz="0" w:space="0" w:color="auto"/>
            <w:right w:val="none" w:sz="0" w:space="0" w:color="auto"/>
          </w:divBdr>
        </w:div>
        <w:div w:id="1469780559">
          <w:marLeft w:val="0"/>
          <w:marRight w:val="0"/>
          <w:marTop w:val="0"/>
          <w:marBottom w:val="0"/>
          <w:divBdr>
            <w:top w:val="none" w:sz="0" w:space="0" w:color="auto"/>
            <w:left w:val="none" w:sz="0" w:space="0" w:color="auto"/>
            <w:bottom w:val="none" w:sz="0" w:space="0" w:color="auto"/>
            <w:right w:val="none" w:sz="0" w:space="0" w:color="auto"/>
          </w:divBdr>
        </w:div>
        <w:div w:id="1610820721">
          <w:marLeft w:val="0"/>
          <w:marRight w:val="0"/>
          <w:marTop w:val="0"/>
          <w:marBottom w:val="0"/>
          <w:divBdr>
            <w:top w:val="none" w:sz="0" w:space="0" w:color="auto"/>
            <w:left w:val="none" w:sz="0" w:space="0" w:color="auto"/>
            <w:bottom w:val="none" w:sz="0" w:space="0" w:color="auto"/>
            <w:right w:val="none" w:sz="0" w:space="0" w:color="auto"/>
          </w:divBdr>
        </w:div>
        <w:div w:id="1797749123">
          <w:marLeft w:val="0"/>
          <w:marRight w:val="0"/>
          <w:marTop w:val="0"/>
          <w:marBottom w:val="0"/>
          <w:divBdr>
            <w:top w:val="none" w:sz="0" w:space="0" w:color="auto"/>
            <w:left w:val="none" w:sz="0" w:space="0" w:color="auto"/>
            <w:bottom w:val="none" w:sz="0" w:space="0" w:color="auto"/>
            <w:right w:val="none" w:sz="0" w:space="0" w:color="auto"/>
          </w:divBdr>
        </w:div>
        <w:div w:id="1825005433">
          <w:marLeft w:val="0"/>
          <w:marRight w:val="0"/>
          <w:marTop w:val="0"/>
          <w:marBottom w:val="0"/>
          <w:divBdr>
            <w:top w:val="none" w:sz="0" w:space="0" w:color="auto"/>
            <w:left w:val="none" w:sz="0" w:space="0" w:color="auto"/>
            <w:bottom w:val="none" w:sz="0" w:space="0" w:color="auto"/>
            <w:right w:val="none" w:sz="0" w:space="0" w:color="auto"/>
          </w:divBdr>
        </w:div>
        <w:div w:id="2043245279">
          <w:marLeft w:val="0"/>
          <w:marRight w:val="0"/>
          <w:marTop w:val="0"/>
          <w:marBottom w:val="0"/>
          <w:divBdr>
            <w:top w:val="none" w:sz="0" w:space="0" w:color="auto"/>
            <w:left w:val="none" w:sz="0" w:space="0" w:color="auto"/>
            <w:bottom w:val="none" w:sz="0" w:space="0" w:color="auto"/>
            <w:right w:val="none" w:sz="0" w:space="0" w:color="auto"/>
          </w:divBdr>
        </w:div>
      </w:divsChild>
    </w:div>
    <w:div w:id="730618972">
      <w:bodyDiv w:val="1"/>
      <w:marLeft w:val="0"/>
      <w:marRight w:val="0"/>
      <w:marTop w:val="0"/>
      <w:marBottom w:val="0"/>
      <w:divBdr>
        <w:top w:val="none" w:sz="0" w:space="0" w:color="auto"/>
        <w:left w:val="none" w:sz="0" w:space="0" w:color="auto"/>
        <w:bottom w:val="none" w:sz="0" w:space="0" w:color="auto"/>
        <w:right w:val="none" w:sz="0" w:space="0" w:color="auto"/>
      </w:divBdr>
      <w:divsChild>
        <w:div w:id="115953664">
          <w:marLeft w:val="0"/>
          <w:marRight w:val="0"/>
          <w:marTop w:val="0"/>
          <w:marBottom w:val="0"/>
          <w:divBdr>
            <w:top w:val="none" w:sz="0" w:space="0" w:color="auto"/>
            <w:left w:val="none" w:sz="0" w:space="0" w:color="auto"/>
            <w:bottom w:val="none" w:sz="0" w:space="0" w:color="auto"/>
            <w:right w:val="none" w:sz="0" w:space="0" w:color="auto"/>
          </w:divBdr>
        </w:div>
        <w:div w:id="194271374">
          <w:marLeft w:val="0"/>
          <w:marRight w:val="0"/>
          <w:marTop w:val="0"/>
          <w:marBottom w:val="0"/>
          <w:divBdr>
            <w:top w:val="none" w:sz="0" w:space="0" w:color="auto"/>
            <w:left w:val="none" w:sz="0" w:space="0" w:color="auto"/>
            <w:bottom w:val="none" w:sz="0" w:space="0" w:color="auto"/>
            <w:right w:val="none" w:sz="0" w:space="0" w:color="auto"/>
          </w:divBdr>
        </w:div>
        <w:div w:id="609122371">
          <w:marLeft w:val="0"/>
          <w:marRight w:val="0"/>
          <w:marTop w:val="0"/>
          <w:marBottom w:val="0"/>
          <w:divBdr>
            <w:top w:val="none" w:sz="0" w:space="0" w:color="auto"/>
            <w:left w:val="none" w:sz="0" w:space="0" w:color="auto"/>
            <w:bottom w:val="none" w:sz="0" w:space="0" w:color="auto"/>
            <w:right w:val="none" w:sz="0" w:space="0" w:color="auto"/>
          </w:divBdr>
        </w:div>
        <w:div w:id="715351965">
          <w:marLeft w:val="0"/>
          <w:marRight w:val="0"/>
          <w:marTop w:val="0"/>
          <w:marBottom w:val="0"/>
          <w:divBdr>
            <w:top w:val="none" w:sz="0" w:space="0" w:color="auto"/>
            <w:left w:val="none" w:sz="0" w:space="0" w:color="auto"/>
            <w:bottom w:val="none" w:sz="0" w:space="0" w:color="auto"/>
            <w:right w:val="none" w:sz="0" w:space="0" w:color="auto"/>
          </w:divBdr>
        </w:div>
        <w:div w:id="743407367">
          <w:marLeft w:val="0"/>
          <w:marRight w:val="0"/>
          <w:marTop w:val="0"/>
          <w:marBottom w:val="0"/>
          <w:divBdr>
            <w:top w:val="none" w:sz="0" w:space="0" w:color="auto"/>
            <w:left w:val="none" w:sz="0" w:space="0" w:color="auto"/>
            <w:bottom w:val="none" w:sz="0" w:space="0" w:color="auto"/>
            <w:right w:val="none" w:sz="0" w:space="0" w:color="auto"/>
          </w:divBdr>
        </w:div>
        <w:div w:id="1182818405">
          <w:marLeft w:val="0"/>
          <w:marRight w:val="0"/>
          <w:marTop w:val="0"/>
          <w:marBottom w:val="0"/>
          <w:divBdr>
            <w:top w:val="none" w:sz="0" w:space="0" w:color="auto"/>
            <w:left w:val="none" w:sz="0" w:space="0" w:color="auto"/>
            <w:bottom w:val="none" w:sz="0" w:space="0" w:color="auto"/>
            <w:right w:val="none" w:sz="0" w:space="0" w:color="auto"/>
          </w:divBdr>
        </w:div>
        <w:div w:id="1350137211">
          <w:marLeft w:val="0"/>
          <w:marRight w:val="0"/>
          <w:marTop w:val="0"/>
          <w:marBottom w:val="0"/>
          <w:divBdr>
            <w:top w:val="none" w:sz="0" w:space="0" w:color="auto"/>
            <w:left w:val="none" w:sz="0" w:space="0" w:color="auto"/>
            <w:bottom w:val="none" w:sz="0" w:space="0" w:color="auto"/>
            <w:right w:val="none" w:sz="0" w:space="0" w:color="auto"/>
          </w:divBdr>
        </w:div>
        <w:div w:id="1717316968">
          <w:marLeft w:val="0"/>
          <w:marRight w:val="0"/>
          <w:marTop w:val="0"/>
          <w:marBottom w:val="0"/>
          <w:divBdr>
            <w:top w:val="none" w:sz="0" w:space="0" w:color="auto"/>
            <w:left w:val="none" w:sz="0" w:space="0" w:color="auto"/>
            <w:bottom w:val="none" w:sz="0" w:space="0" w:color="auto"/>
            <w:right w:val="none" w:sz="0" w:space="0" w:color="auto"/>
          </w:divBdr>
        </w:div>
        <w:div w:id="1965963368">
          <w:marLeft w:val="0"/>
          <w:marRight w:val="0"/>
          <w:marTop w:val="0"/>
          <w:marBottom w:val="0"/>
          <w:divBdr>
            <w:top w:val="none" w:sz="0" w:space="0" w:color="auto"/>
            <w:left w:val="none" w:sz="0" w:space="0" w:color="auto"/>
            <w:bottom w:val="none" w:sz="0" w:space="0" w:color="auto"/>
            <w:right w:val="none" w:sz="0" w:space="0" w:color="auto"/>
          </w:divBdr>
        </w:div>
      </w:divsChild>
    </w:div>
    <w:div w:id="914511699">
      <w:bodyDiv w:val="1"/>
      <w:marLeft w:val="0"/>
      <w:marRight w:val="0"/>
      <w:marTop w:val="0"/>
      <w:marBottom w:val="0"/>
      <w:divBdr>
        <w:top w:val="none" w:sz="0" w:space="0" w:color="auto"/>
        <w:left w:val="none" w:sz="0" w:space="0" w:color="auto"/>
        <w:bottom w:val="none" w:sz="0" w:space="0" w:color="auto"/>
        <w:right w:val="none" w:sz="0" w:space="0" w:color="auto"/>
      </w:divBdr>
      <w:divsChild>
        <w:div w:id="337002541">
          <w:marLeft w:val="0"/>
          <w:marRight w:val="0"/>
          <w:marTop w:val="0"/>
          <w:marBottom w:val="0"/>
          <w:divBdr>
            <w:top w:val="none" w:sz="0" w:space="0" w:color="auto"/>
            <w:left w:val="none" w:sz="0" w:space="0" w:color="auto"/>
            <w:bottom w:val="none" w:sz="0" w:space="0" w:color="auto"/>
            <w:right w:val="none" w:sz="0" w:space="0" w:color="auto"/>
          </w:divBdr>
        </w:div>
        <w:div w:id="462357347">
          <w:marLeft w:val="0"/>
          <w:marRight w:val="0"/>
          <w:marTop w:val="0"/>
          <w:marBottom w:val="0"/>
          <w:divBdr>
            <w:top w:val="none" w:sz="0" w:space="0" w:color="auto"/>
            <w:left w:val="none" w:sz="0" w:space="0" w:color="auto"/>
            <w:bottom w:val="none" w:sz="0" w:space="0" w:color="auto"/>
            <w:right w:val="none" w:sz="0" w:space="0" w:color="auto"/>
          </w:divBdr>
        </w:div>
        <w:div w:id="1454321918">
          <w:marLeft w:val="0"/>
          <w:marRight w:val="0"/>
          <w:marTop w:val="0"/>
          <w:marBottom w:val="0"/>
          <w:divBdr>
            <w:top w:val="none" w:sz="0" w:space="0" w:color="auto"/>
            <w:left w:val="none" w:sz="0" w:space="0" w:color="auto"/>
            <w:bottom w:val="none" w:sz="0" w:space="0" w:color="auto"/>
            <w:right w:val="none" w:sz="0" w:space="0" w:color="auto"/>
          </w:divBdr>
        </w:div>
        <w:div w:id="1677271053">
          <w:marLeft w:val="0"/>
          <w:marRight w:val="0"/>
          <w:marTop w:val="0"/>
          <w:marBottom w:val="0"/>
          <w:divBdr>
            <w:top w:val="none" w:sz="0" w:space="0" w:color="auto"/>
            <w:left w:val="none" w:sz="0" w:space="0" w:color="auto"/>
            <w:bottom w:val="none" w:sz="0" w:space="0" w:color="auto"/>
            <w:right w:val="none" w:sz="0" w:space="0" w:color="auto"/>
          </w:divBdr>
        </w:div>
      </w:divsChild>
    </w:div>
    <w:div w:id="961766112">
      <w:bodyDiv w:val="1"/>
      <w:marLeft w:val="0"/>
      <w:marRight w:val="0"/>
      <w:marTop w:val="0"/>
      <w:marBottom w:val="0"/>
      <w:divBdr>
        <w:top w:val="none" w:sz="0" w:space="0" w:color="auto"/>
        <w:left w:val="none" w:sz="0" w:space="0" w:color="auto"/>
        <w:bottom w:val="none" w:sz="0" w:space="0" w:color="auto"/>
        <w:right w:val="none" w:sz="0" w:space="0" w:color="auto"/>
      </w:divBdr>
      <w:divsChild>
        <w:div w:id="1032806887">
          <w:marLeft w:val="0"/>
          <w:marRight w:val="0"/>
          <w:marTop w:val="0"/>
          <w:marBottom w:val="0"/>
          <w:divBdr>
            <w:top w:val="none" w:sz="0" w:space="0" w:color="auto"/>
            <w:left w:val="none" w:sz="0" w:space="0" w:color="auto"/>
            <w:bottom w:val="none" w:sz="0" w:space="0" w:color="auto"/>
            <w:right w:val="none" w:sz="0" w:space="0" w:color="auto"/>
          </w:divBdr>
        </w:div>
        <w:div w:id="1080172568">
          <w:marLeft w:val="0"/>
          <w:marRight w:val="0"/>
          <w:marTop w:val="0"/>
          <w:marBottom w:val="0"/>
          <w:divBdr>
            <w:top w:val="none" w:sz="0" w:space="0" w:color="auto"/>
            <w:left w:val="none" w:sz="0" w:space="0" w:color="auto"/>
            <w:bottom w:val="none" w:sz="0" w:space="0" w:color="auto"/>
            <w:right w:val="none" w:sz="0" w:space="0" w:color="auto"/>
          </w:divBdr>
        </w:div>
        <w:div w:id="2118793832">
          <w:marLeft w:val="0"/>
          <w:marRight w:val="0"/>
          <w:marTop w:val="0"/>
          <w:marBottom w:val="0"/>
          <w:divBdr>
            <w:top w:val="none" w:sz="0" w:space="0" w:color="auto"/>
            <w:left w:val="none" w:sz="0" w:space="0" w:color="auto"/>
            <w:bottom w:val="none" w:sz="0" w:space="0" w:color="auto"/>
            <w:right w:val="none" w:sz="0" w:space="0" w:color="auto"/>
          </w:divBdr>
        </w:div>
        <w:div w:id="2125152622">
          <w:marLeft w:val="0"/>
          <w:marRight w:val="0"/>
          <w:marTop w:val="0"/>
          <w:marBottom w:val="0"/>
          <w:divBdr>
            <w:top w:val="none" w:sz="0" w:space="0" w:color="auto"/>
            <w:left w:val="none" w:sz="0" w:space="0" w:color="auto"/>
            <w:bottom w:val="none" w:sz="0" w:space="0" w:color="auto"/>
            <w:right w:val="none" w:sz="0" w:space="0" w:color="auto"/>
          </w:divBdr>
        </w:div>
      </w:divsChild>
    </w:div>
    <w:div w:id="1009724005">
      <w:bodyDiv w:val="1"/>
      <w:marLeft w:val="0"/>
      <w:marRight w:val="0"/>
      <w:marTop w:val="0"/>
      <w:marBottom w:val="0"/>
      <w:divBdr>
        <w:top w:val="none" w:sz="0" w:space="0" w:color="auto"/>
        <w:left w:val="none" w:sz="0" w:space="0" w:color="auto"/>
        <w:bottom w:val="none" w:sz="0" w:space="0" w:color="auto"/>
        <w:right w:val="none" w:sz="0" w:space="0" w:color="auto"/>
      </w:divBdr>
      <w:divsChild>
        <w:div w:id="423259904">
          <w:marLeft w:val="0"/>
          <w:marRight w:val="0"/>
          <w:marTop w:val="0"/>
          <w:marBottom w:val="0"/>
          <w:divBdr>
            <w:top w:val="none" w:sz="0" w:space="0" w:color="auto"/>
            <w:left w:val="none" w:sz="0" w:space="0" w:color="auto"/>
            <w:bottom w:val="none" w:sz="0" w:space="0" w:color="auto"/>
            <w:right w:val="none" w:sz="0" w:space="0" w:color="auto"/>
          </w:divBdr>
        </w:div>
        <w:div w:id="443231548">
          <w:marLeft w:val="0"/>
          <w:marRight w:val="0"/>
          <w:marTop w:val="0"/>
          <w:marBottom w:val="0"/>
          <w:divBdr>
            <w:top w:val="none" w:sz="0" w:space="0" w:color="auto"/>
            <w:left w:val="none" w:sz="0" w:space="0" w:color="auto"/>
            <w:bottom w:val="none" w:sz="0" w:space="0" w:color="auto"/>
            <w:right w:val="none" w:sz="0" w:space="0" w:color="auto"/>
          </w:divBdr>
        </w:div>
        <w:div w:id="969097335">
          <w:marLeft w:val="0"/>
          <w:marRight w:val="0"/>
          <w:marTop w:val="0"/>
          <w:marBottom w:val="0"/>
          <w:divBdr>
            <w:top w:val="none" w:sz="0" w:space="0" w:color="auto"/>
            <w:left w:val="none" w:sz="0" w:space="0" w:color="auto"/>
            <w:bottom w:val="none" w:sz="0" w:space="0" w:color="auto"/>
            <w:right w:val="none" w:sz="0" w:space="0" w:color="auto"/>
          </w:divBdr>
        </w:div>
        <w:div w:id="1061632199">
          <w:marLeft w:val="0"/>
          <w:marRight w:val="0"/>
          <w:marTop w:val="0"/>
          <w:marBottom w:val="0"/>
          <w:divBdr>
            <w:top w:val="none" w:sz="0" w:space="0" w:color="auto"/>
            <w:left w:val="none" w:sz="0" w:space="0" w:color="auto"/>
            <w:bottom w:val="none" w:sz="0" w:space="0" w:color="auto"/>
            <w:right w:val="none" w:sz="0" w:space="0" w:color="auto"/>
          </w:divBdr>
        </w:div>
        <w:div w:id="1346707628">
          <w:marLeft w:val="0"/>
          <w:marRight w:val="0"/>
          <w:marTop w:val="0"/>
          <w:marBottom w:val="0"/>
          <w:divBdr>
            <w:top w:val="none" w:sz="0" w:space="0" w:color="auto"/>
            <w:left w:val="none" w:sz="0" w:space="0" w:color="auto"/>
            <w:bottom w:val="none" w:sz="0" w:space="0" w:color="auto"/>
            <w:right w:val="none" w:sz="0" w:space="0" w:color="auto"/>
          </w:divBdr>
        </w:div>
        <w:div w:id="1351880461">
          <w:marLeft w:val="0"/>
          <w:marRight w:val="0"/>
          <w:marTop w:val="0"/>
          <w:marBottom w:val="0"/>
          <w:divBdr>
            <w:top w:val="none" w:sz="0" w:space="0" w:color="auto"/>
            <w:left w:val="none" w:sz="0" w:space="0" w:color="auto"/>
            <w:bottom w:val="none" w:sz="0" w:space="0" w:color="auto"/>
            <w:right w:val="none" w:sz="0" w:space="0" w:color="auto"/>
          </w:divBdr>
        </w:div>
        <w:div w:id="1843085926">
          <w:marLeft w:val="0"/>
          <w:marRight w:val="0"/>
          <w:marTop w:val="0"/>
          <w:marBottom w:val="0"/>
          <w:divBdr>
            <w:top w:val="none" w:sz="0" w:space="0" w:color="auto"/>
            <w:left w:val="none" w:sz="0" w:space="0" w:color="auto"/>
            <w:bottom w:val="none" w:sz="0" w:space="0" w:color="auto"/>
            <w:right w:val="none" w:sz="0" w:space="0" w:color="auto"/>
          </w:divBdr>
        </w:div>
        <w:div w:id="1988893222">
          <w:marLeft w:val="0"/>
          <w:marRight w:val="0"/>
          <w:marTop w:val="0"/>
          <w:marBottom w:val="0"/>
          <w:divBdr>
            <w:top w:val="none" w:sz="0" w:space="0" w:color="auto"/>
            <w:left w:val="none" w:sz="0" w:space="0" w:color="auto"/>
            <w:bottom w:val="none" w:sz="0" w:space="0" w:color="auto"/>
            <w:right w:val="none" w:sz="0" w:space="0" w:color="auto"/>
          </w:divBdr>
        </w:div>
        <w:div w:id="2009625684">
          <w:marLeft w:val="0"/>
          <w:marRight w:val="0"/>
          <w:marTop w:val="0"/>
          <w:marBottom w:val="0"/>
          <w:divBdr>
            <w:top w:val="none" w:sz="0" w:space="0" w:color="auto"/>
            <w:left w:val="none" w:sz="0" w:space="0" w:color="auto"/>
            <w:bottom w:val="none" w:sz="0" w:space="0" w:color="auto"/>
            <w:right w:val="none" w:sz="0" w:space="0" w:color="auto"/>
          </w:divBdr>
        </w:div>
        <w:div w:id="2089032239">
          <w:marLeft w:val="0"/>
          <w:marRight w:val="0"/>
          <w:marTop w:val="0"/>
          <w:marBottom w:val="0"/>
          <w:divBdr>
            <w:top w:val="none" w:sz="0" w:space="0" w:color="auto"/>
            <w:left w:val="none" w:sz="0" w:space="0" w:color="auto"/>
            <w:bottom w:val="none" w:sz="0" w:space="0" w:color="auto"/>
            <w:right w:val="none" w:sz="0" w:space="0" w:color="auto"/>
          </w:divBdr>
        </w:div>
        <w:div w:id="2134860350">
          <w:marLeft w:val="0"/>
          <w:marRight w:val="0"/>
          <w:marTop w:val="0"/>
          <w:marBottom w:val="0"/>
          <w:divBdr>
            <w:top w:val="none" w:sz="0" w:space="0" w:color="auto"/>
            <w:left w:val="none" w:sz="0" w:space="0" w:color="auto"/>
            <w:bottom w:val="none" w:sz="0" w:space="0" w:color="auto"/>
            <w:right w:val="none" w:sz="0" w:space="0" w:color="auto"/>
          </w:divBdr>
        </w:div>
      </w:divsChild>
    </w:div>
    <w:div w:id="1132098028">
      <w:bodyDiv w:val="1"/>
      <w:marLeft w:val="0"/>
      <w:marRight w:val="0"/>
      <w:marTop w:val="0"/>
      <w:marBottom w:val="0"/>
      <w:divBdr>
        <w:top w:val="none" w:sz="0" w:space="0" w:color="auto"/>
        <w:left w:val="none" w:sz="0" w:space="0" w:color="auto"/>
        <w:bottom w:val="none" w:sz="0" w:space="0" w:color="auto"/>
        <w:right w:val="none" w:sz="0" w:space="0" w:color="auto"/>
      </w:divBdr>
      <w:divsChild>
        <w:div w:id="2072800454">
          <w:marLeft w:val="0"/>
          <w:marRight w:val="0"/>
          <w:marTop w:val="0"/>
          <w:marBottom w:val="0"/>
          <w:divBdr>
            <w:top w:val="none" w:sz="0" w:space="0" w:color="auto"/>
            <w:left w:val="none" w:sz="0" w:space="0" w:color="auto"/>
            <w:bottom w:val="none" w:sz="0" w:space="0" w:color="auto"/>
            <w:right w:val="none" w:sz="0" w:space="0" w:color="auto"/>
          </w:divBdr>
        </w:div>
        <w:div w:id="2142067216">
          <w:marLeft w:val="0"/>
          <w:marRight w:val="0"/>
          <w:marTop w:val="0"/>
          <w:marBottom w:val="0"/>
          <w:divBdr>
            <w:top w:val="none" w:sz="0" w:space="0" w:color="auto"/>
            <w:left w:val="none" w:sz="0" w:space="0" w:color="auto"/>
            <w:bottom w:val="none" w:sz="0" w:space="0" w:color="auto"/>
            <w:right w:val="none" w:sz="0" w:space="0" w:color="auto"/>
          </w:divBdr>
        </w:div>
      </w:divsChild>
    </w:div>
    <w:div w:id="1174421547">
      <w:bodyDiv w:val="1"/>
      <w:marLeft w:val="0"/>
      <w:marRight w:val="0"/>
      <w:marTop w:val="0"/>
      <w:marBottom w:val="0"/>
      <w:divBdr>
        <w:top w:val="none" w:sz="0" w:space="0" w:color="auto"/>
        <w:left w:val="none" w:sz="0" w:space="0" w:color="auto"/>
        <w:bottom w:val="none" w:sz="0" w:space="0" w:color="auto"/>
        <w:right w:val="none" w:sz="0" w:space="0" w:color="auto"/>
      </w:divBdr>
      <w:divsChild>
        <w:div w:id="413094545">
          <w:marLeft w:val="0"/>
          <w:marRight w:val="0"/>
          <w:marTop w:val="0"/>
          <w:marBottom w:val="0"/>
          <w:divBdr>
            <w:top w:val="none" w:sz="0" w:space="0" w:color="auto"/>
            <w:left w:val="none" w:sz="0" w:space="0" w:color="auto"/>
            <w:bottom w:val="none" w:sz="0" w:space="0" w:color="auto"/>
            <w:right w:val="none" w:sz="0" w:space="0" w:color="auto"/>
          </w:divBdr>
        </w:div>
        <w:div w:id="415322556">
          <w:marLeft w:val="0"/>
          <w:marRight w:val="0"/>
          <w:marTop w:val="0"/>
          <w:marBottom w:val="0"/>
          <w:divBdr>
            <w:top w:val="none" w:sz="0" w:space="0" w:color="auto"/>
            <w:left w:val="none" w:sz="0" w:space="0" w:color="auto"/>
            <w:bottom w:val="none" w:sz="0" w:space="0" w:color="auto"/>
            <w:right w:val="none" w:sz="0" w:space="0" w:color="auto"/>
          </w:divBdr>
        </w:div>
        <w:div w:id="596983737">
          <w:marLeft w:val="0"/>
          <w:marRight w:val="0"/>
          <w:marTop w:val="0"/>
          <w:marBottom w:val="0"/>
          <w:divBdr>
            <w:top w:val="none" w:sz="0" w:space="0" w:color="auto"/>
            <w:left w:val="none" w:sz="0" w:space="0" w:color="auto"/>
            <w:bottom w:val="none" w:sz="0" w:space="0" w:color="auto"/>
            <w:right w:val="none" w:sz="0" w:space="0" w:color="auto"/>
          </w:divBdr>
        </w:div>
        <w:div w:id="756175920">
          <w:marLeft w:val="0"/>
          <w:marRight w:val="0"/>
          <w:marTop w:val="0"/>
          <w:marBottom w:val="0"/>
          <w:divBdr>
            <w:top w:val="none" w:sz="0" w:space="0" w:color="auto"/>
            <w:left w:val="none" w:sz="0" w:space="0" w:color="auto"/>
            <w:bottom w:val="none" w:sz="0" w:space="0" w:color="auto"/>
            <w:right w:val="none" w:sz="0" w:space="0" w:color="auto"/>
          </w:divBdr>
        </w:div>
        <w:div w:id="860356642">
          <w:marLeft w:val="0"/>
          <w:marRight w:val="0"/>
          <w:marTop w:val="0"/>
          <w:marBottom w:val="0"/>
          <w:divBdr>
            <w:top w:val="none" w:sz="0" w:space="0" w:color="auto"/>
            <w:left w:val="none" w:sz="0" w:space="0" w:color="auto"/>
            <w:bottom w:val="none" w:sz="0" w:space="0" w:color="auto"/>
            <w:right w:val="none" w:sz="0" w:space="0" w:color="auto"/>
          </w:divBdr>
        </w:div>
        <w:div w:id="883759584">
          <w:marLeft w:val="0"/>
          <w:marRight w:val="0"/>
          <w:marTop w:val="0"/>
          <w:marBottom w:val="0"/>
          <w:divBdr>
            <w:top w:val="none" w:sz="0" w:space="0" w:color="auto"/>
            <w:left w:val="none" w:sz="0" w:space="0" w:color="auto"/>
            <w:bottom w:val="none" w:sz="0" w:space="0" w:color="auto"/>
            <w:right w:val="none" w:sz="0" w:space="0" w:color="auto"/>
          </w:divBdr>
        </w:div>
        <w:div w:id="1170408359">
          <w:marLeft w:val="0"/>
          <w:marRight w:val="0"/>
          <w:marTop w:val="0"/>
          <w:marBottom w:val="0"/>
          <w:divBdr>
            <w:top w:val="none" w:sz="0" w:space="0" w:color="auto"/>
            <w:left w:val="none" w:sz="0" w:space="0" w:color="auto"/>
            <w:bottom w:val="none" w:sz="0" w:space="0" w:color="auto"/>
            <w:right w:val="none" w:sz="0" w:space="0" w:color="auto"/>
          </w:divBdr>
        </w:div>
        <w:div w:id="1527449744">
          <w:marLeft w:val="0"/>
          <w:marRight w:val="0"/>
          <w:marTop w:val="0"/>
          <w:marBottom w:val="0"/>
          <w:divBdr>
            <w:top w:val="none" w:sz="0" w:space="0" w:color="auto"/>
            <w:left w:val="none" w:sz="0" w:space="0" w:color="auto"/>
            <w:bottom w:val="none" w:sz="0" w:space="0" w:color="auto"/>
            <w:right w:val="none" w:sz="0" w:space="0" w:color="auto"/>
          </w:divBdr>
        </w:div>
        <w:div w:id="1654680996">
          <w:marLeft w:val="0"/>
          <w:marRight w:val="0"/>
          <w:marTop w:val="0"/>
          <w:marBottom w:val="0"/>
          <w:divBdr>
            <w:top w:val="none" w:sz="0" w:space="0" w:color="auto"/>
            <w:left w:val="none" w:sz="0" w:space="0" w:color="auto"/>
            <w:bottom w:val="none" w:sz="0" w:space="0" w:color="auto"/>
            <w:right w:val="none" w:sz="0" w:space="0" w:color="auto"/>
          </w:divBdr>
        </w:div>
        <w:div w:id="1975520991">
          <w:marLeft w:val="0"/>
          <w:marRight w:val="0"/>
          <w:marTop w:val="0"/>
          <w:marBottom w:val="0"/>
          <w:divBdr>
            <w:top w:val="none" w:sz="0" w:space="0" w:color="auto"/>
            <w:left w:val="none" w:sz="0" w:space="0" w:color="auto"/>
            <w:bottom w:val="none" w:sz="0" w:space="0" w:color="auto"/>
            <w:right w:val="none" w:sz="0" w:space="0" w:color="auto"/>
          </w:divBdr>
        </w:div>
        <w:div w:id="2071145976">
          <w:marLeft w:val="0"/>
          <w:marRight w:val="0"/>
          <w:marTop w:val="0"/>
          <w:marBottom w:val="0"/>
          <w:divBdr>
            <w:top w:val="none" w:sz="0" w:space="0" w:color="auto"/>
            <w:left w:val="none" w:sz="0" w:space="0" w:color="auto"/>
            <w:bottom w:val="none" w:sz="0" w:space="0" w:color="auto"/>
            <w:right w:val="none" w:sz="0" w:space="0" w:color="auto"/>
          </w:divBdr>
        </w:div>
      </w:divsChild>
    </w:div>
    <w:div w:id="1189103248">
      <w:bodyDiv w:val="1"/>
      <w:marLeft w:val="0"/>
      <w:marRight w:val="0"/>
      <w:marTop w:val="0"/>
      <w:marBottom w:val="0"/>
      <w:divBdr>
        <w:top w:val="none" w:sz="0" w:space="0" w:color="auto"/>
        <w:left w:val="none" w:sz="0" w:space="0" w:color="auto"/>
        <w:bottom w:val="none" w:sz="0" w:space="0" w:color="auto"/>
        <w:right w:val="none" w:sz="0" w:space="0" w:color="auto"/>
      </w:divBdr>
      <w:divsChild>
        <w:div w:id="468674812">
          <w:marLeft w:val="0"/>
          <w:marRight w:val="0"/>
          <w:marTop w:val="0"/>
          <w:marBottom w:val="0"/>
          <w:divBdr>
            <w:top w:val="none" w:sz="0" w:space="0" w:color="auto"/>
            <w:left w:val="none" w:sz="0" w:space="0" w:color="auto"/>
            <w:bottom w:val="none" w:sz="0" w:space="0" w:color="auto"/>
            <w:right w:val="none" w:sz="0" w:space="0" w:color="auto"/>
          </w:divBdr>
        </w:div>
        <w:div w:id="532301851">
          <w:marLeft w:val="0"/>
          <w:marRight w:val="0"/>
          <w:marTop w:val="0"/>
          <w:marBottom w:val="0"/>
          <w:divBdr>
            <w:top w:val="none" w:sz="0" w:space="0" w:color="auto"/>
            <w:left w:val="none" w:sz="0" w:space="0" w:color="auto"/>
            <w:bottom w:val="none" w:sz="0" w:space="0" w:color="auto"/>
            <w:right w:val="none" w:sz="0" w:space="0" w:color="auto"/>
          </w:divBdr>
        </w:div>
      </w:divsChild>
    </w:div>
    <w:div w:id="1612320947">
      <w:bodyDiv w:val="1"/>
      <w:marLeft w:val="0"/>
      <w:marRight w:val="0"/>
      <w:marTop w:val="0"/>
      <w:marBottom w:val="0"/>
      <w:divBdr>
        <w:top w:val="none" w:sz="0" w:space="0" w:color="auto"/>
        <w:left w:val="none" w:sz="0" w:space="0" w:color="auto"/>
        <w:bottom w:val="none" w:sz="0" w:space="0" w:color="auto"/>
        <w:right w:val="none" w:sz="0" w:space="0" w:color="auto"/>
      </w:divBdr>
      <w:divsChild>
        <w:div w:id="55709423">
          <w:marLeft w:val="0"/>
          <w:marRight w:val="0"/>
          <w:marTop w:val="0"/>
          <w:marBottom w:val="0"/>
          <w:divBdr>
            <w:top w:val="none" w:sz="0" w:space="0" w:color="auto"/>
            <w:left w:val="none" w:sz="0" w:space="0" w:color="auto"/>
            <w:bottom w:val="none" w:sz="0" w:space="0" w:color="auto"/>
            <w:right w:val="none" w:sz="0" w:space="0" w:color="auto"/>
          </w:divBdr>
        </w:div>
        <w:div w:id="90051109">
          <w:marLeft w:val="0"/>
          <w:marRight w:val="0"/>
          <w:marTop w:val="0"/>
          <w:marBottom w:val="0"/>
          <w:divBdr>
            <w:top w:val="none" w:sz="0" w:space="0" w:color="auto"/>
            <w:left w:val="none" w:sz="0" w:space="0" w:color="auto"/>
            <w:bottom w:val="none" w:sz="0" w:space="0" w:color="auto"/>
            <w:right w:val="none" w:sz="0" w:space="0" w:color="auto"/>
          </w:divBdr>
        </w:div>
        <w:div w:id="290749598">
          <w:marLeft w:val="0"/>
          <w:marRight w:val="0"/>
          <w:marTop w:val="0"/>
          <w:marBottom w:val="0"/>
          <w:divBdr>
            <w:top w:val="none" w:sz="0" w:space="0" w:color="auto"/>
            <w:left w:val="none" w:sz="0" w:space="0" w:color="auto"/>
            <w:bottom w:val="none" w:sz="0" w:space="0" w:color="auto"/>
            <w:right w:val="none" w:sz="0" w:space="0" w:color="auto"/>
          </w:divBdr>
        </w:div>
        <w:div w:id="617640602">
          <w:marLeft w:val="0"/>
          <w:marRight w:val="0"/>
          <w:marTop w:val="0"/>
          <w:marBottom w:val="0"/>
          <w:divBdr>
            <w:top w:val="none" w:sz="0" w:space="0" w:color="auto"/>
            <w:left w:val="none" w:sz="0" w:space="0" w:color="auto"/>
            <w:bottom w:val="none" w:sz="0" w:space="0" w:color="auto"/>
            <w:right w:val="none" w:sz="0" w:space="0" w:color="auto"/>
          </w:divBdr>
        </w:div>
        <w:div w:id="988628043">
          <w:marLeft w:val="0"/>
          <w:marRight w:val="0"/>
          <w:marTop w:val="0"/>
          <w:marBottom w:val="0"/>
          <w:divBdr>
            <w:top w:val="none" w:sz="0" w:space="0" w:color="auto"/>
            <w:left w:val="none" w:sz="0" w:space="0" w:color="auto"/>
            <w:bottom w:val="none" w:sz="0" w:space="0" w:color="auto"/>
            <w:right w:val="none" w:sz="0" w:space="0" w:color="auto"/>
          </w:divBdr>
        </w:div>
        <w:div w:id="1927687688">
          <w:marLeft w:val="0"/>
          <w:marRight w:val="0"/>
          <w:marTop w:val="0"/>
          <w:marBottom w:val="0"/>
          <w:divBdr>
            <w:top w:val="none" w:sz="0" w:space="0" w:color="auto"/>
            <w:left w:val="none" w:sz="0" w:space="0" w:color="auto"/>
            <w:bottom w:val="none" w:sz="0" w:space="0" w:color="auto"/>
            <w:right w:val="none" w:sz="0" w:space="0" w:color="auto"/>
          </w:divBdr>
        </w:div>
      </w:divsChild>
    </w:div>
    <w:div w:id="1729104686">
      <w:bodyDiv w:val="1"/>
      <w:marLeft w:val="0"/>
      <w:marRight w:val="0"/>
      <w:marTop w:val="0"/>
      <w:marBottom w:val="0"/>
      <w:divBdr>
        <w:top w:val="none" w:sz="0" w:space="0" w:color="auto"/>
        <w:left w:val="none" w:sz="0" w:space="0" w:color="auto"/>
        <w:bottom w:val="none" w:sz="0" w:space="0" w:color="auto"/>
        <w:right w:val="none" w:sz="0" w:space="0" w:color="auto"/>
      </w:divBdr>
      <w:divsChild>
        <w:div w:id="2514294">
          <w:marLeft w:val="0"/>
          <w:marRight w:val="0"/>
          <w:marTop w:val="0"/>
          <w:marBottom w:val="0"/>
          <w:divBdr>
            <w:top w:val="none" w:sz="0" w:space="0" w:color="auto"/>
            <w:left w:val="none" w:sz="0" w:space="0" w:color="auto"/>
            <w:bottom w:val="none" w:sz="0" w:space="0" w:color="auto"/>
            <w:right w:val="none" w:sz="0" w:space="0" w:color="auto"/>
          </w:divBdr>
        </w:div>
        <w:div w:id="481578379">
          <w:marLeft w:val="0"/>
          <w:marRight w:val="0"/>
          <w:marTop w:val="0"/>
          <w:marBottom w:val="0"/>
          <w:divBdr>
            <w:top w:val="none" w:sz="0" w:space="0" w:color="auto"/>
            <w:left w:val="none" w:sz="0" w:space="0" w:color="auto"/>
            <w:bottom w:val="none" w:sz="0" w:space="0" w:color="auto"/>
            <w:right w:val="none" w:sz="0" w:space="0" w:color="auto"/>
          </w:divBdr>
        </w:div>
        <w:div w:id="645210534">
          <w:marLeft w:val="0"/>
          <w:marRight w:val="0"/>
          <w:marTop w:val="0"/>
          <w:marBottom w:val="0"/>
          <w:divBdr>
            <w:top w:val="none" w:sz="0" w:space="0" w:color="auto"/>
            <w:left w:val="none" w:sz="0" w:space="0" w:color="auto"/>
            <w:bottom w:val="none" w:sz="0" w:space="0" w:color="auto"/>
            <w:right w:val="none" w:sz="0" w:space="0" w:color="auto"/>
          </w:divBdr>
        </w:div>
      </w:divsChild>
    </w:div>
    <w:div w:id="1785493397">
      <w:bodyDiv w:val="1"/>
      <w:marLeft w:val="0"/>
      <w:marRight w:val="0"/>
      <w:marTop w:val="0"/>
      <w:marBottom w:val="0"/>
      <w:divBdr>
        <w:top w:val="none" w:sz="0" w:space="0" w:color="auto"/>
        <w:left w:val="none" w:sz="0" w:space="0" w:color="auto"/>
        <w:bottom w:val="none" w:sz="0" w:space="0" w:color="auto"/>
        <w:right w:val="none" w:sz="0" w:space="0" w:color="auto"/>
      </w:divBdr>
      <w:divsChild>
        <w:div w:id="33627237">
          <w:marLeft w:val="0"/>
          <w:marRight w:val="0"/>
          <w:marTop w:val="0"/>
          <w:marBottom w:val="0"/>
          <w:divBdr>
            <w:top w:val="none" w:sz="0" w:space="0" w:color="auto"/>
            <w:left w:val="none" w:sz="0" w:space="0" w:color="auto"/>
            <w:bottom w:val="none" w:sz="0" w:space="0" w:color="auto"/>
            <w:right w:val="none" w:sz="0" w:space="0" w:color="auto"/>
          </w:divBdr>
        </w:div>
        <w:div w:id="85273630">
          <w:marLeft w:val="0"/>
          <w:marRight w:val="0"/>
          <w:marTop w:val="0"/>
          <w:marBottom w:val="0"/>
          <w:divBdr>
            <w:top w:val="none" w:sz="0" w:space="0" w:color="auto"/>
            <w:left w:val="none" w:sz="0" w:space="0" w:color="auto"/>
            <w:bottom w:val="none" w:sz="0" w:space="0" w:color="auto"/>
            <w:right w:val="none" w:sz="0" w:space="0" w:color="auto"/>
          </w:divBdr>
        </w:div>
        <w:div w:id="186719451">
          <w:marLeft w:val="0"/>
          <w:marRight w:val="0"/>
          <w:marTop w:val="0"/>
          <w:marBottom w:val="0"/>
          <w:divBdr>
            <w:top w:val="none" w:sz="0" w:space="0" w:color="auto"/>
            <w:left w:val="none" w:sz="0" w:space="0" w:color="auto"/>
            <w:bottom w:val="none" w:sz="0" w:space="0" w:color="auto"/>
            <w:right w:val="none" w:sz="0" w:space="0" w:color="auto"/>
          </w:divBdr>
        </w:div>
        <w:div w:id="324868775">
          <w:marLeft w:val="0"/>
          <w:marRight w:val="0"/>
          <w:marTop w:val="0"/>
          <w:marBottom w:val="0"/>
          <w:divBdr>
            <w:top w:val="none" w:sz="0" w:space="0" w:color="auto"/>
            <w:left w:val="none" w:sz="0" w:space="0" w:color="auto"/>
            <w:bottom w:val="none" w:sz="0" w:space="0" w:color="auto"/>
            <w:right w:val="none" w:sz="0" w:space="0" w:color="auto"/>
          </w:divBdr>
        </w:div>
      </w:divsChild>
    </w:div>
    <w:div w:id="1870678000">
      <w:bodyDiv w:val="1"/>
      <w:marLeft w:val="0"/>
      <w:marRight w:val="0"/>
      <w:marTop w:val="0"/>
      <w:marBottom w:val="0"/>
      <w:divBdr>
        <w:top w:val="none" w:sz="0" w:space="0" w:color="auto"/>
        <w:left w:val="none" w:sz="0" w:space="0" w:color="auto"/>
        <w:bottom w:val="none" w:sz="0" w:space="0" w:color="auto"/>
        <w:right w:val="none" w:sz="0" w:space="0" w:color="auto"/>
      </w:divBdr>
      <w:divsChild>
        <w:div w:id="34082470">
          <w:marLeft w:val="0"/>
          <w:marRight w:val="0"/>
          <w:marTop w:val="0"/>
          <w:marBottom w:val="0"/>
          <w:divBdr>
            <w:top w:val="none" w:sz="0" w:space="0" w:color="auto"/>
            <w:left w:val="none" w:sz="0" w:space="0" w:color="auto"/>
            <w:bottom w:val="none" w:sz="0" w:space="0" w:color="auto"/>
            <w:right w:val="none" w:sz="0" w:space="0" w:color="auto"/>
          </w:divBdr>
        </w:div>
        <w:div w:id="112330126">
          <w:marLeft w:val="0"/>
          <w:marRight w:val="0"/>
          <w:marTop w:val="0"/>
          <w:marBottom w:val="0"/>
          <w:divBdr>
            <w:top w:val="none" w:sz="0" w:space="0" w:color="auto"/>
            <w:left w:val="none" w:sz="0" w:space="0" w:color="auto"/>
            <w:bottom w:val="none" w:sz="0" w:space="0" w:color="auto"/>
            <w:right w:val="none" w:sz="0" w:space="0" w:color="auto"/>
          </w:divBdr>
        </w:div>
        <w:div w:id="232352102">
          <w:marLeft w:val="0"/>
          <w:marRight w:val="0"/>
          <w:marTop w:val="0"/>
          <w:marBottom w:val="0"/>
          <w:divBdr>
            <w:top w:val="none" w:sz="0" w:space="0" w:color="auto"/>
            <w:left w:val="none" w:sz="0" w:space="0" w:color="auto"/>
            <w:bottom w:val="none" w:sz="0" w:space="0" w:color="auto"/>
            <w:right w:val="none" w:sz="0" w:space="0" w:color="auto"/>
          </w:divBdr>
        </w:div>
        <w:div w:id="254754995">
          <w:marLeft w:val="0"/>
          <w:marRight w:val="0"/>
          <w:marTop w:val="0"/>
          <w:marBottom w:val="0"/>
          <w:divBdr>
            <w:top w:val="none" w:sz="0" w:space="0" w:color="auto"/>
            <w:left w:val="none" w:sz="0" w:space="0" w:color="auto"/>
            <w:bottom w:val="none" w:sz="0" w:space="0" w:color="auto"/>
            <w:right w:val="none" w:sz="0" w:space="0" w:color="auto"/>
          </w:divBdr>
        </w:div>
        <w:div w:id="276185330">
          <w:marLeft w:val="0"/>
          <w:marRight w:val="0"/>
          <w:marTop w:val="0"/>
          <w:marBottom w:val="0"/>
          <w:divBdr>
            <w:top w:val="none" w:sz="0" w:space="0" w:color="auto"/>
            <w:left w:val="none" w:sz="0" w:space="0" w:color="auto"/>
            <w:bottom w:val="none" w:sz="0" w:space="0" w:color="auto"/>
            <w:right w:val="none" w:sz="0" w:space="0" w:color="auto"/>
          </w:divBdr>
        </w:div>
        <w:div w:id="386608995">
          <w:marLeft w:val="0"/>
          <w:marRight w:val="0"/>
          <w:marTop w:val="0"/>
          <w:marBottom w:val="0"/>
          <w:divBdr>
            <w:top w:val="none" w:sz="0" w:space="0" w:color="auto"/>
            <w:left w:val="none" w:sz="0" w:space="0" w:color="auto"/>
            <w:bottom w:val="none" w:sz="0" w:space="0" w:color="auto"/>
            <w:right w:val="none" w:sz="0" w:space="0" w:color="auto"/>
          </w:divBdr>
        </w:div>
        <w:div w:id="436410619">
          <w:marLeft w:val="0"/>
          <w:marRight w:val="0"/>
          <w:marTop w:val="0"/>
          <w:marBottom w:val="0"/>
          <w:divBdr>
            <w:top w:val="none" w:sz="0" w:space="0" w:color="auto"/>
            <w:left w:val="none" w:sz="0" w:space="0" w:color="auto"/>
            <w:bottom w:val="none" w:sz="0" w:space="0" w:color="auto"/>
            <w:right w:val="none" w:sz="0" w:space="0" w:color="auto"/>
          </w:divBdr>
        </w:div>
        <w:div w:id="467281266">
          <w:marLeft w:val="0"/>
          <w:marRight w:val="0"/>
          <w:marTop w:val="0"/>
          <w:marBottom w:val="0"/>
          <w:divBdr>
            <w:top w:val="none" w:sz="0" w:space="0" w:color="auto"/>
            <w:left w:val="none" w:sz="0" w:space="0" w:color="auto"/>
            <w:bottom w:val="none" w:sz="0" w:space="0" w:color="auto"/>
            <w:right w:val="none" w:sz="0" w:space="0" w:color="auto"/>
          </w:divBdr>
        </w:div>
        <w:div w:id="491718414">
          <w:marLeft w:val="0"/>
          <w:marRight w:val="0"/>
          <w:marTop w:val="0"/>
          <w:marBottom w:val="0"/>
          <w:divBdr>
            <w:top w:val="none" w:sz="0" w:space="0" w:color="auto"/>
            <w:left w:val="none" w:sz="0" w:space="0" w:color="auto"/>
            <w:bottom w:val="none" w:sz="0" w:space="0" w:color="auto"/>
            <w:right w:val="none" w:sz="0" w:space="0" w:color="auto"/>
          </w:divBdr>
        </w:div>
        <w:div w:id="542714376">
          <w:marLeft w:val="0"/>
          <w:marRight w:val="0"/>
          <w:marTop w:val="0"/>
          <w:marBottom w:val="0"/>
          <w:divBdr>
            <w:top w:val="none" w:sz="0" w:space="0" w:color="auto"/>
            <w:left w:val="none" w:sz="0" w:space="0" w:color="auto"/>
            <w:bottom w:val="none" w:sz="0" w:space="0" w:color="auto"/>
            <w:right w:val="none" w:sz="0" w:space="0" w:color="auto"/>
          </w:divBdr>
        </w:div>
        <w:div w:id="586768501">
          <w:marLeft w:val="0"/>
          <w:marRight w:val="0"/>
          <w:marTop w:val="0"/>
          <w:marBottom w:val="0"/>
          <w:divBdr>
            <w:top w:val="none" w:sz="0" w:space="0" w:color="auto"/>
            <w:left w:val="none" w:sz="0" w:space="0" w:color="auto"/>
            <w:bottom w:val="none" w:sz="0" w:space="0" w:color="auto"/>
            <w:right w:val="none" w:sz="0" w:space="0" w:color="auto"/>
          </w:divBdr>
        </w:div>
        <w:div w:id="712728612">
          <w:marLeft w:val="0"/>
          <w:marRight w:val="0"/>
          <w:marTop w:val="0"/>
          <w:marBottom w:val="0"/>
          <w:divBdr>
            <w:top w:val="none" w:sz="0" w:space="0" w:color="auto"/>
            <w:left w:val="none" w:sz="0" w:space="0" w:color="auto"/>
            <w:bottom w:val="none" w:sz="0" w:space="0" w:color="auto"/>
            <w:right w:val="none" w:sz="0" w:space="0" w:color="auto"/>
          </w:divBdr>
        </w:div>
        <w:div w:id="743183932">
          <w:marLeft w:val="0"/>
          <w:marRight w:val="0"/>
          <w:marTop w:val="0"/>
          <w:marBottom w:val="0"/>
          <w:divBdr>
            <w:top w:val="none" w:sz="0" w:space="0" w:color="auto"/>
            <w:left w:val="none" w:sz="0" w:space="0" w:color="auto"/>
            <w:bottom w:val="none" w:sz="0" w:space="0" w:color="auto"/>
            <w:right w:val="none" w:sz="0" w:space="0" w:color="auto"/>
          </w:divBdr>
        </w:div>
        <w:div w:id="783814816">
          <w:marLeft w:val="0"/>
          <w:marRight w:val="0"/>
          <w:marTop w:val="0"/>
          <w:marBottom w:val="0"/>
          <w:divBdr>
            <w:top w:val="none" w:sz="0" w:space="0" w:color="auto"/>
            <w:left w:val="none" w:sz="0" w:space="0" w:color="auto"/>
            <w:bottom w:val="none" w:sz="0" w:space="0" w:color="auto"/>
            <w:right w:val="none" w:sz="0" w:space="0" w:color="auto"/>
          </w:divBdr>
        </w:div>
        <w:div w:id="820848910">
          <w:marLeft w:val="0"/>
          <w:marRight w:val="0"/>
          <w:marTop w:val="0"/>
          <w:marBottom w:val="0"/>
          <w:divBdr>
            <w:top w:val="none" w:sz="0" w:space="0" w:color="auto"/>
            <w:left w:val="none" w:sz="0" w:space="0" w:color="auto"/>
            <w:bottom w:val="none" w:sz="0" w:space="0" w:color="auto"/>
            <w:right w:val="none" w:sz="0" w:space="0" w:color="auto"/>
          </w:divBdr>
        </w:div>
        <w:div w:id="822703018">
          <w:marLeft w:val="0"/>
          <w:marRight w:val="0"/>
          <w:marTop w:val="0"/>
          <w:marBottom w:val="0"/>
          <w:divBdr>
            <w:top w:val="none" w:sz="0" w:space="0" w:color="auto"/>
            <w:left w:val="none" w:sz="0" w:space="0" w:color="auto"/>
            <w:bottom w:val="none" w:sz="0" w:space="0" w:color="auto"/>
            <w:right w:val="none" w:sz="0" w:space="0" w:color="auto"/>
          </w:divBdr>
        </w:div>
        <w:div w:id="867373856">
          <w:marLeft w:val="0"/>
          <w:marRight w:val="0"/>
          <w:marTop w:val="0"/>
          <w:marBottom w:val="0"/>
          <w:divBdr>
            <w:top w:val="none" w:sz="0" w:space="0" w:color="auto"/>
            <w:left w:val="none" w:sz="0" w:space="0" w:color="auto"/>
            <w:bottom w:val="none" w:sz="0" w:space="0" w:color="auto"/>
            <w:right w:val="none" w:sz="0" w:space="0" w:color="auto"/>
          </w:divBdr>
        </w:div>
        <w:div w:id="924414669">
          <w:marLeft w:val="0"/>
          <w:marRight w:val="0"/>
          <w:marTop w:val="0"/>
          <w:marBottom w:val="0"/>
          <w:divBdr>
            <w:top w:val="none" w:sz="0" w:space="0" w:color="auto"/>
            <w:left w:val="none" w:sz="0" w:space="0" w:color="auto"/>
            <w:bottom w:val="none" w:sz="0" w:space="0" w:color="auto"/>
            <w:right w:val="none" w:sz="0" w:space="0" w:color="auto"/>
          </w:divBdr>
        </w:div>
        <w:div w:id="1259632289">
          <w:marLeft w:val="0"/>
          <w:marRight w:val="0"/>
          <w:marTop w:val="0"/>
          <w:marBottom w:val="0"/>
          <w:divBdr>
            <w:top w:val="none" w:sz="0" w:space="0" w:color="auto"/>
            <w:left w:val="none" w:sz="0" w:space="0" w:color="auto"/>
            <w:bottom w:val="none" w:sz="0" w:space="0" w:color="auto"/>
            <w:right w:val="none" w:sz="0" w:space="0" w:color="auto"/>
          </w:divBdr>
        </w:div>
        <w:div w:id="1280601512">
          <w:marLeft w:val="0"/>
          <w:marRight w:val="0"/>
          <w:marTop w:val="0"/>
          <w:marBottom w:val="0"/>
          <w:divBdr>
            <w:top w:val="none" w:sz="0" w:space="0" w:color="auto"/>
            <w:left w:val="none" w:sz="0" w:space="0" w:color="auto"/>
            <w:bottom w:val="none" w:sz="0" w:space="0" w:color="auto"/>
            <w:right w:val="none" w:sz="0" w:space="0" w:color="auto"/>
          </w:divBdr>
        </w:div>
        <w:div w:id="1457020935">
          <w:marLeft w:val="0"/>
          <w:marRight w:val="0"/>
          <w:marTop w:val="0"/>
          <w:marBottom w:val="0"/>
          <w:divBdr>
            <w:top w:val="none" w:sz="0" w:space="0" w:color="auto"/>
            <w:left w:val="none" w:sz="0" w:space="0" w:color="auto"/>
            <w:bottom w:val="none" w:sz="0" w:space="0" w:color="auto"/>
            <w:right w:val="none" w:sz="0" w:space="0" w:color="auto"/>
          </w:divBdr>
        </w:div>
        <w:div w:id="1485775132">
          <w:marLeft w:val="0"/>
          <w:marRight w:val="0"/>
          <w:marTop w:val="0"/>
          <w:marBottom w:val="0"/>
          <w:divBdr>
            <w:top w:val="none" w:sz="0" w:space="0" w:color="auto"/>
            <w:left w:val="none" w:sz="0" w:space="0" w:color="auto"/>
            <w:bottom w:val="none" w:sz="0" w:space="0" w:color="auto"/>
            <w:right w:val="none" w:sz="0" w:space="0" w:color="auto"/>
          </w:divBdr>
        </w:div>
        <w:div w:id="1492869296">
          <w:marLeft w:val="0"/>
          <w:marRight w:val="0"/>
          <w:marTop w:val="0"/>
          <w:marBottom w:val="0"/>
          <w:divBdr>
            <w:top w:val="none" w:sz="0" w:space="0" w:color="auto"/>
            <w:left w:val="none" w:sz="0" w:space="0" w:color="auto"/>
            <w:bottom w:val="none" w:sz="0" w:space="0" w:color="auto"/>
            <w:right w:val="none" w:sz="0" w:space="0" w:color="auto"/>
          </w:divBdr>
        </w:div>
        <w:div w:id="1539128468">
          <w:marLeft w:val="0"/>
          <w:marRight w:val="0"/>
          <w:marTop w:val="0"/>
          <w:marBottom w:val="0"/>
          <w:divBdr>
            <w:top w:val="none" w:sz="0" w:space="0" w:color="auto"/>
            <w:left w:val="none" w:sz="0" w:space="0" w:color="auto"/>
            <w:bottom w:val="none" w:sz="0" w:space="0" w:color="auto"/>
            <w:right w:val="none" w:sz="0" w:space="0" w:color="auto"/>
          </w:divBdr>
        </w:div>
        <w:div w:id="1590235590">
          <w:marLeft w:val="0"/>
          <w:marRight w:val="0"/>
          <w:marTop w:val="0"/>
          <w:marBottom w:val="0"/>
          <w:divBdr>
            <w:top w:val="none" w:sz="0" w:space="0" w:color="auto"/>
            <w:left w:val="none" w:sz="0" w:space="0" w:color="auto"/>
            <w:bottom w:val="none" w:sz="0" w:space="0" w:color="auto"/>
            <w:right w:val="none" w:sz="0" w:space="0" w:color="auto"/>
          </w:divBdr>
        </w:div>
        <w:div w:id="1615013667">
          <w:marLeft w:val="0"/>
          <w:marRight w:val="0"/>
          <w:marTop w:val="0"/>
          <w:marBottom w:val="0"/>
          <w:divBdr>
            <w:top w:val="none" w:sz="0" w:space="0" w:color="auto"/>
            <w:left w:val="none" w:sz="0" w:space="0" w:color="auto"/>
            <w:bottom w:val="none" w:sz="0" w:space="0" w:color="auto"/>
            <w:right w:val="none" w:sz="0" w:space="0" w:color="auto"/>
          </w:divBdr>
        </w:div>
        <w:div w:id="1800830477">
          <w:marLeft w:val="0"/>
          <w:marRight w:val="0"/>
          <w:marTop w:val="0"/>
          <w:marBottom w:val="0"/>
          <w:divBdr>
            <w:top w:val="none" w:sz="0" w:space="0" w:color="auto"/>
            <w:left w:val="none" w:sz="0" w:space="0" w:color="auto"/>
            <w:bottom w:val="none" w:sz="0" w:space="0" w:color="auto"/>
            <w:right w:val="none" w:sz="0" w:space="0" w:color="auto"/>
          </w:divBdr>
        </w:div>
        <w:div w:id="1825777715">
          <w:marLeft w:val="0"/>
          <w:marRight w:val="0"/>
          <w:marTop w:val="0"/>
          <w:marBottom w:val="0"/>
          <w:divBdr>
            <w:top w:val="none" w:sz="0" w:space="0" w:color="auto"/>
            <w:left w:val="none" w:sz="0" w:space="0" w:color="auto"/>
            <w:bottom w:val="none" w:sz="0" w:space="0" w:color="auto"/>
            <w:right w:val="none" w:sz="0" w:space="0" w:color="auto"/>
          </w:divBdr>
        </w:div>
        <w:div w:id="1939291040">
          <w:marLeft w:val="0"/>
          <w:marRight w:val="0"/>
          <w:marTop w:val="0"/>
          <w:marBottom w:val="0"/>
          <w:divBdr>
            <w:top w:val="none" w:sz="0" w:space="0" w:color="auto"/>
            <w:left w:val="none" w:sz="0" w:space="0" w:color="auto"/>
            <w:bottom w:val="none" w:sz="0" w:space="0" w:color="auto"/>
            <w:right w:val="none" w:sz="0" w:space="0" w:color="auto"/>
          </w:divBdr>
        </w:div>
        <w:div w:id="2005277165">
          <w:marLeft w:val="0"/>
          <w:marRight w:val="0"/>
          <w:marTop w:val="0"/>
          <w:marBottom w:val="0"/>
          <w:divBdr>
            <w:top w:val="none" w:sz="0" w:space="0" w:color="auto"/>
            <w:left w:val="none" w:sz="0" w:space="0" w:color="auto"/>
            <w:bottom w:val="none" w:sz="0" w:space="0" w:color="auto"/>
            <w:right w:val="none" w:sz="0" w:space="0" w:color="auto"/>
          </w:divBdr>
        </w:div>
        <w:div w:id="2057973397">
          <w:marLeft w:val="0"/>
          <w:marRight w:val="0"/>
          <w:marTop w:val="0"/>
          <w:marBottom w:val="0"/>
          <w:divBdr>
            <w:top w:val="none" w:sz="0" w:space="0" w:color="auto"/>
            <w:left w:val="none" w:sz="0" w:space="0" w:color="auto"/>
            <w:bottom w:val="none" w:sz="0" w:space="0" w:color="auto"/>
            <w:right w:val="none" w:sz="0" w:space="0" w:color="auto"/>
          </w:divBdr>
        </w:div>
        <w:div w:id="206394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klikow.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aklikow.biuletyn.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likow.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9560</Words>
  <Characters>57364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UG</Company>
  <LinksUpToDate>false</LinksUpToDate>
  <CharactersWithSpaces>66791</CharactersWithSpaces>
  <SharedDoc>false</SharedDoc>
  <HLinks>
    <vt:vector size="24" baseType="variant">
      <vt:variant>
        <vt:i4>8257585</vt:i4>
      </vt:variant>
      <vt:variant>
        <vt:i4>9</vt:i4>
      </vt:variant>
      <vt:variant>
        <vt:i4>0</vt:i4>
      </vt:variant>
      <vt:variant>
        <vt:i4>5</vt:i4>
      </vt:variant>
      <vt:variant>
        <vt:lpwstr>http://www.zaklikow.pl/</vt:lpwstr>
      </vt:variant>
      <vt:variant>
        <vt:lpwstr/>
      </vt:variant>
      <vt:variant>
        <vt:i4>3538971</vt:i4>
      </vt:variant>
      <vt:variant>
        <vt:i4>6</vt:i4>
      </vt:variant>
      <vt:variant>
        <vt:i4>0</vt:i4>
      </vt:variant>
      <vt:variant>
        <vt:i4>5</vt:i4>
      </vt:variant>
      <vt:variant>
        <vt:lpwstr>mailto:sekretariat@zaklikow.pl</vt:lpwstr>
      </vt:variant>
      <vt:variant>
        <vt:lpwstr/>
      </vt:variant>
      <vt:variant>
        <vt:i4>4063354</vt:i4>
      </vt:variant>
      <vt:variant>
        <vt:i4>3</vt:i4>
      </vt:variant>
      <vt:variant>
        <vt:i4>0</vt:i4>
      </vt:variant>
      <vt:variant>
        <vt:i4>5</vt:i4>
      </vt:variant>
      <vt:variant>
        <vt:lpwstr>http://isap.sejm.gov.pl/DetailsServlet?id=WDU20150000184&amp;min=1</vt:lpwstr>
      </vt:variant>
      <vt:variant>
        <vt:lpwstr/>
      </vt:variant>
      <vt:variant>
        <vt:i4>1507329</vt:i4>
      </vt:variant>
      <vt:variant>
        <vt:i4>0</vt:i4>
      </vt:variant>
      <vt:variant>
        <vt:i4>0</vt:i4>
      </vt:variant>
      <vt:variant>
        <vt:i4>5</vt:i4>
      </vt:variant>
      <vt:variant>
        <vt:lpwstr>http://www.zaklikow.biuletyn.net/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UG</dc:creator>
  <cp:lastModifiedBy>uzytkownik</cp:lastModifiedBy>
  <cp:revision>2</cp:revision>
  <cp:lastPrinted>2016-09-22T10:41:00Z</cp:lastPrinted>
  <dcterms:created xsi:type="dcterms:W3CDTF">2017-09-06T08:58:00Z</dcterms:created>
  <dcterms:modified xsi:type="dcterms:W3CDTF">2017-09-06T08:58:00Z</dcterms:modified>
</cp:coreProperties>
</file>