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2BA" w:rsidRDefault="00F752BA" w:rsidP="00F752BA">
      <w:r w:rsidRPr="003A3E72">
        <w:rPr>
          <w:b/>
          <w:bCs/>
          <w:color w:val="000000"/>
        </w:rPr>
        <w:t xml:space="preserve">1. z zakresu podatków i kontroli: </w:t>
      </w:r>
      <w:r w:rsidRPr="003A3E72">
        <w:rPr>
          <w:b/>
          <w:bCs/>
          <w:color w:val="000000"/>
        </w:rPr>
        <w:tab/>
      </w:r>
      <w:r w:rsidRPr="003A3E72">
        <w:rPr>
          <w:b/>
          <w:bCs/>
          <w:color w:val="000000"/>
        </w:rPr>
        <w:tab/>
      </w:r>
      <w:r w:rsidRPr="003A3E72">
        <w:rPr>
          <w:b/>
          <w:bCs/>
          <w:color w:val="000000"/>
        </w:rPr>
        <w:tab/>
      </w:r>
      <w:r w:rsidRPr="003A3E72">
        <w:rPr>
          <w:b/>
          <w:bCs/>
          <w:color w:val="000000"/>
        </w:rPr>
        <w:tab/>
      </w:r>
      <w:r w:rsidRPr="003A3E72"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t xml:space="preserve">              1) wydawanie zaświadczeń o wielkości użytków rolnych, o niezaleganiu w płaceniu podatków, o pomoc de </w:t>
      </w:r>
      <w:proofErr w:type="spellStart"/>
      <w:r>
        <w:t>minimis</w:t>
      </w:r>
      <w:proofErr w:type="spellEnd"/>
      <w:r>
        <w:t xml:space="preserve">, o pomoc de </w:t>
      </w:r>
      <w:proofErr w:type="spellStart"/>
      <w:r>
        <w:t>minimis</w:t>
      </w:r>
      <w:proofErr w:type="spellEnd"/>
      <w:r>
        <w:t xml:space="preserve"> w rolnictwie i rybołówstwie,</w:t>
      </w:r>
    </w:p>
    <w:p w:rsidR="00F752BA" w:rsidRDefault="00F752BA" w:rsidP="00F752BA">
      <w:r>
        <w:t>2) wydawanie postanowień w zakresie podatków i pomocy publicznej,</w:t>
      </w:r>
    </w:p>
    <w:p w:rsidR="00F752BA" w:rsidRPr="00662583" w:rsidRDefault="00F752BA" w:rsidP="00F752BA">
      <w:r>
        <w:t>3) przygotowywanie materiałów dotyczących zwolnienia, rozkładania na raty, odraczania i umarzania należności podatkowych,</w:t>
      </w:r>
    </w:p>
    <w:p w:rsidR="00F752BA" w:rsidRDefault="00F752BA" w:rsidP="00F752BA">
      <w:r>
        <w:t>4) wydawanie decyzji w sprawie zwolnień, ulg dotyczących osób fizycznych, prawnych oraz przedsiębiorców,</w:t>
      </w:r>
    </w:p>
    <w:p w:rsidR="00F752BA" w:rsidRDefault="00F752BA" w:rsidP="00F752BA">
      <w:r>
        <w:t>5)  sporządzanie decyzji podatkowych , umorzeniowych, odrodzeniowych, rozkładanie na raty zaległości oraz w sprawach przy w sprawach przy zastosowaniu ulg podatkowych,</w:t>
      </w:r>
    </w:p>
    <w:p w:rsidR="00F752BA" w:rsidRDefault="00F752BA" w:rsidP="00F752BA">
      <w:r>
        <w:t>6) zbieranie informacji od państwowych i spółdzielczych jednostek organizacyjnych oraz od osób fizycznych w zakresie powszechności opodatkowania podatkiem od nieruchomości środków transportowych i innych,</w:t>
      </w:r>
    </w:p>
    <w:p w:rsidR="00F752BA" w:rsidRDefault="00F752BA" w:rsidP="00F752BA">
      <w:r>
        <w:t>7) odraczanie zaległości, rozkładanie na raty podatków bądź zaległości podatkowych oraz umarzanie zaległości podatkowych bądź odsetek za zwłokę w ramach zadań wynikających z ustawy o warunkach dopuszczalności i nadzorowaniu pomocy publicznej dla przedsiębiorców ,</w:t>
      </w:r>
    </w:p>
    <w:p w:rsidR="00F752BA" w:rsidRDefault="00F752BA" w:rsidP="00F752BA">
      <w:r>
        <w:t>8) opis protokołów o stanie majątkowym i rodzinnym w terenie u rolników ubiegających się o ulgę w podatku,</w:t>
      </w:r>
    </w:p>
    <w:p w:rsidR="00F752BA" w:rsidRDefault="00F752BA" w:rsidP="00F752BA">
      <w:r>
        <w:t>9) sporządzanie do organu nadzorującego sprawozdania o przedsiębiorcach, którzy otrzymali pomoc, rodzajach, formach, wielkości i przeznaczeniu uzyskanej pomocy,</w:t>
      </w:r>
    </w:p>
    <w:p w:rsidR="00F752BA" w:rsidRPr="00662583" w:rsidRDefault="00F752BA" w:rsidP="00F752BA">
      <w:r>
        <w:t>10) współdziałanie z właściwymi jednostkami w zakresie ubezpieczenia społecznego rolników,</w:t>
      </w:r>
    </w:p>
    <w:p w:rsidR="00F752BA" w:rsidRDefault="00F752BA" w:rsidP="00F752BA">
      <w:r>
        <w:t>11)  prowadzenie rejestrów podań w przedmiocie zwolnień , rozkładania na raty, odraczania terminu płatności, umarzania należności oraz przygotowywanie projektu w tym zakresie,</w:t>
      </w:r>
    </w:p>
    <w:p w:rsidR="00F752BA" w:rsidRDefault="00F752BA" w:rsidP="00F752BA"/>
    <w:p w:rsidR="00F752BA" w:rsidRDefault="00F752BA" w:rsidP="00F752BA">
      <w:pPr>
        <w:rPr>
          <w:b/>
        </w:rPr>
      </w:pPr>
      <w:r>
        <w:t xml:space="preserve">12)  rozpatrywanie spraw związanych ze zwrotem podatku akcyzowego zawartego w cenie oleju napędowego wykorzystywanego do produkcji rolnej.                                                                                </w:t>
      </w:r>
      <w:r w:rsidRPr="00662583">
        <w:rPr>
          <w:b/>
        </w:rPr>
        <w:t xml:space="preserve">2. </w:t>
      </w:r>
      <w:r>
        <w:rPr>
          <w:b/>
        </w:rPr>
        <w:t>w</w:t>
      </w:r>
      <w:r w:rsidRPr="00662583">
        <w:rPr>
          <w:b/>
        </w:rPr>
        <w:t xml:space="preserve"> </w:t>
      </w:r>
      <w:r>
        <w:rPr>
          <w:b/>
        </w:rPr>
        <w:t>zakresie kontroli zewnętrznej:</w:t>
      </w:r>
    </w:p>
    <w:p w:rsidR="00F752BA" w:rsidRDefault="00F752BA" w:rsidP="00F752BA">
      <w:r w:rsidRPr="00892FE0">
        <w:t>1) opracowywanie w oparciu o odpowiednie przepisy rocznych planów kontroli podległych jednostek organizacyjnych,</w:t>
      </w:r>
      <w:r w:rsidRPr="00892FE0">
        <w:tab/>
      </w:r>
      <w:r w:rsidRPr="00892FE0">
        <w:tab/>
      </w:r>
      <w:r w:rsidRPr="00892FE0">
        <w:tab/>
      </w:r>
      <w:r w:rsidRPr="00892FE0">
        <w:tab/>
      </w:r>
      <w:r w:rsidRPr="00892FE0">
        <w:tab/>
      </w:r>
      <w:r w:rsidRPr="00892FE0">
        <w:tab/>
      </w:r>
      <w:r w:rsidRPr="00892FE0">
        <w:tab/>
      </w:r>
      <w:r w:rsidRPr="00892FE0">
        <w:tab/>
      </w:r>
      <w:r w:rsidRPr="00892FE0">
        <w:tab/>
      </w:r>
      <w:r w:rsidRPr="00892FE0">
        <w:tab/>
        <w:t xml:space="preserve">              2) </w:t>
      </w:r>
      <w:r>
        <w:t>przeprowadzanie kontroli w podległych jednostkach organizacyjnych zgodnie z opracowanym planem kontroli,</w:t>
      </w:r>
    </w:p>
    <w:p w:rsidR="00F752BA" w:rsidRDefault="00F752BA" w:rsidP="00F752BA">
      <w:r>
        <w:t>3) współdziałanie z jednostkami organizacyjnymi w zakresie przygotowywania wymaganej przez kontrolującego dokumentacji,</w:t>
      </w:r>
    </w:p>
    <w:p w:rsidR="00F752BA" w:rsidRDefault="00F752BA" w:rsidP="00F752BA">
      <w:r>
        <w:t>4) prowadzenie rejestrów: kontroli wewnętrznej, zewnętrznej, czynności sprawdzających oraz wydanych zaleceń,</w:t>
      </w:r>
    </w:p>
    <w:p w:rsidR="00F752BA" w:rsidRDefault="00F752BA" w:rsidP="00F752BA">
      <w:r>
        <w:t>5) opracowywanie wzorów dokumentów niezbędnych  do czynności kontrolnych i sprawdzających,</w:t>
      </w:r>
    </w:p>
    <w:p w:rsidR="00F752BA" w:rsidRDefault="00F752BA" w:rsidP="00F752BA">
      <w:r>
        <w:t>6) sporządzanie dokumentów z przeprowadzonych czynności kontrolnych,</w:t>
      </w:r>
    </w:p>
    <w:p w:rsidR="00F752BA" w:rsidRDefault="00F752BA" w:rsidP="00F752BA">
      <w:r>
        <w:t>7) sprawdzanie wykonania zleceń pokontrolnych.</w:t>
      </w:r>
    </w:p>
    <w:p w:rsidR="00F752BA" w:rsidRPr="00892FE0" w:rsidRDefault="00F752BA" w:rsidP="00F752BA">
      <w:pPr>
        <w:tabs>
          <w:tab w:val="right" w:pos="0"/>
        </w:tabs>
        <w:jc w:val="both"/>
        <w:rPr>
          <w:b/>
          <w:color w:val="000000"/>
        </w:rPr>
      </w:pPr>
      <w:r w:rsidRPr="00892FE0">
        <w:rPr>
          <w:b/>
        </w:rPr>
        <w:t xml:space="preserve">3. </w:t>
      </w:r>
      <w:r w:rsidRPr="00892FE0">
        <w:rPr>
          <w:b/>
          <w:color w:val="000000"/>
        </w:rPr>
        <w:t xml:space="preserve">z zakresu ustawy o rachunkowości: </w:t>
      </w:r>
    </w:p>
    <w:p w:rsidR="00F752BA" w:rsidRPr="001E5EAD" w:rsidRDefault="00F752BA" w:rsidP="00F752BA">
      <w:pPr>
        <w:tabs>
          <w:tab w:val="right" w:pos="0"/>
        </w:tabs>
        <w:rPr>
          <w:color w:val="000000"/>
        </w:rPr>
      </w:pPr>
      <w:r>
        <w:rPr>
          <w:color w:val="000000"/>
        </w:rPr>
        <w:t xml:space="preserve">    1)  przeprowadzanie inwentaryzacji składników mienia.</w:t>
      </w:r>
    </w:p>
    <w:p w:rsidR="00F752BA" w:rsidRPr="00FA21D6" w:rsidRDefault="00F752BA" w:rsidP="00F752BA">
      <w:pPr>
        <w:jc w:val="both"/>
        <w:rPr>
          <w:bCs/>
          <w:color w:val="000000"/>
        </w:rPr>
      </w:pPr>
    </w:p>
    <w:p w:rsidR="005F7835" w:rsidRDefault="005F7835">
      <w:bookmarkStart w:id="0" w:name="_GoBack"/>
      <w:bookmarkEnd w:id="0"/>
    </w:p>
    <w:sectPr w:rsidR="005F7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BA"/>
    <w:rsid w:val="005F7835"/>
    <w:rsid w:val="00F7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EC410-2319-4603-B714-BB68E8FD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2B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2015-05-21T10:04:00Z</dcterms:created>
  <dcterms:modified xsi:type="dcterms:W3CDTF">2015-05-21T10:05:00Z</dcterms:modified>
</cp:coreProperties>
</file>