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08" w:rsidRPr="00F81708" w:rsidRDefault="00F81708" w:rsidP="00526B8B">
      <w:p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 w:rsidRPr="00F81708">
        <w:rPr>
          <w:rFonts w:ascii="Arial" w:hAnsi="Arial"/>
          <w:sz w:val="20"/>
          <w:szCs w:val="20"/>
        </w:rPr>
        <w:t>G.271.20.2014.GDK</w:t>
      </w:r>
    </w:p>
    <w:p w:rsidR="00E123D2" w:rsidRDefault="00311D96" w:rsidP="00F81708">
      <w:pPr>
        <w:spacing w:line="276" w:lineRule="auto"/>
        <w:ind w:left="284"/>
        <w:jc w:val="right"/>
        <w:rPr>
          <w:rFonts w:ascii="Arial" w:hAnsi="Arial"/>
          <w:b/>
          <w:sz w:val="20"/>
          <w:szCs w:val="20"/>
        </w:rPr>
      </w:pPr>
      <w:proofErr w:type="spellStart"/>
      <w:r w:rsidRPr="008A523C">
        <w:rPr>
          <w:rFonts w:ascii="Arial" w:hAnsi="Arial"/>
          <w:b/>
          <w:sz w:val="20"/>
          <w:szCs w:val="20"/>
        </w:rPr>
        <w:t>Zał</w:t>
      </w:r>
      <w:proofErr w:type="spellEnd"/>
      <w:r w:rsidRPr="008A523C">
        <w:rPr>
          <w:rFonts w:ascii="Arial" w:hAnsi="Arial"/>
          <w:b/>
          <w:sz w:val="20"/>
          <w:szCs w:val="20"/>
        </w:rPr>
        <w:t xml:space="preserve"> </w:t>
      </w:r>
      <w:r w:rsidR="00B379EB" w:rsidRPr="008A523C">
        <w:rPr>
          <w:rFonts w:ascii="Arial" w:hAnsi="Arial"/>
          <w:b/>
          <w:sz w:val="20"/>
          <w:szCs w:val="20"/>
        </w:rPr>
        <w:t xml:space="preserve">. </w:t>
      </w:r>
      <w:r w:rsidRPr="008A523C">
        <w:rPr>
          <w:rFonts w:ascii="Arial" w:hAnsi="Arial"/>
          <w:b/>
          <w:sz w:val="20"/>
          <w:szCs w:val="20"/>
        </w:rPr>
        <w:t>nr 11</w:t>
      </w:r>
      <w:r w:rsidR="007D452B">
        <w:rPr>
          <w:rFonts w:ascii="Arial" w:hAnsi="Arial"/>
          <w:b/>
          <w:sz w:val="20"/>
          <w:szCs w:val="20"/>
        </w:rPr>
        <w:t xml:space="preserve"> do SIWZ</w:t>
      </w:r>
    </w:p>
    <w:p w:rsidR="008A523C" w:rsidRPr="008A523C" w:rsidRDefault="008A523C" w:rsidP="00526B8B">
      <w:pPr>
        <w:spacing w:line="276" w:lineRule="auto"/>
        <w:ind w:left="284"/>
        <w:jc w:val="both"/>
        <w:rPr>
          <w:rFonts w:ascii="Arial" w:hAnsi="Arial"/>
          <w:b/>
          <w:sz w:val="20"/>
          <w:szCs w:val="20"/>
        </w:rPr>
      </w:pPr>
    </w:p>
    <w:p w:rsidR="00E123D2" w:rsidRPr="00836A2D" w:rsidRDefault="00763EF2" w:rsidP="00526B8B">
      <w:pPr>
        <w:pStyle w:val="Tekstpodstawowy"/>
        <w:spacing w:line="276" w:lineRule="auto"/>
        <w:ind w:left="284"/>
        <w:jc w:val="center"/>
        <w:rPr>
          <w:rFonts w:ascii="Times New Roman" w:hAnsi="Times New Roman"/>
          <w:sz w:val="28"/>
          <w:u w:val="single"/>
        </w:rPr>
      </w:pPr>
      <w:r w:rsidRPr="00836A2D">
        <w:rPr>
          <w:rFonts w:ascii="Times New Roman" w:hAnsi="Times New Roman"/>
          <w:sz w:val="28"/>
          <w:u w:val="single"/>
        </w:rPr>
        <w:t xml:space="preserve">Wymagania techniczne dotyczące </w:t>
      </w:r>
      <w:r w:rsidR="00B64647" w:rsidRPr="00836A2D">
        <w:rPr>
          <w:rFonts w:ascii="Times New Roman" w:hAnsi="Times New Roman"/>
          <w:sz w:val="28"/>
          <w:u w:val="single"/>
        </w:rPr>
        <w:t xml:space="preserve">sodowych </w:t>
      </w:r>
      <w:r w:rsidR="00836A2D" w:rsidRPr="00836A2D">
        <w:rPr>
          <w:rFonts w:ascii="Times New Roman" w:hAnsi="Times New Roman"/>
          <w:sz w:val="28"/>
          <w:u w:val="single"/>
        </w:rPr>
        <w:t>opraw oświetlenia ulicznego:</w:t>
      </w:r>
    </w:p>
    <w:p w:rsidR="00E123D2" w:rsidRDefault="00E123D2" w:rsidP="00526B8B">
      <w:pPr>
        <w:pStyle w:val="Tekstpodstawowy"/>
        <w:spacing w:line="276" w:lineRule="auto"/>
        <w:ind w:left="284"/>
        <w:rPr>
          <w:rFonts w:ascii="Times New Roman" w:hAnsi="Times New Roman"/>
          <w:u w:val="single"/>
        </w:rPr>
      </w:pPr>
    </w:p>
    <w:p w:rsidR="00E123D2" w:rsidRDefault="00763EF2" w:rsidP="00526B8B">
      <w:pPr>
        <w:spacing w:line="276" w:lineRule="auto"/>
        <w:ind w:left="284"/>
        <w:jc w:val="both"/>
      </w:pPr>
      <w:r>
        <w:t>Uliczne oprawy oświetleniowe powinny charakteryzowa</w:t>
      </w:r>
      <w:r w:rsidR="008A523C">
        <w:t>ć się następującymi parametrami:</w:t>
      </w:r>
    </w:p>
    <w:p w:rsidR="00E123D2" w:rsidRDefault="00E123D2" w:rsidP="00526B8B">
      <w:pPr>
        <w:spacing w:line="276" w:lineRule="auto"/>
        <w:ind w:left="284"/>
        <w:jc w:val="both"/>
      </w:pPr>
    </w:p>
    <w:p w:rsidR="00E123D2" w:rsidRDefault="00763EF2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Stopień oc</w:t>
      </w:r>
      <w:r w:rsidR="006E5031">
        <w:rPr>
          <w:rFonts w:ascii="Times New Roman" w:hAnsi="Times New Roman" w:cs="Times New Roman"/>
          <w:sz w:val="24"/>
        </w:rPr>
        <w:t xml:space="preserve">hrony układu optycznego </w:t>
      </w:r>
      <w:r>
        <w:rPr>
          <w:rFonts w:ascii="Times New Roman" w:hAnsi="Times New Roman" w:cs="Times New Roman"/>
          <w:sz w:val="24"/>
        </w:rPr>
        <w:t>i elektryc</w:t>
      </w:r>
      <w:r w:rsidR="007334F7">
        <w:rPr>
          <w:rFonts w:ascii="Times New Roman" w:hAnsi="Times New Roman" w:cs="Times New Roman"/>
          <w:sz w:val="24"/>
        </w:rPr>
        <w:t>znego winien wynosić min. IP 65.</w:t>
      </w:r>
    </w:p>
    <w:p w:rsidR="00933577" w:rsidRPr="00B415B5" w:rsidRDefault="00933577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5B5">
        <w:rPr>
          <w:rFonts w:ascii="Times New Roman" w:hAnsi="Times New Roman" w:cs="Times New Roman"/>
          <w:sz w:val="24"/>
          <w:szCs w:val="24"/>
        </w:rPr>
        <w:t>Napięcie znamionowe oprawy: 230V,50Hz.</w:t>
      </w:r>
    </w:p>
    <w:p w:rsidR="00E123D2" w:rsidRDefault="00763EF2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Klosz ochraniający</w:t>
      </w:r>
      <w:r w:rsidR="002964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komorę lampy wykonan</w:t>
      </w:r>
      <w:r w:rsidR="005A6A90">
        <w:rPr>
          <w:rFonts w:ascii="Times New Roman" w:hAnsi="Times New Roman" w:cs="Times New Roman"/>
          <w:sz w:val="24"/>
        </w:rPr>
        <w:t>y musi być z hartowanej</w:t>
      </w:r>
      <w:r w:rsidR="008A52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szy</w:t>
      </w:r>
      <w:r w:rsidR="005760E8">
        <w:rPr>
          <w:rFonts w:ascii="Times New Roman" w:hAnsi="Times New Roman" w:cs="Times New Roman"/>
          <w:sz w:val="24"/>
        </w:rPr>
        <w:t>by odpornej na uderzenia min. (</w:t>
      </w:r>
      <w:r>
        <w:rPr>
          <w:rFonts w:ascii="Times New Roman" w:hAnsi="Times New Roman" w:cs="Times New Roman"/>
          <w:sz w:val="24"/>
        </w:rPr>
        <w:t>IK – 08).</w:t>
      </w:r>
    </w:p>
    <w:p w:rsidR="00E123D2" w:rsidRDefault="00526B8B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63EF2">
        <w:rPr>
          <w:rFonts w:ascii="Times New Roman" w:hAnsi="Times New Roman" w:cs="Times New Roman"/>
          <w:sz w:val="24"/>
        </w:rPr>
        <w:t>dbłyśnik wykonany z anodyzowanej blachy aluminiowej</w:t>
      </w:r>
      <w:r>
        <w:rPr>
          <w:rFonts w:ascii="Times New Roman" w:hAnsi="Times New Roman" w:cs="Times New Roman"/>
          <w:sz w:val="24"/>
        </w:rPr>
        <w:t>,</w:t>
      </w:r>
      <w:r w:rsidR="00763EF2">
        <w:rPr>
          <w:rFonts w:ascii="Times New Roman" w:hAnsi="Times New Roman" w:cs="Times New Roman"/>
          <w:sz w:val="24"/>
        </w:rPr>
        <w:t xml:space="preserve"> zapewniający optymalny rozsył </w:t>
      </w:r>
      <w:r w:rsidR="00763EF2" w:rsidRPr="00B415B5">
        <w:rPr>
          <w:rFonts w:ascii="Times New Roman" w:hAnsi="Times New Roman" w:cs="Times New Roman"/>
          <w:color w:val="0D0D0D" w:themeColor="text1" w:themeTint="F2"/>
          <w:sz w:val="24"/>
        </w:rPr>
        <w:t>strumienia świetlnego</w:t>
      </w:r>
      <w:r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763EF2" w:rsidRPr="00B415B5">
        <w:rPr>
          <w:rFonts w:ascii="Times New Roman" w:hAnsi="Times New Roman" w:cs="Times New Roman"/>
          <w:color w:val="0D0D0D" w:themeColor="text1" w:themeTint="F2"/>
          <w:sz w:val="24"/>
        </w:rPr>
        <w:t xml:space="preserve"> zabezpieczony od góry pokrywą.</w:t>
      </w:r>
    </w:p>
    <w:p w:rsidR="00933577" w:rsidRPr="00536CB6" w:rsidRDefault="00536CB6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Zakres temperatury pracy oprawy: od -30 do + 40 </w:t>
      </w:r>
      <w:proofErr w:type="spellStart"/>
      <w:r>
        <w:rPr>
          <w:rFonts w:ascii="Times New Roman" w:hAnsi="Times New Roman" w:cs="Times New Roman"/>
          <w:sz w:val="24"/>
        </w:rPr>
        <w:t>st.C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843BE" w:rsidRDefault="00763EF2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843BE">
        <w:rPr>
          <w:rFonts w:ascii="Times New Roman" w:hAnsi="Times New Roman" w:cs="Times New Roman"/>
          <w:sz w:val="24"/>
        </w:rPr>
        <w:t>Oprawy muszą być wyposażone w układ kom</w:t>
      </w:r>
      <w:r w:rsidR="006E5031" w:rsidRPr="003843BE">
        <w:rPr>
          <w:rFonts w:ascii="Times New Roman" w:hAnsi="Times New Roman" w:cs="Times New Roman"/>
          <w:sz w:val="24"/>
        </w:rPr>
        <w:t>pensacji mocy biernej (cosφ≥0.90</w:t>
      </w:r>
      <w:r w:rsidR="008A523C" w:rsidRPr="003843BE">
        <w:rPr>
          <w:rFonts w:ascii="Times New Roman" w:hAnsi="Times New Roman" w:cs="Times New Roman"/>
          <w:sz w:val="24"/>
        </w:rPr>
        <w:t>) i wykonane</w:t>
      </w:r>
    </w:p>
    <w:p w:rsidR="00E123D2" w:rsidRPr="003843BE" w:rsidRDefault="00763EF2" w:rsidP="00526B8B">
      <w:pPr>
        <w:pStyle w:val="xl9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843BE">
        <w:rPr>
          <w:rFonts w:ascii="Times New Roman" w:hAnsi="Times New Roman" w:cs="Times New Roman"/>
          <w:sz w:val="24"/>
        </w:rPr>
        <w:t xml:space="preserve">w I </w:t>
      </w:r>
      <w:r w:rsidRPr="003843BE">
        <w:rPr>
          <w:rFonts w:ascii="Times New Roman" w:hAnsi="Times New Roman" w:cs="Times New Roman"/>
          <w:color w:val="0D0D0D" w:themeColor="text1" w:themeTint="F2"/>
          <w:sz w:val="24"/>
        </w:rPr>
        <w:t>klasie lub  II ochrony przeciwporażeniowej.</w:t>
      </w:r>
    </w:p>
    <w:p w:rsidR="00E123D2" w:rsidRPr="00BF6D5B" w:rsidRDefault="00BF6D5B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068"/>
          <w:tab w:val="num" w:pos="709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F6D5B">
        <w:rPr>
          <w:rFonts w:ascii="Times New Roman" w:hAnsi="Times New Roman" w:cs="Times New Roman"/>
          <w:sz w:val="24"/>
        </w:rPr>
        <w:t xml:space="preserve">Oprawy </w:t>
      </w:r>
      <w:r w:rsidR="00B64647" w:rsidRPr="00BF6D5B">
        <w:rPr>
          <w:rFonts w:ascii="Times New Roman" w:hAnsi="Times New Roman" w:cs="Times New Roman"/>
          <w:sz w:val="24"/>
        </w:rPr>
        <w:t>wyposażone w autonomiczny układ redukcji mocy</w:t>
      </w:r>
      <w:r w:rsidR="00526B8B">
        <w:rPr>
          <w:rFonts w:ascii="Times New Roman" w:hAnsi="Times New Roman" w:cs="Times New Roman"/>
          <w:sz w:val="24"/>
        </w:rPr>
        <w:t>,</w:t>
      </w:r>
      <w:r w:rsidR="00B64647" w:rsidRPr="00BF6D5B">
        <w:rPr>
          <w:rFonts w:ascii="Times New Roman" w:hAnsi="Times New Roman" w:cs="Times New Roman"/>
          <w:sz w:val="24"/>
        </w:rPr>
        <w:t xml:space="preserve"> </w:t>
      </w:r>
      <w:r w:rsidR="008A523C">
        <w:rPr>
          <w:rFonts w:ascii="Times New Roman" w:hAnsi="Times New Roman" w:cs="Times New Roman"/>
          <w:sz w:val="24"/>
        </w:rPr>
        <w:t xml:space="preserve">zmniejszający moc opraw z </w:t>
      </w:r>
      <w:r w:rsidR="001A1C54" w:rsidRPr="00BF6D5B">
        <w:rPr>
          <w:rFonts w:ascii="Times New Roman" w:hAnsi="Times New Roman" w:cs="Times New Roman"/>
          <w:sz w:val="24"/>
        </w:rPr>
        <w:t xml:space="preserve">70W do </w:t>
      </w:r>
      <w:r w:rsidR="00755607" w:rsidRPr="00BF6D5B">
        <w:rPr>
          <w:rFonts w:ascii="Times New Roman" w:hAnsi="Times New Roman" w:cs="Times New Roman"/>
          <w:sz w:val="24"/>
        </w:rPr>
        <w:t>50W</w:t>
      </w:r>
      <w:r w:rsidR="001A1C54" w:rsidRPr="00BF6D5B">
        <w:rPr>
          <w:rFonts w:ascii="Times New Roman" w:hAnsi="Times New Roman" w:cs="Times New Roman"/>
          <w:sz w:val="24"/>
        </w:rPr>
        <w:t xml:space="preserve">; 100W do </w:t>
      </w:r>
      <w:r w:rsidR="00B64647" w:rsidRPr="00BF6D5B">
        <w:rPr>
          <w:rFonts w:ascii="Times New Roman" w:hAnsi="Times New Roman" w:cs="Times New Roman"/>
          <w:sz w:val="24"/>
        </w:rPr>
        <w:t>70W; 150W</w:t>
      </w:r>
      <w:r w:rsidR="001A1C54" w:rsidRPr="00BF6D5B">
        <w:rPr>
          <w:rFonts w:ascii="Times New Roman" w:hAnsi="Times New Roman" w:cs="Times New Roman"/>
          <w:sz w:val="24"/>
        </w:rPr>
        <w:t xml:space="preserve"> do </w:t>
      </w:r>
      <w:r w:rsidR="00B64647" w:rsidRPr="00BF6D5B">
        <w:rPr>
          <w:rFonts w:ascii="Times New Roman" w:hAnsi="Times New Roman" w:cs="Times New Roman"/>
          <w:sz w:val="24"/>
        </w:rPr>
        <w:t xml:space="preserve">100W w </w:t>
      </w:r>
      <w:r w:rsidR="006E5031" w:rsidRPr="00BF6D5B">
        <w:rPr>
          <w:rFonts w:ascii="Times New Roman" w:hAnsi="Times New Roman" w:cs="Times New Roman"/>
          <w:sz w:val="24"/>
        </w:rPr>
        <w:t xml:space="preserve">ustalonych </w:t>
      </w:r>
      <w:r w:rsidR="00B64647" w:rsidRPr="00BF6D5B">
        <w:rPr>
          <w:rFonts w:ascii="Times New Roman" w:hAnsi="Times New Roman" w:cs="Times New Roman"/>
          <w:sz w:val="24"/>
        </w:rPr>
        <w:t>godzinach</w:t>
      </w:r>
      <w:r w:rsidR="001A1C54" w:rsidRPr="00BF6D5B">
        <w:rPr>
          <w:rFonts w:ascii="Times New Roman" w:hAnsi="Times New Roman" w:cs="Times New Roman"/>
          <w:sz w:val="24"/>
        </w:rPr>
        <w:t>.</w:t>
      </w:r>
      <w:r w:rsidR="00B64647" w:rsidRPr="00BF6D5B">
        <w:rPr>
          <w:rFonts w:ascii="Times New Roman" w:hAnsi="Times New Roman" w:cs="Times New Roman"/>
          <w:sz w:val="24"/>
        </w:rPr>
        <w:t xml:space="preserve"> </w:t>
      </w:r>
    </w:p>
    <w:p w:rsidR="00B64647" w:rsidRDefault="00B64647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Pokrywa powinna posiadać zaczep zapobiegający wyrwaniu i samoczynnemu opadaniu podczas prac serwisowych.</w:t>
      </w:r>
    </w:p>
    <w:p w:rsidR="00E123D2" w:rsidRDefault="002F4865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Korpus</w:t>
      </w:r>
      <w:r w:rsidR="00763EF2">
        <w:rPr>
          <w:rFonts w:ascii="Times New Roman" w:hAnsi="Times New Roman" w:cs="Times New Roman"/>
          <w:sz w:val="24"/>
        </w:rPr>
        <w:t xml:space="preserve"> oprawy wykonany z cienkościennego odlewu aluminiowego. </w:t>
      </w:r>
    </w:p>
    <w:p w:rsidR="0015724D" w:rsidRPr="0015724D" w:rsidRDefault="0015724D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Oprawa musi być dwukomorowa - d</w:t>
      </w:r>
      <w:r w:rsidR="00763EF2">
        <w:rPr>
          <w:rFonts w:ascii="Times New Roman" w:hAnsi="Times New Roman" w:cs="Times New Roman"/>
          <w:sz w:val="24"/>
        </w:rPr>
        <w:t xml:space="preserve">ostęp do układu </w:t>
      </w:r>
      <w:r w:rsidR="00D03D3B">
        <w:rPr>
          <w:rFonts w:ascii="Times New Roman" w:hAnsi="Times New Roman" w:cs="Times New Roman"/>
          <w:sz w:val="24"/>
        </w:rPr>
        <w:t xml:space="preserve">elektrycznego nie powinien </w:t>
      </w:r>
      <w:proofErr w:type="spellStart"/>
      <w:r w:rsidR="00D03D3B">
        <w:rPr>
          <w:rFonts w:ascii="Times New Roman" w:hAnsi="Times New Roman" w:cs="Times New Roman"/>
          <w:sz w:val="24"/>
        </w:rPr>
        <w:t>roz</w:t>
      </w:r>
      <w:r w:rsidR="00C945FF">
        <w:rPr>
          <w:rFonts w:ascii="Times New Roman" w:hAnsi="Times New Roman" w:cs="Times New Roman"/>
          <w:sz w:val="24"/>
        </w:rPr>
        <w:t>sz</w:t>
      </w:r>
      <w:r w:rsidR="00763EF2">
        <w:rPr>
          <w:rFonts w:ascii="Times New Roman" w:hAnsi="Times New Roman" w:cs="Times New Roman"/>
          <w:sz w:val="24"/>
        </w:rPr>
        <w:t>czelniać</w:t>
      </w:r>
      <w:proofErr w:type="spellEnd"/>
      <w:r w:rsidR="00D03D3B">
        <w:rPr>
          <w:rFonts w:ascii="Times New Roman" w:hAnsi="Times New Roman" w:cs="Times New Roman"/>
          <w:sz w:val="24"/>
        </w:rPr>
        <w:t xml:space="preserve"> </w:t>
      </w:r>
      <w:r w:rsidR="00763EF2">
        <w:rPr>
          <w:rFonts w:ascii="Times New Roman" w:hAnsi="Times New Roman" w:cs="Times New Roman"/>
          <w:sz w:val="24"/>
        </w:rPr>
        <w:t>komory</w:t>
      </w:r>
      <w:r>
        <w:rPr>
          <w:rFonts w:ascii="Times New Roman" w:hAnsi="Times New Roman" w:cs="Times New Roman"/>
          <w:sz w:val="24"/>
        </w:rPr>
        <w:t xml:space="preserve"> optycznej.</w:t>
      </w:r>
    </w:p>
    <w:p w:rsidR="00E123D2" w:rsidRDefault="00763EF2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Uliczne oprawy oświetleniowe muszą posiadać wymagane deklaracje na znak CE dopuszczające</w:t>
      </w:r>
      <w:r w:rsidR="00836A2D">
        <w:rPr>
          <w:rFonts w:ascii="Times New Roman" w:hAnsi="Times New Roman" w:cs="Times New Roman"/>
          <w:sz w:val="24"/>
        </w:rPr>
        <w:t xml:space="preserve"> oprawy do obrotu na terenie RP.</w:t>
      </w:r>
    </w:p>
    <w:p w:rsidR="00E123D2" w:rsidRDefault="00763EF2" w:rsidP="00526B8B">
      <w:pPr>
        <w:pStyle w:val="xl94"/>
        <w:numPr>
          <w:ilvl w:val="0"/>
          <w:numId w:val="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</w:t>
      </w:r>
      <w:r w:rsidR="000D7154">
        <w:rPr>
          <w:rFonts w:ascii="Times New Roman" w:hAnsi="Times New Roman" w:cs="Times New Roman"/>
          <w:sz w:val="24"/>
        </w:rPr>
        <w:t>nt winien udzielić co najmniej 6</w:t>
      </w:r>
      <w:r>
        <w:rPr>
          <w:rFonts w:ascii="Times New Roman" w:hAnsi="Times New Roman" w:cs="Times New Roman"/>
          <w:sz w:val="24"/>
        </w:rPr>
        <w:t xml:space="preserve"> letniej </w:t>
      </w:r>
      <w:r w:rsidR="00836A2D">
        <w:rPr>
          <w:rFonts w:ascii="Times New Roman" w:hAnsi="Times New Roman" w:cs="Times New Roman"/>
          <w:sz w:val="24"/>
        </w:rPr>
        <w:t>gwarancji na dostarczone oprawy.</w:t>
      </w:r>
    </w:p>
    <w:p w:rsidR="00E123D2" w:rsidRPr="00311D96" w:rsidRDefault="00836A2D" w:rsidP="00526B8B">
      <w:pPr>
        <w:pStyle w:val="xl94"/>
        <w:numPr>
          <w:ilvl w:val="0"/>
          <w:numId w:val="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Przedmiotowe</w:t>
      </w:r>
      <w:r w:rsidR="006E1B73">
        <w:rPr>
          <w:rFonts w:ascii="Times New Roman" w:hAnsi="Times New Roman" w:cs="Times New Roman"/>
          <w:sz w:val="24"/>
        </w:rPr>
        <w:t xml:space="preserve"> lampy</w:t>
      </w:r>
      <w:r w:rsidR="00651870">
        <w:rPr>
          <w:rFonts w:ascii="Times New Roman" w:hAnsi="Times New Roman" w:cs="Times New Roman"/>
          <w:sz w:val="24"/>
        </w:rPr>
        <w:t xml:space="preserve"> muszą spełniać zapisy </w:t>
      </w:r>
      <w:r w:rsidR="00311D96">
        <w:rPr>
          <w:rFonts w:ascii="Times New Roman" w:hAnsi="Times New Roman" w:cs="Times New Roman"/>
          <w:sz w:val="24"/>
        </w:rPr>
        <w:t>normy oświetleniowej</w:t>
      </w:r>
      <w:r w:rsidR="00311D96" w:rsidRPr="00311D96">
        <w:rPr>
          <w:rFonts w:ascii="Times New Roman" w:hAnsi="Times New Roman" w:cs="Times New Roman"/>
          <w:sz w:val="24"/>
        </w:rPr>
        <w:t xml:space="preserve"> PN-EN 13201</w:t>
      </w:r>
      <w:r>
        <w:rPr>
          <w:rFonts w:ascii="Times New Roman" w:hAnsi="Times New Roman" w:cs="Times New Roman"/>
          <w:sz w:val="24"/>
        </w:rPr>
        <w:t>.</w:t>
      </w:r>
    </w:p>
    <w:p w:rsidR="00A102FD" w:rsidRDefault="00A102FD" w:rsidP="00526B8B">
      <w:pPr>
        <w:spacing w:line="276" w:lineRule="auto"/>
        <w:ind w:left="284"/>
        <w:jc w:val="both"/>
      </w:pPr>
    </w:p>
    <w:p w:rsidR="000211FB" w:rsidRPr="00836A2D" w:rsidRDefault="00270810" w:rsidP="00836A2D">
      <w:pPr>
        <w:spacing w:after="240" w:line="276" w:lineRule="auto"/>
        <w:ind w:left="284"/>
        <w:jc w:val="both"/>
        <w:rPr>
          <w:b/>
          <w:sz w:val="28"/>
          <w:u w:val="single"/>
        </w:rPr>
      </w:pPr>
      <w:r w:rsidRPr="00836A2D">
        <w:rPr>
          <w:b/>
          <w:sz w:val="28"/>
        </w:rPr>
        <w:t xml:space="preserve">         </w:t>
      </w:r>
      <w:r w:rsidR="00A102FD" w:rsidRPr="00836A2D">
        <w:rPr>
          <w:b/>
          <w:sz w:val="28"/>
          <w:u w:val="single"/>
        </w:rPr>
        <w:t>Wymagania techniczne dotyczące opraw LED oświetlenia ulicznego</w:t>
      </w:r>
      <w:r w:rsidR="00836A2D" w:rsidRPr="00836A2D">
        <w:rPr>
          <w:b/>
          <w:sz w:val="28"/>
          <w:u w:val="single"/>
        </w:rPr>
        <w:t>:</w:t>
      </w:r>
      <w:r w:rsidR="00A102FD" w:rsidRPr="00836A2D">
        <w:rPr>
          <w:b/>
          <w:sz w:val="28"/>
          <w:u w:val="single"/>
        </w:rPr>
        <w:t xml:space="preserve"> </w:t>
      </w:r>
    </w:p>
    <w:p w:rsidR="000211FB" w:rsidRDefault="000211FB" w:rsidP="000211FB">
      <w:pPr>
        <w:spacing w:line="276" w:lineRule="auto"/>
        <w:ind w:left="-142"/>
        <w:jc w:val="both"/>
      </w:pPr>
      <w:r>
        <w:rPr>
          <w:sz w:val="28"/>
        </w:rPr>
        <w:t xml:space="preserve"> -   </w:t>
      </w:r>
      <w:r w:rsidR="006E5031">
        <w:rPr>
          <w:sz w:val="28"/>
        </w:rPr>
        <w:t xml:space="preserve"> </w:t>
      </w:r>
      <w:r w:rsidR="006E5031" w:rsidRPr="00AC4D1E">
        <w:t>Napięcie znamionowe oprawy: 230V</w:t>
      </w:r>
      <w:r w:rsidR="00B415B5">
        <w:t>, 50</w:t>
      </w:r>
      <w:r w:rsidR="00AC4D1E" w:rsidRPr="00AC4D1E">
        <w:t>Hz</w:t>
      </w:r>
      <w:r w:rsidR="00AC4D1E">
        <w:t>, współczynnik mocy oprawy cos fi&gt;=0,9</w:t>
      </w:r>
      <w:r w:rsidR="007334F7">
        <w:t>.</w:t>
      </w:r>
    </w:p>
    <w:p w:rsidR="00A102FD" w:rsidRPr="000211FB" w:rsidRDefault="000211FB" w:rsidP="000211FB">
      <w:pPr>
        <w:spacing w:line="276" w:lineRule="auto"/>
        <w:ind w:left="-142"/>
        <w:jc w:val="both"/>
        <w:rPr>
          <w:b/>
          <w:sz w:val="28"/>
        </w:rPr>
      </w:pPr>
      <w:r>
        <w:t xml:space="preserve"> -    </w:t>
      </w:r>
      <w:r w:rsidR="00A102FD">
        <w:t>Stopień ochrony układu optycznego i elektryc</w:t>
      </w:r>
      <w:r w:rsidR="007334F7">
        <w:t>znego winien wynosić min. IP 66.</w:t>
      </w:r>
    </w:p>
    <w:p w:rsidR="00AC4D1E" w:rsidRDefault="00AC4D1E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Zakres temperatury pracy oprawy: od -30 do + 40 </w:t>
      </w:r>
      <w:proofErr w:type="spellStart"/>
      <w:r>
        <w:rPr>
          <w:rFonts w:ascii="Times New Roman" w:hAnsi="Times New Roman" w:cs="Times New Roman"/>
          <w:sz w:val="24"/>
        </w:rPr>
        <w:t>st.C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4D1E" w:rsidRDefault="00AC4D1E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Oprawa musi być wyposażona w diody LED o wydajności nie mniejszej niż 100lm/W.</w:t>
      </w:r>
    </w:p>
    <w:p w:rsidR="00AC4D1E" w:rsidRDefault="00AC4D1E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Trwał</w:t>
      </w:r>
      <w:r w:rsidR="00132362">
        <w:rPr>
          <w:rFonts w:ascii="Times New Roman" w:hAnsi="Times New Roman" w:cs="Times New Roman"/>
          <w:sz w:val="24"/>
        </w:rPr>
        <w:t xml:space="preserve">ość źródeł LED nie mniej niż 50 </w:t>
      </w:r>
      <w:r>
        <w:rPr>
          <w:rFonts w:ascii="Times New Roman" w:hAnsi="Times New Roman" w:cs="Times New Roman"/>
          <w:sz w:val="24"/>
        </w:rPr>
        <w:t>000 godz.</w:t>
      </w:r>
      <w:r w:rsidR="005760E8">
        <w:rPr>
          <w:rFonts w:ascii="Times New Roman" w:hAnsi="Times New Roman" w:cs="Times New Roman"/>
          <w:sz w:val="24"/>
        </w:rPr>
        <w:t>;</w:t>
      </w:r>
      <w:r w:rsidR="000810C3">
        <w:rPr>
          <w:rFonts w:ascii="Times New Roman" w:hAnsi="Times New Roman" w:cs="Times New Roman"/>
          <w:sz w:val="24"/>
        </w:rPr>
        <w:t xml:space="preserve"> wartość strumienia świetlnego w tym okresie nie mniejsza niż 80% strumienia początkowego.</w:t>
      </w:r>
    </w:p>
    <w:p w:rsidR="000810C3" w:rsidRDefault="00B87A43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0810C3">
        <w:rPr>
          <w:rFonts w:ascii="Times New Roman" w:hAnsi="Times New Roman" w:cs="Times New Roman"/>
          <w:sz w:val="24"/>
        </w:rPr>
        <w:t>emperatur</w:t>
      </w:r>
      <w:r w:rsidR="00B415B5">
        <w:rPr>
          <w:rFonts w:ascii="Times New Roman" w:hAnsi="Times New Roman" w:cs="Times New Roman"/>
          <w:sz w:val="24"/>
        </w:rPr>
        <w:t>a barwowa LED w zakresie 4000K-</w:t>
      </w:r>
      <w:r w:rsidR="000810C3">
        <w:rPr>
          <w:rFonts w:ascii="Times New Roman" w:hAnsi="Times New Roman" w:cs="Times New Roman"/>
          <w:sz w:val="24"/>
        </w:rPr>
        <w:t>50</w:t>
      </w:r>
      <w:r w:rsidR="00B415B5">
        <w:rPr>
          <w:rFonts w:ascii="Times New Roman" w:hAnsi="Times New Roman" w:cs="Times New Roman"/>
          <w:sz w:val="24"/>
        </w:rPr>
        <w:t>0</w:t>
      </w:r>
      <w:r w:rsidR="000810C3">
        <w:rPr>
          <w:rFonts w:ascii="Times New Roman" w:hAnsi="Times New Roman" w:cs="Times New Roman"/>
          <w:sz w:val="24"/>
        </w:rPr>
        <w:t>0K (neutralny biały).</w:t>
      </w:r>
    </w:p>
    <w:p w:rsidR="000810C3" w:rsidRDefault="00B87A43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0810C3">
        <w:rPr>
          <w:rFonts w:ascii="Times New Roman" w:hAnsi="Times New Roman" w:cs="Times New Roman"/>
          <w:sz w:val="24"/>
        </w:rPr>
        <w:t>prawność oprawy LED wraz z zasi</w:t>
      </w:r>
      <w:r w:rsidR="005A6A90">
        <w:rPr>
          <w:rFonts w:ascii="Times New Roman" w:hAnsi="Times New Roman" w:cs="Times New Roman"/>
          <w:sz w:val="24"/>
        </w:rPr>
        <w:t xml:space="preserve">laczem musi być </w:t>
      </w:r>
      <w:r w:rsidR="00296425">
        <w:rPr>
          <w:rFonts w:ascii="Times New Roman" w:hAnsi="Times New Roman" w:cs="Times New Roman"/>
          <w:sz w:val="24"/>
        </w:rPr>
        <w:t xml:space="preserve">równa lub </w:t>
      </w:r>
      <w:r w:rsidR="005A6A90">
        <w:rPr>
          <w:rFonts w:ascii="Times New Roman" w:hAnsi="Times New Roman" w:cs="Times New Roman"/>
          <w:sz w:val="24"/>
        </w:rPr>
        <w:t>większa niż</w:t>
      </w:r>
      <w:r w:rsidR="002F4865">
        <w:rPr>
          <w:rFonts w:ascii="Times New Roman" w:hAnsi="Times New Roman" w:cs="Times New Roman"/>
          <w:sz w:val="24"/>
        </w:rPr>
        <w:t xml:space="preserve"> 85</w:t>
      </w:r>
      <w:r w:rsidR="000810C3">
        <w:rPr>
          <w:rFonts w:ascii="Times New Roman" w:hAnsi="Times New Roman" w:cs="Times New Roman"/>
          <w:sz w:val="24"/>
        </w:rPr>
        <w:t>lm/W.</w:t>
      </w:r>
    </w:p>
    <w:p w:rsidR="00504E0D" w:rsidRDefault="00C000A6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Oprawa musi być wyposażona w  klosz ochronny. </w:t>
      </w:r>
      <w:r w:rsidR="00A102FD">
        <w:rPr>
          <w:rFonts w:ascii="Times New Roman" w:hAnsi="Times New Roman" w:cs="Times New Roman"/>
          <w:sz w:val="24"/>
        </w:rPr>
        <w:t>Klosz</w:t>
      </w:r>
      <w:r w:rsidR="008D6894">
        <w:rPr>
          <w:rFonts w:ascii="Times New Roman" w:hAnsi="Times New Roman" w:cs="Times New Roman"/>
          <w:sz w:val="24"/>
        </w:rPr>
        <w:t xml:space="preserve"> ochraniający komorę optyczną </w:t>
      </w:r>
      <w:r w:rsidR="00A102FD">
        <w:rPr>
          <w:rFonts w:ascii="Times New Roman" w:hAnsi="Times New Roman" w:cs="Times New Roman"/>
          <w:sz w:val="24"/>
        </w:rPr>
        <w:t>wykonany musi być z hartowanej  szy</w:t>
      </w:r>
      <w:r w:rsidR="005760E8">
        <w:rPr>
          <w:rFonts w:ascii="Times New Roman" w:hAnsi="Times New Roman" w:cs="Times New Roman"/>
          <w:sz w:val="24"/>
        </w:rPr>
        <w:t>by odpornej na uderzenia min. (</w:t>
      </w:r>
      <w:r w:rsidR="00A102FD">
        <w:rPr>
          <w:rFonts w:ascii="Times New Roman" w:hAnsi="Times New Roman" w:cs="Times New Roman"/>
          <w:sz w:val="24"/>
        </w:rPr>
        <w:t>IK – 0</w:t>
      </w:r>
      <w:r w:rsidR="001A1C54">
        <w:rPr>
          <w:rFonts w:ascii="Times New Roman" w:hAnsi="Times New Roman" w:cs="Times New Roman"/>
          <w:sz w:val="24"/>
        </w:rPr>
        <w:t>8)</w:t>
      </w:r>
      <w:r w:rsidR="0015724D">
        <w:rPr>
          <w:rFonts w:ascii="Times New Roman" w:hAnsi="Times New Roman" w:cs="Times New Roman"/>
          <w:sz w:val="24"/>
        </w:rPr>
        <w:t>.</w:t>
      </w:r>
    </w:p>
    <w:p w:rsidR="001F40F3" w:rsidRDefault="001A1C54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Układ optyczny wykonany w postaci modułowej umożliwiający łatwą wymianę w przypadku uszkodzenia.</w:t>
      </w:r>
    </w:p>
    <w:p w:rsidR="0015724D" w:rsidRPr="005A6A90" w:rsidRDefault="0015724D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Rozsył światła ma być szeroki</w:t>
      </w:r>
      <w:r w:rsidR="005760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ograniczony jak do oprawy ulicznej</w:t>
      </w:r>
      <w:r w:rsidR="005760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tj. w płaszczyźnie czołowej min. 120st.</w:t>
      </w:r>
      <w:r w:rsidR="005760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 płaszczyźnie strzałkowej min. 80st.</w:t>
      </w:r>
    </w:p>
    <w:p w:rsidR="000810C3" w:rsidRDefault="000810C3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Oprawa musi posiadać zasilacz źródła światła</w:t>
      </w:r>
      <w:r w:rsidR="00296425">
        <w:rPr>
          <w:rFonts w:ascii="Times New Roman" w:hAnsi="Times New Roman" w:cs="Times New Roman"/>
          <w:sz w:val="24"/>
        </w:rPr>
        <w:t>,</w:t>
      </w:r>
      <w:r w:rsidR="00933577">
        <w:rPr>
          <w:rFonts w:ascii="Times New Roman" w:hAnsi="Times New Roman" w:cs="Times New Roman"/>
          <w:sz w:val="24"/>
        </w:rPr>
        <w:t xml:space="preserve"> wyposażony w funkcję utrzymania strumienia świetlnego w czasie.</w:t>
      </w:r>
    </w:p>
    <w:p w:rsidR="00933577" w:rsidRDefault="00933577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Dane fotometryczne oprawy, pozwalające zweryfikować</w:t>
      </w:r>
      <w:r w:rsidR="00296425">
        <w:rPr>
          <w:rFonts w:ascii="Times New Roman" w:hAnsi="Times New Roman" w:cs="Times New Roman"/>
          <w:sz w:val="24"/>
        </w:rPr>
        <w:t xml:space="preserve"> możliwość zastosowania opraw w </w:t>
      </w:r>
      <w:r>
        <w:rPr>
          <w:rFonts w:ascii="Times New Roman" w:hAnsi="Times New Roman" w:cs="Times New Roman"/>
          <w:sz w:val="24"/>
        </w:rPr>
        <w:t>danym projekcie modernizacji oświetlenia muszą być umieszczone w ogólnodostępnych programach stworzonych do tych celów.</w:t>
      </w:r>
    </w:p>
    <w:p w:rsidR="00A102FD" w:rsidRDefault="00A102FD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Oprawy wykonane w I klasie </w:t>
      </w:r>
      <w:r w:rsidRPr="00B415B5">
        <w:rPr>
          <w:rFonts w:ascii="Times New Roman" w:hAnsi="Times New Roman" w:cs="Times New Roman"/>
          <w:color w:val="0D0D0D" w:themeColor="text1" w:themeTint="F2"/>
          <w:sz w:val="24"/>
        </w:rPr>
        <w:t>lub  II ochrony przeciwporażeniowej.</w:t>
      </w:r>
    </w:p>
    <w:p w:rsidR="00A102FD" w:rsidRPr="00D03D3B" w:rsidRDefault="003B53C5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D03D3B">
        <w:rPr>
          <w:rFonts w:ascii="Times New Roman" w:hAnsi="Times New Roman" w:cs="Times New Roman"/>
          <w:sz w:val="24"/>
        </w:rPr>
        <w:t>Zasilacz modułów LED</w:t>
      </w:r>
      <w:r w:rsidR="00151CCA" w:rsidRPr="00D03D3B">
        <w:rPr>
          <w:rFonts w:ascii="Times New Roman" w:hAnsi="Times New Roman" w:cs="Times New Roman"/>
          <w:sz w:val="24"/>
        </w:rPr>
        <w:t xml:space="preserve"> wyposażony w autonomiczny </w:t>
      </w:r>
      <w:r w:rsidRPr="00D03D3B">
        <w:rPr>
          <w:rFonts w:ascii="Times New Roman" w:hAnsi="Times New Roman" w:cs="Times New Roman"/>
          <w:sz w:val="24"/>
        </w:rPr>
        <w:t xml:space="preserve">programowalny </w:t>
      </w:r>
      <w:r w:rsidR="00296425">
        <w:rPr>
          <w:rFonts w:ascii="Times New Roman" w:hAnsi="Times New Roman" w:cs="Times New Roman"/>
          <w:sz w:val="24"/>
        </w:rPr>
        <w:t>układ redukcji mocy w </w:t>
      </w:r>
      <w:r w:rsidRPr="00D03D3B">
        <w:rPr>
          <w:rFonts w:ascii="Times New Roman" w:hAnsi="Times New Roman" w:cs="Times New Roman"/>
          <w:sz w:val="24"/>
        </w:rPr>
        <w:t>zakresie</w:t>
      </w:r>
      <w:r w:rsidR="00296425">
        <w:rPr>
          <w:rFonts w:ascii="Times New Roman" w:hAnsi="Times New Roman" w:cs="Times New Roman"/>
          <w:sz w:val="24"/>
        </w:rPr>
        <w:t xml:space="preserve"> </w:t>
      </w:r>
      <w:r w:rsidRPr="00D03D3B">
        <w:rPr>
          <w:rFonts w:ascii="Times New Roman" w:hAnsi="Times New Roman" w:cs="Times New Roman"/>
          <w:sz w:val="24"/>
        </w:rPr>
        <w:t>10-</w:t>
      </w:r>
      <w:r w:rsidR="000D715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D03D3B">
        <w:rPr>
          <w:rFonts w:ascii="Times New Roman" w:hAnsi="Times New Roman" w:cs="Times New Roman"/>
          <w:sz w:val="24"/>
        </w:rPr>
        <w:t>100%</w:t>
      </w:r>
      <w:r w:rsidR="00296425">
        <w:rPr>
          <w:rFonts w:ascii="Times New Roman" w:hAnsi="Times New Roman" w:cs="Times New Roman"/>
          <w:sz w:val="24"/>
        </w:rPr>
        <w:t xml:space="preserve"> </w:t>
      </w:r>
      <w:r w:rsidRPr="00D03D3B">
        <w:rPr>
          <w:rFonts w:ascii="Times New Roman" w:hAnsi="Times New Roman" w:cs="Times New Roman"/>
          <w:sz w:val="24"/>
        </w:rPr>
        <w:t>z funkc</w:t>
      </w:r>
      <w:r w:rsidR="006E5031" w:rsidRPr="00D03D3B">
        <w:rPr>
          <w:rFonts w:ascii="Times New Roman" w:hAnsi="Times New Roman" w:cs="Times New Roman"/>
          <w:sz w:val="24"/>
        </w:rPr>
        <w:t xml:space="preserve">ją </w:t>
      </w:r>
      <w:r w:rsidRPr="00D03D3B">
        <w:rPr>
          <w:rFonts w:ascii="Times New Roman" w:hAnsi="Times New Roman" w:cs="Times New Roman"/>
          <w:sz w:val="24"/>
        </w:rPr>
        <w:t>„krokowej” zmiany redukcji mocy</w:t>
      </w:r>
      <w:r w:rsidR="00296425">
        <w:rPr>
          <w:rFonts w:ascii="Times New Roman" w:hAnsi="Times New Roman" w:cs="Times New Roman"/>
          <w:sz w:val="24"/>
        </w:rPr>
        <w:t xml:space="preserve">. </w:t>
      </w:r>
      <w:r w:rsidRPr="00D03D3B">
        <w:rPr>
          <w:rFonts w:ascii="Times New Roman" w:hAnsi="Times New Roman" w:cs="Times New Roman"/>
          <w:sz w:val="24"/>
        </w:rPr>
        <w:t xml:space="preserve">Ponadto zasilacz musi posiadać zabezpieczenia: przepięciowe </w:t>
      </w:r>
      <w:r w:rsidR="006E5031" w:rsidRPr="00D03D3B">
        <w:rPr>
          <w:rFonts w:ascii="Times New Roman" w:hAnsi="Times New Roman" w:cs="Times New Roman"/>
          <w:sz w:val="24"/>
        </w:rPr>
        <w:t xml:space="preserve">minimum </w:t>
      </w:r>
      <w:r w:rsidRPr="00D03D3B">
        <w:rPr>
          <w:rFonts w:ascii="Times New Roman" w:hAnsi="Times New Roman" w:cs="Times New Roman"/>
          <w:sz w:val="24"/>
        </w:rPr>
        <w:t>(4kV), przeciwzwarciowe</w:t>
      </w:r>
      <w:r w:rsidR="005A6A90" w:rsidRPr="00D03D3B">
        <w:rPr>
          <w:rFonts w:ascii="Times New Roman" w:hAnsi="Times New Roman" w:cs="Times New Roman"/>
          <w:sz w:val="24"/>
        </w:rPr>
        <w:t>, przeciążeniowe oraz termiczne.</w:t>
      </w:r>
    </w:p>
    <w:p w:rsidR="00A102FD" w:rsidRDefault="00A102FD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Pokrywa powinna posiadać zaczep zapobiegający wyrwaniu i samoczynnemu opadaniu podczas prac serwisowych.</w:t>
      </w:r>
    </w:p>
    <w:p w:rsidR="00504E0D" w:rsidRPr="006E5031" w:rsidRDefault="00A102FD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Korpus i pokrywa oprawy </w:t>
      </w:r>
      <w:r w:rsidR="002F4865">
        <w:rPr>
          <w:rFonts w:ascii="Times New Roman" w:hAnsi="Times New Roman" w:cs="Times New Roman"/>
          <w:sz w:val="24"/>
        </w:rPr>
        <w:t>wykonan</w:t>
      </w:r>
      <w:r w:rsidR="00296425">
        <w:rPr>
          <w:rFonts w:ascii="Times New Roman" w:hAnsi="Times New Roman" w:cs="Times New Roman"/>
          <w:sz w:val="24"/>
        </w:rPr>
        <w:t>y</w:t>
      </w:r>
      <w:r w:rsidR="002F4865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 xml:space="preserve"> odlewu aluminiowe</w:t>
      </w:r>
      <w:r w:rsidR="00AC4D1E">
        <w:rPr>
          <w:rFonts w:ascii="Times New Roman" w:hAnsi="Times New Roman" w:cs="Times New Roman"/>
          <w:sz w:val="24"/>
        </w:rPr>
        <w:t>go.</w:t>
      </w:r>
    </w:p>
    <w:p w:rsidR="00A102FD" w:rsidRDefault="00504E0D" w:rsidP="00526B8B">
      <w:pPr>
        <w:pStyle w:val="xl94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102FD" w:rsidRPr="00504E0D">
        <w:rPr>
          <w:rFonts w:ascii="Times New Roman" w:hAnsi="Times New Roman" w:cs="Times New Roman"/>
          <w:sz w:val="24"/>
        </w:rPr>
        <w:t>prawy oświetleniowe</w:t>
      </w:r>
      <w:r>
        <w:rPr>
          <w:rFonts w:ascii="Times New Roman" w:hAnsi="Times New Roman" w:cs="Times New Roman"/>
          <w:sz w:val="24"/>
        </w:rPr>
        <w:t xml:space="preserve"> </w:t>
      </w:r>
      <w:r w:rsidR="00A102FD" w:rsidRPr="00504E0D">
        <w:rPr>
          <w:rFonts w:ascii="Times New Roman" w:hAnsi="Times New Roman" w:cs="Times New Roman"/>
          <w:sz w:val="24"/>
        </w:rPr>
        <w:t xml:space="preserve"> </w:t>
      </w:r>
      <w:r w:rsidR="000810C3">
        <w:rPr>
          <w:rFonts w:ascii="Times New Roman" w:hAnsi="Times New Roman" w:cs="Times New Roman"/>
          <w:sz w:val="24"/>
        </w:rPr>
        <w:t xml:space="preserve">LED </w:t>
      </w:r>
      <w:r w:rsidR="00A102FD" w:rsidRPr="00504E0D">
        <w:rPr>
          <w:rFonts w:ascii="Times New Roman" w:hAnsi="Times New Roman" w:cs="Times New Roman"/>
          <w:sz w:val="24"/>
        </w:rPr>
        <w:t>muszą posiadać wymagane deklaracje na znak CE</w:t>
      </w:r>
      <w:r w:rsidR="00296425">
        <w:rPr>
          <w:rFonts w:ascii="Times New Roman" w:hAnsi="Times New Roman" w:cs="Times New Roman"/>
          <w:sz w:val="24"/>
        </w:rPr>
        <w:t>,</w:t>
      </w:r>
      <w:r w:rsidR="006E5031">
        <w:rPr>
          <w:rFonts w:ascii="Times New Roman" w:hAnsi="Times New Roman" w:cs="Times New Roman"/>
          <w:sz w:val="24"/>
        </w:rPr>
        <w:t xml:space="preserve"> dopuszczające oprawy do obrotu na terenie RP.</w:t>
      </w:r>
    </w:p>
    <w:p w:rsidR="00311D96" w:rsidRDefault="00311D96" w:rsidP="00526B8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Cs w:val="22"/>
        </w:rPr>
      </w:pPr>
      <w:r w:rsidRPr="00311D96">
        <w:rPr>
          <w:szCs w:val="22"/>
        </w:rPr>
        <w:t>Przedmioto</w:t>
      </w:r>
      <w:r w:rsidR="00411860">
        <w:rPr>
          <w:szCs w:val="22"/>
        </w:rPr>
        <w:t>we</w:t>
      </w:r>
      <w:r w:rsidR="00296425">
        <w:rPr>
          <w:szCs w:val="22"/>
        </w:rPr>
        <w:t xml:space="preserve"> </w:t>
      </w:r>
      <w:r w:rsidR="00411860">
        <w:rPr>
          <w:szCs w:val="22"/>
        </w:rPr>
        <w:t>lampy muszą spełniać zapisy</w:t>
      </w:r>
      <w:r w:rsidRPr="00311D96">
        <w:rPr>
          <w:szCs w:val="22"/>
        </w:rPr>
        <w:t xml:space="preserve"> normy oświetleniowej PN-EN 13201</w:t>
      </w:r>
      <w:r w:rsidR="007334F7">
        <w:rPr>
          <w:szCs w:val="22"/>
        </w:rPr>
        <w:t>.</w:t>
      </w:r>
    </w:p>
    <w:p w:rsidR="000D7154" w:rsidRDefault="000D7154" w:rsidP="000D7154">
      <w:pPr>
        <w:pStyle w:val="xl94"/>
        <w:numPr>
          <w:ilvl w:val="0"/>
          <w:numId w:val="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Producent winien udzielić co najmniej 6 letniej gwarancji na dostarczone oprawy.</w:t>
      </w:r>
    </w:p>
    <w:p w:rsidR="000D7154" w:rsidRPr="00311D96" w:rsidRDefault="000D7154" w:rsidP="000D7154">
      <w:pPr>
        <w:pStyle w:val="Akapitzlist"/>
        <w:spacing w:line="276" w:lineRule="auto"/>
        <w:ind w:left="284"/>
        <w:jc w:val="both"/>
        <w:rPr>
          <w:szCs w:val="22"/>
        </w:rPr>
      </w:pPr>
    </w:p>
    <w:p w:rsidR="00311D96" w:rsidRPr="00504E0D" w:rsidRDefault="00311D96" w:rsidP="00526B8B">
      <w:pPr>
        <w:pStyle w:val="xl9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sectPr w:rsidR="00311D96" w:rsidRPr="00504E0D" w:rsidSect="008A523C">
      <w:footerReference w:type="default" r:id="rId9"/>
      <w:footerReference w:type="first" r:id="rId10"/>
      <w:type w:val="continuous"/>
      <w:pgSz w:w="11899" w:h="16832"/>
      <w:pgMar w:top="851" w:right="984" w:bottom="1134" w:left="1276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59" w:rsidRDefault="00824759" w:rsidP="000211FB">
      <w:r>
        <w:separator/>
      </w:r>
    </w:p>
  </w:endnote>
  <w:endnote w:type="continuationSeparator" w:id="0">
    <w:p w:rsidR="00824759" w:rsidRDefault="00824759" w:rsidP="0002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8160"/>
      <w:docPartObj>
        <w:docPartGallery w:val="Page Numbers (Bottom of Page)"/>
        <w:docPartUnique/>
      </w:docPartObj>
    </w:sdtPr>
    <w:sdtEndPr/>
    <w:sdtContent>
      <w:p w:rsidR="0046092D" w:rsidRDefault="008247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92D" w:rsidRDefault="004609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8159"/>
      <w:docPartObj>
        <w:docPartGallery w:val="Page Numbers (Bottom of Page)"/>
        <w:docPartUnique/>
      </w:docPartObj>
    </w:sdtPr>
    <w:sdtEndPr/>
    <w:sdtContent>
      <w:p w:rsidR="000211FB" w:rsidRDefault="008247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1FB" w:rsidRDefault="0002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59" w:rsidRDefault="00824759" w:rsidP="000211FB">
      <w:r>
        <w:separator/>
      </w:r>
    </w:p>
  </w:footnote>
  <w:footnote w:type="continuationSeparator" w:id="0">
    <w:p w:rsidR="00824759" w:rsidRDefault="00824759" w:rsidP="0002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AD5"/>
    <w:multiLevelType w:val="hybridMultilevel"/>
    <w:tmpl w:val="87BA5D24"/>
    <w:lvl w:ilvl="0" w:tplc="44A833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7B55E3"/>
    <w:multiLevelType w:val="hybridMultilevel"/>
    <w:tmpl w:val="7FBA9758"/>
    <w:lvl w:ilvl="0" w:tplc="A4D4F9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69B"/>
    <w:rsid w:val="000211FB"/>
    <w:rsid w:val="000810C3"/>
    <w:rsid w:val="000C7DF6"/>
    <w:rsid w:val="000D7154"/>
    <w:rsid w:val="00132362"/>
    <w:rsid w:val="00142EE7"/>
    <w:rsid w:val="00151CCA"/>
    <w:rsid w:val="0015724D"/>
    <w:rsid w:val="001A1C54"/>
    <w:rsid w:val="001F40F3"/>
    <w:rsid w:val="00270810"/>
    <w:rsid w:val="00296425"/>
    <w:rsid w:val="002A14E9"/>
    <w:rsid w:val="002E3565"/>
    <w:rsid w:val="002F4865"/>
    <w:rsid w:val="00303B01"/>
    <w:rsid w:val="00311D96"/>
    <w:rsid w:val="003843BE"/>
    <w:rsid w:val="003B53C5"/>
    <w:rsid w:val="003B73C7"/>
    <w:rsid w:val="00411860"/>
    <w:rsid w:val="00411CBC"/>
    <w:rsid w:val="004268A5"/>
    <w:rsid w:val="0046092D"/>
    <w:rsid w:val="00504E0D"/>
    <w:rsid w:val="00526B8B"/>
    <w:rsid w:val="00536CB6"/>
    <w:rsid w:val="005760E8"/>
    <w:rsid w:val="005A6A90"/>
    <w:rsid w:val="005B6D05"/>
    <w:rsid w:val="00651870"/>
    <w:rsid w:val="0069350D"/>
    <w:rsid w:val="006E1B73"/>
    <w:rsid w:val="006E5031"/>
    <w:rsid w:val="007334F7"/>
    <w:rsid w:val="00755607"/>
    <w:rsid w:val="00755B5B"/>
    <w:rsid w:val="00763EF2"/>
    <w:rsid w:val="007D452B"/>
    <w:rsid w:val="00824759"/>
    <w:rsid w:val="00836A2D"/>
    <w:rsid w:val="0085592E"/>
    <w:rsid w:val="008A523C"/>
    <w:rsid w:val="008D6894"/>
    <w:rsid w:val="00933577"/>
    <w:rsid w:val="009A3355"/>
    <w:rsid w:val="009D4B26"/>
    <w:rsid w:val="00A102FD"/>
    <w:rsid w:val="00AC4D1E"/>
    <w:rsid w:val="00AF5BEB"/>
    <w:rsid w:val="00B379EB"/>
    <w:rsid w:val="00B415B5"/>
    <w:rsid w:val="00B55F7A"/>
    <w:rsid w:val="00B64647"/>
    <w:rsid w:val="00B87A43"/>
    <w:rsid w:val="00BF6D5B"/>
    <w:rsid w:val="00C000A6"/>
    <w:rsid w:val="00C945FF"/>
    <w:rsid w:val="00CE163F"/>
    <w:rsid w:val="00D03D3B"/>
    <w:rsid w:val="00DD4155"/>
    <w:rsid w:val="00DF4C72"/>
    <w:rsid w:val="00E123D2"/>
    <w:rsid w:val="00E174AE"/>
    <w:rsid w:val="00EA2715"/>
    <w:rsid w:val="00EE669B"/>
    <w:rsid w:val="00F81708"/>
    <w:rsid w:val="00F81CE2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356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xl94">
    <w:name w:val="xl94"/>
    <w:basedOn w:val="Normalny"/>
    <w:rsid w:val="002E35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11D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1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xl94">
    <w:name w:val="xl94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1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7EEA-DD3F-441A-BA6E-957B87A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materiałów elektroinstalacyjnych użytych w projekcie</vt:lpstr>
    </vt:vector>
  </TitlesOfParts>
  <Company>x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materiałów elektroinstalacyjnych użytych w projekcie</dc:title>
  <dc:creator>x</dc:creator>
  <cp:lastModifiedBy>Krzysztof Piotrowski Wójcik</cp:lastModifiedBy>
  <cp:revision>18</cp:revision>
  <cp:lastPrinted>2014-09-26T07:27:00Z</cp:lastPrinted>
  <dcterms:created xsi:type="dcterms:W3CDTF">2014-06-13T09:31:00Z</dcterms:created>
  <dcterms:modified xsi:type="dcterms:W3CDTF">2014-09-30T12:31:00Z</dcterms:modified>
</cp:coreProperties>
</file>