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1341555"/>
        <w:docPartObj>
          <w:docPartGallery w:val="Cover Pages"/>
          <w:docPartUnique/>
        </w:docPartObj>
      </w:sdtPr>
      <w:sdtEndPr/>
      <w:sdtContent>
        <w:sdt>
          <w:sdtPr>
            <w:id w:val="-1724750495"/>
          </w:sdtPr>
          <w:sdtEndPr/>
          <w:sdtContent>
            <w:p w:rsidR="00E0770B" w:rsidRDefault="00835592"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76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0" wp14:anchorId="09578062" wp14:editId="7CE4ED44">
                        <wp:simplePos x="0" y="0"/>
                        <mc:AlternateContent>
                          <mc:Choice Requires="wp14">
                            <wp:positionH relativeFrom="page">
                              <wp14:pctPosHOffset>9300</wp14:pctPosHOffset>
                            </wp:positionH>
                          </mc:Choice>
                          <mc:Fallback>
                            <wp:positionH relativeFrom="page">
                              <wp:posOffset>702945</wp:posOffset>
                            </wp:positionH>
                          </mc:Fallback>
                        </mc:AlternateContent>
                        <mc:AlternateContent>
                          <mc:Choice Requires="wp14">
                            <wp:positionV relativeFrom="page">
                              <wp14:pctPosVOffset>5500</wp14:pctPosVOffset>
                            </wp:positionV>
                          </mc:Choice>
                          <mc:Fallback>
                            <wp:positionV relativeFrom="page">
                              <wp:posOffset>588010</wp:posOffset>
                            </wp:positionV>
                          </mc:Fallback>
                        </mc:AlternateContent>
                        <wp:extent cx="6078855" cy="1283335"/>
                        <wp:effectExtent l="0" t="0" r="0" b="5715"/>
                        <wp:wrapTopAndBottom/>
                        <wp:docPr id="3" name="Pole tekstowe 3" descr="Informacje kontaktowe firmy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6078855" cy="128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kern w:val="20"/>
                                      </w:rPr>
                                      <w:alias w:val="Firma"/>
                                      <w:tag w:val=""/>
                                      <w:id w:val="1757021126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E72F06" w:rsidRPr="00F8038F" w:rsidRDefault="00D737D4">
                                        <w:pPr>
                                          <w:pStyle w:val="Bezodstpw1"/>
                                          <w:rPr>
                                            <w:kern w:val="20"/>
                                          </w:rPr>
                                        </w:pPr>
                                        <w:r>
                                          <w:rPr>
                                            <w:kern w:val="20"/>
                                          </w:rPr>
                                          <w:t>Gmina Zagnańsk</w:t>
                                        </w:r>
                                      </w:p>
                                    </w:sdtContent>
                                  </w:sdt>
                                  <w:p w:rsidR="00E72F06" w:rsidRPr="00F8038F" w:rsidRDefault="0021209D">
                                    <w:pPr>
                                      <w:pStyle w:val="Bezodstpw1"/>
                                    </w:pPr>
                                    <w:sdt>
                                      <w:sdtPr>
                                        <w:alias w:val="Ulica"/>
                                        <w:tag w:val="Ulica"/>
                                        <w:id w:val="481280651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E72F06">
                                          <w:t>ul. Spacerowa 8, 26-050 Zagnańsk</w:t>
                                        </w:r>
                                      </w:sdtContent>
                                    </w:sdt>
                                  </w:p>
                                  <w:p w:rsidR="00E72F06" w:rsidRPr="00F8038F" w:rsidRDefault="00E72F06">
                                    <w:pPr>
                                      <w:pStyle w:val="Bezodstpw1"/>
                                    </w:pPr>
                                    <w:r>
                                      <w:rPr>
                                        <w:rStyle w:val="Pogrubienie1"/>
                                      </w:rPr>
                                      <w:t>Tel.</w:t>
                                    </w:r>
                                    <w:r>
                                      <w:t xml:space="preserve"> </w:t>
                                    </w:r>
                                    <w:sdt>
                                      <w:sdtPr>
                                        <w:alias w:val="Telefon"/>
                                        <w:tag w:val="Telefon"/>
                                        <w:id w:val="-1222289290"/>
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t>+48 41 300 13 22, 300 14 55, 300 15 95</w:t>
                                        </w:r>
                                      </w:sdtContent>
                                    </w:sdt>
                                  </w:p>
                                  <w:p w:rsidR="00E72F06" w:rsidRPr="00F8038F" w:rsidRDefault="00E72F06">
                                    <w:pPr>
                                      <w:pStyle w:val="Bezodstpw1"/>
                                    </w:pPr>
                                    <w:r>
                                      <w:rPr>
                                        <w:rStyle w:val="Pogrubienie1"/>
                                      </w:rPr>
                                      <w:t>Faks</w:t>
                                    </w:r>
                                    <w:r>
                                      <w:t xml:space="preserve"> </w:t>
                                    </w:r>
                                    <w:sdt>
                                      <w:sdtPr>
                                        <w:alias w:val="Faks"/>
                                        <w:tag w:val="Faks"/>
                                        <w:id w:val="274831344"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t>+48 41 300 13 73</w:t>
                                        </w:r>
                                      </w:sdtContent>
                                    </w:sdt>
                                  </w:p>
                                  <w:sdt>
                                    <w:sdtPr>
                                      <w:alias w:val="Witryna sieci Web"/>
                                      <w:tag w:val="Witryna sieci Web"/>
                                      <w:id w:val="952832494"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E72F06" w:rsidRPr="00F8038F" w:rsidRDefault="00E72F06">
                                        <w:r>
                                          <w:t>www.zagnansk.pl</w:t>
                                        </w:r>
                                      </w:p>
                                    </w:sdtContent>
                                  </w:sdt>
                                  <w:p w:rsidR="00E72F06" w:rsidRPr="00F8038F" w:rsidRDefault="0005644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9CC7C44" wp14:editId="04C7F248">
                                          <wp:extent cx="5511800" cy="929774"/>
                                          <wp:effectExtent l="0" t="0" r="0" b="3810"/>
                                          <wp:docPr id="11" name="Obraz 11" descr="loga00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az 0" descr="loga00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11800" cy="92977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80400</wp14:pctWidth>
                        </wp14:sizeRelH>
                        <wp14:sizeRelV relativeFrom="page">
                          <wp14:pctHeight>15000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3" o:spid="_x0000_s1026" type="#_x0000_t202" alt="Informacje kontaktowe firmy" style="position:absolute;left:0;text-align:left;margin-left:0;margin-top:0;width:478.65pt;height:101.05pt;z-index:251659264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" o:allowincell="f" o:allowoverlap="f" filled="f" stroked="f" strokeweight=".5pt">
                        <v:path arrowok="t"/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kern w:val="20"/>
                                </w:rPr>
                                <w:alias w:val="Firma"/>
                                <w:tag w:val=""/>
                                <w:id w:val="1757021126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p w:rsidR="00E72F06" w:rsidRPr="00F8038F" w:rsidRDefault="00D737D4">
                                  <w:pPr>
                                    <w:pStyle w:val="Bezodstpw1"/>
                                    <w:rPr>
                                      <w:kern w:val="20"/>
                                    </w:rPr>
                                  </w:pPr>
                                  <w:r>
                                    <w:rPr>
                                      <w:kern w:val="20"/>
                                    </w:rPr>
                                    <w:t>Gmina Zagnańsk</w:t>
                                  </w:r>
                                </w:p>
                              </w:sdtContent>
                            </w:sdt>
                            <w:p w:rsidR="00E72F06" w:rsidRPr="00F8038F" w:rsidRDefault="000014DD">
                              <w:pPr>
                                <w:pStyle w:val="Bezodstpw1"/>
                              </w:pPr>
                              <w:sdt>
                                <w:sdtPr>
                                  <w:alias w:val="Ulica"/>
                                  <w:tag w:val="Ulica"/>
                                  <w:id w:val="481280651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r w:rsidR="00E72F06">
                                    <w:t>ul. Spacerowa 8, 26-050 Zagnańsk</w:t>
                                  </w:r>
                                </w:sdtContent>
                              </w:sdt>
                            </w:p>
                            <w:p w:rsidR="00E72F06" w:rsidRPr="00F8038F" w:rsidRDefault="00E72F06">
                              <w:pPr>
                                <w:pStyle w:val="Bezodstpw1"/>
                              </w:pPr>
                              <w:r>
                                <w:rPr>
                                  <w:rStyle w:val="Pogrubienie1"/>
                                </w:rPr>
                                <w:t>Tel.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alias w:val="Telefon"/>
                                  <w:tag w:val="Telefon"/>
                                  <w:id w:val="-1222289290"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:text/>
                                </w:sdtPr>
                                <w:sdtContent>
                                  <w:r>
                                    <w:t>+48 41 300 13 22, 300 14 55, 300 15 95</w:t>
                                  </w:r>
                                </w:sdtContent>
                              </w:sdt>
                            </w:p>
                            <w:p w:rsidR="00E72F06" w:rsidRPr="00F8038F" w:rsidRDefault="00E72F06">
                              <w:pPr>
                                <w:pStyle w:val="Bezodstpw1"/>
                              </w:pPr>
                              <w:r>
                                <w:rPr>
                                  <w:rStyle w:val="Pogrubienie1"/>
                                </w:rPr>
                                <w:t>Faks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alias w:val="Faks"/>
                                  <w:tag w:val="Faks"/>
                                  <w:id w:val="274831344"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r>
                                    <w:t>+48 41 300 13 73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alias w:val="Witryna sieci Web"/>
                                <w:tag w:val="Witryna sieci Web"/>
                                <w:id w:val="952832494"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Content>
                                <w:p w:rsidR="00E72F06" w:rsidRPr="00F8038F" w:rsidRDefault="00E72F06">
                                  <w:r>
                                    <w:t>www.zagnansk.pl</w:t>
                                  </w:r>
                                </w:p>
                              </w:sdtContent>
                            </w:sdt>
                            <w:p w:rsidR="00E72F06" w:rsidRPr="00F8038F" w:rsidRDefault="0005644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CC7C44" wp14:editId="04C7F248">
                                    <wp:extent cx="5511800" cy="929774"/>
                                    <wp:effectExtent l="0" t="0" r="0" b="3810"/>
                                    <wp:docPr id="11" name="Obraz 11" descr="loga00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0" descr="loga00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11800" cy="9297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  <w10:wrap type="topAndBottom" anchorx="page" anchory="page"/>
                      </v:shape>
                    </w:pict>
                  </mc:Fallback>
                </mc:AlternateContent>
              </w:r>
            </w:p>
          </w:sdtContent>
        </w:sdt>
        <w:p w:rsidR="004177FA" w:rsidRDefault="004177FA" w:rsidP="00056447">
          <w:pPr>
            <w:tabs>
              <w:tab w:val="left" w:pos="115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CA3D15F" wp14:editId="43A418C8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702945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253355" cy="4641850"/>
                    <wp:effectExtent l="0" t="0" r="4445" b="6350"/>
                    <wp:wrapTopAndBottom/>
                    <wp:docPr id="6" name="Pole tekstowe 6" descr="Tytuł, podtytuł i streszczeni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253355" cy="4641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2F06" w:rsidRPr="00056447" w:rsidRDefault="0021209D" w:rsidP="00056447">
                                <w:pPr>
                                  <w:pStyle w:val="Tytu1"/>
                                  <w:rPr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Tytuł"/>
                                    <w:tag w:val=""/>
                                    <w:id w:val="80412244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332D0">
                                      <w:rPr>
                                        <w:sz w:val="96"/>
                                        <w:szCs w:val="96"/>
                                      </w:rPr>
                                      <w:t>pr</w:t>
                                    </w:r>
                                    <w:r w:rsidR="00E72F06" w:rsidRPr="003333A3">
                                      <w:rPr>
                                        <w:sz w:val="96"/>
                                        <w:szCs w:val="96"/>
                                      </w:rPr>
                                      <w:t>ogram funkcjonalno-uŻytkowy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Streszczenie"/>
                                  <w:id w:val="1517729240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72F06" w:rsidRPr="00F8038F" w:rsidRDefault="00E72F06">
                                    <w:pPr>
                                      <w:pStyle w:val="Streszczenie"/>
                                    </w:pPr>
                                    <w:r>
                                      <w:t xml:space="preserve">Program funkcjonalno-użytkowy dla systemu monitoringu wizyjnego w technologii IP </w:t>
                                    </w:r>
                                    <w:r w:rsidR="00D737D4">
                                      <w:t xml:space="preserve">oraz publicznej sieci </w:t>
                                    </w:r>
                                    <w:proofErr w:type="spellStart"/>
                                    <w:r w:rsidR="00D737D4">
                                      <w:t>WiFi</w:t>
                                    </w:r>
                                    <w:proofErr w:type="spellEnd"/>
                                    <w:r w:rsidR="00D737D4">
                                      <w:t xml:space="preserve"> dla G</w:t>
                                    </w:r>
                                    <w:r>
                                      <w:t>miny Zagnańsk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6" o:spid="_x0000_s1027" type="#_x0000_t202" alt="Tytuł, podtytuł i streszczenie" style="position:absolute;left:0;text-align:left;margin-left:0;margin-top:0;width:413.65pt;height:365.5pt;z-index:251657216;visibility:visible;mso-wrap-style:square;mso-width-percent:0;mso-height-percent:0;mso-left-percent:93;mso-wrap-distance-left:9pt;mso-wrap-distance-top:0;mso-wrap-distance-right:9pt;mso-wrap-distance-bottom:0;mso-position-horizontal-relative:page;mso-position-vertical:bottom;mso-position-vertical-relative:margin;mso-width-percent:0;mso-height-percent: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" filled="f" stroked="f" strokeweight=".5pt">
                    <v:path arrowok="t"/>
                    <v:textbox inset="0,0,0,0">
                      <w:txbxContent>
                        <w:p w:rsidR="00E72F06" w:rsidRPr="00056447" w:rsidRDefault="000014DD" w:rsidP="00056447">
                          <w:pPr>
                            <w:pStyle w:val="Tytu1"/>
                            <w:rPr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ytuł"/>
                              <w:tag w:val=""/>
                              <w:id w:val="80412244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332D0">
                                <w:rPr>
                                  <w:sz w:val="96"/>
                                  <w:szCs w:val="96"/>
                                </w:rPr>
                                <w:t>pr</w:t>
                              </w:r>
                              <w:r w:rsidR="00E72F06" w:rsidRPr="003333A3">
                                <w:rPr>
                                  <w:sz w:val="96"/>
                                  <w:szCs w:val="96"/>
                                </w:rPr>
                                <w:t>ogram funkcjonalno-uŻytkowy</w:t>
                              </w:r>
                            </w:sdtContent>
                          </w:sdt>
                        </w:p>
                        <w:sdt>
                          <w:sdtPr>
                            <w:alias w:val="Streszczenie"/>
                            <w:id w:val="151772924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E72F06" w:rsidRPr="00F8038F" w:rsidRDefault="00E72F06">
                              <w:pPr>
                                <w:pStyle w:val="Streszczenie"/>
                              </w:pPr>
                              <w:r>
                                <w:t xml:space="preserve">Program funkcjonalno-użytkowy dla systemu monitoringu wizyjnego w technologii IP </w:t>
                              </w:r>
                              <w:r w:rsidR="00D737D4">
                                <w:t xml:space="preserve">oraz publicznej sieci </w:t>
                              </w:r>
                              <w:proofErr w:type="spellStart"/>
                              <w:r w:rsidR="00D737D4">
                                <w:t>WiFi</w:t>
                              </w:r>
                              <w:proofErr w:type="spellEnd"/>
                              <w:r w:rsidR="00D737D4">
                                <w:t xml:space="preserve"> dla G</w:t>
                              </w:r>
                              <w:r>
                                <w:t>miny Zagnańsk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056447">
            <w:tab/>
          </w:r>
        </w:p>
      </w:sdtContent>
    </w:sdt>
    <w:p w:rsidR="00E0770B" w:rsidRPr="004177FA" w:rsidRDefault="00E0770B" w:rsidP="004177FA">
      <w:pPr>
        <w:jc w:val="center"/>
      </w:pPr>
    </w:p>
    <w:sdt>
      <w:sdtPr>
        <w:rPr>
          <w:sz w:val="20"/>
        </w:rPr>
        <w:id w:val="-8271245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23B5" w:rsidRDefault="003B23B5">
          <w:pPr>
            <w:pStyle w:val="Nagwekspisutreci"/>
          </w:pPr>
          <w:r>
            <w:t>Spis treści</w:t>
          </w:r>
        </w:p>
        <w:p w:rsidR="007D650D" w:rsidRDefault="005A6DDC">
          <w:pPr>
            <w:pStyle w:val="Spistreci1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fldChar w:fldCharType="begin"/>
          </w:r>
          <w:r w:rsidR="003B23B5">
            <w:instrText xml:space="preserve"> TOC \o "1-3" \h \z \u </w:instrText>
          </w:r>
          <w:r>
            <w:fldChar w:fldCharType="separate"/>
          </w:r>
          <w:hyperlink w:anchor="_Toc348090849" w:history="1">
            <w:r w:rsidR="007D650D" w:rsidRPr="005252F1">
              <w:rPr>
                <w:rStyle w:val="Hipercze"/>
                <w:noProof/>
              </w:rPr>
              <w:t>Opis ogólny</w:t>
            </w:r>
            <w:r w:rsidR="007D65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0" w:history="1">
            <w:r w:rsidR="007D650D" w:rsidRPr="005252F1">
              <w:rPr>
                <w:rStyle w:val="Hipercze"/>
                <w:noProof/>
              </w:rPr>
              <w:t>Ogólne wymagania inwestora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_Toc348090850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2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1" w:history="1">
            <w:r w:rsidR="007D650D" w:rsidRPr="005252F1">
              <w:rPr>
                <w:rStyle w:val="Hipercze"/>
                <w:noProof/>
              </w:rPr>
              <w:t>Przepisy i normy prawne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_Toc348090851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3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2" w:history="1">
            <w:r w:rsidR="007D650D" w:rsidRPr="005252F1">
              <w:rPr>
                <w:rStyle w:val="Hipercze"/>
                <w:noProof/>
              </w:rPr>
              <w:t>Gwarancja jakości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_Toc348090852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3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1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3" w:history="1">
            <w:r w:rsidR="007D650D" w:rsidRPr="005252F1">
              <w:rPr>
                <w:rStyle w:val="Hipercze"/>
                <w:noProof/>
              </w:rPr>
              <w:t>Budowa systemu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_Toc348090853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4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4" w:history="1">
            <w:r w:rsidR="007D650D" w:rsidRPr="005252F1">
              <w:rPr>
                <w:rStyle w:val="Hipercze"/>
                <w:noProof/>
              </w:rPr>
              <w:t>System transmisji danych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_Toc348090854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4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5" w:history="1">
            <w:r w:rsidR="007D650D" w:rsidRPr="005252F1">
              <w:rPr>
                <w:rStyle w:val="Hipercze"/>
                <w:noProof/>
              </w:rPr>
              <w:t>System zasilania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_Toc348090855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4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6" w:history="1">
            <w:r w:rsidR="007D650D" w:rsidRPr="005252F1">
              <w:rPr>
                <w:rStyle w:val="Hipercze"/>
                <w:noProof/>
              </w:rPr>
              <w:t>System monitoringu wizyjnego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_Toc348090856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5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7" w:history="1">
            <w:r w:rsidR="007D650D" w:rsidRPr="005252F1">
              <w:rPr>
                <w:rStyle w:val="Hipercze"/>
                <w:noProof/>
              </w:rPr>
              <w:t>System publicznych punktów dostępu do Internetu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_Toc348090857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5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8" w:history="1">
            <w:r w:rsidR="007D650D" w:rsidRPr="005252F1">
              <w:rPr>
                <w:rStyle w:val="Hipercze"/>
                <w:noProof/>
              </w:rPr>
              <w:t>Inne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_Toc348090858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5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1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59" w:history="1">
            <w:r w:rsidR="007D650D" w:rsidRPr="005252F1">
              <w:rPr>
                <w:rStyle w:val="Hipercze"/>
                <w:noProof/>
              </w:rPr>
              <w:t>Zestawienia wymagań technicznych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_Toc348090859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6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0" w:history="1">
            <w:r w:rsidR="007D650D" w:rsidRPr="005252F1">
              <w:rPr>
                <w:rStyle w:val="Hipercze"/>
                <w:noProof/>
              </w:rPr>
              <w:t>Kamery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_Toc348090860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6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1" w:history="1">
            <w:r w:rsidR="007D650D" w:rsidRPr="005252F1">
              <w:rPr>
                <w:rStyle w:val="Hipercze"/>
                <w:noProof/>
              </w:rPr>
              <w:t>System rejestracji nagrań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_Toc348090861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6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2" w:history="1">
            <w:r w:rsidR="007D650D" w:rsidRPr="005252F1">
              <w:rPr>
                <w:rStyle w:val="Hipercze"/>
                <w:noProof/>
              </w:rPr>
              <w:t>Stacja monitorowania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_Toc348090862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7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3" w:history="1">
            <w:r w:rsidR="007D650D" w:rsidRPr="005252F1">
              <w:rPr>
                <w:rStyle w:val="Hipercze"/>
                <w:noProof/>
              </w:rPr>
              <w:t>Urządzenia aktywne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_Toc348090863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7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4" w:history="1">
            <w:r w:rsidR="007D650D" w:rsidRPr="005252F1">
              <w:rPr>
                <w:rStyle w:val="Hipercze"/>
                <w:noProof/>
              </w:rPr>
              <w:t>Bezprzewodowe punkty dostępowe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_Toc348090864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8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5" w:history="1">
            <w:r w:rsidR="007D650D" w:rsidRPr="005252F1">
              <w:rPr>
                <w:rStyle w:val="Hipercze"/>
                <w:noProof/>
              </w:rPr>
              <w:t>Kontroler sieci bezprzewodowej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_Toc348090865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9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2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6" w:history="1">
            <w:r w:rsidR="007D650D" w:rsidRPr="005252F1">
              <w:rPr>
                <w:rStyle w:val="Hipercze"/>
                <w:noProof/>
              </w:rPr>
              <w:t>Zasilanie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_Toc348090866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9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1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7" w:history="1">
            <w:r w:rsidR="007D650D" w:rsidRPr="005252F1">
              <w:rPr>
                <w:rStyle w:val="Hipercze"/>
                <w:noProof/>
              </w:rPr>
              <w:t>Informacje o kontakcie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_Toc348090867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11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7D650D" w:rsidRDefault="0021209D">
          <w:pPr>
            <w:pStyle w:val="Spistreci10"/>
            <w:tabs>
              <w:tab w:val="right" w:leader="dot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348090868" w:history="1">
            <w:r w:rsidR="007D650D" w:rsidRPr="005252F1">
              <w:rPr>
                <w:rStyle w:val="Hipercze"/>
                <w:noProof/>
              </w:rPr>
              <w:t>Informacje o inwestorze</w:t>
            </w:r>
            <w:r w:rsidR="007D650D">
              <w:rPr>
                <w:noProof/>
                <w:webHidden/>
              </w:rPr>
              <w:tab/>
            </w:r>
            <w:r w:rsidR="005A6DDC">
              <w:rPr>
                <w:noProof/>
                <w:webHidden/>
              </w:rPr>
              <w:fldChar w:fldCharType="begin"/>
            </w:r>
            <w:r w:rsidR="007D650D">
              <w:rPr>
                <w:noProof/>
                <w:webHidden/>
              </w:rPr>
              <w:instrText xml:space="preserve"> PAGEREF _Toc348090868 \h </w:instrText>
            </w:r>
            <w:r w:rsidR="005A6DDC">
              <w:rPr>
                <w:noProof/>
                <w:webHidden/>
              </w:rPr>
            </w:r>
            <w:r w:rsidR="005A6DDC">
              <w:rPr>
                <w:noProof/>
                <w:webHidden/>
              </w:rPr>
              <w:fldChar w:fldCharType="separate"/>
            </w:r>
            <w:r w:rsidR="008C1FB7">
              <w:rPr>
                <w:noProof/>
                <w:webHidden/>
              </w:rPr>
              <w:t>11</w:t>
            </w:r>
            <w:r w:rsidR="005A6DDC">
              <w:rPr>
                <w:noProof/>
                <w:webHidden/>
              </w:rPr>
              <w:fldChar w:fldCharType="end"/>
            </w:r>
          </w:hyperlink>
        </w:p>
        <w:p w:rsidR="003B23B5" w:rsidRDefault="005A6DDC">
          <w:r>
            <w:rPr>
              <w:b/>
              <w:bCs/>
            </w:rPr>
            <w:fldChar w:fldCharType="end"/>
          </w:r>
        </w:p>
      </w:sdtContent>
    </w:sdt>
    <w:p w:rsidR="0078593C" w:rsidRDefault="0078593C">
      <w:pPr>
        <w:sectPr w:rsidR="0078593C" w:rsidSect="003F15C6">
          <w:headerReference w:type="default" r:id="rId14"/>
          <w:footerReference w:type="default" r:id="rId15"/>
          <w:footerReference w:type="first" r:id="rId16"/>
          <w:pgSz w:w="11907" w:h="16839" w:code="9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:rsidR="0078593C" w:rsidRDefault="003333A3">
      <w:pPr>
        <w:pStyle w:val="nagwek1"/>
      </w:pPr>
      <w:bookmarkStart w:id="0" w:name="_Toc348090849"/>
      <w:r>
        <w:lastRenderedPageBreak/>
        <w:t>Opis ogólny</w:t>
      </w:r>
      <w:bookmarkEnd w:id="0"/>
    </w:p>
    <w:p w:rsidR="003333A3" w:rsidRDefault="003333A3" w:rsidP="003333A3">
      <w:r>
        <w:t xml:space="preserve">System kontroli wizyjnej gminy ma za zadanie </w:t>
      </w:r>
      <w:r w:rsidR="00F01E05">
        <w:t xml:space="preserve">wspomagać pracę policji </w:t>
      </w:r>
      <w:r>
        <w:t>oraz innych służb</w:t>
      </w:r>
      <w:r w:rsidR="008D55C6">
        <w:t xml:space="preserve"> odpowiedzialnych za utrzymanie porządku i ładu publicznego</w:t>
      </w:r>
      <w:r>
        <w:t xml:space="preserve">. Jest istotnym czynnikiem prewencyjnym, ograniczającym przestępczość </w:t>
      </w:r>
      <w:r w:rsidR="008D55C6">
        <w:t xml:space="preserve">oraz występowanie innych negatywnych zjawisk jak akty wandalizmu czy przemocy </w:t>
      </w:r>
      <w:r>
        <w:t>we wskazanych punktach gminy</w:t>
      </w:r>
      <w:r w:rsidR="008D55C6">
        <w:t>, dzięki podejmowanym na bieżąco działaniom</w:t>
      </w:r>
      <w:r>
        <w:t xml:space="preserve">. </w:t>
      </w:r>
      <w:r w:rsidR="008D55C6">
        <w:t>W przypadku zaistnienia zdarzeń o charakterze przestępczym n</w:t>
      </w:r>
      <w:r>
        <w:t xml:space="preserve">a podstawie archiwalnego zapisu obrazu z kamer będzie możliwa analiza zdarzeń w celu wskazania sprawców. Całkowicie cyfrowa transmisja oraz cyfrowe przetwarzanie </w:t>
      </w:r>
      <w:r w:rsidR="00534053">
        <w:t xml:space="preserve">zapewnia najlepsze parametry obrazu i możliwość wykorzystania materiału video w celach dowodowych. </w:t>
      </w:r>
      <w:r w:rsidR="00415684" w:rsidRPr="00415684">
        <w:t>W ramach utworzonej infrastruktury sieci</w:t>
      </w:r>
      <w:r w:rsidR="00415684">
        <w:t xml:space="preserve"> IP przewidziano również s</w:t>
      </w:r>
      <w:r w:rsidR="00415684" w:rsidRPr="00415684">
        <w:t xml:space="preserve">tworzenie publicznych punktów dostępu do Internetu dla mieszkańców </w:t>
      </w:r>
      <w:r w:rsidR="00415684">
        <w:t xml:space="preserve">znanych jako </w:t>
      </w:r>
      <w:r w:rsidR="00415684" w:rsidRPr="00415684">
        <w:t>Hot-Spot</w:t>
      </w:r>
      <w:r w:rsidR="00415684">
        <w:t xml:space="preserve">. </w:t>
      </w:r>
      <w:r w:rsidR="00415684" w:rsidRPr="00415684">
        <w:t>Projekt będzie realizowany w formule "zaprojektuj i wybuduj" w oparciu o przygotowany program funkcjonalno-użytkowy.</w:t>
      </w:r>
      <w:r w:rsidR="00DF6DCF">
        <w:t xml:space="preserve"> </w:t>
      </w:r>
    </w:p>
    <w:p w:rsidR="00382DD6" w:rsidRPr="00382DD6" w:rsidRDefault="00382DD6" w:rsidP="00382DD6">
      <w:pPr>
        <w:autoSpaceDE w:val="0"/>
        <w:autoSpaceDN w:val="0"/>
        <w:adjustRightInd w:val="0"/>
        <w:spacing w:after="0"/>
        <w:ind w:firstLine="709"/>
        <w:rPr>
          <w:color w:val="000000"/>
        </w:rPr>
      </w:pPr>
      <w:r w:rsidRPr="00382DD6">
        <w:t xml:space="preserve">Przedsięwzięcie realizowane w </w:t>
      </w:r>
      <w:r w:rsidRPr="00382DD6">
        <w:rPr>
          <w:color w:val="000000"/>
        </w:rPr>
        <w:t xml:space="preserve">ramach programu RPO WŚ na lata </w:t>
      </w:r>
      <w:r w:rsidRPr="00382DD6">
        <w:rPr>
          <w:color w:val="000000"/>
        </w:rPr>
        <w:br/>
        <w:t xml:space="preserve">2007-2013 dla projektu pn. Rewitalizacja miejscowości Zagnańsk poprzez zagospodarowanie przestrzeni publicznej złożonego do osi priorytetowej 6. Wzmocnienie ośrodków miejskich </w:t>
      </w:r>
      <w:r w:rsidRPr="00382DD6">
        <w:rPr>
          <w:color w:val="000000"/>
        </w:rPr>
        <w:br/>
        <w:t>i rewitalizacja małych miast do działania 6.2. Rewitalizacja małych miast.</w:t>
      </w:r>
    </w:p>
    <w:p w:rsidR="0078593C" w:rsidRDefault="00D618F8">
      <w:pPr>
        <w:pStyle w:val="nagwek2"/>
      </w:pPr>
      <w:bookmarkStart w:id="1" w:name="_Toc348090850"/>
      <w:r>
        <w:t>O</w:t>
      </w:r>
      <w:r w:rsidR="00D25B73">
        <w:t xml:space="preserve">gólne </w:t>
      </w:r>
      <w:r w:rsidR="00534053">
        <w:t>wymagania inwestora</w:t>
      </w:r>
      <w:bookmarkEnd w:id="1"/>
    </w:p>
    <w:p w:rsidR="00DF6DCF" w:rsidRPr="00DF6DCF" w:rsidRDefault="00DF6DCF" w:rsidP="00DF6DCF">
      <w:r>
        <w:t>Przedmiotem zamówienia publicznego jest wykonanie projektu i budowa, wykonana ‘pod klucz” systemu monitoringu wizyjnego na terenie następujących ulic: Kielecka</w:t>
      </w:r>
      <w:r w:rsidR="00BB590B">
        <w:t>, S</w:t>
      </w:r>
      <w:r>
        <w:t xml:space="preserve">łoneczna, Spacerowa i Turystyczna zgodnie z uznanymi </w:t>
      </w:r>
      <w:r w:rsidR="0086636E">
        <w:t>standardami</w:t>
      </w:r>
      <w:r>
        <w:t xml:space="preserve">, w dziedzinie systemów zabezpieczeń, łączności, informatyki i telekomunikacji. </w:t>
      </w:r>
    </w:p>
    <w:p w:rsidR="008D55C6" w:rsidRDefault="00D25B73" w:rsidP="000D61E6">
      <w:pPr>
        <w:pStyle w:val="Akapitzlist"/>
        <w:numPr>
          <w:ilvl w:val="0"/>
          <w:numId w:val="24"/>
        </w:numPr>
      </w:pPr>
      <w:r>
        <w:t xml:space="preserve">budowa </w:t>
      </w:r>
      <w:r w:rsidR="00534053">
        <w:t>system</w:t>
      </w:r>
      <w:r>
        <w:t>u transmisji danych opartego o technologię IP, zapewniającego</w:t>
      </w:r>
      <w:r w:rsidR="00534053">
        <w:t xml:space="preserve"> możliwość rozbudowy w tym </w:t>
      </w:r>
      <w:r>
        <w:t>uruchamianie dodatkowych usług, zbudowanego</w:t>
      </w:r>
      <w:r w:rsidR="00534053">
        <w:t xml:space="preserve"> w oparciu o technologię światłowodową </w:t>
      </w:r>
    </w:p>
    <w:p w:rsidR="00D25B73" w:rsidRDefault="00D25B73" w:rsidP="00534053">
      <w:pPr>
        <w:pStyle w:val="Akapitzlist"/>
        <w:numPr>
          <w:ilvl w:val="0"/>
          <w:numId w:val="24"/>
        </w:numPr>
      </w:pPr>
      <w:r>
        <w:t>instalacja, podłączenie i uruchomienie 26 kamer, w tym 24 kamery zewnętrzne i 2 kamery wewnętrzne (</w:t>
      </w:r>
      <w:proofErr w:type="spellStart"/>
      <w:r>
        <w:t>kopułkowe</w:t>
      </w:r>
      <w:proofErr w:type="spellEnd"/>
      <w:r>
        <w:t xml:space="preserve">), rozmieszczone według załączonego </w:t>
      </w:r>
      <w:r w:rsidR="00BB728C">
        <w:t>zakresu;</w:t>
      </w:r>
    </w:p>
    <w:p w:rsidR="00D25B73" w:rsidRDefault="00D25B73" w:rsidP="00534053">
      <w:pPr>
        <w:pStyle w:val="Akapitzlist"/>
        <w:numPr>
          <w:ilvl w:val="0"/>
          <w:numId w:val="24"/>
        </w:numPr>
      </w:pPr>
      <w:r>
        <w:t>dostawa i uruchomienie cyfrowego system rejestracji obrazu z rejestracją nagrań przez minimum 14 dni i możliwością archiwizacji danych na zewnętrzne nośniki danych</w:t>
      </w:r>
      <w:r w:rsidR="00BB728C">
        <w:t>;</w:t>
      </w:r>
    </w:p>
    <w:p w:rsidR="00534053" w:rsidRDefault="00D25B73" w:rsidP="00534053">
      <w:pPr>
        <w:pStyle w:val="Akapitzlist"/>
        <w:numPr>
          <w:ilvl w:val="0"/>
          <w:numId w:val="24"/>
        </w:numPr>
      </w:pPr>
      <w:r>
        <w:t>instalac</w:t>
      </w:r>
      <w:r w:rsidR="00586BB1">
        <w:t>ja, podłączenie i uruchomienie 3</w:t>
      </w:r>
      <w:r>
        <w:t xml:space="preserve"> punktów dostępowych </w:t>
      </w:r>
      <w:proofErr w:type="spellStart"/>
      <w:r>
        <w:t>WiFi</w:t>
      </w:r>
      <w:proofErr w:type="spellEnd"/>
      <w:r>
        <w:t>, rozmieszcz</w:t>
      </w:r>
      <w:r w:rsidR="00BB728C">
        <w:t>onych według załączonego planu;</w:t>
      </w:r>
    </w:p>
    <w:p w:rsidR="00D25B73" w:rsidRDefault="00D25B73" w:rsidP="00534053">
      <w:pPr>
        <w:pStyle w:val="Akapitzlist"/>
        <w:numPr>
          <w:ilvl w:val="0"/>
          <w:numId w:val="24"/>
        </w:numPr>
      </w:pPr>
      <w:r>
        <w:t xml:space="preserve">dostawa i uruchomienie centralnego systemu zarządzania punktami dostępowymi </w:t>
      </w:r>
      <w:proofErr w:type="spellStart"/>
      <w:r>
        <w:t>WiFi</w:t>
      </w:r>
      <w:proofErr w:type="spellEnd"/>
      <w:r>
        <w:t>, tak zwany kontroler sieci bezprzewodowej</w:t>
      </w:r>
      <w:r w:rsidR="00BB728C">
        <w:t>;</w:t>
      </w:r>
    </w:p>
    <w:p w:rsidR="00D25B73" w:rsidRDefault="00B77B2F" w:rsidP="00534053">
      <w:pPr>
        <w:pStyle w:val="Akapitzlist"/>
        <w:numPr>
          <w:ilvl w:val="0"/>
          <w:numId w:val="24"/>
        </w:numPr>
      </w:pPr>
      <w:r>
        <w:lastRenderedPageBreak/>
        <w:t>budowa systemu zasilania awaryjnego zapewniającego pracę</w:t>
      </w:r>
      <w:r w:rsidR="00D25B73">
        <w:t xml:space="preserve"> systemu bez zasilania sieciowego przy czym wymóg ten dotyczy wszystkich elementów systemu - kamer, systemu transmisji danych,  </w:t>
      </w:r>
      <w:r>
        <w:t xml:space="preserve">sieci </w:t>
      </w:r>
      <w:proofErr w:type="spellStart"/>
      <w:r>
        <w:t>WiFi</w:t>
      </w:r>
      <w:proofErr w:type="spellEnd"/>
      <w:r>
        <w:t xml:space="preserve">, </w:t>
      </w:r>
      <w:r w:rsidR="00D25B73">
        <w:t>systemu rejestracji oraz stanowisk monitorowania</w:t>
      </w:r>
      <w:r w:rsidR="00BB728C">
        <w:t>;</w:t>
      </w:r>
    </w:p>
    <w:p w:rsidR="00534053" w:rsidRDefault="00534053" w:rsidP="00534053">
      <w:pPr>
        <w:pStyle w:val="Akapitzlist"/>
        <w:numPr>
          <w:ilvl w:val="0"/>
          <w:numId w:val="24"/>
        </w:numPr>
      </w:pPr>
      <w:r>
        <w:t>budowa 7 punktów zbiorczych zapewniających przyłączenie kamer do systemu transmisji danych i zasilania</w:t>
      </w:r>
      <w:r w:rsidR="00BB728C">
        <w:t>;</w:t>
      </w:r>
    </w:p>
    <w:p w:rsidR="00664F73" w:rsidRDefault="00B77B2F" w:rsidP="00534053">
      <w:pPr>
        <w:pStyle w:val="Akapitzlist"/>
        <w:numPr>
          <w:ilvl w:val="0"/>
          <w:numId w:val="24"/>
        </w:numPr>
      </w:pPr>
      <w:r>
        <w:t>prze</w:t>
      </w:r>
      <w:r w:rsidR="00664F73">
        <w:t>szkolenie pracowników i administratorów systemu</w:t>
      </w:r>
      <w:r w:rsidR="00BB728C">
        <w:t>;</w:t>
      </w:r>
    </w:p>
    <w:p w:rsidR="00664F73" w:rsidRDefault="00664F73" w:rsidP="00534053">
      <w:pPr>
        <w:pStyle w:val="Akapitzlist"/>
        <w:numPr>
          <w:ilvl w:val="0"/>
          <w:numId w:val="24"/>
        </w:numPr>
      </w:pPr>
      <w:r>
        <w:t>serwis gwarancyjny</w:t>
      </w:r>
      <w:r w:rsidR="00163968">
        <w:t>;</w:t>
      </w:r>
    </w:p>
    <w:p w:rsidR="0078593C" w:rsidRPr="00060A6F" w:rsidRDefault="00D618F8">
      <w:pPr>
        <w:pStyle w:val="nagwek2"/>
      </w:pPr>
      <w:bookmarkStart w:id="2" w:name="_Toc348090851"/>
      <w:r>
        <w:t>P</w:t>
      </w:r>
      <w:r w:rsidR="00534053">
        <w:t>rzepisy i normy prawne</w:t>
      </w:r>
      <w:bookmarkEnd w:id="2"/>
    </w:p>
    <w:p w:rsidR="0078593C" w:rsidRDefault="00664F73">
      <w:r>
        <w:t>System monitoringu wizyjnego powinien być zgodny z obowiązującymi przepisami i normami prawnymi w tym zwłaszcza:</w:t>
      </w:r>
    </w:p>
    <w:p w:rsidR="00664F73" w:rsidRDefault="008D55C6" w:rsidP="00664F73">
      <w:pPr>
        <w:pStyle w:val="Akapitzlist"/>
        <w:numPr>
          <w:ilvl w:val="0"/>
          <w:numId w:val="25"/>
        </w:numPr>
      </w:pPr>
      <w:r>
        <w:t xml:space="preserve">Polską normą </w:t>
      </w:r>
      <w:r w:rsidR="00664F73">
        <w:t>PN-EN 501327</w:t>
      </w:r>
    </w:p>
    <w:p w:rsidR="00664F73" w:rsidRDefault="00664F73" w:rsidP="00664F73">
      <w:pPr>
        <w:pStyle w:val="Akapitzlist"/>
        <w:numPr>
          <w:ilvl w:val="0"/>
          <w:numId w:val="25"/>
        </w:numPr>
      </w:pPr>
      <w:r>
        <w:t>Ustawą z dnia 7 lipca 1994 r. Prawo budowlane</w:t>
      </w:r>
    </w:p>
    <w:p w:rsidR="00664F73" w:rsidRDefault="00664F73" w:rsidP="00664F73">
      <w:pPr>
        <w:pStyle w:val="Akapitzlist"/>
        <w:numPr>
          <w:ilvl w:val="0"/>
          <w:numId w:val="25"/>
        </w:numPr>
      </w:pPr>
      <w:r>
        <w:t>Rozporządzenie</w:t>
      </w:r>
      <w:r w:rsidR="008D55C6">
        <w:t>m</w:t>
      </w:r>
      <w:r>
        <w:t xml:space="preserve"> Prezesa Rady Ministrów z dnia 25 sierpnia 2005 r. w sprawie podstawowych wymagań bezpieczeństwa teleinformatycznego</w:t>
      </w:r>
    </w:p>
    <w:p w:rsidR="00664F73" w:rsidRDefault="008D55C6" w:rsidP="00664F73">
      <w:pPr>
        <w:pStyle w:val="Akapitzlist"/>
        <w:numPr>
          <w:ilvl w:val="0"/>
          <w:numId w:val="25"/>
        </w:numPr>
      </w:pPr>
      <w:r>
        <w:t>Ustawą</w:t>
      </w:r>
      <w:r w:rsidR="00664F73">
        <w:t xml:space="preserve"> z dnia 22 sierpnia 1997 r. O ochronie osób i mienia</w:t>
      </w:r>
    </w:p>
    <w:p w:rsidR="00664F73" w:rsidRDefault="00664F73" w:rsidP="00664F73">
      <w:pPr>
        <w:pStyle w:val="Akapitzlist"/>
        <w:numPr>
          <w:ilvl w:val="0"/>
          <w:numId w:val="25"/>
        </w:numPr>
      </w:pPr>
      <w:r>
        <w:t>Ustawą z dnia 16 lipca 2004 r. Prawo Telekomunikacyjne</w:t>
      </w:r>
    </w:p>
    <w:p w:rsidR="00B77B2F" w:rsidRPr="00060A6F" w:rsidRDefault="00B77B2F" w:rsidP="00B77B2F">
      <w:r>
        <w:t xml:space="preserve">System </w:t>
      </w:r>
      <w:r w:rsidRPr="00415684">
        <w:t>publicznych punktów dostępu do Internetu</w:t>
      </w:r>
      <w:r>
        <w:t xml:space="preserve"> </w:t>
      </w:r>
      <w:r w:rsidRPr="00415684">
        <w:t xml:space="preserve">dla mieszkańców </w:t>
      </w:r>
      <w:r>
        <w:t xml:space="preserve">znanych jako </w:t>
      </w:r>
      <w:r w:rsidRPr="00415684">
        <w:t>Hot-Spot</w:t>
      </w:r>
      <w:r>
        <w:t xml:space="preserve"> powinien być zgodny z normami 802.11 b/g/n i zapewniać przepływność danych na poziomie 300 </w:t>
      </w:r>
      <w:proofErr w:type="spellStart"/>
      <w:r>
        <w:t>Mbps</w:t>
      </w:r>
      <w:proofErr w:type="spellEnd"/>
      <w:r>
        <w:t xml:space="preserve">. </w:t>
      </w:r>
    </w:p>
    <w:p w:rsidR="00664F73" w:rsidRPr="00060A6F" w:rsidRDefault="00D618F8" w:rsidP="00664F73">
      <w:pPr>
        <w:pStyle w:val="nagwek2"/>
      </w:pPr>
      <w:bookmarkStart w:id="3" w:name="_Toc348090852"/>
      <w:r>
        <w:t>G</w:t>
      </w:r>
      <w:r w:rsidR="008D55C6">
        <w:t>warancja jakości</w:t>
      </w:r>
      <w:bookmarkEnd w:id="3"/>
    </w:p>
    <w:p w:rsidR="00B77B2F" w:rsidRDefault="00664F73" w:rsidP="00664F73">
      <w:r>
        <w:t>Wszystkie urządzenia i środki materiałowe dostarczone przez Wykonawcę w ramach realizacji przedmiotowego zadania mają być fabrycznie nowe, nieuszkodzone, sprawne technicznie i pozbawione wszelkic</w:t>
      </w:r>
      <w:r w:rsidR="00B77B2F">
        <w:t>h wad prawnych. Muszą posiadać niezbędne certyfikaty i być dopus</w:t>
      </w:r>
      <w:r w:rsidR="000D515B">
        <w:t>zczone do użytku w krajach Unii</w:t>
      </w:r>
      <w:r w:rsidR="00DC078E">
        <w:t xml:space="preserve"> </w:t>
      </w:r>
      <w:r w:rsidR="000D515B">
        <w:t>Europejskiej</w:t>
      </w:r>
      <w:r w:rsidR="00DC078E">
        <w:t xml:space="preserve"> </w:t>
      </w:r>
      <w:r w:rsidR="000D515B">
        <w:t>(</w:t>
      </w:r>
      <w:proofErr w:type="spellStart"/>
      <w:r w:rsidR="000D515B">
        <w:t>certyfikacja</w:t>
      </w:r>
      <w:r w:rsidR="00B77B2F">
        <w:t>CE</w:t>
      </w:r>
      <w:proofErr w:type="spellEnd"/>
      <w:r w:rsidR="00B77B2F">
        <w:t xml:space="preserve">). </w:t>
      </w:r>
    </w:p>
    <w:p w:rsidR="00DC078E" w:rsidRPr="00DC078E" w:rsidRDefault="00DC078E" w:rsidP="00DC078E">
      <w:pPr>
        <w:autoSpaceDE w:val="0"/>
        <w:autoSpaceDN w:val="0"/>
        <w:adjustRightInd w:val="0"/>
        <w:spacing w:before="0" w:after="0" w:line="240" w:lineRule="auto"/>
        <w:jc w:val="left"/>
        <w:rPr>
          <w:rFonts w:cs="TimesNewRomanPS-BoldMT"/>
          <w:b/>
          <w:bCs/>
          <w:kern w:val="0"/>
        </w:rPr>
      </w:pPr>
      <w:r w:rsidRPr="00DC078E">
        <w:rPr>
          <w:rFonts w:cs="TimesNewRomanPS-BoldMT"/>
          <w:b/>
          <w:bCs/>
          <w:kern w:val="0"/>
        </w:rPr>
        <w:t>UWAGA:</w:t>
      </w:r>
    </w:p>
    <w:p w:rsidR="00DC078E" w:rsidRPr="00DC078E" w:rsidRDefault="00DC078E" w:rsidP="00DC078E">
      <w:pPr>
        <w:autoSpaceDE w:val="0"/>
        <w:autoSpaceDN w:val="0"/>
        <w:adjustRightInd w:val="0"/>
        <w:spacing w:before="0" w:after="0" w:line="240" w:lineRule="auto"/>
        <w:rPr>
          <w:rFonts w:cs="TimesNewRomanPSMT"/>
          <w:kern w:val="0"/>
        </w:rPr>
      </w:pPr>
      <w:r w:rsidRPr="00DC078E">
        <w:rPr>
          <w:rFonts w:cs="TimesNewRomanPSMT"/>
          <w:kern w:val="0"/>
        </w:rPr>
        <w:t xml:space="preserve">W uzasadnionych ekonomicznie i technologicznie przypadkach, za </w:t>
      </w:r>
      <w:r w:rsidR="00382DD6">
        <w:rPr>
          <w:rFonts w:cs="TimesNewRomanPSMT"/>
          <w:kern w:val="0"/>
        </w:rPr>
        <w:t xml:space="preserve">pisemną </w:t>
      </w:r>
      <w:r w:rsidRPr="00DC078E">
        <w:rPr>
          <w:rFonts w:cs="TimesNewRomanPSMT"/>
          <w:kern w:val="0"/>
        </w:rPr>
        <w:t>zgodą Zamawiającego – na</w:t>
      </w:r>
    </w:p>
    <w:p w:rsidR="00DC078E" w:rsidRPr="00DC078E" w:rsidRDefault="00DC078E" w:rsidP="00DC078E">
      <w:pPr>
        <w:autoSpaceDE w:val="0"/>
        <w:autoSpaceDN w:val="0"/>
        <w:adjustRightInd w:val="0"/>
        <w:spacing w:before="0" w:after="0" w:line="240" w:lineRule="auto"/>
        <w:rPr>
          <w:rFonts w:cs="TimesNewRomanPSMT"/>
          <w:kern w:val="0"/>
        </w:rPr>
      </w:pPr>
      <w:r w:rsidRPr="00DC078E">
        <w:rPr>
          <w:rFonts w:cs="TimesNewRomanPSMT"/>
          <w:kern w:val="0"/>
        </w:rPr>
        <w:t>etapie projektu i realizacji zamówienia – w przypadku pojawienia się na rynku oprogramowania</w:t>
      </w:r>
    </w:p>
    <w:p w:rsidR="00DC078E" w:rsidRPr="00DC078E" w:rsidRDefault="00DC078E" w:rsidP="00DC078E">
      <w:pPr>
        <w:autoSpaceDE w:val="0"/>
        <w:autoSpaceDN w:val="0"/>
        <w:adjustRightInd w:val="0"/>
        <w:spacing w:before="0" w:after="0" w:line="240" w:lineRule="auto"/>
        <w:rPr>
          <w:rFonts w:cs="TimesNewRomanPSMT"/>
          <w:kern w:val="0"/>
        </w:rPr>
      </w:pPr>
      <w:r w:rsidRPr="00DC078E">
        <w:rPr>
          <w:rFonts w:cs="TimesNewRomanPSMT"/>
          <w:kern w:val="0"/>
        </w:rPr>
        <w:t>lub urządzeń nowocześniejszych, o lepszych parametrach i właściwościach, Zamawiający</w:t>
      </w:r>
    </w:p>
    <w:p w:rsidR="00DC078E" w:rsidRPr="00DC078E" w:rsidRDefault="00DC078E" w:rsidP="00DC078E">
      <w:pPr>
        <w:autoSpaceDE w:val="0"/>
        <w:autoSpaceDN w:val="0"/>
        <w:adjustRightInd w:val="0"/>
        <w:spacing w:before="0" w:after="0" w:line="240" w:lineRule="auto"/>
        <w:rPr>
          <w:rFonts w:cs="TimesNewRomanPSMT"/>
          <w:kern w:val="0"/>
        </w:rPr>
      </w:pPr>
      <w:r w:rsidRPr="00DC078E">
        <w:rPr>
          <w:rFonts w:cs="TimesNewRomanPSMT"/>
          <w:kern w:val="0"/>
        </w:rPr>
        <w:t>dopuszcza możliwość ich zastosowania zamiast oprogramowania i urządzeń zaproponowanych</w:t>
      </w:r>
    </w:p>
    <w:p w:rsidR="00DC078E" w:rsidRPr="00DC078E" w:rsidRDefault="00DC078E" w:rsidP="00DC078E">
      <w:pPr>
        <w:autoSpaceDE w:val="0"/>
        <w:autoSpaceDN w:val="0"/>
        <w:adjustRightInd w:val="0"/>
        <w:spacing w:before="0" w:after="0" w:line="240" w:lineRule="auto"/>
        <w:rPr>
          <w:rFonts w:cs="TimesNewRomanPSMT"/>
          <w:kern w:val="0"/>
        </w:rPr>
      </w:pPr>
      <w:r w:rsidRPr="00DC078E">
        <w:rPr>
          <w:rFonts w:cs="TimesNewRomanPSMT"/>
          <w:kern w:val="0"/>
        </w:rPr>
        <w:t>w ofercie i projekcie technicznym. Zmiana ta nie może wpłynąć na zwiększenie ceny realizacji</w:t>
      </w:r>
    </w:p>
    <w:p w:rsidR="00DC078E" w:rsidRPr="00DC078E" w:rsidRDefault="00DC078E" w:rsidP="00DC078E">
      <w:pPr>
        <w:autoSpaceDE w:val="0"/>
        <w:autoSpaceDN w:val="0"/>
        <w:adjustRightInd w:val="0"/>
        <w:spacing w:before="0" w:after="0" w:line="240" w:lineRule="auto"/>
        <w:rPr>
          <w:rFonts w:cs="TimesNewRomanPSMT"/>
          <w:kern w:val="0"/>
        </w:rPr>
      </w:pPr>
      <w:r w:rsidRPr="00DC078E">
        <w:rPr>
          <w:rFonts w:cs="TimesNewRomanPSMT"/>
          <w:kern w:val="0"/>
        </w:rPr>
        <w:t>zamówienia przyjętej przez Zamawiającego w wyniku rozstrzygnięcia przetargu, ani na zmianę</w:t>
      </w:r>
    </w:p>
    <w:p w:rsidR="00DC078E" w:rsidRPr="00DC078E" w:rsidRDefault="00DC078E" w:rsidP="00DC078E">
      <w:pPr>
        <w:autoSpaceDE w:val="0"/>
        <w:autoSpaceDN w:val="0"/>
        <w:adjustRightInd w:val="0"/>
        <w:spacing w:before="0" w:after="0" w:line="240" w:lineRule="auto"/>
        <w:rPr>
          <w:rFonts w:cs="TimesNewRomanPSMT"/>
          <w:kern w:val="0"/>
        </w:rPr>
      </w:pPr>
      <w:r w:rsidRPr="00DC078E">
        <w:rPr>
          <w:rFonts w:cs="TimesNewRomanPSMT"/>
          <w:kern w:val="0"/>
        </w:rPr>
        <w:t>terminu zakończenia inwestycji.</w:t>
      </w:r>
    </w:p>
    <w:p w:rsidR="0078593C" w:rsidRDefault="008C1DD9">
      <w:pPr>
        <w:pStyle w:val="nagwek1"/>
      </w:pPr>
      <w:bookmarkStart w:id="4" w:name="_Toc348090853"/>
      <w:r>
        <w:lastRenderedPageBreak/>
        <w:t>Budowa systemu</w:t>
      </w:r>
      <w:bookmarkEnd w:id="4"/>
    </w:p>
    <w:p w:rsidR="008C1DD9" w:rsidRDefault="008C1DD9" w:rsidP="008C1DD9">
      <w:r>
        <w:t xml:space="preserve">System monitoringu wizyjnego w technologii IP </w:t>
      </w:r>
      <w:r w:rsidR="00B77B2F">
        <w:t xml:space="preserve">wraz z system </w:t>
      </w:r>
      <w:r w:rsidR="00B77B2F" w:rsidRPr="00415684">
        <w:t>publicznych punktów dostępu do Internetu</w:t>
      </w:r>
      <w:r w:rsidR="00B77B2F">
        <w:t xml:space="preserve"> </w:t>
      </w:r>
      <w:r w:rsidR="00B77B2F" w:rsidRPr="00415684">
        <w:t>dla mieszkańców</w:t>
      </w:r>
      <w:r w:rsidR="00B77B2F">
        <w:t xml:space="preserve"> </w:t>
      </w:r>
      <w:r>
        <w:t>składał się będzie z następujących podsystemów:</w:t>
      </w:r>
    </w:p>
    <w:p w:rsidR="008C1DD9" w:rsidRDefault="008C1DD9" w:rsidP="008C1DD9">
      <w:pPr>
        <w:pStyle w:val="Akapitzlist"/>
        <w:numPr>
          <w:ilvl w:val="0"/>
          <w:numId w:val="26"/>
        </w:numPr>
      </w:pPr>
      <w:r>
        <w:t>System transmisji danych w technologii IP</w:t>
      </w:r>
    </w:p>
    <w:p w:rsidR="00B77B2F" w:rsidRDefault="008C1DD9" w:rsidP="008C1DD9">
      <w:pPr>
        <w:pStyle w:val="Akapitzlist"/>
        <w:numPr>
          <w:ilvl w:val="0"/>
          <w:numId w:val="26"/>
        </w:numPr>
      </w:pPr>
      <w:r>
        <w:t>System monitoringu wizyjnego na który składają się</w:t>
      </w:r>
      <w:r w:rsidR="00B77B2F">
        <w:t>:</w:t>
      </w:r>
    </w:p>
    <w:p w:rsidR="00B77B2F" w:rsidRDefault="00B77B2F" w:rsidP="00B77B2F">
      <w:pPr>
        <w:pStyle w:val="Akapitzlist"/>
        <w:numPr>
          <w:ilvl w:val="1"/>
          <w:numId w:val="26"/>
        </w:numPr>
      </w:pPr>
      <w:r>
        <w:t>26</w:t>
      </w:r>
      <w:r w:rsidR="008C1DD9">
        <w:t xml:space="preserve"> kamer</w:t>
      </w:r>
      <w:r>
        <w:t xml:space="preserve"> IP</w:t>
      </w:r>
    </w:p>
    <w:p w:rsidR="00B77B2F" w:rsidRDefault="007D650D" w:rsidP="00B77B2F">
      <w:pPr>
        <w:pStyle w:val="Akapitzlist"/>
        <w:numPr>
          <w:ilvl w:val="1"/>
          <w:numId w:val="26"/>
        </w:numPr>
      </w:pPr>
      <w:r>
        <w:t>S</w:t>
      </w:r>
      <w:r w:rsidR="008C1DD9">
        <w:t>ystem cyfrowej rejestracji nagrań</w:t>
      </w:r>
    </w:p>
    <w:p w:rsidR="008C1DD9" w:rsidRDefault="007D650D" w:rsidP="00B77B2F">
      <w:pPr>
        <w:pStyle w:val="Akapitzlist"/>
        <w:numPr>
          <w:ilvl w:val="1"/>
          <w:numId w:val="26"/>
        </w:numPr>
      </w:pPr>
      <w:r>
        <w:t>S</w:t>
      </w:r>
      <w:r w:rsidR="00B77B2F">
        <w:t>tanowisko</w:t>
      </w:r>
      <w:r w:rsidR="008C1DD9">
        <w:t xml:space="preserve"> monitorowania</w:t>
      </w:r>
    </w:p>
    <w:p w:rsidR="00B77B2F" w:rsidRDefault="00B77B2F" w:rsidP="008C1DD9">
      <w:pPr>
        <w:pStyle w:val="Akapitzlist"/>
        <w:numPr>
          <w:ilvl w:val="0"/>
          <w:numId w:val="26"/>
        </w:numPr>
      </w:pPr>
      <w:r>
        <w:t xml:space="preserve">System </w:t>
      </w:r>
      <w:r w:rsidRPr="00415684">
        <w:t>publicznych punktów dostępu do Internetu</w:t>
      </w:r>
      <w:r>
        <w:t xml:space="preserve"> </w:t>
      </w:r>
      <w:r w:rsidRPr="00415684">
        <w:t>dla mieszkańców</w:t>
      </w:r>
      <w:r w:rsidR="0080658B">
        <w:t xml:space="preserve"> na który składają się:</w:t>
      </w:r>
    </w:p>
    <w:p w:rsidR="0080658B" w:rsidRDefault="00D9060B" w:rsidP="0080658B">
      <w:pPr>
        <w:pStyle w:val="Akapitzlist"/>
        <w:numPr>
          <w:ilvl w:val="1"/>
          <w:numId w:val="26"/>
        </w:numPr>
      </w:pPr>
      <w:r>
        <w:t>3</w:t>
      </w:r>
      <w:r w:rsidR="0080658B">
        <w:t xml:space="preserve"> punktów dostępowych </w:t>
      </w:r>
      <w:proofErr w:type="spellStart"/>
      <w:r w:rsidR="0080658B">
        <w:t>WiFi</w:t>
      </w:r>
      <w:proofErr w:type="spellEnd"/>
    </w:p>
    <w:p w:rsidR="0080658B" w:rsidRDefault="0080658B" w:rsidP="0080658B">
      <w:pPr>
        <w:pStyle w:val="Akapitzlist"/>
        <w:numPr>
          <w:ilvl w:val="1"/>
          <w:numId w:val="26"/>
        </w:numPr>
      </w:pPr>
      <w:r>
        <w:t>Kontroler sieci bezprzewodowej</w:t>
      </w:r>
    </w:p>
    <w:p w:rsidR="0080658B" w:rsidRDefault="0080658B" w:rsidP="0080658B">
      <w:pPr>
        <w:pStyle w:val="Akapitzlist"/>
        <w:numPr>
          <w:ilvl w:val="1"/>
          <w:numId w:val="26"/>
        </w:numPr>
      </w:pPr>
      <w:r>
        <w:t>Router z funkcją zapory ogniowej, serwera DHCP, serwera DNS, NAT</w:t>
      </w:r>
    </w:p>
    <w:p w:rsidR="007D650D" w:rsidRDefault="007D650D" w:rsidP="007D650D">
      <w:pPr>
        <w:pStyle w:val="Akapitzlist"/>
        <w:numPr>
          <w:ilvl w:val="0"/>
          <w:numId w:val="26"/>
        </w:numPr>
      </w:pPr>
      <w:r>
        <w:t xml:space="preserve">System zasilania kamer, punktów dostępowych </w:t>
      </w:r>
      <w:proofErr w:type="spellStart"/>
      <w:r>
        <w:t>WiFi</w:t>
      </w:r>
      <w:proofErr w:type="spellEnd"/>
      <w:r>
        <w:t xml:space="preserve"> oraz urządzeń aktywnych systemu transmisji danych (przełączniki, media konwertery)</w:t>
      </w:r>
    </w:p>
    <w:p w:rsidR="008C1DD9" w:rsidRPr="00060A6F" w:rsidRDefault="00E72F06" w:rsidP="008C1DD9">
      <w:pPr>
        <w:pStyle w:val="nagwek2"/>
      </w:pPr>
      <w:bookmarkStart w:id="5" w:name="_Toc348090854"/>
      <w:r>
        <w:t>S</w:t>
      </w:r>
      <w:r w:rsidR="008C1DD9">
        <w:t>ystem transmisji danych</w:t>
      </w:r>
      <w:bookmarkEnd w:id="5"/>
    </w:p>
    <w:p w:rsidR="002C7511" w:rsidRDefault="00664F73" w:rsidP="00664F73">
      <w:r>
        <w:t>Sieć multimedialna służąca do transmisji danych zostanie zbudowana w oparciu o technologię światłowodową</w:t>
      </w:r>
      <w:r w:rsidR="008C1DD9">
        <w:t xml:space="preserve">. Wykorzystany zostanie światłowód </w:t>
      </w:r>
      <w:proofErr w:type="spellStart"/>
      <w:r w:rsidR="008C1DD9">
        <w:t>jednomodowy</w:t>
      </w:r>
      <w:proofErr w:type="spellEnd"/>
      <w:r w:rsidR="008C1DD9">
        <w:t xml:space="preserve"> umieszczony na słupach oświetleniowych oraz gdzie będzie to niezbędne w dedykowanej</w:t>
      </w:r>
      <w:r w:rsidR="002C7511">
        <w:t xml:space="preserve"> kanalizacji</w:t>
      </w:r>
      <w:r w:rsidR="008C1DD9">
        <w:t xml:space="preserve"> podziemnej. Trasa kabla powinna przebiegać możliwie najkrótszą drogą ale z uwzględnieniem lokalizacji </w:t>
      </w:r>
      <w:r w:rsidR="001F5B35">
        <w:t>obiektów monitorowanych</w:t>
      </w:r>
      <w:r w:rsidR="008C1DD9">
        <w:t xml:space="preserve">. Połączenia w części szkieletowej będą realizowane z prędkością 1 </w:t>
      </w:r>
      <w:proofErr w:type="spellStart"/>
      <w:r w:rsidR="008C1DD9">
        <w:t>Gbps</w:t>
      </w:r>
      <w:proofErr w:type="spellEnd"/>
      <w:r w:rsidR="008C1DD9">
        <w:t xml:space="preserve"> a połączenia w warstwie dostępowej z prędkością 100 </w:t>
      </w:r>
      <w:proofErr w:type="spellStart"/>
      <w:r w:rsidR="008C1DD9">
        <w:t>Mbps</w:t>
      </w:r>
      <w:proofErr w:type="spellEnd"/>
      <w:r w:rsidR="008C1DD9">
        <w:t>. Główny punkt dystrybucyjny (</w:t>
      </w:r>
      <w:proofErr w:type="spellStart"/>
      <w:r w:rsidR="008C1DD9">
        <w:t>krosowniczy</w:t>
      </w:r>
      <w:proofErr w:type="spellEnd"/>
      <w:r w:rsidR="008C1DD9">
        <w:t>) będzie się znajdował w budynku Urzędu Gminy Zagnańsk. Realizowana sieć multimedialna powinna uwzględniać możliwość rozbudowy i uruchamiania dodatkowych usług świadczonych w oparciu o technologię IP.</w:t>
      </w:r>
      <w:r w:rsidR="001F5B35">
        <w:t xml:space="preserve"> </w:t>
      </w:r>
      <w:r w:rsidR="002C7511">
        <w:t>Urządzenia aktywne powinny pozwolić na budowę wydzielonych logicznie sieci prywatnych (</w:t>
      </w:r>
      <w:proofErr w:type="spellStart"/>
      <w:r w:rsidR="002C7511">
        <w:t>VLAN’y</w:t>
      </w:r>
      <w:proofErr w:type="spellEnd"/>
      <w:r w:rsidR="002C7511">
        <w:t>)</w:t>
      </w:r>
      <w:r w:rsidR="0080658B">
        <w:t xml:space="preserve"> dla różnych usług np. osobnej dla systemu monitoringu wizyjnego i osobnej dla usługi publicznego dostępu do sieci Internet. </w:t>
      </w:r>
    </w:p>
    <w:p w:rsidR="008C1DD9" w:rsidRPr="00060A6F" w:rsidRDefault="00E72F06" w:rsidP="008C1DD9">
      <w:pPr>
        <w:pStyle w:val="nagwek2"/>
      </w:pPr>
      <w:bookmarkStart w:id="6" w:name="_Toc348090855"/>
      <w:r>
        <w:t>S</w:t>
      </w:r>
      <w:r w:rsidR="008C1DD9">
        <w:t>ystem zasilania</w:t>
      </w:r>
      <w:bookmarkEnd w:id="6"/>
      <w:r w:rsidR="008C1DD9">
        <w:t xml:space="preserve"> </w:t>
      </w:r>
    </w:p>
    <w:p w:rsidR="008C1DD9" w:rsidRDefault="002C7511" w:rsidP="008C1DD9">
      <w:r>
        <w:t>Przewody zasilające powinny być poprowadzone wraz z kablem światłowodowym z wykorzystaniem tych samych tras. Przewiduje się dwa punkty zasilające system:</w:t>
      </w:r>
    </w:p>
    <w:p w:rsidR="002C7511" w:rsidRDefault="002C7511" w:rsidP="002C7511">
      <w:pPr>
        <w:pStyle w:val="Akapitzlist"/>
        <w:numPr>
          <w:ilvl w:val="0"/>
          <w:numId w:val="27"/>
        </w:numPr>
      </w:pPr>
      <w:r>
        <w:t xml:space="preserve">Z Urzędu Gminy </w:t>
      </w:r>
      <w:r w:rsidR="0080658B">
        <w:t xml:space="preserve">- </w:t>
      </w:r>
      <w:r>
        <w:t>zasilający kamery i urządzenia a</w:t>
      </w:r>
      <w:r w:rsidR="0080658B">
        <w:t>ktywne w rejonie ulic Spacerowej i Turystycznej</w:t>
      </w:r>
    </w:p>
    <w:p w:rsidR="002C7511" w:rsidRDefault="002C7511" w:rsidP="002C7511">
      <w:pPr>
        <w:pStyle w:val="Akapitzlist"/>
        <w:numPr>
          <w:ilvl w:val="0"/>
          <w:numId w:val="27"/>
        </w:numPr>
      </w:pPr>
      <w:r>
        <w:t xml:space="preserve">Z szafy dystrybucyjnej planowanej w rejonie budowanego terenu sportowo-rekreacyjnego </w:t>
      </w:r>
      <w:r w:rsidR="0080658B">
        <w:t xml:space="preserve">- </w:t>
      </w:r>
      <w:r>
        <w:t>zasilający kamery i urządzenia aktywne w rejonie w/w terenu</w:t>
      </w:r>
    </w:p>
    <w:p w:rsidR="002C7511" w:rsidRDefault="002C7511" w:rsidP="002C7511">
      <w:r>
        <w:lastRenderedPageBreak/>
        <w:t xml:space="preserve">Zasilanie każdego z elementów systemu powinno uwzględniać </w:t>
      </w:r>
      <w:r w:rsidR="0080658B">
        <w:t xml:space="preserve">konieczność zapewnienia zasilania </w:t>
      </w:r>
      <w:r>
        <w:t>awaryjne</w:t>
      </w:r>
      <w:r w:rsidR="0080658B">
        <w:t>go</w:t>
      </w:r>
      <w:r>
        <w:t xml:space="preserve"> na wypadek zaniku napięcia zasilającego. </w:t>
      </w:r>
    </w:p>
    <w:p w:rsidR="008C1DD9" w:rsidRPr="00060A6F" w:rsidRDefault="00E72F06" w:rsidP="008C1DD9">
      <w:pPr>
        <w:pStyle w:val="nagwek2"/>
      </w:pPr>
      <w:bookmarkStart w:id="7" w:name="_Toc348090856"/>
      <w:r>
        <w:t>S</w:t>
      </w:r>
      <w:r w:rsidR="008C1DD9">
        <w:t>ystem monitoringu wizyjnego</w:t>
      </w:r>
      <w:bookmarkEnd w:id="7"/>
    </w:p>
    <w:p w:rsidR="008C1DD9" w:rsidRDefault="001F5B35" w:rsidP="008C1DD9">
      <w:r>
        <w:t>Na system monitoringu wizyjnego składać będą się:</w:t>
      </w:r>
    </w:p>
    <w:p w:rsidR="009272FE" w:rsidRDefault="001F5B35" w:rsidP="001F5B35">
      <w:pPr>
        <w:pStyle w:val="Akapitzlist"/>
        <w:numPr>
          <w:ilvl w:val="0"/>
          <w:numId w:val="28"/>
        </w:numPr>
      </w:pPr>
      <w:r>
        <w:t>Cyfrowe kamery stacjonarne</w:t>
      </w:r>
      <w:r w:rsidR="009272FE">
        <w:t>:</w:t>
      </w:r>
      <w:r>
        <w:t xml:space="preserve"> </w:t>
      </w:r>
    </w:p>
    <w:p w:rsidR="009272FE" w:rsidRDefault="0080658B" w:rsidP="009272FE">
      <w:pPr>
        <w:pStyle w:val="Akapitzlist"/>
        <w:numPr>
          <w:ilvl w:val="1"/>
          <w:numId w:val="28"/>
        </w:numPr>
      </w:pPr>
      <w:r>
        <w:t xml:space="preserve">24 zewnętrzne zlokalizowane na słupach oświetleniowych </w:t>
      </w:r>
    </w:p>
    <w:p w:rsidR="001F5B35" w:rsidRDefault="0080658B" w:rsidP="009272FE">
      <w:pPr>
        <w:pStyle w:val="Akapitzlist"/>
        <w:numPr>
          <w:ilvl w:val="1"/>
          <w:numId w:val="28"/>
        </w:numPr>
      </w:pPr>
      <w:r>
        <w:t xml:space="preserve">2 wewnętrzne </w:t>
      </w:r>
      <w:r w:rsidR="009272FE">
        <w:t xml:space="preserve">zainstalowane </w:t>
      </w:r>
      <w:r>
        <w:t>w budynku Urzędu Gminy</w:t>
      </w:r>
    </w:p>
    <w:p w:rsidR="001F5B35" w:rsidRDefault="007D650D" w:rsidP="001F5B35">
      <w:pPr>
        <w:pStyle w:val="Akapitzlist"/>
        <w:numPr>
          <w:ilvl w:val="0"/>
          <w:numId w:val="28"/>
        </w:numPr>
      </w:pPr>
      <w:r>
        <w:t>System c</w:t>
      </w:r>
      <w:r w:rsidR="009272FE">
        <w:t>yfrow</w:t>
      </w:r>
      <w:r>
        <w:t xml:space="preserve">ej </w:t>
      </w:r>
      <w:r w:rsidR="001F5B35">
        <w:t>rejestracji nagrań</w:t>
      </w:r>
    </w:p>
    <w:p w:rsidR="001F5B35" w:rsidRDefault="009272FE" w:rsidP="001F5B35">
      <w:pPr>
        <w:pStyle w:val="Akapitzlist"/>
        <w:numPr>
          <w:ilvl w:val="0"/>
          <w:numId w:val="28"/>
        </w:numPr>
      </w:pPr>
      <w:r>
        <w:t>S</w:t>
      </w:r>
      <w:r w:rsidR="001F5B35">
        <w:t>tanowisk</w:t>
      </w:r>
      <w:r>
        <w:t>o</w:t>
      </w:r>
      <w:r w:rsidR="001F5B35">
        <w:t xml:space="preserve"> monitorowania</w:t>
      </w:r>
    </w:p>
    <w:p w:rsidR="008C1DD9" w:rsidRDefault="00D32522" w:rsidP="00664F73">
      <w:r>
        <w:t xml:space="preserve">Wszystkie elementy systemu powinny zapewniać parametry nie gorsze niż podane w specyfikacji technicznej. </w:t>
      </w:r>
    </w:p>
    <w:p w:rsidR="009272FE" w:rsidRPr="00060A6F" w:rsidRDefault="00E72F06" w:rsidP="009272FE">
      <w:pPr>
        <w:pStyle w:val="nagwek2"/>
      </w:pPr>
      <w:bookmarkStart w:id="8" w:name="_Toc348090857"/>
      <w:r>
        <w:t>S</w:t>
      </w:r>
      <w:r w:rsidR="009272FE">
        <w:t xml:space="preserve">ystem </w:t>
      </w:r>
      <w:r w:rsidR="009272FE" w:rsidRPr="00415684">
        <w:t>publicznych punktów dostępu do Internetu</w:t>
      </w:r>
      <w:bookmarkEnd w:id="8"/>
    </w:p>
    <w:p w:rsidR="009272FE" w:rsidRDefault="009272FE" w:rsidP="009272FE">
      <w:r>
        <w:t>Na system publicznego</w:t>
      </w:r>
      <w:r w:rsidRPr="00415684">
        <w:t xml:space="preserve"> </w:t>
      </w:r>
      <w:r>
        <w:t xml:space="preserve">bezprzewodowego </w:t>
      </w:r>
      <w:r w:rsidRPr="00415684">
        <w:t>dostępu do Internetu</w:t>
      </w:r>
      <w:r>
        <w:t xml:space="preserve"> składać będą się:</w:t>
      </w:r>
    </w:p>
    <w:p w:rsidR="009272FE" w:rsidRDefault="009272FE" w:rsidP="009272FE">
      <w:pPr>
        <w:pStyle w:val="Akapitzlist"/>
        <w:numPr>
          <w:ilvl w:val="0"/>
          <w:numId w:val="28"/>
        </w:numPr>
      </w:pPr>
      <w:r>
        <w:t>Punkty dostępowe sieci bezprzewodowej:</w:t>
      </w:r>
    </w:p>
    <w:p w:rsidR="009272FE" w:rsidRDefault="009272FE" w:rsidP="009272FE">
      <w:pPr>
        <w:pStyle w:val="Akapitzlist"/>
        <w:numPr>
          <w:ilvl w:val="1"/>
          <w:numId w:val="28"/>
        </w:numPr>
      </w:pPr>
      <w:r>
        <w:t>4 zewnętrzne zlokalizowane na słupach oświetleniowych</w:t>
      </w:r>
    </w:p>
    <w:p w:rsidR="009272FE" w:rsidRDefault="009272FE" w:rsidP="009272FE">
      <w:pPr>
        <w:pStyle w:val="Akapitzlist"/>
        <w:numPr>
          <w:ilvl w:val="1"/>
          <w:numId w:val="28"/>
        </w:numPr>
      </w:pPr>
      <w:r>
        <w:t>2 wewnętrzne zainstalowane w budynku Urzędu Gminy</w:t>
      </w:r>
    </w:p>
    <w:p w:rsidR="009272FE" w:rsidRDefault="009272FE" w:rsidP="009272FE">
      <w:pPr>
        <w:pStyle w:val="Akapitzlist"/>
        <w:numPr>
          <w:ilvl w:val="0"/>
          <w:numId w:val="28"/>
        </w:numPr>
      </w:pPr>
      <w:r>
        <w:t>Kontroler sieci bezprzewodowej realizujący funkcje centralnego punktu zarządzania wszystkimi punktami dostępowymi sieci bezprzewodowej</w:t>
      </w:r>
    </w:p>
    <w:p w:rsidR="009272FE" w:rsidRDefault="009272FE" w:rsidP="009272FE">
      <w:pPr>
        <w:pStyle w:val="Akapitzlist"/>
        <w:numPr>
          <w:ilvl w:val="0"/>
          <w:numId w:val="28"/>
        </w:numPr>
      </w:pPr>
      <w:r>
        <w:t>Router z funkcją zapory ogniowej, serwera DHCP, serwera DNS, NAT</w:t>
      </w:r>
    </w:p>
    <w:p w:rsidR="009272FE" w:rsidRDefault="009272FE" w:rsidP="009272FE">
      <w:r>
        <w:t>Wszystkie elementy systemu powinny zapewniać parametry nie gorsze niż podane w specyfikacji technicznej</w:t>
      </w:r>
      <w:r w:rsidR="000C5BCD">
        <w:t xml:space="preserve"> niniejszego opracowania</w:t>
      </w:r>
      <w:r>
        <w:t xml:space="preserve">. </w:t>
      </w:r>
    </w:p>
    <w:p w:rsidR="0080658B" w:rsidRPr="00060A6F" w:rsidRDefault="00E72F06" w:rsidP="0080658B">
      <w:pPr>
        <w:pStyle w:val="nagwek2"/>
      </w:pPr>
      <w:bookmarkStart w:id="9" w:name="_Toc348090858"/>
      <w:r>
        <w:t>I</w:t>
      </w:r>
      <w:r w:rsidR="00257BB7">
        <w:t>nne</w:t>
      </w:r>
      <w:bookmarkEnd w:id="9"/>
    </w:p>
    <w:p w:rsidR="0080658B" w:rsidRDefault="0080658B" w:rsidP="0080658B">
      <w:r>
        <w:t>Szafy zbiorcze w których znajdą się elementy systemu transmisji danych</w:t>
      </w:r>
      <w:r w:rsidR="009272FE">
        <w:t xml:space="preserve"> i realizujące funkcję konwersji z mediów światłowodowego na okablowanie miedziane, elementy systemu zasilania w tym zabezpieczenia przepięciowe, </w:t>
      </w:r>
      <w:proofErr w:type="spellStart"/>
      <w:r w:rsidR="009272FE">
        <w:t>nadprądowe</w:t>
      </w:r>
      <w:proofErr w:type="spellEnd"/>
      <w:r w:rsidR="009272FE">
        <w:t xml:space="preserve"> i odgromowe, </w:t>
      </w:r>
      <w:r>
        <w:t xml:space="preserve"> </w:t>
      </w:r>
      <w:r w:rsidR="009272FE">
        <w:t xml:space="preserve">zasilacze kamer oraz zasilacze punktów dostępowych </w:t>
      </w:r>
      <w:proofErr w:type="spellStart"/>
      <w:r w:rsidR="009272FE">
        <w:t>WiFi</w:t>
      </w:r>
      <w:proofErr w:type="spellEnd"/>
      <w:r w:rsidR="009272FE">
        <w:t xml:space="preserve">. Przewidziana jest budowa 7 szaf zbiorczych. </w:t>
      </w:r>
    </w:p>
    <w:p w:rsidR="0080658B" w:rsidRDefault="0080658B" w:rsidP="00664F73"/>
    <w:p w:rsidR="001D0D01" w:rsidRDefault="001D0D01" w:rsidP="00664F73">
      <w:pPr>
        <w:sectPr w:rsidR="001D0D01" w:rsidSect="00BC0185">
          <w:headerReference w:type="default" r:id="rId17"/>
          <w:pgSz w:w="11907" w:h="16839" w:code="1"/>
          <w:pgMar w:top="2678" w:right="1512" w:bottom="1913" w:left="1512" w:header="918" w:footer="709" w:gutter="0"/>
          <w:cols w:space="720"/>
          <w:docGrid w:linePitch="360"/>
        </w:sectPr>
      </w:pPr>
    </w:p>
    <w:p w:rsidR="0078593C" w:rsidRDefault="003F70EE">
      <w:pPr>
        <w:pStyle w:val="nagwek1"/>
      </w:pPr>
      <w:bookmarkStart w:id="10" w:name="_Toc329553739"/>
      <w:bookmarkStart w:id="11" w:name="_Toc348090859"/>
      <w:r>
        <w:lastRenderedPageBreak/>
        <w:t xml:space="preserve">Zestawienia </w:t>
      </w:r>
      <w:bookmarkEnd w:id="10"/>
      <w:r w:rsidR="007C6ADE">
        <w:t>wymagań technicznych</w:t>
      </w:r>
      <w:bookmarkEnd w:id="11"/>
    </w:p>
    <w:p w:rsidR="0078593C" w:rsidRDefault="00E72F06">
      <w:pPr>
        <w:pStyle w:val="nagwek2"/>
        <w:rPr>
          <w:rFonts w:asciiTheme="minorHAnsi" w:eastAsiaTheme="minorEastAsia" w:hAnsiTheme="minorHAnsi" w:cstheme="minorBidi"/>
          <w:sz w:val="22"/>
          <w:szCs w:val="22"/>
        </w:rPr>
      </w:pPr>
      <w:bookmarkStart w:id="12" w:name="_Toc348090860"/>
      <w:r>
        <w:t>K</w:t>
      </w:r>
      <w:r w:rsidR="007C6ADE">
        <w:t>amery</w:t>
      </w:r>
      <w:bookmarkEnd w:id="12"/>
    </w:p>
    <w:p w:rsidR="007C6ADE" w:rsidRPr="007C6ADE" w:rsidRDefault="0041171F" w:rsidP="007C6ADE">
      <w:pPr>
        <w:pStyle w:val="Listapunktowana"/>
        <w:rPr>
          <w:lang w:val="en-US"/>
        </w:rPr>
      </w:pPr>
      <w:proofErr w:type="spellStart"/>
      <w:r>
        <w:rPr>
          <w:lang w:val="en-US"/>
        </w:rPr>
        <w:t>Przetwornik</w:t>
      </w:r>
      <w:proofErr w:type="spellEnd"/>
      <w:r>
        <w:rPr>
          <w:lang w:val="en-US"/>
        </w:rPr>
        <w:t xml:space="preserve">: </w:t>
      </w:r>
      <w:r w:rsidR="007C6ADE" w:rsidRPr="007C6ADE">
        <w:rPr>
          <w:lang w:val="en-US"/>
        </w:rPr>
        <w:t>Progressive Scan RGB CMOS ¼"</w:t>
      </w:r>
    </w:p>
    <w:p w:rsidR="007C6ADE" w:rsidRDefault="0041171F" w:rsidP="007C6ADE">
      <w:pPr>
        <w:pStyle w:val="Listapunktowana"/>
      </w:pPr>
      <w:r>
        <w:t xml:space="preserve">Obiektyw: </w:t>
      </w:r>
      <w:r w:rsidR="007C6ADE">
        <w:t>4.0 mm/ F1.5</w:t>
      </w:r>
    </w:p>
    <w:p w:rsidR="007C6ADE" w:rsidRPr="007C6ADE" w:rsidRDefault="0041171F" w:rsidP="007C6ADE">
      <w:pPr>
        <w:pStyle w:val="Listapunktowana"/>
        <w:rPr>
          <w:lang w:val="en-US"/>
        </w:rPr>
      </w:pPr>
      <w:proofErr w:type="spellStart"/>
      <w:r>
        <w:rPr>
          <w:lang w:val="en-US"/>
        </w:rPr>
        <w:t>Zasilanie</w:t>
      </w:r>
      <w:proofErr w:type="spellEnd"/>
      <w:r>
        <w:rPr>
          <w:lang w:val="en-US"/>
        </w:rPr>
        <w:t xml:space="preserve">: </w:t>
      </w:r>
      <w:r w:rsidR="007C6ADE" w:rsidRPr="007C6ADE">
        <w:rPr>
          <w:lang w:val="en-US"/>
        </w:rPr>
        <w:t>Passive Power over Ethernet (12-24V)</w:t>
      </w:r>
    </w:p>
    <w:p w:rsidR="007C6ADE" w:rsidRPr="0041171F" w:rsidRDefault="0041171F" w:rsidP="007C6ADE">
      <w:pPr>
        <w:pStyle w:val="Listapunktowana"/>
        <w:rPr>
          <w:lang w:val="en-US"/>
        </w:rPr>
      </w:pPr>
      <w:proofErr w:type="spellStart"/>
      <w:r w:rsidRPr="0041171F">
        <w:rPr>
          <w:lang w:val="en-US"/>
        </w:rPr>
        <w:t>Wymagane</w:t>
      </w:r>
      <w:proofErr w:type="spellEnd"/>
      <w:r w:rsidRPr="0041171F">
        <w:rPr>
          <w:lang w:val="en-US"/>
        </w:rPr>
        <w:t xml:space="preserve"> </w:t>
      </w:r>
      <w:proofErr w:type="spellStart"/>
      <w:r w:rsidRPr="0041171F">
        <w:rPr>
          <w:lang w:val="en-US"/>
        </w:rPr>
        <w:t>certyfikaty</w:t>
      </w:r>
      <w:proofErr w:type="spellEnd"/>
      <w:r w:rsidRPr="0041171F">
        <w:rPr>
          <w:lang w:val="en-US"/>
        </w:rPr>
        <w:t xml:space="preserve">: </w:t>
      </w:r>
      <w:r w:rsidR="007C6ADE" w:rsidRPr="0041171F">
        <w:rPr>
          <w:lang w:val="en-US"/>
        </w:rPr>
        <w:t>CE, FCC, IC</w:t>
      </w:r>
    </w:p>
    <w:p w:rsidR="007C6ADE" w:rsidRPr="0041171F" w:rsidRDefault="0041171F" w:rsidP="007C6ADE">
      <w:pPr>
        <w:pStyle w:val="Listapunktowana"/>
      </w:pPr>
      <w:r w:rsidRPr="0041171F">
        <w:t xml:space="preserve">Zakres temperatur pracy: </w:t>
      </w:r>
      <w:r w:rsidR="00AC143E">
        <w:t xml:space="preserve">od </w:t>
      </w:r>
      <w:r w:rsidR="007C6ADE" w:rsidRPr="0041171F">
        <w:t xml:space="preserve">–40  </w:t>
      </w:r>
      <w:r w:rsidR="00AC143E">
        <w:t xml:space="preserve">do </w:t>
      </w:r>
      <w:r w:rsidR="007C6ADE" w:rsidRPr="0041171F">
        <w:t xml:space="preserve">70° C </w:t>
      </w:r>
    </w:p>
    <w:p w:rsidR="007C6ADE" w:rsidRDefault="0041171F" w:rsidP="007C6ADE">
      <w:pPr>
        <w:pStyle w:val="Listapunktowana"/>
      </w:pPr>
      <w:r>
        <w:t xml:space="preserve">Kompresja materiału video: </w:t>
      </w:r>
      <w:r w:rsidR="007C6ADE">
        <w:t>H.264</w:t>
      </w:r>
    </w:p>
    <w:p w:rsidR="007C6ADE" w:rsidRDefault="0041171F" w:rsidP="007C6ADE">
      <w:pPr>
        <w:pStyle w:val="Listapunktowana"/>
      </w:pPr>
      <w:r>
        <w:t xml:space="preserve">Rozdzielczość: </w:t>
      </w:r>
      <w:r w:rsidR="007C6ADE">
        <w:t>1MP/HDTV 720p</w:t>
      </w:r>
    </w:p>
    <w:p w:rsidR="007C6ADE" w:rsidRDefault="0041171F" w:rsidP="007C6ADE">
      <w:pPr>
        <w:pStyle w:val="Listapunktowana"/>
      </w:pPr>
      <w:r>
        <w:t>Ilość klatek:</w:t>
      </w:r>
      <w:r w:rsidR="007C6ADE">
        <w:t xml:space="preserve"> 30 FPS</w:t>
      </w:r>
    </w:p>
    <w:p w:rsidR="007C6ADE" w:rsidRPr="0041171F" w:rsidRDefault="0041171F" w:rsidP="007C6ADE">
      <w:pPr>
        <w:pStyle w:val="Listapunktowana"/>
      </w:pPr>
      <w:r w:rsidRPr="0041171F">
        <w:t>Regulacja parametrów obrazu: jasność</w:t>
      </w:r>
      <w:r w:rsidR="007C6ADE" w:rsidRPr="0041171F">
        <w:t xml:space="preserve">, </w:t>
      </w:r>
      <w:r w:rsidRPr="0041171F">
        <w:t>kontrast</w:t>
      </w:r>
      <w:r w:rsidR="007C6ADE" w:rsidRPr="0041171F">
        <w:t xml:space="preserve">, </w:t>
      </w:r>
      <w:r>
        <w:t>wyostrzanie</w:t>
      </w:r>
      <w:r w:rsidR="007C6ADE" w:rsidRPr="0041171F">
        <w:t xml:space="preserve">, </w:t>
      </w:r>
      <w:r>
        <w:t>saturacja</w:t>
      </w:r>
      <w:r w:rsidR="007C6ADE" w:rsidRPr="0041171F">
        <w:t xml:space="preserve">, </w:t>
      </w:r>
      <w:r>
        <w:t>redukcja szumów</w:t>
      </w:r>
      <w:r w:rsidR="007C6ADE" w:rsidRPr="0041171F">
        <w:t xml:space="preserve">, </w:t>
      </w:r>
      <w:r>
        <w:t xml:space="preserve">redukcja migotania oświetlenia </w:t>
      </w:r>
      <w:r w:rsidR="007C6ADE" w:rsidRPr="0041171F">
        <w:t>50Hz/60Hz</w:t>
      </w:r>
    </w:p>
    <w:p w:rsidR="007C6ADE" w:rsidRPr="0041171F" w:rsidRDefault="0041171F" w:rsidP="007C6ADE">
      <w:pPr>
        <w:pStyle w:val="Listapunktowana"/>
        <w:rPr>
          <w:lang w:val="en-US"/>
        </w:rPr>
      </w:pPr>
      <w:proofErr w:type="spellStart"/>
      <w:r w:rsidRPr="0041171F">
        <w:rPr>
          <w:lang w:val="en-US"/>
        </w:rPr>
        <w:t>Porty</w:t>
      </w:r>
      <w:proofErr w:type="spellEnd"/>
      <w:r w:rsidRPr="0041171F">
        <w:rPr>
          <w:lang w:val="en-US"/>
        </w:rPr>
        <w:t>:</w:t>
      </w:r>
      <w:r w:rsidR="007C6ADE" w:rsidRPr="0041171F">
        <w:rPr>
          <w:lang w:val="en-US"/>
        </w:rPr>
        <w:t xml:space="preserve"> RJ-45 10BASE-T/100BASE-TX </w:t>
      </w:r>
    </w:p>
    <w:p w:rsidR="007C6ADE" w:rsidRPr="0041171F" w:rsidRDefault="0041171F" w:rsidP="007C6ADE">
      <w:pPr>
        <w:pStyle w:val="Listapunktowana"/>
      </w:pPr>
      <w:r w:rsidRPr="0041171F">
        <w:t xml:space="preserve">Dostęp sieciowy: możliwość logowania wielu użytkowników zabezpieczone hasłem z określeniem poziomu uprawnień, </w:t>
      </w:r>
      <w:r>
        <w:t xml:space="preserve">rejestracja logujących się użytkowników. </w:t>
      </w:r>
    </w:p>
    <w:p w:rsidR="007C6ADE" w:rsidRPr="0041171F" w:rsidRDefault="0041171F" w:rsidP="007C6ADE">
      <w:pPr>
        <w:pStyle w:val="Listapunktowana"/>
      </w:pPr>
      <w:r w:rsidRPr="0041171F">
        <w:t xml:space="preserve">Protokoły sieciowe: </w:t>
      </w:r>
      <w:r w:rsidR="007C6ADE" w:rsidRPr="0041171F">
        <w:t xml:space="preserve">IPv4/v6, HTTP, </w:t>
      </w:r>
      <w:proofErr w:type="spellStart"/>
      <w:r w:rsidR="007C6ADE" w:rsidRPr="0041171F">
        <w:t>UPnP</w:t>
      </w:r>
      <w:proofErr w:type="spellEnd"/>
      <w:r w:rsidR="007C6ADE" w:rsidRPr="0041171F">
        <w:t>, DNS, NTP, RTSP, DHCP, TCP, UDP, IGMP, RTCP, ICMP, ARP</w:t>
      </w:r>
    </w:p>
    <w:p w:rsidR="0078593C" w:rsidRPr="00060A6F" w:rsidRDefault="00E72F06">
      <w:pPr>
        <w:pStyle w:val="nagwek2"/>
      </w:pPr>
      <w:bookmarkStart w:id="13" w:name="_Toc348090861"/>
      <w:r>
        <w:t>S</w:t>
      </w:r>
      <w:r w:rsidR="007C6ADE">
        <w:t>ystem rejestracji nagrań</w:t>
      </w:r>
      <w:bookmarkEnd w:id="13"/>
    </w:p>
    <w:p w:rsidR="00655705" w:rsidRDefault="00655705">
      <w:pPr>
        <w:pStyle w:val="Listapunktowana"/>
      </w:pPr>
      <w:r>
        <w:t>Oprogramowanie:</w:t>
      </w:r>
    </w:p>
    <w:p w:rsidR="00655705" w:rsidRDefault="00655705" w:rsidP="00655705">
      <w:pPr>
        <w:pStyle w:val="Listapunktowana"/>
        <w:ind w:left="720"/>
      </w:pPr>
      <w:r>
        <w:t xml:space="preserve">Architektura klient/serwer z rozdzieleniem funkcji rejestracji na serwerze i funkcji monitorowania na stanowiskach monitorowania. Dopuszcza się rozwiązania klienckie bazujące na przeglądarce WWW. Oprogramowanie serwera musi posiadać możliwość instalacji na systemie operacyjnym Linux lub Windows. </w:t>
      </w:r>
    </w:p>
    <w:p w:rsidR="00655705" w:rsidRDefault="00655705" w:rsidP="00655705">
      <w:pPr>
        <w:pStyle w:val="Listapunktowana"/>
        <w:ind w:left="720"/>
      </w:pPr>
      <w:r>
        <w:t xml:space="preserve">System musi udostępniać informacje statystyczne </w:t>
      </w:r>
      <w:r w:rsidR="003F197A">
        <w:t xml:space="preserve">w tym w szczególności </w:t>
      </w:r>
      <w:r>
        <w:t xml:space="preserve">o aktywności kamer w przedziale czasu, </w:t>
      </w:r>
      <w:r w:rsidR="003F197A">
        <w:t xml:space="preserve">przedziałach czasu o podwyższonej aktywności, obciążeniu systemu rejestrującego (utylizacja CPU, wykorzystanie pasma) oraz zajętości dysków twardych. </w:t>
      </w:r>
    </w:p>
    <w:p w:rsidR="003F197A" w:rsidRDefault="003F197A" w:rsidP="00655705">
      <w:pPr>
        <w:pStyle w:val="Listapunktowana"/>
        <w:ind w:left="720"/>
      </w:pPr>
      <w:r>
        <w:t xml:space="preserve">Zarządzanie widokami definiowane przez użytkownika w tym w szczególności widok aktualnych strumieni obrazu z wielu kamer, lista kamer ze szczegółowymi informacjami, widok mapy. </w:t>
      </w:r>
    </w:p>
    <w:p w:rsidR="003F197A" w:rsidRDefault="003F197A" w:rsidP="00655705">
      <w:pPr>
        <w:pStyle w:val="Listapunktowana"/>
        <w:ind w:left="720"/>
      </w:pPr>
      <w:proofErr w:type="spellStart"/>
      <w:r>
        <w:t>Scentalizowane</w:t>
      </w:r>
      <w:proofErr w:type="spellEnd"/>
      <w:r>
        <w:t xml:space="preserve"> zarządzanie kamerami IP w tym możliwość weryfikacji stanu urządzenia, wersji oprogramowania, ustawianie rozdzielczości kamery, ilość przesyłanych klatek na sekundę,  wizualizacja aktywności kamery w formie wykresu.</w:t>
      </w:r>
    </w:p>
    <w:p w:rsidR="001B47EA" w:rsidRDefault="001B47EA" w:rsidP="00655705">
      <w:pPr>
        <w:pStyle w:val="Listapunktowana"/>
        <w:ind w:left="720"/>
      </w:pPr>
      <w:r>
        <w:t>Możliwość zdefiniowania zdarzeń wyzwalających nagrywanie (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>).</w:t>
      </w:r>
    </w:p>
    <w:p w:rsidR="003F197A" w:rsidRDefault="001B47EA" w:rsidP="00655705">
      <w:pPr>
        <w:pStyle w:val="Listapunktowana"/>
        <w:ind w:left="720"/>
      </w:pPr>
      <w:r>
        <w:t xml:space="preserve">Definiowanie stref detekcji ruchu, poziomu czułości i powiązanie detekcji ruchu z alarmami. </w:t>
      </w:r>
      <w:r w:rsidR="003F197A">
        <w:t xml:space="preserve"> </w:t>
      </w:r>
    </w:p>
    <w:p w:rsidR="00F11B76" w:rsidRDefault="00F11B76" w:rsidP="00655705">
      <w:pPr>
        <w:pStyle w:val="Listapunktowana"/>
        <w:ind w:left="720"/>
      </w:pPr>
      <w:r>
        <w:lastRenderedPageBreak/>
        <w:t>Brak okresowych opłat licencyjnych lub dodatkowo płatnych licencji za kolejne kamery lub wybrane funkcjonalności.</w:t>
      </w:r>
    </w:p>
    <w:p w:rsidR="0078593C" w:rsidRDefault="00AC143E">
      <w:pPr>
        <w:pStyle w:val="Listapunktowana"/>
      </w:pPr>
      <w:r>
        <w:t>Serwer/Rejestrator</w:t>
      </w:r>
      <w:r w:rsidR="001B47EA">
        <w:t>:</w:t>
      </w:r>
    </w:p>
    <w:p w:rsidR="0078593C" w:rsidRDefault="001B47EA" w:rsidP="001B47EA">
      <w:pPr>
        <w:pStyle w:val="Listapunktowana"/>
        <w:ind w:left="720"/>
      </w:pPr>
      <w:r>
        <w:t>Obudowa typu wieża</w:t>
      </w:r>
    </w:p>
    <w:p w:rsidR="001B47EA" w:rsidRDefault="001B47EA" w:rsidP="001B47EA">
      <w:pPr>
        <w:pStyle w:val="Listapunktowana"/>
        <w:ind w:left="720"/>
      </w:pPr>
      <w:r>
        <w:t>CPU Intel Xeon</w:t>
      </w:r>
      <w:r w:rsidR="00AC143E">
        <w:t xml:space="preserve"> </w:t>
      </w:r>
      <w:r w:rsidR="00F11B76">
        <w:t xml:space="preserve">- </w:t>
      </w:r>
      <w:r>
        <w:t>x2</w:t>
      </w:r>
    </w:p>
    <w:p w:rsidR="001B47EA" w:rsidRDefault="00AC143E" w:rsidP="001B47EA">
      <w:pPr>
        <w:pStyle w:val="Listapunktowana"/>
        <w:ind w:left="720"/>
      </w:pPr>
      <w:r>
        <w:t>RAM 16</w:t>
      </w:r>
      <w:r w:rsidR="001B47EA">
        <w:t xml:space="preserve"> GB DDR3</w:t>
      </w:r>
    </w:p>
    <w:p w:rsidR="001B47EA" w:rsidRDefault="001B47EA" w:rsidP="001B47EA">
      <w:pPr>
        <w:pStyle w:val="Listapunktowana"/>
        <w:ind w:left="720"/>
      </w:pPr>
      <w:r>
        <w:t xml:space="preserve">Karta sieciowa zintegrowana 1 </w:t>
      </w:r>
      <w:proofErr w:type="spellStart"/>
      <w:r>
        <w:t>Gbps</w:t>
      </w:r>
      <w:proofErr w:type="spellEnd"/>
      <w:r>
        <w:t xml:space="preserve"> </w:t>
      </w:r>
      <w:r w:rsidR="00F11B76">
        <w:t xml:space="preserve">- </w:t>
      </w:r>
      <w:r>
        <w:t>x2</w:t>
      </w:r>
    </w:p>
    <w:p w:rsidR="001B47EA" w:rsidRDefault="00F11B76" w:rsidP="001B47EA">
      <w:pPr>
        <w:pStyle w:val="Listapunktowana"/>
        <w:ind w:left="720"/>
      </w:pPr>
      <w:r>
        <w:t>Sprzętowy k</w:t>
      </w:r>
      <w:r w:rsidR="001B47EA">
        <w:t>ontroler RAID</w:t>
      </w:r>
      <w:r>
        <w:t xml:space="preserve"> 0/1/1+0/5/5+0 z 512MB cache</w:t>
      </w:r>
    </w:p>
    <w:p w:rsidR="00F11B76" w:rsidRPr="00AC143E" w:rsidRDefault="00AC143E" w:rsidP="001B47EA">
      <w:pPr>
        <w:pStyle w:val="Listapunktowana"/>
        <w:ind w:left="720"/>
      </w:pPr>
      <w:r w:rsidRPr="00AC143E">
        <w:t>HDD 2TB 7.2kRPM Hot Plug – x8</w:t>
      </w:r>
      <w:r>
        <w:t>,</w:t>
      </w:r>
      <w:r w:rsidRPr="00AC143E">
        <w:t xml:space="preserve"> w macierzy RAID 5</w:t>
      </w:r>
    </w:p>
    <w:p w:rsidR="001B47EA" w:rsidRDefault="00F11B76" w:rsidP="001B47EA">
      <w:pPr>
        <w:pStyle w:val="Listapunktowana"/>
        <w:ind w:left="720"/>
      </w:pPr>
      <w:r>
        <w:t xml:space="preserve">Gwarancja </w:t>
      </w:r>
      <w:r w:rsidR="00AC143E">
        <w:t>2</w:t>
      </w:r>
      <w:r>
        <w:t xml:space="preserve"> lata</w:t>
      </w:r>
    </w:p>
    <w:p w:rsidR="00F11B76" w:rsidRDefault="00AC143E" w:rsidP="001B47EA">
      <w:pPr>
        <w:pStyle w:val="Listapunktowana"/>
        <w:ind w:left="720"/>
      </w:pPr>
      <w:r>
        <w:t>System operacyjny</w:t>
      </w:r>
    </w:p>
    <w:p w:rsidR="007C6ADE" w:rsidRPr="00060A6F" w:rsidRDefault="00E72F06" w:rsidP="007C6ADE">
      <w:pPr>
        <w:pStyle w:val="nagwek2"/>
      </w:pPr>
      <w:bookmarkStart w:id="14" w:name="_Toc348090862"/>
      <w:r>
        <w:t>S</w:t>
      </w:r>
      <w:r w:rsidR="007C6ADE">
        <w:t>tacja monitorowania</w:t>
      </w:r>
      <w:bookmarkEnd w:id="14"/>
    </w:p>
    <w:p w:rsidR="007C6ADE" w:rsidRDefault="00F11B76" w:rsidP="007C6ADE">
      <w:pPr>
        <w:pStyle w:val="Listapunktowana"/>
      </w:pPr>
      <w:r>
        <w:t>Komputer klasy desktop:</w:t>
      </w:r>
    </w:p>
    <w:p w:rsidR="00F11B76" w:rsidRDefault="00F11B76" w:rsidP="00F11B76">
      <w:pPr>
        <w:pStyle w:val="Listapunktowana"/>
        <w:ind w:left="720"/>
      </w:pPr>
      <w:r>
        <w:t>CPU Intel i3/i5</w:t>
      </w:r>
    </w:p>
    <w:p w:rsidR="00F11B76" w:rsidRDefault="00F11B76" w:rsidP="00F11B76">
      <w:pPr>
        <w:pStyle w:val="Listapunktowana"/>
        <w:ind w:left="720"/>
      </w:pPr>
      <w:r>
        <w:t>8 GB RAM</w:t>
      </w:r>
    </w:p>
    <w:p w:rsidR="00F11B76" w:rsidRDefault="00F11B76" w:rsidP="00F11B76">
      <w:pPr>
        <w:pStyle w:val="Listapunktowana"/>
        <w:ind w:left="720"/>
      </w:pPr>
      <w:r>
        <w:t>Napęd BR Recorder</w:t>
      </w:r>
    </w:p>
    <w:p w:rsidR="00F11B76" w:rsidRDefault="00F11B76" w:rsidP="00F11B76">
      <w:pPr>
        <w:pStyle w:val="Listapunktowana"/>
        <w:ind w:left="720"/>
      </w:pPr>
      <w:r>
        <w:t>System operacyjny MS Windows 7 Pro PL</w:t>
      </w:r>
    </w:p>
    <w:p w:rsidR="00F11B76" w:rsidRDefault="00F11B76" w:rsidP="00F11B76">
      <w:pPr>
        <w:pStyle w:val="Listapunktowana"/>
        <w:ind w:left="720"/>
      </w:pPr>
      <w:r>
        <w:t>Karta graficzna 2x DVI-D</w:t>
      </w:r>
    </w:p>
    <w:p w:rsidR="007C6ADE" w:rsidRDefault="00F11B76" w:rsidP="007C6ADE">
      <w:pPr>
        <w:pStyle w:val="Listapunktowana"/>
      </w:pPr>
      <w:r>
        <w:t>Monitor</w:t>
      </w:r>
      <w:r w:rsidR="000D61E6">
        <w:t>:</w:t>
      </w:r>
    </w:p>
    <w:p w:rsidR="00F11B76" w:rsidRDefault="00F11B76" w:rsidP="000D61E6">
      <w:pPr>
        <w:pStyle w:val="Listapunktowana"/>
        <w:ind w:left="720"/>
      </w:pPr>
      <w:r>
        <w:t>2</w:t>
      </w:r>
      <w:r w:rsidR="00AC143E">
        <w:t>4</w:t>
      </w:r>
      <w:r>
        <w:t>”</w:t>
      </w:r>
      <w:r w:rsidR="000D61E6">
        <w:t xml:space="preserve"> o rozdzielczości </w:t>
      </w:r>
      <w:proofErr w:type="spellStart"/>
      <w:r w:rsidR="00AC143E">
        <w:t>FullHD</w:t>
      </w:r>
      <w:proofErr w:type="spellEnd"/>
    </w:p>
    <w:p w:rsidR="00F11B76" w:rsidRDefault="000D61E6" w:rsidP="00F11B76">
      <w:pPr>
        <w:pStyle w:val="Listapunktowana"/>
        <w:ind w:left="720"/>
      </w:pPr>
      <w:r>
        <w:t xml:space="preserve">Technologia podświetlania </w:t>
      </w:r>
      <w:r w:rsidR="00F11B76">
        <w:t>LED</w:t>
      </w:r>
    </w:p>
    <w:p w:rsidR="00F11B76" w:rsidRPr="00AC143E" w:rsidRDefault="000D61E6" w:rsidP="000D61E6">
      <w:pPr>
        <w:pStyle w:val="Listapunktowana"/>
        <w:ind w:left="720"/>
        <w:rPr>
          <w:lang w:val="en-US"/>
        </w:rPr>
      </w:pPr>
      <w:proofErr w:type="spellStart"/>
      <w:r w:rsidRPr="00AC143E">
        <w:rPr>
          <w:lang w:val="en-US"/>
        </w:rPr>
        <w:t>Gniazda</w:t>
      </w:r>
      <w:proofErr w:type="spellEnd"/>
      <w:r w:rsidR="00AC143E">
        <w:rPr>
          <w:lang w:val="en-US"/>
        </w:rPr>
        <w:t>:</w:t>
      </w:r>
      <w:r w:rsidRPr="00AC143E">
        <w:rPr>
          <w:lang w:val="en-US"/>
        </w:rPr>
        <w:t xml:space="preserve"> </w:t>
      </w:r>
      <w:r w:rsidR="00F11B76" w:rsidRPr="00AC143E">
        <w:rPr>
          <w:lang w:val="en-US"/>
        </w:rPr>
        <w:t>DVI-D</w:t>
      </w:r>
      <w:r w:rsidRPr="00AC143E">
        <w:rPr>
          <w:lang w:val="en-US"/>
        </w:rPr>
        <w:t xml:space="preserve">, </w:t>
      </w:r>
      <w:proofErr w:type="spellStart"/>
      <w:r w:rsidRPr="00AC143E">
        <w:rPr>
          <w:lang w:val="en-US"/>
        </w:rPr>
        <w:t>DisplayPort</w:t>
      </w:r>
      <w:proofErr w:type="spellEnd"/>
      <w:r w:rsidRPr="00AC143E">
        <w:rPr>
          <w:lang w:val="en-US"/>
        </w:rPr>
        <w:t>, HDMI</w:t>
      </w:r>
    </w:p>
    <w:p w:rsidR="000D61E6" w:rsidRDefault="000D61E6" w:rsidP="000D61E6">
      <w:pPr>
        <w:pStyle w:val="Listapunktowana"/>
        <w:ind w:left="720"/>
      </w:pPr>
      <w:r>
        <w:t>Kąty widzenia pion/poziom &gt;170 stopni</w:t>
      </w:r>
    </w:p>
    <w:p w:rsidR="000D61E6" w:rsidRPr="000D61E6" w:rsidRDefault="000D61E6" w:rsidP="000D61E6">
      <w:pPr>
        <w:pStyle w:val="Listapunktowana"/>
        <w:ind w:left="720"/>
        <w:rPr>
          <w:lang w:val="en-US"/>
        </w:rPr>
      </w:pPr>
      <w:proofErr w:type="spellStart"/>
      <w:r w:rsidRPr="000D61E6">
        <w:rPr>
          <w:lang w:val="en-US"/>
        </w:rPr>
        <w:t>Certyfikaty</w:t>
      </w:r>
      <w:proofErr w:type="spellEnd"/>
      <w:r w:rsidRPr="000D61E6">
        <w:rPr>
          <w:lang w:val="en-US"/>
        </w:rPr>
        <w:t>: TCO, EPEAT</w:t>
      </w:r>
      <w:r w:rsidR="00AC143E">
        <w:rPr>
          <w:lang w:val="en-US"/>
        </w:rPr>
        <w:t>, Energy Star</w:t>
      </w:r>
    </w:p>
    <w:p w:rsidR="007C6ADE" w:rsidRPr="00060A6F" w:rsidRDefault="00E72F06" w:rsidP="007C6ADE">
      <w:pPr>
        <w:pStyle w:val="nagwek2"/>
      </w:pPr>
      <w:bookmarkStart w:id="15" w:name="_Toc348090863"/>
      <w:r>
        <w:t>U</w:t>
      </w:r>
      <w:r w:rsidR="007C6ADE">
        <w:t>rządzenia aktywne</w:t>
      </w:r>
      <w:bookmarkEnd w:id="15"/>
    </w:p>
    <w:p w:rsidR="007C6ADE" w:rsidRDefault="000D61E6" w:rsidP="007C6ADE">
      <w:pPr>
        <w:pStyle w:val="Listapunktowana"/>
      </w:pPr>
      <w:r>
        <w:t>Przełącznik Ethe</w:t>
      </w:r>
      <w:r w:rsidR="009272FE">
        <w:t>rnet do szaf zbiorczych</w:t>
      </w:r>
    </w:p>
    <w:p w:rsidR="009272FE" w:rsidRDefault="009272FE" w:rsidP="009272FE">
      <w:pPr>
        <w:pStyle w:val="Listapunktowana"/>
        <w:ind w:left="720"/>
      </w:pPr>
      <w:r>
        <w:t>Minimum 5 portów Gigabit</w:t>
      </w:r>
    </w:p>
    <w:p w:rsidR="00AC143E" w:rsidRDefault="00AC143E" w:rsidP="009272FE">
      <w:pPr>
        <w:pStyle w:val="Listapunktowana"/>
        <w:ind w:left="720"/>
      </w:pPr>
      <w:r>
        <w:t>Certyfikaty: CE, FCC, IC</w:t>
      </w:r>
    </w:p>
    <w:p w:rsidR="00AC143E" w:rsidRDefault="00AC143E" w:rsidP="009272FE">
      <w:pPr>
        <w:pStyle w:val="Listapunktowana"/>
        <w:ind w:left="720"/>
      </w:pPr>
      <w:r w:rsidRPr="0041171F">
        <w:t>Zakres temperatur pracy: –</w:t>
      </w:r>
      <w:r>
        <w:t>25</w:t>
      </w:r>
      <w:r w:rsidRPr="0041171F">
        <w:t xml:space="preserve"> </w:t>
      </w:r>
      <w:r>
        <w:t>do</w:t>
      </w:r>
      <w:r w:rsidRPr="0041171F">
        <w:t xml:space="preserve"> </w:t>
      </w:r>
      <w:r>
        <w:t>55</w:t>
      </w:r>
      <w:r w:rsidRPr="0041171F">
        <w:t>° C</w:t>
      </w:r>
    </w:p>
    <w:p w:rsidR="00AC143E" w:rsidRDefault="00AC143E" w:rsidP="009272FE">
      <w:pPr>
        <w:pStyle w:val="Listapunktowana"/>
        <w:ind w:left="720"/>
      </w:pPr>
      <w:r>
        <w:t xml:space="preserve">Obsługa </w:t>
      </w:r>
      <w:proofErr w:type="spellStart"/>
      <w:r>
        <w:t>VLAN’ów</w:t>
      </w:r>
      <w:proofErr w:type="spellEnd"/>
    </w:p>
    <w:p w:rsidR="00AC143E" w:rsidRDefault="00AC143E" w:rsidP="009272FE">
      <w:pPr>
        <w:pStyle w:val="Listapunktowana"/>
        <w:ind w:left="720"/>
      </w:pPr>
      <w:r>
        <w:t>Obsługa protokołu STP/RSTP</w:t>
      </w:r>
    </w:p>
    <w:p w:rsidR="00AC143E" w:rsidRDefault="00AC143E" w:rsidP="009272FE">
      <w:pPr>
        <w:pStyle w:val="Listapunktowana"/>
        <w:ind w:left="720"/>
      </w:pPr>
      <w:r>
        <w:t xml:space="preserve">Obsługa </w:t>
      </w:r>
      <w:proofErr w:type="spellStart"/>
      <w:r>
        <w:t>JumboFrame</w:t>
      </w:r>
      <w:proofErr w:type="spellEnd"/>
    </w:p>
    <w:p w:rsidR="00AC143E" w:rsidRDefault="002A344B" w:rsidP="009272FE">
      <w:pPr>
        <w:pStyle w:val="Listapunktowana"/>
        <w:ind w:left="720"/>
      </w:pPr>
      <w:r>
        <w:lastRenderedPageBreak/>
        <w:t xml:space="preserve">Mechanizm Ping </w:t>
      </w:r>
      <w:proofErr w:type="spellStart"/>
      <w:r>
        <w:t>Watchdog</w:t>
      </w:r>
      <w:proofErr w:type="spellEnd"/>
    </w:p>
    <w:p w:rsidR="002A344B" w:rsidRDefault="002A344B" w:rsidP="009272FE">
      <w:pPr>
        <w:pStyle w:val="Listapunktowana"/>
        <w:ind w:left="720"/>
      </w:pPr>
      <w:r>
        <w:t>Konfigurowalne powiadomienia</w:t>
      </w:r>
    </w:p>
    <w:p w:rsidR="00AC143E" w:rsidRDefault="00AC143E" w:rsidP="009272FE">
      <w:pPr>
        <w:pStyle w:val="Listapunktowana"/>
        <w:ind w:left="720"/>
      </w:pPr>
      <w:r>
        <w:t>Graficzny interfejs do zarządzania (WWW)</w:t>
      </w:r>
    </w:p>
    <w:p w:rsidR="002E15FD" w:rsidRDefault="002E15FD" w:rsidP="002E15FD">
      <w:pPr>
        <w:pStyle w:val="Listapunktowana"/>
      </w:pPr>
      <w:r>
        <w:t xml:space="preserve">Przełącznik Ethernet do </w:t>
      </w:r>
      <w:r w:rsidR="009272FE">
        <w:t>głównego punktu dystrybucyjnego</w:t>
      </w:r>
    </w:p>
    <w:p w:rsidR="007D650D" w:rsidRDefault="007D650D" w:rsidP="007D650D">
      <w:pPr>
        <w:pStyle w:val="Listapunktowana"/>
        <w:ind w:left="720"/>
      </w:pPr>
      <w:r>
        <w:t>Minimum 12 portów Gigabit</w:t>
      </w:r>
    </w:p>
    <w:p w:rsidR="007D650D" w:rsidRDefault="007D650D" w:rsidP="007D650D">
      <w:pPr>
        <w:pStyle w:val="Listapunktowana"/>
        <w:ind w:left="720"/>
      </w:pPr>
      <w:r>
        <w:t>Certyfikaty: CE, FCC, IC</w:t>
      </w:r>
    </w:p>
    <w:p w:rsidR="007D650D" w:rsidRDefault="007D650D" w:rsidP="007D650D">
      <w:pPr>
        <w:pStyle w:val="Listapunktowana"/>
        <w:ind w:left="720"/>
      </w:pPr>
      <w:r>
        <w:t xml:space="preserve">Obsługa </w:t>
      </w:r>
      <w:proofErr w:type="spellStart"/>
      <w:r>
        <w:t>VLAN’ów</w:t>
      </w:r>
      <w:proofErr w:type="spellEnd"/>
    </w:p>
    <w:p w:rsidR="007D650D" w:rsidRDefault="007D650D" w:rsidP="007D650D">
      <w:pPr>
        <w:pStyle w:val="Listapunktowana"/>
        <w:ind w:left="720"/>
      </w:pPr>
      <w:r>
        <w:t>Obsługa protokołu STP/RSTP</w:t>
      </w:r>
    </w:p>
    <w:p w:rsidR="007D650D" w:rsidRDefault="007D650D" w:rsidP="007D650D">
      <w:pPr>
        <w:pStyle w:val="Listapunktowana"/>
        <w:ind w:left="720"/>
      </w:pPr>
      <w:r>
        <w:t xml:space="preserve">Obsługa </w:t>
      </w:r>
      <w:proofErr w:type="spellStart"/>
      <w:r>
        <w:t>JumboFrame</w:t>
      </w:r>
      <w:proofErr w:type="spellEnd"/>
    </w:p>
    <w:p w:rsidR="007D650D" w:rsidRDefault="007D650D" w:rsidP="007D650D">
      <w:pPr>
        <w:pStyle w:val="Listapunktowana"/>
        <w:ind w:left="720"/>
      </w:pPr>
      <w:r>
        <w:t>Konsola (CLI)</w:t>
      </w:r>
    </w:p>
    <w:p w:rsidR="007D650D" w:rsidRDefault="007D650D" w:rsidP="007D650D">
      <w:pPr>
        <w:pStyle w:val="Listapunktowana"/>
        <w:ind w:left="720"/>
      </w:pPr>
      <w:r>
        <w:t>Obsługa protokołu SSH</w:t>
      </w:r>
    </w:p>
    <w:p w:rsidR="002E15FD" w:rsidRDefault="007D650D" w:rsidP="007D650D">
      <w:pPr>
        <w:pStyle w:val="Listapunktowana"/>
        <w:ind w:left="720"/>
      </w:pPr>
      <w:r>
        <w:t>Graficzny interfejs do zarządzania (WWW)</w:t>
      </w:r>
    </w:p>
    <w:p w:rsidR="002A344B" w:rsidRPr="00060A6F" w:rsidRDefault="00E72F06" w:rsidP="002A344B">
      <w:pPr>
        <w:pStyle w:val="nagwek2"/>
      </w:pPr>
      <w:bookmarkStart w:id="16" w:name="_Toc348090864"/>
      <w:r>
        <w:t>Bezprzewodowe punkty dostępowe</w:t>
      </w:r>
      <w:bookmarkEnd w:id="16"/>
    </w:p>
    <w:p w:rsidR="002A344B" w:rsidRDefault="002A344B" w:rsidP="002A344B">
      <w:pPr>
        <w:pStyle w:val="Listapunktowana"/>
      </w:pPr>
      <w:r>
        <w:t>Cechy wspólne:</w:t>
      </w:r>
    </w:p>
    <w:p w:rsidR="002A344B" w:rsidRDefault="00D847C8" w:rsidP="002A344B">
      <w:pPr>
        <w:pStyle w:val="Listapunktowana"/>
        <w:ind w:left="720"/>
      </w:pPr>
      <w:r>
        <w:t xml:space="preserve">Obsługa standardów: </w:t>
      </w:r>
      <w:r w:rsidR="002A344B">
        <w:t>802.11 b/g/n</w:t>
      </w:r>
    </w:p>
    <w:p w:rsidR="002A344B" w:rsidRDefault="002A344B" w:rsidP="002A344B">
      <w:pPr>
        <w:pStyle w:val="Listapunktowana"/>
        <w:ind w:left="720"/>
      </w:pPr>
      <w:r>
        <w:t>Przepustowość</w:t>
      </w:r>
      <w:r w:rsidR="00D847C8">
        <w:t>:</w:t>
      </w:r>
      <w:r>
        <w:t xml:space="preserve"> 300 </w:t>
      </w:r>
      <w:proofErr w:type="spellStart"/>
      <w:r>
        <w:t>Mbps</w:t>
      </w:r>
      <w:proofErr w:type="spellEnd"/>
    </w:p>
    <w:p w:rsidR="002A344B" w:rsidRDefault="002A344B" w:rsidP="002A344B">
      <w:pPr>
        <w:pStyle w:val="Listapunktowana"/>
        <w:ind w:left="720"/>
      </w:pPr>
      <w:r>
        <w:t>Zasilanie</w:t>
      </w:r>
      <w:r w:rsidR="00D847C8">
        <w:t>:</w:t>
      </w:r>
      <w:r>
        <w:t xml:space="preserve"> </w:t>
      </w:r>
      <w:proofErr w:type="spellStart"/>
      <w:r>
        <w:t>PoE</w:t>
      </w:r>
      <w:proofErr w:type="spellEnd"/>
    </w:p>
    <w:p w:rsidR="002A344B" w:rsidRDefault="002A344B" w:rsidP="002A344B">
      <w:pPr>
        <w:pStyle w:val="Listapunktowana"/>
        <w:ind w:left="720"/>
      </w:pPr>
      <w:r>
        <w:t>Certyfikaty: CE, FCC, IC</w:t>
      </w:r>
    </w:p>
    <w:p w:rsidR="002A344B" w:rsidRDefault="002A344B" w:rsidP="002A344B">
      <w:pPr>
        <w:pStyle w:val="Listapunktowana"/>
        <w:ind w:left="720"/>
      </w:pPr>
      <w:r>
        <w:t xml:space="preserve">Obsługa </w:t>
      </w:r>
      <w:proofErr w:type="spellStart"/>
      <w:r>
        <w:t>VLAN’ów</w:t>
      </w:r>
      <w:proofErr w:type="spellEnd"/>
      <w:r w:rsidR="00D847C8">
        <w:t xml:space="preserve"> (802.1q)</w:t>
      </w:r>
      <w:r>
        <w:t xml:space="preserve">, </w:t>
      </w:r>
      <w:r w:rsidR="00D847C8">
        <w:t>rozgłaszanie wielu BSSID (minimum 4)</w:t>
      </w:r>
    </w:p>
    <w:p w:rsidR="00D847C8" w:rsidRDefault="00D847C8" w:rsidP="00D847C8">
      <w:pPr>
        <w:pStyle w:val="Listapunktowana"/>
        <w:ind w:left="720"/>
      </w:pPr>
      <w:r>
        <w:t xml:space="preserve">Mechanizmy bezpieczeństwa: WEP, WPA-PSK, WPA-TKIP, WPA2 AES, 802.11i, </w:t>
      </w:r>
      <w:proofErr w:type="spellStart"/>
      <w:r w:rsidRPr="00D847C8">
        <w:t>Guest</w:t>
      </w:r>
      <w:proofErr w:type="spellEnd"/>
      <w:r w:rsidRPr="00D847C8">
        <w:t xml:space="preserve"> </w:t>
      </w:r>
      <w:proofErr w:type="spellStart"/>
      <w:r w:rsidRPr="00D847C8">
        <w:t>Traffic</w:t>
      </w:r>
      <w:proofErr w:type="spellEnd"/>
      <w:r w:rsidRPr="00D847C8">
        <w:t xml:space="preserve"> </w:t>
      </w:r>
      <w:proofErr w:type="spellStart"/>
      <w:r w:rsidRPr="00D847C8">
        <w:t>Isolation</w:t>
      </w:r>
      <w:proofErr w:type="spellEnd"/>
    </w:p>
    <w:p w:rsidR="00D847C8" w:rsidRDefault="00D847C8" w:rsidP="00D847C8">
      <w:pPr>
        <w:pStyle w:val="Listapunktowana"/>
        <w:ind w:left="720"/>
      </w:pPr>
      <w:r>
        <w:t>Mechanizmy kontroli przepływu: limitowanie ruchu per użytkownik</w:t>
      </w:r>
    </w:p>
    <w:p w:rsidR="00D847C8" w:rsidRDefault="00D847C8" w:rsidP="00D847C8">
      <w:pPr>
        <w:pStyle w:val="Listapunktowana"/>
        <w:ind w:left="720"/>
      </w:pPr>
      <w:r>
        <w:t>Liczba równocześnie przyłączonych użytkowników: nie mniej niż 100</w:t>
      </w:r>
    </w:p>
    <w:p w:rsidR="002A344B" w:rsidRDefault="002A344B" w:rsidP="002A344B">
      <w:pPr>
        <w:pStyle w:val="Listapunktowana"/>
      </w:pPr>
      <w:r>
        <w:t>Zewnętrzne punkty dostępowe:</w:t>
      </w:r>
    </w:p>
    <w:p w:rsidR="002A344B" w:rsidRDefault="002A344B" w:rsidP="002A344B">
      <w:pPr>
        <w:pStyle w:val="Listapunktowana"/>
        <w:ind w:left="720"/>
      </w:pPr>
      <w:r>
        <w:t>Anteny zewnętrzne</w:t>
      </w:r>
    </w:p>
    <w:p w:rsidR="002A344B" w:rsidRDefault="002A344B" w:rsidP="002A344B">
      <w:pPr>
        <w:pStyle w:val="Listapunktowana"/>
        <w:ind w:left="720"/>
      </w:pPr>
      <w:r>
        <w:t>Montaż pionowy do słupa (zestaw montażowy w komplecie z punktem dostępowym)</w:t>
      </w:r>
    </w:p>
    <w:p w:rsidR="002A344B" w:rsidRDefault="002A344B" w:rsidP="002A344B">
      <w:pPr>
        <w:pStyle w:val="Listapunktowana"/>
        <w:ind w:left="720"/>
      </w:pPr>
      <w:r w:rsidRPr="0041171F">
        <w:t>Zakres temperatur pracy: –</w:t>
      </w:r>
      <w:r>
        <w:t>30</w:t>
      </w:r>
      <w:r w:rsidRPr="0041171F">
        <w:t xml:space="preserve"> </w:t>
      </w:r>
      <w:r>
        <w:t>do</w:t>
      </w:r>
      <w:r w:rsidRPr="0041171F">
        <w:t xml:space="preserve"> </w:t>
      </w:r>
      <w:r>
        <w:t>75</w:t>
      </w:r>
      <w:r w:rsidRPr="0041171F">
        <w:t>° C</w:t>
      </w:r>
    </w:p>
    <w:p w:rsidR="002A344B" w:rsidRDefault="002A344B" w:rsidP="002A344B">
      <w:pPr>
        <w:pStyle w:val="Listapunktowana"/>
      </w:pPr>
      <w:r>
        <w:t>Wewnętrzne punkty dostępowe:</w:t>
      </w:r>
    </w:p>
    <w:p w:rsidR="002A344B" w:rsidRDefault="002A344B" w:rsidP="002A344B">
      <w:pPr>
        <w:pStyle w:val="Listapunktowana"/>
        <w:ind w:left="720"/>
      </w:pPr>
      <w:r>
        <w:t>Anteny wewnętrzne, zintegrowane</w:t>
      </w:r>
    </w:p>
    <w:p w:rsidR="002A344B" w:rsidRDefault="002A344B" w:rsidP="002A344B">
      <w:pPr>
        <w:pStyle w:val="Listapunktowana"/>
        <w:ind w:left="720"/>
      </w:pPr>
      <w:r>
        <w:t>Montaż poziomu do sufitu (zestaw montażowy w komplecie z punktem dostępowym)</w:t>
      </w:r>
    </w:p>
    <w:p w:rsidR="002A344B" w:rsidRDefault="002A344B" w:rsidP="002A344B">
      <w:pPr>
        <w:pStyle w:val="Listapunktowana"/>
        <w:ind w:left="720"/>
      </w:pPr>
      <w:r w:rsidRPr="0041171F">
        <w:t>Zakres temperatur pracy: –</w:t>
      </w:r>
      <w:r>
        <w:t>10</w:t>
      </w:r>
      <w:r w:rsidRPr="0041171F">
        <w:t xml:space="preserve"> </w:t>
      </w:r>
      <w:r>
        <w:t>do</w:t>
      </w:r>
      <w:r w:rsidRPr="0041171F">
        <w:t xml:space="preserve"> </w:t>
      </w:r>
      <w:r>
        <w:t>70</w:t>
      </w:r>
      <w:r w:rsidRPr="0041171F">
        <w:t>° C</w:t>
      </w:r>
    </w:p>
    <w:p w:rsidR="00D847C8" w:rsidRPr="00060A6F" w:rsidRDefault="00E72F06" w:rsidP="00D847C8">
      <w:pPr>
        <w:pStyle w:val="nagwek2"/>
      </w:pPr>
      <w:bookmarkStart w:id="17" w:name="_Toc348090865"/>
      <w:r>
        <w:lastRenderedPageBreak/>
        <w:t>K</w:t>
      </w:r>
      <w:r w:rsidR="00D847C8">
        <w:t>ontroler sieci bezprzewodowej</w:t>
      </w:r>
      <w:bookmarkEnd w:id="17"/>
    </w:p>
    <w:p w:rsidR="00D847C8" w:rsidRDefault="00D847C8" w:rsidP="00D847C8">
      <w:pPr>
        <w:pStyle w:val="Listapunktowana"/>
      </w:pPr>
      <w:r>
        <w:t xml:space="preserve">Realizacja funkcji </w:t>
      </w:r>
      <w:proofErr w:type="spellStart"/>
      <w:r>
        <w:t>Guest</w:t>
      </w:r>
      <w:proofErr w:type="spellEnd"/>
      <w:r>
        <w:t xml:space="preserve"> Portal</w:t>
      </w:r>
      <w:r w:rsidR="00257BB7">
        <w:t>/</w:t>
      </w:r>
      <w:proofErr w:type="spellStart"/>
      <w:r w:rsidR="00257BB7">
        <w:t>Hotspot</w:t>
      </w:r>
      <w:proofErr w:type="spellEnd"/>
      <w:r>
        <w:t xml:space="preserve"> </w:t>
      </w:r>
      <w:r w:rsidR="00257BB7">
        <w:t>w tym w szczególności:</w:t>
      </w:r>
    </w:p>
    <w:p w:rsidR="00257BB7" w:rsidRDefault="00257BB7" w:rsidP="00257BB7">
      <w:pPr>
        <w:pStyle w:val="Listapunktowana"/>
        <w:ind w:left="720"/>
      </w:pPr>
      <w:r>
        <w:t>Uwierzytelnianie użytkowników</w:t>
      </w:r>
    </w:p>
    <w:p w:rsidR="00257BB7" w:rsidRDefault="00257BB7" w:rsidP="00257BB7">
      <w:pPr>
        <w:pStyle w:val="Listapunktowana"/>
        <w:ind w:left="720"/>
      </w:pPr>
      <w:r>
        <w:t>Limitowanie przepustowości per użytkownik</w:t>
      </w:r>
    </w:p>
    <w:p w:rsidR="00257BB7" w:rsidRDefault="00257BB7" w:rsidP="00257BB7">
      <w:pPr>
        <w:pStyle w:val="Listapunktowana"/>
        <w:ind w:left="720"/>
      </w:pPr>
      <w:r>
        <w:t>Limitowanie dostępu w oparciu o ilość przesłanych danych per użytkownik</w:t>
      </w:r>
    </w:p>
    <w:p w:rsidR="00257BB7" w:rsidRDefault="00257BB7" w:rsidP="00257BB7">
      <w:pPr>
        <w:pStyle w:val="Listapunktowana"/>
        <w:ind w:left="720"/>
      </w:pPr>
      <w:r>
        <w:t>Limit czasu dostępu do sieci per użytkownik</w:t>
      </w:r>
    </w:p>
    <w:p w:rsidR="00257BB7" w:rsidRDefault="00257BB7" w:rsidP="00257BB7">
      <w:pPr>
        <w:pStyle w:val="Listapunktowana"/>
        <w:ind w:left="720"/>
      </w:pPr>
      <w:r>
        <w:t>W pełni konfigurowalna zawartość portalu</w:t>
      </w:r>
    </w:p>
    <w:p w:rsidR="00257BB7" w:rsidRDefault="00257BB7" w:rsidP="00D847C8">
      <w:pPr>
        <w:pStyle w:val="Listapunktowana"/>
      </w:pPr>
      <w:r>
        <w:t>Centralna konfiguracja punktów dostępowych</w:t>
      </w:r>
    </w:p>
    <w:p w:rsidR="00257BB7" w:rsidRDefault="00257BB7" w:rsidP="00D847C8">
      <w:pPr>
        <w:pStyle w:val="Listapunktowana"/>
      </w:pPr>
      <w:r>
        <w:t>Automatyczna konfiguracja nowych punktów dostępowych (tzn. nie jest wymagane wstępna konfiguracja punktu dostępowego by ten nawiązał komunikację z kontrolerem)</w:t>
      </w:r>
    </w:p>
    <w:p w:rsidR="00257BB7" w:rsidRDefault="00257BB7" w:rsidP="00D847C8">
      <w:pPr>
        <w:pStyle w:val="Listapunktowana"/>
      </w:pPr>
      <w:proofErr w:type="spellStart"/>
      <w:r>
        <w:t>Roaming</w:t>
      </w:r>
      <w:proofErr w:type="spellEnd"/>
      <w:r>
        <w:t xml:space="preserve"> użytkowników w ramach sieci bezprzewodowej</w:t>
      </w:r>
    </w:p>
    <w:p w:rsidR="00257BB7" w:rsidRDefault="00257BB7" w:rsidP="00D847C8">
      <w:pPr>
        <w:pStyle w:val="Listapunktowana"/>
      </w:pPr>
      <w:r>
        <w:t>Mapa zasięgu</w:t>
      </w:r>
    </w:p>
    <w:p w:rsidR="00D847C8" w:rsidRDefault="00D847C8" w:rsidP="00D847C8">
      <w:pPr>
        <w:pStyle w:val="Listapunktowana"/>
      </w:pPr>
      <w:r>
        <w:t>Zdalna aktualizacja oprogramowania punktów dostępowych</w:t>
      </w:r>
    </w:p>
    <w:p w:rsidR="00D847C8" w:rsidRDefault="00D847C8" w:rsidP="00E72F06">
      <w:pPr>
        <w:pStyle w:val="Listapunktowana"/>
      </w:pPr>
      <w:r>
        <w:t>Dostęp przez przeglądarkę WWW</w:t>
      </w:r>
    </w:p>
    <w:p w:rsidR="00257BB7" w:rsidRPr="00060A6F" w:rsidRDefault="00E72F06" w:rsidP="00257BB7">
      <w:pPr>
        <w:pStyle w:val="nagwek2"/>
      </w:pPr>
      <w:bookmarkStart w:id="18" w:name="_Toc348090866"/>
      <w:r>
        <w:t>Zasilanie</w:t>
      </w:r>
      <w:bookmarkEnd w:id="18"/>
    </w:p>
    <w:p w:rsidR="00257BB7" w:rsidRDefault="00E15B64" w:rsidP="00257BB7">
      <w:pPr>
        <w:pStyle w:val="Listapunktowana"/>
      </w:pPr>
      <w:r>
        <w:t xml:space="preserve">Wykonawca na etapie projektu sieci zasilającej musi przewidzieć i uzgodnić z zamawiającym zabezpieczenia przepięciowe, </w:t>
      </w:r>
      <w:proofErr w:type="spellStart"/>
      <w:r>
        <w:t>nadprądowe</w:t>
      </w:r>
      <w:proofErr w:type="spellEnd"/>
      <w:r>
        <w:t xml:space="preserve"> i odgromowe jak budowanej sieci jak również punktów monitoringu i </w:t>
      </w:r>
      <w:proofErr w:type="spellStart"/>
      <w:r>
        <w:t>dostepowych</w:t>
      </w:r>
      <w:proofErr w:type="spellEnd"/>
      <w:r>
        <w:t>.</w:t>
      </w:r>
      <w:r w:rsidRPr="00257BB7">
        <w:rPr>
          <w:color w:val="FF0000"/>
        </w:rPr>
        <w:t xml:space="preserve"> </w:t>
      </w:r>
    </w:p>
    <w:p w:rsidR="00F16CA1" w:rsidRPr="00F16CA1" w:rsidRDefault="00F16CA1" w:rsidP="00F16CA1">
      <w:pPr>
        <w:pStyle w:val="Listapunktowana"/>
        <w:numPr>
          <w:ilvl w:val="0"/>
          <w:numId w:val="0"/>
        </w:numPr>
        <w:rPr>
          <w:sz w:val="36"/>
          <w:szCs w:val="36"/>
        </w:rPr>
      </w:pPr>
      <w:r w:rsidRPr="00F16CA1">
        <w:rPr>
          <w:sz w:val="36"/>
          <w:szCs w:val="36"/>
        </w:rPr>
        <w:t>Wymagania dla warunków technicznych i odbioru robót w zakresie instalacji  monitoringu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Zamawiający wymaga, aby jakość sprzętu i urządzeń niezbędnych do zainstalowania była</w:t>
      </w:r>
      <w:r>
        <w:t xml:space="preserve"> </w:t>
      </w:r>
      <w:r w:rsidRPr="00284CC0">
        <w:t>maksymalnie wysokiej klasy</w:t>
      </w:r>
      <w:r w:rsidR="00382DD6">
        <w:t xml:space="preserve"> uwzględniając wskazane parametry</w:t>
      </w:r>
      <w:r w:rsidRPr="00284CC0">
        <w:t>, w średniej grupie cenowej oraz po</w:t>
      </w:r>
      <w:r>
        <w:t xml:space="preserve">siadała niezbędne certyfikaty i </w:t>
      </w:r>
      <w:r w:rsidRPr="00284CC0">
        <w:t>spełniała wymogi UE.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Zamawiający wymaga także, aby roboty były wykona</w:t>
      </w:r>
      <w:r>
        <w:t xml:space="preserve">ne na wysokim poziomie, zgodnie </w:t>
      </w:r>
      <w:r w:rsidRPr="00284CC0">
        <w:t>ze szczegółowymi wymaganiami technicznymi or</w:t>
      </w:r>
      <w:r>
        <w:t>a</w:t>
      </w:r>
      <w:bookmarkStart w:id="19" w:name="_GoBack"/>
      <w:bookmarkEnd w:id="19"/>
      <w:r>
        <w:t xml:space="preserve">z zasadami wiedzy technicznej </w:t>
      </w:r>
      <w:r w:rsidRPr="00284CC0">
        <w:t>i obowiązującymi przepisami.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  <w:rPr>
          <w:rFonts w:cs="TimesNewRomanPS-BoldMT"/>
        </w:rPr>
      </w:pPr>
      <w:r w:rsidRPr="00284CC0">
        <w:t xml:space="preserve">Zamawiający wymaga serwisu gwarancyjnego z </w:t>
      </w:r>
      <w:r w:rsidRPr="00284CC0">
        <w:rPr>
          <w:rFonts w:cs="TimesNewRomanPS-BoldMT"/>
        </w:rPr>
        <w:t>czasem reakcji maksymalnie do 12 godzin od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momentu zgłoszenia i czasem usunięcia awarii do 24 godzin. W uzasadnionych przypadkach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czas usunięcia awarii może ulec wydłużeniu za zgodą Zamawiającego.</w:t>
      </w:r>
    </w:p>
    <w:p w:rsidR="00382DD6" w:rsidRPr="00284CC0" w:rsidRDefault="00F16CA1" w:rsidP="00382DD6">
      <w:pPr>
        <w:pStyle w:val="Listapunktowana"/>
        <w:numPr>
          <w:ilvl w:val="0"/>
          <w:numId w:val="0"/>
        </w:numPr>
      </w:pPr>
      <w:r w:rsidRPr="00284CC0">
        <w:rPr>
          <w:rFonts w:cs="TimesNewRomanPSMT"/>
        </w:rPr>
        <w:t xml:space="preserve">Zamawiający wymaga </w:t>
      </w:r>
      <w:r>
        <w:rPr>
          <w:rFonts w:cs="TimesNewRomanPSMT"/>
        </w:rPr>
        <w:t>3</w:t>
      </w:r>
      <w:r w:rsidRPr="00284CC0">
        <w:t xml:space="preserve"> lat gwarancji </w:t>
      </w:r>
      <w:r w:rsidR="00382DD6">
        <w:t xml:space="preserve">oraz konserwacji </w:t>
      </w:r>
      <w:r w:rsidRPr="00284CC0">
        <w:t xml:space="preserve">na zainstalowany system 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Wykonawca projektu zobowiązany jest przedstawić Zamawiającemu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proponowanego producenta oraz wstępnie określony typ urządzenia wraz z jego parametrami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technicznymi celem umożliwienia Zamawiającemu oceny parametrów jakościowych</w:t>
      </w:r>
    </w:p>
    <w:p w:rsidR="00F16CA1" w:rsidRDefault="00F16CA1" w:rsidP="00F16CA1">
      <w:pPr>
        <w:pStyle w:val="Listapunktowana"/>
        <w:numPr>
          <w:ilvl w:val="0"/>
          <w:numId w:val="0"/>
        </w:numPr>
      </w:pPr>
      <w:r w:rsidRPr="00284CC0">
        <w:lastRenderedPageBreak/>
        <w:t>oferowanych materiałów i urządzeń.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</w:p>
    <w:p w:rsidR="00F16CA1" w:rsidRPr="00F16CA1" w:rsidRDefault="00F16CA1" w:rsidP="00F16CA1">
      <w:pPr>
        <w:pStyle w:val="Listapunktowana"/>
        <w:numPr>
          <w:ilvl w:val="0"/>
          <w:numId w:val="0"/>
        </w:numPr>
        <w:rPr>
          <w:sz w:val="36"/>
          <w:szCs w:val="36"/>
        </w:rPr>
      </w:pPr>
      <w:r w:rsidRPr="00F16CA1">
        <w:rPr>
          <w:sz w:val="36"/>
          <w:szCs w:val="36"/>
        </w:rPr>
        <w:t>Szkolenia dla operatorów i administratorów Systemu Monitoringu Wizyjnego.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Wykonawca przeprowadzi szkolenia dla administratorów i użytkowników Systemu w zakresach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tematycznych obejmujących: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- dla administratorów całość funkcjonowania Syste</w:t>
      </w:r>
      <w:r>
        <w:t xml:space="preserve">mu: obsługę aplikacji, urządzeń </w:t>
      </w:r>
      <w:r w:rsidRPr="00284CC0">
        <w:t>sieciowych i systemowych,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- dla użytkowników: szkolenia w zakresie obsługi i użytkowania Systemu.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 w:rsidRPr="00284CC0">
        <w:t>Wykonawca przed rozpoczęciem szkoleń przygotuje i uzgodni z Zamawiającym plan, który</w:t>
      </w:r>
    </w:p>
    <w:p w:rsidR="00F16CA1" w:rsidRPr="00284CC0" w:rsidRDefault="00F16CA1" w:rsidP="00F16CA1">
      <w:pPr>
        <w:pStyle w:val="Listapunktowana"/>
        <w:numPr>
          <w:ilvl w:val="0"/>
          <w:numId w:val="0"/>
        </w:numPr>
      </w:pPr>
      <w:r>
        <w:t xml:space="preserve">Będzie </w:t>
      </w:r>
      <w:r w:rsidRPr="00284CC0">
        <w:t>definiował w szczególności zakres oraz harmonogram szkoleń.</w:t>
      </w:r>
    </w:p>
    <w:p w:rsidR="00F16CA1" w:rsidRDefault="00F16CA1" w:rsidP="00F16CA1">
      <w:pPr>
        <w:pStyle w:val="Listapunktowana"/>
        <w:numPr>
          <w:ilvl w:val="0"/>
          <w:numId w:val="0"/>
        </w:numPr>
      </w:pPr>
    </w:p>
    <w:p w:rsidR="00D32522" w:rsidRDefault="00D32522" w:rsidP="00D32522">
      <w:pPr>
        <w:pStyle w:val="Listanumerowana"/>
        <w:numPr>
          <w:ilvl w:val="0"/>
          <w:numId w:val="0"/>
        </w:numPr>
        <w:ind w:left="360" w:hanging="360"/>
      </w:pPr>
    </w:p>
    <w:p w:rsidR="00257BB7" w:rsidRDefault="00257BB7" w:rsidP="00D32522">
      <w:pPr>
        <w:pStyle w:val="Listanumerowana"/>
        <w:numPr>
          <w:ilvl w:val="0"/>
          <w:numId w:val="0"/>
        </w:numPr>
        <w:ind w:left="360" w:hanging="360"/>
      </w:pPr>
    </w:p>
    <w:p w:rsidR="00257BB7" w:rsidRDefault="00257BB7" w:rsidP="00D32522">
      <w:pPr>
        <w:pStyle w:val="Listanumerowana"/>
        <w:numPr>
          <w:ilvl w:val="0"/>
          <w:numId w:val="0"/>
        </w:numPr>
        <w:ind w:left="360" w:hanging="360"/>
        <w:sectPr w:rsidR="00257BB7" w:rsidSect="00BC0185">
          <w:headerReference w:type="default" r:id="rId18"/>
          <w:pgSz w:w="11907" w:h="16839" w:code="1"/>
          <w:pgMar w:top="2678" w:right="1512" w:bottom="1913" w:left="1512" w:header="918" w:footer="709" w:gutter="0"/>
          <w:cols w:space="720"/>
          <w:docGrid w:linePitch="360"/>
        </w:sectPr>
      </w:pPr>
    </w:p>
    <w:p w:rsidR="0078593C" w:rsidRDefault="003F70EE">
      <w:pPr>
        <w:pStyle w:val="nagwek1"/>
      </w:pPr>
      <w:bookmarkStart w:id="20" w:name="_Toc329553751"/>
      <w:bookmarkStart w:id="21" w:name="_Toc348090867"/>
      <w:r>
        <w:lastRenderedPageBreak/>
        <w:t>Informacje o kontakcie</w:t>
      </w:r>
      <w:bookmarkEnd w:id="20"/>
      <w:bookmarkEnd w:id="21"/>
    </w:p>
    <w:p w:rsidR="0078593C" w:rsidRPr="00060A6F" w:rsidRDefault="00D32522">
      <w:r>
        <w:t xml:space="preserve">Wszelkie pytania w sprawie programu funkcjonalno-użytkowego należy kierować drogą elektroniczną na adres </w:t>
      </w:r>
      <w:hyperlink r:id="rId19" w:history="1">
        <w:r w:rsidR="006826A9" w:rsidRPr="003F45DE">
          <w:rPr>
            <w:rStyle w:val="Hipercze"/>
          </w:rPr>
          <w:t>sekretariat@zagnansk.pl</w:t>
        </w:r>
      </w:hyperlink>
      <w:r w:rsidR="006826A9">
        <w:t xml:space="preserve"> </w:t>
      </w:r>
      <w:hyperlink r:id="rId20" w:history="1"/>
      <w:r>
        <w:t xml:space="preserve">lub pisemnie na adres podany poniżej. </w:t>
      </w:r>
    </w:p>
    <w:p w:rsidR="0078593C" w:rsidRDefault="003F70EE">
      <w:pPr>
        <w:pStyle w:val="nagwek1"/>
        <w:pageBreakBefore w:val="0"/>
        <w:spacing w:before="720"/>
      </w:pPr>
      <w:bookmarkStart w:id="22" w:name="_Toc329553752"/>
      <w:bookmarkStart w:id="23" w:name="_Toc348090868"/>
      <w:r>
        <w:t xml:space="preserve">Informacje o </w:t>
      </w:r>
      <w:bookmarkEnd w:id="22"/>
      <w:r w:rsidR="005A25C6">
        <w:t>inwestorze</w:t>
      </w:r>
      <w:bookmarkEnd w:id="23"/>
    </w:p>
    <w:p w:rsidR="007D650D" w:rsidRDefault="007D650D" w:rsidP="007D650D">
      <w:r>
        <w:t>Gmina Zagnańsk położona jest w północnej części Województwa Świętokrzyskiego na terenie Powiatu Kiel</w:t>
      </w:r>
      <w:r w:rsidR="00284CC0">
        <w:t>e</w:t>
      </w:r>
      <w:r>
        <w:t xml:space="preserve">ckiego, leży na terenie Gór Świętokrzyskich, w dolinie rzeki Bobrzy. Część jej obszaru należy do Leśnego Kompleksu Promocyjnego - "Puszcza Świętokrzyska" utworzonego przez Dyrektora Generalnego Lasów Państwowych. Lasy znajdujące się na terenie Gminy Zagnańsk wchodzą w skład dawnego kompleksu Puszczy Jodłowej i zajmują ponad połowę powierzchni. Gmina zajmuje powierzchnię 12 487 ha, rozciąga się na długości około 13,5 km w kierunku północ – południe i ponad 15 km w kierunku wschód – zachód. Na jej obszarze mieszka ponad 12,7 tys. osób. Gmina należy do Kieleckiego Obszaru Metropolitarnego w  skład którego wchodzi miasto Kielce i 11 ościennych gmin. Gmina obejmuje 36 miejscowości podzielone na 17 sołectw. </w:t>
      </w:r>
    </w:p>
    <w:p w:rsidR="00284CC0" w:rsidRDefault="00284CC0">
      <w:pPr>
        <w:pStyle w:val="Teksttabeli"/>
      </w:pPr>
    </w:p>
    <w:p w:rsidR="0078593C" w:rsidRPr="00060A6F" w:rsidRDefault="0021209D">
      <w:pPr>
        <w:pStyle w:val="Teksttabeli"/>
      </w:pPr>
      <w:sdt>
        <w:sdtPr>
          <w:alias w:val="Firma"/>
          <w:tag w:val=""/>
          <w:id w:val="187788804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2196F">
            <w:t>Gmina Zagnańsk</w:t>
          </w:r>
        </w:sdtContent>
      </w:sdt>
    </w:p>
    <w:p w:rsidR="0078593C" w:rsidRPr="00060A6F" w:rsidRDefault="0021209D">
      <w:pPr>
        <w:pStyle w:val="Teksttabeli"/>
      </w:pPr>
      <w:sdt>
        <w:sdtPr>
          <w:alias w:val="Ulica"/>
          <w:tag w:val="Ulica"/>
          <w:id w:val="84583310"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92196F">
            <w:t>ul. Spacerowa 8, 26-050 Zagnańsk</w:t>
          </w:r>
        </w:sdtContent>
      </w:sdt>
    </w:p>
    <w:p w:rsidR="0078593C" w:rsidRPr="00060A6F" w:rsidRDefault="003F70EE">
      <w:pPr>
        <w:pStyle w:val="Teksttabeli"/>
        <w:rPr>
          <w:rStyle w:val="Pogrubienie"/>
        </w:rPr>
      </w:pPr>
      <w:r>
        <w:rPr>
          <w:rStyle w:val="Pogrubienie"/>
        </w:rPr>
        <w:t>Tel.</w:t>
      </w:r>
      <w:r>
        <w:t xml:space="preserve"> </w:t>
      </w:r>
      <w:sdt>
        <w:sdtPr>
          <w:alias w:val="Telefon"/>
          <w:tag w:val="Telefon"/>
          <w:id w:val="-635560798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2196F">
            <w:t>+48 41 300 13 22, 300 14 55, 300 15 95</w:t>
          </w:r>
        </w:sdtContent>
      </w:sdt>
    </w:p>
    <w:p w:rsidR="0078593C" w:rsidRPr="00060A6F" w:rsidRDefault="003F70EE">
      <w:pPr>
        <w:pStyle w:val="Teksttabeli"/>
        <w:rPr>
          <w:rStyle w:val="Pogrubienie"/>
        </w:rPr>
      </w:pPr>
      <w:r>
        <w:rPr>
          <w:rStyle w:val="Pogrubienie"/>
        </w:rPr>
        <w:t>Faks</w:t>
      </w:r>
      <w:r>
        <w:t xml:space="preserve"> </w:t>
      </w:r>
      <w:sdt>
        <w:sdtPr>
          <w:alias w:val="Faks"/>
          <w:tag w:val="Faks"/>
          <w:id w:val="118892319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92196F">
            <w:t>+48 41 300 13 73</w:t>
          </w:r>
        </w:sdtContent>
      </w:sdt>
    </w:p>
    <w:p w:rsidR="0078593C" w:rsidRPr="00060A6F" w:rsidRDefault="0021209D">
      <w:pPr>
        <w:pStyle w:val="Teksttabeli"/>
      </w:pPr>
      <w:sdt>
        <w:sdtPr>
          <w:alias w:val="Witryna sieci Web"/>
          <w:tag w:val="Witryna sieci Web"/>
          <w:id w:val="211319655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2196F">
            <w:t>www.zagnansk.pl</w:t>
          </w:r>
        </w:sdtContent>
      </w:sdt>
    </w:p>
    <w:p w:rsidR="0078593C" w:rsidRDefault="0078593C">
      <w:pPr>
        <w:pStyle w:val="Teksttabeli"/>
        <w:spacing w:before="480"/>
      </w:pPr>
    </w:p>
    <w:sectPr w:rsidR="0078593C" w:rsidSect="00BC0185">
      <w:headerReference w:type="default" r:id="rId21"/>
      <w:pgSz w:w="11907" w:h="16839" w:code="1"/>
      <w:pgMar w:top="2678" w:right="1512" w:bottom="1913" w:left="1512" w:header="9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9D" w:rsidRDefault="0021209D">
      <w:pPr>
        <w:spacing w:after="0" w:line="240" w:lineRule="auto"/>
      </w:pPr>
      <w:r>
        <w:separator/>
      </w:r>
    </w:p>
  </w:endnote>
  <w:endnote w:type="continuationSeparator" w:id="0">
    <w:p w:rsidR="0021209D" w:rsidRDefault="0021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926957"/>
      <w:docPartObj>
        <w:docPartGallery w:val="Page Numbers (Bottom of Page)"/>
        <w:docPartUnique/>
      </w:docPartObj>
    </w:sdtPr>
    <w:sdtEndPr/>
    <w:sdtContent>
      <w:p w:rsidR="00382DD6" w:rsidRDefault="00382DD6" w:rsidP="00382DD6">
        <w:pPr>
          <w:spacing w:after="0" w:line="240" w:lineRule="auto"/>
          <w:ind w:left="284" w:hanging="426"/>
          <w:jc w:val="center"/>
          <w:rPr>
            <w:rFonts w:ascii="Times New Roman" w:hAnsi="Times New Roman"/>
            <w:i/>
            <w:iCs/>
            <w:sz w:val="16"/>
            <w:szCs w:val="16"/>
          </w:rPr>
        </w:pPr>
        <w:r>
          <w:rPr>
            <w:noProof/>
            <w:sz w:val="16"/>
          </w:rPr>
          <w:drawing>
            <wp:inline distT="0" distB="0" distL="0" distR="0">
              <wp:extent cx="6292850" cy="260350"/>
              <wp:effectExtent l="0" t="0" r="0" b="6350"/>
              <wp:docPr id="4" name="Obraz 4" descr="logo dla rozwoju WŚ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dla rozwoju WŚ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28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82DD6" w:rsidRPr="00552352" w:rsidRDefault="00382DD6" w:rsidP="00382DD6">
        <w:pPr>
          <w:pStyle w:val="Nagwek5"/>
          <w:jc w:val="both"/>
          <w:rPr>
            <w:rFonts w:eastAsia="Calibri"/>
            <w:b w:val="0"/>
            <w:bCs/>
            <w:color w:val="000000"/>
            <w:sz w:val="16"/>
            <w:szCs w:val="16"/>
            <w:lang w:eastAsia="en-US"/>
          </w:rPr>
        </w:pPr>
        <w:r w:rsidRPr="00552352">
          <w:rPr>
            <w:b w:val="0"/>
            <w:bCs/>
            <w:color w:val="000000"/>
            <w:sz w:val="16"/>
            <w:szCs w:val="16"/>
          </w:rPr>
          <w:t xml:space="preserve">„Monitoring terenu w Centrum Zagnańska” </w:t>
        </w:r>
        <w:r w:rsidRPr="00552352">
          <w:rPr>
            <w:rFonts w:eastAsia="Calibri"/>
            <w:b w:val="0"/>
            <w:bCs/>
            <w:color w:val="000000"/>
            <w:sz w:val="16"/>
            <w:szCs w:val="16"/>
            <w:lang w:eastAsia="en-US"/>
          </w:rPr>
          <w:t>w ramach programu RPO WŚ na lata 2007-2013 - Rewitalizacja miejscowości Zagnańsk poprzez zagospodarowanie przestrzeni publicznej złożonego do osi priorytetowej 6. Wzmocnienie ośrodków miejskich i rewitalizacja małych miast do działania 6.2. Rewitalizacja małych miast.</w:t>
        </w:r>
      </w:p>
      <w:p w:rsidR="00382DD6" w:rsidRDefault="00382DD6" w:rsidP="00382DD6">
        <w:pPr>
          <w:spacing w:after="0" w:line="240" w:lineRule="auto"/>
          <w:ind w:left="284" w:hanging="426"/>
          <w:jc w:val="center"/>
          <w:rPr>
            <w:rFonts w:ascii="Times New Roman" w:hAnsi="Times New Roman"/>
            <w:i/>
            <w:iCs/>
            <w:sz w:val="16"/>
            <w:szCs w:val="16"/>
          </w:rPr>
        </w:pPr>
        <w:r>
          <w:rPr>
            <w:rFonts w:ascii="Times New Roman" w:hAnsi="Times New Roman"/>
            <w:i/>
            <w:iCs/>
            <w:sz w:val="16"/>
            <w:szCs w:val="16"/>
          </w:rPr>
          <w:t xml:space="preserve">Strona </w:t>
        </w:r>
        <w:r>
          <w:rPr>
            <w:rFonts w:ascii="Times New Roman" w:hAnsi="Times New Roman"/>
            <w:i/>
            <w:iCs/>
            <w:sz w:val="16"/>
            <w:szCs w:val="16"/>
          </w:rPr>
          <w:fldChar w:fldCharType="begin"/>
        </w:r>
        <w:r>
          <w:rPr>
            <w:rFonts w:ascii="Times New Roman" w:hAnsi="Times New Roman"/>
            <w:i/>
            <w:iCs/>
            <w:sz w:val="16"/>
            <w:szCs w:val="16"/>
          </w:rPr>
          <w:instrText xml:space="preserve"> PAGE </w:instrText>
        </w:r>
        <w:r>
          <w:rPr>
            <w:rFonts w:ascii="Times New Roman" w:hAnsi="Times New Roman"/>
            <w:i/>
            <w:iCs/>
            <w:sz w:val="16"/>
            <w:szCs w:val="16"/>
          </w:rPr>
          <w:fldChar w:fldCharType="separate"/>
        </w:r>
        <w:r w:rsidR="008C1FB7">
          <w:rPr>
            <w:rFonts w:ascii="Times New Roman" w:hAnsi="Times New Roman"/>
            <w:i/>
            <w:iCs/>
            <w:noProof/>
            <w:sz w:val="16"/>
            <w:szCs w:val="16"/>
          </w:rPr>
          <w:t>9</w:t>
        </w:r>
        <w:r>
          <w:rPr>
            <w:rFonts w:ascii="Times New Roman" w:hAnsi="Times New Roman"/>
            <w:i/>
            <w:iCs/>
            <w:sz w:val="16"/>
            <w:szCs w:val="16"/>
          </w:rPr>
          <w:fldChar w:fldCharType="end"/>
        </w:r>
        <w:r>
          <w:rPr>
            <w:rFonts w:ascii="Times New Roman" w:hAnsi="Times New Roman"/>
            <w:i/>
            <w:iCs/>
            <w:sz w:val="16"/>
            <w:szCs w:val="16"/>
          </w:rPr>
          <w:t xml:space="preserve"> z </w:t>
        </w:r>
        <w:r>
          <w:rPr>
            <w:rFonts w:ascii="Times New Roman" w:hAnsi="Times New Roman"/>
            <w:i/>
            <w:iCs/>
            <w:sz w:val="16"/>
            <w:szCs w:val="16"/>
          </w:rPr>
          <w:fldChar w:fldCharType="begin"/>
        </w:r>
        <w:r>
          <w:rPr>
            <w:rFonts w:ascii="Times New Roman" w:hAnsi="Times New Roman"/>
            <w:i/>
            <w:iCs/>
            <w:sz w:val="16"/>
            <w:szCs w:val="16"/>
          </w:rPr>
          <w:instrText xml:space="preserve"> NUMPAGES </w:instrText>
        </w:r>
        <w:r>
          <w:rPr>
            <w:rFonts w:ascii="Times New Roman" w:hAnsi="Times New Roman"/>
            <w:i/>
            <w:iCs/>
            <w:sz w:val="16"/>
            <w:szCs w:val="16"/>
          </w:rPr>
          <w:fldChar w:fldCharType="separate"/>
        </w:r>
        <w:r w:rsidR="008C1FB7">
          <w:rPr>
            <w:rFonts w:ascii="Times New Roman" w:hAnsi="Times New Roman"/>
            <w:i/>
            <w:iCs/>
            <w:noProof/>
            <w:sz w:val="16"/>
            <w:szCs w:val="16"/>
          </w:rPr>
          <w:t>11</w:t>
        </w:r>
        <w:r>
          <w:rPr>
            <w:rFonts w:ascii="Times New Roman" w:hAnsi="Times New Roman"/>
            <w:i/>
            <w:iCs/>
            <w:sz w:val="16"/>
            <w:szCs w:val="16"/>
          </w:rPr>
          <w:fldChar w:fldCharType="end"/>
        </w:r>
      </w:p>
      <w:p w:rsidR="00382DD6" w:rsidRDefault="0021209D">
        <w:pPr>
          <w:pStyle w:val="Stopka0"/>
          <w:jc w:val="center"/>
        </w:pPr>
      </w:p>
    </w:sdtContent>
  </w:sdt>
  <w:p w:rsidR="00382DD6" w:rsidRDefault="00382DD6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192700"/>
      <w:docPartObj>
        <w:docPartGallery w:val="Page Numbers (Bottom of Page)"/>
        <w:docPartUnique/>
      </w:docPartObj>
    </w:sdtPr>
    <w:sdtEndPr/>
    <w:sdtContent>
      <w:p w:rsidR="004177FA" w:rsidRDefault="004177FA" w:rsidP="004177FA">
        <w:pPr>
          <w:spacing w:after="0" w:line="240" w:lineRule="auto"/>
          <w:ind w:left="284" w:hanging="426"/>
          <w:jc w:val="center"/>
          <w:rPr>
            <w:rFonts w:ascii="Times New Roman" w:hAnsi="Times New Roman"/>
            <w:i/>
            <w:iCs/>
            <w:sz w:val="16"/>
            <w:szCs w:val="16"/>
          </w:rPr>
        </w:pPr>
        <w:r>
          <w:rPr>
            <w:noProof/>
            <w:sz w:val="16"/>
          </w:rPr>
          <w:drawing>
            <wp:inline distT="0" distB="0" distL="0" distR="0" wp14:anchorId="37D818BE" wp14:editId="7839F7E7">
              <wp:extent cx="6292850" cy="260350"/>
              <wp:effectExtent l="0" t="0" r="0" b="6350"/>
              <wp:docPr id="12" name="Obraz 12" descr="logo dla rozwoju WŚ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dla rozwoju WŚ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28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177FA" w:rsidRPr="00552352" w:rsidRDefault="004177FA" w:rsidP="004177FA">
        <w:pPr>
          <w:pStyle w:val="Nagwek5"/>
          <w:jc w:val="both"/>
          <w:rPr>
            <w:rFonts w:eastAsia="Calibri"/>
            <w:b w:val="0"/>
            <w:bCs/>
            <w:color w:val="000000"/>
            <w:sz w:val="16"/>
            <w:szCs w:val="16"/>
            <w:lang w:eastAsia="en-US"/>
          </w:rPr>
        </w:pPr>
        <w:r w:rsidRPr="00552352">
          <w:rPr>
            <w:b w:val="0"/>
            <w:bCs/>
            <w:color w:val="000000"/>
            <w:sz w:val="16"/>
            <w:szCs w:val="16"/>
          </w:rPr>
          <w:t xml:space="preserve">„Monitoring terenu w Centrum Zagnańska” </w:t>
        </w:r>
        <w:r w:rsidRPr="00552352">
          <w:rPr>
            <w:rFonts w:eastAsia="Calibri"/>
            <w:b w:val="0"/>
            <w:bCs/>
            <w:color w:val="000000"/>
            <w:sz w:val="16"/>
            <w:szCs w:val="16"/>
            <w:lang w:eastAsia="en-US"/>
          </w:rPr>
          <w:t>w ramach programu RPO WŚ na lata 2007-2013 - Rewitalizacja miejscowości Zagnańsk poprzez zagospodarowanie przestrzeni publicznej złożonego do osi priorytetowej 6. Wzmocnienie ośrodków miejskich i rewitalizacja małych miast do działania 6.2. Rewitalizacja małych miast.</w:t>
        </w:r>
      </w:p>
      <w:p w:rsidR="004177FA" w:rsidRDefault="0021209D" w:rsidP="004177FA">
        <w:pPr>
          <w:pStyle w:val="Stopka0"/>
          <w:jc w:val="center"/>
        </w:pPr>
      </w:p>
    </w:sdtContent>
  </w:sdt>
  <w:p w:rsidR="004177FA" w:rsidRDefault="004177FA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9D" w:rsidRDefault="0021209D">
      <w:pPr>
        <w:spacing w:after="0" w:line="240" w:lineRule="auto"/>
      </w:pPr>
      <w:r>
        <w:separator/>
      </w:r>
    </w:p>
  </w:footnote>
  <w:footnote w:type="continuationSeparator" w:id="0">
    <w:p w:rsidR="0021209D" w:rsidRDefault="0021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D6" w:rsidRDefault="00382DD6" w:rsidP="00382DD6">
    <w:pPr>
      <w:pStyle w:val="Nagwek0"/>
    </w:pPr>
    <w:r>
      <w:rPr>
        <w:noProof/>
      </w:rPr>
      <w:drawing>
        <wp:inline distT="0" distB="0" distL="0" distR="0">
          <wp:extent cx="5759450" cy="971550"/>
          <wp:effectExtent l="0" t="0" r="0" b="0"/>
          <wp:docPr id="7" name="Obraz 7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06" w:rsidRPr="00382DD6" w:rsidRDefault="00E72F06" w:rsidP="00382DD6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06" w:rsidRPr="00060A6F" w:rsidRDefault="00E72F06">
    <w:pPr>
      <w:pStyle w:val="Nagwekcieniowany"/>
    </w:pPr>
    <w:r>
      <w:t>budowa systemu</w:t>
    </w:r>
  </w:p>
  <w:p w:rsidR="00E72F06" w:rsidRDefault="003332D0">
    <w:r>
      <w:rPr>
        <w:noProof/>
      </w:rPr>
      <w:drawing>
        <wp:inline distT="0" distB="0" distL="0" distR="0" wp14:anchorId="67FB89E8" wp14:editId="37E67674">
          <wp:extent cx="5640705" cy="951519"/>
          <wp:effectExtent l="0" t="0" r="0" b="1270"/>
          <wp:docPr id="8" name="Obraz 8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95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06" w:rsidRPr="00060A6F" w:rsidRDefault="00E72F06">
    <w:pPr>
      <w:pStyle w:val="Nagwekcieniowany"/>
    </w:pPr>
    <w:r>
      <w:t>specyfikacja techniczna</w:t>
    </w:r>
  </w:p>
  <w:p w:rsidR="00E72F06" w:rsidRDefault="00382DD6">
    <w:r>
      <w:rPr>
        <w:noProof/>
      </w:rPr>
      <w:drawing>
        <wp:inline distT="0" distB="0" distL="0" distR="0">
          <wp:extent cx="5640705" cy="951519"/>
          <wp:effectExtent l="0" t="0" r="0" b="1270"/>
          <wp:docPr id="1" name="Obraz 1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95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06" w:rsidRPr="00060A6F" w:rsidRDefault="00E72F06">
    <w:pPr>
      <w:pStyle w:val="Nagwekcieniowany"/>
    </w:pPr>
    <w:r>
      <w:t>kontakt</w:t>
    </w:r>
  </w:p>
  <w:p w:rsidR="00E72F06" w:rsidRDefault="003332D0">
    <w:r>
      <w:rPr>
        <w:noProof/>
      </w:rPr>
      <w:drawing>
        <wp:inline distT="0" distB="0" distL="0" distR="0" wp14:anchorId="6C3A6EB2" wp14:editId="18B59708">
          <wp:extent cx="5640705" cy="951230"/>
          <wp:effectExtent l="0" t="0" r="0" b="1270"/>
          <wp:docPr id="9" name="Obraz 9" descr="loga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9E98AA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3B32190"/>
    <w:multiLevelType w:val="multilevel"/>
    <w:tmpl w:val="9CA4ABB8"/>
    <w:numStyleLink w:val="Raportroczny"/>
  </w:abstractNum>
  <w:abstractNum w:abstractNumId="11">
    <w:nsid w:val="03EF0CF6"/>
    <w:multiLevelType w:val="hybridMultilevel"/>
    <w:tmpl w:val="FA32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F6A45"/>
    <w:multiLevelType w:val="multilevel"/>
    <w:tmpl w:val="80C0D6D2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12E43EF"/>
    <w:multiLevelType w:val="hybridMultilevel"/>
    <w:tmpl w:val="C07A8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A544E"/>
    <w:multiLevelType w:val="hybridMultilevel"/>
    <w:tmpl w:val="EFDC8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33DC5"/>
    <w:multiLevelType w:val="hybridMultilevel"/>
    <w:tmpl w:val="F14EC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267180D"/>
    <w:multiLevelType w:val="hybridMultilevel"/>
    <w:tmpl w:val="CCC6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</w:num>
  <w:num w:numId="16">
    <w:abstractNumId w:val="19"/>
  </w:num>
  <w:num w:numId="17">
    <w:abstractNumId w:val="12"/>
  </w:num>
  <w:num w:numId="18">
    <w:abstractNumId w:val="10"/>
  </w:num>
  <w:num w:numId="19">
    <w:abstractNumId w:val="15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20"/>
  </w:num>
  <w:num w:numId="25">
    <w:abstractNumId w:val="18"/>
  </w:num>
  <w:num w:numId="26">
    <w:abstractNumId w:val="16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A3"/>
    <w:rsid w:val="000014DD"/>
    <w:rsid w:val="0004234D"/>
    <w:rsid w:val="00056447"/>
    <w:rsid w:val="00060A6F"/>
    <w:rsid w:val="0009090B"/>
    <w:rsid w:val="000C5BCD"/>
    <w:rsid w:val="000D515B"/>
    <w:rsid w:val="000D61E6"/>
    <w:rsid w:val="00127E23"/>
    <w:rsid w:val="00163968"/>
    <w:rsid w:val="001B47EA"/>
    <w:rsid w:val="001B521E"/>
    <w:rsid w:val="001D0D01"/>
    <w:rsid w:val="001F5B35"/>
    <w:rsid w:val="0021209D"/>
    <w:rsid w:val="00257BB7"/>
    <w:rsid w:val="00284CC0"/>
    <w:rsid w:val="0029328F"/>
    <w:rsid w:val="002A344B"/>
    <w:rsid w:val="002C7511"/>
    <w:rsid w:val="002E15FD"/>
    <w:rsid w:val="003332D0"/>
    <w:rsid w:val="003333A3"/>
    <w:rsid w:val="00352E9D"/>
    <w:rsid w:val="00382DD6"/>
    <w:rsid w:val="003B23B5"/>
    <w:rsid w:val="003D7C8C"/>
    <w:rsid w:val="003F15C6"/>
    <w:rsid w:val="003F197A"/>
    <w:rsid w:val="003F70EE"/>
    <w:rsid w:val="0041171F"/>
    <w:rsid w:val="00415684"/>
    <w:rsid w:val="004177FA"/>
    <w:rsid w:val="004E73A4"/>
    <w:rsid w:val="005254A8"/>
    <w:rsid w:val="00534053"/>
    <w:rsid w:val="00586BB1"/>
    <w:rsid w:val="00591536"/>
    <w:rsid w:val="005A25C6"/>
    <w:rsid w:val="005A6DDC"/>
    <w:rsid w:val="005D1F48"/>
    <w:rsid w:val="006467DA"/>
    <w:rsid w:val="00655705"/>
    <w:rsid w:val="00664496"/>
    <w:rsid w:val="00664F73"/>
    <w:rsid w:val="006826A9"/>
    <w:rsid w:val="006E70A6"/>
    <w:rsid w:val="0078593C"/>
    <w:rsid w:val="007C6ADE"/>
    <w:rsid w:val="007D3D73"/>
    <w:rsid w:val="007D650D"/>
    <w:rsid w:val="0080658B"/>
    <w:rsid w:val="00835592"/>
    <w:rsid w:val="0086636E"/>
    <w:rsid w:val="008C1DD9"/>
    <w:rsid w:val="008C1FB7"/>
    <w:rsid w:val="008D55C6"/>
    <w:rsid w:val="00905540"/>
    <w:rsid w:val="0092196F"/>
    <w:rsid w:val="0092293E"/>
    <w:rsid w:val="009272FE"/>
    <w:rsid w:val="00957318"/>
    <w:rsid w:val="00977F9D"/>
    <w:rsid w:val="00A93B38"/>
    <w:rsid w:val="00AC143E"/>
    <w:rsid w:val="00AD0DBD"/>
    <w:rsid w:val="00AF3D85"/>
    <w:rsid w:val="00B2118E"/>
    <w:rsid w:val="00B31D19"/>
    <w:rsid w:val="00B54CC5"/>
    <w:rsid w:val="00B77B2F"/>
    <w:rsid w:val="00B9664B"/>
    <w:rsid w:val="00BB4C7D"/>
    <w:rsid w:val="00BB590B"/>
    <w:rsid w:val="00BB728C"/>
    <w:rsid w:val="00BC0185"/>
    <w:rsid w:val="00BD04DC"/>
    <w:rsid w:val="00D21C4B"/>
    <w:rsid w:val="00D25B73"/>
    <w:rsid w:val="00D32522"/>
    <w:rsid w:val="00D618F8"/>
    <w:rsid w:val="00D737D4"/>
    <w:rsid w:val="00D847C8"/>
    <w:rsid w:val="00D9060B"/>
    <w:rsid w:val="00DB040E"/>
    <w:rsid w:val="00DC078E"/>
    <w:rsid w:val="00DF6DCF"/>
    <w:rsid w:val="00E0770B"/>
    <w:rsid w:val="00E15B64"/>
    <w:rsid w:val="00E509B2"/>
    <w:rsid w:val="00E705B8"/>
    <w:rsid w:val="00E72F06"/>
    <w:rsid w:val="00E8355A"/>
    <w:rsid w:val="00F01E05"/>
    <w:rsid w:val="00F11B76"/>
    <w:rsid w:val="00F16CA1"/>
    <w:rsid w:val="00F5102A"/>
    <w:rsid w:val="00F82FC5"/>
    <w:rsid w:val="00F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C6"/>
    <w:pPr>
      <w:jc w:val="both"/>
    </w:pPr>
    <w:rPr>
      <w:kern w:val="20"/>
    </w:rPr>
  </w:style>
  <w:style w:type="paragraph" w:styleId="Nagwek5">
    <w:name w:val="heading 5"/>
    <w:basedOn w:val="Normalny"/>
    <w:next w:val="Normalny"/>
    <w:link w:val="Nagwek5Znak"/>
    <w:qFormat/>
    <w:rsid w:val="00382DD6"/>
    <w:pPr>
      <w:keepNext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auto"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0">
    <w:name w:val="nagłówek 5"/>
    <w:basedOn w:val="Normalny"/>
    <w:next w:val="Normalny"/>
    <w:link w:val="Nagwek5znak0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Domylnaczcionkaakapitu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9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Wcicietekstupodstawowegoznak"/>
    <w:link w:val="Tekstpodstawowyzwciciem2"/>
    <w:uiPriority w:val="99"/>
    <w:semiHidden/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Pr>
      <w:sz w:val="16"/>
    </w:rPr>
  </w:style>
  <w:style w:type="character" w:styleId="Tytuksiki">
    <w:name w:val="Book Title"/>
    <w:basedOn w:val="Domylnaczcionkaakapitu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</w:style>
  <w:style w:type="table" w:styleId="Kolorowasiatka">
    <w:name w:val="Colorful Grid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olorowasiatkaakcent2">
    <w:name w:val="Colorful Grid Accent 2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olorowasiatkaakcent3">
    <w:name w:val="Colorful Grid Accent 3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asiatkaakcent4">
    <w:name w:val="Colorful Grid Accent 4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olorowasiatkaakcent5">
    <w:name w:val="Colorful Grid Accent 5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olorowasiatkaakcent6">
    <w:name w:val="Colorful Grid Accent 6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olorowalista">
    <w:name w:val="Colorful List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Kolorowalistaakcent2">
    <w:name w:val="Colorful List Accent 2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Kolorowalistaakcent3">
    <w:name w:val="Colorful List Accent 3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Kolorowalistaakcent4">
    <w:name w:val="Colorful List Accent 4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Kolorowalistaakcent5">
    <w:name w:val="Colorful List Accent 5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Kolorowalistaakcent6">
    <w:name w:val="Colorful List Accent 6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Kolorowecieniowanie">
    <w:name w:val="Colorful Shading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Ciemnalista">
    <w:name w:val="Dark List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Ciemnalistaakcent2">
    <w:name w:val="Dark List Accent 2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Ciemnalistaakcent3">
    <w:name w:val="Dark List Accent 3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Ciemnalistaakcent4">
    <w:name w:val="Dark List Accent 4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Ciemnalistaakcent5">
    <w:name w:val="Dark List Accent 5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Ciemnalistaakcent6">
    <w:name w:val="Dark List Accent 6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customStyle="1" w:styleId="Wyrnienie">
    <w:name w:val="Wyróżnienie"/>
    <w:basedOn w:val="Domylnaczcionkaakapitu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0">
    <w:name w:val="Nagłówek 5 (znak)"/>
    <w:basedOn w:val="Domylnaczcionkaakapitu"/>
    <w:link w:val="nagwek50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Domylnaczcionkaakapitu"/>
    <w:uiPriority w:val="99"/>
    <w:semiHidden/>
    <w:unhideWhenUsed/>
  </w:style>
  <w:style w:type="paragraph" w:customStyle="1" w:styleId="HTMLadres">
    <w:name w:val="HTML — adres"/>
    <w:basedOn w:val="Normalny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Domylnaczcionkaakapitu"/>
    <w:uiPriority w:val="99"/>
    <w:semiHidden/>
    <w:unhideWhenUsed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Domylnaczcionkaakapitu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bCs/>
      <w:i/>
      <w:iCs/>
      <w:color w:val="7E97A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7E97A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Jasnasiatka">
    <w:name w:val="Light Grid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Jasnasiatkaakcent2">
    <w:name w:val="Light Grid Accent 2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Jasnasiatkaakcent3">
    <w:name w:val="Light Grid Accent 3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Jasnasiatkaakcent4">
    <w:name w:val="Light Grid Accent 4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Jasnasiatkaakcent5">
    <w:name w:val="Light Grid Accent 5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Jasnasiatkaakcent6">
    <w:name w:val="Light Grid Accent 6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Jasnalista">
    <w:name w:val="Light List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Jasnalistaakcent2">
    <w:name w:val="Light List Accent 2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Jasnalistaakcent3">
    <w:name w:val="Light List Accent 3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Jasnalistaakcent4">
    <w:name w:val="Light List Accent 4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Jasnalistaakcent6">
    <w:name w:val="Light List Accent 6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40"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pPr>
      <w:numPr>
        <w:numId w:val="19"/>
      </w:numPr>
      <w:contextualSpacing/>
    </w:pPr>
  </w:style>
  <w:style w:type="paragraph" w:styleId="Listanumerowana2">
    <w:name w:val="List Number 2"/>
    <w:basedOn w:val="Normalny"/>
    <w:uiPriority w:val="1"/>
    <w:unhideWhenUsed/>
    <w:qFormat/>
    <w:pPr>
      <w:numPr>
        <w:ilvl w:val="1"/>
        <w:numId w:val="19"/>
      </w:numPr>
      <w:contextualSpacing/>
    </w:pPr>
  </w:style>
  <w:style w:type="paragraph" w:styleId="Listanumerowana3">
    <w:name w:val="List Number 3"/>
    <w:basedOn w:val="Normalny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numerowana4">
    <w:name w:val="List Number 4"/>
    <w:basedOn w:val="Normalny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numerowana5">
    <w:name w:val="List Number 5"/>
    <w:basedOn w:val="Normalny"/>
    <w:uiPriority w:val="18"/>
    <w:semiHidden/>
    <w:unhideWhenUsed/>
    <w:pPr>
      <w:numPr>
        <w:ilvl w:val="4"/>
        <w:numId w:val="19"/>
      </w:numPr>
      <w:contextualSpacing/>
    </w:pPr>
  </w:style>
  <w:style w:type="paragraph" w:styleId="Akapitzlist">
    <w:name w:val="List Paragraph"/>
    <w:basedOn w:val="Normalny"/>
    <w:uiPriority w:val="34"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Pr>
      <w:rFonts w:ascii="Consolas" w:hAnsi="Consolas" w:cs="Consolas"/>
      <w:sz w:val="20"/>
    </w:rPr>
  </w:style>
  <w:style w:type="table" w:styleId="redniasiatka1">
    <w:name w:val="Medium Grid 1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redniasiatka1akcent2">
    <w:name w:val="Medium Grid 1 Accent 2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redniasiatka1akcent3">
    <w:name w:val="Medium Grid 1 Accent 3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redniasiatka1akcent4">
    <w:name w:val="Medium Grid 1 Accent 4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redniasiatka1akcent5">
    <w:name w:val="Medium Grid 1 Accent 5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redniasiatka1akcent6">
    <w:name w:val="Medium Grid 1 Accent 6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redniasiatka2">
    <w:name w:val="Medium Grid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redniasiatka3akcent2">
    <w:name w:val="Medium Grid 3 Accent 2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redniasiatka3akcent3">
    <w:name w:val="Medium Grid 3 Accent 3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redniasiatka3akcent4">
    <w:name w:val="Medium Grid 3 Accent 4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redniasiatka3akcent5">
    <w:name w:val="Medium Grid 3 Accent 5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redniasiatka3akcent6">
    <w:name w:val="Medium Grid 3 Accent 6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rednialista1">
    <w:name w:val="Medium Lis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rednialista1akcent2">
    <w:name w:val="Medium List 1 Accent 2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rednialista1akcent3">
    <w:name w:val="Medium List 1 Accent 3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rednialista1akcent4">
    <w:name w:val="Medium List 1 Accent 4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rednialista1akcent5">
    <w:name w:val="Medium List 1 Accent 5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rednialista1akcent6">
    <w:name w:val="Medium List 1 Accent 6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rednialista2">
    <w:name w:val="Medium Lis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Normalny"/>
    <w:uiPriority w:val="99"/>
    <w:semiHidden/>
    <w:unhideWhenUsed/>
    <w:rPr>
      <w:rFonts w:ascii="Times New Roman" w:hAnsi="Times New Roman" w:cs="Times New Roman"/>
      <w:sz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customStyle="1" w:styleId="numerstrony">
    <w:name w:val="numer strony"/>
    <w:basedOn w:val="Domylnaczcionkaakapitu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0">
    <w:name w:val="Signature"/>
    <w:basedOn w:val="Normalny"/>
    <w:link w:val="PodpisZnak"/>
    <w:uiPriority w:val="9"/>
    <w:unhideWhenUsed/>
    <w:qFormat/>
    <w:pPr>
      <w:spacing w:before="720" w:after="0" w:line="312" w:lineRule="auto"/>
      <w:contextualSpacing/>
    </w:pPr>
  </w:style>
  <w:style w:type="character" w:customStyle="1" w:styleId="PodpisZnak">
    <w:name w:val="Podpis Znak"/>
    <w:basedOn w:val="Domylnaczcionkaakapitu"/>
    <w:link w:val="Podpis0"/>
    <w:uiPriority w:val="9"/>
    <w:rPr>
      <w:kern w:val="20"/>
    </w:r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PodtytuZnak">
    <w:name w:val="Podtytuł Znak"/>
    <w:basedOn w:val="Domylnaczcionkaakapitu"/>
    <w:link w:val="Podtytu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eWeb1">
    <w:name w:val="Tabela — Sieć Web 1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Normalny"/>
    <w:next w:val="Normalny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Nagwektabeli">
    <w:name w:val="Nagłówek tabeli"/>
    <w:basedOn w:val="Normalny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Normalny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Normalny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Normalny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Spistreci10">
    <w:name w:val="toc 1"/>
    <w:basedOn w:val="Normalny"/>
    <w:next w:val="Normalny"/>
    <w:autoRedefine/>
    <w:uiPriority w:val="39"/>
    <w:unhideWhenUsed/>
    <w:rsid w:val="00060A6F"/>
    <w:pPr>
      <w:spacing w:after="100"/>
    </w:pPr>
  </w:style>
  <w:style w:type="paragraph" w:styleId="Spistreci20">
    <w:name w:val="toc 2"/>
    <w:basedOn w:val="Normalny"/>
    <w:next w:val="Normalny"/>
    <w:autoRedefine/>
    <w:uiPriority w:val="39"/>
    <w:unhideWhenUsed/>
    <w:rsid w:val="00060A6F"/>
    <w:pPr>
      <w:spacing w:after="100"/>
      <w:ind w:left="200"/>
    </w:pPr>
  </w:style>
  <w:style w:type="paragraph" w:styleId="Nagwek0">
    <w:name w:val="header"/>
    <w:basedOn w:val="Normalny"/>
    <w:link w:val="NagwekZnak0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BB4C7D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B4C7D"/>
    <w:rPr>
      <w:kern w:val="20"/>
    </w:rPr>
  </w:style>
  <w:style w:type="paragraph" w:customStyle="1" w:styleId="Bezodstpw1">
    <w:name w:val="Bez odstępów1"/>
    <w:link w:val="Bezodstpwznak0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Domylnaczcionkaakapitu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Normalny"/>
    <w:next w:val="Normalny"/>
    <w:link w:val="Podtytuznak0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0">
    <w:name w:val="Podtytuł (znak)"/>
    <w:basedOn w:val="Domylnaczcionkaakapitu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Normalny"/>
    <w:next w:val="Normalny"/>
    <w:link w:val="Tytuznak0"/>
    <w:uiPriority w:val="19"/>
    <w:unhideWhenUsed/>
    <w:qFormat/>
    <w:rsid w:val="00E0770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0">
    <w:name w:val="Tytuł (znak)"/>
    <w:basedOn w:val="Domylnaczcionkaakapitu"/>
    <w:link w:val="Tytu1"/>
    <w:uiPriority w:val="19"/>
    <w:rsid w:val="00E0770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7E97AD" w:themeFill="accent1"/>
      <w:lang w:val="pl-PL"/>
      <w14:ligatures w14:val="standardContextual"/>
    </w:rPr>
  </w:style>
  <w:style w:type="character" w:customStyle="1" w:styleId="Bezodstpwznak0">
    <w:name w:val="Bez odstępów (znak)"/>
    <w:basedOn w:val="Domylnaczcionkaakapitu"/>
    <w:link w:val="Bezodstpw1"/>
    <w:uiPriority w:val="1"/>
    <w:rsid w:val="00E0770B"/>
    <w:rPr>
      <w:lang w:val="pl-PL"/>
    </w:rPr>
  </w:style>
  <w:style w:type="character" w:customStyle="1" w:styleId="Nagwek5Znak">
    <w:name w:val="Nagłówek 5 Znak"/>
    <w:basedOn w:val="Domylnaczcionkaakapitu"/>
    <w:link w:val="Nagwek5"/>
    <w:rsid w:val="00382DD6"/>
    <w:rPr>
      <w:rFonts w:ascii="Times New Roman" w:eastAsia="Times New Roman" w:hAnsi="Times New Roman" w:cs="Times New Roman"/>
      <w:b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C6"/>
    <w:pPr>
      <w:jc w:val="both"/>
    </w:pPr>
    <w:rPr>
      <w:kern w:val="20"/>
    </w:rPr>
  </w:style>
  <w:style w:type="paragraph" w:styleId="Nagwek5">
    <w:name w:val="heading 5"/>
    <w:basedOn w:val="Normalny"/>
    <w:next w:val="Normalny"/>
    <w:link w:val="Nagwek5Znak"/>
    <w:qFormat/>
    <w:rsid w:val="00382DD6"/>
    <w:pPr>
      <w:keepNext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auto"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0">
    <w:name w:val="nagłówek 5"/>
    <w:basedOn w:val="Normalny"/>
    <w:next w:val="Normalny"/>
    <w:link w:val="Nagwek5znak0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Domylnaczcionkaakapitu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9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Wcicietekstupodstawowegoznak"/>
    <w:link w:val="Tekstpodstawowyzwciciem2"/>
    <w:uiPriority w:val="99"/>
    <w:semiHidden/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Pr>
      <w:sz w:val="16"/>
    </w:rPr>
  </w:style>
  <w:style w:type="character" w:styleId="Tytuksiki">
    <w:name w:val="Book Title"/>
    <w:basedOn w:val="Domylnaczcionkaakapitu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</w:style>
  <w:style w:type="table" w:styleId="Kolorowasiatka">
    <w:name w:val="Colorful Grid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olorowasiatkaakcent2">
    <w:name w:val="Colorful Grid Accent 2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olorowasiatkaakcent3">
    <w:name w:val="Colorful Grid Accent 3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asiatkaakcent4">
    <w:name w:val="Colorful Grid Accent 4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olorowasiatkaakcent5">
    <w:name w:val="Colorful Grid Accent 5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olorowasiatkaakcent6">
    <w:name w:val="Colorful Grid Accent 6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olorowalista">
    <w:name w:val="Colorful List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Kolorowalistaakcent2">
    <w:name w:val="Colorful List Accent 2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Kolorowalistaakcent3">
    <w:name w:val="Colorful List Accent 3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Kolorowalistaakcent4">
    <w:name w:val="Colorful List Accent 4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Kolorowalistaakcent5">
    <w:name w:val="Colorful List Accent 5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Kolorowalistaakcent6">
    <w:name w:val="Colorful List Accent 6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Kolorowecieniowanie">
    <w:name w:val="Colorful Shading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Ciemnalista">
    <w:name w:val="Dark List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Ciemnalistaakcent2">
    <w:name w:val="Dark List Accent 2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Ciemnalistaakcent3">
    <w:name w:val="Dark List Accent 3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Ciemnalistaakcent4">
    <w:name w:val="Dark List Accent 4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Ciemnalistaakcent5">
    <w:name w:val="Dark List Accent 5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Ciemnalistaakcent6">
    <w:name w:val="Dark List Accent 6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customStyle="1" w:styleId="Wyrnienie">
    <w:name w:val="Wyróżnienie"/>
    <w:basedOn w:val="Domylnaczcionkaakapitu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0">
    <w:name w:val="Nagłówek 5 (znak)"/>
    <w:basedOn w:val="Domylnaczcionkaakapitu"/>
    <w:link w:val="nagwek50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Domylnaczcionkaakapitu"/>
    <w:uiPriority w:val="99"/>
    <w:semiHidden/>
    <w:unhideWhenUsed/>
  </w:style>
  <w:style w:type="paragraph" w:customStyle="1" w:styleId="HTMLadres">
    <w:name w:val="HTML — adres"/>
    <w:basedOn w:val="Normalny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Domylnaczcionkaakapitu"/>
    <w:uiPriority w:val="99"/>
    <w:semiHidden/>
    <w:unhideWhenUsed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Domylnaczcionkaakapitu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bCs/>
      <w:i/>
      <w:iCs/>
      <w:color w:val="7E97A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7E97A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Jasnasiatka">
    <w:name w:val="Light Grid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Jasnasiatkaakcent2">
    <w:name w:val="Light Grid Accent 2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Jasnasiatkaakcent3">
    <w:name w:val="Light Grid Accent 3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Jasnasiatkaakcent4">
    <w:name w:val="Light Grid Accent 4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Jasnasiatkaakcent5">
    <w:name w:val="Light Grid Accent 5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Jasnasiatkaakcent6">
    <w:name w:val="Light Grid Accent 6"/>
    <w:basedOn w:val="Standardowy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Jasnalista">
    <w:name w:val="Light List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Jasnalistaakcent2">
    <w:name w:val="Light List Accent 2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Jasnalistaakcent3">
    <w:name w:val="Light List Accent 3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Jasnalistaakcent4">
    <w:name w:val="Light List Accent 4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Jasnalistaakcent6">
    <w:name w:val="Light List Accent 6"/>
    <w:basedOn w:val="Standardowy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40"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pPr>
      <w:numPr>
        <w:numId w:val="19"/>
      </w:numPr>
      <w:contextualSpacing/>
    </w:pPr>
  </w:style>
  <w:style w:type="paragraph" w:styleId="Listanumerowana2">
    <w:name w:val="List Number 2"/>
    <w:basedOn w:val="Normalny"/>
    <w:uiPriority w:val="1"/>
    <w:unhideWhenUsed/>
    <w:qFormat/>
    <w:pPr>
      <w:numPr>
        <w:ilvl w:val="1"/>
        <w:numId w:val="19"/>
      </w:numPr>
      <w:contextualSpacing/>
    </w:pPr>
  </w:style>
  <w:style w:type="paragraph" w:styleId="Listanumerowana3">
    <w:name w:val="List Number 3"/>
    <w:basedOn w:val="Normalny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numerowana4">
    <w:name w:val="List Number 4"/>
    <w:basedOn w:val="Normalny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numerowana5">
    <w:name w:val="List Number 5"/>
    <w:basedOn w:val="Normalny"/>
    <w:uiPriority w:val="18"/>
    <w:semiHidden/>
    <w:unhideWhenUsed/>
    <w:pPr>
      <w:numPr>
        <w:ilvl w:val="4"/>
        <w:numId w:val="19"/>
      </w:numPr>
      <w:contextualSpacing/>
    </w:pPr>
  </w:style>
  <w:style w:type="paragraph" w:styleId="Akapitzlist">
    <w:name w:val="List Paragraph"/>
    <w:basedOn w:val="Normalny"/>
    <w:uiPriority w:val="34"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Pr>
      <w:rFonts w:ascii="Consolas" w:hAnsi="Consolas" w:cs="Consolas"/>
      <w:sz w:val="20"/>
    </w:rPr>
  </w:style>
  <w:style w:type="table" w:styleId="redniasiatka1">
    <w:name w:val="Medium Grid 1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redniasiatka1akcent2">
    <w:name w:val="Medium Grid 1 Accent 2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redniasiatka1akcent3">
    <w:name w:val="Medium Grid 1 Accent 3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redniasiatka1akcent4">
    <w:name w:val="Medium Grid 1 Accent 4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redniasiatka1akcent5">
    <w:name w:val="Medium Grid 1 Accent 5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redniasiatka1akcent6">
    <w:name w:val="Medium Grid 1 Accent 6"/>
    <w:basedOn w:val="Standardowy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redniasiatka2">
    <w:name w:val="Medium Grid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redniasiatka3akcent2">
    <w:name w:val="Medium Grid 3 Accent 2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redniasiatka3akcent3">
    <w:name w:val="Medium Grid 3 Accent 3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redniasiatka3akcent4">
    <w:name w:val="Medium Grid 3 Accent 4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redniasiatka3akcent5">
    <w:name w:val="Medium Grid 3 Accent 5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redniasiatka3akcent6">
    <w:name w:val="Medium Grid 3 Accent 6"/>
    <w:basedOn w:val="Standardowy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rednialista1">
    <w:name w:val="Medium Lis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rednialista1akcent2">
    <w:name w:val="Medium List 1 Accent 2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rednialista1akcent3">
    <w:name w:val="Medium List 1 Accent 3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rednialista1akcent4">
    <w:name w:val="Medium List 1 Accent 4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rednialista1akcent5">
    <w:name w:val="Medium List 1 Accent 5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rednialista1akcent6">
    <w:name w:val="Medium List 1 Accent 6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rednialista2">
    <w:name w:val="Medium Lis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Normalny"/>
    <w:uiPriority w:val="99"/>
    <w:semiHidden/>
    <w:unhideWhenUsed/>
    <w:rPr>
      <w:rFonts w:ascii="Times New Roman" w:hAnsi="Times New Roman" w:cs="Times New Roman"/>
      <w:sz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customStyle="1" w:styleId="numerstrony">
    <w:name w:val="numer strony"/>
    <w:basedOn w:val="Domylnaczcionkaakapitu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0">
    <w:name w:val="Signature"/>
    <w:basedOn w:val="Normalny"/>
    <w:link w:val="PodpisZnak"/>
    <w:uiPriority w:val="9"/>
    <w:unhideWhenUsed/>
    <w:qFormat/>
    <w:pPr>
      <w:spacing w:before="720" w:after="0" w:line="312" w:lineRule="auto"/>
      <w:contextualSpacing/>
    </w:pPr>
  </w:style>
  <w:style w:type="character" w:customStyle="1" w:styleId="PodpisZnak">
    <w:name w:val="Podpis Znak"/>
    <w:basedOn w:val="Domylnaczcionkaakapitu"/>
    <w:link w:val="Podpis0"/>
    <w:uiPriority w:val="9"/>
    <w:rPr>
      <w:kern w:val="20"/>
    </w:r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PodtytuZnak">
    <w:name w:val="Podtytuł Znak"/>
    <w:basedOn w:val="Domylnaczcionkaakapitu"/>
    <w:link w:val="Podtytu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eWeb1">
    <w:name w:val="Tabela — Sieć Web 1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Normalny"/>
    <w:next w:val="Normalny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Nagwektabeli">
    <w:name w:val="Nagłówek tabeli"/>
    <w:basedOn w:val="Normalny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Normalny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Normalny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Normalny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Spistreci10">
    <w:name w:val="toc 1"/>
    <w:basedOn w:val="Normalny"/>
    <w:next w:val="Normalny"/>
    <w:autoRedefine/>
    <w:uiPriority w:val="39"/>
    <w:unhideWhenUsed/>
    <w:rsid w:val="00060A6F"/>
    <w:pPr>
      <w:spacing w:after="100"/>
    </w:pPr>
  </w:style>
  <w:style w:type="paragraph" w:styleId="Spistreci20">
    <w:name w:val="toc 2"/>
    <w:basedOn w:val="Normalny"/>
    <w:next w:val="Normalny"/>
    <w:autoRedefine/>
    <w:uiPriority w:val="39"/>
    <w:unhideWhenUsed/>
    <w:rsid w:val="00060A6F"/>
    <w:pPr>
      <w:spacing w:after="100"/>
      <w:ind w:left="200"/>
    </w:pPr>
  </w:style>
  <w:style w:type="paragraph" w:styleId="Nagwek0">
    <w:name w:val="header"/>
    <w:basedOn w:val="Normalny"/>
    <w:link w:val="NagwekZnak0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BB4C7D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B4C7D"/>
    <w:rPr>
      <w:kern w:val="20"/>
    </w:rPr>
  </w:style>
  <w:style w:type="paragraph" w:customStyle="1" w:styleId="Bezodstpw1">
    <w:name w:val="Bez odstępów1"/>
    <w:link w:val="Bezodstpwznak0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Domylnaczcionkaakapitu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Normalny"/>
    <w:next w:val="Normalny"/>
    <w:link w:val="Podtytuznak0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0">
    <w:name w:val="Podtytuł (znak)"/>
    <w:basedOn w:val="Domylnaczcionkaakapitu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Normalny"/>
    <w:next w:val="Normalny"/>
    <w:link w:val="Tytuznak0"/>
    <w:uiPriority w:val="19"/>
    <w:unhideWhenUsed/>
    <w:qFormat/>
    <w:rsid w:val="00E0770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0">
    <w:name w:val="Tytuł (znak)"/>
    <w:basedOn w:val="Domylnaczcionkaakapitu"/>
    <w:link w:val="Tytu1"/>
    <w:uiPriority w:val="19"/>
    <w:rsid w:val="00E0770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7E97AD" w:themeFill="accent1"/>
      <w:lang w:val="pl-PL"/>
      <w14:ligatures w14:val="standardContextual"/>
    </w:rPr>
  </w:style>
  <w:style w:type="character" w:customStyle="1" w:styleId="Bezodstpwznak0">
    <w:name w:val="Bez odstępów (znak)"/>
    <w:basedOn w:val="Domylnaczcionkaakapitu"/>
    <w:link w:val="Bezodstpw1"/>
    <w:uiPriority w:val="1"/>
    <w:rsid w:val="00E0770B"/>
    <w:rPr>
      <w:lang w:val="pl-PL"/>
    </w:rPr>
  </w:style>
  <w:style w:type="character" w:customStyle="1" w:styleId="Nagwek5Znak">
    <w:name w:val="Nagłówek 5 Znak"/>
    <w:basedOn w:val="Domylnaczcionkaakapitu"/>
    <w:link w:val="Nagwek5"/>
    <w:rsid w:val="00382DD6"/>
    <w:rPr>
      <w:rFonts w:ascii="Times New Roman" w:eastAsia="Times New Roman" w:hAnsi="Times New Roman" w:cs="Times New Roman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ontact@contact.net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ekretariat@zagnansk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%20Kania\AppData\Roaming\Microsoft\Szablony\Raport%20roczny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Program funkcjonalno-użytkowy dla systemu monitoringu wizyjnego w technologii IP oraz publicznej sieci WiFi dla Gminy Zagnańsk</Abstract>
  <CompanyAddress>ul. Spacerowa 8, 26-050 Zagnańsk</CompanyAddress>
  <CompanyPhone>+48 41 300 13 22, 300 14 55, 300 15 95</CompanyPhone>
  <CompanyFax>+48 41 300 13 73</CompanyFax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B0CBC43-9CAD-4F8F-97E8-967A5D3BA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C7A8C-6E2D-4289-96E5-C57E74BE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roczny</Template>
  <TotalTime>80</TotalTime>
  <Pages>12</Pages>
  <Words>2482</Words>
  <Characters>14898</Characters>
  <Application>Microsoft Office Word</Application>
  <DocSecurity>0</DocSecurity>
  <Lines>124</Lines>
  <Paragraphs>34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>Program funkcjonalno-uŻytkowy</vt:lpstr>
      <vt:lpstr/>
      <vt:lpstr>Dla naszych udziałowców</vt:lpstr>
      <vt:lpstr>    Najważniejsze informacje strategiczne</vt:lpstr>
      <vt:lpstr>    Najważniejsze informacje finansowe</vt:lpstr>
      <vt:lpstr>    Najważniejsze informacje dot. działalności operacyjnej</vt:lpstr>
      <vt:lpstr>    Perspektywy</vt:lpstr>
      <vt:lpstr>Podsumowanie finansowe</vt:lpstr>
      <vt:lpstr>Zestawienia finansowe</vt:lpstr>
      <vt:lpstr>    Zestawienie sytuacji finansowej</vt:lpstr>
      <vt:lpstr>    Zestawienie pełnych przychodów (rachunek zysków i strat)</vt:lpstr>
      <vt:lpstr>    Zestawienie zmian w kapitale własnym</vt:lpstr>
      <vt:lpstr>    Zestawienie przepływów gotówkowych</vt:lpstr>
      <vt:lpstr>Uwagi do zestawień finansowych</vt:lpstr>
      <vt:lpstr>    Konta</vt:lpstr>
      <vt:lpstr>    Zadłużenie</vt:lpstr>
      <vt:lpstr>    Zasada kontynuacji działania</vt:lpstr>
      <vt:lpstr>    Zobowiązania warunkowe</vt:lpstr>
      <vt:lpstr>    Do zapamiętania</vt:lpstr>
      <vt:lpstr>Raport niezależnego audytora</vt:lpstr>
      <vt:lpstr>Informacje o kontakcie</vt:lpstr>
      <vt:lpstr>Informacje o firmie</vt:lpstr>
    </vt:vector>
  </TitlesOfParts>
  <Company>Gmina Zagnańsk</Company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</dc:title>
  <dc:subject/>
  <dc:creator>Krzysztof Kania</dc:creator>
  <cp:keywords>www.zagnansk.pl</cp:keywords>
  <dc:description/>
  <cp:lastModifiedBy>Krzysztof Konieczny</cp:lastModifiedBy>
  <cp:revision>11</cp:revision>
  <cp:lastPrinted>2013-02-18T13:08:00Z</cp:lastPrinted>
  <dcterms:created xsi:type="dcterms:W3CDTF">2013-02-11T12:21:00Z</dcterms:created>
  <dcterms:modified xsi:type="dcterms:W3CDTF">2013-02-18T13:08:00Z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