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19" w:rsidRPr="00DD6558" w:rsidRDefault="00454450" w:rsidP="002F5B7B">
      <w:pPr>
        <w:spacing w:after="0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54450" w:rsidRPr="00945909" w:rsidRDefault="00945909" w:rsidP="002F5B7B">
      <w:pPr>
        <w:spacing w:after="0" w:line="32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454450" w:rsidRPr="00945909">
        <w:rPr>
          <w:rFonts w:ascii="Times New Roman" w:hAnsi="Times New Roman" w:cs="Times New Roman"/>
          <w:sz w:val="16"/>
          <w:szCs w:val="16"/>
        </w:rPr>
        <w:t>(miejscowość i data)</w:t>
      </w:r>
    </w:p>
    <w:p w:rsidR="00CE15EC" w:rsidRPr="009409E5" w:rsidRDefault="00CE15EC" w:rsidP="002F5B7B">
      <w:pPr>
        <w:spacing w:before="120" w:after="0" w:line="3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409E5">
        <w:rPr>
          <w:rFonts w:ascii="Times New Roman" w:hAnsi="Times New Roman" w:cs="Times New Roman"/>
          <w:sz w:val="20"/>
          <w:szCs w:val="20"/>
        </w:rPr>
        <w:t xml:space="preserve">        INWESTOR</w:t>
      </w:r>
      <w:r>
        <w:rPr>
          <w:rFonts w:ascii="Times New Roman" w:hAnsi="Times New Roman" w:cs="Times New Roman"/>
          <w:sz w:val="20"/>
          <w:szCs w:val="20"/>
        </w:rPr>
        <w:t xml:space="preserve"> (właściciel urządzenia)</w:t>
      </w:r>
    </w:p>
    <w:p w:rsidR="00454450" w:rsidRPr="00DD6558" w:rsidRDefault="00454450" w:rsidP="002F5B7B">
      <w:pPr>
        <w:spacing w:before="12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417A9" w:rsidRPr="00DD6558" w:rsidRDefault="00D417A9" w:rsidP="002F5B7B">
      <w:pPr>
        <w:spacing w:before="12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54450" w:rsidRPr="00DD6558" w:rsidRDefault="00454450" w:rsidP="002F5B7B">
      <w:pPr>
        <w:spacing w:before="12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54450" w:rsidRPr="00945909" w:rsidRDefault="00945909" w:rsidP="002F5B7B">
      <w:pPr>
        <w:spacing w:before="120" w:after="0" w:line="3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D07CD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54450" w:rsidRPr="00945909">
        <w:rPr>
          <w:rFonts w:ascii="Times New Roman" w:hAnsi="Times New Roman" w:cs="Times New Roman"/>
          <w:sz w:val="16"/>
          <w:szCs w:val="16"/>
        </w:rPr>
        <w:t>(</w:t>
      </w:r>
      <w:r w:rsidR="007D07CD">
        <w:rPr>
          <w:rFonts w:ascii="Times New Roman" w:hAnsi="Times New Roman" w:cs="Times New Roman"/>
          <w:sz w:val="16"/>
          <w:szCs w:val="16"/>
        </w:rPr>
        <w:t xml:space="preserve">Imię, Nazwisko lub nazwa, </w:t>
      </w:r>
      <w:r w:rsidR="00454450" w:rsidRPr="00945909">
        <w:rPr>
          <w:rFonts w:ascii="Times New Roman" w:hAnsi="Times New Roman" w:cs="Times New Roman"/>
          <w:sz w:val="16"/>
          <w:szCs w:val="16"/>
        </w:rPr>
        <w:t>adres)</w:t>
      </w:r>
    </w:p>
    <w:p w:rsidR="00454450" w:rsidRPr="00DD6558" w:rsidRDefault="00454450" w:rsidP="002F5B7B">
      <w:pPr>
        <w:spacing w:before="12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54450" w:rsidRPr="00945909" w:rsidRDefault="00945909" w:rsidP="002F5B7B">
      <w:pPr>
        <w:spacing w:before="120" w:after="0" w:line="3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54450" w:rsidRPr="00945909">
        <w:rPr>
          <w:rFonts w:ascii="Times New Roman" w:hAnsi="Times New Roman" w:cs="Times New Roman"/>
          <w:sz w:val="16"/>
          <w:szCs w:val="16"/>
        </w:rPr>
        <w:t>(</w:t>
      </w:r>
      <w:r w:rsidR="007D07CD">
        <w:rPr>
          <w:rFonts w:ascii="Times New Roman" w:hAnsi="Times New Roman" w:cs="Times New Roman"/>
          <w:sz w:val="16"/>
          <w:szCs w:val="16"/>
        </w:rPr>
        <w:t xml:space="preserve">e-mail lub </w:t>
      </w:r>
      <w:r w:rsidR="00454450" w:rsidRPr="00945909">
        <w:rPr>
          <w:rFonts w:ascii="Times New Roman" w:hAnsi="Times New Roman" w:cs="Times New Roman"/>
          <w:sz w:val="16"/>
          <w:szCs w:val="16"/>
        </w:rPr>
        <w:t>numer telefonu)</w:t>
      </w:r>
    </w:p>
    <w:p w:rsidR="00454450" w:rsidRDefault="00454450" w:rsidP="002F5B7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454450" w:rsidRPr="00D417A9" w:rsidRDefault="00945909" w:rsidP="002F5B7B">
      <w:pPr>
        <w:tabs>
          <w:tab w:val="left" w:pos="4820"/>
        </w:tabs>
        <w:spacing w:before="120" w:after="0" w:line="320" w:lineRule="atLeast"/>
        <w:rPr>
          <w:rFonts w:ascii="Times New Roman" w:hAnsi="Times New Roman" w:cs="Times New Roman"/>
          <w:b/>
          <w:sz w:val="28"/>
          <w:szCs w:val="28"/>
        </w:rPr>
      </w:pPr>
      <w:r w:rsidRPr="00D417A9">
        <w:rPr>
          <w:rFonts w:ascii="Times New Roman" w:hAnsi="Times New Roman" w:cs="Times New Roman"/>
          <w:b/>
          <w:sz w:val="28"/>
          <w:szCs w:val="28"/>
        </w:rPr>
        <w:tab/>
      </w:r>
      <w:r w:rsidR="00454450" w:rsidRPr="00D417A9">
        <w:rPr>
          <w:rFonts w:ascii="Times New Roman" w:hAnsi="Times New Roman" w:cs="Times New Roman"/>
          <w:b/>
          <w:sz w:val="28"/>
          <w:szCs w:val="28"/>
        </w:rPr>
        <w:t>Wójt Gminy Zagnańsk</w:t>
      </w:r>
    </w:p>
    <w:p w:rsidR="00454450" w:rsidRPr="00DD6558" w:rsidRDefault="00454450" w:rsidP="002F5B7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454450" w:rsidRPr="00945909" w:rsidRDefault="00454450" w:rsidP="002F5B7B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0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54450" w:rsidRPr="00581928" w:rsidRDefault="00581928" w:rsidP="002F5B7B">
      <w:pPr>
        <w:spacing w:before="120" w:after="0" w:line="3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 WYDANIE ZEZWOLENIA NA ZAJĘCIE PASA DROGOWEGO </w:t>
      </w:r>
      <w:r w:rsidR="00444624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W CELU PROWADZENIA ROBÓT </w:t>
      </w:r>
    </w:p>
    <w:p w:rsidR="00454450" w:rsidRDefault="00454450" w:rsidP="002F5B7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F3789" w:rsidRDefault="00581928" w:rsidP="002F5B7B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wydanie zezwolenia na zajęcie pasa drogowego drogi gminnej </w:t>
      </w:r>
      <w:r w:rsidR="001F3789">
        <w:rPr>
          <w:rFonts w:ascii="Times New Roman" w:hAnsi="Times New Roman" w:cs="Times New Roman"/>
          <w:sz w:val="24"/>
          <w:szCs w:val="24"/>
        </w:rPr>
        <w:br/>
        <w:t>Nr ………………….... w miejscowości …………</w:t>
      </w:r>
      <w:r w:rsidR="00D417A9">
        <w:rPr>
          <w:rFonts w:ascii="Times New Roman" w:hAnsi="Times New Roman" w:cs="Times New Roman"/>
          <w:sz w:val="24"/>
          <w:szCs w:val="24"/>
        </w:rPr>
        <w:t>…….</w:t>
      </w:r>
      <w:r w:rsidR="001F3789">
        <w:rPr>
          <w:rFonts w:ascii="Times New Roman" w:hAnsi="Times New Roman" w:cs="Times New Roman"/>
          <w:sz w:val="24"/>
          <w:szCs w:val="24"/>
        </w:rPr>
        <w:t>………………………….……</w:t>
      </w:r>
      <w:r w:rsidR="001F3789">
        <w:rPr>
          <w:rFonts w:ascii="Times New Roman" w:hAnsi="Times New Roman" w:cs="Times New Roman"/>
          <w:sz w:val="24"/>
          <w:szCs w:val="24"/>
        </w:rPr>
        <w:br/>
        <w:t>działka(i) nr ew. gruntu: ………………………………………</w:t>
      </w:r>
      <w:r w:rsidR="003D67F9">
        <w:rPr>
          <w:rFonts w:ascii="Times New Roman" w:hAnsi="Times New Roman" w:cs="Times New Roman"/>
          <w:sz w:val="24"/>
          <w:szCs w:val="24"/>
        </w:rPr>
        <w:t>………………………….</w:t>
      </w:r>
      <w:r w:rsidR="001F3789">
        <w:rPr>
          <w:rFonts w:ascii="Times New Roman" w:hAnsi="Times New Roman" w:cs="Times New Roman"/>
          <w:sz w:val="24"/>
          <w:szCs w:val="24"/>
        </w:rPr>
        <w:t>……..</w:t>
      </w:r>
    </w:p>
    <w:p w:rsidR="003D67F9" w:rsidRDefault="003D67F9" w:rsidP="002F5B7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umieszczenia ……………………………………………………………………………</w:t>
      </w:r>
    </w:p>
    <w:p w:rsidR="003D67F9" w:rsidRDefault="003D67F9" w:rsidP="002F5B7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 Wójta Gminy Zagnańsk z dnia ………………………………</w:t>
      </w:r>
    </w:p>
    <w:p w:rsidR="003D67F9" w:rsidRDefault="003D67F9" w:rsidP="002F5B7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…………………………………………. dotyczącą lokalizacji w pasie drogowym urządzeń infrastruktury technicznej niezwiązanej z potrzebami zarządzania drogami lub potrzebami ruchu drogowego</w:t>
      </w:r>
    </w:p>
    <w:p w:rsidR="00CE15EC" w:rsidRDefault="007D07CD" w:rsidP="002F5B7B">
      <w:pPr>
        <w:pStyle w:val="Akapitzlist"/>
        <w:numPr>
          <w:ilvl w:val="0"/>
          <w:numId w:val="2"/>
        </w:numPr>
        <w:spacing w:after="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oraz rodzaj zajętych elementów pasa drogowego</w:t>
      </w:r>
      <w:r w:rsidR="00CE15EC">
        <w:rPr>
          <w:rFonts w:ascii="Times New Roman" w:hAnsi="Times New Roman" w:cs="Times New Roman"/>
          <w:sz w:val="24"/>
          <w:szCs w:val="24"/>
        </w:rPr>
        <w:t xml:space="preserve"> drogi gminnej</w:t>
      </w:r>
      <w:r w:rsidR="00706C93">
        <w:rPr>
          <w:rFonts w:ascii="Times New Roman" w:hAnsi="Times New Roman" w:cs="Times New Roman"/>
          <w:sz w:val="24"/>
          <w:szCs w:val="24"/>
        </w:rPr>
        <w:t>:</w:t>
      </w:r>
    </w:p>
    <w:p w:rsidR="00706C93" w:rsidRDefault="00417A60" w:rsidP="002F5B7B">
      <w:pPr>
        <w:pStyle w:val="Akapitzlist"/>
        <w:numPr>
          <w:ilvl w:val="0"/>
          <w:numId w:val="6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zajęcie jezdni</w:t>
      </w:r>
      <w:r w:rsidR="00FE2C60">
        <w:rPr>
          <w:rFonts w:ascii="Times New Roman" w:hAnsi="Times New Roman" w:cs="Times New Roman"/>
          <w:sz w:val="24"/>
          <w:szCs w:val="24"/>
        </w:rPr>
        <w:t xml:space="preserve"> o nawierzchni asfaltowej</w:t>
      </w:r>
      <w:r>
        <w:rPr>
          <w:rFonts w:ascii="Times New Roman" w:hAnsi="Times New Roman" w:cs="Times New Roman"/>
          <w:sz w:val="24"/>
          <w:szCs w:val="24"/>
        </w:rPr>
        <w:t xml:space="preserve"> do 20 % szerokości:</w:t>
      </w:r>
      <w:r w:rsidR="00FE2C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dł. …</w:t>
      </w:r>
      <w:r w:rsidR="00FE2C60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……. szer. …</w:t>
      </w:r>
      <w:r w:rsidR="00FE2C6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…….. pow. …</w:t>
      </w:r>
      <w:r w:rsidR="00FE2C6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….. m</w:t>
      </w:r>
      <w:r w:rsidRPr="00417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A60" w:rsidRDefault="00FE2C60" w:rsidP="002F5B7B">
      <w:pPr>
        <w:pStyle w:val="Akapitzlist"/>
        <w:numPr>
          <w:ilvl w:val="0"/>
          <w:numId w:val="6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zajęcie jezdni o nawierzchni asfaltowej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417A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A60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17A6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A60">
        <w:rPr>
          <w:rFonts w:ascii="Times New Roman" w:hAnsi="Times New Roman" w:cs="Times New Roman"/>
          <w:sz w:val="24"/>
          <w:szCs w:val="24"/>
        </w:rPr>
        <w:t>% szer</w:t>
      </w:r>
      <w:r>
        <w:rPr>
          <w:rFonts w:ascii="Times New Roman" w:hAnsi="Times New Roman" w:cs="Times New Roman"/>
          <w:sz w:val="24"/>
          <w:szCs w:val="24"/>
        </w:rPr>
        <w:t>okości</w:t>
      </w:r>
      <w:r w:rsidR="00417A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dł. ………...……. szer. ……….…….. pow. …………..….. m</w:t>
      </w:r>
      <w:r w:rsidRPr="00417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2C60" w:rsidRDefault="00FE2C60" w:rsidP="002F5B7B">
      <w:pPr>
        <w:pStyle w:val="Akapitzlist"/>
        <w:numPr>
          <w:ilvl w:val="0"/>
          <w:numId w:val="6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zajęcie jezdni o nawierzchni asfaltowej </w:t>
      </w:r>
      <w:r w:rsidR="00E64EDD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50 % </w:t>
      </w:r>
      <w:r w:rsidR="00E64EDD">
        <w:rPr>
          <w:rFonts w:ascii="Times New Roman" w:hAnsi="Times New Roman" w:cs="Times New Roman"/>
          <w:sz w:val="24"/>
          <w:szCs w:val="24"/>
        </w:rPr>
        <w:t>do całkowitej zajęcia jezdni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 dł. ………...……. szer. ……….…….. pow. …………..….. m</w:t>
      </w:r>
      <w:r w:rsidRPr="00417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2C60" w:rsidRDefault="00E64EDD" w:rsidP="002F5B7B">
      <w:pPr>
        <w:pStyle w:val="Akapitzlist"/>
        <w:numPr>
          <w:ilvl w:val="0"/>
          <w:numId w:val="6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o nawierzchni gruntowej, zajęcie pasa drogowego do 20 % szerokości:</w:t>
      </w:r>
      <w:r>
        <w:rPr>
          <w:rFonts w:ascii="Times New Roman" w:hAnsi="Times New Roman" w:cs="Times New Roman"/>
          <w:sz w:val="24"/>
          <w:szCs w:val="24"/>
        </w:rPr>
        <w:br/>
      </w:r>
      <w:r w:rsidR="004A2927">
        <w:rPr>
          <w:rFonts w:ascii="Times New Roman" w:hAnsi="Times New Roman" w:cs="Times New Roman"/>
          <w:sz w:val="24"/>
          <w:szCs w:val="24"/>
        </w:rPr>
        <w:t xml:space="preserve"> </w:t>
      </w:r>
      <w:r w:rsidR="004A2927">
        <w:rPr>
          <w:rFonts w:ascii="Times New Roman" w:hAnsi="Times New Roman" w:cs="Times New Roman"/>
          <w:sz w:val="24"/>
          <w:szCs w:val="24"/>
        </w:rPr>
        <w:t>dł. ………...……. szer. ……….…….. pow. …………..….. m</w:t>
      </w:r>
      <w:r w:rsidR="004A2927" w:rsidRPr="00417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2927">
        <w:rPr>
          <w:rFonts w:ascii="Times New Roman" w:hAnsi="Times New Roman" w:cs="Times New Roman"/>
          <w:sz w:val="24"/>
          <w:szCs w:val="24"/>
        </w:rPr>
        <w:t>;</w:t>
      </w:r>
    </w:p>
    <w:p w:rsidR="004A2927" w:rsidRDefault="004A2927" w:rsidP="002F5B7B">
      <w:pPr>
        <w:pStyle w:val="Akapitzlist"/>
        <w:numPr>
          <w:ilvl w:val="0"/>
          <w:numId w:val="6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droga o nawierzchni gruntowej, zajęcie pasa drogowego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20 %</w:t>
      </w:r>
      <w:r>
        <w:rPr>
          <w:rFonts w:ascii="Times New Roman" w:hAnsi="Times New Roman" w:cs="Times New Roman"/>
          <w:sz w:val="24"/>
          <w:szCs w:val="24"/>
        </w:rPr>
        <w:t xml:space="preserve"> do 50 %</w:t>
      </w:r>
      <w:r>
        <w:rPr>
          <w:rFonts w:ascii="Times New Roman" w:hAnsi="Times New Roman" w:cs="Times New Roman"/>
          <w:sz w:val="24"/>
          <w:szCs w:val="24"/>
        </w:rPr>
        <w:t xml:space="preserve"> szerokości:</w:t>
      </w:r>
      <w:r>
        <w:rPr>
          <w:rFonts w:ascii="Times New Roman" w:hAnsi="Times New Roman" w:cs="Times New Roman"/>
          <w:sz w:val="24"/>
          <w:szCs w:val="24"/>
        </w:rPr>
        <w:br/>
        <w:t xml:space="preserve"> dł. ………...……. szer. ……….…….. pow. …………..….. m</w:t>
      </w:r>
      <w:r w:rsidRPr="00417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927" w:rsidRDefault="004A2927" w:rsidP="002F5B7B">
      <w:pPr>
        <w:pStyle w:val="Akapitzlist"/>
        <w:numPr>
          <w:ilvl w:val="0"/>
          <w:numId w:val="6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droga o nawierzchni gruntowej, zajęcie pasa drogowego </w:t>
      </w:r>
      <w:r>
        <w:rPr>
          <w:rFonts w:ascii="Times New Roman" w:hAnsi="Times New Roman" w:cs="Times New Roman"/>
          <w:sz w:val="24"/>
          <w:szCs w:val="24"/>
        </w:rPr>
        <w:t>od 5</w:t>
      </w:r>
      <w:r>
        <w:rPr>
          <w:rFonts w:ascii="Times New Roman" w:hAnsi="Times New Roman" w:cs="Times New Roman"/>
          <w:sz w:val="24"/>
          <w:szCs w:val="24"/>
        </w:rPr>
        <w:t xml:space="preserve">0 % </w:t>
      </w:r>
      <w:r>
        <w:rPr>
          <w:rFonts w:ascii="Times New Roman" w:hAnsi="Times New Roman" w:cs="Times New Roman"/>
          <w:sz w:val="24"/>
          <w:szCs w:val="24"/>
        </w:rPr>
        <w:t>do pełnego zajęcia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 dł. ………...……. szer. ……….…….. pow. …………..….. m</w:t>
      </w:r>
      <w:r w:rsidRPr="00417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927" w:rsidRDefault="00C81EF2" w:rsidP="002F5B7B">
      <w:pPr>
        <w:pStyle w:val="Akapitzlist"/>
        <w:numPr>
          <w:ilvl w:val="0"/>
          <w:numId w:val="6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Zajęcie chodników, placów, zatok postojowych i autobusowych, ścieżek rowerowych, ciągów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pieszojezdnych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dł. ………...……. szer. ……….…….. pow. …………..….. m</w:t>
      </w:r>
      <w:r w:rsidRPr="00417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EF2" w:rsidRDefault="00C81EF2" w:rsidP="002F5B7B">
      <w:pPr>
        <w:pStyle w:val="Akapitzlist"/>
        <w:numPr>
          <w:ilvl w:val="0"/>
          <w:numId w:val="6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Pozostałe elementy pasa drogowego: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dł. ………...……. szer. ……….…….. pow. …………..….. m</w:t>
      </w:r>
      <w:r w:rsidRPr="00417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EF2" w:rsidRDefault="00C81EF2" w:rsidP="002F5B7B">
      <w:pPr>
        <w:pStyle w:val="Akapitzlist"/>
        <w:numPr>
          <w:ilvl w:val="0"/>
          <w:numId w:val="2"/>
        </w:numPr>
        <w:spacing w:after="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techniczny uzgodniony (zatwierdzony) przez 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br/>
        <w:t>pismo z dnia …………………………… znak: ……………………………………………</w:t>
      </w:r>
    </w:p>
    <w:p w:rsidR="008A66FF" w:rsidRDefault="008A66FF" w:rsidP="002F5B7B">
      <w:pPr>
        <w:pStyle w:val="Akapitzlist"/>
        <w:numPr>
          <w:ilvl w:val="0"/>
          <w:numId w:val="2"/>
        </w:numPr>
        <w:spacing w:after="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będą realizowane w terminie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66FF" w:rsidRDefault="008A66FF" w:rsidP="002F5B7B">
      <w:pPr>
        <w:pStyle w:val="Akapitzlist"/>
        <w:numPr>
          <w:ilvl w:val="0"/>
          <w:numId w:val="7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…………………………. do dnia ………………………….. tj. …………dni;</w:t>
      </w:r>
    </w:p>
    <w:p w:rsidR="008A66FF" w:rsidRPr="008A66FF" w:rsidRDefault="008A66FF" w:rsidP="002F5B7B">
      <w:pPr>
        <w:pStyle w:val="Akapitzlist"/>
        <w:numPr>
          <w:ilvl w:val="0"/>
          <w:numId w:val="7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załączono harmonogram robót: TAK / NIE</w:t>
      </w:r>
      <w:r>
        <w:rPr>
          <w:rFonts w:ascii="Times New Roman" w:hAnsi="Times New Roman" w:cs="Times New Roman"/>
          <w:sz w:val="24"/>
          <w:szCs w:val="24"/>
        </w:rPr>
        <w:t xml:space="preserve"> *):</w:t>
      </w:r>
    </w:p>
    <w:p w:rsidR="007D07CD" w:rsidRDefault="00030D3D" w:rsidP="002F5B7B">
      <w:pPr>
        <w:pStyle w:val="Akapitzlist"/>
        <w:numPr>
          <w:ilvl w:val="0"/>
          <w:numId w:val="2"/>
        </w:numPr>
        <w:spacing w:after="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Wykonawcą robót budowlanych (odtworzenie pasa drogowego) będzie: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  <w:r w:rsidR="002F5B7B">
        <w:rPr>
          <w:rFonts w:ascii="Times New Roman" w:hAnsi="Times New Roman" w:cs="Times New Roman"/>
          <w:sz w:val="24"/>
          <w:szCs w:val="24"/>
        </w:rPr>
        <w:br/>
      </w:r>
      <w:r w:rsidR="002F5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Kierownikiem robót (osobą odpowiedzialną</w:t>
      </w:r>
      <w:r w:rsidR="007504BE">
        <w:rPr>
          <w:rFonts w:ascii="Times New Roman" w:hAnsi="Times New Roman" w:cs="Times New Roman"/>
          <w:sz w:val="24"/>
          <w:szCs w:val="24"/>
        </w:rPr>
        <w:t xml:space="preserve"> za wykonanie robót) będzie: </w:t>
      </w:r>
      <w:r w:rsidR="007504BE">
        <w:rPr>
          <w:rFonts w:ascii="Times New Roman" w:hAnsi="Times New Roman" w:cs="Times New Roman"/>
          <w:sz w:val="24"/>
          <w:szCs w:val="24"/>
        </w:rPr>
        <w:br/>
        <w:t>…………………………………………… nr uprawnień …………………………………</w:t>
      </w:r>
    </w:p>
    <w:p w:rsidR="002F5B7B" w:rsidRDefault="002F5B7B" w:rsidP="002F5B7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znane jest mi Rozporządzenie Rady Ministrów z dnia 1 czerwca 2004 r. w sprawie określenia warunków udzielania zezwoleń na zajęcie pasa drogowego (Dz.U. </w:t>
      </w:r>
      <w:r>
        <w:rPr>
          <w:rFonts w:ascii="Times New Roman" w:hAnsi="Times New Roman" w:cs="Times New Roman"/>
          <w:sz w:val="24"/>
          <w:szCs w:val="24"/>
        </w:rPr>
        <w:br/>
        <w:t xml:space="preserve">z 2016 r. poz. 1264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Uchwały Rady Gminy Zagnańsk nr 35/2012 z 23 marca 2012 r. </w:t>
      </w:r>
      <w:r>
        <w:rPr>
          <w:rFonts w:ascii="Times New Roman" w:hAnsi="Times New Roman" w:cs="Times New Roman"/>
          <w:sz w:val="24"/>
          <w:szCs w:val="24"/>
        </w:rPr>
        <w:br/>
        <w:t xml:space="preserve">i nr 84/VIII/2016 z 30 listopada 2016 r. w sprawie opłat za zajęcie pasa drogowego oraz instrukcji oznakowania robót prowadzonych w pasie drogowym będących załącznikiem Nr 1 do Zarządzenia Nr 34 Generalnego Dyrektora Dróg Krajowych i Autostrad z dnia </w:t>
      </w:r>
      <w:r>
        <w:rPr>
          <w:rFonts w:ascii="Times New Roman" w:hAnsi="Times New Roman" w:cs="Times New Roman"/>
          <w:sz w:val="24"/>
          <w:szCs w:val="24"/>
        </w:rPr>
        <w:br/>
        <w:t>30 lipca 2014 r.</w:t>
      </w:r>
    </w:p>
    <w:p w:rsidR="00D417A9" w:rsidRDefault="00D417A9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677" w:rsidRPr="00D34677" w:rsidRDefault="00D34677" w:rsidP="002F5B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677">
        <w:rPr>
          <w:rFonts w:ascii="Times New Roman" w:hAnsi="Times New Roman" w:cs="Times New Roman"/>
          <w:sz w:val="24"/>
          <w:szCs w:val="24"/>
          <w:u w:val="single"/>
        </w:rPr>
        <w:t>Do niniejszego wniosku załącza się *):</w:t>
      </w:r>
    </w:p>
    <w:p w:rsidR="006B3C5E" w:rsidRDefault="006B3C5E" w:rsidP="002F5B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plan sytuacyjny w skali 1:500 lub 1:1000 z zaznaczeniem umieszczonego urządzenia w pasie drogowym;</w:t>
      </w:r>
    </w:p>
    <w:p w:rsidR="002F5B7B" w:rsidRDefault="002F5B7B" w:rsidP="002F5B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pozwolenia na budowę lub zgłoszenia robót budowlanych lub uzgodnienia projektu z zarządcą sieci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C5E" w:rsidRDefault="00D34677" w:rsidP="002F5B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robót;</w:t>
      </w:r>
    </w:p>
    <w:p w:rsidR="00D34677" w:rsidRPr="004C7B92" w:rsidRDefault="00D34677" w:rsidP="002F5B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E7">
        <w:rPr>
          <w:rFonts w:ascii="Times New Roman" w:hAnsi="Times New Roman" w:cs="Times New Roman"/>
          <w:sz w:val="24"/>
          <w:szCs w:val="24"/>
        </w:rPr>
        <w:t>Zatwierdzony projekt tymczasowej organizacji ruchu drogowego na czas prowadzenia robót, jeżeli zajęcie pasa drogowego wpływa na ruch drogowy lub ogranicza widoczność na drodze lub powoduje wprowadzenie zmian w istniejącej organizacji ruchu lub informację o zabezpieczeniu robót jeśli nie jest wymagany projekt organizacji ruchu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7A9" w:rsidRDefault="00D417A9" w:rsidP="002F5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677" w:rsidRPr="00A37231" w:rsidRDefault="00D34677" w:rsidP="00D346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31">
        <w:rPr>
          <w:rFonts w:ascii="Times New Roman" w:hAnsi="Times New Roman" w:cs="Times New Roman"/>
          <w:b/>
          <w:sz w:val="24"/>
          <w:szCs w:val="24"/>
        </w:rPr>
        <w:t>UWAGA – jednocześnie z niniejszym wnioskiem należy złożyć wniosek o wydanie zezwolenia na zajęcie pasa drogowego w celu</w:t>
      </w:r>
      <w:r>
        <w:rPr>
          <w:rFonts w:ascii="Times New Roman" w:hAnsi="Times New Roman" w:cs="Times New Roman"/>
          <w:b/>
          <w:sz w:val="24"/>
          <w:szCs w:val="24"/>
        </w:rPr>
        <w:t xml:space="preserve"> umieszczenia urządzenia </w:t>
      </w:r>
      <w:r w:rsidR="00E85892">
        <w:rPr>
          <w:rFonts w:ascii="Times New Roman" w:hAnsi="Times New Roman" w:cs="Times New Roman"/>
          <w:b/>
          <w:sz w:val="24"/>
          <w:szCs w:val="24"/>
        </w:rPr>
        <w:t>infrastruktury technicznej nie związane z potrzebami zarządzania drogami lub potrzebami ruchu drogowego</w:t>
      </w:r>
      <w:bookmarkStart w:id="0" w:name="_GoBack"/>
      <w:bookmarkEnd w:id="0"/>
      <w:r w:rsidRPr="00A37231">
        <w:rPr>
          <w:rFonts w:ascii="Times New Roman" w:hAnsi="Times New Roman" w:cs="Times New Roman"/>
          <w:b/>
          <w:sz w:val="24"/>
          <w:szCs w:val="24"/>
        </w:rPr>
        <w:t>.</w:t>
      </w:r>
    </w:p>
    <w:p w:rsidR="00D34677" w:rsidRDefault="00D34677" w:rsidP="00D346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A9" w:rsidRDefault="00D417A9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A9" w:rsidRDefault="00D417A9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A9" w:rsidRDefault="00D417A9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A9" w:rsidRDefault="00D417A9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93" w:rsidRDefault="00B415DC" w:rsidP="00706C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415DC" w:rsidRDefault="00186D43" w:rsidP="00B415DC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415DC" w:rsidRPr="00B415DC">
        <w:rPr>
          <w:rFonts w:ascii="Times New Roman" w:hAnsi="Times New Roman" w:cs="Times New Roman"/>
          <w:sz w:val="16"/>
          <w:szCs w:val="16"/>
        </w:rPr>
        <w:t>(pieczęć i podpis wnioskodawcy)</w:t>
      </w:r>
    </w:p>
    <w:p w:rsidR="00706C93" w:rsidRDefault="00706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6C93" w:rsidRDefault="00706C93" w:rsidP="00706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:rsidR="00706C93" w:rsidRPr="00D41854" w:rsidRDefault="00706C93" w:rsidP="00706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706C93" w:rsidRPr="009752FC" w:rsidRDefault="00706C93" w:rsidP="00706C93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Gmina Zagnańsk, ul. Spacerowa 8, </w:t>
      </w:r>
      <w:r>
        <w:rPr>
          <w:rStyle w:val="fontstyle01"/>
          <w:rFonts w:ascii="Times New Roman" w:hAnsi="Times New Roman" w:cs="Times New Roman"/>
          <w:sz w:val="24"/>
          <w:szCs w:val="24"/>
        </w:rPr>
        <w:br/>
        <w:t>26-050 Zagnańsk, tel. 41 300-13-22</w:t>
      </w:r>
    </w:p>
    <w:p w:rsidR="00706C93" w:rsidRPr="00C929F0" w:rsidRDefault="00706C93" w:rsidP="00706C93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C93" w:rsidRPr="0088625D" w:rsidRDefault="00706C93" w:rsidP="00706C93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>
        <w:rPr>
          <w:rFonts w:ascii="Times New Roman" w:hAnsi="Times New Roman" w:cs="Times New Roman"/>
          <w:sz w:val="24"/>
          <w:szCs w:val="24"/>
        </w:rPr>
        <w:t>prowadzenia postępowania administracyjnego</w:t>
      </w:r>
      <w:r w:rsidRPr="00D41854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/>
          <w:color w:val="000000"/>
          <w:sz w:val="24"/>
        </w:rPr>
        <w:t>z dnia 13 września 1996 roku o utrzymaniu czystości i porządku w gminach (tekst jednolity Dz. U. z 2018 r. poz. 1454 ze zm.)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706C93" w:rsidRPr="005E63AF" w:rsidRDefault="00706C93" w:rsidP="00706C93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706C93" w:rsidRPr="009E00CB" w:rsidRDefault="00706C93" w:rsidP="00706C93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C93" w:rsidRPr="0088625D" w:rsidRDefault="00706C93" w:rsidP="00706C93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będą przekazywane</w:t>
      </w:r>
      <w:r>
        <w:rPr>
          <w:rStyle w:val="Odwoaniedokomentarza"/>
        </w:rPr>
        <w:t xml:space="preserve"> </w:t>
      </w:r>
      <w:r>
        <w:rPr>
          <w:rStyle w:val="Odwoaniedokomentarza"/>
          <w:sz w:val="24"/>
          <w:szCs w:val="24"/>
        </w:rPr>
        <w:t>p</w:t>
      </w:r>
      <w:r w:rsidRPr="009E00CB">
        <w:rPr>
          <w:rFonts w:ascii="Times New Roman" w:hAnsi="Times New Roman" w:cs="Times New Roman"/>
          <w:sz w:val="24"/>
          <w:szCs w:val="24"/>
        </w:rPr>
        <w:t>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C93" w:rsidRPr="009E00CB" w:rsidRDefault="00706C93" w:rsidP="00706C93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706C93" w:rsidRPr="007013AF" w:rsidRDefault="00706C93" w:rsidP="00706C9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C93" w:rsidRPr="007013AF" w:rsidRDefault="00706C93" w:rsidP="00706C9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706C93" w:rsidRPr="007013AF" w:rsidRDefault="00706C93" w:rsidP="00706C9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706C93" w:rsidRDefault="00706C93" w:rsidP="00706C9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C93" w:rsidRDefault="00706C93" w:rsidP="00706C93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>
        <w:rPr>
          <w:rFonts w:ascii="Times New Roman" w:hAnsi="Times New Roman" w:cs="Times New Roman"/>
          <w:sz w:val="24"/>
          <w:szCs w:val="24"/>
        </w:rPr>
        <w:t>wymogiem ustawowym</w:t>
      </w:r>
      <w:r w:rsidRPr="00163B1A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</w:t>
      </w:r>
      <w:r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69083F">
        <w:rPr>
          <w:rFonts w:ascii="Times New Roman" w:hAnsi="Times New Roman" w:cs="Times New Roman"/>
          <w:sz w:val="24"/>
          <w:szCs w:val="24"/>
        </w:rPr>
        <w:t>będzie</w:t>
      </w:r>
      <w:r w:rsidRPr="00230631">
        <w:rPr>
          <w:rFonts w:ascii="Times New Roman" w:hAnsi="Times New Roman" w:cs="Times New Roman"/>
          <w:sz w:val="24"/>
          <w:szCs w:val="24"/>
        </w:rPr>
        <w:t xml:space="preserve"> </w:t>
      </w:r>
      <w:r w:rsidRPr="0069083F">
        <w:rPr>
          <w:rFonts w:ascii="Times New Roman" w:hAnsi="Times New Roman" w:cs="Times New Roman"/>
          <w:sz w:val="24"/>
          <w:szCs w:val="24"/>
        </w:rPr>
        <w:t xml:space="preserve">skutkować </w:t>
      </w:r>
      <w:r>
        <w:rPr>
          <w:rFonts w:ascii="Times New Roman" w:hAnsi="Times New Roman" w:cs="Times New Roman"/>
          <w:sz w:val="24"/>
          <w:szCs w:val="24"/>
        </w:rPr>
        <w:t>pozostawieniem podania (wniosku) bez rozpatrzenia na warunkach określonych w kodeksie postępowania administracyjnego.</w:t>
      </w:r>
      <w:bookmarkStart w:id="3" w:name="_Hlk271688"/>
      <w:r>
        <w:rPr>
          <w:rFonts w:ascii="Times New Roman" w:hAnsi="Times New Roman" w:cs="Times New Roman"/>
          <w:sz w:val="24"/>
          <w:szCs w:val="24"/>
        </w:rPr>
        <w:t xml:space="preserve"> Podanie danych kontaktowych, tj. numeru telefonu oraz adresu poczty elektronicznej jest dobrowolne.</w:t>
      </w:r>
    </w:p>
    <w:bookmarkEnd w:id="3"/>
    <w:p w:rsidR="00706C93" w:rsidRPr="009E00CB" w:rsidRDefault="00706C93" w:rsidP="00706C93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</w:t>
      </w:r>
      <w:r>
        <w:rPr>
          <w:rFonts w:ascii="Times New Roman" w:hAnsi="Times New Roman" w:cs="Times New Roman"/>
          <w:sz w:val="24"/>
          <w:szCs w:val="24"/>
        </w:rPr>
        <w:t>e p</w:t>
      </w:r>
      <w:r w:rsidRPr="009E00CB">
        <w:rPr>
          <w:rFonts w:ascii="Times New Roman" w:hAnsi="Times New Roman" w:cs="Times New Roman"/>
          <w:sz w:val="24"/>
          <w:szCs w:val="24"/>
        </w:rPr>
        <w:t>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:rsidR="00706C93" w:rsidRDefault="00706C93" w:rsidP="0070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:rsidR="00706C93" w:rsidRDefault="00706C93" w:rsidP="0070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93" w:rsidRDefault="00706C93" w:rsidP="0070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93" w:rsidRDefault="00706C93" w:rsidP="00706C9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06C93" w:rsidRPr="00300561" w:rsidRDefault="00706C93" w:rsidP="00706C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(Data i </w:t>
      </w:r>
      <w:r w:rsidRPr="00300561">
        <w:rPr>
          <w:rFonts w:ascii="Times New Roman" w:hAnsi="Times New Roman" w:cs="Times New Roman"/>
          <w:i/>
          <w:sz w:val="20"/>
          <w:szCs w:val="20"/>
        </w:rPr>
        <w:t>podpis wnioskodawcy)</w:t>
      </w:r>
    </w:p>
    <w:p w:rsidR="00706C93" w:rsidRPr="00706C93" w:rsidRDefault="00706C93" w:rsidP="0070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6C93" w:rsidRPr="00706C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B7" w:rsidRDefault="006573B7" w:rsidP="00030D3D">
      <w:pPr>
        <w:spacing w:after="0" w:line="240" w:lineRule="auto"/>
      </w:pPr>
      <w:r>
        <w:separator/>
      </w:r>
    </w:p>
  </w:endnote>
  <w:endnote w:type="continuationSeparator" w:id="0">
    <w:p w:rsidR="006573B7" w:rsidRDefault="006573B7" w:rsidP="0003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2524290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030D3D" w:rsidRPr="00030D3D" w:rsidRDefault="00030D3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73A4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30D3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73A4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B7" w:rsidRDefault="006573B7" w:rsidP="00030D3D">
      <w:pPr>
        <w:spacing w:after="0" w:line="240" w:lineRule="auto"/>
      </w:pPr>
      <w:r>
        <w:separator/>
      </w:r>
    </w:p>
  </w:footnote>
  <w:footnote w:type="continuationSeparator" w:id="0">
    <w:p w:rsidR="006573B7" w:rsidRDefault="006573B7" w:rsidP="0003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57D"/>
    <w:multiLevelType w:val="hybridMultilevel"/>
    <w:tmpl w:val="E3A83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FA9"/>
    <w:multiLevelType w:val="hybridMultilevel"/>
    <w:tmpl w:val="C1661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C337D"/>
    <w:multiLevelType w:val="hybridMultilevel"/>
    <w:tmpl w:val="841EF4CE"/>
    <w:lvl w:ilvl="0" w:tplc="6CCC65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F5338E9"/>
    <w:multiLevelType w:val="hybridMultilevel"/>
    <w:tmpl w:val="CA2CA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103C3"/>
    <w:multiLevelType w:val="hybridMultilevel"/>
    <w:tmpl w:val="06FC6680"/>
    <w:lvl w:ilvl="0" w:tplc="A5145F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65"/>
    <w:rsid w:val="00030D3D"/>
    <w:rsid w:val="00114CAD"/>
    <w:rsid w:val="00186D43"/>
    <w:rsid w:val="001F3789"/>
    <w:rsid w:val="002F5B7B"/>
    <w:rsid w:val="003D67F9"/>
    <w:rsid w:val="00417A60"/>
    <w:rsid w:val="00444624"/>
    <w:rsid w:val="00454450"/>
    <w:rsid w:val="004A2927"/>
    <w:rsid w:val="00581928"/>
    <w:rsid w:val="006573B7"/>
    <w:rsid w:val="00666E62"/>
    <w:rsid w:val="00673A43"/>
    <w:rsid w:val="006B3C5E"/>
    <w:rsid w:val="00706C93"/>
    <w:rsid w:val="007504BE"/>
    <w:rsid w:val="007D07CD"/>
    <w:rsid w:val="008A66FF"/>
    <w:rsid w:val="00945909"/>
    <w:rsid w:val="00B415DC"/>
    <w:rsid w:val="00BF6E65"/>
    <w:rsid w:val="00C81EF2"/>
    <w:rsid w:val="00C87519"/>
    <w:rsid w:val="00CE15EC"/>
    <w:rsid w:val="00D34677"/>
    <w:rsid w:val="00D417A9"/>
    <w:rsid w:val="00DD6558"/>
    <w:rsid w:val="00E64EDD"/>
    <w:rsid w:val="00E8589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CD10-8F1A-4B66-B019-F1130CBE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59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C93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06C93"/>
  </w:style>
  <w:style w:type="character" w:customStyle="1" w:styleId="fontstyle01">
    <w:name w:val="fontstyle01"/>
    <w:basedOn w:val="Domylnaczcionkaakapitu"/>
    <w:rsid w:val="00706C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3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D3D"/>
  </w:style>
  <w:style w:type="paragraph" w:styleId="Stopka">
    <w:name w:val="footer"/>
    <w:basedOn w:val="Normalny"/>
    <w:link w:val="StopkaZnak"/>
    <w:uiPriority w:val="99"/>
    <w:unhideWhenUsed/>
    <w:rsid w:val="0003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Szlezyngier</dc:creator>
  <cp:keywords/>
  <dc:description/>
  <cp:lastModifiedBy>Józef Sejud</cp:lastModifiedBy>
  <cp:revision>8</cp:revision>
  <cp:lastPrinted>2019-03-19T12:45:00Z</cp:lastPrinted>
  <dcterms:created xsi:type="dcterms:W3CDTF">2019-03-19T12:11:00Z</dcterms:created>
  <dcterms:modified xsi:type="dcterms:W3CDTF">2020-03-16T14:00:00Z</dcterms:modified>
</cp:coreProperties>
</file>