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AD" w:rsidRPr="00E97010" w:rsidRDefault="009A4EAD" w:rsidP="0083556B">
      <w:pPr>
        <w:pStyle w:val="Tekstpodstawowy"/>
        <w:spacing w:line="288" w:lineRule="auto"/>
        <w:rPr>
          <w:b/>
          <w:szCs w:val="24"/>
          <w:u w:val="single"/>
        </w:rPr>
      </w:pPr>
    </w:p>
    <w:p w:rsidR="00AF6852" w:rsidRPr="00E97010" w:rsidRDefault="00AF6852" w:rsidP="00AF6852">
      <w:pPr>
        <w:pStyle w:val="Tekstpodstawowy"/>
        <w:spacing w:line="288" w:lineRule="auto"/>
        <w:jc w:val="center"/>
        <w:rPr>
          <w:b/>
          <w:szCs w:val="24"/>
          <w:u w:val="single"/>
        </w:rPr>
      </w:pPr>
      <w:r w:rsidRPr="00E97010">
        <w:rPr>
          <w:b/>
          <w:szCs w:val="24"/>
          <w:u w:val="single"/>
        </w:rPr>
        <w:t xml:space="preserve">UMOWA  Nr </w:t>
      </w:r>
      <w:r w:rsidR="00123B2B" w:rsidRPr="00E97010">
        <w:rPr>
          <w:b/>
          <w:szCs w:val="24"/>
          <w:u w:val="single"/>
        </w:rPr>
        <w:t>….</w:t>
      </w:r>
      <w:r w:rsidR="009A5864" w:rsidRPr="00E97010">
        <w:rPr>
          <w:b/>
          <w:szCs w:val="24"/>
          <w:u w:val="single"/>
        </w:rPr>
        <w:t>/Z</w:t>
      </w:r>
      <w:r w:rsidRPr="00E97010">
        <w:rPr>
          <w:b/>
          <w:szCs w:val="24"/>
          <w:u w:val="single"/>
        </w:rPr>
        <w:t>P/201</w:t>
      </w:r>
      <w:r w:rsidR="009A4EAD" w:rsidRPr="00E97010">
        <w:rPr>
          <w:b/>
          <w:szCs w:val="24"/>
          <w:u w:val="single"/>
        </w:rPr>
        <w:t>9</w:t>
      </w:r>
    </w:p>
    <w:p w:rsidR="00AF6852" w:rsidRPr="00E97010" w:rsidRDefault="00AF6852" w:rsidP="00AF6852">
      <w:pPr>
        <w:pStyle w:val="Tekstpodstawowy"/>
        <w:spacing w:line="288" w:lineRule="auto"/>
        <w:jc w:val="center"/>
        <w:rPr>
          <w:szCs w:val="24"/>
        </w:rPr>
      </w:pPr>
    </w:p>
    <w:p w:rsidR="00AF6852" w:rsidRPr="00E97010" w:rsidRDefault="00AF6852" w:rsidP="00AF6852">
      <w:pPr>
        <w:spacing w:line="288" w:lineRule="auto"/>
        <w:jc w:val="both"/>
        <w:rPr>
          <w:bCs/>
          <w:color w:val="000000"/>
        </w:rPr>
      </w:pPr>
      <w:r w:rsidRPr="00E97010">
        <w:t xml:space="preserve">zawarta w dniu </w:t>
      </w:r>
      <w:r w:rsidR="004213C0" w:rsidRPr="00E97010">
        <w:t xml:space="preserve"> </w:t>
      </w:r>
      <w:r w:rsidR="00123B2B" w:rsidRPr="00E97010">
        <w:t>……………..</w:t>
      </w:r>
      <w:r w:rsidR="004213C0" w:rsidRPr="00E97010">
        <w:t xml:space="preserve">2019 r. </w:t>
      </w:r>
      <w:r w:rsidRPr="00E97010">
        <w:t>w Zagnańsku pomiędzy:</w:t>
      </w:r>
    </w:p>
    <w:p w:rsidR="00AF6852" w:rsidRPr="00E97010" w:rsidRDefault="00AF6852" w:rsidP="00AF6852">
      <w:pPr>
        <w:autoSpaceDE w:val="0"/>
        <w:spacing w:line="288" w:lineRule="auto"/>
        <w:jc w:val="both"/>
      </w:pPr>
      <w:r w:rsidRPr="00E97010">
        <w:rPr>
          <w:bCs/>
          <w:color w:val="000000"/>
        </w:rPr>
        <w:t>Gminą Zagnańsk,</w:t>
      </w:r>
      <w:r w:rsidR="00356E21" w:rsidRPr="00E97010">
        <w:rPr>
          <w:bCs/>
          <w:color w:val="000000"/>
        </w:rPr>
        <w:t xml:space="preserve"> </w:t>
      </w:r>
      <w:r w:rsidRPr="00E97010">
        <w:rPr>
          <w:bCs/>
          <w:color w:val="000000"/>
        </w:rPr>
        <w:t>ul.</w:t>
      </w:r>
      <w:r w:rsidR="004213C0" w:rsidRPr="00E97010">
        <w:rPr>
          <w:bCs/>
          <w:color w:val="000000"/>
        </w:rPr>
        <w:t xml:space="preserve"> </w:t>
      </w:r>
      <w:r w:rsidRPr="00E97010">
        <w:rPr>
          <w:bCs/>
          <w:color w:val="000000"/>
        </w:rPr>
        <w:t>Spacerowa 8, 26-050 Zagnańsk</w:t>
      </w:r>
      <w:r w:rsidRPr="00E97010">
        <w:rPr>
          <w:iCs/>
          <w:color w:val="000000"/>
        </w:rPr>
        <w:t xml:space="preserve">, NIP 9591671296, </w:t>
      </w:r>
      <w:r w:rsidRPr="00E97010">
        <w:rPr>
          <w:iCs/>
        </w:rPr>
        <w:t>REGON 291010866</w:t>
      </w:r>
    </w:p>
    <w:p w:rsidR="00AF6852" w:rsidRPr="00E97010" w:rsidRDefault="00AF6852" w:rsidP="00AF6852">
      <w:pPr>
        <w:spacing w:line="288" w:lineRule="auto"/>
        <w:jc w:val="both"/>
      </w:pPr>
      <w:r w:rsidRPr="00E97010">
        <w:t>reprezentowaną</w:t>
      </w:r>
      <w:r w:rsidRPr="00E97010">
        <w:rPr>
          <w:color w:val="FF0000"/>
        </w:rPr>
        <w:t xml:space="preserve"> </w:t>
      </w:r>
      <w:r w:rsidRPr="00E97010">
        <w:t>przez:</w:t>
      </w:r>
    </w:p>
    <w:p w:rsidR="00AF6852" w:rsidRPr="00E97010" w:rsidRDefault="00027114" w:rsidP="00AF6852">
      <w:pPr>
        <w:spacing w:line="288" w:lineRule="auto"/>
        <w:jc w:val="both"/>
        <w:rPr>
          <w:bCs/>
        </w:rPr>
      </w:pPr>
      <w:r w:rsidRPr="00E97010">
        <w:rPr>
          <w:bCs/>
        </w:rPr>
        <w:t xml:space="preserve">Wojciecha Ślefarskiego </w:t>
      </w:r>
      <w:r w:rsidR="00AF6852" w:rsidRPr="00E97010">
        <w:rPr>
          <w:bCs/>
        </w:rPr>
        <w:t xml:space="preserve"> – Wójta Gminy Zagnańsk  </w:t>
      </w:r>
    </w:p>
    <w:p w:rsidR="00AF6852" w:rsidRPr="00E97010" w:rsidRDefault="00AF6852" w:rsidP="00AF6852">
      <w:pPr>
        <w:spacing w:line="288" w:lineRule="auto"/>
        <w:jc w:val="both"/>
        <w:rPr>
          <w:bCs/>
        </w:rPr>
      </w:pPr>
      <w:r w:rsidRPr="00E97010">
        <w:rPr>
          <w:bCs/>
        </w:rPr>
        <w:t xml:space="preserve">przy kontrasygnacie Skarbnika Gminy Zagnańsk – </w:t>
      </w:r>
      <w:r w:rsidR="00027114" w:rsidRPr="00E97010">
        <w:rPr>
          <w:bCs/>
        </w:rPr>
        <w:t>Anny Nadolnik</w:t>
      </w:r>
    </w:p>
    <w:p w:rsidR="00AF6852" w:rsidRPr="00E97010" w:rsidRDefault="00AF6852" w:rsidP="00AF6852">
      <w:pPr>
        <w:autoSpaceDE w:val="0"/>
        <w:spacing w:line="288" w:lineRule="auto"/>
        <w:jc w:val="both"/>
        <w:rPr>
          <w:b/>
        </w:rPr>
      </w:pPr>
      <w:r w:rsidRPr="00E97010">
        <w:t>zwaną dalej w treści umowy ,,</w:t>
      </w:r>
      <w:r w:rsidRPr="00E97010">
        <w:rPr>
          <w:b/>
        </w:rPr>
        <w:t>Zamawiającym”</w:t>
      </w:r>
    </w:p>
    <w:p w:rsidR="00AF6852" w:rsidRPr="00E97010" w:rsidRDefault="00AF6852" w:rsidP="00AF6852">
      <w:pPr>
        <w:pStyle w:val="Tytu"/>
        <w:spacing w:line="288" w:lineRule="auto"/>
        <w:jc w:val="both"/>
        <w:rPr>
          <w:sz w:val="24"/>
          <w:szCs w:val="24"/>
        </w:rPr>
      </w:pPr>
      <w:r w:rsidRPr="00E97010">
        <w:rPr>
          <w:sz w:val="24"/>
          <w:szCs w:val="24"/>
        </w:rPr>
        <w:t xml:space="preserve"> a</w:t>
      </w:r>
    </w:p>
    <w:p w:rsidR="00AF6852" w:rsidRPr="00E97010" w:rsidRDefault="00123B2B" w:rsidP="00AF6852">
      <w:pPr>
        <w:spacing w:line="288" w:lineRule="auto"/>
        <w:jc w:val="both"/>
      </w:pPr>
      <w:r w:rsidRPr="00E97010">
        <w:t>…………………………………</w:t>
      </w:r>
      <w:r w:rsidR="00AF6852" w:rsidRPr="00E97010">
        <w:t>,</w:t>
      </w:r>
      <w:r w:rsidR="00C533E4" w:rsidRPr="00E97010">
        <w:t xml:space="preserve"> </w:t>
      </w:r>
      <w:r w:rsidR="00AF6852" w:rsidRPr="00E97010">
        <w:rPr>
          <w:smallCaps/>
        </w:rPr>
        <w:t>NIP:</w:t>
      </w:r>
      <w:r w:rsidRPr="00E97010">
        <w:rPr>
          <w:smallCaps/>
        </w:rPr>
        <w:t>…………………….</w:t>
      </w:r>
      <w:r w:rsidR="00AF6852" w:rsidRPr="00E97010">
        <w:rPr>
          <w:smallCaps/>
        </w:rPr>
        <w:t>, REGON:</w:t>
      </w:r>
      <w:r w:rsidRPr="00E97010">
        <w:rPr>
          <w:smallCaps/>
        </w:rPr>
        <w:t>…………………</w:t>
      </w:r>
      <w:r w:rsidR="00AF6852" w:rsidRPr="00E97010">
        <w:rPr>
          <w:smallCaps/>
        </w:rPr>
        <w:t>,</w:t>
      </w:r>
    </w:p>
    <w:p w:rsidR="00AF6852" w:rsidRPr="00E97010" w:rsidRDefault="00AF6852" w:rsidP="00AF6852">
      <w:pPr>
        <w:spacing w:line="288" w:lineRule="auto"/>
        <w:jc w:val="both"/>
      </w:pPr>
      <w:r w:rsidRPr="00E97010">
        <w:t>reprezentowanym przez :</w:t>
      </w:r>
    </w:p>
    <w:p w:rsidR="00134814" w:rsidRPr="00E97010" w:rsidRDefault="00C533E4" w:rsidP="00AF6852">
      <w:pPr>
        <w:spacing w:line="288" w:lineRule="auto"/>
        <w:jc w:val="both"/>
      </w:pPr>
      <w:r w:rsidRPr="00E97010">
        <w:t>Radosława Szlichtę                -         Właściciela</w:t>
      </w:r>
    </w:p>
    <w:p w:rsidR="00AF6852" w:rsidRPr="00E97010" w:rsidRDefault="00AF6852" w:rsidP="00AF6852">
      <w:pPr>
        <w:tabs>
          <w:tab w:val="left" w:pos="180"/>
          <w:tab w:val="left" w:pos="360"/>
        </w:tabs>
        <w:spacing w:line="288" w:lineRule="auto"/>
        <w:jc w:val="both"/>
      </w:pPr>
      <w:r w:rsidRPr="00E97010">
        <w:t>zwanym dalej w treści umowy ,,</w:t>
      </w:r>
      <w:r w:rsidRPr="00E97010">
        <w:rPr>
          <w:b/>
          <w:bCs/>
        </w:rPr>
        <w:t>Wykonawcą</w:t>
      </w:r>
      <w:r w:rsidRPr="00E97010">
        <w:t>”</w:t>
      </w:r>
    </w:p>
    <w:p w:rsidR="00AF6852" w:rsidRPr="00E97010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b/>
          <w:bCs/>
        </w:rPr>
      </w:pPr>
    </w:p>
    <w:p w:rsidR="00AF6852" w:rsidRPr="00E97010" w:rsidRDefault="00AF6852" w:rsidP="00AF6852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 Postanowienie ogólne</w:t>
      </w:r>
    </w:p>
    <w:p w:rsidR="00C10B1D" w:rsidRPr="00E97010" w:rsidRDefault="00C10B1D" w:rsidP="00AF6852">
      <w:pPr>
        <w:spacing w:line="288" w:lineRule="auto"/>
        <w:jc w:val="center"/>
        <w:rPr>
          <w:b/>
          <w:bCs/>
        </w:rPr>
      </w:pPr>
    </w:p>
    <w:p w:rsidR="00356E21" w:rsidRPr="00E97010" w:rsidRDefault="00AF6852" w:rsidP="00617A02">
      <w:pPr>
        <w:jc w:val="both"/>
      </w:pPr>
      <w:r w:rsidRPr="00E97010">
        <w:t xml:space="preserve">W wyniku przeprowadzonego postępowania o udzielenie zamówienia publicznego w trybie przetargu nieograniczonego zgodnie z ustawą z dnia 29 stycznia 2004 r. Prawo zamówień publicznych </w:t>
      </w:r>
      <w:r w:rsidR="00466C81" w:rsidRPr="00E97010">
        <w:t xml:space="preserve"> </w:t>
      </w:r>
      <w:r w:rsidR="002E103D" w:rsidRPr="00E97010">
        <w:t>(</w:t>
      </w:r>
      <w:r w:rsidR="00466C81" w:rsidRPr="00E97010">
        <w:t>tekst jedn</w:t>
      </w:r>
      <w:r w:rsidR="002E103D" w:rsidRPr="00E97010">
        <w:t>.</w:t>
      </w:r>
      <w:r w:rsidR="00695CAE" w:rsidRPr="00E97010">
        <w:t xml:space="preserve"> </w:t>
      </w:r>
      <w:r w:rsidRPr="00E97010">
        <w:rPr>
          <w:bCs/>
        </w:rPr>
        <w:t>Dz. U. z 201</w:t>
      </w:r>
      <w:r w:rsidR="006B53FA" w:rsidRPr="00E97010">
        <w:rPr>
          <w:bCs/>
        </w:rPr>
        <w:t>9</w:t>
      </w:r>
      <w:r w:rsidRPr="00E97010">
        <w:rPr>
          <w:bCs/>
        </w:rPr>
        <w:t xml:space="preserve"> r. poz. 1</w:t>
      </w:r>
      <w:r w:rsidR="006B53FA" w:rsidRPr="00E97010">
        <w:rPr>
          <w:bCs/>
        </w:rPr>
        <w:t>843</w:t>
      </w:r>
      <w:r w:rsidRPr="00E97010">
        <w:rPr>
          <w:bCs/>
        </w:rPr>
        <w:t xml:space="preserve">) cyt. dalej jako Pzp, </w:t>
      </w:r>
      <w:r w:rsidRPr="00E97010">
        <w:t>Zamawiający powierza, a Wykonawca przyjmuje do wykonania w ramach prowadzonej działalności zadani</w:t>
      </w:r>
      <w:r w:rsidR="00466C81" w:rsidRPr="00E97010">
        <w:t>e</w:t>
      </w:r>
      <w:r w:rsidRPr="00E97010">
        <w:t xml:space="preserve"> pn</w:t>
      </w:r>
      <w:r w:rsidR="00356E21" w:rsidRPr="00E97010">
        <w:t>:</w:t>
      </w:r>
    </w:p>
    <w:p w:rsidR="00C537CE" w:rsidRPr="00E97010" w:rsidRDefault="00123B2B" w:rsidP="00617A02">
      <w:pPr>
        <w:tabs>
          <w:tab w:val="left" w:pos="1418"/>
        </w:tabs>
        <w:autoSpaceDE w:val="0"/>
        <w:jc w:val="both"/>
        <w:rPr>
          <w:b/>
        </w:rPr>
      </w:pPr>
      <w:r w:rsidRPr="00E97010">
        <w:rPr>
          <w:b/>
        </w:rPr>
        <w:t>Projekt sieci wodociągowej i kanalizacji sanitarnej w sołectwie Bartków, gm. Zagnańsk”</w:t>
      </w:r>
    </w:p>
    <w:p w:rsidR="00123B2B" w:rsidRPr="00E97010" w:rsidRDefault="00123B2B" w:rsidP="00617A02">
      <w:pPr>
        <w:tabs>
          <w:tab w:val="left" w:pos="1418"/>
        </w:tabs>
        <w:autoSpaceDE w:val="0"/>
        <w:jc w:val="both"/>
        <w:rPr>
          <w:b/>
        </w:rPr>
      </w:pPr>
    </w:p>
    <w:p w:rsidR="00123B2B" w:rsidRPr="00E97010" w:rsidRDefault="00123B2B" w:rsidP="00123B2B">
      <w:pPr>
        <w:tabs>
          <w:tab w:val="left" w:pos="1418"/>
        </w:tabs>
        <w:autoSpaceDE w:val="0"/>
        <w:jc w:val="both"/>
        <w:rPr>
          <w:rFonts w:eastAsia="Calibri"/>
          <w:b/>
        </w:rPr>
      </w:pPr>
      <w:r w:rsidRPr="00E97010">
        <w:rPr>
          <w:b/>
        </w:rPr>
        <w:t>1</w:t>
      </w:r>
      <w:r w:rsidR="00617A02" w:rsidRPr="00E97010">
        <w:rPr>
          <w:b/>
        </w:rPr>
        <w:t xml:space="preserve">. </w:t>
      </w:r>
      <w:r w:rsidR="00617A02" w:rsidRPr="00E97010">
        <w:rPr>
          <w:bCs/>
        </w:rPr>
        <w:t>Przedmiot</w:t>
      </w:r>
      <w:r w:rsidRPr="00E97010">
        <w:rPr>
          <w:bCs/>
        </w:rPr>
        <w:t>em</w:t>
      </w:r>
      <w:r w:rsidR="00617A02" w:rsidRPr="00E97010">
        <w:rPr>
          <w:bCs/>
        </w:rPr>
        <w:t xml:space="preserve"> zamówienia </w:t>
      </w:r>
      <w:r w:rsidRPr="00E97010">
        <w:rPr>
          <w:rFonts w:eastAsia="Calibri"/>
        </w:rPr>
        <w:t xml:space="preserve">jest usługa polegająca na opracowaniu dokumentacji projektowo-kosztorysowej dla zadania inwestycyjnego </w:t>
      </w:r>
      <w:r w:rsidRPr="00E97010">
        <w:rPr>
          <w:rFonts w:eastAsia="Calibri"/>
          <w:b/>
        </w:rPr>
        <w:t>„Projekt sieci wodociągowej i kanalizacji sanitarnej w sołectwie Bartków, gm. Zagnańsk”.</w:t>
      </w:r>
    </w:p>
    <w:p w:rsidR="00123B2B" w:rsidRPr="00E97010" w:rsidRDefault="00123B2B" w:rsidP="00123B2B">
      <w:pPr>
        <w:tabs>
          <w:tab w:val="left" w:pos="1418"/>
        </w:tabs>
        <w:autoSpaceDE w:val="0"/>
        <w:jc w:val="both"/>
        <w:rPr>
          <w:b/>
        </w:rPr>
      </w:pPr>
    </w:p>
    <w:p w:rsidR="00123B2B" w:rsidRPr="00E97010" w:rsidRDefault="00123B2B" w:rsidP="005E03A3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b/>
        </w:rPr>
      </w:pPr>
      <w:r w:rsidRPr="00E97010">
        <w:rPr>
          <w:rFonts w:eastAsia="Calibri"/>
          <w:b/>
        </w:rPr>
        <w:t xml:space="preserve">Długość projektowanego wodociągu ok. 1200 mb, </w:t>
      </w:r>
    </w:p>
    <w:p w:rsidR="00123B2B" w:rsidRPr="00E97010" w:rsidRDefault="00123B2B" w:rsidP="005E03A3">
      <w:pPr>
        <w:numPr>
          <w:ilvl w:val="8"/>
          <w:numId w:val="1"/>
        </w:numPr>
        <w:spacing w:line="276" w:lineRule="auto"/>
        <w:jc w:val="both"/>
        <w:rPr>
          <w:rFonts w:eastAsia="Calibri"/>
          <w:b/>
        </w:rPr>
      </w:pPr>
      <w:r w:rsidRPr="00E97010">
        <w:rPr>
          <w:rFonts w:eastAsia="Calibri"/>
          <w:b/>
        </w:rPr>
        <w:t xml:space="preserve">                   a) sieć wodociągową należy zaprojektować w sposób umożliwiający podłączenie przyległych do działki nr 444 obręb Bartków nieruchomości,</w:t>
      </w:r>
    </w:p>
    <w:p w:rsidR="00123B2B" w:rsidRPr="00E97010" w:rsidRDefault="00123B2B" w:rsidP="005E03A3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Calibri"/>
          <w:b/>
        </w:rPr>
      </w:pPr>
      <w:r w:rsidRPr="00E97010">
        <w:rPr>
          <w:rFonts w:eastAsia="Calibri"/>
          <w:b/>
        </w:rPr>
        <w:t>Długość projektowanej sieci kanalizacji – sanitarnej ok. 1200 mb,</w:t>
      </w:r>
    </w:p>
    <w:p w:rsidR="00123B2B" w:rsidRPr="00E97010" w:rsidRDefault="00123B2B" w:rsidP="005E03A3">
      <w:pPr>
        <w:numPr>
          <w:ilvl w:val="8"/>
          <w:numId w:val="1"/>
        </w:numPr>
        <w:tabs>
          <w:tab w:val="clear" w:pos="0"/>
          <w:tab w:val="num" w:pos="1418"/>
        </w:tabs>
        <w:spacing w:line="276" w:lineRule="auto"/>
        <w:jc w:val="both"/>
        <w:rPr>
          <w:rFonts w:eastAsia="Calibri"/>
          <w:b/>
        </w:rPr>
      </w:pPr>
      <w:r w:rsidRPr="00E97010">
        <w:rPr>
          <w:rFonts w:eastAsia="Calibri"/>
          <w:b/>
        </w:rPr>
        <w:t xml:space="preserve">                   a) sieć kanalizacji sanitarnej należy zaprojektować w pasie drogi gmi</w:t>
      </w:r>
      <w:r w:rsidR="00993C4B" w:rsidRPr="00E97010">
        <w:rPr>
          <w:rFonts w:eastAsia="Calibri"/>
          <w:b/>
        </w:rPr>
        <w:t>nnej (dz.444, obręb Bartków) z odcinkami należącymi do s</w:t>
      </w:r>
      <w:r w:rsidRPr="00E97010">
        <w:rPr>
          <w:rFonts w:eastAsia="Calibri"/>
          <w:b/>
        </w:rPr>
        <w:t xml:space="preserve">ieci - umożliwiającymi budowę przyłączy do poszczególnych nieruchomości przyległych do w/w dz.444,  </w:t>
      </w:r>
    </w:p>
    <w:p w:rsidR="00617A02" w:rsidRPr="00E97010" w:rsidRDefault="00617A02" w:rsidP="00123B2B">
      <w:pPr>
        <w:autoSpaceDE w:val="0"/>
        <w:spacing w:after="120"/>
        <w:jc w:val="both"/>
        <w:rPr>
          <w:rFonts w:eastAsia="Calibri"/>
        </w:rPr>
      </w:pPr>
    </w:p>
    <w:p w:rsidR="00617A02" w:rsidRPr="00E97010" w:rsidRDefault="00123B2B" w:rsidP="00692AAF">
      <w:pPr>
        <w:autoSpaceDE w:val="0"/>
        <w:spacing w:after="120" w:line="276" w:lineRule="auto"/>
        <w:jc w:val="both"/>
        <w:rPr>
          <w:rFonts w:eastAsia="Calibri"/>
          <w:b/>
          <w:iCs/>
        </w:rPr>
      </w:pPr>
      <w:r w:rsidRPr="00E97010">
        <w:rPr>
          <w:rFonts w:eastAsia="Calibri"/>
          <w:b/>
          <w:iCs/>
        </w:rPr>
        <w:t xml:space="preserve">2. </w:t>
      </w:r>
      <w:r w:rsidR="00617A02" w:rsidRPr="00E97010">
        <w:rPr>
          <w:rFonts w:eastAsia="Calibri"/>
          <w:b/>
          <w:iCs/>
        </w:rPr>
        <w:t>Opis przedmiotu  zamówienia:</w:t>
      </w:r>
    </w:p>
    <w:p w:rsidR="00123B2B" w:rsidRPr="00E97010" w:rsidRDefault="00123B2B" w:rsidP="005E03A3">
      <w:pPr>
        <w:numPr>
          <w:ilvl w:val="0"/>
          <w:numId w:val="10"/>
        </w:numPr>
        <w:ind w:left="1418" w:hanging="284"/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 xml:space="preserve">Opracowanie projektu budowlanego i wykonawczego </w:t>
      </w:r>
      <w:r w:rsidRPr="00E97010">
        <w:t xml:space="preserve">zgodnie </w:t>
      </w:r>
      <w:r w:rsidRPr="00E97010">
        <w:br/>
        <w:t xml:space="preserve">z rozporządzeniem Ministra Transportu Budownictwa i Gospodarki Morskiej </w:t>
      </w:r>
      <w:r w:rsidRPr="00E97010">
        <w:br/>
        <w:t>z dnia 25 kwietnia 2012 r. w sprawie szczegółowego zakresu i formy projektu budowlanego</w:t>
      </w:r>
      <w:r w:rsidRPr="00C13DBA">
        <w:t xml:space="preserve"> </w:t>
      </w:r>
      <w:r w:rsidR="0083556B" w:rsidRPr="00C13DBA">
        <w:t>Dz</w:t>
      </w:r>
      <w:r w:rsidR="00C13DBA" w:rsidRPr="00C13DBA">
        <w:t xml:space="preserve"> </w:t>
      </w:r>
      <w:r w:rsidR="0083556B" w:rsidRPr="00C13DBA">
        <w:t>.U</w:t>
      </w:r>
      <w:r w:rsidR="00C13DBA" w:rsidRPr="00C13DBA">
        <w:t xml:space="preserve"> </w:t>
      </w:r>
      <w:r w:rsidR="0083556B" w:rsidRPr="00C13DBA">
        <w:t>.z z</w:t>
      </w:r>
      <w:r w:rsidR="00C13DBA" w:rsidRPr="00C13DBA">
        <w:t xml:space="preserve"> </w:t>
      </w:r>
      <w:r w:rsidR="0083556B" w:rsidRPr="00C13DBA">
        <w:t>2018, poz. 1935-tekst jedn.</w:t>
      </w:r>
      <w:r w:rsidRPr="00C13DBA">
        <w:t xml:space="preserve"> </w:t>
      </w:r>
      <w:r w:rsidRPr="00E97010">
        <w:t>a w szczególności zgodnie</w:t>
      </w:r>
      <w:r w:rsidRPr="00E97010">
        <w:br/>
        <w:t xml:space="preserve">z Rozporządzeniem Ministra Infrastruktury z dnia 2 września 2004 r. </w:t>
      </w:r>
      <w:r w:rsidRPr="00E97010">
        <w:br/>
        <w:t xml:space="preserve">w sprawie szczegółowego zakresu i formy dokumentacji projektowej, </w:t>
      </w:r>
      <w:r w:rsidRPr="00E97010">
        <w:lastRenderedPageBreak/>
        <w:t>specyfikacji technicznych wykonania i odbioru robót budowlanych oraz programu funkcjonalno - użytkowego (t.j. Dz. U. z 2013 r. poz. 1129 ze zm.);</w:t>
      </w:r>
    </w:p>
    <w:p w:rsidR="00123B2B" w:rsidRPr="00E97010" w:rsidRDefault="00123B2B" w:rsidP="005E03A3">
      <w:pPr>
        <w:numPr>
          <w:ilvl w:val="0"/>
          <w:numId w:val="10"/>
        </w:numPr>
        <w:ind w:left="1418" w:hanging="284"/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>Opracowanie dokumentacji geotechnicznej;</w:t>
      </w:r>
    </w:p>
    <w:p w:rsidR="00123B2B" w:rsidRPr="00E97010" w:rsidRDefault="00123B2B" w:rsidP="005E03A3">
      <w:pPr>
        <w:numPr>
          <w:ilvl w:val="0"/>
          <w:numId w:val="10"/>
        </w:numPr>
        <w:ind w:left="1418" w:hanging="284"/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>Sporządzenie inwentaryzacji zieleni - wykazu drzew do usunięcia z podaniem nr nieruchomości (w przypadku takiej konieczności);</w:t>
      </w:r>
    </w:p>
    <w:p w:rsidR="00123B2B" w:rsidRPr="00E97010" w:rsidRDefault="00123B2B" w:rsidP="005E03A3">
      <w:pPr>
        <w:numPr>
          <w:ilvl w:val="0"/>
          <w:numId w:val="10"/>
        </w:numPr>
        <w:ind w:left="1418" w:hanging="284"/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>Sporządzenie informacji dotyczącej bezpieczeństwa i ochrony zdrowia;</w:t>
      </w:r>
    </w:p>
    <w:p w:rsidR="00123B2B" w:rsidRPr="00E97010" w:rsidRDefault="00123B2B" w:rsidP="005E03A3">
      <w:pPr>
        <w:numPr>
          <w:ilvl w:val="0"/>
          <w:numId w:val="10"/>
        </w:numPr>
        <w:ind w:left="1418" w:hanging="284"/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>Opracowanie Specyfikacji Technicznej Wykonania i Odbioru Robót</w:t>
      </w:r>
      <w:r w:rsidRPr="00E97010">
        <w:t xml:space="preserve"> zgodnie </w:t>
      </w:r>
      <w:r w:rsidRPr="00E97010">
        <w:br/>
        <w:t xml:space="preserve">z obowiązującymi przepisami, a w szczególności zgodnie </w:t>
      </w:r>
      <w:r w:rsidRPr="00E97010">
        <w:br/>
        <w:t xml:space="preserve">z Rozporządzeniem Ministra Infrastruktury z dnia 2 września 2004 r. </w:t>
      </w:r>
      <w:r w:rsidRPr="00E97010">
        <w:br/>
        <w:t>w sprawie szczegółowego zakresu i formy dokumentacji projektowej, specyfikacji technicznych wykonania i odbioru robót budowlanych oraz programu funkcjonalno - użytkowego (t.j. Dz. U. z 2013 r. poz. 1129 ze zmianami)</w:t>
      </w:r>
      <w:r w:rsidRPr="00E97010">
        <w:rPr>
          <w:rFonts w:eastAsia="Calibri"/>
          <w:lang w:eastAsia="en-US"/>
        </w:rPr>
        <w:t>;</w:t>
      </w:r>
    </w:p>
    <w:p w:rsidR="00123B2B" w:rsidRPr="00E97010" w:rsidRDefault="00123B2B" w:rsidP="005E03A3">
      <w:pPr>
        <w:pStyle w:val="Akapitzlist"/>
        <w:numPr>
          <w:ilvl w:val="0"/>
          <w:numId w:val="10"/>
        </w:numPr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>Uzyskanie wymaganych warunków technicznych, decyzji - w tym decyzji środowiskowej (w razie konieczności), pozwoleń, opinii, uzgodnień i sprawdzeń dokumentacji projektowych w zakresie wynikającym z przepisów koniecznych do uzyskania decyzji o pozwoleniu na budowę/zgłoszenia;</w:t>
      </w:r>
    </w:p>
    <w:p w:rsidR="00123B2B" w:rsidRPr="00E97010" w:rsidRDefault="00123B2B" w:rsidP="005E03A3">
      <w:pPr>
        <w:numPr>
          <w:ilvl w:val="0"/>
          <w:numId w:val="10"/>
        </w:numPr>
        <w:ind w:left="1418" w:hanging="284"/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>Opracowanie przedmiaru robót;</w:t>
      </w:r>
    </w:p>
    <w:p w:rsidR="00123B2B" w:rsidRPr="00E97010" w:rsidRDefault="00123B2B" w:rsidP="005E03A3">
      <w:pPr>
        <w:numPr>
          <w:ilvl w:val="0"/>
          <w:numId w:val="10"/>
        </w:numPr>
        <w:ind w:left="1418" w:hanging="284"/>
        <w:jc w:val="both"/>
        <w:rPr>
          <w:rFonts w:eastAsia="Calibri"/>
          <w:lang w:eastAsia="en-US"/>
        </w:rPr>
      </w:pPr>
      <w:r w:rsidRPr="00E97010">
        <w:rPr>
          <w:rFonts w:eastAsia="Calibri"/>
          <w:lang w:eastAsia="en-US"/>
        </w:rPr>
        <w:t xml:space="preserve">Opracowanie kosztorysu inwestorskiego zgodnie z Rozporządzeniem Ministra Infrastruktury z dnia 18 maja 2004 r. w sprawie określenia metod i podstaw sporządzania kosztorysu inwestorskiego, obliczania planowanych kosztów prac projektowych oraz planowanych kosztów robót budowlanych określonych </w:t>
      </w:r>
    </w:p>
    <w:p w:rsidR="00123B2B" w:rsidRPr="00E97010" w:rsidRDefault="00123B2B" w:rsidP="00123B2B">
      <w:pPr>
        <w:ind w:left="1418"/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>w programie funkcjonalno - użytkowym (Dz. U. z 2004 r. Nr 130, poz. 1389);</w:t>
      </w:r>
    </w:p>
    <w:p w:rsidR="00123B2B" w:rsidRPr="00E97010" w:rsidRDefault="00123B2B" w:rsidP="005E03A3">
      <w:pPr>
        <w:numPr>
          <w:ilvl w:val="0"/>
          <w:numId w:val="10"/>
        </w:numPr>
        <w:ind w:left="1418" w:hanging="284"/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>Sprawowanie nadzoru autorskiego nad inwestycją wykonywaną na podstawie opracowanych dokumentacji projektowych w zakresie wynikającym z art. 20 ust. 4 ustawy z dnia 7 lipca 1994r. - Prawo budowlane</w:t>
      </w:r>
      <w:r w:rsidR="00B140BA" w:rsidRPr="00E97010">
        <w:rPr>
          <w:rFonts w:eastAsia="Calibri"/>
          <w:color w:val="FF0000"/>
          <w:lang w:eastAsia="en-US"/>
        </w:rPr>
        <w:t xml:space="preserve"> </w:t>
      </w:r>
      <w:bookmarkStart w:id="0" w:name="_Hlk22278741"/>
      <w:r w:rsidR="00B140BA" w:rsidRPr="00C13DBA">
        <w:rPr>
          <w:rFonts w:eastAsia="Calibri"/>
          <w:lang w:eastAsia="en-US"/>
        </w:rPr>
        <w:t>( Dz.U. z 2019</w:t>
      </w:r>
      <w:r w:rsidR="00C13DBA">
        <w:rPr>
          <w:rFonts w:eastAsia="Calibri"/>
          <w:lang w:eastAsia="en-US"/>
        </w:rPr>
        <w:t xml:space="preserve"> </w:t>
      </w:r>
      <w:r w:rsidR="00B140BA" w:rsidRPr="00C13DBA">
        <w:rPr>
          <w:rFonts w:eastAsia="Calibri"/>
          <w:lang w:eastAsia="en-US"/>
        </w:rPr>
        <w:t>r. ,poz. 1186-tekst jedn. ze zm. )</w:t>
      </w:r>
      <w:r w:rsidRPr="00E97010">
        <w:rPr>
          <w:rFonts w:eastAsia="Calibri"/>
          <w:lang w:eastAsia="en-US"/>
        </w:rPr>
        <w:t xml:space="preserve"> oraz inne czynności określone </w:t>
      </w:r>
      <w:bookmarkEnd w:id="0"/>
      <w:r w:rsidRPr="00E97010">
        <w:rPr>
          <w:rFonts w:eastAsia="Calibri"/>
          <w:lang w:eastAsia="en-US"/>
        </w:rPr>
        <w:t>wymaganiami Zamawiającego.</w:t>
      </w:r>
    </w:p>
    <w:p w:rsidR="00123B2B" w:rsidRPr="00E97010" w:rsidRDefault="00123B2B" w:rsidP="005E03A3">
      <w:pPr>
        <w:numPr>
          <w:ilvl w:val="0"/>
          <w:numId w:val="10"/>
        </w:numPr>
        <w:ind w:left="1418" w:hanging="284"/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 xml:space="preserve">Uzyskanie zgód właścicieli nieruchomości na lokalizację sieci wodociągowej </w:t>
      </w:r>
      <w:r w:rsidRPr="00E97010">
        <w:rPr>
          <w:rFonts w:eastAsia="Calibri"/>
          <w:lang w:eastAsia="en-US"/>
        </w:rPr>
        <w:br/>
        <w:t>i kanalizacji sanitarnej,</w:t>
      </w:r>
    </w:p>
    <w:p w:rsidR="00123B2B" w:rsidRPr="00E97010" w:rsidRDefault="00123B2B" w:rsidP="005E03A3">
      <w:pPr>
        <w:numPr>
          <w:ilvl w:val="0"/>
          <w:numId w:val="10"/>
        </w:numPr>
        <w:ind w:left="1418" w:hanging="284"/>
        <w:jc w:val="both"/>
        <w:rPr>
          <w:rFonts w:cs="Calibri"/>
          <w:b/>
        </w:rPr>
      </w:pPr>
      <w:r w:rsidRPr="00E97010">
        <w:rPr>
          <w:rFonts w:eastAsia="Calibri"/>
          <w:lang w:eastAsia="en-US"/>
        </w:rPr>
        <w:t xml:space="preserve">Uzyskanie pozwolenia na budowę/zgłoszenia robót niewymagających pozwolenia na budowę. </w:t>
      </w:r>
    </w:p>
    <w:p w:rsidR="00123B2B" w:rsidRPr="00E97010" w:rsidRDefault="00123B2B" w:rsidP="00123B2B">
      <w:pPr>
        <w:ind w:left="1418"/>
        <w:jc w:val="both"/>
        <w:rPr>
          <w:lang w:eastAsia="en-US"/>
        </w:rPr>
      </w:pPr>
    </w:p>
    <w:p w:rsidR="00123B2B" w:rsidRPr="00E97010" w:rsidRDefault="00123B2B" w:rsidP="00123B2B">
      <w:pPr>
        <w:jc w:val="both"/>
      </w:pPr>
      <w:r w:rsidRPr="00E97010">
        <w:rPr>
          <w:b/>
        </w:rPr>
        <w:t xml:space="preserve"> 3. </w:t>
      </w:r>
      <w:r w:rsidRPr="00E97010">
        <w:t>Po uzyskaniu pozwolenia na budowę/zgłoszenia Wykonawca zobowiązany jest przekazać dokumentację projektowo-kosztorysową Zamawiającemu w następującej formie:</w:t>
      </w:r>
    </w:p>
    <w:p w:rsidR="00123B2B" w:rsidRPr="00E97010" w:rsidRDefault="00123B2B" w:rsidP="005E03A3">
      <w:pPr>
        <w:pStyle w:val="Akapitzlist"/>
        <w:numPr>
          <w:ilvl w:val="0"/>
          <w:numId w:val="12"/>
        </w:numPr>
        <w:ind w:left="1418" w:hanging="284"/>
        <w:jc w:val="both"/>
      </w:pPr>
      <w:r w:rsidRPr="00E97010">
        <w:t>projekt budowlany  opieczętowany - 4 egz.  (2 oryginały i 2 kserokopie),</w:t>
      </w:r>
    </w:p>
    <w:p w:rsidR="00123B2B" w:rsidRPr="00E97010" w:rsidRDefault="00123B2B" w:rsidP="005E03A3">
      <w:pPr>
        <w:pStyle w:val="Akapitzlist"/>
        <w:numPr>
          <w:ilvl w:val="0"/>
          <w:numId w:val="12"/>
        </w:numPr>
        <w:ind w:left="1418" w:hanging="284"/>
        <w:jc w:val="both"/>
      </w:pPr>
      <w:r w:rsidRPr="00E97010">
        <w:t xml:space="preserve">projekt wykonawczy - 4 egz. </w:t>
      </w:r>
    </w:p>
    <w:p w:rsidR="00123B2B" w:rsidRPr="00E97010" w:rsidRDefault="00123B2B" w:rsidP="005E03A3">
      <w:pPr>
        <w:pStyle w:val="Akapitzlist"/>
        <w:numPr>
          <w:ilvl w:val="0"/>
          <w:numId w:val="12"/>
        </w:numPr>
        <w:ind w:left="1418" w:hanging="284"/>
        <w:jc w:val="both"/>
      </w:pPr>
      <w:r w:rsidRPr="00E97010">
        <w:t xml:space="preserve">dokumentację geotechniczną – 2 egz. </w:t>
      </w:r>
    </w:p>
    <w:p w:rsidR="00123B2B" w:rsidRPr="00E97010" w:rsidRDefault="00123B2B" w:rsidP="005E03A3">
      <w:pPr>
        <w:pStyle w:val="Akapitzlist"/>
        <w:numPr>
          <w:ilvl w:val="0"/>
          <w:numId w:val="12"/>
        </w:numPr>
        <w:ind w:left="1418" w:hanging="284"/>
        <w:jc w:val="both"/>
      </w:pPr>
      <w:r w:rsidRPr="00E97010">
        <w:t>inwentaryzację zieleni – 2 egz.</w:t>
      </w:r>
    </w:p>
    <w:p w:rsidR="00123B2B" w:rsidRPr="00E97010" w:rsidRDefault="00123B2B" w:rsidP="005E03A3">
      <w:pPr>
        <w:pStyle w:val="Akapitzlist"/>
        <w:numPr>
          <w:ilvl w:val="0"/>
          <w:numId w:val="12"/>
        </w:numPr>
        <w:ind w:left="1418" w:hanging="284"/>
        <w:jc w:val="both"/>
      </w:pPr>
      <w:r w:rsidRPr="00E97010">
        <w:t>dokumentację kosztorysową: przedmiar robót i kosztorys inwestorski – po 2 egz.</w:t>
      </w:r>
    </w:p>
    <w:p w:rsidR="00123B2B" w:rsidRPr="00E97010" w:rsidRDefault="00123B2B" w:rsidP="005E03A3">
      <w:pPr>
        <w:pStyle w:val="Akapitzlist"/>
        <w:numPr>
          <w:ilvl w:val="0"/>
          <w:numId w:val="12"/>
        </w:numPr>
        <w:ind w:left="1418" w:hanging="284"/>
        <w:jc w:val="both"/>
      </w:pPr>
      <w:r w:rsidRPr="00E97010">
        <w:t>Specyfikację Techniczną Wykonania i Odbioru Robót Budowlanych – 2 egz.</w:t>
      </w:r>
    </w:p>
    <w:p w:rsidR="00123B2B" w:rsidRPr="00E97010" w:rsidRDefault="00123B2B" w:rsidP="005E03A3">
      <w:pPr>
        <w:pStyle w:val="Akapitzlist"/>
        <w:numPr>
          <w:ilvl w:val="0"/>
          <w:numId w:val="12"/>
        </w:numPr>
        <w:ind w:left="1418" w:hanging="284"/>
        <w:jc w:val="both"/>
      </w:pPr>
      <w:r w:rsidRPr="00E97010">
        <w:t>dokumentację projektowo-kosztorysową w wersji elektronicznej na płytach CD - wykonana w pdf i edytowalna  (w identycznej wersji co papierowa)</w:t>
      </w:r>
    </w:p>
    <w:p w:rsidR="00123B2B" w:rsidRPr="00E97010" w:rsidRDefault="00123B2B" w:rsidP="00123B2B">
      <w:pPr>
        <w:jc w:val="both"/>
        <w:rPr>
          <w:b/>
        </w:rPr>
      </w:pPr>
    </w:p>
    <w:p w:rsidR="00123B2B" w:rsidRPr="00E97010" w:rsidRDefault="00123B2B" w:rsidP="00123B2B">
      <w:pPr>
        <w:jc w:val="both"/>
        <w:rPr>
          <w:b/>
        </w:rPr>
      </w:pPr>
      <w:r w:rsidRPr="00E97010">
        <w:rPr>
          <w:b/>
        </w:rPr>
        <w:t xml:space="preserve">4. </w:t>
      </w:r>
      <w:r w:rsidRPr="00E97010">
        <w:t>Dokumentację projektową należy opracować zgodnie z:</w:t>
      </w:r>
    </w:p>
    <w:p w:rsidR="00123B2B" w:rsidRPr="00E97010" w:rsidRDefault="00123B2B" w:rsidP="00123B2B">
      <w:pPr>
        <w:ind w:left="1418" w:hanging="1418"/>
        <w:jc w:val="both"/>
      </w:pPr>
      <w:r w:rsidRPr="00E97010">
        <w:t xml:space="preserve">                   a) warunkami technicznymi Spółki „Wodociągi Kieleckie”, które winien uzyskać Wykonawca,</w:t>
      </w:r>
    </w:p>
    <w:p w:rsidR="00123B2B" w:rsidRPr="00E97010" w:rsidRDefault="00123B2B" w:rsidP="00123B2B">
      <w:pPr>
        <w:jc w:val="both"/>
      </w:pPr>
      <w:r w:rsidRPr="00E97010">
        <w:t xml:space="preserve">                   b) wytycznymi i uzgodnieniami z Zamawiającym,</w:t>
      </w:r>
    </w:p>
    <w:p w:rsidR="00123B2B" w:rsidRPr="00E97010" w:rsidRDefault="00123B2B" w:rsidP="00123B2B">
      <w:pPr>
        <w:ind w:left="1418" w:hanging="284"/>
        <w:jc w:val="both"/>
      </w:pPr>
      <w:r w:rsidRPr="00E97010">
        <w:lastRenderedPageBreak/>
        <w:t>c) miejscowym planem zagospodarowania przestrzennego dla danego sołectwa,</w:t>
      </w:r>
    </w:p>
    <w:p w:rsidR="00123B2B" w:rsidRPr="00E97010" w:rsidRDefault="00123B2B" w:rsidP="00123B2B">
      <w:pPr>
        <w:ind w:left="1418" w:hanging="284"/>
        <w:jc w:val="both"/>
      </w:pPr>
      <w:r w:rsidRPr="00E97010">
        <w:t>d) zasadami wiedzy technicznej, sztuki budowlanej, obowiązującymi przepisami bhp, p.poż., i sanitarnohigienicznymi oraz stanem prawnym obowiązującym na dzień przekazania Zamawiającemu, w szczególności wynikającą z:</w:t>
      </w:r>
    </w:p>
    <w:p w:rsidR="00123B2B" w:rsidRPr="00C13DBA" w:rsidRDefault="00123B2B" w:rsidP="005E03A3">
      <w:pPr>
        <w:numPr>
          <w:ilvl w:val="0"/>
          <w:numId w:val="13"/>
        </w:numPr>
        <w:ind w:left="1560" w:hanging="284"/>
        <w:jc w:val="both"/>
        <w:rPr>
          <w:strike/>
        </w:rPr>
      </w:pPr>
      <w:r w:rsidRPr="00E97010">
        <w:t xml:space="preserve">Ustawy z dnia 7 lipca 1994 r. Prawo budowlane </w:t>
      </w:r>
      <w:r w:rsidR="0076668A" w:rsidRPr="00E97010">
        <w:rPr>
          <w:strike/>
        </w:rPr>
        <w:t xml:space="preserve"> </w:t>
      </w:r>
      <w:r w:rsidR="00C13DBA">
        <w:rPr>
          <w:strike/>
        </w:rPr>
        <w:t xml:space="preserve"> </w:t>
      </w:r>
      <w:r w:rsidR="0076668A" w:rsidRPr="00C13DBA">
        <w:rPr>
          <w:rFonts w:eastAsia="Calibri"/>
          <w:lang w:eastAsia="en-US"/>
        </w:rPr>
        <w:t>( Dz.U. z 2019r. ,poz. 1186-tekst jedn. ze zm. )</w:t>
      </w:r>
    </w:p>
    <w:p w:rsidR="00123B2B" w:rsidRPr="00C13DBA" w:rsidRDefault="00820C32" w:rsidP="005E03A3">
      <w:pPr>
        <w:numPr>
          <w:ilvl w:val="0"/>
          <w:numId w:val="13"/>
        </w:numPr>
        <w:ind w:left="1560" w:hanging="284"/>
        <w:jc w:val="both"/>
      </w:pPr>
      <w:r w:rsidRPr="00C13DBA">
        <w:t>Rozporządzenie Ministra Transportu</w:t>
      </w:r>
      <w:r w:rsidR="008D6AF1" w:rsidRPr="00C13DBA">
        <w:t xml:space="preserve"> , Budownictwa, Gospodarki Morskiej z dnia  25</w:t>
      </w:r>
      <w:r w:rsidR="00247EAB" w:rsidRPr="00C13DBA">
        <w:t xml:space="preserve"> kwietnia 2012 r. w sprawie szczegółowego zakresu i formy projektu budowlanego (  </w:t>
      </w:r>
      <w:r w:rsidR="001D7158" w:rsidRPr="00C13DBA">
        <w:t>Dz.U. z 2018 r., poz. 1935-tekst jedn. ).</w:t>
      </w:r>
    </w:p>
    <w:p w:rsidR="00123B2B" w:rsidRPr="00E97010" w:rsidRDefault="00123B2B" w:rsidP="005E03A3">
      <w:pPr>
        <w:numPr>
          <w:ilvl w:val="0"/>
          <w:numId w:val="13"/>
        </w:numPr>
        <w:ind w:left="1560" w:hanging="284"/>
        <w:jc w:val="both"/>
      </w:pPr>
      <w:r w:rsidRPr="00E97010">
        <w:t>Rozporządzenia Ministra Infrastruktury z dnia 2 września 2004r. w sprawie szczegółowego zakresu i formy dokumentacji projektowej, specyfikacji technicznych wykonania i odbioru robót budowlanych oraz programu funkcjonalno-użytkowego (t.j. Dz. U. z 2013r. poz. 1129 ze zm.),</w:t>
      </w:r>
    </w:p>
    <w:p w:rsidR="00123B2B" w:rsidRPr="00E97010" w:rsidRDefault="00123B2B" w:rsidP="005E03A3">
      <w:pPr>
        <w:numPr>
          <w:ilvl w:val="0"/>
          <w:numId w:val="13"/>
        </w:numPr>
        <w:ind w:left="1560" w:hanging="284"/>
        <w:jc w:val="both"/>
      </w:pPr>
      <w:r w:rsidRPr="00E97010">
        <w:t xml:space="preserve">Rozporządzenie Ministra Infrastruktury z dnia 18 maja 2004r. w sprawie określenia metod i podstaw sporządzania kosztorysu inwestorskiego, obliczenia planowanych kosztów robót budowlanych określonych </w:t>
      </w:r>
      <w:r w:rsidRPr="00E97010">
        <w:br/>
        <w:t>w programie funkcjonalno-użytkowym  (Dz. U. z 2004r. nr 130 poz. 1389),</w:t>
      </w:r>
    </w:p>
    <w:p w:rsidR="00123B2B" w:rsidRPr="00C13DBA" w:rsidRDefault="00123B2B" w:rsidP="005E03A3">
      <w:pPr>
        <w:numPr>
          <w:ilvl w:val="0"/>
          <w:numId w:val="13"/>
        </w:numPr>
        <w:ind w:left="1560" w:hanging="284"/>
        <w:jc w:val="both"/>
      </w:pPr>
      <w:r w:rsidRPr="00E97010">
        <w:t xml:space="preserve">Ustawy z dnia 27 kwietnia 2001r. Prawo ochrony środowiska  </w:t>
      </w:r>
      <w:r w:rsidR="00C13DBA" w:rsidRPr="00C13DBA">
        <w:t>(</w:t>
      </w:r>
      <w:r w:rsidR="00430CA4" w:rsidRPr="00C13DBA">
        <w:t xml:space="preserve"> Dz.U.2019r., poz. 1396-tekst jedn. ze zm. )</w:t>
      </w:r>
      <w:r w:rsidRPr="00C13DBA">
        <w:t>,</w:t>
      </w:r>
    </w:p>
    <w:p w:rsidR="00123B2B" w:rsidRPr="00E97010" w:rsidRDefault="00123B2B" w:rsidP="005E03A3">
      <w:pPr>
        <w:numPr>
          <w:ilvl w:val="0"/>
          <w:numId w:val="13"/>
        </w:numPr>
        <w:ind w:left="1560" w:hanging="284"/>
        <w:jc w:val="both"/>
      </w:pPr>
      <w:r w:rsidRPr="00E97010">
        <w:t>Innych aktów prawnych powszechnie obowiązujących.</w:t>
      </w:r>
    </w:p>
    <w:p w:rsidR="00123B2B" w:rsidRPr="00E97010" w:rsidRDefault="00123B2B" w:rsidP="00123B2B">
      <w:pPr>
        <w:ind w:left="1560"/>
        <w:jc w:val="both"/>
      </w:pPr>
    </w:p>
    <w:p w:rsidR="00123B2B" w:rsidRPr="00E97010" w:rsidRDefault="00123B2B" w:rsidP="005E03A3">
      <w:pPr>
        <w:numPr>
          <w:ilvl w:val="0"/>
          <w:numId w:val="11"/>
        </w:numPr>
        <w:jc w:val="both"/>
        <w:rPr>
          <w:rFonts w:eastAsia="Calibri"/>
        </w:rPr>
      </w:pPr>
      <w:r w:rsidRPr="00E97010">
        <w:rPr>
          <w:rFonts w:eastAsia="Calibri"/>
        </w:rPr>
        <w:t xml:space="preserve">Dokumentacja projektowo-kosztorysowa powinna określać parametry techniczne </w:t>
      </w:r>
      <w:r w:rsidRPr="00E97010">
        <w:rPr>
          <w:rFonts w:eastAsia="Calibri"/>
        </w:rPr>
        <w:br/>
        <w:t>i funkcjonalne przyjętych rozwiązań materiałowych, wybranej technologii uwzględniając zasady uczciwej konkurencji (w przypadku określenia konkretnych materiałów, jakie projektant proponuje do zastosowania, wskazaniu takiemu muszą towarzyszyć zwroty „lub równoważne”).</w:t>
      </w:r>
    </w:p>
    <w:p w:rsidR="00123B2B" w:rsidRPr="00E97010" w:rsidRDefault="00123B2B" w:rsidP="005E03A3">
      <w:pPr>
        <w:numPr>
          <w:ilvl w:val="0"/>
          <w:numId w:val="11"/>
        </w:numPr>
        <w:jc w:val="both"/>
        <w:rPr>
          <w:rFonts w:eastAsia="Calibri"/>
        </w:rPr>
      </w:pPr>
      <w:r w:rsidRPr="00E97010">
        <w:rPr>
          <w:rFonts w:eastAsia="Calibri"/>
        </w:rPr>
        <w:t>Dokumentację projektową należy opracować na aktualnych mapach do celów projektowych w zakresie niezbędnym do opracowania przedmiotowej dokumentacji.</w:t>
      </w:r>
    </w:p>
    <w:p w:rsidR="00123B2B" w:rsidRPr="00E97010" w:rsidRDefault="00123B2B" w:rsidP="005E03A3">
      <w:pPr>
        <w:pStyle w:val="Akapitzlist"/>
        <w:numPr>
          <w:ilvl w:val="0"/>
          <w:numId w:val="11"/>
        </w:numPr>
        <w:suppressAutoHyphens w:val="0"/>
        <w:jc w:val="both"/>
        <w:rPr>
          <w:rFonts w:eastAsia="Calibri"/>
        </w:rPr>
      </w:pPr>
      <w:r w:rsidRPr="00E97010">
        <w:rPr>
          <w:rFonts w:eastAsia="Calibri"/>
        </w:rPr>
        <w:t>Zakres rzeczowy zamówienia nie wyklucza wykonania innych niezbędnych opracowań wynikających z przepisów min. Prawa Budowlanego. Wykonawca ponosi wszelkie koszty z tego tytułu bez dodatkowego wynagrodzenia w ramach złożonej oferty.</w:t>
      </w:r>
    </w:p>
    <w:p w:rsidR="00123B2B" w:rsidRPr="00E97010" w:rsidRDefault="00123B2B" w:rsidP="005E03A3">
      <w:pPr>
        <w:pStyle w:val="Akapitzlist"/>
        <w:numPr>
          <w:ilvl w:val="0"/>
          <w:numId w:val="11"/>
        </w:numPr>
        <w:suppressAutoHyphens w:val="0"/>
        <w:jc w:val="both"/>
        <w:rPr>
          <w:rFonts w:eastAsia="Calibri"/>
        </w:rPr>
      </w:pPr>
      <w:r w:rsidRPr="00E97010">
        <w:rPr>
          <w:rFonts w:eastAsia="Calibri"/>
        </w:rPr>
        <w:t xml:space="preserve"> Dopuszcza się rozdzielenie dokumentacji na dwa odrębne opracowania.</w:t>
      </w:r>
    </w:p>
    <w:p w:rsidR="00123B2B" w:rsidRPr="00E97010" w:rsidRDefault="00123B2B" w:rsidP="005E03A3">
      <w:pPr>
        <w:pStyle w:val="Akapitzlist"/>
        <w:numPr>
          <w:ilvl w:val="0"/>
          <w:numId w:val="11"/>
        </w:numPr>
        <w:suppressAutoHyphens w:val="0"/>
        <w:jc w:val="both"/>
        <w:rPr>
          <w:rFonts w:eastAsia="Calibri"/>
        </w:rPr>
      </w:pPr>
      <w:r w:rsidRPr="00E97010">
        <w:rPr>
          <w:rFonts w:eastAsia="Calibri"/>
        </w:rPr>
        <w:t>Wykonawca projektu przenosi na Zamawiającego autorskie prawa majątkowe           w całości, automatycznie z chwilą wypłacenia przez Zamawiającego wynagrodzenia za opracowania. Zamawiający może wykorzystać przedmiotowy projekt budowlany i wykonawczy w całości lub w dowolnych częściach przy dalszych etapach realizacyjnych.</w:t>
      </w:r>
    </w:p>
    <w:p w:rsidR="00123B2B" w:rsidRPr="00E97010" w:rsidRDefault="00123B2B" w:rsidP="005E03A3">
      <w:pPr>
        <w:pStyle w:val="Akapitzlist"/>
        <w:numPr>
          <w:ilvl w:val="0"/>
          <w:numId w:val="11"/>
        </w:numPr>
        <w:suppressAutoHyphens w:val="0"/>
        <w:jc w:val="both"/>
        <w:rPr>
          <w:rFonts w:eastAsia="Calibri"/>
        </w:rPr>
      </w:pPr>
      <w:r w:rsidRPr="00E97010">
        <w:rPr>
          <w:rFonts w:eastAsia="Calibri"/>
        </w:rPr>
        <w:t>W ramach zamówienia autor projektu będzie sprawował nadzór autorski nad inwestycjami realizowanymi na podstawie opracowanej dokumentacji projektowej w zakresie wynikającym z art. 20 ust. 4 ustawy z dnia 7 lipca 1994 r. – Prawo budowlane.</w:t>
      </w:r>
    </w:p>
    <w:p w:rsidR="00123B2B" w:rsidRPr="00E97010" w:rsidRDefault="00123B2B" w:rsidP="005E03A3">
      <w:pPr>
        <w:numPr>
          <w:ilvl w:val="0"/>
          <w:numId w:val="11"/>
        </w:numPr>
        <w:jc w:val="both"/>
        <w:rPr>
          <w:rFonts w:eastAsia="Calibri"/>
        </w:rPr>
      </w:pPr>
      <w:r w:rsidRPr="00E97010">
        <w:rPr>
          <w:rFonts w:eastAsia="Calibri"/>
        </w:rPr>
        <w:t>Zamawiający zastrzega sobie prawo do zmiany zakresu prac projektowych.</w:t>
      </w:r>
    </w:p>
    <w:p w:rsidR="00993C4B" w:rsidRPr="00E97010" w:rsidRDefault="00993C4B" w:rsidP="005E03A3">
      <w:pPr>
        <w:numPr>
          <w:ilvl w:val="0"/>
          <w:numId w:val="11"/>
        </w:numPr>
        <w:jc w:val="both"/>
        <w:rPr>
          <w:rFonts w:eastAsia="Calibri"/>
        </w:rPr>
      </w:pPr>
      <w:r w:rsidRPr="00E97010">
        <w:rPr>
          <w:rFonts w:eastAsia="Calibri"/>
        </w:rPr>
        <w:t>Wykona</w:t>
      </w:r>
      <w:r w:rsidR="00C13DBA">
        <w:rPr>
          <w:rFonts w:eastAsia="Calibri"/>
        </w:rPr>
        <w:t>wca przedkładał będzie Zamawiają</w:t>
      </w:r>
      <w:r w:rsidRPr="00E97010">
        <w:rPr>
          <w:rFonts w:eastAsia="Calibri"/>
        </w:rPr>
        <w:t xml:space="preserve">cemu raporty z postępu prac </w:t>
      </w:r>
      <w:r w:rsidRPr="00E97010">
        <w:rPr>
          <w:rFonts w:eastAsia="Calibri"/>
          <w:u w:val="single"/>
        </w:rPr>
        <w:t>co najmniej raz na kwartał</w:t>
      </w:r>
    </w:p>
    <w:p w:rsidR="00993C4B" w:rsidRPr="00E97010" w:rsidRDefault="00617A02" w:rsidP="005E03A3">
      <w:pPr>
        <w:numPr>
          <w:ilvl w:val="0"/>
          <w:numId w:val="11"/>
        </w:numPr>
        <w:jc w:val="both"/>
        <w:rPr>
          <w:rFonts w:eastAsia="Calibri"/>
        </w:rPr>
      </w:pPr>
      <w:r w:rsidRPr="00E97010">
        <w:rPr>
          <w:rFonts w:eastAsia="Calibri"/>
          <w:b/>
        </w:rPr>
        <w:t xml:space="preserve">Zakres rzeczowy zamówienia  dla zadania  </w:t>
      </w:r>
      <w:r w:rsidR="00356E21" w:rsidRPr="00E97010">
        <w:rPr>
          <w:b/>
        </w:rPr>
        <w:t xml:space="preserve">Zamawiający przewiduje wymagania związane z art. 29 ust. 3a ustawy </w:t>
      </w:r>
      <w:r w:rsidR="00734E64" w:rsidRPr="00E97010">
        <w:rPr>
          <w:b/>
        </w:rPr>
        <w:t>pzp</w:t>
      </w:r>
      <w:r w:rsidR="00356E21" w:rsidRPr="00E97010">
        <w:rPr>
          <w:b/>
        </w:rPr>
        <w:t xml:space="preserve"> dla poszczególnych zadań.</w:t>
      </w:r>
    </w:p>
    <w:p w:rsidR="00993C4B" w:rsidRPr="00E97010" w:rsidRDefault="00993C4B" w:rsidP="00993C4B">
      <w:pPr>
        <w:ind w:left="360"/>
        <w:jc w:val="both"/>
        <w:rPr>
          <w:rFonts w:eastAsia="Calibri"/>
        </w:rPr>
      </w:pPr>
      <w:r w:rsidRPr="00E97010">
        <w:t>1)Wymagania zatrudnienia przez Wykonawcę lub Podwykonawcę na podstawie umowy</w:t>
      </w:r>
      <w:r w:rsidRPr="00E97010">
        <w:br/>
        <w:t xml:space="preserve">  o pracę, o których mowa w art. 29 ust.3a ustawy pzp, osób wykonujących wskazane przez  Zamawiającego czynności w zakresie  realizacji zamówienia, zostały one określone w  niniejszym ustępie oraz we wzorze umowy - </w:t>
      </w:r>
      <w:r w:rsidRPr="00E97010">
        <w:rPr>
          <w:rFonts w:eastAsia="Calibri"/>
          <w:bCs/>
          <w:lang w:eastAsia="pl-PL"/>
        </w:rPr>
        <w:t xml:space="preserve"> (Asystent projektanta – prace przy </w:t>
      </w:r>
      <w:r w:rsidRPr="00E97010">
        <w:rPr>
          <w:rFonts w:eastAsia="Calibri"/>
          <w:bCs/>
          <w:lang w:eastAsia="pl-PL"/>
        </w:rPr>
        <w:br/>
        <w:t xml:space="preserve">  projektowaniu, prace przy programach graficznych związane z przedmiotem zamówienia). </w:t>
      </w:r>
    </w:p>
    <w:p w:rsidR="00993C4B" w:rsidRPr="00E97010" w:rsidRDefault="00993C4B" w:rsidP="00993C4B">
      <w:pPr>
        <w:pStyle w:val="Akapitzlist"/>
        <w:keepNext/>
        <w:tabs>
          <w:tab w:val="left" w:pos="426"/>
          <w:tab w:val="left" w:pos="786"/>
        </w:tabs>
        <w:ind w:left="284"/>
        <w:jc w:val="both"/>
        <w:outlineLvl w:val="3"/>
        <w:rPr>
          <w:rFonts w:eastAsia="Calibri"/>
          <w:bCs/>
          <w:lang w:eastAsia="pl-PL"/>
        </w:rPr>
      </w:pPr>
    </w:p>
    <w:p w:rsidR="00993C4B" w:rsidRPr="00E97010" w:rsidRDefault="00993C4B" w:rsidP="00993C4B">
      <w:pPr>
        <w:spacing w:line="260" w:lineRule="atLeast"/>
        <w:jc w:val="both"/>
        <w:rPr>
          <w:lang w:eastAsia="en-US"/>
        </w:rPr>
      </w:pPr>
      <w:r w:rsidRPr="00E97010">
        <w:t>2)Powyższe wymagania określają w szczególności:</w:t>
      </w:r>
    </w:p>
    <w:p w:rsidR="00993C4B" w:rsidRPr="00E97010" w:rsidRDefault="00993C4B" w:rsidP="005E03A3">
      <w:pPr>
        <w:numPr>
          <w:ilvl w:val="0"/>
          <w:numId w:val="8"/>
        </w:numPr>
        <w:suppressAutoHyphens w:val="0"/>
        <w:spacing w:line="260" w:lineRule="atLeast"/>
        <w:ind w:left="709" w:hanging="425"/>
        <w:jc w:val="both"/>
        <w:rPr>
          <w:rFonts w:eastAsia="Calibri"/>
        </w:rPr>
      </w:pPr>
      <w:r w:rsidRPr="00E97010">
        <w:t>sposób dokumentowania zatrudnienia osób, o których mowa w art. 29 ust. 3a ustawy pzp,</w:t>
      </w:r>
    </w:p>
    <w:p w:rsidR="00993C4B" w:rsidRPr="00E97010" w:rsidRDefault="00993C4B" w:rsidP="005E03A3">
      <w:pPr>
        <w:numPr>
          <w:ilvl w:val="0"/>
          <w:numId w:val="8"/>
        </w:numPr>
        <w:suppressAutoHyphens w:val="0"/>
        <w:spacing w:line="260" w:lineRule="atLeast"/>
        <w:ind w:left="709" w:hanging="425"/>
        <w:jc w:val="both"/>
        <w:rPr>
          <w:rFonts w:eastAsiaTheme="minorHAnsi"/>
        </w:rPr>
      </w:pPr>
      <w:r w:rsidRPr="00E97010">
        <w:t>uprawnienia Zamawiającego w zakresie kontroli spełniania przez Wykonawcę wymagań,</w:t>
      </w:r>
      <w:r w:rsidRPr="00E97010">
        <w:br/>
        <w:t xml:space="preserve">o których mowa w art. 29 ust. 3a ustawy pzp, oraz sankcje z tytułu niespełnienia tych wymagań, </w:t>
      </w:r>
    </w:p>
    <w:p w:rsidR="00993C4B" w:rsidRPr="00E97010" w:rsidRDefault="00993C4B" w:rsidP="005E03A3">
      <w:pPr>
        <w:numPr>
          <w:ilvl w:val="0"/>
          <w:numId w:val="8"/>
        </w:numPr>
        <w:suppressAutoHyphens w:val="0"/>
        <w:spacing w:line="260" w:lineRule="atLeast"/>
        <w:ind w:left="284" w:firstLine="0"/>
        <w:jc w:val="both"/>
      </w:pPr>
      <w:r w:rsidRPr="00E97010">
        <w:t xml:space="preserve">rodzaj czynności niezbędnych do realizacji zamówienia, których dotyczą wymagania </w:t>
      </w:r>
      <w:r w:rsidRPr="00E97010">
        <w:br/>
        <w:t xml:space="preserve">       zatrudnienia na podstawie umowy o pracę przez Wykonawcę lub Podwykonawcę osób  </w:t>
      </w:r>
      <w:r w:rsidRPr="00E97010">
        <w:br/>
        <w:t xml:space="preserve">       wykonujących czynności w trakcie realizacji zamówienia.</w:t>
      </w:r>
    </w:p>
    <w:p w:rsidR="00993C4B" w:rsidRPr="00E97010" w:rsidRDefault="00993C4B" w:rsidP="00993C4B">
      <w:pPr>
        <w:spacing w:line="260" w:lineRule="atLeast"/>
        <w:jc w:val="both"/>
      </w:pPr>
    </w:p>
    <w:p w:rsidR="00356E21" w:rsidRPr="00E97010" w:rsidRDefault="00993C4B" w:rsidP="005E03A3">
      <w:pPr>
        <w:numPr>
          <w:ilvl w:val="0"/>
          <w:numId w:val="11"/>
        </w:numPr>
        <w:jc w:val="both"/>
        <w:rPr>
          <w:rFonts w:eastAsia="Calibri"/>
          <w:b/>
        </w:rPr>
      </w:pPr>
      <w:r w:rsidRPr="00E97010">
        <w:rPr>
          <w:rFonts w:eastAsia="Calibri"/>
          <w:b/>
        </w:rPr>
        <w:t>Zamawiający przewiduje udzielenia zamówień, o którym mowa wart. 67 ust. 1 pkt 6 pzp.</w:t>
      </w:r>
    </w:p>
    <w:p w:rsidR="00356E21" w:rsidRPr="00E97010" w:rsidRDefault="00356E21" w:rsidP="00356E21">
      <w:pPr>
        <w:pStyle w:val="Akapitzlist"/>
        <w:tabs>
          <w:tab w:val="center" w:pos="-4111"/>
        </w:tabs>
        <w:ind w:left="426"/>
        <w:jc w:val="both"/>
      </w:pPr>
      <w:r w:rsidRPr="00E97010">
        <w:rPr>
          <w:b/>
        </w:rPr>
        <w:t>1</w:t>
      </w:r>
      <w:r w:rsidR="00004917" w:rsidRPr="00E97010">
        <w:rPr>
          <w:b/>
        </w:rPr>
        <w:t>)</w:t>
      </w:r>
      <w:r w:rsidRPr="00E97010">
        <w:t xml:space="preserve">Zamawiający przewiduje możliwość udzielenia w okresie 3 lat od udzielenia zamówienia podstawowego, dotychczasowemu Wykonawcy usług lub  robót budowlanych, zamówień, o których mowa w art. 67 ust. 1 pkt 6 </w:t>
      </w:r>
      <w:r w:rsidR="00EC2A41" w:rsidRPr="00E97010">
        <w:t xml:space="preserve"> </w:t>
      </w:r>
      <w:r w:rsidRPr="00E97010">
        <w:t xml:space="preserve">ustawy </w:t>
      </w:r>
      <w:r w:rsidR="00EC2A41" w:rsidRPr="00E97010">
        <w:t xml:space="preserve">pzp </w:t>
      </w:r>
      <w:r w:rsidRPr="00E97010">
        <w:t xml:space="preserve">polegających na powtórzeniu podobnych usług lub robót budowlanych i zgodnych z przedmiotem zamówienia oraz jego wartość całkowita została uwzględniona przy obliczaniu jego wartości. </w:t>
      </w:r>
    </w:p>
    <w:p w:rsidR="00356E21" w:rsidRPr="00E97010" w:rsidRDefault="00356E21" w:rsidP="00356E21">
      <w:pPr>
        <w:tabs>
          <w:tab w:val="center" w:pos="-4111"/>
          <w:tab w:val="left" w:pos="709"/>
        </w:tabs>
        <w:jc w:val="both"/>
      </w:pPr>
      <w:r w:rsidRPr="00E97010">
        <w:rPr>
          <w:b/>
        </w:rPr>
        <w:t xml:space="preserve">       2</w:t>
      </w:r>
      <w:r w:rsidR="00004917" w:rsidRPr="00E97010">
        <w:rPr>
          <w:b/>
        </w:rPr>
        <w:t>)</w:t>
      </w:r>
      <w:r w:rsidR="00123B2B" w:rsidRPr="00E97010">
        <w:t>.Zakres usług</w:t>
      </w:r>
      <w:r w:rsidRPr="00E97010">
        <w:t xml:space="preserve"> lub robót budowlanych będących przedmiotem zamówienia o którym </w:t>
      </w:r>
      <w:r w:rsidRPr="00E97010">
        <w:br/>
        <w:t xml:space="preserve">        mowa w art. 67 ust.1 pkt 6</w:t>
      </w:r>
      <w:r w:rsidR="00EC2A41" w:rsidRPr="00E97010">
        <w:t xml:space="preserve"> ustawy pzp,</w:t>
      </w:r>
      <w:r w:rsidRPr="00E97010">
        <w:t xml:space="preserve"> będą robotami podobnymi, które zostały przewidziane w </w:t>
      </w:r>
      <w:r w:rsidRPr="00E97010">
        <w:br/>
        <w:t xml:space="preserve">        niniejszym zamówieniu i opisane  w przedmiarach lub zbiorczych zestawieniach </w:t>
      </w:r>
      <w:r w:rsidRPr="00E97010">
        <w:br/>
        <w:t xml:space="preserve">        przedmiarów .</w:t>
      </w:r>
    </w:p>
    <w:p w:rsidR="001C416B" w:rsidRPr="00E97010" w:rsidRDefault="00356E21" w:rsidP="00356E21">
      <w:pPr>
        <w:tabs>
          <w:tab w:val="center" w:pos="-4111"/>
          <w:tab w:val="left" w:pos="709"/>
        </w:tabs>
        <w:jc w:val="both"/>
      </w:pPr>
      <w:r w:rsidRPr="00E97010">
        <w:rPr>
          <w:b/>
        </w:rPr>
        <w:t xml:space="preserve">    </w:t>
      </w:r>
      <w:r w:rsidR="00004917" w:rsidRPr="00E97010">
        <w:rPr>
          <w:b/>
        </w:rPr>
        <w:t xml:space="preserve">   </w:t>
      </w:r>
      <w:r w:rsidRPr="00E97010">
        <w:rPr>
          <w:b/>
        </w:rPr>
        <w:t>3</w:t>
      </w:r>
      <w:r w:rsidR="00004917" w:rsidRPr="00E97010">
        <w:rPr>
          <w:b/>
        </w:rPr>
        <w:t>)</w:t>
      </w:r>
      <w:r w:rsidRPr="00E97010">
        <w:t xml:space="preserve">Wartość zamówień dla poszczególnych zadań udzielonych na postawie art. 67 ust. 1 pkt </w:t>
      </w:r>
      <w:r w:rsidRPr="00E97010">
        <w:br/>
        <w:t xml:space="preserve">        6  ustawy</w:t>
      </w:r>
      <w:r w:rsidR="0059576F" w:rsidRPr="00E97010">
        <w:t xml:space="preserve"> pzp</w:t>
      </w:r>
      <w:r w:rsidR="00645BAD" w:rsidRPr="00E97010">
        <w:t>, nie przekroczy 2</w:t>
      </w:r>
      <w:r w:rsidRPr="00E97010">
        <w:t xml:space="preserve">0% wartości zamówienia podstawowego. </w:t>
      </w:r>
    </w:p>
    <w:p w:rsidR="00356E21" w:rsidRPr="00E97010" w:rsidRDefault="00356E21" w:rsidP="00356E21">
      <w:pPr>
        <w:tabs>
          <w:tab w:val="center" w:pos="-4111"/>
          <w:tab w:val="left" w:pos="709"/>
        </w:tabs>
        <w:jc w:val="both"/>
      </w:pPr>
      <w:r w:rsidRPr="00E97010">
        <w:rPr>
          <w:b/>
        </w:rPr>
        <w:t xml:space="preserve">      4</w:t>
      </w:r>
      <w:r w:rsidR="00004917" w:rsidRPr="00E97010">
        <w:rPr>
          <w:b/>
        </w:rPr>
        <w:t>)</w:t>
      </w:r>
      <w:r w:rsidRPr="00E97010">
        <w:t>W razie stwierdzenia konieczności udzielenia zamówieni</w:t>
      </w:r>
      <w:r w:rsidR="00004917" w:rsidRPr="00E97010">
        <w:t xml:space="preserve">a, o którym mowa w art. 67 </w:t>
      </w:r>
      <w:r w:rsidR="00004917" w:rsidRPr="00E97010">
        <w:br/>
        <w:t xml:space="preserve">         ust.</w:t>
      </w:r>
      <w:r w:rsidRPr="00E97010">
        <w:t>1 pkt 6 ustawy</w:t>
      </w:r>
      <w:r w:rsidR="00C00798" w:rsidRPr="00E97010">
        <w:t xml:space="preserve"> pzp</w:t>
      </w:r>
      <w:r w:rsidRPr="00E97010">
        <w:t xml:space="preserve">, Zamawiający zaprosi Wykonawcę do negocjacji w trybie </w:t>
      </w:r>
      <w:r w:rsidR="00004917" w:rsidRPr="00E97010">
        <w:br/>
        <w:t xml:space="preserve">         zamówienia z </w:t>
      </w:r>
      <w:r w:rsidRPr="00E97010">
        <w:t xml:space="preserve">wolnej  ręki. </w:t>
      </w:r>
    </w:p>
    <w:p w:rsidR="009811FA" w:rsidRPr="00E97010" w:rsidRDefault="009811FA" w:rsidP="00356E21">
      <w:pPr>
        <w:tabs>
          <w:tab w:val="center" w:pos="-4111"/>
          <w:tab w:val="left" w:pos="709"/>
        </w:tabs>
        <w:jc w:val="both"/>
      </w:pPr>
    </w:p>
    <w:p w:rsidR="00AF6852" w:rsidRPr="00E97010" w:rsidRDefault="00AF6852" w:rsidP="003C3F06">
      <w:pPr>
        <w:jc w:val="both"/>
      </w:pPr>
    </w:p>
    <w:p w:rsidR="00AF6852" w:rsidRPr="00E97010" w:rsidRDefault="00AF6852" w:rsidP="00AF6852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2 Terminy</w:t>
      </w:r>
    </w:p>
    <w:p w:rsidR="00E0097A" w:rsidRPr="00E97010" w:rsidRDefault="00E0097A" w:rsidP="00AF6852">
      <w:pPr>
        <w:spacing w:line="288" w:lineRule="auto"/>
        <w:jc w:val="center"/>
        <w:rPr>
          <w:b/>
          <w:bCs/>
        </w:rPr>
      </w:pPr>
    </w:p>
    <w:p w:rsidR="00993C4B" w:rsidRPr="00E97010" w:rsidRDefault="00AF6852" w:rsidP="00993C4B">
      <w:pPr>
        <w:tabs>
          <w:tab w:val="left" w:pos="1560"/>
          <w:tab w:val="left" w:pos="1701"/>
        </w:tabs>
        <w:jc w:val="both"/>
        <w:rPr>
          <w:rFonts w:eastAsia="Calibri"/>
        </w:rPr>
      </w:pPr>
      <w:r w:rsidRPr="00E97010">
        <w:t>Strony ustalają następujące terminy realizacji:</w:t>
      </w:r>
      <w:r w:rsidR="00993C4B" w:rsidRPr="00E97010">
        <w:rPr>
          <w:rFonts w:eastAsia="Calibri"/>
        </w:rPr>
        <w:t xml:space="preserve"> opracowanie dokumentacji projektowo</w:t>
      </w:r>
      <w:r w:rsidR="00993C4B" w:rsidRPr="00E97010">
        <w:rPr>
          <w:rFonts w:eastAsia="Calibri"/>
        </w:rPr>
        <w:br/>
        <w:t xml:space="preserve">-kosztorysowej oraz uzyskanie  prawomocnej decyzji o pozwoleniu na budowę/zgłoszenia - </w:t>
      </w:r>
      <w:r w:rsidR="00993C4B" w:rsidRPr="00E97010">
        <w:rPr>
          <w:rFonts w:eastAsia="Times-Roman"/>
          <w:b/>
        </w:rPr>
        <w:t xml:space="preserve">do </w:t>
      </w:r>
      <w:r w:rsidR="00993C4B" w:rsidRPr="00E97010">
        <w:rPr>
          <w:rFonts w:eastAsia="Times-Roman"/>
          <w:b/>
          <w:u w:val="single"/>
        </w:rPr>
        <w:t>30 listopada 2020r.</w:t>
      </w:r>
    </w:p>
    <w:p w:rsidR="00AF6852" w:rsidRPr="00E97010" w:rsidRDefault="00AF6852" w:rsidP="00AF6852">
      <w:pPr>
        <w:pStyle w:val="Akapitzlist2"/>
        <w:spacing w:line="288" w:lineRule="auto"/>
        <w:ind w:left="284"/>
        <w:jc w:val="both"/>
      </w:pPr>
    </w:p>
    <w:p w:rsidR="00A073D6" w:rsidRPr="00E97010" w:rsidRDefault="00A073D6" w:rsidP="00E0097A">
      <w:pPr>
        <w:pStyle w:val="Akapitzlist2"/>
        <w:spacing w:line="288" w:lineRule="auto"/>
        <w:ind w:left="1080" w:hanging="654"/>
        <w:jc w:val="both"/>
      </w:pPr>
    </w:p>
    <w:p w:rsidR="00195B79" w:rsidRPr="00E97010" w:rsidRDefault="00AF6852" w:rsidP="00AF6852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3 Obowiązki Stron</w:t>
      </w:r>
    </w:p>
    <w:p w:rsidR="00AF6852" w:rsidRPr="00E97010" w:rsidRDefault="00AF6852" w:rsidP="00AF6852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 xml:space="preserve"> </w:t>
      </w:r>
    </w:p>
    <w:p w:rsidR="00851CBD" w:rsidRPr="00E97010" w:rsidRDefault="00F84544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1.</w:t>
      </w:r>
      <w:r w:rsidR="00851CBD" w:rsidRPr="00E97010">
        <w:rPr>
          <w:rFonts w:eastAsia="Calibri"/>
          <w:kern w:val="0"/>
          <w:lang w:eastAsia="pl-PL"/>
        </w:rPr>
        <w:t xml:space="preserve">Przed rozpoczęciem prac projektowych, </w:t>
      </w:r>
      <w:r w:rsidR="005C6BC1" w:rsidRPr="00E97010">
        <w:rPr>
          <w:rFonts w:eastAsia="Calibri"/>
          <w:kern w:val="0"/>
          <w:lang w:eastAsia="pl-PL"/>
        </w:rPr>
        <w:t>P</w:t>
      </w:r>
      <w:r w:rsidR="00851CBD" w:rsidRPr="00E97010">
        <w:rPr>
          <w:rFonts w:eastAsia="Calibri"/>
          <w:kern w:val="0"/>
          <w:lang w:eastAsia="pl-PL"/>
        </w:rPr>
        <w:t>rojektant wraz z Zamawiającym przeprowadzi wizję lokalną w terenie</w:t>
      </w:r>
      <w:r w:rsidR="00E827DA" w:rsidRPr="00E97010">
        <w:rPr>
          <w:rFonts w:eastAsia="Calibri"/>
          <w:kern w:val="0"/>
          <w:lang w:eastAsia="pl-PL"/>
        </w:rPr>
        <w:t>.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2. Koncepcję projektową Wykonawca złoży u Zamawiającego do zaopiniowania. Koncepcja musi zawierać rozwiązania pozwalające jednoznacznie uzgodnić całość projektu lub jego zmiany w formie docelowej. Obecność projektanta na spotkaniu uzgadniającym koncepcję jest obowiązkowa. 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3. W przypadku uwag, Wykonawca zobowiązany jest nanieść poprawki i ponownie przedłożyć Zamawiającemu. 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lastRenderedPageBreak/>
        <w:t>4. Zamawiający zajmie stanowisko  w ciągu 7 dni roboczych od daty złożenia koncepcji;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5.Akceptacja końcowa Zamawiającego nastąpi niezwłocznie w formie pisemnej po jej uzgodnieniu</w:t>
      </w:r>
      <w:r w:rsidR="00F84544" w:rsidRPr="00E97010">
        <w:rPr>
          <w:rFonts w:eastAsia="Calibri"/>
          <w:kern w:val="0"/>
          <w:lang w:eastAsia="pl-PL"/>
        </w:rPr>
        <w:t xml:space="preserve"> </w:t>
      </w:r>
      <w:r w:rsidR="004913E3" w:rsidRPr="00E97010">
        <w:rPr>
          <w:rFonts w:eastAsia="Calibri"/>
          <w:kern w:val="0"/>
          <w:lang w:eastAsia="pl-PL"/>
        </w:rPr>
        <w:br/>
      </w:r>
      <w:r w:rsidRPr="00E97010">
        <w:rPr>
          <w:rFonts w:eastAsia="Calibri"/>
          <w:kern w:val="0"/>
          <w:lang w:eastAsia="pl-PL"/>
        </w:rPr>
        <w:t xml:space="preserve">z </w:t>
      </w:r>
      <w:r w:rsidR="004913E3" w:rsidRPr="00E97010">
        <w:rPr>
          <w:rFonts w:eastAsia="Calibri"/>
          <w:kern w:val="0"/>
          <w:lang w:eastAsia="pl-PL"/>
        </w:rPr>
        <w:t xml:space="preserve"> Zamawiającym</w:t>
      </w:r>
      <w:r w:rsidRPr="00E97010">
        <w:rPr>
          <w:rFonts w:eastAsia="Calibri"/>
          <w:kern w:val="0"/>
          <w:lang w:eastAsia="pl-PL"/>
        </w:rPr>
        <w:t>,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>6. Wykonawca ponosi wszystkie koszty związane z realizacj</w:t>
      </w:r>
      <w:r w:rsidR="001338B4" w:rsidRPr="00E97010">
        <w:rPr>
          <w:rFonts w:eastAsia="Calibri"/>
          <w:kern w:val="0"/>
          <w:lang w:eastAsia="pl-PL"/>
        </w:rPr>
        <w:t>ą</w:t>
      </w:r>
      <w:r w:rsidRPr="00E97010">
        <w:rPr>
          <w:rFonts w:eastAsia="Calibri"/>
          <w:kern w:val="0"/>
          <w:lang w:eastAsia="pl-PL"/>
        </w:rPr>
        <w:t xml:space="preserve"> zamówienia, w tym koszty wszelkich uzgodnień</w:t>
      </w:r>
      <w:r w:rsidR="001338B4" w:rsidRPr="00E97010">
        <w:rPr>
          <w:rFonts w:eastAsia="Calibri"/>
          <w:kern w:val="0"/>
          <w:lang w:eastAsia="pl-PL"/>
        </w:rPr>
        <w:t>,</w:t>
      </w:r>
      <w:r w:rsidRPr="00E97010">
        <w:rPr>
          <w:rFonts w:eastAsia="Calibri"/>
          <w:kern w:val="0"/>
          <w:lang w:eastAsia="pl-PL"/>
        </w:rPr>
        <w:t xml:space="preserve"> </w:t>
      </w:r>
    </w:p>
    <w:p w:rsidR="00851CBD" w:rsidRPr="00E97010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7. Przed złożeniem wniosku o decyzję o pozwoleniu na budowę, Wykonawca musi uzyskać od Zamawiającego pisemną akceptację projektu budowlanego. </w:t>
      </w:r>
    </w:p>
    <w:p w:rsidR="00AF6852" w:rsidRPr="00E97010" w:rsidRDefault="00851CBD" w:rsidP="00F8454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pl-PL"/>
        </w:rPr>
      </w:pPr>
      <w:r w:rsidRPr="00E97010">
        <w:rPr>
          <w:rFonts w:eastAsia="Calibri"/>
          <w:kern w:val="0"/>
          <w:lang w:eastAsia="pl-PL"/>
        </w:rPr>
        <w:t xml:space="preserve">8 Dokumentacja projektowo - kosztorysowa powinna określać parametry techniczne </w:t>
      </w:r>
      <w:r w:rsidRPr="00E97010">
        <w:rPr>
          <w:rFonts w:eastAsia="Calibri"/>
          <w:kern w:val="0"/>
          <w:lang w:eastAsia="pl-PL"/>
        </w:rPr>
        <w:br/>
        <w:t>i funkcjonalne przyjętych rozwiązań materiałowych, wybranej technologii uwzględniając zasady uczciwej konkurencji (w przypadku określenia konkretnych materiałów, jakie projektant proponuje do zastosowania, wskazaniu takiemu muszą towarzyszyć wyrazy „lub równoważne”).</w:t>
      </w:r>
    </w:p>
    <w:p w:rsidR="007926D3" w:rsidRPr="00E97010" w:rsidRDefault="00F84544" w:rsidP="00CB7C67">
      <w:pPr>
        <w:jc w:val="both"/>
      </w:pPr>
      <w:r w:rsidRPr="00E97010">
        <w:t>9</w:t>
      </w:r>
      <w:r w:rsidR="00AF6852" w:rsidRPr="00E97010">
        <w:t>.Wykonanie przedmiotu umowy zgodnie z</w:t>
      </w:r>
      <w:r w:rsidR="00133701" w:rsidRPr="00E97010">
        <w:t xml:space="preserve"> zasadami  wiedzy technicznej, sztuki budowlanej, obowiązującymi przepisami  bhp,</w:t>
      </w:r>
      <w:r w:rsidR="00FD66C6" w:rsidRPr="00E97010">
        <w:t xml:space="preserve"> </w:t>
      </w:r>
      <w:r w:rsidR="00133701" w:rsidRPr="00E97010">
        <w:t>p.poż. i sanitarno</w:t>
      </w:r>
      <w:r w:rsidR="00195B79" w:rsidRPr="00E97010">
        <w:t>-</w:t>
      </w:r>
      <w:r w:rsidR="00133701" w:rsidRPr="00E97010">
        <w:t xml:space="preserve">higienicznymi oraz  stanem prawnym  obowiązującym na dzień  przekazania  Zamawiającemu </w:t>
      </w:r>
      <w:r w:rsidR="00CB7C67" w:rsidRPr="00E97010">
        <w:t>.</w:t>
      </w:r>
      <w:r w:rsidR="00133701" w:rsidRPr="00E97010">
        <w:t xml:space="preserve"> </w:t>
      </w:r>
    </w:p>
    <w:p w:rsidR="00AF6852" w:rsidRPr="00E97010" w:rsidRDefault="00AF6852" w:rsidP="00AF6852">
      <w:pPr>
        <w:spacing w:line="288" w:lineRule="auto"/>
        <w:jc w:val="both"/>
        <w:rPr>
          <w:bCs/>
        </w:rPr>
      </w:pPr>
      <w:r w:rsidRPr="00E97010">
        <w:rPr>
          <w:bCs/>
        </w:rPr>
        <w:t>1</w:t>
      </w:r>
      <w:r w:rsidR="00D91C19" w:rsidRPr="00E97010">
        <w:rPr>
          <w:bCs/>
        </w:rPr>
        <w:t>0</w:t>
      </w:r>
      <w:r w:rsidRPr="00E97010">
        <w:rPr>
          <w:bCs/>
        </w:rPr>
        <w:t>. Wykonawca ustanawia:</w:t>
      </w:r>
    </w:p>
    <w:p w:rsidR="0003523B" w:rsidRPr="00E97010" w:rsidRDefault="00645BAD" w:rsidP="003D7657">
      <w:pPr>
        <w:spacing w:line="288" w:lineRule="auto"/>
        <w:jc w:val="both"/>
        <w:rPr>
          <w:bCs/>
        </w:rPr>
      </w:pPr>
      <w:r w:rsidRPr="00E97010">
        <w:rPr>
          <w:bCs/>
        </w:rPr>
        <w:t xml:space="preserve">  - osobę posiadającą </w:t>
      </w:r>
      <w:r w:rsidR="00AF6852" w:rsidRPr="00E97010">
        <w:rPr>
          <w:bCs/>
        </w:rPr>
        <w:t>kwalifikacje do kierowania pracami</w:t>
      </w:r>
      <w:r w:rsidR="0003523B" w:rsidRPr="00E97010">
        <w:rPr>
          <w:bCs/>
        </w:rPr>
        <w:t xml:space="preserve"> projektowymi:</w:t>
      </w:r>
    </w:p>
    <w:p w:rsidR="00645BAD" w:rsidRPr="00E97010" w:rsidRDefault="004929FB" w:rsidP="003D7657">
      <w:pPr>
        <w:spacing w:line="288" w:lineRule="auto"/>
        <w:jc w:val="both"/>
        <w:rPr>
          <w:bCs/>
        </w:rPr>
      </w:pPr>
      <w:r w:rsidRPr="00E97010">
        <w:rPr>
          <w:bCs/>
        </w:rPr>
        <w:t>…………………………………</w:t>
      </w:r>
    </w:p>
    <w:p w:rsidR="00024DF7" w:rsidRPr="00E97010" w:rsidRDefault="00024DF7" w:rsidP="003D7657">
      <w:pPr>
        <w:spacing w:line="288" w:lineRule="auto"/>
        <w:jc w:val="both"/>
        <w:rPr>
          <w:bCs/>
        </w:rPr>
      </w:pPr>
    </w:p>
    <w:p w:rsidR="00AF6852" w:rsidRPr="00E97010" w:rsidRDefault="00AF6852" w:rsidP="00C94659">
      <w:pPr>
        <w:spacing w:line="288" w:lineRule="auto"/>
        <w:ind w:left="720"/>
        <w:jc w:val="center"/>
        <w:rPr>
          <w:b/>
          <w:bCs/>
        </w:rPr>
      </w:pPr>
      <w:r w:rsidRPr="00E97010">
        <w:rPr>
          <w:b/>
          <w:bCs/>
        </w:rPr>
        <w:t>§ 4 Harmonogram rzeczowo-finansowy</w:t>
      </w:r>
    </w:p>
    <w:p w:rsidR="00C94659" w:rsidRPr="00E97010" w:rsidRDefault="00C94659" w:rsidP="00C94659">
      <w:pPr>
        <w:spacing w:line="288" w:lineRule="auto"/>
        <w:ind w:left="720"/>
        <w:jc w:val="center"/>
      </w:pPr>
    </w:p>
    <w:p w:rsidR="00AF6852" w:rsidRPr="00E97010" w:rsidRDefault="00AF6852" w:rsidP="00C13DBA">
      <w:pPr>
        <w:ind w:left="142" w:right="-83" w:hanging="142"/>
        <w:jc w:val="both"/>
        <w:rPr>
          <w:bCs/>
        </w:rPr>
      </w:pPr>
      <w:r w:rsidRPr="00E97010">
        <w:t xml:space="preserve">1.Przedmiot umowy określony w § 1 będzie realizowany zgodnie z zatwierdzonym przez     </w:t>
      </w:r>
      <w:r w:rsidRPr="00E97010">
        <w:br/>
        <w:t xml:space="preserve"> Zamawiającego szczegółowym harmonogramem rzeczowo – finansowym, będącym  </w:t>
      </w:r>
      <w:r w:rsidRPr="00E97010">
        <w:br/>
        <w:t xml:space="preserve"> integralnym składnikiem niniejszej umowy.</w:t>
      </w:r>
    </w:p>
    <w:p w:rsidR="00AF6852" w:rsidRPr="00E97010" w:rsidRDefault="00AF6852" w:rsidP="00C13DBA">
      <w:pPr>
        <w:ind w:left="142" w:right="-83" w:hanging="142"/>
        <w:jc w:val="both"/>
        <w:rPr>
          <w:b/>
        </w:rPr>
      </w:pPr>
      <w:r w:rsidRPr="00E97010">
        <w:rPr>
          <w:b/>
          <w:bCs/>
        </w:rPr>
        <w:t>2.Wykonawca zobowiązany jest przedłożyć Zamawiającemu</w:t>
      </w:r>
      <w:r w:rsidR="00C94659" w:rsidRPr="00E97010">
        <w:rPr>
          <w:b/>
          <w:bCs/>
        </w:rPr>
        <w:t xml:space="preserve"> do zatwierdzenia harmonogram  </w:t>
      </w:r>
      <w:r w:rsidRPr="00E97010">
        <w:rPr>
          <w:b/>
          <w:bCs/>
        </w:rPr>
        <w:t xml:space="preserve"> rzeczowo-finansowy</w:t>
      </w:r>
      <w:r w:rsidRPr="00E97010">
        <w:rPr>
          <w:b/>
        </w:rPr>
        <w:t xml:space="preserve">  przed  zawarciem umowy.</w:t>
      </w:r>
    </w:p>
    <w:p w:rsidR="00AF6852" w:rsidRPr="00E97010" w:rsidRDefault="00AF6852" w:rsidP="00C13DBA">
      <w:pPr>
        <w:ind w:left="142" w:right="-83" w:hanging="142"/>
        <w:jc w:val="both"/>
      </w:pPr>
      <w:r w:rsidRPr="00E97010">
        <w:t xml:space="preserve">3.W przypadku zgłoszenia przez Zamawiającego uwag do harmonogramu, Wykonawca będzie  </w:t>
      </w:r>
      <w:r w:rsidRPr="00E97010">
        <w:br/>
        <w:t xml:space="preserve"> zobowiązany do uwzględnienia tych uwag i przedłożenia Zamawiającemu poprawionego  </w:t>
      </w:r>
      <w:r w:rsidRPr="00E97010">
        <w:br/>
        <w:t xml:space="preserve"> harmonogramu w terminie 3 dni roboczych od daty</w:t>
      </w:r>
      <w:r w:rsidR="00CE3DC7" w:rsidRPr="00E97010">
        <w:t xml:space="preserve"> otrzymania zgłoszonych przez </w:t>
      </w:r>
      <w:r w:rsidRPr="00E97010">
        <w:t>Zamawiającego uwag.</w:t>
      </w:r>
    </w:p>
    <w:p w:rsidR="00AF6852" w:rsidRPr="00E97010" w:rsidRDefault="00AF6852" w:rsidP="00C13DBA">
      <w:pPr>
        <w:ind w:left="142" w:right="-83" w:hanging="142"/>
        <w:jc w:val="both"/>
      </w:pPr>
      <w:r w:rsidRPr="00E97010">
        <w:t>4.Potwierdzenie przez Zamawiającego bez uwag bę</w:t>
      </w:r>
      <w:r w:rsidR="00CE3DC7" w:rsidRPr="00E97010">
        <w:t xml:space="preserve">dzie uważane za zatwierdzenie </w:t>
      </w:r>
      <w:r w:rsidRPr="00E97010">
        <w:t xml:space="preserve">harmonogramu. </w:t>
      </w:r>
    </w:p>
    <w:p w:rsidR="00AF6852" w:rsidRPr="00E97010" w:rsidRDefault="00AF6852" w:rsidP="00C13DBA">
      <w:pPr>
        <w:ind w:right="-83"/>
        <w:jc w:val="both"/>
      </w:pPr>
      <w:r w:rsidRPr="00E97010">
        <w:t>5.Jeżeli Wykonawca nie uwzględni uwag Zamawiającego w powyższym ter</w:t>
      </w:r>
      <w:r w:rsidR="00CE3DC7" w:rsidRPr="00E97010">
        <w:t xml:space="preserve">minie lub </w:t>
      </w:r>
      <w:r w:rsidRPr="00E97010">
        <w:t>przedłożony harmonogram będzie niezgodny z postano</w:t>
      </w:r>
      <w:r w:rsidR="00CE3DC7" w:rsidRPr="00E97010">
        <w:t xml:space="preserve">wieniami umowy, Zamawiający </w:t>
      </w:r>
      <w:r w:rsidRPr="00E97010">
        <w:t xml:space="preserve">będzie uprawniony do wstrzymania robót w całości lub części. </w:t>
      </w:r>
    </w:p>
    <w:p w:rsidR="00AF6852" w:rsidRPr="00E97010" w:rsidRDefault="00AF6852" w:rsidP="00C13DBA">
      <w:pPr>
        <w:ind w:left="360" w:right="-83" w:hanging="360"/>
        <w:jc w:val="both"/>
      </w:pPr>
      <w:r w:rsidRPr="00E97010">
        <w:t>6.Wstrzymanie robót określone w ust.5 nie stanowi okoliczności niezależnych od Wykonawcy.</w:t>
      </w:r>
    </w:p>
    <w:p w:rsidR="00AF6852" w:rsidRPr="00E97010" w:rsidRDefault="00AF6852" w:rsidP="00C13DBA">
      <w:pPr>
        <w:ind w:left="360" w:right="-83" w:hanging="360"/>
        <w:jc w:val="both"/>
      </w:pPr>
    </w:p>
    <w:p w:rsidR="00AF6852" w:rsidRPr="00E97010" w:rsidRDefault="00AF6852" w:rsidP="00C13DBA">
      <w:pPr>
        <w:jc w:val="center"/>
        <w:rPr>
          <w:b/>
        </w:rPr>
      </w:pPr>
      <w:r w:rsidRPr="00E97010">
        <w:rPr>
          <w:b/>
          <w:bCs/>
        </w:rPr>
        <w:t xml:space="preserve">§ </w:t>
      </w:r>
      <w:r w:rsidRPr="00E97010">
        <w:rPr>
          <w:b/>
        </w:rPr>
        <w:t xml:space="preserve">5 Podwykonawcy </w:t>
      </w:r>
    </w:p>
    <w:p w:rsidR="006E68A9" w:rsidRPr="00E97010" w:rsidRDefault="006E68A9" w:rsidP="00C13DBA">
      <w:pPr>
        <w:jc w:val="center"/>
      </w:pPr>
    </w:p>
    <w:p w:rsidR="00AF6852" w:rsidRPr="00E97010" w:rsidRDefault="00AF6852" w:rsidP="00C13DBA">
      <w:pPr>
        <w:tabs>
          <w:tab w:val="left" w:pos="284"/>
        </w:tabs>
        <w:ind w:left="142" w:hanging="142"/>
        <w:jc w:val="both"/>
      </w:pPr>
      <w:r w:rsidRPr="00E97010">
        <w:t xml:space="preserve">1. Wykonywanie robót przez Wykonawcę przy pomocy podwykonawców odbywać się może </w:t>
      </w:r>
      <w:r w:rsidR="00C13DBA">
        <w:t xml:space="preserve">za </w:t>
      </w:r>
      <w:r w:rsidRPr="00E97010">
        <w:t>zgodą Zamawiającego wyłącznie na zasadach określonych w art. 647</w:t>
      </w:r>
      <w:r w:rsidRPr="00E97010">
        <w:rPr>
          <w:vertAlign w:val="superscript"/>
        </w:rPr>
        <w:t>1</w:t>
      </w:r>
      <w:r w:rsidRPr="00E97010">
        <w:t xml:space="preserve"> Kodeksu cywilnego </w:t>
      </w:r>
      <w:r w:rsidR="00C13DBA">
        <w:t xml:space="preserve">z </w:t>
      </w:r>
      <w:r w:rsidRPr="00E97010">
        <w:t>zastrzeżeniem postanowień ustawy Prawo zamówień publicznych.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 w:hanging="142"/>
        <w:jc w:val="both"/>
      </w:pPr>
      <w:r w:rsidRPr="00E97010">
        <w:t xml:space="preserve">2. Podwykonawcą robót w zakresie …………………………………………………………… będzie  </w:t>
      </w:r>
      <w:r w:rsidRPr="00E97010">
        <w:br/>
        <w:t xml:space="preserve">     ……………………………………………………………………………………............. 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284"/>
        <w:jc w:val="both"/>
      </w:pPr>
      <w:r w:rsidRPr="00E97010">
        <w:t xml:space="preserve">Jeżeli Wykonawca, w trakcie realizacji przedmiotu umowy, chce wykonać przy udziale Podwykonawców roboty inne niż wskazane w ust. 2 to nie później niż na 14 dni przed </w:t>
      </w:r>
      <w:r w:rsidRPr="00E97010">
        <w:lastRenderedPageBreak/>
        <w:t xml:space="preserve">planowanym rozpoczęciem tych prac przekaże Zamawiającemu pisemny wniosek wraz </w:t>
      </w:r>
      <w:r w:rsidR="00C13DBA">
        <w:br/>
      </w:r>
      <w:r w:rsidRPr="00E97010">
        <w:t xml:space="preserve">z uzasadnieniem oraz umowę, o której mowa w ust. </w:t>
      </w:r>
      <w:r w:rsidR="009E4EAB" w:rsidRPr="00E97010">
        <w:t>5</w:t>
      </w:r>
      <w:r w:rsidRPr="00E97010">
        <w:t>. Dalszy tryb postępowania określają przepisy niniejszego paragrafu. Zmiana taka nie wymaga aneksu do umowy.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>3.  Wynagrodzenie za usługi wykonane za pośrednictwem  pod</w:t>
      </w:r>
      <w:r w:rsidR="00C13DBA">
        <w:t xml:space="preserve">wykonawców Zamawiający ureguluje </w:t>
      </w:r>
      <w:r w:rsidRPr="00E97010">
        <w:t>Wykonawcy po złożeniu pisemnego oświadczenia przez podwykon</w:t>
      </w:r>
      <w:r w:rsidR="00C13DBA">
        <w:t xml:space="preserve">awcę o uregulowaniu przez  </w:t>
      </w:r>
      <w:r w:rsidRPr="00E97010">
        <w:t xml:space="preserve">Wykonawcę zobowiązań wobec niego za wykonane </w:t>
      </w:r>
      <w:r w:rsidR="00A47892" w:rsidRPr="00E97010">
        <w:t>prace</w:t>
      </w:r>
      <w:r w:rsidRPr="00E97010">
        <w:t>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 w:hanging="142"/>
        <w:jc w:val="both"/>
      </w:pPr>
      <w:r w:rsidRPr="00E97010">
        <w:t xml:space="preserve">4. Przy realizacji zamówienia z udziałem podwykonawcy zastosowanie </w:t>
      </w:r>
      <w:r w:rsidR="00C13DBA">
        <w:t xml:space="preserve">mają przepisy art. 143b oraz  </w:t>
      </w:r>
      <w:r w:rsidRPr="00E97010">
        <w:t xml:space="preserve"> art. 143c ustawy Pzp.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 w:hanging="142"/>
        <w:jc w:val="both"/>
      </w:pPr>
      <w:r w:rsidRPr="00E97010">
        <w:t>5. Wykonawca, podwykonawca lub dalszy podwykonawca zamó</w:t>
      </w:r>
      <w:r w:rsidR="00C13DBA">
        <w:t xml:space="preserve">wienia na usługi zamierzający </w:t>
      </w:r>
      <w:r w:rsidRPr="00E97010">
        <w:t xml:space="preserve"> zawrzeć umowę o podwykonawstwo lub dokonać zmian w zawar</w:t>
      </w:r>
      <w:r w:rsidR="00C13DBA">
        <w:t xml:space="preserve">tej umowie jest obowiązany w  </w:t>
      </w:r>
      <w:r w:rsidRPr="00E97010">
        <w:t>trakcie realizacji zamówienia do przedłożenia zamawiającemu proj</w:t>
      </w:r>
      <w:r w:rsidR="00C13DBA">
        <w:t>ektu tej umowy lub propozycji</w:t>
      </w:r>
      <w:r w:rsidRPr="00E97010">
        <w:t xml:space="preserve"> zmian wraz z przedłożoną zgodą wykonawcy na zawarc</w:t>
      </w:r>
      <w:r w:rsidR="00C13DBA">
        <w:t xml:space="preserve">ie umowy o podwykonawstwo lub </w:t>
      </w:r>
      <w:r w:rsidRPr="00E97010">
        <w:t xml:space="preserve">dokonania zmian w zawartej umowie o treści zgodnej z niniejszą umową. 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 w:hanging="142"/>
        <w:jc w:val="both"/>
      </w:pPr>
      <w:r w:rsidRPr="00E97010">
        <w:t xml:space="preserve">6.Wymogi nałożone wobec treści zawieranych umów z podwykonawcami i dalszymi  </w:t>
      </w:r>
      <w:r w:rsidRPr="00E97010">
        <w:br/>
        <w:t xml:space="preserve"> podwykonawcami;</w:t>
      </w:r>
    </w:p>
    <w:p w:rsidR="00AF6852" w:rsidRPr="00E97010" w:rsidRDefault="00AF6852" w:rsidP="00AF6852">
      <w:pPr>
        <w:tabs>
          <w:tab w:val="left" w:pos="0"/>
        </w:tabs>
        <w:spacing w:line="288" w:lineRule="auto"/>
        <w:jc w:val="both"/>
      </w:pPr>
      <w:r w:rsidRPr="00E97010">
        <w:t xml:space="preserve">         a)  umowa nie może określać terminu zapłaty dłuższego niż 30 dni od dnia doręczenia faktury, </w:t>
      </w:r>
    </w:p>
    <w:p w:rsidR="00AF6852" w:rsidRPr="00E97010" w:rsidRDefault="00AF6852" w:rsidP="00AF6852">
      <w:pPr>
        <w:tabs>
          <w:tab w:val="left" w:pos="0"/>
        </w:tabs>
        <w:spacing w:line="288" w:lineRule="auto"/>
        <w:jc w:val="both"/>
      </w:pPr>
      <w:r w:rsidRPr="00E97010">
        <w:t xml:space="preserve">         b) okres odpowiedzialności Podwykonawcy lub dalszego Podwykonawcy za wady przedmiotu  </w:t>
      </w:r>
      <w:r w:rsidRPr="00E97010">
        <w:br/>
        <w:t xml:space="preserve">            umowy o podwykonawstwo, nie będzie krótszy od okresu odpowiedzialności za wady  </w:t>
      </w:r>
      <w:r w:rsidRPr="00E97010">
        <w:br/>
        <w:t xml:space="preserve">             przedmiotu umowy Wykonawcy wobec Zamawiającego,</w:t>
      </w:r>
    </w:p>
    <w:p w:rsidR="00AF6852" w:rsidRPr="00E97010" w:rsidRDefault="00AF6852" w:rsidP="00AF6852">
      <w:pPr>
        <w:spacing w:line="288" w:lineRule="auto"/>
        <w:ind w:left="709" w:hanging="283"/>
        <w:jc w:val="both"/>
      </w:pPr>
      <w:r w:rsidRPr="00E97010">
        <w:t xml:space="preserve">c) w umowie zakres i wielkość kar umownych nie może być bardziej rygorystyczna niż te   </w:t>
      </w:r>
      <w:r w:rsidRPr="00E97010">
        <w:br/>
        <w:t xml:space="preserve">określone w umowie podstawowej pomiędzy Zamawiającym a Wykonawcą, </w:t>
      </w:r>
    </w:p>
    <w:p w:rsidR="00AF6852" w:rsidRPr="00E97010" w:rsidRDefault="00AF6852" w:rsidP="00AF6852">
      <w:pPr>
        <w:spacing w:line="288" w:lineRule="auto"/>
        <w:ind w:firstLine="426"/>
        <w:jc w:val="both"/>
      </w:pPr>
      <w:r w:rsidRPr="00E97010">
        <w:t>d)  termin realizacji, sposób spełnienia świadczenia oraz zmiany zawar</w:t>
      </w:r>
      <w:r w:rsidR="00C13DBA">
        <w:t>tej umowy muszą</w:t>
      </w:r>
      <w:r w:rsidR="00C13DBA">
        <w:br/>
        <w:t xml:space="preserve">      być  </w:t>
      </w:r>
      <w:r w:rsidRPr="00E97010">
        <w:t xml:space="preserve">  zgodne</w:t>
      </w:r>
      <w:r w:rsidRPr="00E97010">
        <w:rPr>
          <w:rFonts w:eastAsia="MingLiU"/>
        </w:rPr>
        <w:t xml:space="preserve"> </w:t>
      </w:r>
      <w:r w:rsidRPr="00E97010">
        <w:t>z wymogami określonymi w SIWZ.,</w:t>
      </w:r>
    </w:p>
    <w:p w:rsidR="00AF6852" w:rsidRPr="00E97010" w:rsidRDefault="00AF6852" w:rsidP="00AF6852">
      <w:pPr>
        <w:spacing w:line="288" w:lineRule="auto"/>
        <w:ind w:firstLine="426"/>
        <w:jc w:val="both"/>
      </w:pPr>
      <w:r w:rsidRPr="00E97010">
        <w:t xml:space="preserve">e) umowa nie może zawierać zapisów uzależniających dokonanie zapłaty na rzecz </w:t>
      </w:r>
      <w:r w:rsidRPr="00E97010">
        <w:br/>
        <w:t xml:space="preserve">            Podwykonawcy od odbioru robót przez Zamawiającego lub od zapłaty należności </w:t>
      </w:r>
      <w:r w:rsidRPr="00E97010">
        <w:br/>
        <w:t xml:space="preserve">            Wykonawcy przez Zamawiającego,</w:t>
      </w:r>
    </w:p>
    <w:p w:rsidR="00AF6852" w:rsidRPr="00E97010" w:rsidRDefault="00AF6852" w:rsidP="00AF6852">
      <w:pPr>
        <w:tabs>
          <w:tab w:val="left" w:pos="0"/>
        </w:tabs>
        <w:spacing w:line="288" w:lineRule="auto"/>
        <w:ind w:firstLine="426"/>
        <w:jc w:val="both"/>
      </w:pPr>
      <w:r w:rsidRPr="00E97010">
        <w:t xml:space="preserve">f) zakazuje się wprowadzenia do umowy zapisów, które będą zwalniały Wykonawcę </w:t>
      </w:r>
      <w:r w:rsidRPr="00E97010">
        <w:br/>
        <w:t xml:space="preserve">             z odpowiedzialności względem Zamawiającego za roboty wykonane przez</w:t>
      </w:r>
      <w:r w:rsidR="00C13DBA">
        <w:br/>
        <w:t xml:space="preserve">          </w:t>
      </w:r>
      <w:r w:rsidRPr="00E97010">
        <w:t xml:space="preserve"> </w:t>
      </w:r>
      <w:r w:rsidR="00C13DBA">
        <w:t xml:space="preserve"> podwykonawcę lub  </w:t>
      </w:r>
      <w:r w:rsidRPr="00E97010">
        <w:t>dalszych podwykonawców,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/>
        <w:jc w:val="both"/>
      </w:pPr>
      <w:r w:rsidRPr="00E97010">
        <w:t>7.Zamawiający</w:t>
      </w:r>
      <w:r w:rsidRPr="00E97010">
        <w:rPr>
          <w:bCs/>
        </w:rPr>
        <w:t xml:space="preserve"> w terminie 5 dni od daty przekazania projektu umowy</w:t>
      </w:r>
      <w:r w:rsidR="00C13DBA">
        <w:rPr>
          <w:bCs/>
        </w:rPr>
        <w:t xml:space="preserve"> składa pisemne zastrzeżenia </w:t>
      </w:r>
      <w:r w:rsidRPr="00E97010">
        <w:rPr>
          <w:bCs/>
        </w:rPr>
        <w:t>do jej treści. Niezgłoszenie pisemnych zastrzeżeń w terminie</w:t>
      </w:r>
      <w:r w:rsidR="00C13DBA">
        <w:rPr>
          <w:bCs/>
        </w:rPr>
        <w:t xml:space="preserve"> wskazanym uważa się projekt </w:t>
      </w:r>
      <w:r w:rsidRPr="00E97010">
        <w:rPr>
          <w:bCs/>
        </w:rPr>
        <w:t>umowy za zaakceptowany.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/>
        <w:jc w:val="both"/>
      </w:pPr>
      <w:r w:rsidRPr="00E97010">
        <w:t>8.W przypadku zgłoszenia przez Zamawiającego zastrzeżeń do proj</w:t>
      </w:r>
      <w:r w:rsidR="00C13DBA">
        <w:t xml:space="preserve">ektu umowy </w:t>
      </w:r>
      <w:r w:rsidR="00C13DBA">
        <w:br/>
        <w:t xml:space="preserve">o podwykonawstwo </w:t>
      </w:r>
      <w:r w:rsidRPr="00E97010">
        <w:t>lub sprzeciwu do umowy o podwykonawstwo, Wykonawca, Podwykonawca lub dalszy Podwykonawca zamówienia na usługi jest zobowiązany przed</w:t>
      </w:r>
      <w:r w:rsidR="00C13DBA">
        <w:t>stawić ponownie, w powyższym</w:t>
      </w:r>
      <w:r w:rsidRPr="00E97010">
        <w:t xml:space="preserve"> trybie, odpowiednio projekt umowy </w:t>
      </w:r>
      <w:r w:rsidR="00C13DBA">
        <w:br/>
      </w:r>
      <w:r w:rsidRPr="00E97010">
        <w:t xml:space="preserve">o podwykonawstwo </w:t>
      </w:r>
      <w:r w:rsidR="00C13DBA">
        <w:t xml:space="preserve">lub umowę o podwykonawstwo, </w:t>
      </w:r>
      <w:r w:rsidRPr="00E97010">
        <w:t>uwzględniające zastrzeżenia i uwagi zgłoszone przez Zamawiającego. Postanowienia</w:t>
      </w:r>
      <w:r w:rsidR="00C13DBA">
        <w:t xml:space="preserve"> niniejszego </w:t>
      </w:r>
      <w:r w:rsidRPr="00E97010">
        <w:t xml:space="preserve"> paragrafu stosuje się odpowiednio.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b/>
          <w:bCs/>
        </w:rPr>
      </w:pPr>
      <w:r w:rsidRPr="00E97010">
        <w:lastRenderedPageBreak/>
        <w:t>9.Wykonawca, podwykonawca lub dalszy podwykonawca zamówien</w:t>
      </w:r>
      <w:r w:rsidR="00C13DBA">
        <w:t xml:space="preserve">ia przedkłada zamawiającemu </w:t>
      </w:r>
      <w:r w:rsidRPr="00E97010">
        <w:t xml:space="preserve">poświadczoną za zgodność z oryginałem kopię zawartej umowy </w:t>
      </w:r>
      <w:r w:rsidR="00C13DBA">
        <w:br/>
        <w:t xml:space="preserve">o podwykonawstwo na usługi w </w:t>
      </w:r>
      <w:r w:rsidRPr="00E97010">
        <w:t xml:space="preserve"> terminie 7 dni od dnia ich zawarcia</w:t>
      </w:r>
      <w:r w:rsidRPr="00E97010">
        <w:rPr>
          <w:bCs/>
        </w:rPr>
        <w:t>.</w:t>
      </w:r>
    </w:p>
    <w:p w:rsidR="00AF6852" w:rsidRPr="00E97010" w:rsidRDefault="00AF6852" w:rsidP="00C13DBA">
      <w:pPr>
        <w:tabs>
          <w:tab w:val="left" w:pos="142"/>
          <w:tab w:val="left" w:pos="284"/>
        </w:tabs>
        <w:spacing w:line="288" w:lineRule="auto"/>
        <w:ind w:left="142"/>
        <w:jc w:val="both"/>
      </w:pPr>
      <w:r w:rsidRPr="00E97010">
        <w:rPr>
          <w:bCs/>
        </w:rPr>
        <w:t>10.</w:t>
      </w:r>
      <w:r w:rsidRPr="00E97010">
        <w:t>Wykonawca, podwykonawca lub dalszy podwyk</w:t>
      </w:r>
      <w:r w:rsidR="00C13DBA">
        <w:t xml:space="preserve">onawca zamówienia przedkłada </w:t>
      </w:r>
      <w:r w:rsidR="00C13DBA">
        <w:br/>
      </w:r>
      <w:r w:rsidRPr="00E97010">
        <w:t xml:space="preserve"> Zamawiającemu poświadczoną za zgodność z oryginałem kopię zawartej umowy </w:t>
      </w:r>
      <w:r w:rsidR="00C13DBA">
        <w:br/>
        <w:t xml:space="preserve">o </w:t>
      </w:r>
      <w:r w:rsidRPr="00E97010">
        <w:t>podwykonawstwo, której przedmiotem są dostawy lub usługi, w terminie 7 dni od dnia je</w:t>
      </w:r>
      <w:r w:rsidR="00C13DBA">
        <w:t xml:space="preserve">j </w:t>
      </w:r>
      <w:r w:rsidR="00C13DBA">
        <w:br/>
        <w:t xml:space="preserve"> </w:t>
      </w:r>
      <w:r w:rsidRPr="00E97010">
        <w:t xml:space="preserve">zawarcia, z wyłączeniem umów o podwykonawstwo o wartości </w:t>
      </w:r>
      <w:r w:rsidR="00C13DBA">
        <w:t>mniejszej niż 0,5%</w:t>
      </w:r>
      <w:r w:rsidR="00C13DBA">
        <w:br/>
        <w:t xml:space="preserve"> wartości </w:t>
      </w:r>
      <w:r w:rsidRPr="00E97010">
        <w:t>umowy w sprawie zamówienia publicznego oraz umów o podwy</w:t>
      </w:r>
      <w:r w:rsidR="00C13DBA">
        <w:t>konawstwo, których przedmiot</w:t>
      </w:r>
      <w:r w:rsidRPr="00E97010">
        <w:t xml:space="preserve"> został wskazany przez Zamawiającego w specyfikacji istotnych warunków za</w:t>
      </w:r>
      <w:r w:rsidR="00C13DBA">
        <w:t xml:space="preserve">mówienia, jako </w:t>
      </w:r>
      <w:r w:rsidRPr="00E97010">
        <w:t>niepodlegający niniejszemu obowiązkowi. Wyłączenie, o którym  m</w:t>
      </w:r>
      <w:r w:rsidR="00C13DBA">
        <w:t xml:space="preserve">owa w zdaniu pierwszym, nie </w:t>
      </w:r>
      <w:r w:rsidRPr="00E97010">
        <w:t>dotyczy umów o podwykonawstwo o wartości większej niż  50 000,00 zł.</w:t>
      </w:r>
    </w:p>
    <w:p w:rsidR="00AF6852" w:rsidRPr="00E97010" w:rsidRDefault="00AF6852" w:rsidP="00AF6852">
      <w:pPr>
        <w:tabs>
          <w:tab w:val="left" w:pos="142"/>
        </w:tabs>
        <w:spacing w:line="288" w:lineRule="auto"/>
        <w:ind w:left="142"/>
        <w:jc w:val="both"/>
      </w:pPr>
      <w:r w:rsidRPr="00E97010">
        <w:t>11.Wykonawca</w:t>
      </w:r>
      <w:r w:rsidRPr="00E97010">
        <w:rPr>
          <w:bCs/>
        </w:rPr>
        <w:t xml:space="preserve"> ponosi pełną odpowiedzialność za realizację przedmiotu zamówienia przez </w:t>
      </w:r>
      <w:r w:rsidRPr="00E97010">
        <w:rPr>
          <w:bCs/>
        </w:rPr>
        <w:br/>
        <w:t xml:space="preserve">    podwykonawcę.</w:t>
      </w:r>
    </w:p>
    <w:p w:rsidR="00AF6852" w:rsidRPr="00E97010" w:rsidRDefault="00AF6852" w:rsidP="00AF6852">
      <w:pPr>
        <w:tabs>
          <w:tab w:val="left" w:pos="0"/>
          <w:tab w:val="left" w:pos="284"/>
        </w:tabs>
        <w:spacing w:line="288" w:lineRule="auto"/>
        <w:ind w:firstLine="142"/>
        <w:jc w:val="both"/>
      </w:pPr>
      <w:r w:rsidRPr="00E97010">
        <w:t xml:space="preserve">12.Jeżeli termin zapłaty wynagrodzenia jest dłuższy niż określony w ust. 6 lit. a, </w:t>
      </w:r>
      <w:r w:rsidR="00C13DBA">
        <w:t xml:space="preserve">  Zamawiający </w:t>
      </w:r>
      <w:r w:rsidRPr="00E97010">
        <w:t xml:space="preserve"> informuje o tym Wykonawcę i wzywa go do doprowadzeni</w:t>
      </w:r>
      <w:r w:rsidR="00C13DBA">
        <w:t xml:space="preserve">a do zmiany tej umowy pod </w:t>
      </w:r>
      <w:r w:rsidRPr="00E97010">
        <w:t xml:space="preserve"> rygorem wystąpienia o zapłatę kary umownej, określonej w § </w:t>
      </w:r>
      <w:r w:rsidR="00BE6CBB" w:rsidRPr="00C13DBA">
        <w:t xml:space="preserve">12 </w:t>
      </w:r>
      <w:r w:rsidR="00C60AC2" w:rsidRPr="00E97010">
        <w:t>ust.</w:t>
      </w:r>
      <w:r w:rsidRPr="00E97010">
        <w:t xml:space="preserve"> 1 pkt 6 umowy. </w:t>
      </w:r>
    </w:p>
    <w:p w:rsidR="00AF6852" w:rsidRPr="00E97010" w:rsidRDefault="00AF6852" w:rsidP="00AF6852">
      <w:pPr>
        <w:tabs>
          <w:tab w:val="left" w:pos="0"/>
          <w:tab w:val="left" w:pos="284"/>
        </w:tabs>
        <w:spacing w:line="288" w:lineRule="auto"/>
        <w:ind w:left="142"/>
        <w:jc w:val="both"/>
      </w:pPr>
      <w:r w:rsidRPr="00E97010">
        <w:t xml:space="preserve">13.Przepisy niniejszego paragrafu stosuje się odpowiednio do zawierania umów o </w:t>
      </w:r>
      <w:r w:rsidRPr="00E97010">
        <w:br/>
        <w:t xml:space="preserve">     podwykonawstwo  z dalszymi podwykonawcami.</w:t>
      </w:r>
    </w:p>
    <w:p w:rsidR="00AF6852" w:rsidRPr="00E97010" w:rsidRDefault="00AF6852" w:rsidP="00AF6852">
      <w:pPr>
        <w:tabs>
          <w:tab w:val="left" w:pos="0"/>
        </w:tabs>
        <w:spacing w:line="288" w:lineRule="auto"/>
        <w:ind w:left="142"/>
        <w:jc w:val="both"/>
      </w:pPr>
      <w:r w:rsidRPr="00E97010">
        <w:t xml:space="preserve">14.Listę osób reprezentujących Podwykonawców oraz numery telefonów i faksów, </w:t>
      </w:r>
      <w:r w:rsidRPr="00E97010">
        <w:br/>
        <w:t xml:space="preserve">   Wykonawca przekaże Zamawiającemu niezwłocznie po zawarciu umowy z Podwykonawcami.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ind w:left="284" w:hanging="284"/>
        <w:jc w:val="both"/>
      </w:pPr>
      <w:r w:rsidRPr="00E97010">
        <w:t>15.Wykonawca nie ma prawa, pod rygorem nieważności, zmienić umowy z Podwykonawcą lub podpisać zaakceptowanego przez Zamawiającego projektu umowy, jeśli po takiej akceptacji dokona w nim bez wiedzy Zamawiającego jakichkolwiek zmian polegających  w szczególności na podniesieniu wynagrodzenia lub przesunięciu w czasie terminów wykonania.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16.Wykonawca jest odpowiedzialny za działania lub zaniechania podwykonawcy, jego </w:t>
      </w:r>
      <w:r w:rsidRPr="00E97010">
        <w:br/>
        <w:t xml:space="preserve">     przedstawicieli lub pracowników w takim samym stopniu, jak za własne działania lub </w:t>
      </w:r>
      <w:r w:rsidRPr="00E97010">
        <w:br/>
        <w:t xml:space="preserve">     zaniechania.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17.Zamawiający dokona bezpośredniej zapłaty wymagalnego wynagrodzenia przysługującego </w:t>
      </w:r>
      <w:r w:rsidRPr="00E97010">
        <w:br/>
        <w:t xml:space="preserve">     Podwykonawcy lub dalszemu Podwykonawcy, który zawarł zaakceptowaną przez </w:t>
      </w:r>
      <w:r w:rsidRPr="00E97010">
        <w:br/>
        <w:t xml:space="preserve">     zamawiającego umowę o podwykonawstwo, której przedmiotem są usługi, w przypadku </w:t>
      </w:r>
      <w:r w:rsidRPr="00E97010">
        <w:br/>
        <w:t xml:space="preserve">     uchylenia się od obowiązku zapłaty odpowiednio przez Wykonawcę, Podwykonawcę lub </w:t>
      </w:r>
      <w:r w:rsidRPr="00E97010">
        <w:br/>
        <w:t xml:space="preserve">     dalszego Podwykonawcę zamówienia na prace usługowe.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18.Wynagrodzenie, o którym mowa w ust. 17, dotyczy wyłącznie należności głównych </w:t>
      </w:r>
      <w:r w:rsidRPr="00E97010">
        <w:br/>
        <w:t xml:space="preserve">     powstałych po zaakceptowaniu przez Zamawiającego umowy o Podwykonawstwo,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19.Bezpośrednia zapłata obejmuje wyłącznie należne wynagrodzenie, bez odsetek, należnych </w:t>
      </w:r>
      <w:r w:rsidRPr="00E97010">
        <w:br/>
        <w:t xml:space="preserve">     Podwykonawcy lub dalszemu Podwykonawcy.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20.Przed dokonaniem bezpośredniej zapłaty Zamawiający umożliwi Wykonawcy zgłoszenie </w:t>
      </w:r>
      <w:r w:rsidRPr="00E97010">
        <w:br/>
        <w:t xml:space="preserve">     w formie pisemnej uwag dotyczących zasadności bezpośredniej zapłaty wynagrodzenia </w:t>
      </w:r>
      <w:r w:rsidRPr="00E97010">
        <w:br/>
      </w:r>
      <w:r w:rsidRPr="00E97010">
        <w:lastRenderedPageBreak/>
        <w:t xml:space="preserve">     Podwykonawcy lub dalszemu Podwykonawcy, o których mowa w ust. 3. Zamawiający </w:t>
      </w:r>
      <w:r w:rsidRPr="00E97010">
        <w:br/>
        <w:t xml:space="preserve">     poinformuje o terminie zgłaszania uwag, nie krótszym niż 7 dni od dnia doręczenia tej </w:t>
      </w:r>
      <w:r w:rsidRPr="00E97010">
        <w:br/>
        <w:t xml:space="preserve">     informacji,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>21.W przypadku zgłoszenia uwag, o których mowa w ust. 20</w:t>
      </w:r>
      <w:r w:rsidRPr="00E97010">
        <w:rPr>
          <w:color w:val="C00000"/>
        </w:rPr>
        <w:t>,</w:t>
      </w:r>
      <w:r w:rsidRPr="00E97010">
        <w:t xml:space="preserve"> w terminie wskazanym przez </w:t>
      </w:r>
      <w:r w:rsidRPr="00E97010">
        <w:br/>
        <w:t xml:space="preserve">     Zamawiającego, Zamawiający może:</w:t>
      </w:r>
    </w:p>
    <w:p w:rsidR="00AF6852" w:rsidRPr="00E97010" w:rsidRDefault="00AF6852" w:rsidP="00AF6852">
      <w:pPr>
        <w:spacing w:line="288" w:lineRule="auto"/>
        <w:ind w:left="644"/>
        <w:jc w:val="both"/>
      </w:pPr>
      <w:r w:rsidRPr="00E97010">
        <w:t xml:space="preserve">a) nie dokonać bezpośredniej zapłaty wynagrodzenia Podwykonawcy lub dalszemu </w:t>
      </w:r>
      <w:r w:rsidRPr="00E97010">
        <w:br/>
        <w:t xml:space="preserve">    Podwykonawcy, jeżeli Wykonawca wykaże niezasadność takiej zapłaty</w:t>
      </w:r>
    </w:p>
    <w:p w:rsidR="00AF6852" w:rsidRPr="00E97010" w:rsidRDefault="00AF6852" w:rsidP="00AF6852">
      <w:pPr>
        <w:spacing w:line="288" w:lineRule="auto"/>
        <w:ind w:left="2520" w:hanging="1953"/>
        <w:jc w:val="both"/>
      </w:pPr>
      <w:r w:rsidRPr="00E97010">
        <w:t>albo</w:t>
      </w:r>
    </w:p>
    <w:p w:rsidR="00AF6852" w:rsidRPr="00E97010" w:rsidRDefault="00AF6852" w:rsidP="005E03A3">
      <w:pPr>
        <w:numPr>
          <w:ilvl w:val="1"/>
          <w:numId w:val="2"/>
        </w:numPr>
        <w:spacing w:line="288" w:lineRule="auto"/>
        <w:ind w:left="851" w:hanging="284"/>
        <w:jc w:val="both"/>
      </w:pPr>
      <w:r w:rsidRPr="00E97010"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195B79" w:rsidRPr="00E97010" w:rsidRDefault="00AF6852" w:rsidP="000841B4">
      <w:pPr>
        <w:spacing w:line="288" w:lineRule="auto"/>
        <w:ind w:left="567"/>
        <w:jc w:val="both"/>
      </w:pPr>
      <w:r w:rsidRPr="00E97010">
        <w:t>albo</w:t>
      </w:r>
    </w:p>
    <w:p w:rsidR="00AF6852" w:rsidRPr="00E97010" w:rsidRDefault="00AF6852" w:rsidP="005E03A3">
      <w:pPr>
        <w:numPr>
          <w:ilvl w:val="1"/>
          <w:numId w:val="2"/>
        </w:numPr>
        <w:spacing w:line="288" w:lineRule="auto"/>
        <w:ind w:left="851" w:hanging="284"/>
        <w:jc w:val="both"/>
      </w:pPr>
      <w:r w:rsidRPr="00E97010">
        <w:t>dokonać bezpośredniej zapłaty wynagrodzenia Podwykonawcy lub dalszemu Podwykonawcy, jeżeli Podwykonawca lub dalszy Podwykonawca wykaże zasadność takiej zapłaty.</w:t>
      </w:r>
    </w:p>
    <w:p w:rsidR="00AF6852" w:rsidRPr="00E97010" w:rsidRDefault="00AF6852" w:rsidP="00AF6852">
      <w:pPr>
        <w:tabs>
          <w:tab w:val="left" w:pos="284"/>
        </w:tabs>
        <w:spacing w:line="288" w:lineRule="auto"/>
        <w:jc w:val="both"/>
      </w:pPr>
      <w:r w:rsidRPr="00E97010">
        <w:t xml:space="preserve">22.W przypadku dokonania bezpośredniej zapłaty Podwykonawcy lub dalszemu </w:t>
      </w:r>
      <w:r w:rsidRPr="00E97010">
        <w:br/>
        <w:t xml:space="preserve">     Podwykonawcy, o których mowa w ust. 17, Zamawiający potrąci kwotę wypłaconego </w:t>
      </w:r>
      <w:r w:rsidRPr="00E97010">
        <w:br/>
        <w:t xml:space="preserve">     wynagrodzenia z wynagrodzenia należnego Wykonawcy.</w:t>
      </w:r>
    </w:p>
    <w:p w:rsidR="00AF6852" w:rsidRPr="00E97010" w:rsidRDefault="00AF6852" w:rsidP="00AF6852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AC2" w:rsidRPr="00E97010" w:rsidRDefault="00AF6852" w:rsidP="006B3BBB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10">
        <w:rPr>
          <w:rFonts w:ascii="Times New Roman" w:hAnsi="Times New Roman" w:cs="Times New Roman"/>
          <w:b/>
          <w:sz w:val="24"/>
          <w:szCs w:val="24"/>
        </w:rPr>
        <w:t xml:space="preserve">§ 6 Poleganie na zasobach innych podmiotów </w:t>
      </w:r>
    </w:p>
    <w:p w:rsidR="00A56DA8" w:rsidRPr="00E97010" w:rsidRDefault="00A56DA8" w:rsidP="006B3BBB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852" w:rsidRPr="00E97010" w:rsidRDefault="00AF6852" w:rsidP="00AF6852">
      <w:pPr>
        <w:pStyle w:val="redniasiatka1akcent21"/>
        <w:tabs>
          <w:tab w:val="left" w:pos="284"/>
        </w:tabs>
        <w:suppressAutoHyphens/>
        <w:spacing w:after="0" w:line="288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7010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E97010">
        <w:rPr>
          <w:rFonts w:ascii="Times New Roman" w:hAnsi="Times New Roman" w:cs="Times New Roman"/>
          <w:sz w:val="24"/>
          <w:szCs w:val="24"/>
        </w:rPr>
        <w:t>W przypadku polegania przez Wykonawcę na zasobach in</w:t>
      </w:r>
      <w:r w:rsidR="00C13DBA">
        <w:rPr>
          <w:rFonts w:ascii="Times New Roman" w:hAnsi="Times New Roman" w:cs="Times New Roman"/>
          <w:sz w:val="24"/>
          <w:szCs w:val="24"/>
        </w:rPr>
        <w:t xml:space="preserve">nych podmiotów 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</w:t>
      </w:r>
      <w:r w:rsidR="00C13DBA">
        <w:rPr>
          <w:rFonts w:ascii="Times New Roman" w:hAnsi="Times New Roman" w:cs="Times New Roman"/>
          <w:sz w:val="24"/>
          <w:szCs w:val="24"/>
        </w:rPr>
        <w:t xml:space="preserve">w 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3DBA">
        <w:rPr>
          <w:rFonts w:ascii="Times New Roman" w:hAnsi="Times New Roman" w:cs="Times New Roman"/>
          <w:sz w:val="24"/>
          <w:szCs w:val="24"/>
        </w:rPr>
        <w:t>odniesieniu d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 xml:space="preserve">warunków dotyczących wykształcenia, kwalifikacji zawodowych 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</w:t>
      </w:r>
      <w:r w:rsidRPr="00E97010">
        <w:rPr>
          <w:rFonts w:ascii="Times New Roman" w:hAnsi="Times New Roman" w:cs="Times New Roman"/>
          <w:sz w:val="24"/>
          <w:szCs w:val="24"/>
        </w:rPr>
        <w:t>lub doświadczenia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E97010">
        <w:rPr>
          <w:rFonts w:ascii="Times New Roman" w:hAnsi="Times New Roman" w:cs="Times New Roman"/>
          <w:sz w:val="24"/>
          <w:szCs w:val="24"/>
        </w:rPr>
        <w:t xml:space="preserve"> podmioty 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 xml:space="preserve">te zobowiązane są zrealizować  </w:t>
      </w:r>
      <w:r w:rsidR="006E68A9" w:rsidRPr="00E97010">
        <w:rPr>
          <w:rFonts w:ascii="Times New Roman" w:hAnsi="Times New Roman" w:cs="Times New Roman"/>
          <w:sz w:val="24"/>
          <w:szCs w:val="24"/>
          <w:lang w:val="pl-PL"/>
        </w:rPr>
        <w:t>usługi</w:t>
      </w:r>
      <w:r w:rsidRPr="00E97010">
        <w:rPr>
          <w:rFonts w:ascii="Times New Roman" w:hAnsi="Times New Roman" w:cs="Times New Roman"/>
          <w:sz w:val="24"/>
          <w:szCs w:val="24"/>
        </w:rPr>
        <w:t>, do realizacji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</w:t>
      </w:r>
      <w:r w:rsidRPr="00E97010">
        <w:rPr>
          <w:rFonts w:ascii="Times New Roman" w:hAnsi="Times New Roman" w:cs="Times New Roman"/>
          <w:sz w:val="24"/>
          <w:szCs w:val="24"/>
        </w:rPr>
        <w:t xml:space="preserve"> których zdolności te są wymagane.   </w:t>
      </w:r>
    </w:p>
    <w:p w:rsidR="00AF6852" w:rsidRPr="00E97010" w:rsidRDefault="00AF6852" w:rsidP="00AF6852">
      <w:pPr>
        <w:pStyle w:val="redniasiatka1akcent21"/>
        <w:tabs>
          <w:tab w:val="left" w:pos="284"/>
        </w:tabs>
        <w:suppressAutoHyphens/>
        <w:spacing w:after="0" w:line="288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Pr="00E97010">
        <w:rPr>
          <w:rFonts w:ascii="Times New Roman" w:hAnsi="Times New Roman" w:cs="Times New Roman"/>
          <w:sz w:val="24"/>
          <w:szCs w:val="24"/>
        </w:rPr>
        <w:t xml:space="preserve">Do zasad wykonywania 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>usług</w:t>
      </w:r>
      <w:r w:rsidRPr="00E97010">
        <w:rPr>
          <w:rFonts w:ascii="Times New Roman" w:hAnsi="Times New Roman" w:cs="Times New Roman"/>
          <w:sz w:val="24"/>
          <w:szCs w:val="24"/>
        </w:rPr>
        <w:t xml:space="preserve"> przez podmioty, o których mowa w ust. 1 przepisy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</w:t>
      </w:r>
      <w:r w:rsidRPr="00E97010">
        <w:rPr>
          <w:rFonts w:ascii="Times New Roman" w:hAnsi="Times New Roman" w:cs="Times New Roman"/>
          <w:sz w:val="24"/>
          <w:szCs w:val="24"/>
        </w:rPr>
        <w:t xml:space="preserve"> 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E97010"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E970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7010">
        <w:rPr>
          <w:rFonts w:ascii="Times New Roman" w:hAnsi="Times New Roman" w:cs="Times New Roman"/>
          <w:sz w:val="24"/>
          <w:szCs w:val="24"/>
        </w:rPr>
        <w:t xml:space="preserve">podwykonawców stosuje się odpowiednio.  </w:t>
      </w:r>
    </w:p>
    <w:p w:rsidR="00C60AC2" w:rsidRPr="00E97010" w:rsidRDefault="00AF6852" w:rsidP="002A76B9">
      <w:pPr>
        <w:pStyle w:val="redniasiatka1akcent21"/>
        <w:tabs>
          <w:tab w:val="left" w:pos="284"/>
        </w:tabs>
        <w:suppressAutoHyphens/>
        <w:spacing w:after="0" w:line="288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7010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E97010"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iż proponowany inny podwykonawca lub wykonawca samodzielnie spełnia je w stopniu nie mniejszym niż podwykonawca, na któreg</w:t>
      </w:r>
      <w:r w:rsidR="00C13DBA">
        <w:rPr>
          <w:rFonts w:ascii="Times New Roman" w:hAnsi="Times New Roman" w:cs="Times New Roman"/>
          <w:sz w:val="24"/>
          <w:szCs w:val="24"/>
        </w:rPr>
        <w:t>o zasoby wykonawca powoływał si</w:t>
      </w:r>
      <w:r w:rsidR="00C13DBA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E97010">
        <w:rPr>
          <w:rFonts w:ascii="Times New Roman" w:hAnsi="Times New Roman" w:cs="Times New Roman"/>
          <w:sz w:val="24"/>
          <w:szCs w:val="24"/>
        </w:rPr>
        <w:t xml:space="preserve"> w trakcie postępowania o udzielenie zamówienia.</w:t>
      </w:r>
    </w:p>
    <w:p w:rsidR="00AF6852" w:rsidRPr="00E97010" w:rsidRDefault="00AF6852" w:rsidP="00AF6852">
      <w:pPr>
        <w:pStyle w:val="Bezodstpw1"/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AF6852" w:rsidRPr="00E97010" w:rsidRDefault="00AF6852" w:rsidP="006B3BBB">
      <w:pPr>
        <w:pStyle w:val="Bezodstpw1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97010">
        <w:rPr>
          <w:rFonts w:ascii="Times New Roman" w:hAnsi="Times New Roman"/>
          <w:b/>
          <w:sz w:val="24"/>
          <w:szCs w:val="24"/>
        </w:rPr>
        <w:t xml:space="preserve">§ 7.  Wynagrodzenie </w:t>
      </w:r>
    </w:p>
    <w:p w:rsidR="0029476D" w:rsidRPr="00E97010" w:rsidRDefault="0029476D" w:rsidP="006B3BBB">
      <w:pPr>
        <w:pStyle w:val="Bezodstpw1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852" w:rsidRPr="00E97010" w:rsidRDefault="00AF6852" w:rsidP="004A2905">
      <w:pPr>
        <w:tabs>
          <w:tab w:val="left" w:pos="502"/>
        </w:tabs>
        <w:spacing w:line="288" w:lineRule="auto"/>
        <w:ind w:left="426"/>
        <w:jc w:val="both"/>
      </w:pPr>
      <w:r w:rsidRPr="00E97010">
        <w:t xml:space="preserve">1.Strony ustalają, że obowiązującą ich formą wynagrodzenia będzie wynagrodzenie ryczałtowe za wykonanie całego zamówienia ujętego w </w:t>
      </w:r>
      <w:r w:rsidRPr="00E97010">
        <w:rPr>
          <w:bCs/>
        </w:rPr>
        <w:t>§ 1</w:t>
      </w:r>
      <w:r w:rsidRPr="00E97010">
        <w:t xml:space="preserve">, zgodnie z ofertą złożoną przez Wykonawcę w postępowaniu przetargowym, w kwocie brutto: </w:t>
      </w:r>
      <w:r w:rsidR="0019728C" w:rsidRPr="00E97010">
        <w:rPr>
          <w:rFonts w:eastAsia="Calibri"/>
          <w:b/>
        </w:rPr>
        <w:t>………………</w:t>
      </w:r>
      <w:r w:rsidRPr="00E97010">
        <w:rPr>
          <w:b/>
        </w:rPr>
        <w:t xml:space="preserve">zł. </w:t>
      </w:r>
      <w:r w:rsidRPr="00E97010">
        <w:rPr>
          <w:bCs/>
        </w:rPr>
        <w:t>(słownie</w:t>
      </w:r>
      <w:r w:rsidR="00046F08" w:rsidRPr="00E97010">
        <w:rPr>
          <w:bCs/>
        </w:rPr>
        <w:t xml:space="preserve"> złotych</w:t>
      </w:r>
      <w:r w:rsidRPr="00E97010">
        <w:rPr>
          <w:bCs/>
        </w:rPr>
        <w:t>:</w:t>
      </w:r>
      <w:r w:rsidR="0019728C" w:rsidRPr="00E97010">
        <w:rPr>
          <w:bCs/>
        </w:rPr>
        <w:t>………………….</w:t>
      </w:r>
      <w:r w:rsidR="00330A61" w:rsidRPr="00E97010">
        <w:rPr>
          <w:bCs/>
        </w:rPr>
        <w:t xml:space="preserve"> 00/100</w:t>
      </w:r>
      <w:r w:rsidRPr="00E97010">
        <w:rPr>
          <w:bCs/>
        </w:rPr>
        <w:t xml:space="preserve">),w tym należny podatek VAT w wysokości </w:t>
      </w:r>
      <w:r w:rsidR="0019728C" w:rsidRPr="00E97010">
        <w:rPr>
          <w:bCs/>
        </w:rPr>
        <w:t>………………….</w:t>
      </w:r>
      <w:r w:rsidRPr="00E97010">
        <w:rPr>
          <w:bCs/>
        </w:rPr>
        <w:t>zł (słownie złotych</w:t>
      </w:r>
      <w:r w:rsidR="004A2905" w:rsidRPr="00E97010">
        <w:rPr>
          <w:bCs/>
        </w:rPr>
        <w:t>………………..00/100</w:t>
      </w:r>
      <w:r w:rsidRPr="00E97010">
        <w:rPr>
          <w:bCs/>
        </w:rPr>
        <w:t>:).</w:t>
      </w:r>
    </w:p>
    <w:p w:rsidR="00AF6852" w:rsidRPr="00E97010" w:rsidRDefault="00AF6852" w:rsidP="00AF6852">
      <w:pPr>
        <w:tabs>
          <w:tab w:val="left" w:pos="502"/>
        </w:tabs>
        <w:spacing w:line="288" w:lineRule="auto"/>
        <w:ind w:left="284"/>
        <w:jc w:val="both"/>
        <w:rPr>
          <w:bCs/>
        </w:rPr>
      </w:pPr>
    </w:p>
    <w:p w:rsidR="0022017C" w:rsidRPr="00E97010" w:rsidRDefault="0022017C" w:rsidP="00AF6852">
      <w:pPr>
        <w:tabs>
          <w:tab w:val="left" w:pos="502"/>
        </w:tabs>
        <w:spacing w:line="288" w:lineRule="auto"/>
        <w:ind w:left="567" w:hanging="283"/>
        <w:jc w:val="both"/>
        <w:rPr>
          <w:bCs/>
        </w:rPr>
      </w:pPr>
    </w:p>
    <w:p w:rsidR="00AF6852" w:rsidRPr="00E97010" w:rsidRDefault="00AF6852" w:rsidP="00DF6788">
      <w:pPr>
        <w:tabs>
          <w:tab w:val="left" w:pos="426"/>
          <w:tab w:val="left" w:pos="709"/>
        </w:tabs>
        <w:spacing w:line="288" w:lineRule="auto"/>
        <w:ind w:left="426" w:hanging="142"/>
        <w:jc w:val="both"/>
        <w:rPr>
          <w:bCs/>
        </w:rPr>
      </w:pPr>
      <w:r w:rsidRPr="00E97010">
        <w:rPr>
          <w:bCs/>
        </w:rPr>
        <w:t>2.W przypadku zmiany przez władzę ustawodawczą procen</w:t>
      </w:r>
      <w:r w:rsidR="00DF6788" w:rsidRPr="00E97010">
        <w:rPr>
          <w:bCs/>
        </w:rPr>
        <w:t xml:space="preserve">towej stawki podatku VAT, kwota </w:t>
      </w:r>
      <w:r w:rsidRPr="00E97010">
        <w:rPr>
          <w:bCs/>
        </w:rPr>
        <w:t>brutto niefakturowanej części wynagrodzenia zostanie aneksem do niniejszej umowy odpowiednio dostosowana.</w:t>
      </w:r>
    </w:p>
    <w:p w:rsidR="00AF6852" w:rsidRPr="00E97010" w:rsidRDefault="00AF6852" w:rsidP="00645286">
      <w:pPr>
        <w:tabs>
          <w:tab w:val="left" w:pos="502"/>
        </w:tabs>
        <w:spacing w:line="288" w:lineRule="auto"/>
        <w:ind w:left="426" w:hanging="142"/>
        <w:jc w:val="both"/>
      </w:pPr>
      <w:r w:rsidRPr="00E97010">
        <w:rPr>
          <w:bCs/>
        </w:rPr>
        <w:t>3.Wykonawca</w:t>
      </w:r>
      <w:r w:rsidRPr="00E97010">
        <w:rPr>
          <w:b/>
          <w:bCs/>
        </w:rPr>
        <w:t xml:space="preserve"> </w:t>
      </w:r>
      <w:r w:rsidRPr="00E97010">
        <w:t>zobowiązany jest do wykonania przedmiotu umowy w pełnym zakresie,   zgodnie  z harmonogramem rzeczowo - finansowym robót, stanowiący załącznik Nr 3 do umowy</w:t>
      </w:r>
      <w:r w:rsidR="00D8262A" w:rsidRPr="00E97010">
        <w:t>.</w:t>
      </w:r>
    </w:p>
    <w:p w:rsidR="00D8262A" w:rsidRPr="00E97010" w:rsidRDefault="00D8262A" w:rsidP="00645286">
      <w:pPr>
        <w:tabs>
          <w:tab w:val="left" w:pos="502"/>
        </w:tabs>
        <w:spacing w:line="288" w:lineRule="auto"/>
        <w:ind w:left="426" w:hanging="142"/>
        <w:jc w:val="both"/>
        <w:rPr>
          <w:b/>
        </w:rPr>
      </w:pPr>
    </w:p>
    <w:p w:rsidR="00AF6852" w:rsidRPr="00E97010" w:rsidRDefault="00AF6852" w:rsidP="00D8262A">
      <w:pPr>
        <w:pStyle w:val="Bezodstpw1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97010">
        <w:rPr>
          <w:rFonts w:ascii="Times New Roman" w:hAnsi="Times New Roman"/>
          <w:b/>
          <w:sz w:val="24"/>
          <w:szCs w:val="24"/>
        </w:rPr>
        <w:t xml:space="preserve">§ 8. Warunki płatności </w:t>
      </w:r>
    </w:p>
    <w:p w:rsidR="00327E3F" w:rsidRPr="00E97010" w:rsidRDefault="00327E3F" w:rsidP="00D8262A">
      <w:pPr>
        <w:pStyle w:val="Bezodstpw1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721" w:rsidRPr="00E97010" w:rsidRDefault="00AF6852" w:rsidP="00CC7721">
      <w:pPr>
        <w:pStyle w:val="BodyTextIndent1"/>
        <w:suppressAutoHyphens/>
        <w:spacing w:line="288" w:lineRule="auto"/>
        <w:ind w:left="426" w:right="23"/>
        <w:jc w:val="both"/>
        <w:rPr>
          <w:rFonts w:eastAsia="Times-Roman"/>
          <w:szCs w:val="24"/>
        </w:rPr>
      </w:pPr>
      <w:r w:rsidRPr="00E97010">
        <w:rPr>
          <w:szCs w:val="24"/>
        </w:rPr>
        <w:t xml:space="preserve">1.Strony postanawiają, że rozliczenie za wykonane i odebrane </w:t>
      </w:r>
      <w:r w:rsidR="005A0EBE" w:rsidRPr="00E97010">
        <w:rPr>
          <w:szCs w:val="24"/>
        </w:rPr>
        <w:t xml:space="preserve">prace </w:t>
      </w:r>
      <w:r w:rsidRPr="00E97010">
        <w:rPr>
          <w:szCs w:val="24"/>
        </w:rPr>
        <w:t xml:space="preserve">nastąpi </w:t>
      </w:r>
      <w:r w:rsidR="00CC7721" w:rsidRPr="00E97010">
        <w:rPr>
          <w:rFonts w:eastAsia="Times-Roman"/>
          <w:szCs w:val="24"/>
        </w:rPr>
        <w:t>na podstawie:</w:t>
      </w:r>
    </w:p>
    <w:p w:rsidR="007A30E2" w:rsidRPr="00E97010" w:rsidRDefault="0019728C" w:rsidP="00F2674D">
      <w:pPr>
        <w:pStyle w:val="BodyTextIndent1"/>
        <w:numPr>
          <w:ilvl w:val="0"/>
          <w:numId w:val="14"/>
        </w:numPr>
        <w:suppressAutoHyphens/>
        <w:spacing w:line="288" w:lineRule="auto"/>
        <w:ind w:right="23" w:hanging="11"/>
        <w:jc w:val="both"/>
        <w:rPr>
          <w:rFonts w:eastAsia="Times-Roman"/>
          <w:szCs w:val="24"/>
        </w:rPr>
      </w:pPr>
      <w:r w:rsidRPr="00E97010">
        <w:rPr>
          <w:rFonts w:eastAsia="Times-Roman"/>
          <w:szCs w:val="24"/>
        </w:rPr>
        <w:t>faktury częściowej</w:t>
      </w:r>
      <w:r w:rsidR="007A30E2" w:rsidRPr="00E97010">
        <w:rPr>
          <w:rFonts w:eastAsia="Times-Roman"/>
          <w:szCs w:val="24"/>
        </w:rPr>
        <w:t>: płatnej w</w:t>
      </w:r>
      <w:r w:rsidRPr="00E97010">
        <w:rPr>
          <w:rFonts w:eastAsia="Times-Roman"/>
          <w:szCs w:val="24"/>
        </w:rPr>
        <w:t xml:space="preserve"> </w:t>
      </w:r>
      <w:r w:rsidR="007A30E2" w:rsidRPr="00E97010">
        <w:rPr>
          <w:rFonts w:eastAsia="Times-Roman"/>
          <w:kern w:val="2"/>
          <w:szCs w:val="24"/>
          <w:lang w:eastAsia="ar-SA"/>
        </w:rPr>
        <w:t>wysokości nie większej n</w:t>
      </w:r>
      <w:r w:rsidR="00F2674D" w:rsidRPr="00E97010">
        <w:rPr>
          <w:rFonts w:eastAsia="Times-Roman"/>
          <w:kern w:val="2"/>
          <w:szCs w:val="24"/>
          <w:lang w:eastAsia="ar-SA"/>
        </w:rPr>
        <w:t xml:space="preserve">iż 3 000, 00 złotych brutto po </w:t>
      </w:r>
      <w:r w:rsidR="004A2905" w:rsidRPr="00E97010">
        <w:rPr>
          <w:rFonts w:eastAsia="Times-Roman"/>
          <w:kern w:val="2"/>
          <w:szCs w:val="24"/>
          <w:lang w:eastAsia="ar-SA"/>
        </w:rPr>
        <w:t xml:space="preserve">wykonaniu </w:t>
      </w:r>
      <w:r w:rsidRPr="00E97010">
        <w:rPr>
          <w:rFonts w:eastAsia="Times-Roman"/>
          <w:kern w:val="2"/>
          <w:szCs w:val="24"/>
          <w:lang w:eastAsia="ar-SA"/>
        </w:rPr>
        <w:t>koncepcji projektowej</w:t>
      </w:r>
      <w:r w:rsidR="007A30E2" w:rsidRPr="00E97010">
        <w:rPr>
          <w:rFonts w:eastAsia="Times-Roman"/>
          <w:kern w:val="2"/>
          <w:szCs w:val="24"/>
          <w:lang w:eastAsia="ar-SA"/>
        </w:rPr>
        <w:t xml:space="preserve"> i zaakceptowaniu przez Zamawiającego.</w:t>
      </w:r>
    </w:p>
    <w:p w:rsidR="00CC7721" w:rsidRPr="00E97010" w:rsidRDefault="007A30E2" w:rsidP="00F2674D">
      <w:pPr>
        <w:pStyle w:val="BodyTextIndent1"/>
        <w:numPr>
          <w:ilvl w:val="0"/>
          <w:numId w:val="14"/>
        </w:numPr>
        <w:spacing w:line="288" w:lineRule="auto"/>
        <w:ind w:left="567" w:right="23" w:firstLine="142"/>
        <w:jc w:val="both"/>
        <w:rPr>
          <w:szCs w:val="24"/>
        </w:rPr>
      </w:pPr>
      <w:r w:rsidRPr="00E97010">
        <w:rPr>
          <w:rFonts w:eastAsia="Times-Roman"/>
          <w:kern w:val="2"/>
          <w:szCs w:val="24"/>
          <w:lang w:eastAsia="ar-SA"/>
        </w:rPr>
        <w:t>faktury</w:t>
      </w:r>
      <w:r w:rsidR="005A0EBE" w:rsidRPr="00E97010">
        <w:rPr>
          <w:rFonts w:eastAsia="Times-Roman"/>
          <w:kern w:val="2"/>
          <w:szCs w:val="24"/>
          <w:lang w:eastAsia="ar-SA"/>
        </w:rPr>
        <w:t xml:space="preserve"> końcowej: </w:t>
      </w:r>
      <w:r w:rsidR="005A0EBE" w:rsidRPr="00E97010">
        <w:rPr>
          <w:szCs w:val="24"/>
        </w:rPr>
        <w:t>pozostała kwota wynikająca z umowy</w:t>
      </w:r>
      <w:r w:rsidR="005F37F8" w:rsidRPr="00E97010">
        <w:rPr>
          <w:szCs w:val="24"/>
        </w:rPr>
        <w:t xml:space="preserve"> płatna</w:t>
      </w:r>
      <w:r w:rsidR="005A0EBE" w:rsidRPr="00E97010">
        <w:rPr>
          <w:szCs w:val="24"/>
        </w:rPr>
        <w:t xml:space="preserve"> po wykonaniu całości przedmiotu zamówienia wraz z dopełnieniem wsz</w:t>
      </w:r>
      <w:r w:rsidR="005F37F8" w:rsidRPr="00E97010">
        <w:rPr>
          <w:szCs w:val="24"/>
        </w:rPr>
        <w:t xml:space="preserve">ystkich niezbędnych </w:t>
      </w:r>
      <w:r w:rsidR="005A0EBE" w:rsidRPr="00E97010">
        <w:rPr>
          <w:szCs w:val="24"/>
        </w:rPr>
        <w:t>czynności formalno</w:t>
      </w:r>
      <w:r w:rsidR="005F37F8" w:rsidRPr="00E97010">
        <w:rPr>
          <w:szCs w:val="24"/>
        </w:rPr>
        <w:t xml:space="preserve"> </w:t>
      </w:r>
      <w:r w:rsidR="005A0EBE" w:rsidRPr="00E97010">
        <w:rPr>
          <w:szCs w:val="24"/>
        </w:rPr>
        <w:t>-</w:t>
      </w:r>
      <w:r w:rsidR="005F37F8" w:rsidRPr="00E97010">
        <w:rPr>
          <w:szCs w:val="24"/>
        </w:rPr>
        <w:t xml:space="preserve"> </w:t>
      </w:r>
      <w:r w:rsidR="005A0EBE" w:rsidRPr="00E97010">
        <w:rPr>
          <w:szCs w:val="24"/>
        </w:rPr>
        <w:t xml:space="preserve">prawnych, w tym uzyskaniu prawomocnych decyzji </w:t>
      </w:r>
      <w:r w:rsidR="00F2674D" w:rsidRPr="00E97010">
        <w:rPr>
          <w:szCs w:val="24"/>
        </w:rPr>
        <w:br/>
      </w:r>
      <w:r w:rsidR="005A0EBE" w:rsidRPr="00E97010">
        <w:rPr>
          <w:szCs w:val="24"/>
        </w:rPr>
        <w:t xml:space="preserve">o </w:t>
      </w:r>
      <w:r w:rsidR="005F37F8" w:rsidRPr="00E97010">
        <w:rPr>
          <w:szCs w:val="24"/>
        </w:rPr>
        <w:t>pozwoleniu na budowę/zgłoszenia i protokólarnym od</w:t>
      </w:r>
      <w:r w:rsidR="004A2905" w:rsidRPr="00E97010">
        <w:rPr>
          <w:szCs w:val="24"/>
        </w:rPr>
        <w:t xml:space="preserve">biorze </w:t>
      </w:r>
      <w:r w:rsidR="005F37F8" w:rsidRPr="00E97010">
        <w:rPr>
          <w:szCs w:val="24"/>
        </w:rPr>
        <w:t xml:space="preserve">dokumentacji. </w:t>
      </w:r>
    </w:p>
    <w:p w:rsidR="004929FB" w:rsidRPr="00E97010" w:rsidRDefault="0019728C" w:rsidP="004A2905">
      <w:pPr>
        <w:pStyle w:val="Akapitzlist"/>
        <w:tabs>
          <w:tab w:val="left" w:pos="142"/>
        </w:tabs>
        <w:ind w:left="0"/>
        <w:jc w:val="both"/>
        <w:rPr>
          <w:b/>
          <w:bCs/>
        </w:rPr>
      </w:pPr>
      <w:r w:rsidRPr="00E97010">
        <w:rPr>
          <w:b/>
          <w:bCs/>
        </w:rPr>
        <w:t xml:space="preserve">       </w:t>
      </w:r>
      <w:r w:rsidR="00E51055" w:rsidRPr="00E97010">
        <w:rPr>
          <w:b/>
          <w:bCs/>
        </w:rPr>
        <w:t>2</w:t>
      </w:r>
      <w:r w:rsidR="00CC7721" w:rsidRPr="00E97010">
        <w:rPr>
          <w:b/>
          <w:bCs/>
        </w:rPr>
        <w:t>.Zamawiający dokona płatności faktur w cią</w:t>
      </w:r>
      <w:r w:rsidR="000F2FBD" w:rsidRPr="00E97010">
        <w:rPr>
          <w:b/>
          <w:bCs/>
        </w:rPr>
        <w:t xml:space="preserve">gu 30 dni od daty ich wpływu </w:t>
      </w:r>
      <w:r w:rsidRPr="00E97010">
        <w:rPr>
          <w:b/>
          <w:bCs/>
        </w:rPr>
        <w:br/>
        <w:t xml:space="preserve">       </w:t>
      </w:r>
      <w:r w:rsidR="000F2FBD" w:rsidRPr="00E97010">
        <w:rPr>
          <w:b/>
          <w:bCs/>
        </w:rPr>
        <w:t xml:space="preserve">do </w:t>
      </w:r>
      <w:r w:rsidRPr="00E97010">
        <w:rPr>
          <w:b/>
          <w:bCs/>
        </w:rPr>
        <w:t xml:space="preserve"> </w:t>
      </w:r>
      <w:r w:rsidR="00CC7721" w:rsidRPr="00E97010">
        <w:rPr>
          <w:b/>
          <w:bCs/>
        </w:rPr>
        <w:t>Zamawiającego.</w:t>
      </w:r>
    </w:p>
    <w:p w:rsidR="004A2905" w:rsidRPr="00E97010" w:rsidRDefault="004A2905" w:rsidP="004A2905">
      <w:pPr>
        <w:pStyle w:val="Akapitzlist"/>
        <w:tabs>
          <w:tab w:val="left" w:pos="142"/>
        </w:tabs>
        <w:ind w:left="0"/>
        <w:jc w:val="both"/>
        <w:rPr>
          <w:b/>
          <w:bCs/>
        </w:rPr>
      </w:pPr>
    </w:p>
    <w:p w:rsidR="00AF6852" w:rsidRPr="00E97010" w:rsidRDefault="004A2905" w:rsidP="00E47680">
      <w:pPr>
        <w:pStyle w:val="Akapitzlist2"/>
        <w:tabs>
          <w:tab w:val="left" w:pos="284"/>
        </w:tabs>
        <w:spacing w:line="288" w:lineRule="auto"/>
        <w:jc w:val="center"/>
        <w:rPr>
          <w:b/>
        </w:rPr>
      </w:pPr>
      <w:r w:rsidRPr="00E97010">
        <w:rPr>
          <w:b/>
        </w:rPr>
        <w:t>§ 10</w:t>
      </w:r>
      <w:r w:rsidR="00AF6852" w:rsidRPr="00E97010">
        <w:rPr>
          <w:b/>
        </w:rPr>
        <w:t>. Zmiany umowy</w:t>
      </w:r>
    </w:p>
    <w:p w:rsidR="004E46A3" w:rsidRPr="00E97010" w:rsidRDefault="004E46A3" w:rsidP="00E47680">
      <w:pPr>
        <w:pStyle w:val="Akapitzlist2"/>
        <w:tabs>
          <w:tab w:val="left" w:pos="284"/>
        </w:tabs>
        <w:spacing w:line="288" w:lineRule="auto"/>
        <w:jc w:val="center"/>
        <w:rPr>
          <w:b/>
        </w:rPr>
      </w:pPr>
    </w:p>
    <w:p w:rsidR="00AF6852" w:rsidRPr="00E97010" w:rsidRDefault="00AF6852" w:rsidP="004A2905">
      <w:pPr>
        <w:pStyle w:val="Akapitzlist2"/>
        <w:tabs>
          <w:tab w:val="left" w:pos="284"/>
        </w:tabs>
        <w:ind w:left="426"/>
        <w:jc w:val="both"/>
      </w:pPr>
      <w:r w:rsidRPr="00E97010">
        <w:t xml:space="preserve">1.Zamawiający, poza możliwością  zmiany  zawartej umowy na podstawie  art. 144  ust. 1 pkt. 2, </w:t>
      </w:r>
      <w:r w:rsidR="004A2905" w:rsidRPr="00E97010">
        <w:t xml:space="preserve">  </w:t>
      </w:r>
      <w:r w:rsidRPr="00E97010">
        <w:t>3, 4, 5, 6 ustawy Pzp, przewiduje również  możliwość  dokonywania  zmian postanowień zawartej  umowy, także w stosunku do treści oferty, na podstawie kt</w:t>
      </w:r>
      <w:r w:rsidR="004A2905" w:rsidRPr="00E97010">
        <w:t xml:space="preserve">órej dokonano wyboru Wykonawcy, </w:t>
      </w:r>
      <w:r w:rsidRPr="00E97010">
        <w:t>w następujących okolicznościach:</w:t>
      </w:r>
    </w:p>
    <w:p w:rsidR="004929FB" w:rsidRPr="00E97010" w:rsidRDefault="004929FB" w:rsidP="005E03A3">
      <w:pPr>
        <w:numPr>
          <w:ilvl w:val="0"/>
          <w:numId w:val="15"/>
        </w:numPr>
        <w:suppressAutoHyphens w:val="0"/>
        <w:jc w:val="both"/>
        <w:rPr>
          <w:rFonts w:eastAsia="Calibri"/>
          <w:kern w:val="0"/>
        </w:rPr>
      </w:pPr>
      <w:r w:rsidRPr="00E97010">
        <w:rPr>
          <w:rFonts w:eastAsia="Calibri"/>
          <w:kern w:val="0"/>
        </w:rPr>
        <w:t>wstrzymania prac lub przerw w pracach powstałych z przyczyn leżących po stronie Zamawiającego,</w:t>
      </w:r>
    </w:p>
    <w:p w:rsidR="004929FB" w:rsidRPr="00E97010" w:rsidRDefault="004929FB" w:rsidP="005E03A3">
      <w:pPr>
        <w:numPr>
          <w:ilvl w:val="0"/>
          <w:numId w:val="15"/>
        </w:numPr>
        <w:suppressAutoHyphens w:val="0"/>
        <w:jc w:val="both"/>
        <w:rPr>
          <w:rFonts w:eastAsia="Calibri"/>
          <w:kern w:val="0"/>
        </w:rPr>
      </w:pPr>
      <w:r w:rsidRPr="00E97010">
        <w:rPr>
          <w:rFonts w:eastAsia="Calibri"/>
          <w:kern w:val="0"/>
        </w:rPr>
        <w:t xml:space="preserve">powstania okoliczności, niezależnych od Wykonawcy z tytułu przedłużającego się postepowania administracyjnego związanego </w:t>
      </w:r>
      <w:r w:rsidRPr="00E97010">
        <w:rPr>
          <w:rFonts w:eastAsia="Calibri"/>
          <w:kern w:val="0"/>
        </w:rPr>
        <w:br/>
        <w:t>z uzyskaniem decyzji o zatwierdzeniu projektu budowlanego i udzieleniu pozwolenia na budowę/zgłoszenia,</w:t>
      </w:r>
    </w:p>
    <w:p w:rsidR="004929FB" w:rsidRPr="00E97010" w:rsidRDefault="004929FB" w:rsidP="00F2674D">
      <w:pPr>
        <w:numPr>
          <w:ilvl w:val="0"/>
          <w:numId w:val="15"/>
        </w:numPr>
        <w:tabs>
          <w:tab w:val="left" w:pos="567"/>
        </w:tabs>
        <w:suppressAutoHyphens w:val="0"/>
        <w:jc w:val="both"/>
        <w:rPr>
          <w:rFonts w:eastAsia="Calibri"/>
          <w:kern w:val="0"/>
        </w:rPr>
      </w:pPr>
      <w:r w:rsidRPr="00E97010">
        <w:rPr>
          <w:rFonts w:eastAsia="Calibri"/>
          <w:kern w:val="0"/>
        </w:rPr>
        <w:t>powstania obiektywnych okoliczności, niezależnych od Wykonawcy z tytułu pozyskania zgód, uzgodnień,</w:t>
      </w:r>
      <w:r w:rsidR="00F2674D" w:rsidRPr="00E97010">
        <w:rPr>
          <w:rFonts w:eastAsia="Calibri"/>
          <w:kern w:val="0"/>
        </w:rPr>
        <w:t xml:space="preserve"> decyzji i pozwoleń związanych </w:t>
      </w:r>
      <w:r w:rsidR="00F2674D" w:rsidRPr="00E97010">
        <w:rPr>
          <w:rFonts w:eastAsia="Calibri"/>
          <w:kern w:val="0"/>
        </w:rPr>
        <w:br/>
      </w:r>
      <w:r w:rsidRPr="00E97010">
        <w:rPr>
          <w:rFonts w:eastAsia="Calibri"/>
          <w:kern w:val="0"/>
        </w:rPr>
        <w:t>z opracowywaniem przedmiotowej dokumentacji projektowo</w:t>
      </w:r>
      <w:r w:rsidR="00F2674D" w:rsidRPr="00E97010">
        <w:rPr>
          <w:rFonts w:eastAsia="Calibri"/>
          <w:kern w:val="0"/>
        </w:rPr>
        <w:t xml:space="preserve"> </w:t>
      </w:r>
      <w:r w:rsidRPr="00E97010">
        <w:rPr>
          <w:rFonts w:eastAsia="Calibri"/>
          <w:kern w:val="0"/>
        </w:rPr>
        <w:t>-</w:t>
      </w:r>
      <w:r w:rsidR="00F2674D" w:rsidRPr="00E97010">
        <w:rPr>
          <w:rFonts w:eastAsia="Calibri"/>
          <w:kern w:val="0"/>
        </w:rPr>
        <w:t xml:space="preserve"> </w:t>
      </w:r>
      <w:r w:rsidRPr="00E97010">
        <w:rPr>
          <w:rFonts w:eastAsia="Calibri"/>
          <w:kern w:val="0"/>
        </w:rPr>
        <w:t>kosztorysowej,</w:t>
      </w:r>
    </w:p>
    <w:p w:rsidR="004929FB" w:rsidRPr="00E97010" w:rsidRDefault="004929FB" w:rsidP="005E03A3">
      <w:pPr>
        <w:numPr>
          <w:ilvl w:val="0"/>
          <w:numId w:val="15"/>
        </w:numPr>
        <w:suppressAutoHyphens w:val="0"/>
        <w:jc w:val="both"/>
        <w:rPr>
          <w:rFonts w:eastAsia="Calibri"/>
          <w:kern w:val="0"/>
        </w:rPr>
      </w:pPr>
      <w:r w:rsidRPr="00E97010">
        <w:rPr>
          <w:rFonts w:eastAsia="Calibri"/>
          <w:kern w:val="0"/>
        </w:rPr>
        <w:t>konieczności opracowania nowych rozwiązań technicznych niezbędnych do realizacji zadania (wynikającej ze zmiany przepisów w trakcie trwania umowy z Wykonawcą),</w:t>
      </w:r>
    </w:p>
    <w:p w:rsidR="00D8124A" w:rsidRPr="00E97010" w:rsidRDefault="004929FB" w:rsidP="004A2905">
      <w:pPr>
        <w:numPr>
          <w:ilvl w:val="0"/>
          <w:numId w:val="15"/>
        </w:numPr>
        <w:suppressAutoHyphens w:val="0"/>
        <w:jc w:val="both"/>
        <w:rPr>
          <w:rFonts w:eastAsia="Calibri"/>
          <w:kern w:val="0"/>
        </w:rPr>
      </w:pPr>
      <w:r w:rsidRPr="00E97010">
        <w:rPr>
          <w:rFonts w:eastAsia="Calibri"/>
          <w:kern w:val="0"/>
        </w:rPr>
        <w:t xml:space="preserve">wykonawca zobowiązany jest do niezwłocznego poinformowania Zamawiającego o wystąpieniu przypadków, o których mowa w lit. a – d. Wystąpienie w/w okoliczności Wykonawca winien udokumentować. </w:t>
      </w:r>
    </w:p>
    <w:p w:rsidR="008B463D" w:rsidRPr="00E97010" w:rsidRDefault="00AF6852" w:rsidP="004A2905">
      <w:pPr>
        <w:pStyle w:val="Akapitzlist2"/>
        <w:tabs>
          <w:tab w:val="left" w:pos="284"/>
        </w:tabs>
        <w:ind w:left="426"/>
        <w:jc w:val="both"/>
      </w:pPr>
      <w:r w:rsidRPr="00E97010">
        <w:t>2.Niedopuszczalna jest zmiana postanowień zawartej umow</w:t>
      </w:r>
      <w:r w:rsidR="00296A81" w:rsidRPr="00E97010">
        <w:t xml:space="preserve">y w stosunku do treści oferty, </w:t>
      </w:r>
      <w:r w:rsidRPr="00E97010">
        <w:t>na podstawie której dokonano wyboru Wykonawcy.</w:t>
      </w:r>
    </w:p>
    <w:p w:rsidR="00AF6852" w:rsidRPr="00E97010" w:rsidRDefault="00AF6852" w:rsidP="004A2905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E46A3" w:rsidRPr="00E97010" w:rsidRDefault="00AF6852" w:rsidP="00E47680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970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4A2905" w:rsidRPr="00E97010">
        <w:rPr>
          <w:rFonts w:ascii="Times New Roman" w:hAnsi="Times New Roman" w:cs="Times New Roman"/>
          <w:b/>
          <w:sz w:val="24"/>
          <w:szCs w:val="24"/>
          <w:lang w:val="pl-PL"/>
        </w:rPr>
        <w:t>11</w:t>
      </w:r>
      <w:r w:rsidRPr="00E97010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E97010">
        <w:rPr>
          <w:rFonts w:ascii="Times New Roman" w:hAnsi="Times New Roman" w:cs="Times New Roman"/>
          <w:b/>
          <w:sz w:val="24"/>
          <w:szCs w:val="24"/>
        </w:rPr>
        <w:t xml:space="preserve"> Procedura zmiany umowy</w:t>
      </w:r>
    </w:p>
    <w:p w:rsidR="00AF6852" w:rsidRPr="00E97010" w:rsidRDefault="00AF6852" w:rsidP="00E47680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97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2AD" w:rsidRPr="00E97010" w:rsidRDefault="00F2674D" w:rsidP="00F2674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26" w:right="19"/>
        <w:jc w:val="both"/>
        <w:rPr>
          <w:spacing w:val="-20"/>
        </w:rPr>
      </w:pPr>
      <w:r w:rsidRPr="00E97010">
        <w:rPr>
          <w:spacing w:val="-1"/>
        </w:rPr>
        <w:t>1.</w:t>
      </w:r>
      <w:r w:rsidR="00AF6852" w:rsidRPr="00E97010">
        <w:rPr>
          <w:spacing w:val="-1"/>
        </w:rPr>
        <w:t xml:space="preserve">Wykonawca w przypadku wystąpienia okoliczności mogących doprowadzić </w:t>
      </w:r>
      <w:r w:rsidR="00606B5F" w:rsidRPr="00E97010">
        <w:t xml:space="preserve">do opóźnienia prac, </w:t>
      </w:r>
      <w:r w:rsidR="00AF6852" w:rsidRPr="00E97010">
        <w:t>które wynikną nie z winy Wykonawcy, powinien niezwłocznie powiadomić pisemnie Zamawiającego o niezawinionych przyczynach opóźnienia oraz o czasie, o jaki termin wykonania prac może ulec przesunięciu.</w:t>
      </w:r>
    </w:p>
    <w:p w:rsidR="00E5277A" w:rsidRPr="00E97010" w:rsidRDefault="00F2674D" w:rsidP="00F2674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426" w:right="10"/>
        <w:jc w:val="both"/>
        <w:rPr>
          <w:spacing w:val="-9"/>
        </w:rPr>
      </w:pPr>
      <w:r w:rsidRPr="00E97010">
        <w:t>2.</w:t>
      </w:r>
      <w:r w:rsidR="00AF6852" w:rsidRPr="00E97010">
        <w:t xml:space="preserve">Zamawiający zobowiązany jest do ustosunkowania się w formie pisemnej do powiadomienia Wykonawcy o przyczynach opóźnienia, przy czym w razie uznania, że przyczyny opóźnienia </w:t>
      </w:r>
    </w:p>
    <w:p w:rsidR="00AF6852" w:rsidRPr="00E97010" w:rsidRDefault="00AF6852" w:rsidP="00F2674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426" w:right="10"/>
        <w:jc w:val="both"/>
        <w:rPr>
          <w:spacing w:val="-9"/>
        </w:rPr>
      </w:pPr>
      <w:r w:rsidRPr="00E97010">
        <w:t>spowodowane są okolicznościami, za które Wykonawca nie odpowiada, zastosowanie może mieć § 14 ust.1 , zaś w przeciwnym razie - zgłoszone opóźnienie pozostaje bez wpływu na terminy realizacji prac określonych w umowie.</w:t>
      </w:r>
    </w:p>
    <w:p w:rsidR="009A4EAD" w:rsidRPr="00E97010" w:rsidRDefault="009A4EAD" w:rsidP="00F2674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line="360" w:lineRule="auto"/>
        <w:ind w:left="552" w:right="10"/>
        <w:jc w:val="both"/>
        <w:rPr>
          <w:spacing w:val="-9"/>
        </w:rPr>
      </w:pPr>
    </w:p>
    <w:p w:rsidR="00AF6852" w:rsidRPr="00E97010" w:rsidRDefault="004A2905" w:rsidP="00AF6852">
      <w:pPr>
        <w:pStyle w:val="BodyTextIndent21"/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12</w:t>
      </w:r>
      <w:r w:rsidR="00AF6852" w:rsidRPr="00E97010">
        <w:rPr>
          <w:b/>
          <w:bCs/>
        </w:rPr>
        <w:t xml:space="preserve">.Kary umowne </w:t>
      </w:r>
    </w:p>
    <w:p w:rsidR="00AF6852" w:rsidRPr="00E97010" w:rsidRDefault="00AF6852" w:rsidP="00AF6852">
      <w:pPr>
        <w:pStyle w:val="BodyTextIndent21"/>
        <w:spacing w:line="288" w:lineRule="auto"/>
        <w:jc w:val="center"/>
      </w:pPr>
    </w:p>
    <w:p w:rsidR="00AF6852" w:rsidRPr="00E97010" w:rsidRDefault="00F2674D" w:rsidP="00AF6852">
      <w:pPr>
        <w:pStyle w:val="BodyTextIndent21"/>
        <w:spacing w:line="288" w:lineRule="auto"/>
        <w:jc w:val="both"/>
      </w:pPr>
      <w:r w:rsidRPr="00E97010">
        <w:t>1</w:t>
      </w:r>
      <w:r w:rsidR="00AF6852" w:rsidRPr="00E97010">
        <w:t xml:space="preserve"> W przypadku niewykonania lub nienależytego wykonania umowy mogą zostać naliczone </w:t>
      </w:r>
      <w:r w:rsidRPr="00E97010">
        <w:br/>
        <w:t xml:space="preserve">kary  </w:t>
      </w:r>
      <w:r w:rsidR="00AF6852" w:rsidRPr="00E97010">
        <w:t>umowne:</w:t>
      </w:r>
    </w:p>
    <w:p w:rsidR="00AF6852" w:rsidRPr="00E97010" w:rsidRDefault="00F2674D" w:rsidP="00AF6852">
      <w:pPr>
        <w:jc w:val="both"/>
      </w:pPr>
      <w:r w:rsidRPr="00E97010">
        <w:t xml:space="preserve">  </w:t>
      </w:r>
      <w:r w:rsidR="00AF6852" w:rsidRPr="00E97010">
        <w:t xml:space="preserve">1)   za odstąpienie od umowy z przyczyn zależnych od Wykonawcy w wysokości 20% ceny wartości </w:t>
      </w:r>
      <w:r w:rsidR="00AF6852" w:rsidRPr="00E97010">
        <w:br/>
        <w:t xml:space="preserve">        wynagrodzenia umownego,</w:t>
      </w:r>
    </w:p>
    <w:p w:rsidR="00FA39FC" w:rsidRPr="00E97010" w:rsidRDefault="00AF6852" w:rsidP="00067D3A">
      <w:pPr>
        <w:ind w:hanging="294"/>
        <w:jc w:val="both"/>
      </w:pPr>
      <w:r w:rsidRPr="00E97010">
        <w:t xml:space="preserve">       2)  w przypadku opóźnień wykonania przedmiotu umowy – 0,2 % wartości wynagrodzenia </w:t>
      </w:r>
      <w:r w:rsidRPr="00E97010">
        <w:br/>
        <w:t xml:space="preserve">         brutto określonego w §7 ust.1</w:t>
      </w:r>
      <w:r w:rsidR="004929FB" w:rsidRPr="00E97010">
        <w:t>.</w:t>
      </w:r>
      <w:r w:rsidRPr="00E97010">
        <w:t xml:space="preserve"> umowy za każdy dzień opóźnienia, </w:t>
      </w:r>
      <w:r w:rsidR="00BB1253" w:rsidRPr="00E97010">
        <w:t xml:space="preserve">liczony od </w:t>
      </w:r>
      <w:r w:rsidR="00705DC3" w:rsidRPr="00E97010">
        <w:br/>
        <w:t xml:space="preserve">        </w:t>
      </w:r>
      <w:r w:rsidRPr="00E97010">
        <w:t>terminów określonych w harmonogramie,</w:t>
      </w:r>
    </w:p>
    <w:p w:rsidR="00AF6852" w:rsidRPr="00E97010" w:rsidRDefault="00AF6852" w:rsidP="00AF6852">
      <w:pPr>
        <w:tabs>
          <w:tab w:val="left" w:pos="750"/>
        </w:tabs>
        <w:spacing w:line="288" w:lineRule="auto"/>
        <w:jc w:val="both"/>
      </w:pPr>
      <w:r w:rsidRPr="00E97010">
        <w:t xml:space="preserve">  3) za nieprzedłożenie do zaakceptowania projektu umowy o podwykonawstwo, której </w:t>
      </w:r>
      <w:r w:rsidRPr="00E97010">
        <w:br/>
        <w:t xml:space="preserve">        przedmiotem są prace  usługowe, za każdy stwierdzony przypadek w wysokości 2 % </w:t>
      </w:r>
      <w:r w:rsidRPr="00E97010">
        <w:br/>
        <w:t xml:space="preserve">        łącznego wynagrodzenia brutto określonego w § 7  ust. 1</w:t>
      </w:r>
      <w:r w:rsidR="004929FB" w:rsidRPr="00E97010">
        <w:t>.</w:t>
      </w:r>
      <w:r w:rsidRPr="00E97010">
        <w:t xml:space="preserve"> umowy,</w:t>
      </w:r>
    </w:p>
    <w:p w:rsidR="00AF6852" w:rsidRPr="00E97010" w:rsidRDefault="00AF6852" w:rsidP="00AF6852">
      <w:pPr>
        <w:tabs>
          <w:tab w:val="left" w:pos="750"/>
        </w:tabs>
        <w:ind w:left="426" w:hanging="284"/>
        <w:jc w:val="both"/>
      </w:pPr>
      <w:r w:rsidRPr="00E97010">
        <w:t xml:space="preserve">4) za nieprzedłożenie poświadczonej za zgodność z oryginałem kopii umowy </w:t>
      </w:r>
      <w:r w:rsidR="00497691" w:rsidRPr="00E97010">
        <w:br/>
        <w:t xml:space="preserve">o </w:t>
      </w:r>
      <w:r w:rsidRPr="00E97010">
        <w:t xml:space="preserve">podwykonawstwo lub jej zmiany za każdy stwierdzony przypadek w wysokości 2 %  </w:t>
      </w:r>
      <w:r w:rsidRPr="00E97010">
        <w:br/>
        <w:t xml:space="preserve">  łącznego wynagrodzenia brutto określonego w § 7  ust. 1</w:t>
      </w:r>
      <w:r w:rsidR="004929FB" w:rsidRPr="0081561D">
        <w:rPr>
          <w:color w:val="FF0000"/>
        </w:rPr>
        <w:t>.</w:t>
      </w:r>
      <w:bookmarkStart w:id="1" w:name="_GoBack"/>
      <w:bookmarkEnd w:id="1"/>
      <w:r w:rsidRPr="0081561D">
        <w:rPr>
          <w:color w:val="FF0000"/>
        </w:rPr>
        <w:t xml:space="preserve"> </w:t>
      </w:r>
      <w:r w:rsidRPr="00E97010">
        <w:t>umowy,</w:t>
      </w:r>
      <w:r w:rsidR="00AB463B" w:rsidRPr="00E97010">
        <w:t xml:space="preserve"> </w:t>
      </w:r>
    </w:p>
    <w:p w:rsidR="00AF6852" w:rsidRPr="00E97010" w:rsidRDefault="00AF6852" w:rsidP="004C5AC7">
      <w:pPr>
        <w:tabs>
          <w:tab w:val="left" w:pos="567"/>
        </w:tabs>
        <w:ind w:firstLine="142"/>
        <w:jc w:val="both"/>
      </w:pPr>
      <w:r w:rsidRPr="00E97010">
        <w:t>5)   za brak zapłaty lub nieterminową zapłatę wynagrodzenia należnego</w:t>
      </w:r>
      <w:r w:rsidR="004C5AC7" w:rsidRPr="00E97010">
        <w:t xml:space="preserve"> podwykonawcom</w:t>
      </w:r>
      <w:r w:rsidR="00C13DBA">
        <w:br/>
        <w:t xml:space="preserve">     </w:t>
      </w:r>
      <w:r w:rsidR="004C5AC7" w:rsidRPr="00E97010">
        <w:t xml:space="preserve"> </w:t>
      </w:r>
      <w:r w:rsidR="00C13DBA">
        <w:t xml:space="preserve">  lub </w:t>
      </w:r>
      <w:r w:rsidRPr="00E97010">
        <w:t>dalszym podwykonawcom za każdy stwierdzony przypadek w wysokości 2 %</w:t>
      </w:r>
      <w:r w:rsidR="00C13DBA">
        <w:br/>
        <w:t xml:space="preserve">        łącznego </w:t>
      </w:r>
      <w:r w:rsidRPr="00E97010">
        <w:t>wynagrodzenia brutto określonego w § 7 ust. 1umowy,</w:t>
      </w:r>
    </w:p>
    <w:p w:rsidR="00AF6852" w:rsidRPr="00E97010" w:rsidRDefault="00AF6852" w:rsidP="004C5AC7">
      <w:pPr>
        <w:tabs>
          <w:tab w:val="left" w:pos="750"/>
        </w:tabs>
        <w:ind w:left="426" w:hanging="284"/>
        <w:jc w:val="both"/>
      </w:pPr>
      <w:r w:rsidRPr="00E97010">
        <w:t xml:space="preserve">6)  za nie wprowadzenie zmiany umowy o podwykonawstwo w zakresie terminu zapłaty za </w:t>
      </w:r>
      <w:r w:rsidRPr="00E97010">
        <w:br/>
        <w:t xml:space="preserve">  każdy stwierdzony przypadek w wysokości 2 % łącznego wy</w:t>
      </w:r>
      <w:r w:rsidR="00C13DBA">
        <w:t xml:space="preserve">nagrodzenia brutto określonego </w:t>
      </w:r>
      <w:r w:rsidRPr="00E97010">
        <w:t xml:space="preserve">  w § 7 ust. 1</w:t>
      </w:r>
      <w:r w:rsidR="00C13DBA">
        <w:t>.</w:t>
      </w:r>
      <w:r w:rsidRPr="00E97010">
        <w:t xml:space="preserve"> umowy,</w:t>
      </w:r>
      <w:r w:rsidR="00037CFF" w:rsidRPr="00E97010">
        <w:t xml:space="preserve"> </w:t>
      </w:r>
    </w:p>
    <w:p w:rsidR="00AF6852" w:rsidRPr="00E97010" w:rsidRDefault="00AF6852" w:rsidP="004C5AC7">
      <w:pPr>
        <w:ind w:left="567" w:hanging="425"/>
        <w:jc w:val="both"/>
      </w:pPr>
      <w:r w:rsidRPr="00E97010">
        <w:t>7)   za opóźnienie terminu w usunięciu wad i usterek w okres</w:t>
      </w:r>
      <w:r w:rsidR="004C5AC7" w:rsidRPr="00E97010">
        <w:t xml:space="preserve">ie gwarancji w wysokości 0,2 % </w:t>
      </w:r>
      <w:r w:rsidRPr="00E97010">
        <w:t xml:space="preserve"> łącznego wynagrodzenia brutto określonego w § 7 ust. 1</w:t>
      </w:r>
      <w:r w:rsidR="004929FB" w:rsidRPr="00C13DBA">
        <w:t>.</w:t>
      </w:r>
      <w:r w:rsidRPr="0081561D">
        <w:rPr>
          <w:color w:val="FF0000"/>
        </w:rPr>
        <w:t xml:space="preserve"> </w:t>
      </w:r>
      <w:r w:rsidRPr="00E97010">
        <w:t xml:space="preserve">umowy, za </w:t>
      </w:r>
      <w:r w:rsidR="000D7C29" w:rsidRPr="00E97010">
        <w:t xml:space="preserve">każdy </w:t>
      </w:r>
      <w:r w:rsidRPr="00E97010">
        <w:t>dzień opóźnienia liczonej od daty wyznaczonej na usunięcie wad.</w:t>
      </w:r>
    </w:p>
    <w:p w:rsidR="00113829" w:rsidRPr="00E97010" w:rsidRDefault="00AF6852" w:rsidP="00AF6852">
      <w:pPr>
        <w:jc w:val="both"/>
      </w:pPr>
      <w:r w:rsidRPr="00E97010">
        <w:rPr>
          <w:b/>
        </w:rPr>
        <w:t>2.</w:t>
      </w:r>
      <w:r w:rsidRPr="00E97010">
        <w:t xml:space="preserve"> Kary umowne podlegają potrąceniu z przysługującego Wykonawcy wynagrodzenia z tytułu </w:t>
      </w:r>
      <w:r w:rsidRPr="00E97010">
        <w:br/>
        <w:t xml:space="preserve">    niniejszej umowy na podstawie pisemnego oświadczenia złożonego przez Zamawiającego.</w:t>
      </w:r>
    </w:p>
    <w:p w:rsidR="004A2905" w:rsidRPr="00C13DBA" w:rsidRDefault="00AF6852" w:rsidP="00AF6852">
      <w:pPr>
        <w:jc w:val="both"/>
      </w:pPr>
      <w:r w:rsidRPr="00E97010">
        <w:rPr>
          <w:b/>
        </w:rPr>
        <w:t xml:space="preserve">3. </w:t>
      </w:r>
      <w:r w:rsidRPr="00E97010">
        <w:t xml:space="preserve">Zamawiający zastrzega sobie prawo dochodzenia odszkodowania na zasadach ogólnych, </w:t>
      </w:r>
      <w:r w:rsidRPr="00E97010">
        <w:br/>
        <w:t xml:space="preserve">    w przypadku gdy wskazana wysokość szkody przekroczy wysokość kar umownych.  </w:t>
      </w:r>
    </w:p>
    <w:p w:rsidR="00F2674D" w:rsidRDefault="00F2674D" w:rsidP="00350581">
      <w:pPr>
        <w:pStyle w:val="BodyTextIndent21"/>
        <w:spacing w:line="288" w:lineRule="auto"/>
        <w:jc w:val="center"/>
        <w:rPr>
          <w:b/>
          <w:bCs/>
        </w:rPr>
      </w:pPr>
    </w:p>
    <w:p w:rsidR="00C13DBA" w:rsidRDefault="00C13DBA" w:rsidP="00350581">
      <w:pPr>
        <w:pStyle w:val="BodyTextIndent21"/>
        <w:spacing w:line="288" w:lineRule="auto"/>
        <w:jc w:val="center"/>
        <w:rPr>
          <w:b/>
          <w:bCs/>
        </w:rPr>
      </w:pPr>
    </w:p>
    <w:p w:rsidR="00C13DBA" w:rsidRDefault="00C13DBA" w:rsidP="00350581">
      <w:pPr>
        <w:pStyle w:val="BodyTextIndent21"/>
        <w:spacing w:line="288" w:lineRule="auto"/>
        <w:jc w:val="center"/>
        <w:rPr>
          <w:b/>
          <w:bCs/>
        </w:rPr>
      </w:pPr>
    </w:p>
    <w:p w:rsidR="00C13DBA" w:rsidRDefault="00C13DBA" w:rsidP="00350581">
      <w:pPr>
        <w:pStyle w:val="BodyTextIndent21"/>
        <w:spacing w:line="288" w:lineRule="auto"/>
        <w:jc w:val="center"/>
        <w:rPr>
          <w:b/>
          <w:bCs/>
        </w:rPr>
      </w:pPr>
    </w:p>
    <w:p w:rsidR="00C13DBA" w:rsidRPr="00E97010" w:rsidRDefault="00C13DBA" w:rsidP="00350581">
      <w:pPr>
        <w:pStyle w:val="BodyTextIndent21"/>
        <w:spacing w:line="288" w:lineRule="auto"/>
        <w:jc w:val="center"/>
        <w:rPr>
          <w:b/>
          <w:bCs/>
        </w:rPr>
      </w:pPr>
    </w:p>
    <w:p w:rsidR="00113829" w:rsidRPr="00E97010" w:rsidRDefault="004A2905" w:rsidP="00350581">
      <w:pPr>
        <w:pStyle w:val="BodyTextIndent21"/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lastRenderedPageBreak/>
        <w:t>§ 13</w:t>
      </w:r>
      <w:r w:rsidR="00AF6852" w:rsidRPr="00E97010">
        <w:rPr>
          <w:b/>
          <w:bCs/>
        </w:rPr>
        <w:t>. Odstąpienie od umowy</w:t>
      </w:r>
    </w:p>
    <w:p w:rsidR="00AF6852" w:rsidRPr="00E97010" w:rsidRDefault="00AF6852" w:rsidP="00350581">
      <w:pPr>
        <w:pStyle w:val="BodyTextIndent21"/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 xml:space="preserve"> </w:t>
      </w:r>
    </w:p>
    <w:p w:rsidR="00AF6852" w:rsidRPr="00E97010" w:rsidRDefault="00AF6852" w:rsidP="00AF6852">
      <w:pPr>
        <w:pStyle w:val="BodyTextIndent21"/>
        <w:spacing w:line="288" w:lineRule="auto"/>
        <w:ind w:left="142" w:hanging="142"/>
        <w:jc w:val="both"/>
      </w:pPr>
      <w:r w:rsidRPr="00E97010">
        <w:t xml:space="preserve">1.Stronom przysługuje prawo odstąpienia od umowy. W przypadku odstąpienia od umowy przez jedną ze stron, </w:t>
      </w:r>
      <w:r w:rsidRPr="00E97010">
        <w:rPr>
          <w:bCs/>
        </w:rPr>
        <w:t>Wykonawca</w:t>
      </w:r>
      <w:r w:rsidRPr="00E97010">
        <w:t xml:space="preserve"> powinien natychmiast wstrzymać i zabezpieczyć nie zakończone prace.</w:t>
      </w:r>
    </w:p>
    <w:p w:rsidR="00AF6852" w:rsidRPr="00E97010" w:rsidRDefault="00AF6852" w:rsidP="00AF6852">
      <w:pPr>
        <w:pStyle w:val="BodyTextIndent21"/>
        <w:spacing w:line="288" w:lineRule="auto"/>
        <w:ind w:left="142" w:hanging="142"/>
        <w:jc w:val="both"/>
        <w:rPr>
          <w:bCs/>
        </w:rPr>
      </w:pPr>
      <w:r w:rsidRPr="00E97010">
        <w:t>2.Zamawiający może odstąpić od umowy w terminie natychmiastowym z przyczyn leżących po stronie Wykonawcy, a Wykonawca będzie obciążony wszelkimi kosztami z tego tytułu.</w:t>
      </w:r>
    </w:p>
    <w:p w:rsidR="00AF6852" w:rsidRPr="00E97010" w:rsidRDefault="00AF6852" w:rsidP="00AF6852">
      <w:pPr>
        <w:pStyle w:val="BodyTextIndent21"/>
        <w:spacing w:line="288" w:lineRule="auto"/>
        <w:ind w:left="1080" w:hanging="1080"/>
        <w:jc w:val="both"/>
      </w:pPr>
      <w:r w:rsidRPr="00E97010">
        <w:rPr>
          <w:bCs/>
        </w:rPr>
        <w:t>3.Zamawiającemu</w:t>
      </w:r>
      <w:r w:rsidRPr="00E97010">
        <w:t xml:space="preserve"> przysługuje prawo do odstąpienia od umowy, gdy:</w:t>
      </w:r>
    </w:p>
    <w:p w:rsidR="00AF6852" w:rsidRPr="00E97010" w:rsidRDefault="00AF6852" w:rsidP="00AF6852">
      <w:pPr>
        <w:ind w:left="567" w:hanging="283"/>
        <w:jc w:val="both"/>
      </w:pPr>
      <w:r w:rsidRPr="00E97010">
        <w:t xml:space="preserve">a) Wykonawca nie rozpoczął usług bez uzasadnionych przyczyn oraz nie kontynuuje ich </w:t>
      </w:r>
      <w:r w:rsidRPr="00E97010">
        <w:br/>
        <w:t xml:space="preserve"> dłużej niż 1 miesiąc pomimo pisemnego wezwania przez Zamawiającego – odstąpienie </w:t>
      </w:r>
      <w:r w:rsidRPr="00E97010">
        <w:br/>
        <w:t xml:space="preserve"> od umowy, w tym przypadku może nastąpić w terminie 14 dni od dnia, w którym </w:t>
      </w:r>
      <w:r w:rsidRPr="00E97010">
        <w:br/>
        <w:t xml:space="preserve"> usługi powinny być rozpoczęte lub od dnia doręczenia wezwania do ich       </w:t>
      </w:r>
      <w:r w:rsidRPr="00E97010">
        <w:br/>
        <w:t xml:space="preserve"> kontynuowania.</w:t>
      </w:r>
    </w:p>
    <w:p w:rsidR="00AF6852" w:rsidRPr="00E97010" w:rsidRDefault="00AF6852" w:rsidP="00AF6852">
      <w:pPr>
        <w:pStyle w:val="BodyTextIndent21"/>
        <w:jc w:val="both"/>
      </w:pPr>
      <w:r w:rsidRPr="00E97010">
        <w:t xml:space="preserve">       b) wystąpi istotna zmiana okoliczności powodującej, że wykonanie umowy nie leży w interesie </w:t>
      </w:r>
      <w:r w:rsidRPr="00E97010">
        <w:br/>
        <w:t xml:space="preserve">           publicznym, czego nie można było przewidzieć w chwili zawarcia umowy;</w:t>
      </w:r>
    </w:p>
    <w:p w:rsidR="00AF6852" w:rsidRPr="00E97010" w:rsidRDefault="00AF6852" w:rsidP="00AF6852">
      <w:pPr>
        <w:pStyle w:val="BodyTextIndent21"/>
        <w:jc w:val="both"/>
        <w:rPr>
          <w:bCs/>
        </w:rPr>
      </w:pPr>
      <w:r w:rsidRPr="00E97010">
        <w:t xml:space="preserve">       c) zostanie zajęty cały majątek </w:t>
      </w:r>
      <w:r w:rsidRPr="00E97010">
        <w:rPr>
          <w:bCs/>
        </w:rPr>
        <w:t>Wykonawcy</w:t>
      </w:r>
      <w:r w:rsidRPr="00E97010">
        <w:rPr>
          <w:b/>
          <w:bCs/>
        </w:rPr>
        <w:t>;</w:t>
      </w:r>
    </w:p>
    <w:p w:rsidR="00A75311" w:rsidRPr="00E97010" w:rsidRDefault="00AF6852" w:rsidP="00495467">
      <w:pPr>
        <w:pStyle w:val="BodyTextIndent21"/>
        <w:ind w:left="709" w:hanging="283"/>
        <w:jc w:val="both"/>
      </w:pPr>
      <w:r w:rsidRPr="00E97010">
        <w:t>d) Jeżeli zmiana albo rezygnacja z podwykonawcy dotyczy podmiotu, na którego zasoby wykonawca powoływał się, na zasadach określonych w art. 22a ust. 1 ustawy Pzp,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AF6852" w:rsidRPr="00E97010" w:rsidRDefault="00AF6852" w:rsidP="00AF6852">
      <w:pPr>
        <w:jc w:val="both"/>
      </w:pPr>
      <w:r w:rsidRPr="00E97010">
        <w:t xml:space="preserve">4. </w:t>
      </w:r>
      <w:r w:rsidR="00C322AD" w:rsidRPr="00E97010">
        <w:t>O</w:t>
      </w:r>
      <w:r w:rsidRPr="00E97010">
        <w:t xml:space="preserve">dstąpienie od umowy winno nastąpić w formie pisemnej pod rygorem nieważności </w:t>
      </w:r>
      <w:r w:rsidRPr="00E97010">
        <w:br/>
        <w:t xml:space="preserve">     takiego oświadczenia  i powinno zawierać uzasadnienie.</w:t>
      </w:r>
    </w:p>
    <w:p w:rsidR="00BE08AB" w:rsidRPr="00E97010" w:rsidRDefault="00AF6852" w:rsidP="00AF6852">
      <w:pPr>
        <w:jc w:val="both"/>
      </w:pPr>
      <w:r w:rsidRPr="00E97010">
        <w:t xml:space="preserve">5. W przypadku odstąpienia od umowy  Wykonawca przy udziale Zamawiającego w terminie </w:t>
      </w:r>
      <w:r w:rsidRPr="00E97010">
        <w:br/>
        <w:t xml:space="preserve">     10 dni od daty odstąpienia sporządzi szczegółowy protokół potwierdzający wykonanie </w:t>
      </w:r>
      <w:r w:rsidRPr="00E97010">
        <w:br/>
        <w:t xml:space="preserve">     zakresu przedmiotu umowy według stanu na dzień odstąpienia.</w:t>
      </w:r>
    </w:p>
    <w:p w:rsidR="00AF6852" w:rsidRPr="00E97010" w:rsidRDefault="00AF6852" w:rsidP="00AF6852">
      <w:pPr>
        <w:jc w:val="both"/>
      </w:pPr>
      <w:r w:rsidRPr="00E97010">
        <w:t xml:space="preserve">6. W razie zaistnienia istotnej zmiany okoliczności powodującej, że wykonanie umowy nie </w:t>
      </w:r>
      <w:r w:rsidRPr="00E97010">
        <w:br/>
        <w:t xml:space="preserve">     leży w interesie publicznym, czego nie można było przewidzieć w chwili  zawarcia </w:t>
      </w:r>
      <w:r w:rsidRPr="00E97010">
        <w:br/>
        <w:t xml:space="preserve">     umowy, Zamawiający może odstąpić od umowy w terminie 30 dni od powzięcia </w:t>
      </w:r>
      <w:r w:rsidRPr="00E97010">
        <w:br/>
        <w:t xml:space="preserve">     wiadomości o tych okolicznościach. </w:t>
      </w:r>
    </w:p>
    <w:p w:rsidR="00AF6852" w:rsidRPr="00E97010" w:rsidRDefault="00AF6852" w:rsidP="00AF6852">
      <w:pPr>
        <w:jc w:val="both"/>
        <w:rPr>
          <w:b/>
        </w:rPr>
      </w:pPr>
      <w:r w:rsidRPr="00E97010">
        <w:rPr>
          <w:b/>
        </w:rPr>
        <w:t xml:space="preserve">7. </w:t>
      </w:r>
      <w:r w:rsidRPr="00E97010">
        <w:t>W przypadku o którym mowa</w:t>
      </w:r>
      <w:r w:rsidR="00C13DBA">
        <w:t xml:space="preserve"> w</w:t>
      </w:r>
      <w:r w:rsidRPr="00E97010">
        <w:t xml:space="preserve"> </w:t>
      </w:r>
      <w:r w:rsidR="008067BD" w:rsidRPr="00C13DBA">
        <w:t>ust</w:t>
      </w:r>
      <w:r w:rsidR="008067BD">
        <w:rPr>
          <w:color w:val="FF0000"/>
        </w:rPr>
        <w:t xml:space="preserve">. </w:t>
      </w:r>
      <w:r w:rsidR="00ED0FFD" w:rsidRPr="00E97010">
        <w:t>5</w:t>
      </w:r>
      <w:r w:rsidRPr="00E97010">
        <w:t>, Wykonawca może żąda</w:t>
      </w:r>
      <w:r w:rsidR="00C13DBA">
        <w:t xml:space="preserve">ć wyłącznie wynagrodzenia </w:t>
      </w:r>
      <w:r w:rsidR="00C13DBA">
        <w:br/>
      </w:r>
      <w:r w:rsidRPr="00E97010">
        <w:t xml:space="preserve">należnego z tytułu wykonania części umowy. </w:t>
      </w:r>
    </w:p>
    <w:p w:rsidR="00AF6852" w:rsidRPr="00E97010" w:rsidRDefault="00AF6852" w:rsidP="00AF6852">
      <w:pPr>
        <w:pStyle w:val="BodyTextIndent21"/>
        <w:tabs>
          <w:tab w:val="num" w:pos="3000"/>
        </w:tabs>
        <w:ind w:left="142" w:hanging="142"/>
        <w:jc w:val="both"/>
      </w:pPr>
      <w:r w:rsidRPr="00E97010">
        <w:rPr>
          <w:bCs/>
        </w:rPr>
        <w:t>8.  Wykonawcy</w:t>
      </w:r>
      <w:r w:rsidRPr="00E97010">
        <w:rPr>
          <w:b/>
          <w:bCs/>
        </w:rPr>
        <w:t xml:space="preserve"> </w:t>
      </w:r>
      <w:r w:rsidRPr="00E97010">
        <w:t xml:space="preserve">przysługuje prawo do odstąpienia od umowy, gdy </w:t>
      </w:r>
      <w:r w:rsidRPr="00E97010">
        <w:rPr>
          <w:bCs/>
        </w:rPr>
        <w:t>Zamawiający</w:t>
      </w:r>
      <w:r w:rsidR="00C13DBA">
        <w:t xml:space="preserve">, odmawia dokonania </w:t>
      </w:r>
      <w:r w:rsidRPr="00E97010">
        <w:t xml:space="preserve"> odbioru wykonanej usługi  lub odmawia podpisania protokołu odbioru.</w:t>
      </w:r>
    </w:p>
    <w:p w:rsidR="00AF6852" w:rsidRPr="00E97010" w:rsidRDefault="00AF6852" w:rsidP="00AF6852">
      <w:pPr>
        <w:pStyle w:val="BodyTextIndent21"/>
        <w:jc w:val="both"/>
      </w:pPr>
      <w:r w:rsidRPr="00E97010">
        <w:t>9. Odstąpienie od umowy powinno nastąpić w formie pisemnej p</w:t>
      </w:r>
      <w:r w:rsidR="00C13DBA">
        <w:t xml:space="preserve">od rygorem nieważności takiego </w:t>
      </w:r>
      <w:r w:rsidRPr="00E97010">
        <w:t xml:space="preserve"> oświadczenia i powinno zawierać uzasadnienie.</w:t>
      </w:r>
    </w:p>
    <w:p w:rsidR="00AF6852" w:rsidRPr="00E97010" w:rsidRDefault="00AF6852" w:rsidP="00AF6852">
      <w:pPr>
        <w:pStyle w:val="BodyTextIndent21"/>
        <w:jc w:val="both"/>
      </w:pPr>
      <w:r w:rsidRPr="00E97010">
        <w:t xml:space="preserve">10. W przypadku odstąpienia od umowy </w:t>
      </w:r>
      <w:r w:rsidRPr="00E97010">
        <w:rPr>
          <w:bCs/>
        </w:rPr>
        <w:t>Wykonawcę</w:t>
      </w:r>
      <w:r w:rsidRPr="00E97010">
        <w:t xml:space="preserve"> oraz </w:t>
      </w:r>
      <w:r w:rsidRPr="00E97010">
        <w:rPr>
          <w:bCs/>
        </w:rPr>
        <w:t>Zamawiającego</w:t>
      </w:r>
      <w:r w:rsidR="00C13DBA">
        <w:t xml:space="preserve"> obciążają następujące </w:t>
      </w:r>
      <w:r w:rsidRPr="00E97010">
        <w:t>obowiązki szczegółowe:</w:t>
      </w:r>
    </w:p>
    <w:p w:rsidR="000315ED" w:rsidRPr="00E97010" w:rsidRDefault="00AF6852" w:rsidP="004929FB">
      <w:pPr>
        <w:pStyle w:val="BodyTextIndent21"/>
        <w:tabs>
          <w:tab w:val="left" w:pos="720"/>
        </w:tabs>
        <w:ind w:left="284"/>
        <w:jc w:val="both"/>
        <w:rPr>
          <w:bCs/>
        </w:rPr>
      </w:pPr>
      <w:r w:rsidRPr="00E97010">
        <w:t xml:space="preserve">1) w terminie siedmiu dni od daty odstąpienia od umowy, </w:t>
      </w:r>
      <w:r w:rsidRPr="00E97010">
        <w:rPr>
          <w:bCs/>
        </w:rPr>
        <w:t>Wykonawca</w:t>
      </w:r>
      <w:r w:rsidRPr="00E97010">
        <w:t xml:space="preserve"> przy udziale </w:t>
      </w:r>
      <w:r w:rsidRPr="00E97010">
        <w:br/>
        <w:t xml:space="preserve">      </w:t>
      </w:r>
      <w:r w:rsidRPr="00E97010">
        <w:rPr>
          <w:bCs/>
        </w:rPr>
        <w:t>Zamawiającego</w:t>
      </w:r>
      <w:r w:rsidRPr="00E97010">
        <w:t xml:space="preserve">  sporządzi szczegółowy protokół inwentaryzacji </w:t>
      </w:r>
      <w:r w:rsidR="00F46B85" w:rsidRPr="00E97010">
        <w:t>prac</w:t>
      </w:r>
      <w:r w:rsidR="00C13DBA">
        <w:t xml:space="preserve"> w toku wg stanu na  </w:t>
      </w:r>
      <w:r w:rsidRPr="00E97010">
        <w:t>dzień odstąpienia;</w:t>
      </w:r>
    </w:p>
    <w:p w:rsidR="00AF6852" w:rsidRPr="00E97010" w:rsidRDefault="00AF6852" w:rsidP="00AF6852">
      <w:pPr>
        <w:pStyle w:val="BodyTextIndent21"/>
        <w:tabs>
          <w:tab w:val="left" w:pos="720"/>
          <w:tab w:val="left" w:pos="1560"/>
        </w:tabs>
        <w:ind w:left="567" w:hanging="283"/>
        <w:jc w:val="both"/>
      </w:pPr>
      <w:r w:rsidRPr="00E97010">
        <w:rPr>
          <w:bCs/>
        </w:rPr>
        <w:t>2)   Wykonawca</w:t>
      </w:r>
      <w:r w:rsidRPr="00E97010">
        <w:t xml:space="preserve"> zabezpieczy przerwane prace w zakresie obustronni</w:t>
      </w:r>
      <w:r w:rsidR="00C13DBA">
        <w:t xml:space="preserve">e uzgodnionym, na koszt tej </w:t>
      </w:r>
      <w:r w:rsidRPr="00E97010">
        <w:t xml:space="preserve"> strony, która była powodem odstąpienia od umowy;</w:t>
      </w:r>
    </w:p>
    <w:p w:rsidR="00113829" w:rsidRPr="00E97010" w:rsidRDefault="00113829" w:rsidP="000315ED">
      <w:pPr>
        <w:pStyle w:val="BodyTextIndent21"/>
        <w:tabs>
          <w:tab w:val="left" w:pos="720"/>
          <w:tab w:val="left" w:pos="1560"/>
        </w:tabs>
        <w:jc w:val="both"/>
        <w:rPr>
          <w:bCs/>
        </w:rPr>
      </w:pPr>
    </w:p>
    <w:p w:rsidR="004A2905" w:rsidRDefault="004A2905" w:rsidP="00AF6852">
      <w:pPr>
        <w:pStyle w:val="BodyTextIndent21"/>
        <w:tabs>
          <w:tab w:val="left" w:pos="720"/>
          <w:tab w:val="left" w:pos="1560"/>
        </w:tabs>
        <w:ind w:left="720"/>
        <w:jc w:val="both"/>
        <w:rPr>
          <w:bCs/>
        </w:rPr>
      </w:pPr>
    </w:p>
    <w:p w:rsidR="00C13DBA" w:rsidRPr="00E97010" w:rsidRDefault="00C13DBA" w:rsidP="00AF6852">
      <w:pPr>
        <w:pStyle w:val="BodyTextIndent21"/>
        <w:tabs>
          <w:tab w:val="left" w:pos="720"/>
          <w:tab w:val="left" w:pos="1560"/>
        </w:tabs>
        <w:ind w:left="720"/>
        <w:jc w:val="both"/>
        <w:rPr>
          <w:bCs/>
        </w:rPr>
      </w:pPr>
    </w:p>
    <w:p w:rsidR="005631F2" w:rsidRPr="00E97010" w:rsidRDefault="004A2905" w:rsidP="00350581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lastRenderedPageBreak/>
        <w:t>§ 14</w:t>
      </w:r>
      <w:r w:rsidR="00AF6852" w:rsidRPr="00E97010">
        <w:rPr>
          <w:b/>
          <w:bCs/>
        </w:rPr>
        <w:t>. Obowiązek zatrudnienia na podstawie umowy o pracę</w:t>
      </w:r>
      <w:r w:rsidR="005631F2" w:rsidRPr="00E97010">
        <w:rPr>
          <w:b/>
          <w:bCs/>
        </w:rPr>
        <w:t>.</w:t>
      </w:r>
    </w:p>
    <w:p w:rsidR="00113829" w:rsidRPr="00E97010" w:rsidRDefault="00113829" w:rsidP="00350581">
      <w:pPr>
        <w:spacing w:line="288" w:lineRule="auto"/>
        <w:jc w:val="center"/>
        <w:rPr>
          <w:b/>
          <w:bCs/>
        </w:rPr>
      </w:pPr>
    </w:p>
    <w:p w:rsidR="00AF6852" w:rsidRPr="00E97010" w:rsidRDefault="00AF6852" w:rsidP="008C220F">
      <w:pPr>
        <w:tabs>
          <w:tab w:val="left" w:pos="284"/>
        </w:tabs>
        <w:ind w:left="284" w:hanging="284"/>
        <w:jc w:val="both"/>
      </w:pPr>
      <w:r w:rsidRPr="00E97010">
        <w:t>1.Wykonawca zobowiązuje się, że zakres prac wymieniony w siw</w:t>
      </w:r>
      <w:r w:rsidR="00C13DBA">
        <w:t>z</w:t>
      </w:r>
      <w:r w:rsidRPr="00E97010">
        <w:t xml:space="preserve"> będzie wykonywany przez osoby zatrudnione na umowę o pracę w rozumieniu przepisów ustawy z dnia 26 czerwca 1974 r.</w:t>
      </w:r>
      <w:r w:rsidR="008C220F" w:rsidRPr="00E97010">
        <w:t xml:space="preserve"> -</w:t>
      </w:r>
      <w:r w:rsidRPr="00E97010">
        <w:t xml:space="preserve"> Kodeks pracy </w:t>
      </w:r>
      <w:r w:rsidRPr="00C13DBA">
        <w:t>(</w:t>
      </w:r>
      <w:r w:rsidR="00B27305" w:rsidRPr="00C13DBA">
        <w:t>Dz.</w:t>
      </w:r>
      <w:r w:rsidR="00C13DBA">
        <w:t xml:space="preserve"> </w:t>
      </w:r>
      <w:r w:rsidR="00B27305" w:rsidRPr="00C13DBA">
        <w:t>U.z 2019</w:t>
      </w:r>
      <w:r w:rsidR="00C13DBA">
        <w:t xml:space="preserve"> </w:t>
      </w:r>
      <w:r w:rsidR="00B27305" w:rsidRPr="00C13DBA">
        <w:t>r., poz. 1040-</w:t>
      </w:r>
      <w:r w:rsidR="005631F2" w:rsidRPr="00C13DBA">
        <w:t xml:space="preserve"> </w:t>
      </w:r>
      <w:r w:rsidR="001A7F36" w:rsidRPr="00C13DBA">
        <w:t>tekst jedn.</w:t>
      </w:r>
      <w:r w:rsidRPr="00C13DBA">
        <w:t>ze.</w:t>
      </w:r>
      <w:r w:rsidR="008C220F" w:rsidRPr="00C13DBA">
        <w:t>zm.)</w:t>
      </w:r>
      <w:r w:rsidR="008C220F" w:rsidRPr="00AB0F31">
        <w:rPr>
          <w:color w:val="FF0000"/>
        </w:rPr>
        <w:t xml:space="preserve"> </w:t>
      </w:r>
      <w:r w:rsidR="008C220F" w:rsidRPr="00E97010">
        <w:t xml:space="preserve">zgodnie </w:t>
      </w:r>
      <w:r w:rsidRPr="00E97010">
        <w:t>z oświadczeniem, o którym mowa w ust. 2) .</w:t>
      </w:r>
    </w:p>
    <w:p w:rsidR="00AF6852" w:rsidRPr="00E97010" w:rsidRDefault="00AF6852" w:rsidP="005E03A3">
      <w:pPr>
        <w:numPr>
          <w:ilvl w:val="3"/>
          <w:numId w:val="2"/>
        </w:numPr>
        <w:tabs>
          <w:tab w:val="num" w:pos="284"/>
        </w:tabs>
        <w:ind w:left="284" w:hanging="218"/>
        <w:jc w:val="both"/>
      </w:pPr>
      <w:r w:rsidRPr="00E97010"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F6852" w:rsidRPr="00E97010" w:rsidRDefault="00AF6852" w:rsidP="00AF6852">
      <w:pPr>
        <w:tabs>
          <w:tab w:val="left" w:pos="1134"/>
        </w:tabs>
        <w:jc w:val="both"/>
      </w:pPr>
      <w:r w:rsidRPr="00E97010">
        <w:t xml:space="preserve">3. W trakcie realizacji zamówienia zamawiający uprawniony jest do wykonywania czynności </w:t>
      </w:r>
      <w:r w:rsidRPr="00E97010">
        <w:br/>
        <w:t xml:space="preserve">     kontrolnych wobec wykonawcy odnośnie spełniania przez wykonawcę lub podwykonawcę   </w:t>
      </w:r>
      <w:r w:rsidRPr="00E97010">
        <w:br/>
        <w:t xml:space="preserve">     wymogu zatrudnienia na podstawie umowy o pracę osób wykonujących wskazane w </w:t>
      </w:r>
      <w:r w:rsidRPr="00E97010">
        <w:br/>
        <w:t xml:space="preserve">     punkcie 1 czynności. Zamawiający uprawniony jest w szczególności do: </w:t>
      </w:r>
    </w:p>
    <w:p w:rsidR="00AF6852" w:rsidRPr="00E97010" w:rsidRDefault="00287A1C" w:rsidP="00287A1C">
      <w:pPr>
        <w:tabs>
          <w:tab w:val="left" w:pos="567"/>
        </w:tabs>
        <w:ind w:firstLine="284"/>
        <w:jc w:val="both"/>
      </w:pPr>
      <w:r w:rsidRPr="00E97010">
        <w:t xml:space="preserve"> </w:t>
      </w:r>
      <w:r w:rsidR="00AF6852" w:rsidRPr="00E97010">
        <w:t>a)</w:t>
      </w:r>
      <w:r w:rsidRPr="00E97010">
        <w:t xml:space="preserve"> </w:t>
      </w:r>
      <w:r w:rsidR="00AF6852" w:rsidRPr="00E97010">
        <w:t>żądania oświadczeń i dokumentów w zakresie potwier</w:t>
      </w:r>
      <w:r w:rsidR="00CA355B" w:rsidRPr="00E97010">
        <w:t>dzenia spełniania ww.</w:t>
      </w:r>
      <w:r w:rsidR="00895520" w:rsidRPr="00E97010">
        <w:t xml:space="preserve"> </w:t>
      </w:r>
      <w:r w:rsidR="00AF6852" w:rsidRPr="00E97010">
        <w:t xml:space="preserve">wymogów  </w:t>
      </w:r>
      <w:r w:rsidR="00CA355B" w:rsidRPr="00E97010">
        <w:br/>
        <w:t xml:space="preserve">          </w:t>
      </w:r>
      <w:r w:rsidR="00AF6852" w:rsidRPr="00E97010">
        <w:t>dokonywania  ich oceny,</w:t>
      </w:r>
    </w:p>
    <w:p w:rsidR="00AF6852" w:rsidRPr="00E97010" w:rsidRDefault="00287A1C" w:rsidP="00AF6852">
      <w:pPr>
        <w:jc w:val="both"/>
      </w:pPr>
      <w:r w:rsidRPr="00E97010">
        <w:t xml:space="preserve">      </w:t>
      </w:r>
      <w:r w:rsidR="00AF6852" w:rsidRPr="00E97010">
        <w:t>b)</w:t>
      </w:r>
      <w:r w:rsidRPr="00E97010">
        <w:t xml:space="preserve"> </w:t>
      </w:r>
      <w:r w:rsidR="00AF6852" w:rsidRPr="00E97010">
        <w:t xml:space="preserve">żądania wyjaśnień w przypadku wątpliwości w zakresie potwierdzenia spełniania ww.    </w:t>
      </w:r>
      <w:r w:rsidR="00AF6852" w:rsidRPr="00E97010">
        <w:br/>
        <w:t xml:space="preserve">           wymogów,</w:t>
      </w:r>
    </w:p>
    <w:p w:rsidR="00AF6852" w:rsidRPr="00E97010" w:rsidRDefault="00AF6852" w:rsidP="00AF6852">
      <w:pPr>
        <w:jc w:val="both"/>
      </w:pPr>
      <w:r w:rsidRPr="00E97010">
        <w:t xml:space="preserve">      c)</w:t>
      </w:r>
      <w:r w:rsidR="00287A1C" w:rsidRPr="00E97010">
        <w:t xml:space="preserve">  </w:t>
      </w:r>
      <w:r w:rsidRPr="00E97010">
        <w:t>przeprowadzania kontroli na miejscu wykonywania świadczenia.</w:t>
      </w:r>
    </w:p>
    <w:p w:rsidR="00AF6852" w:rsidRPr="00E97010" w:rsidRDefault="00AF6852" w:rsidP="00AF6852">
      <w:pPr>
        <w:jc w:val="both"/>
      </w:pPr>
    </w:p>
    <w:p w:rsidR="00AF6852" w:rsidRPr="00E97010" w:rsidRDefault="004A2905" w:rsidP="001A7F36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15</w:t>
      </w:r>
      <w:r w:rsidR="00AF6852" w:rsidRPr="00E97010">
        <w:rPr>
          <w:b/>
          <w:bCs/>
        </w:rPr>
        <w:t>. Prawa autorskie</w:t>
      </w:r>
    </w:p>
    <w:p w:rsidR="00696EBD" w:rsidRPr="00E97010" w:rsidRDefault="00696EBD" w:rsidP="001A7F36">
      <w:pPr>
        <w:spacing w:line="288" w:lineRule="auto"/>
        <w:jc w:val="center"/>
        <w:rPr>
          <w:b/>
          <w:bCs/>
        </w:rPr>
      </w:pPr>
    </w:p>
    <w:p w:rsidR="00AF6852" w:rsidRPr="00E97010" w:rsidRDefault="00AF6852" w:rsidP="00AF6852">
      <w:pPr>
        <w:jc w:val="both"/>
        <w:rPr>
          <w:color w:val="000000"/>
        </w:rPr>
      </w:pPr>
      <w:r w:rsidRPr="00E97010">
        <w:rPr>
          <w:color w:val="000000"/>
        </w:rPr>
        <w:t xml:space="preserve">Wykonawca przeniesie na Zamawiającego z chwilą uregulowania przez niego należności </w:t>
      </w:r>
      <w:r w:rsidR="00C13DBA">
        <w:rPr>
          <w:color w:val="000000"/>
        </w:rPr>
        <w:br/>
      </w:r>
      <w:r w:rsidRPr="00E97010">
        <w:rPr>
          <w:color w:val="000000"/>
        </w:rPr>
        <w:t xml:space="preserve">z tytułu wykonania przedmiotu umowy, całość autorskich praw majątkowych na wszystkich znanych polach eksploatacji, w tym w szczególności wyłączne prawa do wykonywania </w:t>
      </w:r>
      <w:r w:rsidR="00C13DBA">
        <w:rPr>
          <w:color w:val="000000"/>
        </w:rPr>
        <w:br/>
      </w:r>
      <w:r w:rsidRPr="00E97010">
        <w:rPr>
          <w:color w:val="000000"/>
        </w:rPr>
        <w:t xml:space="preserve">i zezwalania na wykonywanie autorskich praw zależnych do dokumentacji (wraz </w:t>
      </w:r>
      <w:r w:rsidR="00C13DBA">
        <w:rPr>
          <w:color w:val="000000"/>
        </w:rPr>
        <w:br/>
      </w:r>
      <w:r w:rsidRPr="00E97010">
        <w:rPr>
          <w:color w:val="000000"/>
        </w:rPr>
        <w:t>z wprowadzaniem niezbędnych modyfikacji i uzupełnień) oraz prawo własności nośników, na jakich dokumentację przekazano Zamawiającemu. Przeniesienie praw, o których mowa w zdaniu poprzedzającym  następuje z chwilą zapłaty wynagrodzenia za wykonanie przedmiotu umowy i nie jest ograniczone pod względem celu wykonywania autorskich prawa zależnych, rozpowszechniania dzieła, ani też pod względem czasowym, czy terytorialnym.</w:t>
      </w:r>
    </w:p>
    <w:p w:rsidR="004929FB" w:rsidRPr="00E97010" w:rsidRDefault="004929FB" w:rsidP="00AF6852">
      <w:pPr>
        <w:jc w:val="both"/>
        <w:rPr>
          <w:color w:val="000000"/>
        </w:rPr>
      </w:pPr>
    </w:p>
    <w:p w:rsidR="00557CC9" w:rsidRPr="00E97010" w:rsidRDefault="00AF6852" w:rsidP="00AF6852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</w:t>
      </w:r>
      <w:r w:rsidR="004A2905" w:rsidRPr="00E97010">
        <w:rPr>
          <w:b/>
          <w:bCs/>
        </w:rPr>
        <w:t>6</w:t>
      </w:r>
      <w:r w:rsidRPr="00E97010">
        <w:rPr>
          <w:b/>
          <w:bCs/>
        </w:rPr>
        <w:t xml:space="preserve">. </w:t>
      </w:r>
      <w:r w:rsidR="001F63E1" w:rsidRPr="00E97010">
        <w:rPr>
          <w:b/>
          <w:bCs/>
        </w:rPr>
        <w:t>Klauzula Informacyjna</w:t>
      </w:r>
    </w:p>
    <w:p w:rsidR="00557CC9" w:rsidRPr="00E97010" w:rsidRDefault="00557CC9" w:rsidP="00350581">
      <w:pPr>
        <w:spacing w:line="288" w:lineRule="auto"/>
        <w:jc w:val="both"/>
        <w:rPr>
          <w:b/>
          <w:bCs/>
        </w:rPr>
      </w:pPr>
    </w:p>
    <w:p w:rsidR="004E7F9B" w:rsidRPr="00E97010" w:rsidRDefault="00557CC9" w:rsidP="007E7258">
      <w:pPr>
        <w:pStyle w:val="Akapitzlist1"/>
        <w:jc w:val="both"/>
      </w:pPr>
      <w:r w:rsidRPr="00E97010">
        <w:t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publ. Dz.Urz.UE L Nr 119,s.1informujemy, iż:</w:t>
      </w:r>
    </w:p>
    <w:p w:rsidR="00957E57" w:rsidRPr="00E97010" w:rsidRDefault="00557CC9" w:rsidP="005E03A3">
      <w:pPr>
        <w:pStyle w:val="Akapitzlist1"/>
        <w:numPr>
          <w:ilvl w:val="1"/>
          <w:numId w:val="6"/>
        </w:numPr>
        <w:ind w:left="284" w:hanging="284"/>
        <w:jc w:val="both"/>
      </w:pPr>
      <w:r w:rsidRPr="00E97010">
        <w:t>Administratorem Pani/Pana danych osobowych jest Gmina  Zagnańsk (ul. Spacerowa 8, 26-050 Zagnańsk, tel. kontaktowy: 41 300 13 22).</w:t>
      </w:r>
    </w:p>
    <w:p w:rsidR="007551D1" w:rsidRPr="00E97010" w:rsidRDefault="00557CC9" w:rsidP="005E03A3">
      <w:pPr>
        <w:pStyle w:val="Akapitzlist1"/>
        <w:numPr>
          <w:ilvl w:val="1"/>
          <w:numId w:val="6"/>
        </w:numPr>
        <w:ind w:left="284" w:hanging="284"/>
        <w:jc w:val="both"/>
        <w:rPr>
          <w:u w:val="single"/>
        </w:rPr>
      </w:pPr>
      <w:r w:rsidRPr="00E97010">
        <w:lastRenderedPageBreak/>
        <w:t xml:space="preserve">W sprawach z zakresu ochrony danych osobowych mogą Państwo kontaktować się z Inspektorem Ochrony Danych pod adresem e-mail: </w:t>
      </w:r>
      <w:hyperlink r:id="rId9" w:history="1">
        <w:r w:rsidRPr="00E97010">
          <w:rPr>
            <w:rStyle w:val="Hipercze"/>
          </w:rPr>
          <w:t>inspektor@bi24.pl</w:t>
        </w:r>
      </w:hyperlink>
      <w:r w:rsidRPr="00E97010">
        <w:rPr>
          <w:u w:val="single"/>
        </w:rPr>
        <w:t>.</w:t>
      </w:r>
    </w:p>
    <w:p w:rsidR="00557CC9" w:rsidRPr="00E97010" w:rsidRDefault="00557CC9" w:rsidP="005E03A3">
      <w:pPr>
        <w:pStyle w:val="Akapitzlist1"/>
        <w:numPr>
          <w:ilvl w:val="1"/>
          <w:numId w:val="6"/>
        </w:numPr>
        <w:ind w:left="284" w:hanging="284"/>
        <w:jc w:val="both"/>
        <w:rPr>
          <w:u w:val="single"/>
        </w:rPr>
      </w:pPr>
      <w:r w:rsidRPr="00E97010">
        <w:t>Dane osobowe przetwarzane w celu realizacji umowy cywilnoprawnej</w:t>
      </w:r>
      <w:r w:rsidRPr="00E97010">
        <w:rPr>
          <w:u w:val="single"/>
        </w:rPr>
        <w:t>.</w:t>
      </w:r>
    </w:p>
    <w:p w:rsidR="00557CC9" w:rsidRPr="00E97010" w:rsidRDefault="00557CC9" w:rsidP="005E03A3">
      <w:pPr>
        <w:pStyle w:val="Akapitzlist1"/>
        <w:numPr>
          <w:ilvl w:val="1"/>
          <w:numId w:val="6"/>
        </w:numPr>
        <w:ind w:left="284" w:hanging="284"/>
        <w:jc w:val="both"/>
      </w:pPr>
      <w:r w:rsidRPr="00E97010">
        <w:t>Dane osobowe będą przetwarzane przez okres niezbędny do realizacji ww. celu z uwzględnieniem okresów przechowywania określonych w  przepisach odrębnych, w tym  przepisów archiwalnych.</w:t>
      </w:r>
    </w:p>
    <w:p w:rsidR="00557CC9" w:rsidRPr="00E97010" w:rsidRDefault="00557CC9" w:rsidP="005E03A3">
      <w:pPr>
        <w:pStyle w:val="Akapitzlist1"/>
        <w:numPr>
          <w:ilvl w:val="1"/>
          <w:numId w:val="6"/>
        </w:numPr>
        <w:ind w:left="284" w:hanging="284"/>
        <w:jc w:val="both"/>
      </w:pPr>
      <w:r w:rsidRPr="00E97010">
        <w:t>Podstawą prawną przetwarzania danych jest art. 6 ust. 1 lit.b) ww. rozporządzenia.</w:t>
      </w:r>
    </w:p>
    <w:p w:rsidR="00557CC9" w:rsidRPr="00E97010" w:rsidRDefault="00557CC9" w:rsidP="005E03A3">
      <w:pPr>
        <w:pStyle w:val="Akapitzlist1"/>
        <w:numPr>
          <w:ilvl w:val="1"/>
          <w:numId w:val="6"/>
        </w:numPr>
        <w:ind w:left="284" w:hanging="284"/>
        <w:jc w:val="both"/>
      </w:pPr>
      <w:r w:rsidRPr="00E97010">
        <w:t>Odbiorcami Pani/Pana danych  będą podmioty, które na podstawie zawartych umów przetwarzają  dane osobowe w imieniu Administratora. Osoba, której dane dotyczą ma prawo do:</w:t>
      </w:r>
    </w:p>
    <w:p w:rsidR="00557CC9" w:rsidRPr="00E97010" w:rsidRDefault="00557CC9" w:rsidP="00C13DBA">
      <w:pPr>
        <w:pStyle w:val="Akapitzlist1"/>
        <w:ind w:left="142" w:hanging="142"/>
        <w:jc w:val="both"/>
      </w:pPr>
      <w:r w:rsidRPr="00E97010">
        <w:t xml:space="preserve">   - dostępu do treści swoich danych  oraz możliwości ich poprawiania, </w:t>
      </w:r>
      <w:r w:rsidR="00C13DBA">
        <w:t xml:space="preserve">sprostowania, ograniczenia  </w:t>
      </w:r>
      <w:r w:rsidRPr="00E97010">
        <w:t>przetwarzania oraz przenoszenia  swoich danych, a także – w przypadkach przewidzianych  prawem – prawo do usunięcia danych i prawo do  wniesienia  sprze</w:t>
      </w:r>
      <w:r w:rsidR="00C13DBA">
        <w:t xml:space="preserve">ciwu wobec   przetwarzania   </w:t>
      </w:r>
      <w:r w:rsidRPr="00E97010">
        <w:t xml:space="preserve"> Państwa danych.</w:t>
      </w:r>
    </w:p>
    <w:p w:rsidR="00557CC9" w:rsidRPr="00E97010" w:rsidRDefault="00557CC9" w:rsidP="007E7258">
      <w:pPr>
        <w:pStyle w:val="Akapitzlist1"/>
        <w:jc w:val="both"/>
      </w:pPr>
      <w:r w:rsidRPr="00E97010">
        <w:t>-    wniesienia skargi do organu nadzorczego w przypadku gdy przetwa</w:t>
      </w:r>
      <w:r w:rsidR="00C13DBA">
        <w:t xml:space="preserve">rzanie  danych odbywa się </w:t>
      </w:r>
      <w:r w:rsidRPr="00E97010">
        <w:t>z naruszeniem przepisów powyższego  rozporządzenia tj. Preze</w:t>
      </w:r>
      <w:r w:rsidR="00C13DBA">
        <w:t>sa Urzędu Ochrony Danych</w:t>
      </w:r>
      <w:r w:rsidRPr="00E97010">
        <w:t xml:space="preserve"> Osobowych, ul. Stawki 2, 00 -193 Warszawa.</w:t>
      </w:r>
    </w:p>
    <w:p w:rsidR="00557CC9" w:rsidRPr="00E97010" w:rsidRDefault="00557CC9" w:rsidP="007E7258">
      <w:pPr>
        <w:pStyle w:val="Akapitzlist1"/>
        <w:jc w:val="both"/>
      </w:pPr>
      <w:r w:rsidRPr="00E97010"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7E7258" w:rsidRPr="00E97010" w:rsidRDefault="00557CC9" w:rsidP="007E7258">
      <w:pPr>
        <w:pStyle w:val="Akapitzlist1"/>
        <w:jc w:val="both"/>
      </w:pPr>
      <w:r w:rsidRPr="00E97010">
        <w:t>Ponadto informujemy, iż w związku z przetwarzaniem Pani /Pana danych osobowych nie  podlega Pan/Pani decyzjom, które się opierają wyłącznie na  zautomatyzowanym przetwarzaniu, w tym profilowaniu, o czym stanowi art. 22 ogólnego rozporządzen</w:t>
      </w:r>
      <w:r w:rsidR="00574DF3" w:rsidRPr="00E97010">
        <w:t>ia</w:t>
      </w:r>
      <w:r w:rsidR="00C13DBA">
        <w:br/>
      </w:r>
      <w:r w:rsidR="00574DF3" w:rsidRPr="00E97010">
        <w:t xml:space="preserve"> o ochronie danych osobowych.</w:t>
      </w:r>
    </w:p>
    <w:p w:rsidR="00557CC9" w:rsidRPr="00E97010" w:rsidRDefault="00557CC9" w:rsidP="00AF6852">
      <w:pPr>
        <w:spacing w:line="288" w:lineRule="auto"/>
        <w:jc w:val="center"/>
        <w:rPr>
          <w:b/>
          <w:bCs/>
        </w:rPr>
      </w:pPr>
    </w:p>
    <w:p w:rsidR="00AF6852" w:rsidRPr="00E97010" w:rsidRDefault="004A2905" w:rsidP="008C220F">
      <w:pPr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17</w:t>
      </w:r>
      <w:r w:rsidR="00AF6852" w:rsidRPr="00E97010">
        <w:rPr>
          <w:b/>
          <w:bCs/>
        </w:rPr>
        <w:t>. Procedury rozstrzygania sporów</w:t>
      </w:r>
    </w:p>
    <w:p w:rsidR="002C6BE3" w:rsidRPr="00E97010" w:rsidRDefault="002C6BE3" w:rsidP="008C220F">
      <w:pPr>
        <w:spacing w:line="288" w:lineRule="auto"/>
        <w:jc w:val="center"/>
        <w:rPr>
          <w:b/>
          <w:bCs/>
        </w:rPr>
      </w:pPr>
    </w:p>
    <w:p w:rsidR="00AF6852" w:rsidRPr="00E97010" w:rsidRDefault="00BD7D8F" w:rsidP="00BD7D8F">
      <w:pPr>
        <w:pStyle w:val="BodyTextIndent21"/>
        <w:jc w:val="both"/>
      </w:pPr>
      <w:r w:rsidRPr="00E97010">
        <w:t>1.</w:t>
      </w:r>
      <w:r w:rsidR="00AF6852" w:rsidRPr="00E97010">
        <w:t>W sprawach nieuregulowanych niniejszą umową znajdują zastosowanie przepisy Kodeksu cywilnego</w:t>
      </w:r>
      <w:r w:rsidR="00AF6852" w:rsidRPr="00E97010">
        <w:rPr>
          <w:b/>
        </w:rPr>
        <w:t>,</w:t>
      </w:r>
      <w:r w:rsidR="00AF6852" w:rsidRPr="00E97010">
        <w:t xml:space="preserve"> ustawy z dnia 29 stycznia 2004 r. Prawo zamówień publicznych (</w:t>
      </w:r>
      <w:r w:rsidR="00D64DAF" w:rsidRPr="00E97010">
        <w:t>tekst jedn.</w:t>
      </w:r>
      <w:r w:rsidR="00AF6852" w:rsidRPr="00E97010">
        <w:t xml:space="preserve"> Dz. U. z 201</w:t>
      </w:r>
      <w:r w:rsidR="004A2905" w:rsidRPr="00E97010">
        <w:t>9</w:t>
      </w:r>
      <w:r w:rsidR="00AF6852" w:rsidRPr="00E97010">
        <w:t xml:space="preserve"> r. poz. 1</w:t>
      </w:r>
      <w:r w:rsidR="004A2905" w:rsidRPr="00E97010">
        <w:t>843</w:t>
      </w:r>
      <w:r w:rsidR="008374D9" w:rsidRPr="00E97010">
        <w:t xml:space="preserve"> </w:t>
      </w:r>
      <w:r w:rsidR="00AF6852" w:rsidRPr="00E97010">
        <w:t>) oraz inne obowiązujące przepisy prawa.</w:t>
      </w:r>
    </w:p>
    <w:p w:rsidR="00AF6852" w:rsidRPr="00E97010" w:rsidRDefault="00BD7D8F" w:rsidP="00BD7D8F">
      <w:pPr>
        <w:pStyle w:val="BodyTextIndent21"/>
        <w:tabs>
          <w:tab w:val="left" w:pos="426"/>
        </w:tabs>
        <w:jc w:val="both"/>
        <w:rPr>
          <w:b/>
        </w:rPr>
      </w:pPr>
      <w:r w:rsidRPr="00E97010">
        <w:t>2.</w:t>
      </w:r>
      <w:r w:rsidR="00AF6852" w:rsidRPr="00E97010">
        <w:t xml:space="preserve">W razie ewentualnych sporów </w:t>
      </w:r>
      <w:r w:rsidRPr="00E97010">
        <w:t xml:space="preserve">strony </w:t>
      </w:r>
      <w:r w:rsidR="008374D9" w:rsidRPr="00E97010">
        <w:t>p</w:t>
      </w:r>
      <w:r w:rsidRPr="00E97010">
        <w:t>oddają się pod rozstrzygnięcie</w:t>
      </w:r>
      <w:r w:rsidR="008374D9" w:rsidRPr="00E97010">
        <w:t xml:space="preserve"> Sądu Powszechnego </w:t>
      </w:r>
      <w:r w:rsidR="008374D9" w:rsidRPr="00E97010">
        <w:br/>
        <w:t>właściwego  dla siedziby Zamawiającego</w:t>
      </w:r>
      <w:r w:rsidR="00AF6852" w:rsidRPr="00E97010">
        <w:rPr>
          <w:b/>
        </w:rPr>
        <w:t>.</w:t>
      </w:r>
    </w:p>
    <w:p w:rsidR="008C220F" w:rsidRDefault="008C220F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</w:rPr>
      </w:pPr>
    </w:p>
    <w:p w:rsidR="00C13DBA" w:rsidRDefault="00C13DBA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</w:rPr>
      </w:pPr>
    </w:p>
    <w:p w:rsidR="00C13DBA" w:rsidRPr="00E97010" w:rsidRDefault="00C13DBA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</w:rPr>
      </w:pPr>
    </w:p>
    <w:p w:rsidR="00AF6852" w:rsidRPr="00E97010" w:rsidRDefault="004A2905" w:rsidP="00AF6852">
      <w:pPr>
        <w:pStyle w:val="BodyTextIndent21"/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t>§ 18</w:t>
      </w:r>
      <w:r w:rsidR="00AF6852" w:rsidRPr="00E97010">
        <w:rPr>
          <w:b/>
          <w:bCs/>
        </w:rPr>
        <w:t xml:space="preserve">. Cesja wierzytelności </w:t>
      </w:r>
    </w:p>
    <w:p w:rsidR="002B45D7" w:rsidRPr="00E97010" w:rsidRDefault="00BD7D8F" w:rsidP="00BD7D8F">
      <w:pPr>
        <w:pStyle w:val="BodyTextIndent21"/>
        <w:jc w:val="both"/>
        <w:rPr>
          <w:bCs/>
        </w:rPr>
      </w:pPr>
      <w:r w:rsidRPr="00E97010">
        <w:rPr>
          <w:bCs/>
        </w:rPr>
        <w:t>1.</w:t>
      </w:r>
      <w:r w:rsidR="00AF6852" w:rsidRPr="00E97010">
        <w:rPr>
          <w:bCs/>
        </w:rPr>
        <w:t xml:space="preserve">Wykonawca nie jest uprawiony do cesji wierzytelności wynikającej z tej umowy na osoby trzecie bez zgody Zamawiającego wyrażonej na piśmie. </w:t>
      </w:r>
    </w:p>
    <w:p w:rsidR="00AF6852" w:rsidRPr="00E97010" w:rsidRDefault="00BD7D8F" w:rsidP="00C13DBA">
      <w:pPr>
        <w:pStyle w:val="BodyTextIndent21"/>
        <w:ind w:hanging="360"/>
        <w:jc w:val="both"/>
        <w:rPr>
          <w:bCs/>
        </w:rPr>
      </w:pPr>
      <w:r w:rsidRPr="00E97010">
        <w:rPr>
          <w:bCs/>
        </w:rPr>
        <w:t xml:space="preserve">      2. </w:t>
      </w:r>
      <w:r w:rsidR="00AF6852" w:rsidRPr="00E97010">
        <w:rPr>
          <w:bCs/>
        </w:rPr>
        <w:t>Zamawiający nie wyrazi zgody na dokonanie czynności określonej w ust. 1 dopóki Wykonawca nie przedstawi dowodu zaspokojenia roszczeń wszystkich Podwy</w:t>
      </w:r>
      <w:r w:rsidR="00C13DBA">
        <w:rPr>
          <w:bCs/>
        </w:rPr>
        <w:t xml:space="preserve">konawców, których wynagrodzenie </w:t>
      </w:r>
      <w:r w:rsidR="00AF6852" w:rsidRPr="00E97010">
        <w:rPr>
          <w:bCs/>
        </w:rPr>
        <w:t>byłoby regulowane ze środków objętych wierzytelnością będącą przedmiotem czynności przedstawionej do akceptacji.</w:t>
      </w:r>
    </w:p>
    <w:p w:rsidR="00AF6852" w:rsidRPr="00E97010" w:rsidRDefault="00BD7D8F" w:rsidP="00BD7D8F">
      <w:pPr>
        <w:pStyle w:val="BodyTextIndent21"/>
        <w:jc w:val="both"/>
        <w:rPr>
          <w:bCs/>
        </w:rPr>
      </w:pPr>
      <w:r w:rsidRPr="00E97010">
        <w:rPr>
          <w:bCs/>
        </w:rPr>
        <w:t xml:space="preserve">3.Cesja, </w:t>
      </w:r>
      <w:r w:rsidR="00AF6852" w:rsidRPr="00E97010">
        <w:rPr>
          <w:bCs/>
        </w:rPr>
        <w:t>przelew lub czynność wywołująca podobne skutki dokonane bez pisemnej zgody Zamawiającego są względem Zamawiającego bezskuteczne.</w:t>
      </w:r>
    </w:p>
    <w:p w:rsidR="00AF6852" w:rsidRDefault="00AF6852" w:rsidP="00465BD1">
      <w:pPr>
        <w:pStyle w:val="BodyTextIndent21"/>
        <w:jc w:val="both"/>
        <w:rPr>
          <w:b/>
          <w:bCs/>
        </w:rPr>
      </w:pPr>
    </w:p>
    <w:p w:rsidR="00C13DBA" w:rsidRDefault="00C13DBA" w:rsidP="00465BD1">
      <w:pPr>
        <w:pStyle w:val="BodyTextIndent21"/>
        <w:jc w:val="both"/>
        <w:rPr>
          <w:b/>
          <w:bCs/>
        </w:rPr>
      </w:pPr>
    </w:p>
    <w:p w:rsidR="00C13DBA" w:rsidRDefault="00C13DBA" w:rsidP="00465BD1">
      <w:pPr>
        <w:pStyle w:val="BodyTextIndent21"/>
        <w:jc w:val="both"/>
        <w:rPr>
          <w:b/>
          <w:bCs/>
        </w:rPr>
      </w:pPr>
    </w:p>
    <w:p w:rsidR="00C13DBA" w:rsidRDefault="00C13DBA" w:rsidP="00465BD1">
      <w:pPr>
        <w:pStyle w:val="BodyTextIndent21"/>
        <w:jc w:val="both"/>
        <w:rPr>
          <w:b/>
          <w:bCs/>
        </w:rPr>
      </w:pPr>
    </w:p>
    <w:p w:rsidR="00C13DBA" w:rsidRPr="00E97010" w:rsidRDefault="00C13DBA" w:rsidP="00465BD1">
      <w:pPr>
        <w:pStyle w:val="BodyTextIndent21"/>
        <w:jc w:val="both"/>
        <w:rPr>
          <w:b/>
          <w:bCs/>
        </w:rPr>
      </w:pPr>
    </w:p>
    <w:p w:rsidR="00AF6852" w:rsidRPr="00E97010" w:rsidRDefault="004A2905" w:rsidP="00AF6852">
      <w:pPr>
        <w:pStyle w:val="BodyTextIndent21"/>
        <w:spacing w:line="288" w:lineRule="auto"/>
        <w:jc w:val="center"/>
        <w:rPr>
          <w:b/>
          <w:bCs/>
        </w:rPr>
      </w:pPr>
      <w:r w:rsidRPr="00E97010">
        <w:rPr>
          <w:b/>
          <w:bCs/>
        </w:rPr>
        <w:lastRenderedPageBreak/>
        <w:t>§ 19</w:t>
      </w:r>
      <w:r w:rsidR="00AF6852" w:rsidRPr="00E97010">
        <w:rPr>
          <w:b/>
          <w:bCs/>
        </w:rPr>
        <w:t xml:space="preserve">. Postanowienia końcowe </w:t>
      </w:r>
    </w:p>
    <w:p w:rsidR="00AF6852" w:rsidRPr="00E97010" w:rsidRDefault="00AF6852" w:rsidP="00AF6852">
      <w:pPr>
        <w:pStyle w:val="BodyTextIndent21"/>
        <w:spacing w:line="288" w:lineRule="auto"/>
        <w:jc w:val="center"/>
        <w:rPr>
          <w:b/>
          <w:bCs/>
        </w:rPr>
      </w:pPr>
    </w:p>
    <w:p w:rsidR="00AF6852" w:rsidRPr="00E97010" w:rsidRDefault="00BD7D8F" w:rsidP="00BD7D8F">
      <w:pPr>
        <w:pStyle w:val="BodyTextIndent21"/>
        <w:spacing w:line="288" w:lineRule="auto"/>
        <w:jc w:val="both"/>
      </w:pPr>
      <w:r w:rsidRPr="00E97010">
        <w:t>1.</w:t>
      </w:r>
      <w:r w:rsidR="00AF6852" w:rsidRPr="00E97010">
        <w:t>Wszelkie zmiany treści umowy mogą nastąpić jedynie w formie pisemnego dwustronnego aneksu pod rygorem nieważności.</w:t>
      </w:r>
    </w:p>
    <w:p w:rsidR="00AF6852" w:rsidRPr="00E97010" w:rsidRDefault="00BD7D8F" w:rsidP="00BD7D8F">
      <w:pPr>
        <w:pStyle w:val="BodyTextIndent21"/>
        <w:spacing w:line="288" w:lineRule="auto"/>
        <w:jc w:val="both"/>
      </w:pPr>
      <w:r w:rsidRPr="00E97010">
        <w:t>2.</w:t>
      </w:r>
      <w:r w:rsidR="00AF6852" w:rsidRPr="00E97010">
        <w:t xml:space="preserve">Umowa została sporządzona w </w:t>
      </w:r>
      <w:r w:rsidR="00946A1C" w:rsidRPr="00E97010">
        <w:t xml:space="preserve">czterech </w:t>
      </w:r>
      <w:r w:rsidR="00AF6852" w:rsidRPr="00E97010">
        <w:t xml:space="preserve"> jednobrzmiących egzemplarzach, z czego 2 egzemplarze dla Zamawiającego i 1 dla Wykonawcy. </w:t>
      </w:r>
    </w:p>
    <w:p w:rsidR="00AF6852" w:rsidRPr="00E97010" w:rsidRDefault="00BD7D8F" w:rsidP="00BD7D8F">
      <w:pPr>
        <w:pStyle w:val="BodyTextIndent21"/>
        <w:spacing w:line="288" w:lineRule="auto"/>
        <w:jc w:val="both"/>
      </w:pPr>
      <w:r w:rsidRPr="00E97010">
        <w:t>3.</w:t>
      </w:r>
      <w:r w:rsidR="00AF6852" w:rsidRPr="00E97010">
        <w:t>Integralną część niniejszej umowy stanowią :</w:t>
      </w:r>
    </w:p>
    <w:p w:rsidR="00AF6852" w:rsidRPr="00E97010" w:rsidRDefault="00BD7D8F" w:rsidP="00BD7D8F">
      <w:pPr>
        <w:pStyle w:val="Nagwek3"/>
        <w:tabs>
          <w:tab w:val="clear" w:pos="0"/>
        </w:tabs>
        <w:spacing w:line="288" w:lineRule="auto"/>
        <w:ind w:left="0"/>
        <w:rPr>
          <w:szCs w:val="24"/>
        </w:rPr>
      </w:pPr>
      <w:r w:rsidRPr="00E97010">
        <w:rPr>
          <w:i w:val="0"/>
          <w:szCs w:val="24"/>
        </w:rPr>
        <w:t xml:space="preserve">   a) </w:t>
      </w:r>
      <w:r w:rsidR="00AF6852" w:rsidRPr="00E97010">
        <w:rPr>
          <w:i w:val="0"/>
          <w:szCs w:val="24"/>
        </w:rPr>
        <w:t xml:space="preserve">Oferta wykonawcy,  </w:t>
      </w:r>
    </w:p>
    <w:p w:rsidR="00AF6852" w:rsidRPr="00E97010" w:rsidRDefault="00BD7D8F" w:rsidP="00BD7D8F">
      <w:pPr>
        <w:pStyle w:val="Akapitzlist2"/>
        <w:spacing w:line="288" w:lineRule="auto"/>
        <w:jc w:val="both"/>
      </w:pPr>
      <w:r w:rsidRPr="00E97010">
        <w:t xml:space="preserve">   b) </w:t>
      </w:r>
      <w:r w:rsidR="00AF6852" w:rsidRPr="00E97010">
        <w:t xml:space="preserve">SIWZ wraz z załącznikami, </w:t>
      </w:r>
    </w:p>
    <w:p w:rsidR="00AF6852" w:rsidRPr="00E97010" w:rsidRDefault="00BD7D8F" w:rsidP="00BD7D8F">
      <w:pPr>
        <w:pStyle w:val="Akapitzlist2"/>
        <w:spacing w:line="288" w:lineRule="auto"/>
        <w:jc w:val="both"/>
      </w:pPr>
      <w:r w:rsidRPr="00E97010">
        <w:t xml:space="preserve">   c) </w:t>
      </w:r>
      <w:r w:rsidR="00AF6852" w:rsidRPr="00E97010">
        <w:t>Harmonogram finansowo – rzeczowy.</w:t>
      </w:r>
    </w:p>
    <w:p w:rsidR="00C861D3" w:rsidRPr="00E97010" w:rsidRDefault="00C861D3" w:rsidP="00C861D3">
      <w:pPr>
        <w:pStyle w:val="Akapitzlist2"/>
        <w:spacing w:line="288" w:lineRule="auto"/>
        <w:jc w:val="both"/>
      </w:pPr>
    </w:p>
    <w:p w:rsidR="00AF6852" w:rsidRPr="00E97010" w:rsidRDefault="00AF6852" w:rsidP="00AF6852">
      <w:pPr>
        <w:pStyle w:val="Akapitzlist2"/>
        <w:spacing w:line="288" w:lineRule="auto"/>
        <w:jc w:val="both"/>
      </w:pPr>
    </w:p>
    <w:p w:rsidR="00716095" w:rsidRPr="00E97010" w:rsidRDefault="00AF6852" w:rsidP="00AF6852">
      <w:pPr>
        <w:pStyle w:val="Tekstpodstawowy"/>
        <w:spacing w:line="288" w:lineRule="auto"/>
        <w:rPr>
          <w:b/>
          <w:bCs/>
          <w:szCs w:val="24"/>
        </w:rPr>
      </w:pPr>
      <w:r w:rsidRPr="00E97010">
        <w:rPr>
          <w:b/>
          <w:bCs/>
          <w:szCs w:val="24"/>
        </w:rPr>
        <w:t xml:space="preserve">     ZAMAWIAJĄCY:</w:t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</w:r>
      <w:r w:rsidRPr="00E97010">
        <w:rPr>
          <w:b/>
          <w:bCs/>
          <w:szCs w:val="24"/>
        </w:rPr>
        <w:tab/>
        <w:t xml:space="preserve">         </w:t>
      </w:r>
      <w:r w:rsidR="00C13DBA">
        <w:rPr>
          <w:b/>
          <w:bCs/>
          <w:szCs w:val="24"/>
        </w:rPr>
        <w:t xml:space="preserve">              </w:t>
      </w:r>
      <w:r w:rsidR="003534F3" w:rsidRPr="00E97010">
        <w:rPr>
          <w:b/>
          <w:bCs/>
          <w:szCs w:val="24"/>
        </w:rPr>
        <w:t>WYKONAWCA</w:t>
      </w:r>
      <w:r w:rsidR="00716095" w:rsidRPr="00E97010">
        <w:rPr>
          <w:b/>
          <w:bCs/>
          <w:szCs w:val="24"/>
        </w:rPr>
        <w:t>:</w:t>
      </w:r>
    </w:p>
    <w:p w:rsidR="00DC0487" w:rsidRPr="00E97010" w:rsidRDefault="00DC0487" w:rsidP="00AF6852">
      <w:pPr>
        <w:pStyle w:val="Tekstpodstawowy"/>
        <w:spacing w:line="288" w:lineRule="auto"/>
        <w:rPr>
          <w:b/>
          <w:bCs/>
          <w:szCs w:val="24"/>
        </w:rPr>
      </w:pPr>
    </w:p>
    <w:p w:rsidR="00DC0487" w:rsidRPr="00E97010" w:rsidRDefault="00DC0487" w:rsidP="00AF6852">
      <w:pPr>
        <w:pStyle w:val="Tekstpodstawowy"/>
        <w:spacing w:line="288" w:lineRule="auto"/>
        <w:rPr>
          <w:b/>
          <w:bCs/>
          <w:szCs w:val="24"/>
        </w:rPr>
      </w:pPr>
    </w:p>
    <w:p w:rsidR="00C861D3" w:rsidRPr="00E97010" w:rsidRDefault="00C861D3" w:rsidP="00AF6852">
      <w:pPr>
        <w:pStyle w:val="Tekstpodstawowy"/>
        <w:spacing w:line="288" w:lineRule="auto"/>
        <w:rPr>
          <w:bCs/>
          <w:szCs w:val="24"/>
        </w:rPr>
      </w:pPr>
    </w:p>
    <w:p w:rsidR="00C861D3" w:rsidRPr="00E97010" w:rsidRDefault="00C861D3" w:rsidP="00AF6852">
      <w:pPr>
        <w:pStyle w:val="Tekstpodstawowy"/>
        <w:spacing w:line="288" w:lineRule="auto"/>
        <w:rPr>
          <w:bCs/>
          <w:szCs w:val="24"/>
        </w:rPr>
      </w:pPr>
    </w:p>
    <w:p w:rsidR="00C861D3" w:rsidRPr="00E97010" w:rsidRDefault="00C861D3" w:rsidP="00AF6852">
      <w:pPr>
        <w:pStyle w:val="Tekstpodstawowy"/>
        <w:spacing w:line="288" w:lineRule="auto"/>
        <w:rPr>
          <w:bCs/>
          <w:szCs w:val="24"/>
        </w:rPr>
      </w:pPr>
    </w:p>
    <w:p w:rsidR="00C861D3" w:rsidRPr="00E97010" w:rsidRDefault="00C861D3" w:rsidP="00AF6852">
      <w:pPr>
        <w:pStyle w:val="Tekstpodstawowy"/>
        <w:spacing w:line="288" w:lineRule="auto"/>
        <w:rPr>
          <w:bCs/>
          <w:szCs w:val="24"/>
        </w:rPr>
      </w:pPr>
    </w:p>
    <w:p w:rsidR="00C861D3" w:rsidRPr="00E97010" w:rsidRDefault="00C861D3" w:rsidP="00AF6852">
      <w:pPr>
        <w:pStyle w:val="Tekstpodstawowy"/>
        <w:spacing w:line="288" w:lineRule="auto"/>
        <w:rPr>
          <w:bCs/>
          <w:szCs w:val="24"/>
        </w:rPr>
      </w:pPr>
    </w:p>
    <w:p w:rsidR="00C861D3" w:rsidRPr="00E97010" w:rsidRDefault="00C861D3" w:rsidP="00AF6852">
      <w:pPr>
        <w:pStyle w:val="Tekstpodstawowy"/>
        <w:spacing w:line="288" w:lineRule="auto"/>
        <w:rPr>
          <w:bCs/>
          <w:szCs w:val="24"/>
        </w:rPr>
      </w:pPr>
    </w:p>
    <w:p w:rsidR="00C861D3" w:rsidRPr="00E97010" w:rsidRDefault="00C861D3" w:rsidP="00AF6852">
      <w:pPr>
        <w:pStyle w:val="Tekstpodstawowy"/>
        <w:spacing w:line="288" w:lineRule="auto"/>
        <w:rPr>
          <w:bCs/>
          <w:szCs w:val="24"/>
        </w:rPr>
      </w:pPr>
    </w:p>
    <w:p w:rsidR="004A2905" w:rsidRPr="00E97010" w:rsidRDefault="004A2905" w:rsidP="00AF6852">
      <w:pPr>
        <w:pStyle w:val="Tekstpodstawowy"/>
        <w:spacing w:line="288" w:lineRule="auto"/>
        <w:rPr>
          <w:bCs/>
          <w:szCs w:val="24"/>
        </w:rPr>
      </w:pPr>
    </w:p>
    <w:p w:rsidR="00F2674D" w:rsidRDefault="00F2674D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C13DBA" w:rsidRPr="00E97010" w:rsidRDefault="00C13DBA" w:rsidP="00AF6852">
      <w:pPr>
        <w:pStyle w:val="Tekstpodstawowy"/>
        <w:spacing w:line="288" w:lineRule="auto"/>
        <w:rPr>
          <w:bCs/>
          <w:szCs w:val="24"/>
        </w:rPr>
      </w:pPr>
    </w:p>
    <w:p w:rsidR="00F2674D" w:rsidRPr="00E97010" w:rsidRDefault="00F2674D" w:rsidP="00AF6852">
      <w:pPr>
        <w:pStyle w:val="Tekstpodstawowy"/>
        <w:spacing w:line="288" w:lineRule="auto"/>
        <w:rPr>
          <w:bCs/>
          <w:szCs w:val="24"/>
        </w:rPr>
      </w:pPr>
    </w:p>
    <w:p w:rsidR="006909F6" w:rsidRPr="00C13DBA" w:rsidRDefault="004A2905" w:rsidP="004A2905">
      <w:pPr>
        <w:pStyle w:val="Tekstpodstawowy"/>
        <w:spacing w:line="288" w:lineRule="auto"/>
        <w:rPr>
          <w:bCs/>
          <w:sz w:val="16"/>
          <w:szCs w:val="16"/>
        </w:rPr>
      </w:pPr>
      <w:r w:rsidRPr="00C13DBA">
        <w:rPr>
          <w:bCs/>
          <w:sz w:val="16"/>
          <w:szCs w:val="16"/>
        </w:rPr>
        <w:t>Przygotował: Krzysztof Piotrowski-Wójcik</w:t>
      </w:r>
    </w:p>
    <w:sectPr w:rsidR="006909F6" w:rsidRPr="00C13DBA" w:rsidSect="004A2905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86" w:rsidRDefault="00817586" w:rsidP="0085352C">
      <w:r>
        <w:separator/>
      </w:r>
    </w:p>
  </w:endnote>
  <w:endnote w:type="continuationSeparator" w:id="0">
    <w:p w:rsidR="00817586" w:rsidRDefault="00817586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7729000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13DBA" w:rsidRPr="00003D6F" w:rsidRDefault="00C13DB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003D6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03D6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003D6F">
          <w:rPr>
            <w:sz w:val="16"/>
            <w:szCs w:val="16"/>
          </w:rPr>
          <w:instrText>PAGE    \* MERGEFORMAT</w:instrText>
        </w:r>
        <w:r w:rsidRPr="00003D6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5C7CE6" w:rsidRPr="005C7CE6">
          <w:rPr>
            <w:rFonts w:asciiTheme="majorHAnsi" w:eastAsiaTheme="majorEastAsia" w:hAnsiTheme="majorHAnsi" w:cstheme="majorBidi"/>
            <w:noProof/>
            <w:sz w:val="16"/>
            <w:szCs w:val="16"/>
          </w:rPr>
          <w:t>11</w:t>
        </w:r>
        <w:r w:rsidRPr="00003D6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13DBA" w:rsidRDefault="00C13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86" w:rsidRDefault="00817586" w:rsidP="0085352C">
      <w:r>
        <w:separator/>
      </w:r>
    </w:p>
  </w:footnote>
  <w:footnote w:type="continuationSeparator" w:id="0">
    <w:p w:rsidR="00817586" w:rsidRDefault="00817586" w:rsidP="0085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BB3083"/>
    <w:multiLevelType w:val="hybridMultilevel"/>
    <w:tmpl w:val="89168054"/>
    <w:lvl w:ilvl="0" w:tplc="782CD42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9F724D"/>
    <w:multiLevelType w:val="hybridMultilevel"/>
    <w:tmpl w:val="1714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04CD"/>
    <w:multiLevelType w:val="singleLevel"/>
    <w:tmpl w:val="ACDC02B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5777283"/>
    <w:multiLevelType w:val="hybridMultilevel"/>
    <w:tmpl w:val="19FC23C0"/>
    <w:lvl w:ilvl="0" w:tplc="3A1240CA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29B24A5A"/>
    <w:multiLevelType w:val="hybridMultilevel"/>
    <w:tmpl w:val="323EC74A"/>
    <w:lvl w:ilvl="0" w:tplc="4EEE6DD0">
      <w:start w:val="6"/>
      <w:numFmt w:val="decimal"/>
      <w:lvlText w:val="%1)"/>
      <w:lvlJc w:val="left"/>
      <w:pPr>
        <w:ind w:left="14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3DA474CA"/>
    <w:multiLevelType w:val="hybridMultilevel"/>
    <w:tmpl w:val="EABCA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600FD"/>
    <w:multiLevelType w:val="hybridMultilevel"/>
    <w:tmpl w:val="1ACA014C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457600F0"/>
    <w:multiLevelType w:val="hybridMultilevel"/>
    <w:tmpl w:val="7114A4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CD0A21"/>
    <w:multiLevelType w:val="hybridMultilevel"/>
    <w:tmpl w:val="436E4FB0"/>
    <w:lvl w:ilvl="0" w:tplc="89505B74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73374"/>
    <w:multiLevelType w:val="hybridMultilevel"/>
    <w:tmpl w:val="4C98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F7427"/>
    <w:multiLevelType w:val="hybridMultilevel"/>
    <w:tmpl w:val="C3E22C36"/>
    <w:lvl w:ilvl="0" w:tplc="693E072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880001"/>
    <w:multiLevelType w:val="hybridMultilevel"/>
    <w:tmpl w:val="258E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3D6F"/>
    <w:rsid w:val="00004917"/>
    <w:rsid w:val="00015805"/>
    <w:rsid w:val="000160E6"/>
    <w:rsid w:val="00024929"/>
    <w:rsid w:val="00024DF7"/>
    <w:rsid w:val="00027114"/>
    <w:rsid w:val="000315ED"/>
    <w:rsid w:val="00032C82"/>
    <w:rsid w:val="0003523B"/>
    <w:rsid w:val="00035801"/>
    <w:rsid w:val="00035DD4"/>
    <w:rsid w:val="00037CFF"/>
    <w:rsid w:val="0004693A"/>
    <w:rsid w:val="00046F08"/>
    <w:rsid w:val="00052E64"/>
    <w:rsid w:val="0005765A"/>
    <w:rsid w:val="00067D3A"/>
    <w:rsid w:val="000841B4"/>
    <w:rsid w:val="00096C08"/>
    <w:rsid w:val="000D7C29"/>
    <w:rsid w:val="000E0504"/>
    <w:rsid w:val="000F2FBD"/>
    <w:rsid w:val="000F53FC"/>
    <w:rsid w:val="000F61E5"/>
    <w:rsid w:val="000F7BAB"/>
    <w:rsid w:val="00101B2C"/>
    <w:rsid w:val="00104319"/>
    <w:rsid w:val="00113829"/>
    <w:rsid w:val="00115062"/>
    <w:rsid w:val="001208F4"/>
    <w:rsid w:val="00123B2B"/>
    <w:rsid w:val="00133701"/>
    <w:rsid w:val="001338B4"/>
    <w:rsid w:val="00134814"/>
    <w:rsid w:val="001362EE"/>
    <w:rsid w:val="001438A7"/>
    <w:rsid w:val="0015003F"/>
    <w:rsid w:val="00150306"/>
    <w:rsid w:val="001778AD"/>
    <w:rsid w:val="00180524"/>
    <w:rsid w:val="001860F0"/>
    <w:rsid w:val="00195B79"/>
    <w:rsid w:val="0019728C"/>
    <w:rsid w:val="001A4E23"/>
    <w:rsid w:val="001A7F36"/>
    <w:rsid w:val="001C416B"/>
    <w:rsid w:val="001D7158"/>
    <w:rsid w:val="001F174C"/>
    <w:rsid w:val="001F3EDA"/>
    <w:rsid w:val="001F63E1"/>
    <w:rsid w:val="00207E4C"/>
    <w:rsid w:val="0022017C"/>
    <w:rsid w:val="002438E6"/>
    <w:rsid w:val="00247EAB"/>
    <w:rsid w:val="00252455"/>
    <w:rsid w:val="00260D83"/>
    <w:rsid w:val="00264049"/>
    <w:rsid w:val="00275F85"/>
    <w:rsid w:val="00287A1C"/>
    <w:rsid w:val="0029473E"/>
    <w:rsid w:val="0029476D"/>
    <w:rsid w:val="00296A81"/>
    <w:rsid w:val="002A76B9"/>
    <w:rsid w:val="002B23D3"/>
    <w:rsid w:val="002B2F1E"/>
    <w:rsid w:val="002B45D7"/>
    <w:rsid w:val="002C197B"/>
    <w:rsid w:val="002C6BE3"/>
    <w:rsid w:val="002C7B81"/>
    <w:rsid w:val="002C7B84"/>
    <w:rsid w:val="002D500F"/>
    <w:rsid w:val="002D5FD4"/>
    <w:rsid w:val="002E103D"/>
    <w:rsid w:val="002E3EF5"/>
    <w:rsid w:val="002E6C7B"/>
    <w:rsid w:val="003217E5"/>
    <w:rsid w:val="00327E3F"/>
    <w:rsid w:val="00330A61"/>
    <w:rsid w:val="00341D51"/>
    <w:rsid w:val="00350581"/>
    <w:rsid w:val="00351146"/>
    <w:rsid w:val="003534F3"/>
    <w:rsid w:val="00353E50"/>
    <w:rsid w:val="0035682A"/>
    <w:rsid w:val="00356E21"/>
    <w:rsid w:val="003723FF"/>
    <w:rsid w:val="003808A1"/>
    <w:rsid w:val="00390D05"/>
    <w:rsid w:val="003A5FFE"/>
    <w:rsid w:val="003B5022"/>
    <w:rsid w:val="003C29C0"/>
    <w:rsid w:val="003C3435"/>
    <w:rsid w:val="003C3F06"/>
    <w:rsid w:val="003D6021"/>
    <w:rsid w:val="003D7657"/>
    <w:rsid w:val="003E0690"/>
    <w:rsid w:val="003E501F"/>
    <w:rsid w:val="0040678D"/>
    <w:rsid w:val="00412CEE"/>
    <w:rsid w:val="004213C0"/>
    <w:rsid w:val="004258CD"/>
    <w:rsid w:val="0043068D"/>
    <w:rsid w:val="00430CA4"/>
    <w:rsid w:val="00443CCB"/>
    <w:rsid w:val="00454F2C"/>
    <w:rsid w:val="00456156"/>
    <w:rsid w:val="00456A00"/>
    <w:rsid w:val="00465BD1"/>
    <w:rsid w:val="00466C81"/>
    <w:rsid w:val="00470D1F"/>
    <w:rsid w:val="00477B12"/>
    <w:rsid w:val="004847B7"/>
    <w:rsid w:val="004867FE"/>
    <w:rsid w:val="004913E3"/>
    <w:rsid w:val="004929FB"/>
    <w:rsid w:val="00494C46"/>
    <w:rsid w:val="004950D3"/>
    <w:rsid w:val="00495467"/>
    <w:rsid w:val="00497691"/>
    <w:rsid w:val="004A2905"/>
    <w:rsid w:val="004A333F"/>
    <w:rsid w:val="004B103B"/>
    <w:rsid w:val="004C5AC7"/>
    <w:rsid w:val="004C5BF2"/>
    <w:rsid w:val="004C60C8"/>
    <w:rsid w:val="004C7728"/>
    <w:rsid w:val="004D23E3"/>
    <w:rsid w:val="004D73EF"/>
    <w:rsid w:val="004E46A3"/>
    <w:rsid w:val="004E6286"/>
    <w:rsid w:val="004E7F9B"/>
    <w:rsid w:val="004F4260"/>
    <w:rsid w:val="004F55F9"/>
    <w:rsid w:val="0051016D"/>
    <w:rsid w:val="00523859"/>
    <w:rsid w:val="00525488"/>
    <w:rsid w:val="00542AC2"/>
    <w:rsid w:val="00546E66"/>
    <w:rsid w:val="00557CC9"/>
    <w:rsid w:val="005631F2"/>
    <w:rsid w:val="0057158F"/>
    <w:rsid w:val="00574A33"/>
    <w:rsid w:val="00574DF3"/>
    <w:rsid w:val="00575A2B"/>
    <w:rsid w:val="00577718"/>
    <w:rsid w:val="00583F81"/>
    <w:rsid w:val="005852AC"/>
    <w:rsid w:val="0059576F"/>
    <w:rsid w:val="005A0EBE"/>
    <w:rsid w:val="005A230D"/>
    <w:rsid w:val="005A4138"/>
    <w:rsid w:val="005B45B9"/>
    <w:rsid w:val="005B7552"/>
    <w:rsid w:val="005C16E5"/>
    <w:rsid w:val="005C1B5D"/>
    <w:rsid w:val="005C2A1B"/>
    <w:rsid w:val="005C6BC1"/>
    <w:rsid w:val="005C7CE6"/>
    <w:rsid w:val="005D2C57"/>
    <w:rsid w:val="005D4AA2"/>
    <w:rsid w:val="005E03A3"/>
    <w:rsid w:val="005E045A"/>
    <w:rsid w:val="005E1B8E"/>
    <w:rsid w:val="005E59ED"/>
    <w:rsid w:val="005E72BB"/>
    <w:rsid w:val="005E7CEA"/>
    <w:rsid w:val="005F37F8"/>
    <w:rsid w:val="005F6DAF"/>
    <w:rsid w:val="006058F3"/>
    <w:rsid w:val="00606B5F"/>
    <w:rsid w:val="00612306"/>
    <w:rsid w:val="00617A02"/>
    <w:rsid w:val="00620DB3"/>
    <w:rsid w:val="00622C80"/>
    <w:rsid w:val="00645286"/>
    <w:rsid w:val="00645BAD"/>
    <w:rsid w:val="00651F55"/>
    <w:rsid w:val="00666F19"/>
    <w:rsid w:val="006909F6"/>
    <w:rsid w:val="00692AAF"/>
    <w:rsid w:val="00695CAE"/>
    <w:rsid w:val="00696EBD"/>
    <w:rsid w:val="006A0B56"/>
    <w:rsid w:val="006A470A"/>
    <w:rsid w:val="006B1CA9"/>
    <w:rsid w:val="006B3032"/>
    <w:rsid w:val="006B3BBB"/>
    <w:rsid w:val="006B53FA"/>
    <w:rsid w:val="006C7959"/>
    <w:rsid w:val="006E2B75"/>
    <w:rsid w:val="006E68A9"/>
    <w:rsid w:val="006F428B"/>
    <w:rsid w:val="007036B5"/>
    <w:rsid w:val="0070501D"/>
    <w:rsid w:val="00705DC3"/>
    <w:rsid w:val="0071249D"/>
    <w:rsid w:val="00716095"/>
    <w:rsid w:val="007207BD"/>
    <w:rsid w:val="00721D55"/>
    <w:rsid w:val="00726BFA"/>
    <w:rsid w:val="00734E64"/>
    <w:rsid w:val="00740DAF"/>
    <w:rsid w:val="00752443"/>
    <w:rsid w:val="007551D1"/>
    <w:rsid w:val="00756FA7"/>
    <w:rsid w:val="0076668A"/>
    <w:rsid w:val="007763FE"/>
    <w:rsid w:val="007866BE"/>
    <w:rsid w:val="007926D3"/>
    <w:rsid w:val="007A2EC7"/>
    <w:rsid w:val="007A30E2"/>
    <w:rsid w:val="007A69A1"/>
    <w:rsid w:val="007C11E2"/>
    <w:rsid w:val="007E7258"/>
    <w:rsid w:val="007F7092"/>
    <w:rsid w:val="00804F42"/>
    <w:rsid w:val="008067BD"/>
    <w:rsid w:val="0081561D"/>
    <w:rsid w:val="00817586"/>
    <w:rsid w:val="00820C32"/>
    <w:rsid w:val="00833021"/>
    <w:rsid w:val="0083556B"/>
    <w:rsid w:val="008374D9"/>
    <w:rsid w:val="008441D4"/>
    <w:rsid w:val="00851CBD"/>
    <w:rsid w:val="00852335"/>
    <w:rsid w:val="0085352C"/>
    <w:rsid w:val="00872975"/>
    <w:rsid w:val="00873D35"/>
    <w:rsid w:val="00887CF5"/>
    <w:rsid w:val="00895520"/>
    <w:rsid w:val="008A471E"/>
    <w:rsid w:val="008A4B36"/>
    <w:rsid w:val="008B03F0"/>
    <w:rsid w:val="008B3D49"/>
    <w:rsid w:val="008B3F27"/>
    <w:rsid w:val="008B463D"/>
    <w:rsid w:val="008B76E4"/>
    <w:rsid w:val="008B7847"/>
    <w:rsid w:val="008C220F"/>
    <w:rsid w:val="008C7460"/>
    <w:rsid w:val="008D5376"/>
    <w:rsid w:val="008D6AF1"/>
    <w:rsid w:val="008E1B79"/>
    <w:rsid w:val="008E7A28"/>
    <w:rsid w:val="008F6318"/>
    <w:rsid w:val="00913867"/>
    <w:rsid w:val="009160AB"/>
    <w:rsid w:val="00916D08"/>
    <w:rsid w:val="0092049A"/>
    <w:rsid w:val="00931A0A"/>
    <w:rsid w:val="009373E9"/>
    <w:rsid w:val="00937D3B"/>
    <w:rsid w:val="009436A9"/>
    <w:rsid w:val="0094574F"/>
    <w:rsid w:val="00946A1C"/>
    <w:rsid w:val="009564B6"/>
    <w:rsid w:val="00957E57"/>
    <w:rsid w:val="00963A3A"/>
    <w:rsid w:val="00966545"/>
    <w:rsid w:val="00980B2D"/>
    <w:rsid w:val="009811FA"/>
    <w:rsid w:val="0098309A"/>
    <w:rsid w:val="00990914"/>
    <w:rsid w:val="00993C4B"/>
    <w:rsid w:val="009A1072"/>
    <w:rsid w:val="009A4EAD"/>
    <w:rsid w:val="009A5864"/>
    <w:rsid w:val="009B42FC"/>
    <w:rsid w:val="009B73F2"/>
    <w:rsid w:val="009D7ECA"/>
    <w:rsid w:val="009E0344"/>
    <w:rsid w:val="009E4EAB"/>
    <w:rsid w:val="009E7A03"/>
    <w:rsid w:val="009F0A19"/>
    <w:rsid w:val="009F15E2"/>
    <w:rsid w:val="009F35CE"/>
    <w:rsid w:val="00A0510E"/>
    <w:rsid w:val="00A05296"/>
    <w:rsid w:val="00A073D6"/>
    <w:rsid w:val="00A447D2"/>
    <w:rsid w:val="00A46006"/>
    <w:rsid w:val="00A47892"/>
    <w:rsid w:val="00A56DA8"/>
    <w:rsid w:val="00A66916"/>
    <w:rsid w:val="00A66C9A"/>
    <w:rsid w:val="00A721D6"/>
    <w:rsid w:val="00A73167"/>
    <w:rsid w:val="00A75311"/>
    <w:rsid w:val="00A801C1"/>
    <w:rsid w:val="00A85487"/>
    <w:rsid w:val="00A9106D"/>
    <w:rsid w:val="00A948C2"/>
    <w:rsid w:val="00AA2FCB"/>
    <w:rsid w:val="00AA49F4"/>
    <w:rsid w:val="00AB0F31"/>
    <w:rsid w:val="00AB463B"/>
    <w:rsid w:val="00AC678C"/>
    <w:rsid w:val="00AD1781"/>
    <w:rsid w:val="00AD2E0B"/>
    <w:rsid w:val="00AE0C3E"/>
    <w:rsid w:val="00AF47AF"/>
    <w:rsid w:val="00AF6852"/>
    <w:rsid w:val="00B053FF"/>
    <w:rsid w:val="00B11915"/>
    <w:rsid w:val="00B13F57"/>
    <w:rsid w:val="00B140BA"/>
    <w:rsid w:val="00B24F9E"/>
    <w:rsid w:val="00B2551C"/>
    <w:rsid w:val="00B27305"/>
    <w:rsid w:val="00B27C45"/>
    <w:rsid w:val="00B31089"/>
    <w:rsid w:val="00B33B5B"/>
    <w:rsid w:val="00B411DD"/>
    <w:rsid w:val="00B65F46"/>
    <w:rsid w:val="00B96BB7"/>
    <w:rsid w:val="00B977E3"/>
    <w:rsid w:val="00BA2F9D"/>
    <w:rsid w:val="00BB1253"/>
    <w:rsid w:val="00BB3CE2"/>
    <w:rsid w:val="00BB40C9"/>
    <w:rsid w:val="00BC1214"/>
    <w:rsid w:val="00BC1D8A"/>
    <w:rsid w:val="00BD7D8F"/>
    <w:rsid w:val="00BE08AB"/>
    <w:rsid w:val="00BE6CBB"/>
    <w:rsid w:val="00BF1BB1"/>
    <w:rsid w:val="00BF62ED"/>
    <w:rsid w:val="00C00798"/>
    <w:rsid w:val="00C10B1D"/>
    <w:rsid w:val="00C12CF3"/>
    <w:rsid w:val="00C13DBA"/>
    <w:rsid w:val="00C21B6F"/>
    <w:rsid w:val="00C273CF"/>
    <w:rsid w:val="00C312CD"/>
    <w:rsid w:val="00C31FD7"/>
    <w:rsid w:val="00C322AD"/>
    <w:rsid w:val="00C36100"/>
    <w:rsid w:val="00C533E4"/>
    <w:rsid w:val="00C537CE"/>
    <w:rsid w:val="00C60AC2"/>
    <w:rsid w:val="00C861D3"/>
    <w:rsid w:val="00C94659"/>
    <w:rsid w:val="00C970A4"/>
    <w:rsid w:val="00CA1CDE"/>
    <w:rsid w:val="00CA355B"/>
    <w:rsid w:val="00CB0E5D"/>
    <w:rsid w:val="00CB37CC"/>
    <w:rsid w:val="00CB6E78"/>
    <w:rsid w:val="00CB7C67"/>
    <w:rsid w:val="00CC7721"/>
    <w:rsid w:val="00CE3DC7"/>
    <w:rsid w:val="00CE7D50"/>
    <w:rsid w:val="00CF0E1E"/>
    <w:rsid w:val="00CF3904"/>
    <w:rsid w:val="00D058FF"/>
    <w:rsid w:val="00D2234C"/>
    <w:rsid w:val="00D3428D"/>
    <w:rsid w:val="00D354B7"/>
    <w:rsid w:val="00D561B0"/>
    <w:rsid w:val="00D57823"/>
    <w:rsid w:val="00D64DAF"/>
    <w:rsid w:val="00D8124A"/>
    <w:rsid w:val="00D8262A"/>
    <w:rsid w:val="00D84CA0"/>
    <w:rsid w:val="00D86914"/>
    <w:rsid w:val="00D86BA2"/>
    <w:rsid w:val="00D91C19"/>
    <w:rsid w:val="00D92061"/>
    <w:rsid w:val="00D964A7"/>
    <w:rsid w:val="00DC0487"/>
    <w:rsid w:val="00DF6788"/>
    <w:rsid w:val="00E0097A"/>
    <w:rsid w:val="00E0195E"/>
    <w:rsid w:val="00E065F1"/>
    <w:rsid w:val="00E14406"/>
    <w:rsid w:val="00E2172B"/>
    <w:rsid w:val="00E21D4B"/>
    <w:rsid w:val="00E24F1E"/>
    <w:rsid w:val="00E353C3"/>
    <w:rsid w:val="00E35FAE"/>
    <w:rsid w:val="00E37116"/>
    <w:rsid w:val="00E463B0"/>
    <w:rsid w:val="00E47680"/>
    <w:rsid w:val="00E51055"/>
    <w:rsid w:val="00E5277A"/>
    <w:rsid w:val="00E55267"/>
    <w:rsid w:val="00E56F55"/>
    <w:rsid w:val="00E8246D"/>
    <w:rsid w:val="00E827DA"/>
    <w:rsid w:val="00E836D0"/>
    <w:rsid w:val="00E83F5F"/>
    <w:rsid w:val="00E95B85"/>
    <w:rsid w:val="00E95CDB"/>
    <w:rsid w:val="00E97010"/>
    <w:rsid w:val="00EA08EF"/>
    <w:rsid w:val="00EA2D0B"/>
    <w:rsid w:val="00EA3B77"/>
    <w:rsid w:val="00EC2A41"/>
    <w:rsid w:val="00EC669C"/>
    <w:rsid w:val="00ED0FFD"/>
    <w:rsid w:val="00ED1813"/>
    <w:rsid w:val="00EE39A1"/>
    <w:rsid w:val="00EE7895"/>
    <w:rsid w:val="00EF4B32"/>
    <w:rsid w:val="00F03799"/>
    <w:rsid w:val="00F11C82"/>
    <w:rsid w:val="00F2278E"/>
    <w:rsid w:val="00F2310A"/>
    <w:rsid w:val="00F243BC"/>
    <w:rsid w:val="00F2674D"/>
    <w:rsid w:val="00F31F01"/>
    <w:rsid w:val="00F41882"/>
    <w:rsid w:val="00F44184"/>
    <w:rsid w:val="00F46B85"/>
    <w:rsid w:val="00F47B33"/>
    <w:rsid w:val="00F55AA2"/>
    <w:rsid w:val="00F6109E"/>
    <w:rsid w:val="00F83CD5"/>
    <w:rsid w:val="00F84544"/>
    <w:rsid w:val="00F97F6A"/>
    <w:rsid w:val="00FA39FC"/>
    <w:rsid w:val="00FA3CA7"/>
    <w:rsid w:val="00FA4F73"/>
    <w:rsid w:val="00FB1EFE"/>
    <w:rsid w:val="00FB6345"/>
    <w:rsid w:val="00FD2B8D"/>
    <w:rsid w:val="00FD66C6"/>
    <w:rsid w:val="00FE25D9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A7FE-73E4-476A-ABD1-188D174C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5154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2</cp:revision>
  <cp:lastPrinted>2019-10-18T08:46:00Z</cp:lastPrinted>
  <dcterms:created xsi:type="dcterms:W3CDTF">2019-10-18T08:56:00Z</dcterms:created>
  <dcterms:modified xsi:type="dcterms:W3CDTF">2019-10-18T08:56:00Z</dcterms:modified>
</cp:coreProperties>
</file>