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CB" w:rsidRDefault="00B328CB"/>
    <w:p w:rsidR="00442A3B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Umowa powierzenia przetwarzania danych osobowych</w:t>
      </w: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0483" w:rsidRDefault="00C10483" w:rsidP="00C1048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zawarta dnia ............................... 2018 roku w Zagnańsku pomiędzy: </w:t>
      </w:r>
    </w:p>
    <w:p w:rsidR="00C10483" w:rsidRDefault="00C10483" w:rsidP="00C1048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Zamawiającymi działającymi wspólnie w osobach:</w:t>
      </w:r>
    </w:p>
    <w:p w:rsidR="00C10483" w:rsidRDefault="00C10483" w:rsidP="00C10483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Gminą Miedziana Góra, 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adres: ulica Urzędnicza 18, 26-085 Miedziana Góra, NIP: 9591677117 REGON: 291010323;</w:t>
      </w:r>
    </w:p>
    <w:p w:rsidR="00C60AC4" w:rsidRPr="00402883" w:rsidRDefault="00402883" w:rsidP="0040288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60AC4">
        <w:rPr>
          <w:rFonts w:ascii="Calibri" w:hAnsi="Calibri" w:cs="Calibri"/>
          <w:sz w:val="22"/>
          <w:szCs w:val="22"/>
        </w:rPr>
        <w:t>reprezentowaną</w:t>
      </w:r>
      <w:r w:rsidRPr="00C60AC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60AC4">
        <w:rPr>
          <w:rFonts w:ascii="Calibri" w:hAnsi="Calibri" w:cs="Calibri"/>
          <w:sz w:val="22"/>
          <w:szCs w:val="22"/>
        </w:rPr>
        <w:t>przez: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Zdzisława Wrzałkę – Wójta Gminy Miedziana Góra</w:t>
      </w:r>
      <w:r w:rsidRPr="00C60AC4">
        <w:rPr>
          <w:rFonts w:ascii="Calibri" w:hAnsi="Calibri" w:cs="Calibri"/>
          <w:bCs/>
          <w:sz w:val="22"/>
          <w:szCs w:val="22"/>
        </w:rPr>
        <w:t xml:space="preserve">  </w:t>
      </w:r>
    </w:p>
    <w:p w:rsidR="00C10483" w:rsidRDefault="00C10483" w:rsidP="00C10483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oraz</w:t>
      </w:r>
    </w:p>
    <w:p w:rsidR="00C10483" w:rsidRDefault="00C10483" w:rsidP="00C10483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Gminą Zagnańsk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, adres: ulica Spacerowa 8, 26-050 Zagnańsk, NIP: 9591671296, REGON: 291010866; w których imieniu i na rzecz, na podstawie pełnomo</w:t>
      </w:r>
      <w:r w:rsidR="00402883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cnictwa z dnia 21 grudnia 2017 r.</w:t>
      </w:r>
      <w:bookmarkStart w:id="0" w:name="_GoBack"/>
      <w:bookmarkEnd w:id="0"/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, występuje upoważniona Gmina Zagnańsk, reprezentowana przez:</w:t>
      </w:r>
    </w:p>
    <w:p w:rsidR="00C60AC4" w:rsidRPr="00C60AC4" w:rsidRDefault="00C10483" w:rsidP="00C60AC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C60AC4" w:rsidRPr="00C60AC4">
        <w:rPr>
          <w:rFonts w:ascii="Calibri" w:hAnsi="Calibri" w:cs="Calibri"/>
          <w:sz w:val="22"/>
          <w:szCs w:val="22"/>
        </w:rPr>
        <w:t>reprezentowaną</w:t>
      </w:r>
      <w:r w:rsidR="00C60AC4" w:rsidRPr="00C60AC4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C60AC4" w:rsidRPr="00C60AC4">
        <w:rPr>
          <w:rFonts w:ascii="Calibri" w:hAnsi="Calibri" w:cs="Calibri"/>
          <w:sz w:val="22"/>
          <w:szCs w:val="22"/>
        </w:rPr>
        <w:t>przez:</w:t>
      </w:r>
      <w:r w:rsidR="00402883">
        <w:rPr>
          <w:rFonts w:ascii="Calibri" w:hAnsi="Calibri" w:cs="Calibri"/>
          <w:sz w:val="22"/>
          <w:szCs w:val="22"/>
        </w:rPr>
        <w:t xml:space="preserve"> </w:t>
      </w:r>
      <w:r w:rsidR="00C60AC4" w:rsidRPr="00C60AC4">
        <w:rPr>
          <w:rFonts w:ascii="Calibri" w:hAnsi="Calibri" w:cs="Calibri"/>
          <w:bCs/>
          <w:sz w:val="22"/>
          <w:szCs w:val="22"/>
        </w:rPr>
        <w:t xml:space="preserve">Szczepana Skorupskiego – Wójta Gminy Zagnańsk  </w:t>
      </w: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>zwan</w:t>
      </w:r>
      <w:r w:rsidR="00C10483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40128F">
        <w:rPr>
          <w:rFonts w:asciiTheme="minorHAnsi" w:hAnsiTheme="minorHAnsi"/>
          <w:color w:val="000000" w:themeColor="text1"/>
          <w:sz w:val="22"/>
          <w:szCs w:val="22"/>
        </w:rPr>
        <w:t xml:space="preserve"> dalej </w:t>
      </w:r>
      <w:r w:rsidRPr="0040128F">
        <w:rPr>
          <w:rFonts w:asciiTheme="minorHAnsi" w:hAnsiTheme="minorHAnsi"/>
          <w:b/>
          <w:color w:val="000000" w:themeColor="text1"/>
          <w:sz w:val="22"/>
          <w:szCs w:val="22"/>
        </w:rPr>
        <w:t>„Administratorem”</w:t>
      </w: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>a</w:t>
      </w: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>firmą ………………………………………………………… ul. …………………………………….., wpisaną do …………………………………………. prowadzonego przez …………………………….., pod nr ………………………., NIP …………………….., REGON …………………….., reprezentowaną przez  …………………………………………..</w:t>
      </w: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 xml:space="preserve">zwaną dalej </w:t>
      </w:r>
      <w:r w:rsidRPr="0040128F">
        <w:rPr>
          <w:rFonts w:asciiTheme="minorHAnsi" w:hAnsiTheme="minorHAnsi"/>
          <w:b/>
          <w:color w:val="000000" w:themeColor="text1"/>
          <w:sz w:val="22"/>
          <w:szCs w:val="22"/>
        </w:rPr>
        <w:t>„Podmiotem”</w:t>
      </w:r>
    </w:p>
    <w:p w:rsidR="00442A3B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 xml:space="preserve">o następującej treści: </w:t>
      </w:r>
    </w:p>
    <w:p w:rsidR="007A228D" w:rsidRPr="0040128F" w:rsidRDefault="007A228D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1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Powierzenie przetwarzania danych osobowych</w:t>
      </w:r>
    </w:p>
    <w:p w:rsidR="00442A3B" w:rsidRPr="0040128F" w:rsidRDefault="00442A3B" w:rsidP="00442A3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Administrator powierza Podmi</w:t>
      </w:r>
      <w:r w:rsidR="007A228D">
        <w:rPr>
          <w:rFonts w:asciiTheme="minorHAnsi" w:hAnsiTheme="minorHAnsi" w:cs="Times New Roman"/>
          <w:color w:val="000000" w:themeColor="text1"/>
          <w:sz w:val="22"/>
          <w:szCs w:val="22"/>
        </w:rPr>
        <w:t>otowi, w trybie art. 28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rozporządzenia </w:t>
      </w:r>
      <w:r w:rsidR="007A228D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Parlamentu Europejskiego i Rady (UE) 2016/679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 dnia 27 kwietnia 2016 r. </w:t>
      </w:r>
      <w:r w:rsidR="007A228D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sprawie ochrony osób fizycznych w związku z przetwarzaniem danych osobowych i w sprawie swobodnego przepływu takich danych oraz uchylenia dyrektywy 95/46/WE (Dz. Urz. UE L 119 s.1)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(zwanego w dalszej części ,,Rozporządzeniem”) dane osobowe do przetwarzania, na zasadach i w celu określonym w niniejszej Umowie.</w:t>
      </w:r>
    </w:p>
    <w:p w:rsidR="00442A3B" w:rsidRPr="0040128F" w:rsidRDefault="00442A3B" w:rsidP="00442A3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Administrator oświadcza, że jest Administratorem danych, które powierza Podmiotowi do przetwarzania. </w:t>
      </w:r>
    </w:p>
    <w:p w:rsidR="00442A3B" w:rsidRPr="0040128F" w:rsidRDefault="00442A3B" w:rsidP="00442A3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zobowiązuje się przetwarzać powierzone mu da</w:t>
      </w:r>
      <w:r w:rsidR="00DF42AB">
        <w:rPr>
          <w:rFonts w:asciiTheme="minorHAnsi" w:hAnsiTheme="minorHAnsi" w:cs="Times New Roman"/>
          <w:color w:val="000000" w:themeColor="text1"/>
          <w:sz w:val="22"/>
          <w:szCs w:val="22"/>
        </w:rPr>
        <w:t>ne osobowe zgodnie z niniejszą U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mową, Rozporządzeniem oraz z innymi przepisami prawa powszechnie obowiązującego, które chronią prawa osób, których dane dotyczą.</w:t>
      </w:r>
    </w:p>
    <w:p w:rsidR="00442A3B" w:rsidRDefault="00442A3B" w:rsidP="00442A3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oświadcza, iż stosuje środki bezpieczeństwa spełniające wymogi Rozporządzenia.</w:t>
      </w:r>
    </w:p>
    <w:p w:rsidR="00442A3B" w:rsidRPr="0040128F" w:rsidRDefault="00442A3B" w:rsidP="00DF42A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2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Zakres i cel przetwarzania danych</w:t>
      </w:r>
    </w:p>
    <w:p w:rsidR="00442A3B" w:rsidRPr="0040128F" w:rsidRDefault="00442A3B" w:rsidP="00442A3B">
      <w:pPr>
        <w:pStyle w:val="Default"/>
        <w:numPr>
          <w:ilvl w:val="0"/>
          <w:numId w:val="3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Podmiot przetwarzający będzie przetwarzać, powierzone na podstawie niniejszej umowy dane 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zwykłe użytkowników instalacji OZE w zasięgu terytorialnym Administratora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w postaci .....................................</w:t>
      </w:r>
    </w:p>
    <w:p w:rsidR="00442A3B" w:rsidRDefault="00442A3B" w:rsidP="00BC55B9">
      <w:pPr>
        <w:pStyle w:val="Default"/>
        <w:numPr>
          <w:ilvl w:val="0"/>
          <w:numId w:val="3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Powierzone przez Administratora danych dane osobowe będą przetwarzane przez</w:t>
      </w:r>
      <w:r w:rsidRPr="0040128F">
        <w:rPr>
          <w:rFonts w:asciiTheme="minorHAnsi" w:eastAsia="Arial" w:hAnsiTheme="minorHAnsi" w:cs="Times New Roman"/>
          <w:color w:val="000000" w:themeColor="text1"/>
          <w:spacing w:val="-12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</w:t>
      </w:r>
      <w:r w:rsidRPr="0040128F">
        <w:rPr>
          <w:rFonts w:asciiTheme="minorHAnsi" w:eastAsia="Arial" w:hAnsiTheme="minorHAnsi" w:cs="Times New Roman"/>
          <w:color w:val="000000" w:themeColor="text1"/>
          <w:spacing w:val="29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przetwarzający wyłącznie</w:t>
      </w:r>
      <w:r w:rsidRPr="0040128F">
        <w:rPr>
          <w:rFonts w:asciiTheme="minorHAnsi" w:eastAsia="Arial" w:hAnsiTheme="minorHAnsi" w:cs="Times New Roman"/>
          <w:color w:val="000000" w:themeColor="text1"/>
          <w:spacing w:val="-7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w</w:t>
      </w:r>
      <w:r w:rsidRPr="0040128F">
        <w:rPr>
          <w:rFonts w:asciiTheme="minorHAnsi" w:eastAsia="Arial" w:hAnsiTheme="minorHAnsi" w:cs="Times New Roman"/>
          <w:color w:val="000000" w:themeColor="text1"/>
          <w:spacing w:val="4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celu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realizacji umowy nr ….., której przedmiotem jest </w:t>
      </w:r>
      <w:r w:rsidR="00BC55B9" w:rsidRPr="00BC55B9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dostawa i montaż wraz z zaprojektowaniem i uruchomieniem 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instalacji OZE w nieruchomościach prywatnych leżących w zasięgu terytorialnym Administratora</w:t>
      </w:r>
      <w:r w:rsidRPr="00363996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należących do użytkowników, współfinasowanych </w:t>
      </w:r>
      <w:r w:rsidRPr="00D4277D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ze środków pochodzących z Europejskiego Funduszu Rozwoju Regionalnego </w:t>
      </w:r>
      <w:r w:rsidRPr="00D4277D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w ramach Regionalnego </w:t>
      </w:r>
      <w:r w:rsidRPr="00D4277D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>Programu Operacyjnego Województwa Śląskiego na lata 2014-2020:  OŚ PRIORYTETOWA IV Efektywność energetyczna, odnawialne źródła energii i gospodarka niskoemisyjna, , DZIAŁANIE 4.1 Odnawialne źródła energii PODDZIAŁANIE 4.1.3 Odnawialne źródła energii - konkurs.</w:t>
      </w:r>
      <w:r w:rsidRPr="00D4277D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eastAsia="Arial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3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Sposób wykonania umowy w zakresie przetwarzania danych osobowych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</w:t>
      </w:r>
      <w:r w:rsidR="00BC55B9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art. 32 Rozporządzenia.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zobowiązuje się dołożyć należytej staranności przy przetwarzaniu powierzonych danych osobowych.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442A3B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zobowiązuje się zapewnić zachowanie w tajemnicy (o której mowa w</w:t>
      </w:r>
      <w:r w:rsidR="00BC55B9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Przetwarzający nie przekaże danych do państwa trzeciego lub organizacji międzynarodowej, czyli poza Europejski Obszar Gospodarczy. 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po zakończeniu świadczenia usług związanych z przetwarzaniem, zgodnie z wyborem Administratora, usuwa lub zwraca Administratorowi wszelkie dane osobowe oraz usuwa wszelkie ich istniejące kopie, chyba że prawo Unii lub prawo państwa członkowskiego nakazują przechowywanie danych osobowych.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W miarę możliwości Podmiot przetwarzający pomaga Administratorowi w niezbędnym zakresie wywiązywać się z obowiązku odpowiadania na żądania osoby, której dane dotyczą oraz wywiązywać się z obowiązków określonych w art. 32-36 Rozporządzenia.</w:t>
      </w:r>
    </w:p>
    <w:p w:rsidR="00442A3B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Podmiot przetwarzający po stwierdzeniu naruszenia ochrony danych osobowych bez zbędnej zwłoki tj. nie później niż w terminie 24 godzin zgłasza je Administratorowi. 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4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Prawo kontroli.</w:t>
      </w:r>
    </w:p>
    <w:p w:rsidR="00442A3B" w:rsidRPr="0040128F" w:rsidRDefault="00442A3B" w:rsidP="00442A3B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:rsidR="00442A3B" w:rsidRPr="0040128F" w:rsidRDefault="00442A3B" w:rsidP="00442A3B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Administrator danych realizować będzie prawo kontroli w godzinach pracy Podmiotu przetwarzającego i z minimum 3-dniowym jego uprzedzeniem.</w:t>
      </w:r>
    </w:p>
    <w:p w:rsidR="00442A3B" w:rsidRPr="0040128F" w:rsidRDefault="00442A3B" w:rsidP="00442A3B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zobowiązuje się do usunięcia uchybienia stwierdzonych podczas kontroli w terminie wskazanym przez Administratora danych nie dłuższym niż 7 dni.</w:t>
      </w:r>
    </w:p>
    <w:p w:rsidR="00442A3B" w:rsidRDefault="00442A3B" w:rsidP="00442A3B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udostępnia Administratorowi wszelkie informacje niezbędne do wykazania spełnienia obowiązków określonych w art. 28 Rozporządzenia.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5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  <w:t>Podpowierzenie.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</w:p>
    <w:p w:rsidR="00442A3B" w:rsidRPr="0040128F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może powierzyć dane osobowe objęte niniejszą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U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mowa do dalszego przetwarzania podwykonawcom jedynie w celu wykonania umowy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nr ....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 uzyskaniu uprzedniej pisemnej zgody Administratora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danych, na podstawie pisemnej umowy podpowierzenia.</w:t>
      </w:r>
    </w:p>
    <w:p w:rsidR="00442A3B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>Podwykonawca winien spełniać te same gwarancje i obowiązki jakie zostały nałożone na Podmiot przetwarzający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niniejszej Umowie z wyjątkiem tych, które nie mają zastosowania ze względu na naturę konkretnego podpowierzenia.</w:t>
      </w:r>
    </w:p>
    <w:p w:rsidR="00442A3B" w:rsidRPr="0040128F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>Przetwarzający ma obowiązek zapewnić aby podwykonawca złożył Administratorowi zobowiązanie do wykonania obowiązków, o których mowa w poprzednim ustępie. Może to zostać wykonane przez złożenie stosownego oświadczenia adresowanego do Administratora wraz z podpisaniem umowy podpowierzenia, zawierającego listę obowiązków podwykonawcy.</w:t>
      </w:r>
    </w:p>
    <w:p w:rsidR="00442A3B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ponosi pełną odpowiedzialność wobec Administratora za niewywiązanie się ze spoczywających na podwykonawcy obowiązków ochrony danych.</w:t>
      </w:r>
    </w:p>
    <w:p w:rsidR="00442A3B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Przetwarzający nie ma prawa przekazać podwykonawcy całości wykonania niniejszej Umowy. </w:t>
      </w:r>
    </w:p>
    <w:p w:rsidR="00442A3B" w:rsidRPr="0040128F" w:rsidRDefault="00442A3B" w:rsidP="00442A3B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6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Odpowiedzialność Podmiotu przetwarzającego.</w:t>
      </w:r>
    </w:p>
    <w:p w:rsidR="00442A3B" w:rsidRPr="0040128F" w:rsidRDefault="00442A3B" w:rsidP="00442A3B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Podmiot przetwarzający jest odpowiedzialny za udostępnienie lub wykorzystanie danych osobowych niezgodnie z treścią niniejszej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U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mowy, a w szczególności za udostępnienie powierzonych do przetwarzania danych osobowych osobom nieupoważnionym.</w:t>
      </w:r>
    </w:p>
    <w:p w:rsidR="00442A3B" w:rsidRDefault="00442A3B" w:rsidP="00442A3B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zobowiązuje się do niezwłocznego poinformowania Administratora danych o jakimkolwiek postępowaniu, w szczególności administracyjnym lub sądowym, dotyczącym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przetwarzania przez Podmiot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przetwarzający danych osobowych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będących przedmiotem powierzenia wg niniejszej Umowy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, o jakiejkolwiek decyzji administracyjnej lub orzeczeniu dotyczą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cym przetwarzania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tych danych, skierowanych do Podmiotu przetwarzającego, a także o wszelkich planowanych, o ile są wiadome, lub realizowanych kontrolach i inspekcjach dotyczących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przetwarzania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Podmiocie przetwarzającym tych danych osobowych, w szczególności prowadzonych przez inspektorów upoważnionych przez Generalnego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I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nspektora Ochrony Danych Osobowych. Niniejszy ustęp dotyczy wyłącznie danych osobowych powierzonych przez Administratora danych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powierzonych na podstawie niniejszej Umowy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7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Czas obowiązywania umowy.</w:t>
      </w:r>
    </w:p>
    <w:p w:rsidR="00442A3B" w:rsidRPr="0040128F" w:rsidRDefault="00442A3B" w:rsidP="00442A3B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Niniejsza umowa obowiązuje przez czas określony od daty j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ej zawarcia do ...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r. lub do zrealizowania całego zakresu zamówienia, objętego umową 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nr ….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</w:t>
      </w:r>
    </w:p>
    <w:p w:rsidR="00442A3B" w:rsidRPr="0040128F" w:rsidRDefault="00442A3B" w:rsidP="00442A3B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Każda ze stron może wypowiedzieć niniejszą umowę z zachowaniem 60-dniowego okresu wypowiedzenia. </w:t>
      </w:r>
      <w:r w:rsidRPr="0040128F">
        <w:rPr>
          <w:rFonts w:asciiTheme="minorHAnsi" w:hAnsiTheme="minorHAnsi" w:cs="Times New Roman"/>
          <w:sz w:val="22"/>
          <w:szCs w:val="22"/>
        </w:rPr>
        <w:t>Oświadczenie o wypowiedzeniu Umowy musi być sporządzone na piśmie pod rygorem nieważności.</w:t>
      </w:r>
    </w:p>
    <w:p w:rsidR="00442A3B" w:rsidRPr="0040128F" w:rsidRDefault="00442A3B" w:rsidP="00442A3B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Wszelkie zmiany niniejszej Umowy i jej warunków mogą być dokonywane za zgodą obu stron wyrażoną na piśmie pod rygorem nieważności.</w:t>
      </w:r>
    </w:p>
    <w:p w:rsidR="00442A3B" w:rsidRDefault="00442A3B" w:rsidP="00442A3B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Treść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niniejszej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Umowy może być zmieniana m.in. w przypadku zmiany przepisów prawa i konieczności dostosowania treści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niniejszej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Umowy do tych przepisów lub zmiany regulacji wewnętrznych dotyczących przetwarzania danych osobowych obowiązujących u Zamawiającego.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§8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Rozwiązanie umowy.</w:t>
      </w:r>
    </w:p>
    <w:p w:rsidR="00442A3B" w:rsidRPr="0040128F" w:rsidRDefault="00442A3B" w:rsidP="00442A3B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Administrator danych może rozwiązać niniejszą umowę ze skutkiem natychmiastowym, gdy Podmiot przetwarzający:</w:t>
      </w:r>
    </w:p>
    <w:p w:rsidR="00442A3B" w:rsidRPr="0040128F" w:rsidRDefault="00442A3B" w:rsidP="00442A3B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pomimo zobowiązania go do usunięcia uchybień stwierdzonych podczas kontroli nie usunie ich w wyznaczonym terminie;</w:t>
      </w:r>
    </w:p>
    <w:p w:rsidR="00442A3B" w:rsidRPr="0040128F" w:rsidRDefault="00442A3B" w:rsidP="00442A3B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przetwarza dane osobowe w sposób niezgodny z umową;</w:t>
      </w:r>
    </w:p>
    <w:p w:rsidR="00442A3B" w:rsidRDefault="00442A3B" w:rsidP="00442A3B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powierzył przetwarzanie danych osobowych innemu podmiotowi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bez zgody Administratora danych.</w:t>
      </w:r>
    </w:p>
    <w:p w:rsidR="00442A3B" w:rsidRPr="0040128F" w:rsidRDefault="00442A3B" w:rsidP="00442A3B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lastRenderedPageBreak/>
        <w:t>§9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Zasady zachowania poufności.</w:t>
      </w:r>
    </w:p>
    <w:p w:rsidR="00442A3B" w:rsidRPr="0040128F" w:rsidRDefault="00442A3B" w:rsidP="00442A3B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("dane  poufne").</w:t>
      </w:r>
    </w:p>
    <w:p w:rsidR="00442A3B" w:rsidRPr="0040128F" w:rsidRDefault="00442A3B" w:rsidP="00442A3B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Podmiot przetwarzający oświadcza, ze w związku ze zobowiązaniem do zachowania w tajemnicy danych poufnych nie będą one wykorzystywane, ujawniane ani udostępniane bez pisemnej zgody Administratora danych w innym celu niż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wykonanie u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mowy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nr ...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chyba ze konieczność ujawnienia posiadanych informacji wynika  z obowiązujących przepisów prawa lub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niniejszej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Umowy.</w:t>
      </w:r>
    </w:p>
    <w:p w:rsidR="00442A3B" w:rsidRPr="0040128F" w:rsidRDefault="00442A3B" w:rsidP="00442A3B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Strony zobowiązują się do dołożenia wszelkich starań w celu zapewnienia, aby środki łączności wykorzystywane do odbioru, przekazywania oraz przechowywania danych poufnych gwarantowały zabezpieczenie danych poufnych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tym w szczegó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>l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no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>ś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ci danych osobowych powierzonych do przetwarzania, przed dostępem osób trzecich nieupoważnionych do zapoznania się z ich treścią.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10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Postanowienia  końcowe</w:t>
      </w:r>
    </w:p>
    <w:p w:rsidR="00442A3B" w:rsidRPr="0040128F" w:rsidRDefault="00442A3B" w:rsidP="00442A3B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sprawach nieuregulowanych 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niniejszą umową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zastosowanie będą miały przepisy Kodeksu cywilnego, Rozporządzenia oraz inne przepisy prawa powszechnie obowiązującego.</w:t>
      </w:r>
    </w:p>
    <w:p w:rsidR="00442A3B" w:rsidRPr="0040128F" w:rsidRDefault="00442A3B" w:rsidP="00442A3B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Sądem właściwym dla rozpatrzenia sporów wynikających z niniejszej umowy będzie sąd właściwy dla siedziby Administratora danych. </w:t>
      </w:r>
    </w:p>
    <w:p w:rsidR="00442A3B" w:rsidRPr="0040128F" w:rsidRDefault="00442A3B" w:rsidP="00442A3B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Umowa została sporządzona w dwóch jednobrzmiących egzemplarzach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>, po jednym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dla każdej ze stron.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 ……………………………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……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……………………………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……………</w:t>
      </w:r>
    </w:p>
    <w:p w:rsidR="00442A3B" w:rsidRPr="0040128F" w:rsidRDefault="00442A3B" w:rsidP="00442A3B">
      <w:pPr>
        <w:pStyle w:val="Defaul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          Administrator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  <w:t xml:space="preserve">    Podmiot</w:t>
      </w:r>
    </w:p>
    <w:p w:rsidR="00442A3B" w:rsidRDefault="00442A3B"/>
    <w:sectPr w:rsidR="00442A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6B" w:rsidRDefault="00992C6B" w:rsidP="00442A3B">
      <w:r>
        <w:separator/>
      </w:r>
    </w:p>
  </w:endnote>
  <w:endnote w:type="continuationSeparator" w:id="0">
    <w:p w:rsidR="00992C6B" w:rsidRDefault="00992C6B" w:rsidP="004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EE"/>
    <w:family w:val="swiss"/>
    <w:pitch w:val="variable"/>
    <w:sig w:usb0="20000A87" w:usb1="00000000" w:usb2="00000000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956223"/>
      <w:docPartObj>
        <w:docPartGallery w:val="Page Numbers (Bottom of Page)"/>
        <w:docPartUnique/>
      </w:docPartObj>
    </w:sdtPr>
    <w:sdtEndPr/>
    <w:sdtContent>
      <w:p w:rsidR="00BC55B9" w:rsidRDefault="00BC55B9" w:rsidP="00BC5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8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6B" w:rsidRDefault="00992C6B" w:rsidP="00442A3B">
      <w:r>
        <w:separator/>
      </w:r>
    </w:p>
  </w:footnote>
  <w:footnote w:type="continuationSeparator" w:id="0">
    <w:p w:rsidR="00992C6B" w:rsidRDefault="00992C6B" w:rsidP="0044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0"/>
      <w:gridCol w:w="2601"/>
      <w:gridCol w:w="2410"/>
      <w:gridCol w:w="2291"/>
    </w:tblGrid>
    <w:tr w:rsidR="00C10483" w:rsidTr="00C10483">
      <w:tc>
        <w:tcPr>
          <w:tcW w:w="1009" w:type="pct"/>
          <w:hideMark/>
        </w:tcPr>
        <w:p w:rsidR="00C10483" w:rsidRDefault="00C10483" w:rsidP="00C10483">
          <w:pPr>
            <w:rPr>
              <w:noProof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025525" cy="437515"/>
                <wp:effectExtent l="0" t="0" r="3175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C10483" w:rsidRDefault="00C10483" w:rsidP="00C1048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7160" cy="437515"/>
                <wp:effectExtent l="0" t="0" r="254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C10483" w:rsidRDefault="00C10483" w:rsidP="00C1048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7515"/>
                <wp:effectExtent l="0" t="0" r="9525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C10483" w:rsidRDefault="00C10483" w:rsidP="00C1048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4785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A3B" w:rsidRPr="00C10483" w:rsidRDefault="00442A3B" w:rsidP="00C104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C43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D0C59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83D13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489C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0087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46287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7B622E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3B"/>
    <w:rsid w:val="003309AB"/>
    <w:rsid w:val="00402883"/>
    <w:rsid w:val="00442A3B"/>
    <w:rsid w:val="00661D3E"/>
    <w:rsid w:val="006C6B83"/>
    <w:rsid w:val="006F233B"/>
    <w:rsid w:val="007A228D"/>
    <w:rsid w:val="00985AE5"/>
    <w:rsid w:val="00992C6B"/>
    <w:rsid w:val="00995323"/>
    <w:rsid w:val="00A1133C"/>
    <w:rsid w:val="00A50B83"/>
    <w:rsid w:val="00B328CB"/>
    <w:rsid w:val="00BC55B9"/>
    <w:rsid w:val="00BE4D83"/>
    <w:rsid w:val="00C10483"/>
    <w:rsid w:val="00C60AC4"/>
    <w:rsid w:val="00D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3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3B"/>
  </w:style>
  <w:style w:type="paragraph" w:styleId="Stopka">
    <w:name w:val="footer"/>
    <w:basedOn w:val="Normalny"/>
    <w:link w:val="Stopka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3B"/>
  </w:style>
  <w:style w:type="paragraph" w:customStyle="1" w:styleId="Default">
    <w:name w:val="Default"/>
    <w:rsid w:val="004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kern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9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3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3B"/>
  </w:style>
  <w:style w:type="paragraph" w:styleId="Stopka">
    <w:name w:val="footer"/>
    <w:basedOn w:val="Normalny"/>
    <w:link w:val="Stopka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3B"/>
  </w:style>
  <w:style w:type="paragraph" w:customStyle="1" w:styleId="Default">
    <w:name w:val="Default"/>
    <w:rsid w:val="004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kern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9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Krzysztof Piotrowski-Wójcik</cp:lastModifiedBy>
  <cp:revision>2</cp:revision>
  <dcterms:created xsi:type="dcterms:W3CDTF">2018-06-15T03:01:00Z</dcterms:created>
  <dcterms:modified xsi:type="dcterms:W3CDTF">2018-08-17T06:46:00Z</dcterms:modified>
</cp:coreProperties>
</file>