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BB" w:rsidRPr="00D67FBC" w:rsidRDefault="00171FBB" w:rsidP="00171FBB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171FBB" w:rsidRPr="00D67FBC" w:rsidRDefault="00171FBB" w:rsidP="00171FBB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72 instalacji solarnych i 244</w:t>
      </w:r>
      <w:r w:rsidRPr="00D67FBC">
        <w:rPr>
          <w:rFonts w:cs="Century Gothic"/>
          <w:b/>
          <w:bCs/>
          <w:sz w:val="18"/>
          <w:szCs w:val="18"/>
        </w:rPr>
        <w:t xml:space="preserve"> mikro</w:t>
      </w:r>
      <w:r>
        <w:rPr>
          <w:rFonts w:cs="Century Gothic"/>
          <w:b/>
          <w:bCs/>
          <w:sz w:val="18"/>
          <w:szCs w:val="18"/>
        </w:rPr>
        <w:t>-</w:t>
      </w:r>
      <w:r w:rsidRPr="00D67FBC">
        <w:rPr>
          <w:rFonts w:cs="Century Gothic"/>
          <w:b/>
          <w:bCs/>
          <w:sz w:val="18"/>
          <w:szCs w:val="18"/>
        </w:rPr>
        <w:t xml:space="preserve">instalacji fotowoltaicznych w ramach programu </w:t>
      </w:r>
    </w:p>
    <w:p w:rsidR="00171FBB" w:rsidRDefault="00171FBB" w:rsidP="00171FBB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>
        <w:rPr>
          <w:rFonts w:cs="Century Gothic"/>
          <w:b/>
          <w:sz w:val="18"/>
          <w:szCs w:val="18"/>
        </w:rPr>
        <w:t>Zielone Gminy Zagnańsk i Miedziana Góra</w:t>
      </w:r>
      <w:r w:rsidRPr="00D67FBC">
        <w:rPr>
          <w:rFonts w:cs="Century Gothic"/>
          <w:b/>
          <w:sz w:val="18"/>
          <w:szCs w:val="18"/>
        </w:rPr>
        <w:t>”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BE30EB" w:rsidRPr="00BE30EB" w:rsidRDefault="00055EAE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 w:rsidRPr="009A3CE6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Znak sprawy: </w:t>
      </w:r>
      <w:bookmarkStart w:id="0" w:name="_GoBack"/>
      <w:bookmarkEnd w:id="0"/>
      <w:r w:rsidRPr="00055EAE">
        <w:rPr>
          <w:rFonts w:eastAsia="Calibri" w:cs="Century Gothic"/>
          <w:b/>
          <w:bCs/>
          <w:iCs/>
          <w:color w:val="000000"/>
          <w:sz w:val="28"/>
          <w:szCs w:val="28"/>
        </w:rPr>
        <w:t>PZ.271.1.26.2018.PZZ</w:t>
      </w:r>
    </w:p>
    <w:p w:rsidR="00BE30EB" w:rsidRDefault="00BE30EB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B75BD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</w:pPr>
    </w:p>
    <w:p w:rsidR="00BE30EB" w:rsidRDefault="00BE30EB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sectPr w:rsidR="00BE30EB" w:rsidSect="009B6396">
          <w:head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  <w:lastRenderedPageBreak/>
        <w:t>Gmina Miedziana Góra</w:t>
      </w: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Ulica Urzędnicza 18</w:t>
      </w: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26-085 Miedziana Góra</w:t>
      </w: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www.miedziana-gora.pl</w:t>
      </w: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NIP: </w:t>
      </w:r>
      <w:r w:rsidRPr="00BE30EB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9591677117</w:t>
      </w:r>
      <w:r w:rsidRPr="00BE30EB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 Regon: </w:t>
      </w:r>
      <w:r w:rsidRPr="00BE30EB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291010323</w:t>
      </w: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  <w:lastRenderedPageBreak/>
        <w:t>Gmina Zagnańsk</w:t>
      </w: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Ulica Spacerowa 8</w:t>
      </w: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26-050 Zagnańsk</w:t>
      </w: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www.zagnansk.pl</w:t>
      </w:r>
    </w:p>
    <w:p w:rsidR="00BE30EB" w:rsidRPr="00BE30EB" w:rsidRDefault="00BE30EB" w:rsidP="00BE30E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BE30EB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NIP: 9591671296 REGON: 291010866</w:t>
      </w:r>
    </w:p>
    <w:p w:rsidR="00BE30EB" w:rsidRPr="00BE30EB" w:rsidRDefault="00BE30EB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</w:p>
    <w:p w:rsidR="00BE30EB" w:rsidRPr="00BE30EB" w:rsidRDefault="00BE30EB" w:rsidP="00BE30EB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kern w:val="0"/>
          <w:sz w:val="24"/>
        </w:rPr>
        <w:sectPr w:rsidR="00BE30EB" w:rsidRPr="00BE30EB" w:rsidSect="00BE30EB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8B75BD" w:rsidRPr="008B75BD" w:rsidRDefault="008B75BD" w:rsidP="008B75BD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lastRenderedPageBreak/>
        <w:t>WYKONAWCA: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52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8B75BD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8B75BD" w:rsidRPr="008B75BD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:rsidR="008B75BD" w:rsidRPr="00BC6931" w:rsidRDefault="008B75BD" w:rsidP="008B75BD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C00000"/>
          <w:kern w:val="0"/>
          <w:sz w:val="28"/>
          <w:szCs w:val="28"/>
          <w:lang w:eastAsia="pl-PL"/>
        </w:rPr>
      </w:pPr>
      <w:r w:rsidRPr="00BC6931">
        <w:rPr>
          <w:rFonts w:asciiTheme="minorHAnsi" w:eastAsia="Times New Roman" w:hAnsiTheme="minorHAnsi" w:cstheme="minorHAnsi"/>
          <w:b/>
          <w:color w:val="C00000"/>
          <w:kern w:val="0"/>
          <w:sz w:val="28"/>
          <w:szCs w:val="28"/>
          <w:lang w:eastAsia="pl-PL"/>
        </w:rPr>
        <w:t xml:space="preserve">Wykaz dostaw </w:t>
      </w:r>
      <w:r w:rsidR="00771443">
        <w:rPr>
          <w:rFonts w:asciiTheme="minorHAnsi" w:eastAsia="Times New Roman" w:hAnsiTheme="minorHAnsi" w:cstheme="minorHAnsi"/>
          <w:b/>
          <w:color w:val="C00000"/>
          <w:kern w:val="0"/>
          <w:sz w:val="28"/>
          <w:szCs w:val="28"/>
          <w:lang w:eastAsia="pl-PL"/>
        </w:rPr>
        <w:t>wykonanych w okresie ostatnich 5</w:t>
      </w:r>
      <w:r w:rsidRPr="00BC6931">
        <w:rPr>
          <w:rFonts w:asciiTheme="minorHAnsi" w:eastAsia="Times New Roman" w:hAnsiTheme="minorHAnsi" w:cstheme="minorHAnsi"/>
          <w:b/>
          <w:color w:val="C00000"/>
          <w:kern w:val="0"/>
          <w:sz w:val="28"/>
          <w:szCs w:val="28"/>
          <w:lang w:eastAsia="pl-PL"/>
        </w:rPr>
        <w:t xml:space="preserve"> lat przed upływem terminu składania ofert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r w:rsidR="00DA1C4A" w:rsidRPr="004D0C2D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="00BE30EB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ostawę i montaż 72 instalacji solarnych i 2</w:t>
      </w:r>
      <w:r w:rsidR="00B24990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44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mikro</w:t>
      </w:r>
      <w:r w:rsidR="007D4045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-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in</w:t>
      </w:r>
      <w:r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s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talacji fotowoltaicznych w ramach programu „</w:t>
      </w:r>
      <w:r w:rsidR="00BE30EB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Zielone Gminy Zagnańsk i Miedziana Góra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334F95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Zagnańsk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,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przedkładam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wykaz dostaw zgodnie z zapisem 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5.2.3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.1.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rozdziału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5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niniejszej IDW SIWZ (dział I SIWZ) wraz z podaniem ich wartości, przedmiotu, dat wykonania i podmiotów na rzecz, których dostawy zostały wykonane lub są wykonywane: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644"/>
        <w:gridCol w:w="2184"/>
        <w:gridCol w:w="2680"/>
      </w:tblGrid>
      <w:tr w:rsidR="008B75BD" w:rsidRPr="008B75BD" w:rsidTr="00C45CB5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</w:t>
            </w:r>
          </w:p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8B75BD">
              <w:rPr>
                <w:rFonts w:asciiTheme="minorHAnsi" w:hAnsiTheme="minorHAnsi" w:cstheme="minorHAnsi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75BD">
        <w:rPr>
          <w:rFonts w:asciiTheme="minorHAnsi" w:hAnsiTheme="minorHAnsi" w:cstheme="minorHAnsi"/>
          <w:b/>
        </w:rPr>
        <w:t>oraz</w:t>
      </w:r>
    </w:p>
    <w:p w:rsidR="008B75BD" w:rsidRPr="008B75BD" w:rsidRDefault="008B75BD" w:rsidP="008B75BD">
      <w:pPr>
        <w:spacing w:line="276" w:lineRule="auto"/>
        <w:jc w:val="both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  <w:b/>
          <w:u w:val="single"/>
        </w:rPr>
        <w:t>załączam dowody określające czy te dostawy zostały wykonane lub są wykonywane należycie</w:t>
      </w:r>
      <w:r w:rsidRPr="008B75BD">
        <w:rPr>
          <w:rFonts w:asciiTheme="minorHAnsi" w:hAnsiTheme="minorHAnsi" w:cstheme="minorHAnsi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ind w:left="353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...............................................................................................</w:t>
      </w:r>
    </w:p>
    <w:p w:rsidR="008B75BD" w:rsidRPr="008B75BD" w:rsidRDefault="008B75BD" w:rsidP="008B75BD">
      <w:pPr>
        <w:ind w:left="353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(pieczęć i podpis Wykonawcy </w:t>
      </w:r>
      <w:r w:rsidRPr="008B75BD">
        <w:rPr>
          <w:rFonts w:asciiTheme="minorHAnsi" w:hAnsiTheme="minorHAnsi" w:cstheme="minorHAnsi"/>
          <w:i/>
          <w:szCs w:val="20"/>
        </w:rPr>
        <w:br/>
        <w:t>lub Pełnomocnika)</w:t>
      </w:r>
    </w:p>
    <w:p w:rsidR="00B328CB" w:rsidRDefault="00B328CB" w:rsidP="009B6396">
      <w:pPr>
        <w:ind w:right="-142"/>
      </w:pPr>
    </w:p>
    <w:sectPr w:rsidR="00B328CB" w:rsidSect="00BE30EB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09" w:rsidRDefault="00F86009" w:rsidP="003D39D0">
      <w:pPr>
        <w:spacing w:after="0" w:line="240" w:lineRule="auto"/>
      </w:pPr>
      <w:r>
        <w:separator/>
      </w:r>
    </w:p>
  </w:endnote>
  <w:endnote w:type="continuationSeparator" w:id="0">
    <w:p w:rsidR="00F86009" w:rsidRDefault="00F86009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09" w:rsidRDefault="00F86009" w:rsidP="003D39D0">
      <w:pPr>
        <w:spacing w:after="0" w:line="240" w:lineRule="auto"/>
      </w:pPr>
      <w:r>
        <w:separator/>
      </w:r>
    </w:p>
  </w:footnote>
  <w:footnote w:type="continuationSeparator" w:id="0">
    <w:p w:rsidR="00F86009" w:rsidRDefault="00F86009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4F4522" w:rsidTr="004F4522">
      <w:tc>
        <w:tcPr>
          <w:tcW w:w="1009" w:type="pct"/>
          <w:hideMark/>
        </w:tcPr>
        <w:p w:rsidR="004F4522" w:rsidRDefault="004F4522" w:rsidP="004F4522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4F4522" w:rsidRDefault="004F4522" w:rsidP="004F4522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4F4522" w:rsidRDefault="004F4522" w:rsidP="004F4522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4F4522" w:rsidRDefault="004F4522" w:rsidP="004F4522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4F4522" w:rsidRDefault="003D39D0" w:rsidP="004F45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55EAE"/>
    <w:rsid w:val="000B409D"/>
    <w:rsid w:val="000C2826"/>
    <w:rsid w:val="00171FBB"/>
    <w:rsid w:val="00232A5A"/>
    <w:rsid w:val="002B6B59"/>
    <w:rsid w:val="003309AB"/>
    <w:rsid w:val="00334F95"/>
    <w:rsid w:val="003D39D0"/>
    <w:rsid w:val="00452EBC"/>
    <w:rsid w:val="004D0C2D"/>
    <w:rsid w:val="004F4522"/>
    <w:rsid w:val="005D16E8"/>
    <w:rsid w:val="00771443"/>
    <w:rsid w:val="007D4045"/>
    <w:rsid w:val="0081282B"/>
    <w:rsid w:val="008B75BD"/>
    <w:rsid w:val="009A2D93"/>
    <w:rsid w:val="009A3CE6"/>
    <w:rsid w:val="009B6396"/>
    <w:rsid w:val="00B24990"/>
    <w:rsid w:val="00B328CB"/>
    <w:rsid w:val="00B85549"/>
    <w:rsid w:val="00BC6931"/>
    <w:rsid w:val="00BE30EB"/>
    <w:rsid w:val="00C045DD"/>
    <w:rsid w:val="00C16F2B"/>
    <w:rsid w:val="00C80242"/>
    <w:rsid w:val="00DA1C4A"/>
    <w:rsid w:val="00E8612D"/>
    <w:rsid w:val="00E977DA"/>
    <w:rsid w:val="00EC3E0B"/>
    <w:rsid w:val="00F12378"/>
    <w:rsid w:val="00F44F5F"/>
    <w:rsid w:val="00F86009"/>
    <w:rsid w:val="00FB5DBD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BC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BC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Piotrowski-Wójcik</cp:lastModifiedBy>
  <cp:revision>7</cp:revision>
  <dcterms:created xsi:type="dcterms:W3CDTF">2018-04-04T21:30:00Z</dcterms:created>
  <dcterms:modified xsi:type="dcterms:W3CDTF">2018-08-14T05:56:00Z</dcterms:modified>
</cp:coreProperties>
</file>