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B9" w:rsidRDefault="00D977B9" w:rsidP="00D977B9">
      <w:pPr>
        <w:pStyle w:val="Tytu"/>
        <w:spacing w:line="360" w:lineRule="auto"/>
        <w:rPr>
          <w:szCs w:val="40"/>
        </w:rPr>
      </w:pPr>
    </w:p>
    <w:p w:rsidR="00D977B9" w:rsidRPr="00C9087A" w:rsidRDefault="00D977B9" w:rsidP="00D977B9">
      <w:pPr>
        <w:pStyle w:val="Tytu"/>
        <w:spacing w:line="360" w:lineRule="auto"/>
        <w:rPr>
          <w:sz w:val="48"/>
          <w:szCs w:val="48"/>
        </w:rPr>
      </w:pPr>
      <w:r w:rsidRPr="00D977B9">
        <w:rPr>
          <w:szCs w:val="40"/>
        </w:rPr>
        <w:t>OGŁOSZENIE</w:t>
      </w:r>
    </w:p>
    <w:p w:rsidR="00D977B9" w:rsidRPr="00D977B9" w:rsidRDefault="00D977B9" w:rsidP="00D977B9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D977B9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Podaje się do wiadomości, że </w:t>
      </w:r>
    </w:p>
    <w:p w:rsidR="00D977B9" w:rsidRPr="00D977B9" w:rsidRDefault="00D977B9" w:rsidP="00D977B9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977B9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w dniu </w:t>
      </w:r>
      <w:r w:rsidRPr="00D977B9">
        <w:rPr>
          <w:rFonts w:ascii="Times New Roman" w:hAnsi="Times New Roman" w:cs="Times New Roman"/>
          <w:bCs w:val="0"/>
          <w:sz w:val="36"/>
          <w:szCs w:val="36"/>
        </w:rPr>
        <w:t xml:space="preserve">28 grudnia 2018 </w:t>
      </w:r>
      <w:r w:rsidRPr="00D977B9">
        <w:rPr>
          <w:rFonts w:ascii="Times New Roman" w:hAnsi="Times New Roman" w:cs="Times New Roman"/>
          <w:sz w:val="36"/>
          <w:szCs w:val="36"/>
        </w:rPr>
        <w:t>r.</w:t>
      </w:r>
      <w:r w:rsidRPr="00D977B9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  <w:r w:rsidRPr="00D977B9">
        <w:rPr>
          <w:rFonts w:ascii="Times New Roman" w:hAnsi="Times New Roman" w:cs="Times New Roman"/>
          <w:bCs w:val="0"/>
          <w:sz w:val="36"/>
          <w:szCs w:val="36"/>
        </w:rPr>
        <w:t>(piątek)</w:t>
      </w:r>
      <w:r w:rsidRPr="00D977B9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o godz.</w:t>
      </w:r>
      <w:r w:rsidRPr="00D977B9">
        <w:rPr>
          <w:rFonts w:ascii="Times New Roman" w:hAnsi="Times New Roman" w:cs="Times New Roman"/>
          <w:bCs w:val="0"/>
          <w:sz w:val="36"/>
          <w:szCs w:val="36"/>
        </w:rPr>
        <w:t xml:space="preserve"> 10</w:t>
      </w:r>
      <w:r w:rsidRPr="00D977B9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00</w:t>
      </w:r>
      <w:r w:rsidRPr="00D977B9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                        </w:t>
      </w:r>
      <w:r w:rsidRPr="00D977B9">
        <w:rPr>
          <w:rFonts w:ascii="Times New Roman" w:hAnsi="Times New Roman" w:cs="Times New Roman"/>
          <w:sz w:val="36"/>
          <w:szCs w:val="36"/>
        </w:rPr>
        <w:t xml:space="preserve"> </w:t>
      </w:r>
      <w:r w:rsidRPr="00D977B9">
        <w:rPr>
          <w:rFonts w:ascii="Times New Roman" w:hAnsi="Times New Roman" w:cs="Times New Roman"/>
          <w:b w:val="0"/>
          <w:sz w:val="36"/>
          <w:szCs w:val="36"/>
        </w:rPr>
        <w:t xml:space="preserve">odbędzie się </w:t>
      </w:r>
      <w:r w:rsidRPr="00D977B9">
        <w:rPr>
          <w:rFonts w:ascii="Times New Roman" w:hAnsi="Times New Roman" w:cs="Times New Roman"/>
          <w:sz w:val="36"/>
          <w:szCs w:val="36"/>
        </w:rPr>
        <w:t>IV sesja Rady Gminy Wierzchlas</w:t>
      </w:r>
    </w:p>
    <w:p w:rsidR="00D977B9" w:rsidRPr="00D977B9" w:rsidRDefault="00D977B9" w:rsidP="00D977B9">
      <w:pPr>
        <w:pStyle w:val="Nagwek2"/>
        <w:spacing w:line="360" w:lineRule="auto"/>
        <w:rPr>
          <w:sz w:val="36"/>
          <w:szCs w:val="36"/>
        </w:rPr>
      </w:pPr>
      <w:r w:rsidRPr="00D977B9">
        <w:rPr>
          <w:sz w:val="36"/>
          <w:szCs w:val="36"/>
        </w:rPr>
        <w:t>w sali konferencyjnej Urzędu Gminy</w:t>
      </w:r>
    </w:p>
    <w:p w:rsidR="00D977B9" w:rsidRPr="00E651CA" w:rsidRDefault="00D977B9" w:rsidP="00D977B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1CA">
        <w:rPr>
          <w:rFonts w:ascii="Times New Roman" w:hAnsi="Times New Roman" w:cs="Times New Roman"/>
          <w:b/>
          <w:sz w:val="26"/>
          <w:szCs w:val="26"/>
        </w:rPr>
        <w:t>Proponowany porządek obrad: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 xml:space="preserve">Otwarcie IV sesji Rady Gminy Wierzchlas. 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Przedstawienie porządku obrad.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 xml:space="preserve">Przyjęcie protokołu III sesji Rady Gminy Wierzchlas. 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 xml:space="preserve">Sprawozdanie Wójta z działalności między sesjami. 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 xml:space="preserve">Podjęcie uchwały w sprawie uchwalenia Wieloletniej Prognozy Finansowej Gminy Wierzchlas </w:t>
      </w:r>
      <w:r w:rsidRPr="00D977B9">
        <w:rPr>
          <w:rFonts w:ascii="Times New Roman" w:hAnsi="Times New Roman" w:cs="Times New Roman"/>
        </w:rPr>
        <w:br/>
        <w:t>na lata 2019-2030.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 xml:space="preserve">Podjęcie uchwały w sprawie uchwalenia budżetu Gminy Wierzchlas na 2019 r. 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 xml:space="preserve">Podjęcie uchwały w sprawie ustalenia szczegółowych zasad ponoszenia odpłatności za pobyt </w:t>
      </w:r>
      <w:r w:rsidRPr="00D977B9">
        <w:rPr>
          <w:rFonts w:ascii="Times New Roman" w:hAnsi="Times New Roman" w:cs="Times New Roman"/>
        </w:rPr>
        <w:br/>
        <w:t>w ośrodku wsparcia, w schronisku dla osób bezdomnych i schronisku dla osób bezdomnych z usługami opiekuńczymi.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uchwalenia planu pracy Rady Gminy i jej organów na 2019 r.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 xml:space="preserve">Podjęcie uchwały w sprawie uchwalenia Gminnego Programu Profilaktyki </w:t>
      </w:r>
      <w:r>
        <w:rPr>
          <w:rFonts w:ascii="Times New Roman" w:hAnsi="Times New Roman" w:cs="Times New Roman"/>
        </w:rPr>
        <w:t xml:space="preserve"> </w:t>
      </w:r>
      <w:r w:rsidRPr="00D977B9">
        <w:rPr>
          <w:rFonts w:ascii="Times New Roman" w:hAnsi="Times New Roman" w:cs="Times New Roman"/>
        </w:rPr>
        <w:t>i Rozwiązywania Problemów Alkoholowych oraz Przeciwdziałania Narkomanii na rok 2019.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zarządzenia wyborów Sołtysa i Rady Sołeckiej Sołectwa Broników.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zarządzenia wyborów Sołtysa i Rady Sołeckiej Sołectwa Jajczaki.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zarządzenia wyborów Sołtysa i Rady Sołeckiej Sołectwa Kamion.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zarządzenia wyborów Sołtysa i Rady Sołeckiej Sołectwa Kochlew.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zarządzenia wyborów Sołtysa i Rady Sołeckiej Sołectwa Kraszkowice.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zarządzenia wyborów Sołtysa i Rady Sołeckiej Sołectwa Krzeczów.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 xml:space="preserve">Podjęcie uchwały w sprawie zarządzenia wyborów Sołtysa i Rady Sołeckiej Sołectwa </w:t>
      </w:r>
      <w:proofErr w:type="spellStart"/>
      <w:r w:rsidRPr="00D977B9">
        <w:rPr>
          <w:rFonts w:ascii="Times New Roman" w:hAnsi="Times New Roman" w:cs="Times New Roman"/>
        </w:rPr>
        <w:t>Łaszew</w:t>
      </w:r>
      <w:proofErr w:type="spellEnd"/>
      <w:r w:rsidRPr="00D977B9">
        <w:rPr>
          <w:rFonts w:ascii="Times New Roman" w:hAnsi="Times New Roman" w:cs="Times New Roman"/>
        </w:rPr>
        <w:t>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 xml:space="preserve">Podjęcie uchwały w sprawie zarządzenia wyborów Sołtysa i Rady Sołeckiej Sołectwa </w:t>
      </w:r>
      <w:proofErr w:type="spellStart"/>
      <w:r w:rsidRPr="00D977B9">
        <w:rPr>
          <w:rFonts w:ascii="Times New Roman" w:hAnsi="Times New Roman" w:cs="Times New Roman"/>
        </w:rPr>
        <w:t>Łaszew</w:t>
      </w:r>
      <w:proofErr w:type="spellEnd"/>
      <w:r w:rsidRPr="00D977B9">
        <w:rPr>
          <w:rFonts w:ascii="Times New Roman" w:hAnsi="Times New Roman" w:cs="Times New Roman"/>
        </w:rPr>
        <w:t xml:space="preserve"> Rządowy.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zarządzenia wyborów Sołtysa i Rady Sołeckiej Sołectwa Mierzyce.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 xml:space="preserve">Podjęcie uchwały w sprawie zarządzenia wyborów Sołtysa i Rady Sołeckiej Sołectwa </w:t>
      </w:r>
      <w:proofErr w:type="spellStart"/>
      <w:r w:rsidRPr="00D977B9">
        <w:rPr>
          <w:rFonts w:ascii="Times New Roman" w:hAnsi="Times New Roman" w:cs="Times New Roman"/>
        </w:rPr>
        <w:t>Przycłapy</w:t>
      </w:r>
      <w:proofErr w:type="spellEnd"/>
      <w:r w:rsidRPr="00D977B9">
        <w:rPr>
          <w:rFonts w:ascii="Times New Roman" w:hAnsi="Times New Roman" w:cs="Times New Roman"/>
        </w:rPr>
        <w:t>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zarządzenia wyborów Sołtysa i Rady Sołeckiej Sołectwa Przywóz.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zarządzenia wyborów Sołtysa i Rady Sołeckiej Sołectwa Strugi.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zarządzenia wyborów Sołtysa i Rady Sołeckiej Sołectwa Toporów.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Podjęcie uchwały w sprawie zarządzenia wyborów Sołtysa i Rady Sołeckiej Sołectwa Wierzchlas A.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 xml:space="preserve">Podjęcie uchwały w sprawie zarządzenia wyborów Sołtysa i Rady Sołeckiej Sołectwa Wierzchlas B. 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Interpelacje, wolne wnioski i zapytania.</w:t>
      </w:r>
    </w:p>
    <w:p w:rsidR="00D977B9" w:rsidRPr="00D977B9" w:rsidRDefault="00D977B9" w:rsidP="00D977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977B9">
        <w:rPr>
          <w:rFonts w:ascii="Times New Roman" w:hAnsi="Times New Roman" w:cs="Times New Roman"/>
        </w:rPr>
        <w:t>Zakończenie obrad IV sesji Rady Gminy Wierzchlas.</w:t>
      </w:r>
    </w:p>
    <w:p w:rsidR="00D977B9" w:rsidRDefault="00D977B9" w:rsidP="00D977B9">
      <w:pPr>
        <w:pStyle w:val="Akapitzlist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977B9" w:rsidRPr="00D977B9" w:rsidRDefault="00D977B9" w:rsidP="00D977B9">
      <w:pPr>
        <w:pStyle w:val="Akapitzlist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977B9" w:rsidRPr="00D977B9" w:rsidRDefault="00D977B9" w:rsidP="00D977B9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7B9">
        <w:rPr>
          <w:rFonts w:ascii="Times New Roman" w:hAnsi="Times New Roman" w:cs="Times New Roman"/>
          <w:b/>
          <w:sz w:val="36"/>
          <w:szCs w:val="36"/>
        </w:rPr>
        <w:t>WSTĘP NA SESJĘ WOLNY</w:t>
      </w:r>
    </w:p>
    <w:p w:rsidR="00D977B9" w:rsidRPr="00D977B9" w:rsidRDefault="00D977B9" w:rsidP="00D977B9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7B9" w:rsidRPr="00D977B9" w:rsidRDefault="00D977B9" w:rsidP="00D977B9">
      <w:pPr>
        <w:ind w:left="-426" w:firstLine="426"/>
        <w:rPr>
          <w:sz w:val="26"/>
          <w:szCs w:val="26"/>
        </w:rPr>
      </w:pPr>
      <w:r w:rsidRPr="00D977B9">
        <w:rPr>
          <w:rFonts w:ascii="Times New Roman" w:hAnsi="Times New Roman" w:cs="Times New Roman"/>
          <w:b/>
          <w:sz w:val="26"/>
          <w:szCs w:val="26"/>
        </w:rPr>
        <w:t>Wierzchlas, dnia 19 grudnia 2018 r.</w:t>
      </w:r>
      <w:r w:rsidRPr="00D977B9">
        <w:rPr>
          <w:sz w:val="26"/>
          <w:szCs w:val="26"/>
        </w:rPr>
        <w:t xml:space="preserve">  </w:t>
      </w:r>
      <w:r w:rsidRPr="00D977B9">
        <w:rPr>
          <w:sz w:val="26"/>
          <w:szCs w:val="26"/>
        </w:rPr>
        <w:tab/>
      </w:r>
      <w:r w:rsidRPr="00D977B9">
        <w:rPr>
          <w:sz w:val="26"/>
          <w:szCs w:val="26"/>
        </w:rPr>
        <w:tab/>
      </w:r>
      <w:r w:rsidRPr="00D977B9">
        <w:rPr>
          <w:sz w:val="26"/>
          <w:szCs w:val="26"/>
        </w:rPr>
        <w:tab/>
      </w:r>
      <w:r w:rsidRPr="00D977B9">
        <w:rPr>
          <w:sz w:val="26"/>
          <w:szCs w:val="26"/>
        </w:rPr>
        <w:tab/>
      </w:r>
    </w:p>
    <w:p w:rsidR="00D977B9" w:rsidRPr="00D977B9" w:rsidRDefault="00D977B9" w:rsidP="00D977B9">
      <w:pPr>
        <w:ind w:left="-426" w:firstLine="426"/>
        <w:rPr>
          <w:sz w:val="26"/>
          <w:szCs w:val="26"/>
        </w:rPr>
      </w:pPr>
      <w:r w:rsidRPr="00D977B9">
        <w:rPr>
          <w:sz w:val="26"/>
          <w:szCs w:val="26"/>
        </w:rPr>
        <w:tab/>
      </w:r>
      <w:r w:rsidRPr="00D977B9">
        <w:rPr>
          <w:sz w:val="26"/>
          <w:szCs w:val="26"/>
        </w:rPr>
        <w:tab/>
      </w:r>
      <w:r w:rsidRPr="00D977B9">
        <w:rPr>
          <w:sz w:val="26"/>
          <w:szCs w:val="26"/>
        </w:rPr>
        <w:tab/>
      </w:r>
      <w:r w:rsidRPr="00D977B9">
        <w:rPr>
          <w:sz w:val="26"/>
          <w:szCs w:val="26"/>
        </w:rPr>
        <w:tab/>
      </w:r>
      <w:r w:rsidRPr="00D977B9">
        <w:rPr>
          <w:sz w:val="26"/>
          <w:szCs w:val="26"/>
        </w:rPr>
        <w:tab/>
      </w:r>
      <w:r w:rsidRPr="00D977B9">
        <w:rPr>
          <w:sz w:val="26"/>
          <w:szCs w:val="26"/>
        </w:rPr>
        <w:tab/>
      </w:r>
      <w:r w:rsidRPr="00D977B9">
        <w:rPr>
          <w:sz w:val="26"/>
          <w:szCs w:val="26"/>
        </w:rPr>
        <w:tab/>
      </w:r>
      <w:r w:rsidRPr="00D977B9">
        <w:rPr>
          <w:sz w:val="26"/>
          <w:szCs w:val="26"/>
        </w:rPr>
        <w:tab/>
      </w:r>
      <w:r w:rsidRPr="00D977B9">
        <w:rPr>
          <w:rFonts w:ascii="Times New Roman" w:hAnsi="Times New Roman" w:cs="Times New Roman"/>
          <w:b/>
          <w:sz w:val="26"/>
          <w:szCs w:val="26"/>
        </w:rPr>
        <w:t>Przewodniczący Rady Gminy</w:t>
      </w:r>
    </w:p>
    <w:p w:rsidR="009D535E" w:rsidRPr="006E6B99" w:rsidRDefault="00D977B9" w:rsidP="006E6B99">
      <w:pPr>
        <w:ind w:left="-426" w:firstLine="426"/>
        <w:rPr>
          <w:b/>
          <w:sz w:val="26"/>
          <w:szCs w:val="26"/>
        </w:rPr>
      </w:pPr>
      <w:r w:rsidRPr="00D977B9">
        <w:rPr>
          <w:b/>
          <w:sz w:val="26"/>
          <w:szCs w:val="26"/>
        </w:rPr>
        <w:t xml:space="preserve">     </w:t>
      </w:r>
      <w:r w:rsidRPr="00D977B9">
        <w:rPr>
          <w:b/>
          <w:sz w:val="26"/>
          <w:szCs w:val="26"/>
        </w:rPr>
        <w:tab/>
      </w:r>
      <w:r w:rsidRPr="00D977B9">
        <w:rPr>
          <w:b/>
          <w:sz w:val="26"/>
          <w:szCs w:val="26"/>
        </w:rPr>
        <w:tab/>
      </w:r>
      <w:r w:rsidRPr="00D977B9">
        <w:rPr>
          <w:b/>
          <w:sz w:val="26"/>
          <w:szCs w:val="26"/>
        </w:rPr>
        <w:tab/>
      </w:r>
      <w:r w:rsidRPr="00D977B9">
        <w:rPr>
          <w:b/>
          <w:sz w:val="26"/>
          <w:szCs w:val="26"/>
        </w:rPr>
        <w:tab/>
      </w:r>
      <w:r w:rsidRPr="00D977B9">
        <w:rPr>
          <w:b/>
          <w:sz w:val="26"/>
          <w:szCs w:val="26"/>
        </w:rPr>
        <w:tab/>
      </w:r>
      <w:r w:rsidRPr="00D977B9">
        <w:rPr>
          <w:b/>
          <w:sz w:val="26"/>
          <w:szCs w:val="26"/>
        </w:rPr>
        <w:tab/>
      </w:r>
      <w:r w:rsidRPr="00D977B9">
        <w:rPr>
          <w:b/>
          <w:sz w:val="26"/>
          <w:szCs w:val="26"/>
        </w:rPr>
        <w:tab/>
        <w:t xml:space="preserve">      </w:t>
      </w:r>
      <w:r w:rsidRPr="00D977B9">
        <w:rPr>
          <w:b/>
          <w:sz w:val="26"/>
          <w:szCs w:val="26"/>
        </w:rPr>
        <w:tab/>
        <w:t xml:space="preserve">      </w:t>
      </w:r>
      <w:r w:rsidRPr="00D977B9">
        <w:rPr>
          <w:rFonts w:ascii="Times New Roman" w:hAnsi="Times New Roman" w:cs="Times New Roman"/>
          <w:b/>
          <w:sz w:val="26"/>
          <w:szCs w:val="26"/>
        </w:rPr>
        <w:t xml:space="preserve">(-) Jacek Młynarczyk </w:t>
      </w:r>
    </w:p>
    <w:sectPr w:rsidR="009D535E" w:rsidRPr="006E6B99" w:rsidSect="00D977B9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185"/>
    <w:multiLevelType w:val="hybridMultilevel"/>
    <w:tmpl w:val="B3F2C14E"/>
    <w:lvl w:ilvl="0" w:tplc="3FCE3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977B9"/>
    <w:rsid w:val="00551077"/>
    <w:rsid w:val="006E6B99"/>
    <w:rsid w:val="009D535E"/>
    <w:rsid w:val="00B053E6"/>
    <w:rsid w:val="00D9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35E"/>
  </w:style>
  <w:style w:type="paragraph" w:styleId="Nagwek2">
    <w:name w:val="heading 2"/>
    <w:basedOn w:val="Normalny"/>
    <w:next w:val="Normalny"/>
    <w:link w:val="Nagwek2Znak"/>
    <w:unhideWhenUsed/>
    <w:qFormat/>
    <w:rsid w:val="00D977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977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77B9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977B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97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77B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2018-12-20T10:00:00Z</cp:lastPrinted>
  <dcterms:created xsi:type="dcterms:W3CDTF">2018-12-20T09:50:00Z</dcterms:created>
  <dcterms:modified xsi:type="dcterms:W3CDTF">2018-12-21T07:50:00Z</dcterms:modified>
</cp:coreProperties>
</file>