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BF" w:rsidRPr="000B1D4B" w:rsidRDefault="00DE6DBF" w:rsidP="00DE6DBF">
      <w:pPr>
        <w:pStyle w:val="Tekstpodstawowy"/>
        <w:tabs>
          <w:tab w:val="left" w:pos="851"/>
        </w:tabs>
        <w:spacing w:line="276" w:lineRule="auto"/>
        <w:jc w:val="center"/>
        <w:rPr>
          <w:sz w:val="27"/>
          <w:szCs w:val="27"/>
        </w:rPr>
      </w:pPr>
      <w:r w:rsidRPr="000B1D4B">
        <w:rPr>
          <w:sz w:val="27"/>
          <w:szCs w:val="27"/>
        </w:rPr>
        <w:t>Protokół Nr 34/2018</w:t>
      </w:r>
    </w:p>
    <w:p w:rsidR="00DE6DBF" w:rsidRPr="000B1D4B" w:rsidRDefault="00DE6DBF" w:rsidP="00DE6DBF">
      <w:pPr>
        <w:pStyle w:val="Tekstpodstawowy"/>
        <w:spacing w:line="276" w:lineRule="auto"/>
        <w:jc w:val="center"/>
        <w:rPr>
          <w:sz w:val="27"/>
          <w:szCs w:val="27"/>
        </w:rPr>
      </w:pPr>
      <w:r w:rsidRPr="000B1D4B">
        <w:rPr>
          <w:sz w:val="27"/>
          <w:szCs w:val="27"/>
        </w:rPr>
        <w:t>sporządzony z  posiedzenia Komisji Oświaty, Zdrowia, Kultury i Sportu   Rady Gminy Wierzchlas, które odbyło się dnia 15 czerwca 2018 roku. Początek posiedzenia o godz. 13</w:t>
      </w:r>
      <w:r w:rsidRPr="000B1D4B">
        <w:rPr>
          <w:sz w:val="27"/>
          <w:szCs w:val="27"/>
          <w:vertAlign w:val="superscript"/>
        </w:rPr>
        <w:t>00</w:t>
      </w:r>
      <w:r w:rsidRPr="000B1D4B">
        <w:rPr>
          <w:sz w:val="27"/>
          <w:szCs w:val="27"/>
        </w:rPr>
        <w:t>.</w:t>
      </w:r>
    </w:p>
    <w:p w:rsidR="00DE6DBF" w:rsidRPr="000B1D4B" w:rsidRDefault="00DE6DBF" w:rsidP="00DE6DBF">
      <w:pPr>
        <w:pStyle w:val="Tekstpodstawowy"/>
        <w:spacing w:line="276" w:lineRule="auto"/>
        <w:jc w:val="center"/>
        <w:rPr>
          <w:sz w:val="27"/>
          <w:szCs w:val="27"/>
        </w:rPr>
      </w:pPr>
    </w:p>
    <w:p w:rsidR="00DE6DBF" w:rsidRPr="000B1D4B" w:rsidRDefault="00DE6DBF" w:rsidP="00DE6DBF">
      <w:pPr>
        <w:pStyle w:val="Tekstpodstawowy"/>
        <w:spacing w:line="276" w:lineRule="auto"/>
        <w:jc w:val="left"/>
        <w:rPr>
          <w:sz w:val="27"/>
          <w:szCs w:val="27"/>
        </w:rPr>
      </w:pPr>
    </w:p>
    <w:p w:rsidR="00DE6DBF" w:rsidRPr="000B1D4B" w:rsidRDefault="00DE6DBF" w:rsidP="00DE6DBF">
      <w:pPr>
        <w:pStyle w:val="Tekstpodstawowy"/>
        <w:spacing w:line="360" w:lineRule="auto"/>
        <w:rPr>
          <w:sz w:val="27"/>
          <w:szCs w:val="27"/>
        </w:rPr>
      </w:pPr>
      <w:r w:rsidRPr="000B1D4B">
        <w:rPr>
          <w:sz w:val="27"/>
          <w:szCs w:val="27"/>
        </w:rPr>
        <w:t>W posiedzeniu uczestniczyli:</w:t>
      </w:r>
    </w:p>
    <w:p w:rsidR="00DE6DBF" w:rsidRPr="000B1D4B" w:rsidRDefault="00DE6DBF" w:rsidP="00DE6DBF">
      <w:pPr>
        <w:numPr>
          <w:ilvl w:val="0"/>
          <w:numId w:val="2"/>
        </w:numPr>
        <w:tabs>
          <w:tab w:val="left" w:pos="360"/>
        </w:tabs>
        <w:suppressAutoHyphens/>
        <w:autoSpaceDN w:val="0"/>
        <w:spacing w:after="0"/>
        <w:ind w:left="0" w:firstLine="0"/>
        <w:jc w:val="both"/>
        <w:textAlignment w:val="baseline"/>
        <w:rPr>
          <w:rFonts w:ascii="Times New Roman" w:hAnsi="Times New Roman" w:cs="Times New Roman"/>
          <w:sz w:val="27"/>
          <w:szCs w:val="27"/>
        </w:rPr>
      </w:pPr>
      <w:r w:rsidRPr="000B1D4B">
        <w:rPr>
          <w:rFonts w:ascii="Times New Roman" w:hAnsi="Times New Roman" w:cs="Times New Roman"/>
          <w:sz w:val="27"/>
          <w:szCs w:val="27"/>
        </w:rPr>
        <w:t xml:space="preserve">Marcin Kowalczyk </w:t>
      </w:r>
      <w:r w:rsidRPr="000B1D4B">
        <w:rPr>
          <w:rFonts w:ascii="Times New Roman" w:hAnsi="Times New Roman" w:cs="Times New Roman"/>
          <w:sz w:val="27"/>
          <w:szCs w:val="27"/>
        </w:rPr>
        <w:tab/>
      </w:r>
      <w:r w:rsidRPr="000B1D4B">
        <w:rPr>
          <w:rFonts w:ascii="Times New Roman" w:hAnsi="Times New Roman" w:cs="Times New Roman"/>
          <w:sz w:val="27"/>
          <w:szCs w:val="27"/>
        </w:rPr>
        <w:tab/>
      </w:r>
      <w:r w:rsidRPr="000B1D4B">
        <w:rPr>
          <w:rFonts w:ascii="Times New Roman" w:hAnsi="Times New Roman" w:cs="Times New Roman"/>
          <w:sz w:val="27"/>
          <w:szCs w:val="27"/>
        </w:rPr>
        <w:tab/>
        <w:t xml:space="preserve">– </w:t>
      </w:r>
      <w:r w:rsidRPr="000B1D4B">
        <w:rPr>
          <w:rFonts w:ascii="Times New Roman" w:hAnsi="Times New Roman" w:cs="Times New Roman"/>
          <w:sz w:val="27"/>
          <w:szCs w:val="27"/>
        </w:rPr>
        <w:tab/>
        <w:t>Przewodniczący Komisji</w:t>
      </w:r>
    </w:p>
    <w:p w:rsidR="00DE6DBF" w:rsidRPr="000B1D4B" w:rsidRDefault="00DE6DBF" w:rsidP="00DE6DBF">
      <w:pPr>
        <w:numPr>
          <w:ilvl w:val="0"/>
          <w:numId w:val="1"/>
        </w:numPr>
        <w:tabs>
          <w:tab w:val="left" w:pos="360"/>
        </w:tabs>
        <w:suppressAutoHyphens/>
        <w:autoSpaceDN w:val="0"/>
        <w:spacing w:after="0"/>
        <w:ind w:left="0" w:firstLine="0"/>
        <w:jc w:val="both"/>
        <w:textAlignment w:val="baseline"/>
        <w:rPr>
          <w:rFonts w:ascii="Times New Roman" w:hAnsi="Times New Roman" w:cs="Times New Roman"/>
          <w:sz w:val="27"/>
          <w:szCs w:val="27"/>
        </w:rPr>
      </w:pPr>
      <w:r w:rsidRPr="000B1D4B">
        <w:rPr>
          <w:rFonts w:ascii="Times New Roman" w:hAnsi="Times New Roman" w:cs="Times New Roman"/>
          <w:sz w:val="27"/>
          <w:szCs w:val="27"/>
        </w:rPr>
        <w:t xml:space="preserve">Anna Olejnik  </w:t>
      </w:r>
      <w:r w:rsidRPr="000B1D4B">
        <w:rPr>
          <w:rFonts w:ascii="Times New Roman" w:hAnsi="Times New Roman" w:cs="Times New Roman"/>
          <w:sz w:val="27"/>
          <w:szCs w:val="27"/>
        </w:rPr>
        <w:tab/>
      </w:r>
      <w:r w:rsidRPr="000B1D4B">
        <w:rPr>
          <w:rFonts w:ascii="Times New Roman" w:hAnsi="Times New Roman" w:cs="Times New Roman"/>
          <w:sz w:val="27"/>
          <w:szCs w:val="27"/>
        </w:rPr>
        <w:tab/>
      </w:r>
      <w:r w:rsidRPr="000B1D4B">
        <w:rPr>
          <w:rFonts w:ascii="Times New Roman" w:hAnsi="Times New Roman" w:cs="Times New Roman"/>
          <w:sz w:val="27"/>
          <w:szCs w:val="27"/>
        </w:rPr>
        <w:tab/>
      </w:r>
      <w:r w:rsidRPr="000B1D4B">
        <w:rPr>
          <w:rFonts w:ascii="Times New Roman" w:hAnsi="Times New Roman" w:cs="Times New Roman"/>
          <w:sz w:val="27"/>
          <w:szCs w:val="27"/>
        </w:rPr>
        <w:tab/>
        <w:t xml:space="preserve">– </w:t>
      </w:r>
      <w:r w:rsidRPr="000B1D4B">
        <w:rPr>
          <w:rFonts w:ascii="Times New Roman" w:hAnsi="Times New Roman" w:cs="Times New Roman"/>
          <w:sz w:val="27"/>
          <w:szCs w:val="27"/>
        </w:rPr>
        <w:tab/>
        <w:t xml:space="preserve">Z-ca Przewodniczącego Komisji </w:t>
      </w:r>
    </w:p>
    <w:p w:rsidR="00DE6DBF" w:rsidRPr="000B1D4B" w:rsidRDefault="00DE6DBF" w:rsidP="00DE6DBF">
      <w:pPr>
        <w:pStyle w:val="Akapitzlist"/>
        <w:numPr>
          <w:ilvl w:val="0"/>
          <w:numId w:val="1"/>
        </w:numPr>
        <w:spacing w:line="276" w:lineRule="auto"/>
        <w:jc w:val="both"/>
        <w:rPr>
          <w:sz w:val="27"/>
          <w:szCs w:val="27"/>
        </w:rPr>
      </w:pPr>
      <w:r w:rsidRPr="000B1D4B">
        <w:rPr>
          <w:sz w:val="27"/>
          <w:szCs w:val="27"/>
        </w:rPr>
        <w:t xml:space="preserve">Ilona Kucharczyk </w:t>
      </w:r>
      <w:r w:rsidRPr="000B1D4B">
        <w:rPr>
          <w:sz w:val="27"/>
          <w:szCs w:val="27"/>
        </w:rPr>
        <w:tab/>
      </w:r>
      <w:r w:rsidRPr="000B1D4B">
        <w:rPr>
          <w:sz w:val="27"/>
          <w:szCs w:val="27"/>
        </w:rPr>
        <w:tab/>
      </w:r>
      <w:r w:rsidRPr="000B1D4B">
        <w:rPr>
          <w:sz w:val="27"/>
          <w:szCs w:val="27"/>
        </w:rPr>
        <w:tab/>
        <w:t xml:space="preserve">– </w:t>
      </w:r>
      <w:r w:rsidRPr="000B1D4B">
        <w:rPr>
          <w:sz w:val="27"/>
          <w:szCs w:val="27"/>
        </w:rPr>
        <w:tab/>
        <w:t>Członek</w:t>
      </w:r>
    </w:p>
    <w:p w:rsidR="00DE6DBF" w:rsidRPr="000B1D4B" w:rsidRDefault="00DE6DBF" w:rsidP="00DE6DBF">
      <w:pPr>
        <w:numPr>
          <w:ilvl w:val="0"/>
          <w:numId w:val="1"/>
        </w:numPr>
        <w:tabs>
          <w:tab w:val="left" w:pos="360"/>
        </w:tabs>
        <w:suppressAutoHyphens/>
        <w:autoSpaceDN w:val="0"/>
        <w:spacing w:after="0"/>
        <w:ind w:left="0" w:firstLine="0"/>
        <w:jc w:val="both"/>
        <w:textAlignment w:val="baseline"/>
        <w:rPr>
          <w:rFonts w:ascii="Times New Roman" w:hAnsi="Times New Roman" w:cs="Times New Roman"/>
          <w:sz w:val="27"/>
          <w:szCs w:val="27"/>
        </w:rPr>
      </w:pPr>
      <w:r w:rsidRPr="000B1D4B">
        <w:rPr>
          <w:rFonts w:ascii="Times New Roman" w:hAnsi="Times New Roman" w:cs="Times New Roman"/>
          <w:sz w:val="27"/>
          <w:szCs w:val="27"/>
        </w:rPr>
        <w:t xml:space="preserve">Józef Krzeszowski </w:t>
      </w:r>
      <w:r w:rsidRPr="000B1D4B">
        <w:rPr>
          <w:rFonts w:ascii="Times New Roman" w:hAnsi="Times New Roman" w:cs="Times New Roman"/>
          <w:sz w:val="27"/>
          <w:szCs w:val="27"/>
        </w:rPr>
        <w:tab/>
      </w:r>
      <w:r w:rsidRPr="000B1D4B">
        <w:rPr>
          <w:rFonts w:ascii="Times New Roman" w:hAnsi="Times New Roman" w:cs="Times New Roman"/>
          <w:sz w:val="27"/>
          <w:szCs w:val="27"/>
        </w:rPr>
        <w:tab/>
      </w:r>
      <w:r w:rsidRPr="000B1D4B">
        <w:rPr>
          <w:rFonts w:ascii="Times New Roman" w:hAnsi="Times New Roman" w:cs="Times New Roman"/>
          <w:sz w:val="27"/>
          <w:szCs w:val="27"/>
        </w:rPr>
        <w:tab/>
        <w:t xml:space="preserve">– </w:t>
      </w:r>
      <w:r w:rsidRPr="000B1D4B">
        <w:rPr>
          <w:rFonts w:ascii="Times New Roman" w:hAnsi="Times New Roman" w:cs="Times New Roman"/>
          <w:sz w:val="27"/>
          <w:szCs w:val="27"/>
        </w:rPr>
        <w:tab/>
        <w:t>Członek</w:t>
      </w:r>
    </w:p>
    <w:p w:rsidR="00DE6DBF" w:rsidRPr="000B1D4B" w:rsidRDefault="00DE6DBF" w:rsidP="00DE6DBF">
      <w:pPr>
        <w:numPr>
          <w:ilvl w:val="0"/>
          <w:numId w:val="1"/>
        </w:numPr>
        <w:tabs>
          <w:tab w:val="left" w:pos="360"/>
        </w:tabs>
        <w:suppressAutoHyphens/>
        <w:autoSpaceDN w:val="0"/>
        <w:spacing w:after="0"/>
        <w:ind w:left="0" w:firstLine="0"/>
        <w:jc w:val="both"/>
        <w:textAlignment w:val="baseline"/>
        <w:rPr>
          <w:rFonts w:ascii="Times New Roman" w:hAnsi="Times New Roman" w:cs="Times New Roman"/>
          <w:sz w:val="27"/>
          <w:szCs w:val="27"/>
        </w:rPr>
      </w:pPr>
      <w:r w:rsidRPr="000B1D4B">
        <w:rPr>
          <w:rFonts w:ascii="Times New Roman" w:hAnsi="Times New Roman" w:cs="Times New Roman"/>
          <w:sz w:val="27"/>
          <w:szCs w:val="27"/>
        </w:rPr>
        <w:t xml:space="preserve">Bronisław Światły </w:t>
      </w:r>
      <w:r w:rsidRPr="000B1D4B">
        <w:rPr>
          <w:rFonts w:ascii="Times New Roman" w:hAnsi="Times New Roman" w:cs="Times New Roman"/>
          <w:sz w:val="27"/>
          <w:szCs w:val="27"/>
        </w:rPr>
        <w:tab/>
      </w:r>
      <w:r w:rsidRPr="000B1D4B">
        <w:rPr>
          <w:rFonts w:ascii="Times New Roman" w:hAnsi="Times New Roman" w:cs="Times New Roman"/>
          <w:sz w:val="27"/>
          <w:szCs w:val="27"/>
        </w:rPr>
        <w:tab/>
      </w:r>
      <w:r w:rsidRPr="000B1D4B">
        <w:rPr>
          <w:rFonts w:ascii="Times New Roman" w:hAnsi="Times New Roman" w:cs="Times New Roman"/>
          <w:sz w:val="27"/>
          <w:szCs w:val="27"/>
        </w:rPr>
        <w:tab/>
        <w:t xml:space="preserve">– </w:t>
      </w:r>
      <w:r w:rsidRPr="000B1D4B">
        <w:rPr>
          <w:rFonts w:ascii="Times New Roman" w:hAnsi="Times New Roman" w:cs="Times New Roman"/>
          <w:sz w:val="27"/>
          <w:szCs w:val="27"/>
        </w:rPr>
        <w:tab/>
        <w:t>Członek</w:t>
      </w:r>
    </w:p>
    <w:p w:rsidR="00DE6DBF" w:rsidRPr="000B1D4B" w:rsidRDefault="00DE6DBF" w:rsidP="00DE6DBF">
      <w:pPr>
        <w:numPr>
          <w:ilvl w:val="0"/>
          <w:numId w:val="1"/>
        </w:numPr>
        <w:tabs>
          <w:tab w:val="left" w:pos="360"/>
        </w:tabs>
        <w:suppressAutoHyphens/>
        <w:autoSpaceDN w:val="0"/>
        <w:spacing w:after="0"/>
        <w:ind w:left="0" w:firstLine="0"/>
        <w:jc w:val="both"/>
        <w:textAlignment w:val="baseline"/>
        <w:rPr>
          <w:rFonts w:ascii="Times New Roman" w:hAnsi="Times New Roman" w:cs="Times New Roman"/>
          <w:sz w:val="27"/>
          <w:szCs w:val="27"/>
        </w:rPr>
      </w:pPr>
      <w:r w:rsidRPr="000B1D4B">
        <w:rPr>
          <w:rFonts w:ascii="Times New Roman" w:hAnsi="Times New Roman" w:cs="Times New Roman"/>
          <w:sz w:val="27"/>
          <w:szCs w:val="27"/>
        </w:rPr>
        <w:t>Teresa Nowak</w:t>
      </w:r>
      <w:r w:rsidRPr="000B1D4B">
        <w:rPr>
          <w:rFonts w:ascii="Times New Roman" w:hAnsi="Times New Roman" w:cs="Times New Roman"/>
          <w:sz w:val="27"/>
          <w:szCs w:val="27"/>
        </w:rPr>
        <w:tab/>
      </w:r>
      <w:r w:rsidRPr="000B1D4B">
        <w:rPr>
          <w:rFonts w:ascii="Times New Roman" w:hAnsi="Times New Roman" w:cs="Times New Roman"/>
          <w:sz w:val="27"/>
          <w:szCs w:val="27"/>
        </w:rPr>
        <w:tab/>
      </w:r>
      <w:r w:rsidRPr="000B1D4B">
        <w:rPr>
          <w:rFonts w:ascii="Times New Roman" w:hAnsi="Times New Roman" w:cs="Times New Roman"/>
          <w:sz w:val="27"/>
          <w:szCs w:val="27"/>
        </w:rPr>
        <w:tab/>
      </w:r>
      <w:r w:rsidRPr="000B1D4B">
        <w:rPr>
          <w:rFonts w:ascii="Times New Roman" w:hAnsi="Times New Roman" w:cs="Times New Roman"/>
          <w:sz w:val="27"/>
          <w:szCs w:val="27"/>
        </w:rPr>
        <w:tab/>
        <w:t>-</w:t>
      </w:r>
      <w:r w:rsidRPr="000B1D4B">
        <w:rPr>
          <w:rFonts w:ascii="Times New Roman" w:hAnsi="Times New Roman" w:cs="Times New Roman"/>
          <w:sz w:val="27"/>
          <w:szCs w:val="27"/>
        </w:rPr>
        <w:tab/>
        <w:t>Skarbnik Gminy</w:t>
      </w:r>
    </w:p>
    <w:p w:rsidR="00DE6DBF" w:rsidRPr="000B1D4B" w:rsidRDefault="00DE6DBF" w:rsidP="00DE6DBF">
      <w:pPr>
        <w:pStyle w:val="Tekstpodstawowy"/>
        <w:numPr>
          <w:ilvl w:val="0"/>
          <w:numId w:val="1"/>
        </w:numPr>
        <w:suppressAutoHyphens w:val="0"/>
        <w:autoSpaceDN/>
        <w:spacing w:line="276" w:lineRule="auto"/>
        <w:textAlignment w:val="auto"/>
        <w:rPr>
          <w:b w:val="0"/>
          <w:sz w:val="27"/>
          <w:szCs w:val="27"/>
        </w:rPr>
      </w:pPr>
      <w:r w:rsidRPr="000B1D4B">
        <w:rPr>
          <w:b w:val="0"/>
          <w:sz w:val="27"/>
          <w:szCs w:val="27"/>
        </w:rPr>
        <w:t>Danuta Urbanik</w:t>
      </w:r>
      <w:r w:rsidRPr="000B1D4B">
        <w:rPr>
          <w:b w:val="0"/>
          <w:sz w:val="27"/>
          <w:szCs w:val="27"/>
        </w:rPr>
        <w:tab/>
      </w:r>
      <w:r w:rsidRPr="000B1D4B">
        <w:rPr>
          <w:b w:val="0"/>
          <w:sz w:val="27"/>
          <w:szCs w:val="27"/>
        </w:rPr>
        <w:tab/>
      </w:r>
      <w:r w:rsidRPr="000B1D4B">
        <w:rPr>
          <w:b w:val="0"/>
          <w:sz w:val="27"/>
          <w:szCs w:val="27"/>
        </w:rPr>
        <w:tab/>
      </w:r>
      <w:r w:rsidR="000B1D4B">
        <w:rPr>
          <w:b w:val="0"/>
          <w:sz w:val="27"/>
          <w:szCs w:val="27"/>
        </w:rPr>
        <w:tab/>
      </w:r>
      <w:r w:rsidRPr="000B1D4B">
        <w:rPr>
          <w:b w:val="0"/>
          <w:sz w:val="27"/>
          <w:szCs w:val="27"/>
        </w:rPr>
        <w:t>-</w:t>
      </w:r>
      <w:r w:rsidRPr="000B1D4B">
        <w:rPr>
          <w:b w:val="0"/>
          <w:sz w:val="27"/>
          <w:szCs w:val="27"/>
        </w:rPr>
        <w:tab/>
        <w:t xml:space="preserve">Inspektor ds. kadr </w:t>
      </w:r>
    </w:p>
    <w:p w:rsidR="00DE6DBF" w:rsidRPr="000B1D4B" w:rsidRDefault="00DE6DBF" w:rsidP="00DE6DBF">
      <w:pPr>
        <w:pStyle w:val="Tekstpodstawowy"/>
        <w:numPr>
          <w:ilvl w:val="0"/>
          <w:numId w:val="1"/>
        </w:numPr>
        <w:suppressAutoHyphens w:val="0"/>
        <w:autoSpaceDN/>
        <w:spacing w:line="276" w:lineRule="auto"/>
        <w:textAlignment w:val="auto"/>
        <w:rPr>
          <w:b w:val="0"/>
          <w:sz w:val="27"/>
          <w:szCs w:val="27"/>
        </w:rPr>
      </w:pPr>
      <w:r w:rsidRPr="000B1D4B">
        <w:rPr>
          <w:b w:val="0"/>
          <w:sz w:val="27"/>
          <w:szCs w:val="27"/>
        </w:rPr>
        <w:t xml:space="preserve">Magdalena </w:t>
      </w:r>
      <w:proofErr w:type="spellStart"/>
      <w:r w:rsidRPr="000B1D4B">
        <w:rPr>
          <w:b w:val="0"/>
          <w:sz w:val="27"/>
          <w:szCs w:val="27"/>
        </w:rPr>
        <w:t>Tron</w:t>
      </w:r>
      <w:r w:rsidR="00D855C5" w:rsidRPr="000B1D4B">
        <w:rPr>
          <w:b w:val="0"/>
          <w:sz w:val="27"/>
          <w:szCs w:val="27"/>
        </w:rPr>
        <w:t>ina</w:t>
      </w:r>
      <w:proofErr w:type="spellEnd"/>
      <w:r w:rsidR="00D855C5" w:rsidRPr="000B1D4B">
        <w:rPr>
          <w:b w:val="0"/>
          <w:sz w:val="27"/>
          <w:szCs w:val="27"/>
        </w:rPr>
        <w:tab/>
      </w:r>
      <w:r w:rsidR="00D855C5" w:rsidRPr="000B1D4B">
        <w:rPr>
          <w:b w:val="0"/>
          <w:sz w:val="27"/>
          <w:szCs w:val="27"/>
        </w:rPr>
        <w:tab/>
      </w:r>
      <w:r w:rsidR="00D855C5" w:rsidRPr="000B1D4B">
        <w:rPr>
          <w:b w:val="0"/>
          <w:sz w:val="27"/>
          <w:szCs w:val="27"/>
        </w:rPr>
        <w:tab/>
      </w:r>
      <w:r w:rsidR="000B1D4B">
        <w:rPr>
          <w:b w:val="0"/>
          <w:sz w:val="27"/>
          <w:szCs w:val="27"/>
        </w:rPr>
        <w:t xml:space="preserve">- </w:t>
      </w:r>
      <w:r w:rsidR="000B1D4B">
        <w:rPr>
          <w:b w:val="0"/>
          <w:sz w:val="27"/>
          <w:szCs w:val="27"/>
        </w:rPr>
        <w:tab/>
        <w:t>Inspektor ds. ochrony środowiska</w:t>
      </w:r>
    </w:p>
    <w:p w:rsidR="00DE6DBF" w:rsidRPr="000B1D4B" w:rsidRDefault="00DE6DBF" w:rsidP="00DE6DBF">
      <w:pPr>
        <w:pStyle w:val="Tekstpodstawowy"/>
        <w:numPr>
          <w:ilvl w:val="0"/>
          <w:numId w:val="1"/>
        </w:numPr>
        <w:suppressAutoHyphens w:val="0"/>
        <w:autoSpaceDN/>
        <w:spacing w:line="276" w:lineRule="auto"/>
        <w:textAlignment w:val="auto"/>
        <w:rPr>
          <w:b w:val="0"/>
          <w:sz w:val="27"/>
          <w:szCs w:val="27"/>
        </w:rPr>
      </w:pPr>
      <w:r w:rsidRPr="000B1D4B">
        <w:rPr>
          <w:b w:val="0"/>
          <w:sz w:val="27"/>
          <w:szCs w:val="27"/>
        </w:rPr>
        <w:t>Sabina Dura</w:t>
      </w:r>
      <w:r w:rsidRPr="000B1D4B">
        <w:rPr>
          <w:b w:val="0"/>
          <w:sz w:val="27"/>
          <w:szCs w:val="27"/>
        </w:rPr>
        <w:tab/>
      </w:r>
      <w:r w:rsidRPr="000B1D4B">
        <w:rPr>
          <w:b w:val="0"/>
          <w:sz w:val="27"/>
          <w:szCs w:val="27"/>
        </w:rPr>
        <w:tab/>
      </w:r>
      <w:r w:rsidRPr="000B1D4B">
        <w:rPr>
          <w:b w:val="0"/>
          <w:sz w:val="27"/>
          <w:szCs w:val="27"/>
        </w:rPr>
        <w:tab/>
      </w:r>
      <w:r w:rsidRPr="000B1D4B">
        <w:rPr>
          <w:b w:val="0"/>
          <w:sz w:val="27"/>
          <w:szCs w:val="27"/>
        </w:rPr>
        <w:tab/>
        <w:t xml:space="preserve">- </w:t>
      </w:r>
      <w:r w:rsidRPr="000B1D4B">
        <w:rPr>
          <w:b w:val="0"/>
          <w:sz w:val="27"/>
          <w:szCs w:val="27"/>
        </w:rPr>
        <w:tab/>
        <w:t xml:space="preserve">Inspektor ds. wodociągów </w:t>
      </w:r>
    </w:p>
    <w:p w:rsidR="00DE6DBF" w:rsidRPr="000B1D4B" w:rsidRDefault="00DE6DBF" w:rsidP="00DE6DBF">
      <w:pPr>
        <w:pStyle w:val="Tekstpodstawowy"/>
        <w:numPr>
          <w:ilvl w:val="0"/>
          <w:numId w:val="1"/>
        </w:numPr>
        <w:suppressAutoHyphens w:val="0"/>
        <w:autoSpaceDN/>
        <w:spacing w:line="276" w:lineRule="auto"/>
        <w:textAlignment w:val="auto"/>
        <w:rPr>
          <w:b w:val="0"/>
          <w:sz w:val="27"/>
          <w:szCs w:val="27"/>
        </w:rPr>
      </w:pPr>
      <w:r w:rsidRPr="000B1D4B">
        <w:rPr>
          <w:b w:val="0"/>
          <w:sz w:val="27"/>
          <w:szCs w:val="27"/>
        </w:rPr>
        <w:t xml:space="preserve"> Monika Krajewska</w:t>
      </w:r>
      <w:r w:rsidRPr="000B1D4B">
        <w:rPr>
          <w:b w:val="0"/>
          <w:sz w:val="27"/>
          <w:szCs w:val="27"/>
        </w:rPr>
        <w:tab/>
      </w:r>
      <w:r w:rsidRPr="000B1D4B">
        <w:rPr>
          <w:b w:val="0"/>
          <w:sz w:val="27"/>
          <w:szCs w:val="27"/>
        </w:rPr>
        <w:tab/>
      </w:r>
      <w:r w:rsidRPr="000B1D4B">
        <w:rPr>
          <w:b w:val="0"/>
          <w:sz w:val="27"/>
          <w:szCs w:val="27"/>
        </w:rPr>
        <w:tab/>
        <w:t xml:space="preserve">- </w:t>
      </w:r>
      <w:r w:rsidRPr="000B1D4B">
        <w:rPr>
          <w:b w:val="0"/>
          <w:sz w:val="27"/>
          <w:szCs w:val="27"/>
        </w:rPr>
        <w:tab/>
        <w:t xml:space="preserve">Mł. referent ds. plan. </w:t>
      </w:r>
      <w:proofErr w:type="spellStart"/>
      <w:r w:rsidRPr="000B1D4B">
        <w:rPr>
          <w:b w:val="0"/>
          <w:sz w:val="27"/>
          <w:szCs w:val="27"/>
        </w:rPr>
        <w:t>przestrzen</w:t>
      </w:r>
      <w:proofErr w:type="spellEnd"/>
      <w:r w:rsidRPr="000B1D4B">
        <w:rPr>
          <w:b w:val="0"/>
          <w:sz w:val="27"/>
          <w:szCs w:val="27"/>
        </w:rPr>
        <w:t xml:space="preserve">. </w:t>
      </w:r>
    </w:p>
    <w:p w:rsidR="00DE6DBF" w:rsidRPr="000B1D4B" w:rsidRDefault="00DE6DBF" w:rsidP="00DE6DBF">
      <w:pPr>
        <w:pStyle w:val="Tekstpodstawowy"/>
        <w:suppressAutoHyphens w:val="0"/>
        <w:autoSpaceDN/>
        <w:spacing w:line="276" w:lineRule="auto"/>
        <w:textAlignment w:val="auto"/>
        <w:rPr>
          <w:b w:val="0"/>
          <w:sz w:val="27"/>
          <w:szCs w:val="27"/>
        </w:rPr>
      </w:pPr>
    </w:p>
    <w:p w:rsidR="00DE6DBF" w:rsidRPr="000B1D4B" w:rsidRDefault="00DE6DBF" w:rsidP="00DE6DBF">
      <w:pPr>
        <w:pStyle w:val="Tekstpodstawowy"/>
        <w:spacing w:line="276" w:lineRule="auto"/>
        <w:rPr>
          <w:sz w:val="27"/>
          <w:szCs w:val="27"/>
        </w:rPr>
      </w:pPr>
      <w:r w:rsidRPr="000B1D4B">
        <w:rPr>
          <w:b w:val="0"/>
          <w:sz w:val="27"/>
          <w:szCs w:val="27"/>
        </w:rPr>
        <w:t xml:space="preserve">Posiedzeniu przewodniczył </w:t>
      </w:r>
      <w:r w:rsidRPr="000B1D4B">
        <w:rPr>
          <w:sz w:val="27"/>
          <w:szCs w:val="27"/>
        </w:rPr>
        <w:t>Pan Marcin Kowalczyk  – Przewodniczący Komisji Oświaty, Zdrowia, Kultury i Sportu.</w:t>
      </w:r>
    </w:p>
    <w:p w:rsidR="00DE6DBF" w:rsidRPr="000B1D4B" w:rsidRDefault="00DE6DBF" w:rsidP="00DE6DBF">
      <w:pPr>
        <w:pStyle w:val="Tekstpodstawowy"/>
        <w:suppressAutoHyphens w:val="0"/>
        <w:autoSpaceDN/>
        <w:spacing w:line="276" w:lineRule="auto"/>
        <w:textAlignment w:val="auto"/>
        <w:rPr>
          <w:b w:val="0"/>
          <w:sz w:val="27"/>
          <w:szCs w:val="27"/>
        </w:rPr>
      </w:pPr>
    </w:p>
    <w:p w:rsidR="00DE6DBF" w:rsidRPr="000B1D4B" w:rsidRDefault="00DE6DBF" w:rsidP="00DE6DBF">
      <w:pPr>
        <w:pStyle w:val="Tekstpodstawowy"/>
        <w:suppressAutoHyphens w:val="0"/>
        <w:autoSpaceDN/>
        <w:spacing w:line="276" w:lineRule="auto"/>
        <w:textAlignment w:val="auto"/>
        <w:rPr>
          <w:i/>
          <w:sz w:val="27"/>
          <w:szCs w:val="27"/>
        </w:rPr>
      </w:pPr>
      <w:r w:rsidRPr="000B1D4B">
        <w:rPr>
          <w:i/>
          <w:sz w:val="27"/>
          <w:szCs w:val="27"/>
        </w:rPr>
        <w:t>Porządek posiedzenia:</w:t>
      </w:r>
    </w:p>
    <w:p w:rsidR="00DE6DBF" w:rsidRPr="000B1D4B" w:rsidRDefault="00DE6DBF" w:rsidP="00DE6DBF">
      <w:pPr>
        <w:spacing w:after="0"/>
        <w:jc w:val="both"/>
        <w:rPr>
          <w:rFonts w:ascii="Times New Roman" w:hAnsi="Times New Roman" w:cs="Times New Roman"/>
          <w:sz w:val="27"/>
          <w:szCs w:val="27"/>
        </w:rPr>
      </w:pPr>
      <w:r w:rsidRPr="000B1D4B">
        <w:rPr>
          <w:rFonts w:ascii="Times New Roman" w:hAnsi="Times New Roman" w:cs="Times New Roman"/>
          <w:b/>
          <w:sz w:val="27"/>
          <w:szCs w:val="27"/>
        </w:rPr>
        <w:t>1.</w:t>
      </w:r>
      <w:r w:rsidRPr="000B1D4B">
        <w:rPr>
          <w:rFonts w:ascii="Times New Roman" w:hAnsi="Times New Roman" w:cs="Times New Roman"/>
          <w:sz w:val="27"/>
          <w:szCs w:val="27"/>
        </w:rPr>
        <w:t xml:space="preserve"> Otwarcie posiedzenia i stwierdzenie prawomocności obrad.</w:t>
      </w:r>
    </w:p>
    <w:p w:rsidR="00DE6DBF" w:rsidRPr="000B1D4B" w:rsidRDefault="00DE6DBF" w:rsidP="00DE6DBF">
      <w:pPr>
        <w:spacing w:after="0"/>
        <w:jc w:val="both"/>
        <w:rPr>
          <w:rFonts w:ascii="Times New Roman" w:hAnsi="Times New Roman" w:cs="Times New Roman"/>
          <w:sz w:val="27"/>
          <w:szCs w:val="27"/>
        </w:rPr>
      </w:pPr>
      <w:r w:rsidRPr="000B1D4B">
        <w:rPr>
          <w:rFonts w:ascii="Times New Roman" w:hAnsi="Times New Roman" w:cs="Times New Roman"/>
          <w:b/>
          <w:sz w:val="27"/>
          <w:szCs w:val="27"/>
        </w:rPr>
        <w:t>2.</w:t>
      </w:r>
      <w:r w:rsidRPr="000B1D4B">
        <w:rPr>
          <w:rFonts w:ascii="Times New Roman" w:hAnsi="Times New Roman" w:cs="Times New Roman"/>
          <w:sz w:val="27"/>
          <w:szCs w:val="27"/>
        </w:rPr>
        <w:t xml:space="preserve"> Przyjęcie porządku obrad.</w:t>
      </w:r>
    </w:p>
    <w:p w:rsidR="00DE6DBF" w:rsidRPr="000B1D4B" w:rsidRDefault="00DE6DBF" w:rsidP="00DE6DBF">
      <w:pPr>
        <w:spacing w:after="0"/>
        <w:jc w:val="both"/>
        <w:rPr>
          <w:rFonts w:ascii="Times New Roman" w:hAnsi="Times New Roman" w:cs="Times New Roman"/>
          <w:sz w:val="27"/>
          <w:szCs w:val="27"/>
        </w:rPr>
      </w:pPr>
      <w:r w:rsidRPr="000B1D4B">
        <w:rPr>
          <w:rFonts w:ascii="Times New Roman" w:hAnsi="Times New Roman" w:cs="Times New Roman"/>
          <w:b/>
          <w:sz w:val="27"/>
          <w:szCs w:val="27"/>
        </w:rPr>
        <w:t>3.</w:t>
      </w:r>
      <w:r w:rsidRPr="000B1D4B">
        <w:rPr>
          <w:rFonts w:ascii="Times New Roman" w:hAnsi="Times New Roman" w:cs="Times New Roman"/>
          <w:sz w:val="27"/>
          <w:szCs w:val="27"/>
        </w:rPr>
        <w:t xml:space="preserve"> Przyjęcie protokołu z poprzedniego posiedzenia Komisji. </w:t>
      </w:r>
    </w:p>
    <w:p w:rsidR="00DE6DBF" w:rsidRPr="000B1D4B" w:rsidRDefault="00DE6DBF" w:rsidP="000B1D4B">
      <w:pPr>
        <w:spacing w:after="0"/>
        <w:jc w:val="both"/>
        <w:rPr>
          <w:rFonts w:ascii="Times New Roman" w:hAnsi="Times New Roman" w:cs="Times New Roman"/>
          <w:sz w:val="27"/>
          <w:szCs w:val="27"/>
        </w:rPr>
      </w:pPr>
      <w:r w:rsidRPr="000B1D4B">
        <w:rPr>
          <w:rFonts w:ascii="Times New Roman" w:hAnsi="Times New Roman" w:cs="Times New Roman"/>
          <w:b/>
          <w:sz w:val="27"/>
          <w:szCs w:val="27"/>
        </w:rPr>
        <w:t>4.</w:t>
      </w:r>
      <w:r w:rsidRPr="000B1D4B">
        <w:rPr>
          <w:rFonts w:ascii="Times New Roman" w:hAnsi="Times New Roman" w:cs="Times New Roman"/>
          <w:sz w:val="27"/>
          <w:szCs w:val="27"/>
        </w:rPr>
        <w:t xml:space="preserve"> Przeprowadzenie procedury kwalifikacyjnej uczniów będących kandydatami do otrzyman</w:t>
      </w:r>
      <w:r w:rsidR="000B1D4B">
        <w:rPr>
          <w:rFonts w:ascii="Times New Roman" w:hAnsi="Times New Roman" w:cs="Times New Roman"/>
          <w:sz w:val="27"/>
          <w:szCs w:val="27"/>
        </w:rPr>
        <w:t>ia nagrody finansowej w ramach L</w:t>
      </w:r>
      <w:r w:rsidRPr="000B1D4B">
        <w:rPr>
          <w:rFonts w:ascii="Times New Roman" w:hAnsi="Times New Roman" w:cs="Times New Roman"/>
          <w:sz w:val="27"/>
          <w:szCs w:val="27"/>
        </w:rPr>
        <w:t>okalnego programu wspierani</w:t>
      </w:r>
      <w:r w:rsidR="000B1D4B">
        <w:rPr>
          <w:rFonts w:ascii="Times New Roman" w:hAnsi="Times New Roman" w:cs="Times New Roman"/>
          <w:sz w:val="27"/>
          <w:szCs w:val="27"/>
        </w:rPr>
        <w:t xml:space="preserve">a edukacji uzdolnionych dzieci </w:t>
      </w:r>
      <w:r w:rsidRPr="000B1D4B">
        <w:rPr>
          <w:rFonts w:ascii="Times New Roman" w:hAnsi="Times New Roman" w:cs="Times New Roman"/>
          <w:sz w:val="27"/>
          <w:szCs w:val="27"/>
        </w:rPr>
        <w:t xml:space="preserve">i młodzieży </w:t>
      </w:r>
      <w:r w:rsidR="000B1D4B">
        <w:rPr>
          <w:rFonts w:ascii="Times New Roman" w:hAnsi="Times New Roman" w:cs="Times New Roman"/>
          <w:sz w:val="27"/>
          <w:szCs w:val="27"/>
        </w:rPr>
        <w:t xml:space="preserve">z terenu Gminy Wierzchlas przez </w:t>
      </w:r>
      <w:r w:rsidRPr="000B1D4B">
        <w:rPr>
          <w:rFonts w:ascii="Times New Roman" w:hAnsi="Times New Roman" w:cs="Times New Roman"/>
          <w:sz w:val="27"/>
          <w:szCs w:val="27"/>
        </w:rPr>
        <w:t xml:space="preserve">Komisję Stypendialną. </w:t>
      </w:r>
    </w:p>
    <w:p w:rsidR="00DE6DBF" w:rsidRPr="000B1D4B" w:rsidRDefault="00DE6DBF" w:rsidP="000B1D4B">
      <w:pPr>
        <w:spacing w:after="0"/>
        <w:jc w:val="both"/>
        <w:rPr>
          <w:rFonts w:ascii="Times New Roman" w:hAnsi="Times New Roman" w:cs="Times New Roman"/>
          <w:sz w:val="27"/>
          <w:szCs w:val="27"/>
        </w:rPr>
      </w:pPr>
      <w:r w:rsidRPr="000B1D4B">
        <w:rPr>
          <w:rFonts w:ascii="Times New Roman" w:hAnsi="Times New Roman" w:cs="Times New Roman"/>
          <w:b/>
          <w:sz w:val="27"/>
          <w:szCs w:val="27"/>
        </w:rPr>
        <w:t>5.</w:t>
      </w:r>
      <w:r w:rsidRPr="000B1D4B">
        <w:rPr>
          <w:rFonts w:ascii="Times New Roman" w:hAnsi="Times New Roman" w:cs="Times New Roman"/>
          <w:sz w:val="27"/>
          <w:szCs w:val="27"/>
        </w:rPr>
        <w:t xml:space="preserve">  Analiza sprawozdania finansowego, sprawozdania z wykonania budżetu wraz z opinią Regionalnej Izby Obrachunkowej w Łodzi oraz informacji </w:t>
      </w:r>
      <w:r w:rsidR="000B1D4B">
        <w:rPr>
          <w:rFonts w:ascii="Times New Roman" w:hAnsi="Times New Roman" w:cs="Times New Roman"/>
          <w:sz w:val="27"/>
          <w:szCs w:val="27"/>
        </w:rPr>
        <w:br/>
      </w:r>
      <w:r w:rsidRPr="000B1D4B">
        <w:rPr>
          <w:rFonts w:ascii="Times New Roman" w:hAnsi="Times New Roman" w:cs="Times New Roman"/>
          <w:sz w:val="27"/>
          <w:szCs w:val="27"/>
        </w:rPr>
        <w:t xml:space="preserve">o stanie mienia Gminy Wierzchlas za 2017 rok. </w:t>
      </w:r>
    </w:p>
    <w:p w:rsidR="00DE6DBF" w:rsidRPr="000B1D4B" w:rsidRDefault="00DE6DBF" w:rsidP="00DE6DBF">
      <w:pPr>
        <w:spacing w:after="0"/>
        <w:jc w:val="both"/>
        <w:rPr>
          <w:rFonts w:ascii="Times New Roman" w:hAnsi="Times New Roman" w:cs="Times New Roman"/>
          <w:sz w:val="27"/>
          <w:szCs w:val="27"/>
        </w:rPr>
      </w:pPr>
      <w:r w:rsidRPr="000B1D4B">
        <w:rPr>
          <w:rFonts w:ascii="Times New Roman" w:hAnsi="Times New Roman" w:cs="Times New Roman"/>
          <w:b/>
          <w:sz w:val="27"/>
          <w:szCs w:val="27"/>
        </w:rPr>
        <w:t>6.</w:t>
      </w:r>
      <w:r w:rsidRPr="000B1D4B">
        <w:rPr>
          <w:rFonts w:ascii="Times New Roman" w:hAnsi="Times New Roman" w:cs="Times New Roman"/>
          <w:sz w:val="27"/>
          <w:szCs w:val="27"/>
        </w:rPr>
        <w:t xml:space="preserve"> Omówienie materiałów na XXXIX sesję Rady Gminy Wierzchlas – zaopiniowanie projektów uchwał w sprawie:</w:t>
      </w:r>
    </w:p>
    <w:p w:rsidR="00DE6DBF" w:rsidRPr="000B1D4B" w:rsidRDefault="00DE6DBF" w:rsidP="00DE6DBF">
      <w:pPr>
        <w:pStyle w:val="Akapitzlist"/>
        <w:numPr>
          <w:ilvl w:val="0"/>
          <w:numId w:val="4"/>
        </w:numPr>
        <w:suppressAutoHyphens w:val="0"/>
        <w:autoSpaceDN/>
        <w:spacing w:line="276" w:lineRule="auto"/>
        <w:contextualSpacing/>
        <w:jc w:val="both"/>
        <w:textAlignment w:val="auto"/>
        <w:rPr>
          <w:sz w:val="27"/>
          <w:szCs w:val="27"/>
        </w:rPr>
      </w:pPr>
      <w:r w:rsidRPr="000B1D4B">
        <w:rPr>
          <w:sz w:val="27"/>
          <w:szCs w:val="27"/>
        </w:rPr>
        <w:t>zmian w budżec</w:t>
      </w:r>
      <w:r w:rsidR="000B1D4B">
        <w:rPr>
          <w:sz w:val="27"/>
          <w:szCs w:val="27"/>
        </w:rPr>
        <w:t>ie Gminy Wierzchlas na 2018 r.;</w:t>
      </w:r>
    </w:p>
    <w:p w:rsidR="00DE6DBF" w:rsidRPr="000B1D4B" w:rsidRDefault="00DE6DBF" w:rsidP="00DE6DBF">
      <w:pPr>
        <w:pStyle w:val="Akapitzlist"/>
        <w:numPr>
          <w:ilvl w:val="0"/>
          <w:numId w:val="4"/>
        </w:numPr>
        <w:suppressAutoHyphens w:val="0"/>
        <w:autoSpaceDN/>
        <w:spacing w:line="276" w:lineRule="auto"/>
        <w:contextualSpacing/>
        <w:jc w:val="both"/>
        <w:textAlignment w:val="auto"/>
        <w:rPr>
          <w:sz w:val="27"/>
          <w:szCs w:val="27"/>
        </w:rPr>
      </w:pPr>
      <w:r w:rsidRPr="000B1D4B">
        <w:rPr>
          <w:sz w:val="27"/>
          <w:szCs w:val="27"/>
        </w:rPr>
        <w:t>zmiany wynagrod</w:t>
      </w:r>
      <w:r w:rsidR="000B1D4B">
        <w:rPr>
          <w:sz w:val="27"/>
          <w:szCs w:val="27"/>
        </w:rPr>
        <w:t>zenia Wójta Gminy Wierzchlas;</w:t>
      </w:r>
    </w:p>
    <w:p w:rsidR="00DE6DBF" w:rsidRPr="000B1D4B" w:rsidRDefault="00DE6DBF" w:rsidP="00DE6DBF">
      <w:pPr>
        <w:pStyle w:val="Akapitzlist"/>
        <w:numPr>
          <w:ilvl w:val="0"/>
          <w:numId w:val="4"/>
        </w:numPr>
        <w:suppressAutoHyphens w:val="0"/>
        <w:autoSpaceDN/>
        <w:spacing w:line="276" w:lineRule="auto"/>
        <w:contextualSpacing/>
        <w:jc w:val="both"/>
        <w:textAlignment w:val="auto"/>
        <w:rPr>
          <w:sz w:val="27"/>
          <w:szCs w:val="27"/>
        </w:rPr>
      </w:pPr>
      <w:r w:rsidRPr="000B1D4B">
        <w:rPr>
          <w:sz w:val="27"/>
          <w:szCs w:val="27"/>
        </w:rPr>
        <w:t>uchwalenia regulaminu dostarczania wody i odprowadzania ście</w:t>
      </w:r>
      <w:r w:rsidR="000B1D4B">
        <w:rPr>
          <w:sz w:val="27"/>
          <w:szCs w:val="27"/>
        </w:rPr>
        <w:t>ków  terenie Gminy Wierzchlas,</w:t>
      </w:r>
    </w:p>
    <w:p w:rsidR="00DE6DBF" w:rsidRPr="000B1D4B" w:rsidRDefault="00DE6DBF" w:rsidP="00DE6DBF">
      <w:pPr>
        <w:pStyle w:val="Akapitzlist"/>
        <w:numPr>
          <w:ilvl w:val="0"/>
          <w:numId w:val="4"/>
        </w:numPr>
        <w:suppressAutoHyphens w:val="0"/>
        <w:autoSpaceDN/>
        <w:spacing w:line="276" w:lineRule="auto"/>
        <w:contextualSpacing/>
        <w:jc w:val="both"/>
        <w:textAlignment w:val="auto"/>
        <w:rPr>
          <w:sz w:val="27"/>
          <w:szCs w:val="27"/>
        </w:rPr>
      </w:pPr>
      <w:r w:rsidRPr="000B1D4B">
        <w:rPr>
          <w:sz w:val="27"/>
          <w:szCs w:val="27"/>
        </w:rPr>
        <w:lastRenderedPageBreak/>
        <w:t xml:space="preserve">ustalenia maksymalnej liczby zezwoleń na sprzedaż napojów alkoholowych na terenie Gminy Wierzchlas oraz zasad usytuowania </w:t>
      </w:r>
      <w:r w:rsidRPr="000B1D4B">
        <w:rPr>
          <w:sz w:val="27"/>
          <w:szCs w:val="27"/>
        </w:rPr>
        <w:br/>
        <w:t>na terenie gminy miejsc sprzedaży i podawania napojów alkoholowych</w:t>
      </w:r>
      <w:r w:rsidR="000B1D4B">
        <w:rPr>
          <w:sz w:val="27"/>
          <w:szCs w:val="27"/>
        </w:rPr>
        <w:t>.</w:t>
      </w:r>
    </w:p>
    <w:p w:rsidR="00DE6DBF" w:rsidRPr="000B1D4B" w:rsidRDefault="00DE6DBF" w:rsidP="00DE6DBF">
      <w:pPr>
        <w:spacing w:after="0"/>
        <w:jc w:val="both"/>
        <w:rPr>
          <w:rFonts w:ascii="Times New Roman" w:hAnsi="Times New Roman" w:cs="Times New Roman"/>
          <w:sz w:val="27"/>
          <w:szCs w:val="27"/>
        </w:rPr>
      </w:pPr>
      <w:r w:rsidRPr="000B1D4B">
        <w:rPr>
          <w:rFonts w:ascii="Times New Roman" w:hAnsi="Times New Roman" w:cs="Times New Roman"/>
          <w:b/>
          <w:sz w:val="27"/>
          <w:szCs w:val="27"/>
        </w:rPr>
        <w:t>7.</w:t>
      </w:r>
      <w:r w:rsidRPr="000B1D4B">
        <w:rPr>
          <w:rFonts w:ascii="Times New Roman" w:hAnsi="Times New Roman" w:cs="Times New Roman"/>
          <w:sz w:val="27"/>
          <w:szCs w:val="27"/>
        </w:rPr>
        <w:t xml:space="preserve"> Sprawozdanie z realizacji programu współpracy Gminy Wierzchlas </w:t>
      </w:r>
      <w:r w:rsidRPr="000B1D4B">
        <w:rPr>
          <w:rFonts w:ascii="Times New Roman" w:hAnsi="Times New Roman" w:cs="Times New Roman"/>
          <w:sz w:val="27"/>
          <w:szCs w:val="27"/>
        </w:rPr>
        <w:br/>
        <w:t xml:space="preserve">z organizacjami pozarządowymi oraz podmiotami wymienionymi w art. 3 ust. 3 ustawy o działalności pożytku publicznego i wolontariacie za 2017 rok. </w:t>
      </w:r>
    </w:p>
    <w:p w:rsidR="00DE6DBF" w:rsidRPr="000B1D4B" w:rsidRDefault="00DE6DBF" w:rsidP="00DE6DBF">
      <w:pPr>
        <w:spacing w:after="0"/>
        <w:jc w:val="both"/>
        <w:rPr>
          <w:rFonts w:ascii="Times New Roman" w:hAnsi="Times New Roman" w:cs="Times New Roman"/>
          <w:sz w:val="27"/>
          <w:szCs w:val="27"/>
        </w:rPr>
      </w:pPr>
      <w:r w:rsidRPr="000B1D4B">
        <w:rPr>
          <w:rFonts w:ascii="Times New Roman" w:hAnsi="Times New Roman" w:cs="Times New Roman"/>
          <w:b/>
          <w:sz w:val="27"/>
          <w:szCs w:val="27"/>
        </w:rPr>
        <w:t>8</w:t>
      </w:r>
      <w:r w:rsidR="000B1D4B">
        <w:rPr>
          <w:rFonts w:ascii="Times New Roman" w:hAnsi="Times New Roman" w:cs="Times New Roman"/>
          <w:b/>
          <w:sz w:val="27"/>
          <w:szCs w:val="27"/>
        </w:rPr>
        <w:t xml:space="preserve">. </w:t>
      </w:r>
      <w:r w:rsidRPr="000B1D4B">
        <w:rPr>
          <w:rFonts w:ascii="Times New Roman" w:hAnsi="Times New Roman" w:cs="Times New Roman"/>
          <w:sz w:val="27"/>
          <w:szCs w:val="27"/>
        </w:rPr>
        <w:t>Wyrażenie opinii w sprawie działek położonych w miejscowości Kraszkowice (użytki kopalne, grunty rolne).</w:t>
      </w:r>
    </w:p>
    <w:p w:rsidR="00DE6DBF" w:rsidRDefault="00DE6DBF" w:rsidP="00DE6DBF">
      <w:pPr>
        <w:spacing w:after="0"/>
        <w:jc w:val="both"/>
        <w:rPr>
          <w:rFonts w:ascii="Times New Roman" w:hAnsi="Times New Roman" w:cs="Times New Roman"/>
          <w:sz w:val="27"/>
          <w:szCs w:val="27"/>
        </w:rPr>
      </w:pPr>
      <w:r w:rsidRPr="000B1D4B">
        <w:rPr>
          <w:rFonts w:ascii="Times New Roman" w:hAnsi="Times New Roman" w:cs="Times New Roman"/>
          <w:b/>
          <w:sz w:val="27"/>
          <w:szCs w:val="27"/>
        </w:rPr>
        <w:t>9.</w:t>
      </w:r>
      <w:r w:rsidRPr="000B1D4B">
        <w:rPr>
          <w:rFonts w:ascii="Times New Roman" w:hAnsi="Times New Roman" w:cs="Times New Roman"/>
          <w:sz w:val="27"/>
          <w:szCs w:val="27"/>
        </w:rPr>
        <w:t xml:space="preserve"> Wolne wnioski i zapytania. </w:t>
      </w:r>
    </w:p>
    <w:p w:rsidR="000B1D4B" w:rsidRPr="000B1D4B" w:rsidRDefault="000B1D4B" w:rsidP="00DE6DBF">
      <w:pPr>
        <w:spacing w:after="0"/>
        <w:jc w:val="both"/>
        <w:rPr>
          <w:rFonts w:ascii="Times New Roman" w:hAnsi="Times New Roman" w:cs="Times New Roman"/>
          <w:sz w:val="27"/>
          <w:szCs w:val="27"/>
        </w:rPr>
      </w:pPr>
    </w:p>
    <w:p w:rsidR="00DE6DBF" w:rsidRPr="000B1D4B" w:rsidRDefault="00DE6DBF" w:rsidP="00DE6DBF">
      <w:pPr>
        <w:spacing w:after="0"/>
        <w:jc w:val="both"/>
        <w:rPr>
          <w:rFonts w:ascii="Times New Roman" w:hAnsi="Times New Roman" w:cs="Times New Roman"/>
          <w:sz w:val="27"/>
          <w:szCs w:val="27"/>
        </w:rPr>
      </w:pPr>
    </w:p>
    <w:p w:rsidR="00DE6DBF" w:rsidRPr="000B1D4B" w:rsidRDefault="00DE6DBF" w:rsidP="00DE6DBF">
      <w:pPr>
        <w:tabs>
          <w:tab w:val="left" w:pos="284"/>
        </w:tabs>
        <w:jc w:val="both"/>
        <w:rPr>
          <w:rFonts w:ascii="Times New Roman" w:hAnsi="Times New Roman" w:cs="Times New Roman"/>
          <w:b/>
          <w:sz w:val="27"/>
          <w:szCs w:val="27"/>
        </w:rPr>
      </w:pPr>
      <w:r w:rsidRPr="000B1D4B">
        <w:rPr>
          <w:rFonts w:ascii="Times New Roman" w:hAnsi="Times New Roman" w:cs="Times New Roman"/>
          <w:b/>
          <w:sz w:val="27"/>
          <w:szCs w:val="27"/>
        </w:rPr>
        <w:t>Przebieg obrad</w:t>
      </w:r>
    </w:p>
    <w:p w:rsidR="00DE6DBF" w:rsidRPr="000B1D4B" w:rsidRDefault="00DE6DBF" w:rsidP="00DE6DBF">
      <w:pPr>
        <w:tabs>
          <w:tab w:val="left" w:pos="284"/>
        </w:tabs>
        <w:jc w:val="center"/>
        <w:rPr>
          <w:rFonts w:ascii="Times New Roman" w:hAnsi="Times New Roman" w:cs="Times New Roman"/>
          <w:b/>
          <w:sz w:val="27"/>
          <w:szCs w:val="27"/>
        </w:rPr>
      </w:pPr>
      <w:r w:rsidRPr="000B1D4B">
        <w:rPr>
          <w:rFonts w:ascii="Times New Roman" w:hAnsi="Times New Roman" w:cs="Times New Roman"/>
          <w:b/>
          <w:sz w:val="27"/>
          <w:szCs w:val="27"/>
        </w:rPr>
        <w:t>Punkt 1</w:t>
      </w:r>
    </w:p>
    <w:p w:rsidR="00DE6DBF" w:rsidRPr="000B1D4B" w:rsidRDefault="00DE6DBF" w:rsidP="00DE6DBF">
      <w:pPr>
        <w:tabs>
          <w:tab w:val="left" w:pos="284"/>
        </w:tabs>
        <w:jc w:val="center"/>
        <w:rPr>
          <w:rFonts w:ascii="Times New Roman" w:hAnsi="Times New Roman" w:cs="Times New Roman"/>
          <w:b/>
          <w:sz w:val="27"/>
          <w:szCs w:val="27"/>
        </w:rPr>
      </w:pPr>
      <w:r w:rsidRPr="000B1D4B">
        <w:rPr>
          <w:rFonts w:ascii="Times New Roman" w:hAnsi="Times New Roman" w:cs="Times New Roman"/>
          <w:b/>
          <w:sz w:val="27"/>
          <w:szCs w:val="27"/>
        </w:rPr>
        <w:t>Otwarcie posiedzenia i  stwierdzenie prawomocności obrad.</w:t>
      </w:r>
    </w:p>
    <w:p w:rsidR="00DE6DBF" w:rsidRDefault="00DE6DBF" w:rsidP="00DE6DBF">
      <w:pPr>
        <w:tabs>
          <w:tab w:val="left" w:pos="284"/>
        </w:tabs>
        <w:jc w:val="both"/>
        <w:rPr>
          <w:rFonts w:ascii="Times New Roman" w:hAnsi="Times New Roman" w:cs="Times New Roman"/>
          <w:sz w:val="27"/>
          <w:szCs w:val="27"/>
        </w:rPr>
      </w:pPr>
      <w:r w:rsidRPr="000B1D4B">
        <w:rPr>
          <w:rFonts w:ascii="Times New Roman" w:hAnsi="Times New Roman" w:cs="Times New Roman"/>
          <w:b/>
          <w:sz w:val="27"/>
          <w:szCs w:val="27"/>
        </w:rPr>
        <w:t xml:space="preserve">Przewodniczący Komisji Oświaty, Zdrowia, Kultury i Sportu Marcin Kowalczyk </w:t>
      </w:r>
      <w:r w:rsidRPr="000B1D4B">
        <w:rPr>
          <w:rFonts w:ascii="Times New Roman" w:hAnsi="Times New Roman" w:cs="Times New Roman"/>
          <w:sz w:val="27"/>
          <w:szCs w:val="27"/>
        </w:rPr>
        <w:t>otwarł posiedzenie Komisji i stwierdził, że w posiedzeniu  uczestniczy 5 radnych, co stanowi kworum, przy którym może obradować Komisja.</w:t>
      </w:r>
    </w:p>
    <w:p w:rsidR="000B1D4B" w:rsidRPr="000B1D4B" w:rsidRDefault="000B1D4B" w:rsidP="00DE6DBF">
      <w:pPr>
        <w:tabs>
          <w:tab w:val="left" w:pos="284"/>
        </w:tabs>
        <w:jc w:val="both"/>
        <w:rPr>
          <w:rFonts w:ascii="Times New Roman" w:hAnsi="Times New Roman" w:cs="Times New Roman"/>
          <w:sz w:val="27"/>
          <w:szCs w:val="27"/>
        </w:rPr>
      </w:pPr>
    </w:p>
    <w:p w:rsidR="00DE6DBF" w:rsidRPr="000B1D4B" w:rsidRDefault="00DE6DBF" w:rsidP="00DE6DBF">
      <w:pPr>
        <w:tabs>
          <w:tab w:val="left" w:pos="284"/>
        </w:tabs>
        <w:jc w:val="center"/>
        <w:rPr>
          <w:rFonts w:ascii="Times New Roman" w:hAnsi="Times New Roman" w:cs="Times New Roman"/>
          <w:b/>
          <w:sz w:val="27"/>
          <w:szCs w:val="27"/>
        </w:rPr>
      </w:pPr>
      <w:r w:rsidRPr="000B1D4B">
        <w:rPr>
          <w:rFonts w:ascii="Times New Roman" w:hAnsi="Times New Roman" w:cs="Times New Roman"/>
          <w:b/>
          <w:sz w:val="27"/>
          <w:szCs w:val="27"/>
        </w:rPr>
        <w:t>Punkt 2</w:t>
      </w:r>
    </w:p>
    <w:p w:rsidR="00DE6DBF" w:rsidRPr="000B1D4B" w:rsidRDefault="00DE6DBF" w:rsidP="00DE6DBF">
      <w:pPr>
        <w:tabs>
          <w:tab w:val="left" w:pos="284"/>
        </w:tabs>
        <w:jc w:val="center"/>
        <w:rPr>
          <w:rFonts w:ascii="Times New Roman" w:hAnsi="Times New Roman" w:cs="Times New Roman"/>
          <w:b/>
          <w:sz w:val="27"/>
          <w:szCs w:val="27"/>
        </w:rPr>
      </w:pPr>
      <w:r w:rsidRPr="000B1D4B">
        <w:rPr>
          <w:rFonts w:ascii="Times New Roman" w:hAnsi="Times New Roman" w:cs="Times New Roman"/>
          <w:b/>
          <w:sz w:val="27"/>
          <w:szCs w:val="27"/>
        </w:rPr>
        <w:t>Przyjęcie porządku obrad.</w:t>
      </w:r>
    </w:p>
    <w:p w:rsidR="00DE6DBF" w:rsidRPr="000B1D4B" w:rsidRDefault="00DE6DBF" w:rsidP="00DE6DBF">
      <w:pPr>
        <w:spacing w:after="0"/>
        <w:jc w:val="both"/>
        <w:rPr>
          <w:rFonts w:ascii="Times New Roman" w:hAnsi="Times New Roman" w:cs="Times New Roman"/>
          <w:sz w:val="27"/>
          <w:szCs w:val="27"/>
        </w:rPr>
      </w:pPr>
      <w:r w:rsidRPr="000B1D4B">
        <w:rPr>
          <w:rFonts w:ascii="Times New Roman" w:hAnsi="Times New Roman" w:cs="Times New Roman"/>
          <w:b/>
          <w:sz w:val="27"/>
          <w:szCs w:val="27"/>
        </w:rPr>
        <w:t>Przewodniczący Komisji</w:t>
      </w:r>
      <w:r w:rsidRPr="000B1D4B">
        <w:rPr>
          <w:rFonts w:ascii="Times New Roman" w:hAnsi="Times New Roman" w:cs="Times New Roman"/>
          <w:sz w:val="27"/>
          <w:szCs w:val="27"/>
        </w:rPr>
        <w:t xml:space="preserve">  przedstawił porządek posiedzenia i zapytał, czy są uwagi do tego porządku.</w:t>
      </w:r>
    </w:p>
    <w:p w:rsidR="00DE6DBF" w:rsidRPr="000B1D4B" w:rsidRDefault="00DE6DBF" w:rsidP="00DE6DBF">
      <w:pPr>
        <w:spacing w:after="0"/>
        <w:jc w:val="both"/>
        <w:rPr>
          <w:rFonts w:ascii="Times New Roman" w:hAnsi="Times New Roman" w:cs="Times New Roman"/>
          <w:sz w:val="27"/>
          <w:szCs w:val="27"/>
        </w:rPr>
      </w:pPr>
      <w:r w:rsidRPr="000B1D4B">
        <w:rPr>
          <w:rFonts w:ascii="Times New Roman" w:hAnsi="Times New Roman" w:cs="Times New Roman"/>
          <w:b/>
          <w:sz w:val="27"/>
          <w:szCs w:val="27"/>
        </w:rPr>
        <w:t>Przewodniczący Komisji</w:t>
      </w:r>
      <w:r w:rsidRPr="000B1D4B">
        <w:rPr>
          <w:rFonts w:ascii="Times New Roman" w:hAnsi="Times New Roman" w:cs="Times New Roman"/>
          <w:sz w:val="27"/>
          <w:szCs w:val="27"/>
        </w:rPr>
        <w:t xml:space="preserve"> poinformował, że zachodzi konieczność wprowadzenia dodatkowego podpunktu w porządku obrad – mianowicie omówienia uchwały w sprawie dopłaty dla odbiorców usług – zbiorowego zaopatrzenia w wodę i zbiorowego odprowadzania ścieków na terenie Gminy Wierzchlas.</w:t>
      </w:r>
    </w:p>
    <w:p w:rsidR="000B1D4B" w:rsidRPr="000B1D4B" w:rsidRDefault="00DE6DBF" w:rsidP="00DE6DBF">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Radni nie zgłaszali uwag ani dodatkowych zmian, w związku z tym Przewodniczący poddał  projekt porządku obrad wraz ze zmianą </w:t>
      </w:r>
      <w:r w:rsidR="000B1D4B">
        <w:rPr>
          <w:rFonts w:ascii="Times New Roman" w:hAnsi="Times New Roman" w:cs="Times New Roman"/>
          <w:sz w:val="27"/>
          <w:szCs w:val="27"/>
        </w:rPr>
        <w:t>pod głosowanie, który to porządek</w:t>
      </w:r>
      <w:r w:rsidRPr="000B1D4B">
        <w:rPr>
          <w:rFonts w:ascii="Times New Roman" w:hAnsi="Times New Roman" w:cs="Times New Roman"/>
          <w:sz w:val="27"/>
          <w:szCs w:val="27"/>
        </w:rPr>
        <w:t xml:space="preserve"> przyjęty został jednomyślnie.</w:t>
      </w:r>
    </w:p>
    <w:p w:rsidR="00DE6DBF" w:rsidRPr="000B1D4B" w:rsidRDefault="00DE6DBF" w:rsidP="00DE6DBF">
      <w:pPr>
        <w:spacing w:after="0"/>
        <w:jc w:val="both"/>
        <w:rPr>
          <w:rFonts w:ascii="Times New Roman" w:hAnsi="Times New Roman" w:cs="Times New Roman"/>
          <w:sz w:val="27"/>
          <w:szCs w:val="27"/>
        </w:rPr>
      </w:pPr>
    </w:p>
    <w:p w:rsidR="00DE6DBF" w:rsidRPr="000B1D4B" w:rsidRDefault="00DE6DBF" w:rsidP="00DE6DBF">
      <w:pPr>
        <w:tabs>
          <w:tab w:val="left" w:pos="284"/>
        </w:tabs>
        <w:jc w:val="center"/>
        <w:rPr>
          <w:rFonts w:ascii="Times New Roman" w:hAnsi="Times New Roman" w:cs="Times New Roman"/>
          <w:b/>
          <w:sz w:val="27"/>
          <w:szCs w:val="27"/>
        </w:rPr>
      </w:pPr>
      <w:r w:rsidRPr="000B1D4B">
        <w:rPr>
          <w:rFonts w:ascii="Times New Roman" w:hAnsi="Times New Roman" w:cs="Times New Roman"/>
          <w:b/>
          <w:sz w:val="27"/>
          <w:szCs w:val="27"/>
        </w:rPr>
        <w:t>Punkt 3</w:t>
      </w:r>
    </w:p>
    <w:p w:rsidR="00DE6DBF" w:rsidRPr="000B1D4B" w:rsidRDefault="00DE6DBF" w:rsidP="00DE6DBF">
      <w:pPr>
        <w:tabs>
          <w:tab w:val="left" w:pos="284"/>
        </w:tabs>
        <w:jc w:val="center"/>
        <w:rPr>
          <w:rFonts w:ascii="Times New Roman" w:hAnsi="Times New Roman" w:cs="Times New Roman"/>
          <w:b/>
          <w:sz w:val="27"/>
          <w:szCs w:val="27"/>
        </w:rPr>
      </w:pPr>
      <w:r w:rsidRPr="000B1D4B">
        <w:rPr>
          <w:rFonts w:ascii="Times New Roman" w:hAnsi="Times New Roman" w:cs="Times New Roman"/>
          <w:b/>
          <w:sz w:val="27"/>
          <w:szCs w:val="27"/>
        </w:rPr>
        <w:t>Przyjęcie protokołu z poprzedniego posiedzenia Komisji</w:t>
      </w:r>
    </w:p>
    <w:p w:rsidR="00DE6DBF" w:rsidRPr="000B1D4B" w:rsidRDefault="00DE6DBF" w:rsidP="00DE6DBF">
      <w:pPr>
        <w:jc w:val="both"/>
        <w:rPr>
          <w:rFonts w:ascii="Times New Roman" w:hAnsi="Times New Roman" w:cs="Times New Roman"/>
          <w:sz w:val="27"/>
          <w:szCs w:val="27"/>
        </w:rPr>
      </w:pPr>
      <w:r w:rsidRPr="000B1D4B">
        <w:rPr>
          <w:rFonts w:ascii="Times New Roman" w:hAnsi="Times New Roman" w:cs="Times New Roman"/>
          <w:b/>
          <w:sz w:val="27"/>
          <w:szCs w:val="27"/>
        </w:rPr>
        <w:lastRenderedPageBreak/>
        <w:t xml:space="preserve">Przewodniczący Komisji </w:t>
      </w:r>
      <w:r w:rsidRPr="000B1D4B">
        <w:rPr>
          <w:rFonts w:ascii="Times New Roman" w:hAnsi="Times New Roman" w:cs="Times New Roman"/>
          <w:sz w:val="27"/>
          <w:szCs w:val="27"/>
        </w:rPr>
        <w:t xml:space="preserve">przedstawił Komisji protokół poprzedniego posiedzenia Komisji. Radni zapoznali się z jego treścią, nie mieli uwag, </w:t>
      </w:r>
      <w:r w:rsidR="000B1D4B">
        <w:rPr>
          <w:rFonts w:ascii="Times New Roman" w:hAnsi="Times New Roman" w:cs="Times New Roman"/>
          <w:sz w:val="27"/>
          <w:szCs w:val="27"/>
        </w:rPr>
        <w:br/>
      </w:r>
      <w:r w:rsidRPr="000B1D4B">
        <w:rPr>
          <w:rFonts w:ascii="Times New Roman" w:hAnsi="Times New Roman" w:cs="Times New Roman"/>
          <w:sz w:val="27"/>
          <w:szCs w:val="27"/>
        </w:rPr>
        <w:t>w związku z tym protokół został przyjęty jednogłośnie.</w:t>
      </w:r>
    </w:p>
    <w:p w:rsidR="00DE6DBF" w:rsidRPr="000B1D4B" w:rsidRDefault="00DE6DBF" w:rsidP="00DE6DBF">
      <w:pPr>
        <w:jc w:val="both"/>
        <w:rPr>
          <w:rFonts w:ascii="Times New Roman" w:hAnsi="Times New Roman" w:cs="Times New Roman"/>
          <w:sz w:val="27"/>
          <w:szCs w:val="27"/>
        </w:rPr>
      </w:pPr>
    </w:p>
    <w:p w:rsidR="00DE6DBF" w:rsidRPr="000B1D4B" w:rsidRDefault="00DE6DBF" w:rsidP="00DE6DBF">
      <w:pPr>
        <w:jc w:val="center"/>
        <w:rPr>
          <w:rFonts w:ascii="Times New Roman" w:hAnsi="Times New Roman" w:cs="Times New Roman"/>
          <w:b/>
          <w:sz w:val="27"/>
          <w:szCs w:val="27"/>
        </w:rPr>
      </w:pPr>
      <w:r w:rsidRPr="000B1D4B">
        <w:rPr>
          <w:rFonts w:ascii="Times New Roman" w:hAnsi="Times New Roman" w:cs="Times New Roman"/>
          <w:b/>
          <w:sz w:val="27"/>
          <w:szCs w:val="27"/>
        </w:rPr>
        <w:t>Punkt 4</w:t>
      </w:r>
    </w:p>
    <w:p w:rsidR="00DE6DBF" w:rsidRPr="000B1D4B" w:rsidRDefault="00DE6DBF" w:rsidP="00DE6DBF">
      <w:pPr>
        <w:spacing w:after="0"/>
        <w:jc w:val="both"/>
        <w:rPr>
          <w:rFonts w:ascii="Times New Roman" w:hAnsi="Times New Roman" w:cs="Times New Roman"/>
          <w:b/>
          <w:sz w:val="27"/>
          <w:szCs w:val="27"/>
        </w:rPr>
      </w:pPr>
      <w:r w:rsidRPr="000B1D4B">
        <w:rPr>
          <w:rFonts w:ascii="Times New Roman" w:hAnsi="Times New Roman" w:cs="Times New Roman"/>
          <w:b/>
          <w:sz w:val="27"/>
          <w:szCs w:val="27"/>
        </w:rPr>
        <w:t>Przeprowadzenie procedury kwalifikacyjnej uczniów będących kandydatami do otrzymania nagrody finansowej w ramach lokalnego programu wspierania edukacji uzdolnionych dzieci i młodzieży z terenu Gminy Wierzchlas przez Komisję Stypendialną.</w:t>
      </w:r>
    </w:p>
    <w:p w:rsidR="00DE6DBF" w:rsidRPr="000B1D4B" w:rsidRDefault="00DE6DBF" w:rsidP="00511759">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Komisja Stypendialna, w skład której wchodzą członkowie Komisji Oświaty, Zdrowia, Kultury i Sportu Rady Gminy analizowała i rozpatrywała wnioski dyrektorów poszczególnych szkół podstawowych i klas gimnazjalnych z terenu Gminy Wierzchlas o przyznanie nagrody pieniężnej dla uczniów najbardziej uzdolnionych zgodnie z uchwałą </w:t>
      </w:r>
      <w:r w:rsidR="003A4576" w:rsidRPr="000B1D4B">
        <w:rPr>
          <w:rFonts w:ascii="Times New Roman" w:hAnsi="Times New Roman" w:cs="Times New Roman"/>
          <w:sz w:val="27"/>
          <w:szCs w:val="27"/>
        </w:rPr>
        <w:t xml:space="preserve">Nr XXIV/181/2005 Rady Gminy Wierzchlas </w:t>
      </w:r>
      <w:r w:rsidR="000B1D4B">
        <w:rPr>
          <w:rFonts w:ascii="Times New Roman" w:hAnsi="Times New Roman" w:cs="Times New Roman"/>
          <w:sz w:val="27"/>
          <w:szCs w:val="27"/>
        </w:rPr>
        <w:br/>
      </w:r>
      <w:r w:rsidR="003A4576" w:rsidRPr="000B1D4B">
        <w:rPr>
          <w:rFonts w:ascii="Times New Roman" w:hAnsi="Times New Roman" w:cs="Times New Roman"/>
          <w:sz w:val="27"/>
          <w:szCs w:val="27"/>
        </w:rPr>
        <w:t>z dnia 4 listopada 2005 roku w sprawie przyjęcia „Lokalnego programu wspierania edukacji uzdolnionych dzieci i młodzieży z terenu Gminy Wierzchlas”</w:t>
      </w:r>
      <w:r w:rsidR="00511759" w:rsidRPr="000B1D4B">
        <w:rPr>
          <w:rFonts w:ascii="Times New Roman" w:hAnsi="Times New Roman" w:cs="Times New Roman"/>
          <w:sz w:val="27"/>
          <w:szCs w:val="27"/>
        </w:rPr>
        <w:t xml:space="preserve">, uchwałą Nr IX/46/2007 Rady Gminy Wierzchlas z dnia 30 sierpnia 2007 roku w sprawie zmian w „Lokalnym programie wspierania edukacji uzdolnionych dzieci i młodzieży z terenu Gminy Wierzchlas”, uchwałą Nr XIX/110/2008 Rady Gminy Wierzchlas z dnia 28 sierpnia 2008 r. w sprawie zmian w „Lokalnym programie wspierania edukacji uzdolnionych dzieci i młodzieży z terenu Gminy Wierzchlas”, uchwałą Nr VIII/60/2011 Rady Gminy Wierzchlas </w:t>
      </w:r>
      <w:r w:rsidR="000B1D4B">
        <w:rPr>
          <w:rFonts w:ascii="Times New Roman" w:hAnsi="Times New Roman" w:cs="Times New Roman"/>
          <w:sz w:val="27"/>
          <w:szCs w:val="27"/>
        </w:rPr>
        <w:t>z</w:t>
      </w:r>
      <w:r w:rsidR="00511759" w:rsidRPr="000B1D4B">
        <w:rPr>
          <w:rFonts w:ascii="Times New Roman" w:hAnsi="Times New Roman" w:cs="Times New Roman"/>
          <w:sz w:val="27"/>
          <w:szCs w:val="27"/>
        </w:rPr>
        <w:t xml:space="preserve"> dnia 23 sierpnia 2011 r. w sprawie zmian w „Lokalnym programie wspierania edukacji uzdolnionych dzieci i młodzieży z terenu Gminy Wierzchlas</w:t>
      </w:r>
      <w:r w:rsidR="000B1D4B">
        <w:rPr>
          <w:rFonts w:ascii="Times New Roman" w:hAnsi="Times New Roman" w:cs="Times New Roman"/>
          <w:sz w:val="27"/>
          <w:szCs w:val="27"/>
        </w:rPr>
        <w:t xml:space="preserve">” oraz </w:t>
      </w:r>
      <w:r w:rsidR="00511759" w:rsidRPr="000B1D4B">
        <w:rPr>
          <w:rFonts w:ascii="Times New Roman" w:hAnsi="Times New Roman" w:cs="Times New Roman"/>
          <w:sz w:val="27"/>
          <w:szCs w:val="27"/>
        </w:rPr>
        <w:t xml:space="preserve">uchwałą Nr XXIX/195/2017 Rady Gminy Wierzchlas z dnia </w:t>
      </w:r>
      <w:r w:rsidR="00BF7D8B" w:rsidRPr="000B1D4B">
        <w:rPr>
          <w:rFonts w:ascii="Times New Roman" w:hAnsi="Times New Roman" w:cs="Times New Roman"/>
          <w:sz w:val="27"/>
          <w:szCs w:val="27"/>
        </w:rPr>
        <w:br/>
      </w:r>
      <w:r w:rsidR="00511759" w:rsidRPr="000B1D4B">
        <w:rPr>
          <w:rFonts w:ascii="Times New Roman" w:hAnsi="Times New Roman" w:cs="Times New Roman"/>
          <w:sz w:val="27"/>
          <w:szCs w:val="27"/>
        </w:rPr>
        <w:t>30 sierpnia 2017 roku w sprawie zmian w "Lokalnym programie wspierania edukacji uzdolnionych dzieci i młodzieży z terenu Gminy Wierzchlas".</w:t>
      </w:r>
    </w:p>
    <w:p w:rsidR="00511759" w:rsidRPr="000B1D4B" w:rsidRDefault="00511759" w:rsidP="00DE6DBF">
      <w:pPr>
        <w:jc w:val="both"/>
        <w:rPr>
          <w:rFonts w:ascii="Times New Roman" w:hAnsi="Times New Roman" w:cs="Times New Roman"/>
          <w:sz w:val="27"/>
          <w:szCs w:val="27"/>
        </w:rPr>
      </w:pPr>
      <w:r w:rsidRPr="000B1D4B">
        <w:rPr>
          <w:rFonts w:ascii="Times New Roman" w:hAnsi="Times New Roman" w:cs="Times New Roman"/>
          <w:b/>
          <w:sz w:val="27"/>
          <w:szCs w:val="27"/>
        </w:rPr>
        <w:t>Przewodniczący Komisji Marcin Kowalczyk</w:t>
      </w:r>
      <w:r w:rsidRPr="000B1D4B">
        <w:rPr>
          <w:rFonts w:ascii="Times New Roman" w:hAnsi="Times New Roman" w:cs="Times New Roman"/>
          <w:sz w:val="27"/>
          <w:szCs w:val="27"/>
        </w:rPr>
        <w:t xml:space="preserve"> przypomniał warunki przyznania stypendium: klasy IV – VI </w:t>
      </w:r>
      <w:r w:rsidR="002E2BB3" w:rsidRPr="000B1D4B">
        <w:rPr>
          <w:rFonts w:ascii="Times New Roman" w:hAnsi="Times New Roman" w:cs="Times New Roman"/>
          <w:sz w:val="27"/>
          <w:szCs w:val="27"/>
        </w:rPr>
        <w:t xml:space="preserve">– I semestr średnia 4,75, </w:t>
      </w:r>
      <w:r w:rsidR="000B1D4B">
        <w:rPr>
          <w:rFonts w:ascii="Times New Roman" w:hAnsi="Times New Roman" w:cs="Times New Roman"/>
          <w:sz w:val="27"/>
          <w:szCs w:val="27"/>
        </w:rPr>
        <w:t xml:space="preserve">średnia ocen </w:t>
      </w:r>
      <w:r w:rsidR="000B1D4B">
        <w:rPr>
          <w:rFonts w:ascii="Times New Roman" w:hAnsi="Times New Roman" w:cs="Times New Roman"/>
          <w:sz w:val="27"/>
          <w:szCs w:val="27"/>
        </w:rPr>
        <w:br/>
      </w:r>
      <w:r w:rsidR="002E2BB3" w:rsidRPr="000B1D4B">
        <w:rPr>
          <w:rFonts w:ascii="Times New Roman" w:hAnsi="Times New Roman" w:cs="Times New Roman"/>
          <w:sz w:val="27"/>
          <w:szCs w:val="27"/>
        </w:rPr>
        <w:t>na koniec roku 5, 1, co najmniej bardzo dobre zachowanie, VII klasa</w:t>
      </w:r>
      <w:r w:rsidR="000B1D4B">
        <w:rPr>
          <w:rFonts w:ascii="Times New Roman" w:hAnsi="Times New Roman" w:cs="Times New Roman"/>
          <w:sz w:val="27"/>
          <w:szCs w:val="27"/>
        </w:rPr>
        <w:t>, II i III kl. gimnazjalna –  średnia ocen 4,</w:t>
      </w:r>
      <w:r w:rsidR="002E2BB3" w:rsidRPr="000B1D4B">
        <w:rPr>
          <w:rFonts w:ascii="Times New Roman" w:hAnsi="Times New Roman" w:cs="Times New Roman"/>
          <w:sz w:val="27"/>
          <w:szCs w:val="27"/>
        </w:rPr>
        <w:t>75 na półrocze, 5,00 na koniec roku.</w:t>
      </w:r>
    </w:p>
    <w:p w:rsidR="002E2BB3" w:rsidRPr="000B1D4B" w:rsidRDefault="002E2BB3" w:rsidP="00A65B95">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Komisja przyznała stypendia naukowe i sportowe dla </w:t>
      </w:r>
      <w:r w:rsidRPr="000B1D4B">
        <w:rPr>
          <w:rFonts w:ascii="Times New Roman" w:hAnsi="Times New Roman" w:cs="Times New Roman"/>
          <w:b/>
          <w:sz w:val="27"/>
          <w:szCs w:val="27"/>
        </w:rPr>
        <w:t>73 osób</w:t>
      </w:r>
      <w:r w:rsidRPr="000B1D4B">
        <w:rPr>
          <w:rFonts w:ascii="Times New Roman" w:hAnsi="Times New Roman" w:cs="Times New Roman"/>
          <w:sz w:val="27"/>
          <w:szCs w:val="27"/>
        </w:rPr>
        <w:t xml:space="preserve"> </w:t>
      </w:r>
      <w:r w:rsidR="00BF7D8B" w:rsidRPr="000B1D4B">
        <w:rPr>
          <w:rFonts w:ascii="Times New Roman" w:hAnsi="Times New Roman" w:cs="Times New Roman"/>
          <w:sz w:val="27"/>
          <w:szCs w:val="27"/>
        </w:rPr>
        <w:br/>
      </w:r>
      <w:r w:rsidRPr="000B1D4B">
        <w:rPr>
          <w:rFonts w:ascii="Times New Roman" w:hAnsi="Times New Roman" w:cs="Times New Roman"/>
          <w:sz w:val="27"/>
          <w:szCs w:val="27"/>
        </w:rPr>
        <w:t>z następującym podziałem na szkoły, tj.</w:t>
      </w:r>
    </w:p>
    <w:p w:rsidR="002E2BB3" w:rsidRPr="000B1D4B" w:rsidRDefault="002E2BB3" w:rsidP="00A65B95">
      <w:pPr>
        <w:spacing w:after="0"/>
        <w:jc w:val="both"/>
        <w:rPr>
          <w:rFonts w:ascii="Times New Roman" w:hAnsi="Times New Roman" w:cs="Times New Roman"/>
          <w:sz w:val="27"/>
          <w:szCs w:val="27"/>
        </w:rPr>
      </w:pPr>
      <w:r w:rsidRPr="000B1D4B">
        <w:rPr>
          <w:rFonts w:ascii="Times New Roman" w:hAnsi="Times New Roman" w:cs="Times New Roman"/>
          <w:sz w:val="27"/>
          <w:szCs w:val="27"/>
        </w:rPr>
        <w:t>1. Szkoła Podstawowa w Łaszewie – 4 stypendia naukowe,</w:t>
      </w:r>
    </w:p>
    <w:p w:rsidR="002E2BB3" w:rsidRPr="000B1D4B" w:rsidRDefault="002E2BB3" w:rsidP="00A65B95">
      <w:pPr>
        <w:spacing w:after="0"/>
        <w:jc w:val="both"/>
        <w:rPr>
          <w:rFonts w:ascii="Times New Roman" w:hAnsi="Times New Roman" w:cs="Times New Roman"/>
          <w:sz w:val="27"/>
          <w:szCs w:val="27"/>
        </w:rPr>
      </w:pPr>
      <w:r w:rsidRPr="000B1D4B">
        <w:rPr>
          <w:rFonts w:ascii="Times New Roman" w:hAnsi="Times New Roman" w:cs="Times New Roman"/>
          <w:sz w:val="27"/>
          <w:szCs w:val="27"/>
        </w:rPr>
        <w:t>2. Szkoła Podstawowa w Toporowie – 5 stypendiów naukowych,</w:t>
      </w:r>
    </w:p>
    <w:p w:rsidR="002E2BB3" w:rsidRPr="000B1D4B" w:rsidRDefault="002E2BB3" w:rsidP="00A65B95">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3. </w:t>
      </w:r>
      <w:r w:rsidR="00A65B95" w:rsidRPr="000B1D4B">
        <w:rPr>
          <w:rFonts w:ascii="Times New Roman" w:hAnsi="Times New Roman" w:cs="Times New Roman"/>
          <w:sz w:val="27"/>
          <w:szCs w:val="27"/>
        </w:rPr>
        <w:t>Szkoła Podstawowa w Kraszkowicach – 18 stypendiów naukowych,</w:t>
      </w:r>
    </w:p>
    <w:p w:rsidR="00A65B95" w:rsidRPr="000B1D4B" w:rsidRDefault="00A65B95" w:rsidP="00A65B95">
      <w:pPr>
        <w:spacing w:after="0"/>
        <w:jc w:val="both"/>
        <w:rPr>
          <w:rFonts w:ascii="Times New Roman" w:hAnsi="Times New Roman" w:cs="Times New Roman"/>
          <w:sz w:val="27"/>
          <w:szCs w:val="27"/>
        </w:rPr>
      </w:pPr>
      <w:r w:rsidRPr="000B1D4B">
        <w:rPr>
          <w:rFonts w:ascii="Times New Roman" w:hAnsi="Times New Roman" w:cs="Times New Roman"/>
          <w:sz w:val="27"/>
          <w:szCs w:val="27"/>
        </w:rPr>
        <w:lastRenderedPageBreak/>
        <w:t>4. Szkoła Podstawowa w Mierzycach – 19 stypendiów:</w:t>
      </w:r>
    </w:p>
    <w:p w:rsidR="00A65B95" w:rsidRPr="000B1D4B" w:rsidRDefault="00A65B95" w:rsidP="00A65B95">
      <w:pPr>
        <w:spacing w:after="0"/>
        <w:jc w:val="both"/>
        <w:rPr>
          <w:rFonts w:ascii="Times New Roman" w:hAnsi="Times New Roman" w:cs="Times New Roman"/>
          <w:sz w:val="27"/>
          <w:szCs w:val="27"/>
        </w:rPr>
      </w:pPr>
      <w:r w:rsidRPr="000B1D4B">
        <w:rPr>
          <w:rFonts w:ascii="Times New Roman" w:hAnsi="Times New Roman" w:cs="Times New Roman"/>
          <w:sz w:val="27"/>
          <w:szCs w:val="27"/>
        </w:rPr>
        <w:t>- 15 naukowych,</w:t>
      </w:r>
    </w:p>
    <w:p w:rsidR="00A65B95" w:rsidRPr="000B1D4B" w:rsidRDefault="00A65B95" w:rsidP="00A65B95">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- 3 sportowe, </w:t>
      </w:r>
    </w:p>
    <w:p w:rsidR="00A65B95" w:rsidRPr="000B1D4B" w:rsidRDefault="00A65B95" w:rsidP="00A65B95">
      <w:pPr>
        <w:spacing w:after="0"/>
        <w:jc w:val="both"/>
        <w:rPr>
          <w:rFonts w:ascii="Times New Roman" w:hAnsi="Times New Roman" w:cs="Times New Roman"/>
          <w:sz w:val="27"/>
          <w:szCs w:val="27"/>
        </w:rPr>
      </w:pPr>
      <w:r w:rsidRPr="000B1D4B">
        <w:rPr>
          <w:rFonts w:ascii="Times New Roman" w:hAnsi="Times New Roman" w:cs="Times New Roman"/>
          <w:sz w:val="27"/>
          <w:szCs w:val="27"/>
        </w:rPr>
        <w:t>- 1 naukowo-sportowe,</w:t>
      </w:r>
    </w:p>
    <w:p w:rsidR="00A65B95" w:rsidRPr="000B1D4B" w:rsidRDefault="00A65B95" w:rsidP="00A65B95">
      <w:pPr>
        <w:spacing w:after="0"/>
        <w:jc w:val="both"/>
        <w:rPr>
          <w:rFonts w:ascii="Times New Roman" w:hAnsi="Times New Roman" w:cs="Times New Roman"/>
          <w:sz w:val="27"/>
          <w:szCs w:val="27"/>
        </w:rPr>
      </w:pPr>
      <w:r w:rsidRPr="000B1D4B">
        <w:rPr>
          <w:rFonts w:ascii="Times New Roman" w:hAnsi="Times New Roman" w:cs="Times New Roman"/>
          <w:sz w:val="27"/>
          <w:szCs w:val="27"/>
        </w:rPr>
        <w:t>5. Szkoła Podstawowa w Wierzchlesie</w:t>
      </w:r>
      <w:r w:rsidR="00984A41" w:rsidRPr="000B1D4B">
        <w:rPr>
          <w:rFonts w:ascii="Times New Roman" w:hAnsi="Times New Roman" w:cs="Times New Roman"/>
          <w:sz w:val="27"/>
          <w:szCs w:val="27"/>
        </w:rPr>
        <w:t xml:space="preserve"> </w:t>
      </w:r>
      <w:r w:rsidRPr="000B1D4B">
        <w:rPr>
          <w:rFonts w:ascii="Times New Roman" w:hAnsi="Times New Roman" w:cs="Times New Roman"/>
          <w:sz w:val="27"/>
          <w:szCs w:val="27"/>
        </w:rPr>
        <w:t xml:space="preserve"> – 18 </w:t>
      </w:r>
      <w:r w:rsidR="00984A41" w:rsidRPr="000B1D4B">
        <w:rPr>
          <w:rFonts w:ascii="Times New Roman" w:hAnsi="Times New Roman" w:cs="Times New Roman"/>
          <w:sz w:val="27"/>
          <w:szCs w:val="27"/>
        </w:rPr>
        <w:t xml:space="preserve">stypendiów naukowych </w:t>
      </w:r>
    </w:p>
    <w:p w:rsidR="00984A41" w:rsidRPr="000B1D4B" w:rsidRDefault="00984A41" w:rsidP="00A65B95">
      <w:pPr>
        <w:spacing w:after="0"/>
        <w:jc w:val="both"/>
        <w:rPr>
          <w:rFonts w:ascii="Times New Roman" w:hAnsi="Times New Roman" w:cs="Times New Roman"/>
          <w:sz w:val="27"/>
          <w:szCs w:val="27"/>
        </w:rPr>
      </w:pPr>
      <w:r w:rsidRPr="000B1D4B">
        <w:rPr>
          <w:rFonts w:ascii="Times New Roman" w:hAnsi="Times New Roman" w:cs="Times New Roman"/>
          <w:sz w:val="27"/>
          <w:szCs w:val="27"/>
        </w:rPr>
        <w:t>6. Stowarzyszeni</w:t>
      </w:r>
      <w:r w:rsidR="000B1D4B">
        <w:rPr>
          <w:rFonts w:ascii="Times New Roman" w:hAnsi="Times New Roman" w:cs="Times New Roman"/>
          <w:sz w:val="27"/>
          <w:szCs w:val="27"/>
        </w:rPr>
        <w:t xml:space="preserve">e Szkół Katolickich w Strugach </w:t>
      </w:r>
      <w:r w:rsidRPr="000B1D4B">
        <w:rPr>
          <w:rFonts w:ascii="Times New Roman" w:hAnsi="Times New Roman" w:cs="Times New Roman"/>
          <w:sz w:val="27"/>
          <w:szCs w:val="27"/>
        </w:rPr>
        <w:t>-</w:t>
      </w:r>
      <w:r w:rsidR="000B1D4B">
        <w:rPr>
          <w:rFonts w:ascii="Times New Roman" w:hAnsi="Times New Roman" w:cs="Times New Roman"/>
          <w:sz w:val="27"/>
          <w:szCs w:val="27"/>
        </w:rPr>
        <w:t xml:space="preserve"> </w:t>
      </w:r>
      <w:r w:rsidRPr="000B1D4B">
        <w:rPr>
          <w:rFonts w:ascii="Times New Roman" w:hAnsi="Times New Roman" w:cs="Times New Roman"/>
          <w:sz w:val="27"/>
          <w:szCs w:val="27"/>
        </w:rPr>
        <w:t xml:space="preserve"> 9 stypendiów:</w:t>
      </w:r>
    </w:p>
    <w:p w:rsidR="00984A41" w:rsidRPr="000B1D4B" w:rsidRDefault="00984A41" w:rsidP="00A65B95">
      <w:pPr>
        <w:spacing w:after="0"/>
        <w:jc w:val="both"/>
        <w:rPr>
          <w:rFonts w:ascii="Times New Roman" w:hAnsi="Times New Roman" w:cs="Times New Roman"/>
          <w:sz w:val="27"/>
          <w:szCs w:val="27"/>
        </w:rPr>
      </w:pPr>
      <w:r w:rsidRPr="000B1D4B">
        <w:rPr>
          <w:rFonts w:ascii="Times New Roman" w:hAnsi="Times New Roman" w:cs="Times New Roman"/>
          <w:sz w:val="27"/>
          <w:szCs w:val="27"/>
        </w:rPr>
        <w:t>- 7 naukowych,</w:t>
      </w:r>
    </w:p>
    <w:p w:rsidR="00984A41" w:rsidRPr="000B1D4B" w:rsidRDefault="00984A41" w:rsidP="00A65B95">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- 2 sportowe. </w:t>
      </w:r>
    </w:p>
    <w:p w:rsidR="00984A41" w:rsidRPr="000B1D4B" w:rsidRDefault="00984A41" w:rsidP="00A65B95">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Łącznie przyznano 73 stypendia, </w:t>
      </w:r>
      <w:r w:rsidR="007F3266" w:rsidRPr="000B1D4B">
        <w:rPr>
          <w:rFonts w:ascii="Times New Roman" w:hAnsi="Times New Roman" w:cs="Times New Roman"/>
          <w:sz w:val="27"/>
          <w:szCs w:val="27"/>
        </w:rPr>
        <w:t xml:space="preserve">w tym 67 stypendiów naukowych, </w:t>
      </w:r>
      <w:r w:rsidR="007F3266" w:rsidRPr="000B1D4B">
        <w:rPr>
          <w:rFonts w:ascii="Times New Roman" w:hAnsi="Times New Roman" w:cs="Times New Roman"/>
          <w:sz w:val="27"/>
          <w:szCs w:val="27"/>
        </w:rPr>
        <w:br/>
        <w:t>5 sportowych i 1 naukowo-sportowe na łączną kwotę 31 tys. zł.</w:t>
      </w:r>
    </w:p>
    <w:p w:rsidR="007F3266" w:rsidRPr="000B1D4B" w:rsidRDefault="007F3266" w:rsidP="00A65B95">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Wszystkie wnioski, które wpłynęły do Komisji zostały rozpatrzone pozytywnie. </w:t>
      </w:r>
    </w:p>
    <w:p w:rsidR="000B1D4B" w:rsidRPr="000B1D4B" w:rsidRDefault="007F3266" w:rsidP="00A65B95">
      <w:pPr>
        <w:spacing w:after="0"/>
        <w:jc w:val="both"/>
        <w:rPr>
          <w:rFonts w:ascii="Times New Roman" w:hAnsi="Times New Roman" w:cs="Times New Roman"/>
          <w:sz w:val="27"/>
          <w:szCs w:val="27"/>
        </w:rPr>
      </w:pPr>
      <w:r w:rsidRPr="000B1D4B">
        <w:rPr>
          <w:rFonts w:ascii="Times New Roman" w:hAnsi="Times New Roman" w:cs="Times New Roman"/>
          <w:b/>
          <w:sz w:val="27"/>
          <w:szCs w:val="27"/>
        </w:rPr>
        <w:t xml:space="preserve">Inspektor Danuta Urbanik </w:t>
      </w:r>
      <w:r w:rsidRPr="000B1D4B">
        <w:rPr>
          <w:rFonts w:ascii="Times New Roman" w:hAnsi="Times New Roman" w:cs="Times New Roman"/>
          <w:sz w:val="27"/>
          <w:szCs w:val="27"/>
        </w:rPr>
        <w:t>poinformowała, że rozdanie stypendiów odbędzie się w Domu Ludowym w Strugach dnia 21 czerwca 2018 r. o godz. 9</w:t>
      </w:r>
      <w:r w:rsidRPr="000B1D4B">
        <w:rPr>
          <w:rFonts w:ascii="Times New Roman" w:hAnsi="Times New Roman" w:cs="Times New Roman"/>
          <w:sz w:val="27"/>
          <w:szCs w:val="27"/>
          <w:vertAlign w:val="superscript"/>
        </w:rPr>
        <w:t>00</w:t>
      </w:r>
      <w:r w:rsidRPr="000B1D4B">
        <w:rPr>
          <w:rFonts w:ascii="Times New Roman" w:hAnsi="Times New Roman" w:cs="Times New Roman"/>
          <w:sz w:val="27"/>
          <w:szCs w:val="27"/>
        </w:rPr>
        <w:t>.</w:t>
      </w:r>
    </w:p>
    <w:p w:rsidR="007313C5" w:rsidRPr="000B1D4B" w:rsidRDefault="007313C5" w:rsidP="00A65B95">
      <w:pPr>
        <w:spacing w:after="0"/>
        <w:jc w:val="both"/>
        <w:rPr>
          <w:rFonts w:ascii="Times New Roman" w:hAnsi="Times New Roman" w:cs="Times New Roman"/>
          <w:sz w:val="27"/>
          <w:szCs w:val="27"/>
        </w:rPr>
      </w:pPr>
    </w:p>
    <w:p w:rsidR="007313C5" w:rsidRPr="000B1D4B" w:rsidRDefault="007313C5" w:rsidP="007313C5">
      <w:pPr>
        <w:spacing w:after="0"/>
        <w:jc w:val="center"/>
        <w:rPr>
          <w:rFonts w:ascii="Times New Roman" w:hAnsi="Times New Roman" w:cs="Times New Roman"/>
          <w:b/>
          <w:sz w:val="27"/>
          <w:szCs w:val="27"/>
        </w:rPr>
      </w:pPr>
      <w:r w:rsidRPr="000B1D4B">
        <w:rPr>
          <w:rFonts w:ascii="Times New Roman" w:hAnsi="Times New Roman" w:cs="Times New Roman"/>
          <w:b/>
          <w:sz w:val="27"/>
          <w:szCs w:val="27"/>
        </w:rPr>
        <w:t>Punkt 5</w:t>
      </w:r>
    </w:p>
    <w:p w:rsidR="007313C5" w:rsidRPr="000B1D4B" w:rsidRDefault="007313C5" w:rsidP="007313C5">
      <w:pPr>
        <w:jc w:val="center"/>
        <w:rPr>
          <w:rFonts w:ascii="Times New Roman" w:hAnsi="Times New Roman" w:cs="Times New Roman"/>
          <w:b/>
          <w:sz w:val="27"/>
          <w:szCs w:val="27"/>
        </w:rPr>
      </w:pPr>
      <w:r w:rsidRPr="000B1D4B">
        <w:rPr>
          <w:rFonts w:ascii="Times New Roman" w:hAnsi="Times New Roman" w:cs="Times New Roman"/>
          <w:b/>
          <w:sz w:val="27"/>
          <w:szCs w:val="27"/>
        </w:rPr>
        <w:t xml:space="preserve">Analiza sprawozdania finansowego, sprawozdania z wykonania budżetu wraz z opinią Regionalnej Izby Obrachunkowej w Łodzi oraz informacji </w:t>
      </w:r>
      <w:r w:rsidRPr="000B1D4B">
        <w:rPr>
          <w:rFonts w:ascii="Times New Roman" w:hAnsi="Times New Roman" w:cs="Times New Roman"/>
          <w:b/>
          <w:sz w:val="27"/>
          <w:szCs w:val="27"/>
        </w:rPr>
        <w:br/>
        <w:t>o stanie mienia Gminy Wierzchlas za 2017 rok.</w:t>
      </w:r>
    </w:p>
    <w:p w:rsidR="006213BB" w:rsidRPr="000B1D4B" w:rsidRDefault="006213BB" w:rsidP="006213BB">
      <w:pPr>
        <w:spacing w:after="0"/>
        <w:jc w:val="both"/>
        <w:rPr>
          <w:rFonts w:ascii="Times New Roman" w:hAnsi="Times New Roman" w:cs="Times New Roman"/>
          <w:sz w:val="27"/>
          <w:szCs w:val="27"/>
        </w:rPr>
      </w:pPr>
      <w:r w:rsidRPr="000B1D4B">
        <w:rPr>
          <w:rFonts w:ascii="Times New Roman" w:hAnsi="Times New Roman" w:cs="Times New Roman"/>
          <w:b/>
          <w:sz w:val="27"/>
          <w:szCs w:val="27"/>
        </w:rPr>
        <w:t>Skarbnik Gminy Teresa Nowak</w:t>
      </w:r>
      <w:r w:rsidRPr="000B1D4B">
        <w:rPr>
          <w:rFonts w:ascii="Times New Roman" w:hAnsi="Times New Roman" w:cs="Times New Roman"/>
          <w:sz w:val="27"/>
          <w:szCs w:val="27"/>
        </w:rPr>
        <w:t xml:space="preserve"> omówiła kolejno sprawozdanie finansowe oraz sprawozdanie z wykonania budżetu. Zaznaczyła, że plan </w:t>
      </w:r>
      <w:r w:rsidRPr="000B1D4B">
        <w:rPr>
          <w:rFonts w:ascii="Times New Roman" w:hAnsi="Times New Roman" w:cs="Times New Roman"/>
          <w:b/>
          <w:sz w:val="27"/>
          <w:szCs w:val="27"/>
        </w:rPr>
        <w:t xml:space="preserve">dochodów </w:t>
      </w:r>
      <w:r w:rsidRPr="000B1D4B">
        <w:rPr>
          <w:rFonts w:ascii="Times New Roman" w:hAnsi="Times New Roman" w:cs="Times New Roman"/>
          <w:b/>
          <w:sz w:val="27"/>
          <w:szCs w:val="27"/>
        </w:rPr>
        <w:br/>
      </w:r>
      <w:r w:rsidRPr="000B1D4B">
        <w:rPr>
          <w:rFonts w:ascii="Times New Roman" w:hAnsi="Times New Roman" w:cs="Times New Roman"/>
          <w:sz w:val="27"/>
          <w:szCs w:val="27"/>
        </w:rPr>
        <w:t xml:space="preserve">na koniec grudnia 2017 r. stanowił </w:t>
      </w:r>
      <w:r w:rsidRPr="000B1D4B">
        <w:rPr>
          <w:rFonts w:ascii="Times New Roman" w:hAnsi="Times New Roman" w:cs="Times New Roman"/>
          <w:b/>
          <w:sz w:val="27"/>
          <w:szCs w:val="27"/>
        </w:rPr>
        <w:t>26 193 249, 96 zł.</w:t>
      </w:r>
      <w:r w:rsidRPr="000B1D4B">
        <w:rPr>
          <w:rFonts w:ascii="Times New Roman" w:hAnsi="Times New Roman" w:cs="Times New Roman"/>
          <w:sz w:val="27"/>
          <w:szCs w:val="27"/>
        </w:rPr>
        <w:t xml:space="preserve">, natomiast wykonano go </w:t>
      </w:r>
      <w:r w:rsidRPr="000B1D4B">
        <w:rPr>
          <w:rFonts w:ascii="Times New Roman" w:hAnsi="Times New Roman" w:cs="Times New Roman"/>
          <w:sz w:val="27"/>
          <w:szCs w:val="27"/>
        </w:rPr>
        <w:br/>
        <w:t xml:space="preserve">w kwocie </w:t>
      </w:r>
      <w:r w:rsidRPr="000B1D4B">
        <w:rPr>
          <w:rFonts w:ascii="Times New Roman" w:hAnsi="Times New Roman" w:cs="Times New Roman"/>
          <w:b/>
          <w:sz w:val="27"/>
          <w:szCs w:val="27"/>
        </w:rPr>
        <w:t>26 230 505,42zł</w:t>
      </w:r>
      <w:r w:rsidRPr="000B1D4B">
        <w:rPr>
          <w:rFonts w:ascii="Times New Roman" w:hAnsi="Times New Roman" w:cs="Times New Roman"/>
          <w:sz w:val="27"/>
          <w:szCs w:val="27"/>
        </w:rPr>
        <w:t xml:space="preserve">, co stanowi </w:t>
      </w:r>
      <w:r w:rsidRPr="000B1D4B">
        <w:rPr>
          <w:rFonts w:ascii="Times New Roman" w:hAnsi="Times New Roman" w:cs="Times New Roman"/>
          <w:b/>
          <w:sz w:val="27"/>
          <w:szCs w:val="27"/>
        </w:rPr>
        <w:t>100,14 %</w:t>
      </w:r>
      <w:r w:rsidRPr="000B1D4B">
        <w:rPr>
          <w:rFonts w:ascii="Times New Roman" w:hAnsi="Times New Roman" w:cs="Times New Roman"/>
          <w:sz w:val="27"/>
          <w:szCs w:val="27"/>
        </w:rPr>
        <w:t xml:space="preserve"> planu. Dochody zostały szczegółowo opisane w sprawozdaniu. Z kolei plan wydatków na koniec grudnia stanowi </w:t>
      </w:r>
      <w:r w:rsidRPr="000B1D4B">
        <w:rPr>
          <w:rFonts w:ascii="Times New Roman" w:hAnsi="Times New Roman" w:cs="Times New Roman"/>
          <w:b/>
          <w:sz w:val="27"/>
          <w:szCs w:val="27"/>
        </w:rPr>
        <w:t>27 543 078,64 zł</w:t>
      </w:r>
      <w:r w:rsidRPr="000B1D4B">
        <w:rPr>
          <w:rFonts w:ascii="Times New Roman" w:hAnsi="Times New Roman" w:cs="Times New Roman"/>
          <w:sz w:val="27"/>
          <w:szCs w:val="27"/>
        </w:rPr>
        <w:t xml:space="preserve">, z czego wykonano </w:t>
      </w:r>
      <w:r w:rsidRPr="000B1D4B">
        <w:rPr>
          <w:rFonts w:ascii="Times New Roman" w:hAnsi="Times New Roman" w:cs="Times New Roman"/>
          <w:b/>
          <w:sz w:val="27"/>
          <w:szCs w:val="27"/>
        </w:rPr>
        <w:t>25 512 563,83 zł</w:t>
      </w:r>
      <w:r w:rsidRPr="000B1D4B">
        <w:rPr>
          <w:rFonts w:ascii="Times New Roman" w:hAnsi="Times New Roman" w:cs="Times New Roman"/>
          <w:sz w:val="27"/>
          <w:szCs w:val="27"/>
        </w:rPr>
        <w:t xml:space="preserve">, </w:t>
      </w:r>
      <w:r w:rsidRPr="000B1D4B">
        <w:rPr>
          <w:rFonts w:ascii="Times New Roman" w:hAnsi="Times New Roman" w:cs="Times New Roman"/>
          <w:sz w:val="27"/>
          <w:szCs w:val="27"/>
        </w:rPr>
        <w:br/>
        <w:t xml:space="preserve">co stanowi </w:t>
      </w:r>
      <w:r w:rsidRPr="000B1D4B">
        <w:rPr>
          <w:rFonts w:ascii="Times New Roman" w:hAnsi="Times New Roman" w:cs="Times New Roman"/>
          <w:b/>
          <w:sz w:val="27"/>
          <w:szCs w:val="27"/>
        </w:rPr>
        <w:t xml:space="preserve">92,63 % </w:t>
      </w:r>
      <w:r w:rsidRPr="000B1D4B">
        <w:rPr>
          <w:rFonts w:ascii="Times New Roman" w:hAnsi="Times New Roman" w:cs="Times New Roman"/>
          <w:sz w:val="27"/>
          <w:szCs w:val="27"/>
        </w:rPr>
        <w:t xml:space="preserve">planu. Na niski procent wykonania wydatków miały wpływ zwłaszcza wydatki majątkowe (niewykonane inwestycje, co obrazuje załącznik inwestycyjny). Inwestycje, które nie zostały wykonane to: budowa Gminnego Centrum Kultury i Sportu w Wierzchlesie (261 000 zł), 3 zadania związane z oświetleniem ulicznym oraz kotłownia. Umorzona została pożyczka, stąd pieniądze pozostały na przejściu wodociągiem pod rzeką Krzeczów – Kochlew. </w:t>
      </w:r>
    </w:p>
    <w:p w:rsidR="006213BB" w:rsidRPr="000B1D4B" w:rsidRDefault="006213BB" w:rsidP="006213BB">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Skarbnik poinformowała, że stan zadłużenia Gminy na dzień 31.12.2017 r. wynosił </w:t>
      </w:r>
      <w:r w:rsidRPr="000B1D4B">
        <w:rPr>
          <w:rFonts w:ascii="Times New Roman" w:hAnsi="Times New Roman" w:cs="Times New Roman"/>
          <w:b/>
          <w:sz w:val="27"/>
          <w:szCs w:val="27"/>
        </w:rPr>
        <w:t>3 514 662,88 zł.</w:t>
      </w:r>
      <w:r w:rsidRPr="000B1D4B">
        <w:rPr>
          <w:rFonts w:ascii="Times New Roman" w:hAnsi="Times New Roman" w:cs="Times New Roman"/>
          <w:sz w:val="27"/>
          <w:szCs w:val="27"/>
        </w:rPr>
        <w:t xml:space="preserve"> Do spłacenia pozostał jeden kredyt (na budowę kanalizacji w Kraszkowicach) i 2 pożyczki (z Wojewódzkiego Funduszu Ochrony Środowiska na kanalizację w Krzeczowie i na kanalizację </w:t>
      </w:r>
      <w:r w:rsidRPr="000B1D4B">
        <w:rPr>
          <w:rFonts w:ascii="Times New Roman" w:hAnsi="Times New Roman" w:cs="Times New Roman"/>
          <w:sz w:val="27"/>
          <w:szCs w:val="27"/>
        </w:rPr>
        <w:br/>
        <w:t xml:space="preserve">w Kraszkowicach). </w:t>
      </w:r>
    </w:p>
    <w:p w:rsidR="006213BB" w:rsidRPr="000B1D4B" w:rsidRDefault="006213BB" w:rsidP="006213BB">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W przedłożonej dokumentacji ujęto również sprawozdanie z działalności Gminnej Biblioteki Publicznej w Wierzchlesie. W tym przypadku plan </w:t>
      </w:r>
      <w:r w:rsidRPr="000B1D4B">
        <w:rPr>
          <w:rFonts w:ascii="Times New Roman" w:hAnsi="Times New Roman" w:cs="Times New Roman"/>
          <w:sz w:val="27"/>
          <w:szCs w:val="27"/>
        </w:rPr>
        <w:lastRenderedPageBreak/>
        <w:t xml:space="preserve">wykonano również prawie w 100%, pozostało do wykorzystania 992,85 zł, które to środki przechodzą na rok następny. </w:t>
      </w:r>
    </w:p>
    <w:p w:rsidR="006213BB" w:rsidRPr="000B1D4B" w:rsidRDefault="006213BB" w:rsidP="006213BB">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Sprawozdanie zawiera również informacje o stanie mienia komunalnego. </w:t>
      </w:r>
      <w:r w:rsidRPr="000B1D4B">
        <w:rPr>
          <w:rFonts w:ascii="Times New Roman" w:hAnsi="Times New Roman" w:cs="Times New Roman"/>
          <w:sz w:val="27"/>
          <w:szCs w:val="27"/>
        </w:rPr>
        <w:br/>
        <w:t xml:space="preserve">Do dokumentacji budżetowej dołączono również bilanse i część sprawozdań. </w:t>
      </w:r>
    </w:p>
    <w:p w:rsidR="006213BB" w:rsidRPr="000B1D4B" w:rsidRDefault="006213BB" w:rsidP="006213BB">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Skarbnik poinformowała o otrzymanych opiniach Regionalnej Izby Obrachunkowej w Łodzi dotyczących sprawozdania, a także pozytywnej opinii Komisji Rewizyjnej o sprawozdaniu. </w:t>
      </w:r>
    </w:p>
    <w:p w:rsidR="000B1D4B" w:rsidRDefault="006213BB" w:rsidP="006213BB">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Komisja nie miała pytań ani uwag do przedłożonego sprawozdania. </w:t>
      </w:r>
    </w:p>
    <w:p w:rsidR="000B1D4B" w:rsidRPr="000B1D4B" w:rsidRDefault="000B1D4B" w:rsidP="006213BB">
      <w:pPr>
        <w:spacing w:after="0"/>
        <w:jc w:val="both"/>
        <w:rPr>
          <w:rFonts w:ascii="Times New Roman" w:hAnsi="Times New Roman" w:cs="Times New Roman"/>
          <w:sz w:val="27"/>
          <w:szCs w:val="27"/>
        </w:rPr>
      </w:pPr>
    </w:p>
    <w:p w:rsidR="007313C5" w:rsidRPr="000B1D4B" w:rsidRDefault="007313C5" w:rsidP="007313C5">
      <w:pPr>
        <w:spacing w:after="0"/>
        <w:jc w:val="both"/>
        <w:rPr>
          <w:rFonts w:ascii="Times New Roman" w:hAnsi="Times New Roman" w:cs="Times New Roman"/>
          <w:sz w:val="27"/>
          <w:szCs w:val="27"/>
        </w:rPr>
      </w:pPr>
    </w:p>
    <w:p w:rsidR="007313C5" w:rsidRPr="000B1D4B" w:rsidRDefault="007313C5" w:rsidP="00CB6320">
      <w:pPr>
        <w:jc w:val="center"/>
        <w:rPr>
          <w:rFonts w:ascii="Times New Roman" w:hAnsi="Times New Roman" w:cs="Times New Roman"/>
          <w:sz w:val="27"/>
          <w:szCs w:val="27"/>
        </w:rPr>
      </w:pPr>
      <w:r w:rsidRPr="000B1D4B">
        <w:rPr>
          <w:rFonts w:ascii="Times New Roman" w:hAnsi="Times New Roman" w:cs="Times New Roman"/>
          <w:b/>
          <w:sz w:val="27"/>
          <w:szCs w:val="27"/>
        </w:rPr>
        <w:t>Punk</w:t>
      </w:r>
      <w:r w:rsidR="00CB6320" w:rsidRPr="000B1D4B">
        <w:rPr>
          <w:rFonts w:ascii="Times New Roman" w:hAnsi="Times New Roman" w:cs="Times New Roman"/>
          <w:b/>
          <w:sz w:val="27"/>
          <w:szCs w:val="27"/>
        </w:rPr>
        <w:t xml:space="preserve">t  </w:t>
      </w:r>
      <w:r w:rsidR="006060DA">
        <w:rPr>
          <w:rFonts w:ascii="Times New Roman" w:hAnsi="Times New Roman" w:cs="Times New Roman"/>
          <w:b/>
          <w:sz w:val="27"/>
          <w:szCs w:val="27"/>
        </w:rPr>
        <w:t>6</w:t>
      </w:r>
    </w:p>
    <w:p w:rsidR="007F3266" w:rsidRPr="000B1D4B" w:rsidRDefault="007F3266" w:rsidP="00CB6320">
      <w:pPr>
        <w:tabs>
          <w:tab w:val="left" w:pos="284"/>
        </w:tabs>
        <w:spacing w:after="0"/>
        <w:rPr>
          <w:rFonts w:ascii="Times New Roman" w:hAnsi="Times New Roman" w:cs="Times New Roman"/>
          <w:b/>
          <w:sz w:val="27"/>
          <w:szCs w:val="27"/>
        </w:rPr>
      </w:pPr>
      <w:r w:rsidRPr="000B1D4B">
        <w:rPr>
          <w:rFonts w:ascii="Times New Roman" w:hAnsi="Times New Roman" w:cs="Times New Roman"/>
          <w:b/>
          <w:sz w:val="27"/>
          <w:szCs w:val="27"/>
        </w:rPr>
        <w:t>Omówienie materiałów na XXXIX sesję Rady Gminy Wierzchlas – zaopiniowanie projektów uchwał w sprawie:</w:t>
      </w:r>
    </w:p>
    <w:p w:rsidR="00CB6320" w:rsidRPr="000B1D4B" w:rsidRDefault="00CB6320" w:rsidP="00CB6320">
      <w:pPr>
        <w:tabs>
          <w:tab w:val="left" w:pos="284"/>
        </w:tabs>
        <w:spacing w:after="0"/>
        <w:rPr>
          <w:rFonts w:ascii="Times New Roman" w:hAnsi="Times New Roman" w:cs="Times New Roman"/>
          <w:b/>
          <w:sz w:val="27"/>
          <w:szCs w:val="27"/>
        </w:rPr>
      </w:pPr>
      <w:r w:rsidRPr="000B1D4B">
        <w:rPr>
          <w:rFonts w:ascii="Times New Roman" w:hAnsi="Times New Roman" w:cs="Times New Roman"/>
          <w:b/>
          <w:sz w:val="27"/>
          <w:szCs w:val="27"/>
        </w:rPr>
        <w:t>a) zmian w budżecie Gminy Wierzchlas na 2018 r.;</w:t>
      </w:r>
    </w:p>
    <w:p w:rsidR="00CB6320" w:rsidRPr="000B1D4B" w:rsidRDefault="00CB6320" w:rsidP="00CB6320">
      <w:pPr>
        <w:tabs>
          <w:tab w:val="left" w:pos="284"/>
        </w:tabs>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Wprowadzenia do tematu dokonała </w:t>
      </w:r>
      <w:r w:rsidRPr="000B1D4B">
        <w:rPr>
          <w:rFonts w:ascii="Times New Roman" w:hAnsi="Times New Roman" w:cs="Times New Roman"/>
          <w:b/>
          <w:sz w:val="27"/>
          <w:szCs w:val="27"/>
        </w:rPr>
        <w:t>Skarbnik Gminy Teresa Nowak</w:t>
      </w:r>
      <w:r w:rsidRPr="000B1D4B">
        <w:rPr>
          <w:rFonts w:ascii="Times New Roman" w:hAnsi="Times New Roman" w:cs="Times New Roman"/>
          <w:sz w:val="27"/>
          <w:szCs w:val="27"/>
        </w:rPr>
        <w:t xml:space="preserve">, która </w:t>
      </w:r>
      <w:r w:rsidRPr="000B1D4B">
        <w:rPr>
          <w:rFonts w:ascii="Times New Roman" w:hAnsi="Times New Roman" w:cs="Times New Roman"/>
          <w:sz w:val="27"/>
          <w:szCs w:val="27"/>
        </w:rPr>
        <w:br/>
        <w:t xml:space="preserve">omówiła zmiany w </w:t>
      </w:r>
      <w:r w:rsidRPr="000B1D4B">
        <w:rPr>
          <w:rFonts w:ascii="Times New Roman" w:hAnsi="Times New Roman" w:cs="Times New Roman"/>
          <w:b/>
          <w:sz w:val="27"/>
          <w:szCs w:val="27"/>
        </w:rPr>
        <w:t>DOCHODACH</w:t>
      </w:r>
      <w:r w:rsidRPr="000B1D4B">
        <w:rPr>
          <w:rFonts w:ascii="Times New Roman" w:hAnsi="Times New Roman" w:cs="Times New Roman"/>
          <w:sz w:val="27"/>
          <w:szCs w:val="27"/>
        </w:rPr>
        <w:t xml:space="preserve"> obejmujące:</w:t>
      </w:r>
    </w:p>
    <w:p w:rsidR="00CB6320" w:rsidRPr="000B1D4B" w:rsidRDefault="00CB6320" w:rsidP="00CB6320">
      <w:pPr>
        <w:pStyle w:val="Akapitzlist"/>
        <w:numPr>
          <w:ilvl w:val="0"/>
          <w:numId w:val="5"/>
        </w:numPr>
        <w:tabs>
          <w:tab w:val="left" w:pos="284"/>
        </w:tabs>
        <w:suppressAutoHyphens w:val="0"/>
        <w:autoSpaceDN/>
        <w:spacing w:line="276" w:lineRule="auto"/>
        <w:contextualSpacing/>
        <w:jc w:val="both"/>
        <w:textAlignment w:val="auto"/>
        <w:rPr>
          <w:sz w:val="27"/>
          <w:szCs w:val="27"/>
        </w:rPr>
      </w:pPr>
      <w:r w:rsidRPr="000B1D4B">
        <w:rPr>
          <w:b/>
          <w:sz w:val="27"/>
          <w:szCs w:val="27"/>
        </w:rPr>
        <w:t>zmniejszenia</w:t>
      </w:r>
      <w:r w:rsidRPr="000B1D4B">
        <w:rPr>
          <w:sz w:val="27"/>
          <w:szCs w:val="27"/>
        </w:rPr>
        <w:t xml:space="preserve"> w kwocie </w:t>
      </w:r>
      <w:r w:rsidRPr="000B1D4B">
        <w:rPr>
          <w:b/>
          <w:sz w:val="27"/>
          <w:szCs w:val="27"/>
        </w:rPr>
        <w:t>342 400 zł.</w:t>
      </w:r>
    </w:p>
    <w:p w:rsidR="00CB6320" w:rsidRPr="000B1D4B" w:rsidRDefault="00CB6320" w:rsidP="00CB6320">
      <w:pPr>
        <w:tabs>
          <w:tab w:val="left" w:pos="284"/>
        </w:tabs>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 Skarbnik wyjaśniła, że zaplanowana była dotacja z Wojewódzkiego Funduszu Ochrony Środowiska w Łodzi na budowę boiska wielofunkcyjnego </w:t>
      </w:r>
      <w:r w:rsidR="006060DA">
        <w:rPr>
          <w:rFonts w:ascii="Times New Roman" w:hAnsi="Times New Roman" w:cs="Times New Roman"/>
          <w:sz w:val="27"/>
          <w:szCs w:val="27"/>
        </w:rPr>
        <w:br/>
      </w:r>
      <w:r w:rsidRPr="000B1D4B">
        <w:rPr>
          <w:rFonts w:ascii="Times New Roman" w:hAnsi="Times New Roman" w:cs="Times New Roman"/>
          <w:sz w:val="27"/>
          <w:szCs w:val="27"/>
        </w:rPr>
        <w:t xml:space="preserve">w Toporowie w kwocie </w:t>
      </w:r>
      <w:r w:rsidRPr="000B1D4B">
        <w:rPr>
          <w:rFonts w:ascii="Times New Roman" w:hAnsi="Times New Roman" w:cs="Times New Roman"/>
          <w:b/>
          <w:sz w:val="27"/>
          <w:szCs w:val="27"/>
        </w:rPr>
        <w:t>100 tys. zł</w:t>
      </w:r>
      <w:r w:rsidRPr="000B1D4B">
        <w:rPr>
          <w:rFonts w:ascii="Times New Roman" w:hAnsi="Times New Roman" w:cs="Times New Roman"/>
          <w:sz w:val="27"/>
          <w:szCs w:val="27"/>
        </w:rPr>
        <w:t xml:space="preserve">, której jednak nie otrzymamy. Wcześniej zaplanowano w budżecie na to zadanie kwotę </w:t>
      </w:r>
      <w:r w:rsidRPr="000B1D4B">
        <w:rPr>
          <w:rFonts w:ascii="Times New Roman" w:hAnsi="Times New Roman" w:cs="Times New Roman"/>
          <w:b/>
          <w:sz w:val="27"/>
          <w:szCs w:val="27"/>
        </w:rPr>
        <w:t>446 tys. zł</w:t>
      </w:r>
      <w:r w:rsidRPr="000B1D4B">
        <w:rPr>
          <w:rFonts w:ascii="Times New Roman" w:hAnsi="Times New Roman" w:cs="Times New Roman"/>
          <w:sz w:val="27"/>
          <w:szCs w:val="27"/>
        </w:rPr>
        <w:t xml:space="preserve"> po stronie wydatków.</w:t>
      </w:r>
    </w:p>
    <w:p w:rsidR="00CB6320" w:rsidRPr="000B1D4B" w:rsidRDefault="00CB6320" w:rsidP="00CB6320">
      <w:pPr>
        <w:tabs>
          <w:tab w:val="left" w:pos="284"/>
        </w:tabs>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Przetarg wyniesie ok. 447 tys. zł Na skutek nieotrzymanej dotacji możemy przeznaczyć na to zadanie </w:t>
      </w:r>
      <w:r w:rsidRPr="000B1D4B">
        <w:rPr>
          <w:rFonts w:ascii="Times New Roman" w:hAnsi="Times New Roman" w:cs="Times New Roman"/>
          <w:b/>
          <w:sz w:val="27"/>
          <w:szCs w:val="27"/>
        </w:rPr>
        <w:t>346 tys. zł</w:t>
      </w:r>
      <w:r w:rsidRPr="000B1D4B">
        <w:rPr>
          <w:rFonts w:ascii="Times New Roman" w:hAnsi="Times New Roman" w:cs="Times New Roman"/>
          <w:sz w:val="27"/>
          <w:szCs w:val="27"/>
        </w:rPr>
        <w:t xml:space="preserve">, a brakującą kwotę musimy uzyskać </w:t>
      </w:r>
      <w:r w:rsidRPr="000B1D4B">
        <w:rPr>
          <w:rFonts w:ascii="Times New Roman" w:hAnsi="Times New Roman" w:cs="Times New Roman"/>
          <w:sz w:val="27"/>
          <w:szCs w:val="27"/>
        </w:rPr>
        <w:br/>
        <w:t xml:space="preserve">na skutek przesunięć środków z innych zadań. Koszt całego przedsięwzięcia wynosi </w:t>
      </w:r>
      <w:r w:rsidRPr="000B1D4B">
        <w:rPr>
          <w:rFonts w:ascii="Times New Roman" w:hAnsi="Times New Roman" w:cs="Times New Roman"/>
          <w:b/>
          <w:sz w:val="27"/>
          <w:szCs w:val="27"/>
        </w:rPr>
        <w:t>450 740,60 zł</w:t>
      </w:r>
      <w:r w:rsidRPr="000B1D4B">
        <w:rPr>
          <w:rFonts w:ascii="Times New Roman" w:hAnsi="Times New Roman" w:cs="Times New Roman"/>
          <w:sz w:val="27"/>
          <w:szCs w:val="27"/>
        </w:rPr>
        <w:t xml:space="preserve">, bo dodatkowe koszty </w:t>
      </w:r>
      <w:r w:rsidR="006060DA">
        <w:rPr>
          <w:rFonts w:ascii="Times New Roman" w:hAnsi="Times New Roman" w:cs="Times New Roman"/>
          <w:sz w:val="27"/>
          <w:szCs w:val="27"/>
        </w:rPr>
        <w:t>wynikają z opłacenia</w:t>
      </w:r>
      <w:r w:rsidRPr="000B1D4B">
        <w:rPr>
          <w:rFonts w:ascii="Times New Roman" w:hAnsi="Times New Roman" w:cs="Times New Roman"/>
          <w:sz w:val="27"/>
          <w:szCs w:val="27"/>
        </w:rPr>
        <w:t xml:space="preserve"> inspektora nadzoru. </w:t>
      </w:r>
    </w:p>
    <w:p w:rsidR="00CB6320" w:rsidRPr="000B1D4B" w:rsidRDefault="00CB6320" w:rsidP="00CB6320">
      <w:pPr>
        <w:tabs>
          <w:tab w:val="left" w:pos="284"/>
        </w:tabs>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 Zmniejszenia obejmują również kwotę </w:t>
      </w:r>
      <w:r w:rsidRPr="000B1D4B">
        <w:rPr>
          <w:rFonts w:ascii="Times New Roman" w:hAnsi="Times New Roman" w:cs="Times New Roman"/>
          <w:b/>
          <w:sz w:val="27"/>
          <w:szCs w:val="27"/>
        </w:rPr>
        <w:t>71 400 zł</w:t>
      </w:r>
      <w:r w:rsidRPr="000B1D4B">
        <w:rPr>
          <w:rFonts w:ascii="Times New Roman" w:hAnsi="Times New Roman" w:cs="Times New Roman"/>
          <w:sz w:val="27"/>
          <w:szCs w:val="27"/>
        </w:rPr>
        <w:t xml:space="preserve"> w Dziale </w:t>
      </w:r>
      <w:r w:rsidRPr="000B1D4B">
        <w:rPr>
          <w:rFonts w:ascii="Times New Roman" w:hAnsi="Times New Roman" w:cs="Times New Roman"/>
          <w:b/>
          <w:sz w:val="27"/>
          <w:szCs w:val="27"/>
        </w:rPr>
        <w:t xml:space="preserve">Oświata </w:t>
      </w:r>
      <w:r w:rsidRPr="000B1D4B">
        <w:rPr>
          <w:rFonts w:ascii="Times New Roman" w:hAnsi="Times New Roman" w:cs="Times New Roman"/>
          <w:b/>
          <w:sz w:val="27"/>
          <w:szCs w:val="27"/>
        </w:rPr>
        <w:br/>
        <w:t>i wychowanie</w:t>
      </w:r>
      <w:r w:rsidRPr="000B1D4B">
        <w:rPr>
          <w:rFonts w:ascii="Times New Roman" w:hAnsi="Times New Roman" w:cs="Times New Roman"/>
          <w:sz w:val="27"/>
          <w:szCs w:val="27"/>
        </w:rPr>
        <w:t xml:space="preserve">. Powodem zmniejszenia jest nieotrzymanie dotacji na dwie </w:t>
      </w:r>
      <w:proofErr w:type="spellStart"/>
      <w:r w:rsidRPr="000B1D4B">
        <w:rPr>
          <w:rFonts w:ascii="Times New Roman" w:hAnsi="Times New Roman" w:cs="Times New Roman"/>
          <w:sz w:val="27"/>
          <w:szCs w:val="27"/>
        </w:rPr>
        <w:t>ekopracownie</w:t>
      </w:r>
      <w:proofErr w:type="spellEnd"/>
      <w:r w:rsidRPr="000B1D4B">
        <w:rPr>
          <w:rFonts w:ascii="Times New Roman" w:hAnsi="Times New Roman" w:cs="Times New Roman"/>
          <w:sz w:val="27"/>
          <w:szCs w:val="27"/>
        </w:rPr>
        <w:t xml:space="preserve"> w Toporowie i Łaszewie. </w:t>
      </w:r>
    </w:p>
    <w:p w:rsidR="00CB6320" w:rsidRPr="000B1D4B" w:rsidRDefault="00CB6320" w:rsidP="00CB6320">
      <w:pPr>
        <w:tabs>
          <w:tab w:val="left" w:pos="284"/>
        </w:tabs>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 Kolejne zmniejszenia obejmują kwotę </w:t>
      </w:r>
      <w:r w:rsidRPr="000B1D4B">
        <w:rPr>
          <w:rFonts w:ascii="Times New Roman" w:hAnsi="Times New Roman" w:cs="Times New Roman"/>
          <w:b/>
          <w:sz w:val="27"/>
          <w:szCs w:val="27"/>
        </w:rPr>
        <w:t>171 tys. zł</w:t>
      </w:r>
      <w:r w:rsidRPr="000B1D4B">
        <w:rPr>
          <w:rFonts w:ascii="Times New Roman" w:hAnsi="Times New Roman" w:cs="Times New Roman"/>
          <w:sz w:val="27"/>
          <w:szCs w:val="27"/>
        </w:rPr>
        <w:t xml:space="preserve">. Skarbnik poinformowała, </w:t>
      </w:r>
      <w:r w:rsidRPr="000B1D4B">
        <w:rPr>
          <w:rFonts w:ascii="Times New Roman" w:hAnsi="Times New Roman" w:cs="Times New Roman"/>
          <w:sz w:val="27"/>
          <w:szCs w:val="27"/>
        </w:rPr>
        <w:br/>
        <w:t xml:space="preserve">że wcześniej Izba Skarbowa naliczyła nam podatki, które nie były zapłacone </w:t>
      </w:r>
      <w:r w:rsidRPr="000B1D4B">
        <w:rPr>
          <w:rFonts w:ascii="Times New Roman" w:hAnsi="Times New Roman" w:cs="Times New Roman"/>
          <w:sz w:val="27"/>
          <w:szCs w:val="27"/>
        </w:rPr>
        <w:br/>
        <w:t xml:space="preserve">za poprzednie lata i wykorzystywaliśmy na ich zapłacenie wolne środki. </w:t>
      </w:r>
      <w:r w:rsidRPr="000B1D4B">
        <w:rPr>
          <w:rFonts w:ascii="Times New Roman" w:hAnsi="Times New Roman" w:cs="Times New Roman"/>
          <w:sz w:val="27"/>
          <w:szCs w:val="27"/>
        </w:rPr>
        <w:br/>
        <w:t xml:space="preserve">Po powtórnym przeliczeniu, okazało się, że inne podatki były nadpłacone, więc </w:t>
      </w:r>
      <w:r w:rsidR="006060DA">
        <w:rPr>
          <w:rFonts w:ascii="Times New Roman" w:hAnsi="Times New Roman" w:cs="Times New Roman"/>
          <w:sz w:val="27"/>
          <w:szCs w:val="27"/>
        </w:rPr>
        <w:t>środki przeznaczone na zapłatę „zaległych”</w:t>
      </w:r>
      <w:r w:rsidRPr="000B1D4B">
        <w:rPr>
          <w:rFonts w:ascii="Times New Roman" w:hAnsi="Times New Roman" w:cs="Times New Roman"/>
          <w:sz w:val="27"/>
          <w:szCs w:val="27"/>
        </w:rPr>
        <w:t xml:space="preserve"> podatków nie będą już wydawane na ten cel. </w:t>
      </w:r>
    </w:p>
    <w:p w:rsidR="00CB6320" w:rsidRPr="000B1D4B" w:rsidRDefault="00CB6320" w:rsidP="00CB6320">
      <w:pPr>
        <w:tabs>
          <w:tab w:val="left" w:pos="284"/>
        </w:tabs>
        <w:spacing w:after="0"/>
        <w:jc w:val="both"/>
        <w:rPr>
          <w:rFonts w:ascii="Times New Roman" w:hAnsi="Times New Roman" w:cs="Times New Roman"/>
          <w:sz w:val="27"/>
          <w:szCs w:val="27"/>
        </w:rPr>
      </w:pPr>
    </w:p>
    <w:p w:rsidR="00BF7D8B" w:rsidRPr="006060DA" w:rsidRDefault="00CB6320" w:rsidP="006060DA">
      <w:pPr>
        <w:pStyle w:val="Akapitzlist"/>
        <w:numPr>
          <w:ilvl w:val="0"/>
          <w:numId w:val="5"/>
        </w:numPr>
        <w:suppressAutoHyphens w:val="0"/>
        <w:autoSpaceDN/>
        <w:spacing w:line="276" w:lineRule="auto"/>
        <w:ind w:left="1434" w:hanging="357"/>
        <w:contextualSpacing/>
        <w:jc w:val="both"/>
        <w:textAlignment w:val="auto"/>
        <w:rPr>
          <w:sz w:val="27"/>
          <w:szCs w:val="27"/>
        </w:rPr>
      </w:pPr>
      <w:r w:rsidRPr="000B1D4B">
        <w:rPr>
          <w:b/>
          <w:sz w:val="27"/>
          <w:szCs w:val="27"/>
        </w:rPr>
        <w:t>Zwiększenia</w:t>
      </w:r>
      <w:r w:rsidRPr="000B1D4B">
        <w:rPr>
          <w:sz w:val="27"/>
          <w:szCs w:val="27"/>
        </w:rPr>
        <w:t xml:space="preserve"> obejmują kwotę </w:t>
      </w:r>
      <w:r w:rsidRPr="000B1D4B">
        <w:rPr>
          <w:b/>
          <w:sz w:val="27"/>
          <w:szCs w:val="27"/>
        </w:rPr>
        <w:t xml:space="preserve">10 000 zł </w:t>
      </w:r>
      <w:r w:rsidRPr="000B1D4B">
        <w:rPr>
          <w:sz w:val="27"/>
          <w:szCs w:val="27"/>
        </w:rPr>
        <w:t xml:space="preserve">z racji przyznanej dotacji </w:t>
      </w:r>
      <w:r w:rsidRPr="000B1D4B">
        <w:rPr>
          <w:sz w:val="27"/>
          <w:szCs w:val="27"/>
        </w:rPr>
        <w:br/>
        <w:t>na budowę altan w Przywozie i Strugach (po 5 tys.).</w:t>
      </w:r>
    </w:p>
    <w:p w:rsidR="00CB6320" w:rsidRPr="000B1D4B" w:rsidRDefault="00CB6320" w:rsidP="00CB6320">
      <w:pPr>
        <w:jc w:val="both"/>
        <w:rPr>
          <w:rFonts w:ascii="Times New Roman" w:hAnsi="Times New Roman" w:cs="Times New Roman"/>
          <w:sz w:val="27"/>
          <w:szCs w:val="27"/>
        </w:rPr>
      </w:pPr>
      <w:r w:rsidRPr="000B1D4B">
        <w:rPr>
          <w:rFonts w:ascii="Times New Roman" w:hAnsi="Times New Roman" w:cs="Times New Roman"/>
          <w:sz w:val="27"/>
          <w:szCs w:val="27"/>
        </w:rPr>
        <w:lastRenderedPageBreak/>
        <w:t xml:space="preserve">Następnie Skarbnik omówiła zmiany w </w:t>
      </w:r>
      <w:r w:rsidRPr="000B1D4B">
        <w:rPr>
          <w:rFonts w:ascii="Times New Roman" w:hAnsi="Times New Roman" w:cs="Times New Roman"/>
          <w:b/>
          <w:sz w:val="27"/>
          <w:szCs w:val="27"/>
        </w:rPr>
        <w:t>WYDATKACH,</w:t>
      </w:r>
      <w:r w:rsidRPr="000B1D4B">
        <w:rPr>
          <w:rFonts w:ascii="Times New Roman" w:hAnsi="Times New Roman" w:cs="Times New Roman"/>
          <w:sz w:val="27"/>
          <w:szCs w:val="27"/>
        </w:rPr>
        <w:t xml:space="preserve"> na które składają się:</w:t>
      </w:r>
    </w:p>
    <w:p w:rsidR="00CB6320" w:rsidRPr="000B1D4B" w:rsidRDefault="00CB6320" w:rsidP="00CB6320">
      <w:pPr>
        <w:pStyle w:val="Akapitzlist"/>
        <w:numPr>
          <w:ilvl w:val="0"/>
          <w:numId w:val="5"/>
        </w:numPr>
        <w:suppressAutoHyphens w:val="0"/>
        <w:autoSpaceDN/>
        <w:contextualSpacing/>
        <w:jc w:val="both"/>
        <w:textAlignment w:val="auto"/>
        <w:rPr>
          <w:b/>
          <w:sz w:val="27"/>
          <w:szCs w:val="27"/>
        </w:rPr>
      </w:pPr>
      <w:r w:rsidRPr="000B1D4B">
        <w:rPr>
          <w:b/>
          <w:sz w:val="27"/>
          <w:szCs w:val="27"/>
        </w:rPr>
        <w:t xml:space="preserve">Zmniejszenia </w:t>
      </w:r>
      <w:r w:rsidRPr="000B1D4B">
        <w:rPr>
          <w:sz w:val="27"/>
          <w:szCs w:val="27"/>
        </w:rPr>
        <w:t xml:space="preserve">w kwocie </w:t>
      </w:r>
      <w:r w:rsidRPr="000B1D4B">
        <w:rPr>
          <w:b/>
          <w:sz w:val="27"/>
          <w:szCs w:val="27"/>
        </w:rPr>
        <w:t xml:space="preserve">530 181,60 zł, </w:t>
      </w:r>
      <w:r w:rsidRPr="000B1D4B">
        <w:rPr>
          <w:sz w:val="27"/>
          <w:szCs w:val="27"/>
        </w:rPr>
        <w:t>w tym</w:t>
      </w:r>
      <w:r w:rsidRPr="000B1D4B">
        <w:rPr>
          <w:b/>
          <w:sz w:val="27"/>
          <w:szCs w:val="27"/>
        </w:rPr>
        <w:t>:</w:t>
      </w:r>
    </w:p>
    <w:p w:rsidR="00CB6320" w:rsidRPr="000B1D4B" w:rsidRDefault="00CB6320" w:rsidP="00CB6320">
      <w:pPr>
        <w:spacing w:after="0" w:line="240" w:lineRule="auto"/>
        <w:jc w:val="both"/>
        <w:rPr>
          <w:rFonts w:ascii="Times New Roman" w:hAnsi="Times New Roman" w:cs="Times New Roman"/>
          <w:b/>
          <w:sz w:val="27"/>
          <w:szCs w:val="27"/>
        </w:rPr>
      </w:pPr>
    </w:p>
    <w:p w:rsidR="00CB6320" w:rsidRPr="000B1D4B" w:rsidRDefault="00CB6320" w:rsidP="00CB6320">
      <w:pPr>
        <w:jc w:val="both"/>
        <w:rPr>
          <w:rFonts w:ascii="Times New Roman" w:hAnsi="Times New Roman" w:cs="Times New Roman"/>
          <w:sz w:val="27"/>
          <w:szCs w:val="27"/>
        </w:rPr>
      </w:pPr>
      <w:r w:rsidRPr="000B1D4B">
        <w:rPr>
          <w:rFonts w:ascii="Times New Roman" w:hAnsi="Times New Roman" w:cs="Times New Roman"/>
          <w:b/>
          <w:sz w:val="27"/>
          <w:szCs w:val="27"/>
        </w:rPr>
        <w:t xml:space="preserve">- </w:t>
      </w:r>
      <w:r w:rsidRPr="000B1D4B">
        <w:rPr>
          <w:rFonts w:ascii="Times New Roman" w:hAnsi="Times New Roman" w:cs="Times New Roman"/>
          <w:sz w:val="27"/>
          <w:szCs w:val="27"/>
        </w:rPr>
        <w:t xml:space="preserve">Dział </w:t>
      </w:r>
      <w:r w:rsidRPr="000B1D4B">
        <w:rPr>
          <w:rFonts w:ascii="Times New Roman" w:hAnsi="Times New Roman" w:cs="Times New Roman"/>
          <w:b/>
          <w:sz w:val="27"/>
          <w:szCs w:val="27"/>
        </w:rPr>
        <w:t xml:space="preserve">Rolnictwo i łowiectwo </w:t>
      </w:r>
      <w:r w:rsidRPr="000B1D4B">
        <w:rPr>
          <w:rFonts w:ascii="Times New Roman" w:hAnsi="Times New Roman" w:cs="Times New Roman"/>
          <w:sz w:val="27"/>
          <w:szCs w:val="27"/>
        </w:rPr>
        <w:t>zmniejszamy o</w:t>
      </w:r>
      <w:r w:rsidRPr="000B1D4B">
        <w:rPr>
          <w:rFonts w:ascii="Times New Roman" w:hAnsi="Times New Roman" w:cs="Times New Roman"/>
          <w:b/>
          <w:sz w:val="27"/>
          <w:szCs w:val="27"/>
        </w:rPr>
        <w:t xml:space="preserve"> 133 338 zł</w:t>
      </w:r>
      <w:r w:rsidRPr="000B1D4B">
        <w:rPr>
          <w:rFonts w:ascii="Times New Roman" w:hAnsi="Times New Roman" w:cs="Times New Roman"/>
          <w:sz w:val="27"/>
          <w:szCs w:val="27"/>
        </w:rPr>
        <w:t xml:space="preserve"> z następujących powodów:</w:t>
      </w:r>
    </w:p>
    <w:p w:rsidR="00CB6320" w:rsidRPr="000B1D4B" w:rsidRDefault="00CB6320" w:rsidP="00CB6320">
      <w:pPr>
        <w:pStyle w:val="Akapitzlist"/>
        <w:numPr>
          <w:ilvl w:val="0"/>
          <w:numId w:val="6"/>
        </w:numPr>
        <w:spacing w:after="160" w:line="276" w:lineRule="auto"/>
        <w:jc w:val="both"/>
        <w:rPr>
          <w:sz w:val="27"/>
          <w:szCs w:val="27"/>
        </w:rPr>
      </w:pPr>
      <w:r w:rsidRPr="000B1D4B">
        <w:rPr>
          <w:sz w:val="27"/>
          <w:szCs w:val="27"/>
        </w:rPr>
        <w:t>budowa boiska w Toporowie (100 tys.),</w:t>
      </w:r>
    </w:p>
    <w:p w:rsidR="00CB6320" w:rsidRPr="000B1D4B" w:rsidRDefault="00CB6320" w:rsidP="00CB6320">
      <w:pPr>
        <w:pStyle w:val="Akapitzlist"/>
        <w:numPr>
          <w:ilvl w:val="0"/>
          <w:numId w:val="6"/>
        </w:numPr>
        <w:spacing w:after="160" w:line="276" w:lineRule="auto"/>
        <w:jc w:val="both"/>
        <w:rPr>
          <w:sz w:val="27"/>
          <w:szCs w:val="27"/>
        </w:rPr>
      </w:pPr>
      <w:r w:rsidRPr="000B1D4B">
        <w:rPr>
          <w:sz w:val="27"/>
          <w:szCs w:val="27"/>
        </w:rPr>
        <w:t>rewitalizacja parku w Mierzycach (zaplanowano 68 tys. zł., zawarto umowy na oświetlenie, pozostałe pieniądze w kwocie 33 338,60 zł zostaną przeznaczone na boisko w Toporowie)</w:t>
      </w:r>
      <w:r w:rsidR="006060DA">
        <w:rPr>
          <w:sz w:val="27"/>
          <w:szCs w:val="27"/>
        </w:rPr>
        <w:t>.</w:t>
      </w:r>
    </w:p>
    <w:p w:rsidR="00CB6320" w:rsidRPr="000B1D4B" w:rsidRDefault="00CB6320" w:rsidP="00CB6320">
      <w:pPr>
        <w:rPr>
          <w:rFonts w:ascii="Times New Roman" w:hAnsi="Times New Roman" w:cs="Times New Roman"/>
          <w:b/>
          <w:sz w:val="27"/>
          <w:szCs w:val="27"/>
        </w:rPr>
      </w:pPr>
      <w:r w:rsidRPr="000B1D4B">
        <w:rPr>
          <w:rFonts w:ascii="Times New Roman" w:hAnsi="Times New Roman" w:cs="Times New Roman"/>
          <w:b/>
          <w:sz w:val="27"/>
          <w:szCs w:val="27"/>
        </w:rPr>
        <w:t xml:space="preserve">-  </w:t>
      </w:r>
      <w:r w:rsidRPr="000B1D4B">
        <w:rPr>
          <w:rFonts w:ascii="Times New Roman" w:hAnsi="Times New Roman" w:cs="Times New Roman"/>
          <w:sz w:val="27"/>
          <w:szCs w:val="27"/>
        </w:rPr>
        <w:t xml:space="preserve">Dział  </w:t>
      </w:r>
      <w:r w:rsidRPr="000B1D4B">
        <w:rPr>
          <w:rFonts w:ascii="Times New Roman" w:hAnsi="Times New Roman" w:cs="Times New Roman"/>
          <w:b/>
          <w:sz w:val="27"/>
          <w:szCs w:val="27"/>
        </w:rPr>
        <w:t>Dostarczanie wody:</w:t>
      </w:r>
    </w:p>
    <w:p w:rsidR="00CB6320" w:rsidRPr="000B1D4B" w:rsidRDefault="00CB6320" w:rsidP="00CB6320">
      <w:pPr>
        <w:pStyle w:val="Akapitzlist"/>
        <w:numPr>
          <w:ilvl w:val="0"/>
          <w:numId w:val="6"/>
        </w:numPr>
        <w:suppressAutoHyphens w:val="0"/>
        <w:autoSpaceDN/>
        <w:spacing w:line="276" w:lineRule="auto"/>
        <w:ind w:left="714" w:hanging="357"/>
        <w:contextualSpacing/>
        <w:jc w:val="both"/>
        <w:textAlignment w:val="auto"/>
        <w:rPr>
          <w:sz w:val="27"/>
          <w:szCs w:val="27"/>
        </w:rPr>
      </w:pPr>
      <w:r w:rsidRPr="000B1D4B">
        <w:rPr>
          <w:sz w:val="27"/>
          <w:szCs w:val="27"/>
        </w:rPr>
        <w:t xml:space="preserve">Brakuje </w:t>
      </w:r>
      <w:r w:rsidRPr="000B1D4B">
        <w:rPr>
          <w:b/>
          <w:sz w:val="27"/>
          <w:szCs w:val="27"/>
        </w:rPr>
        <w:t>7 tys. zł</w:t>
      </w:r>
      <w:r w:rsidRPr="000B1D4B">
        <w:rPr>
          <w:sz w:val="27"/>
          <w:szCs w:val="27"/>
        </w:rPr>
        <w:t xml:space="preserve"> na remont dachu w hydroforni w Łaszewie (zaplanowano 20 tys.), jest to przesunięcie w tym samym dziale między paragrafami. </w:t>
      </w:r>
    </w:p>
    <w:p w:rsidR="00CB6320" w:rsidRPr="000B1D4B" w:rsidRDefault="00CB6320" w:rsidP="00CB6320">
      <w:pPr>
        <w:pStyle w:val="Akapitzlist"/>
        <w:ind w:left="714"/>
        <w:jc w:val="both"/>
        <w:rPr>
          <w:sz w:val="27"/>
          <w:szCs w:val="27"/>
        </w:rPr>
      </w:pPr>
    </w:p>
    <w:p w:rsidR="00CB6320" w:rsidRPr="000B1D4B" w:rsidRDefault="00CB6320" w:rsidP="00CB6320">
      <w:pPr>
        <w:rPr>
          <w:rFonts w:ascii="Times New Roman" w:hAnsi="Times New Roman" w:cs="Times New Roman"/>
          <w:b/>
          <w:sz w:val="27"/>
          <w:szCs w:val="27"/>
        </w:rPr>
      </w:pPr>
      <w:r w:rsidRPr="000B1D4B">
        <w:rPr>
          <w:rFonts w:ascii="Times New Roman" w:hAnsi="Times New Roman" w:cs="Times New Roman"/>
          <w:b/>
          <w:sz w:val="27"/>
          <w:szCs w:val="27"/>
        </w:rPr>
        <w:t xml:space="preserve">- </w:t>
      </w:r>
      <w:r w:rsidRPr="000B1D4B">
        <w:rPr>
          <w:rFonts w:ascii="Times New Roman" w:hAnsi="Times New Roman" w:cs="Times New Roman"/>
          <w:sz w:val="27"/>
          <w:szCs w:val="27"/>
        </w:rPr>
        <w:t xml:space="preserve">Dział </w:t>
      </w:r>
      <w:r w:rsidRPr="000B1D4B">
        <w:rPr>
          <w:rFonts w:ascii="Times New Roman" w:hAnsi="Times New Roman" w:cs="Times New Roman"/>
          <w:b/>
          <w:sz w:val="27"/>
          <w:szCs w:val="27"/>
        </w:rPr>
        <w:t>Transport i łączność</w:t>
      </w:r>
      <w:r w:rsidRPr="000B1D4B">
        <w:rPr>
          <w:rFonts w:ascii="Times New Roman" w:hAnsi="Times New Roman" w:cs="Times New Roman"/>
          <w:sz w:val="27"/>
          <w:szCs w:val="27"/>
        </w:rPr>
        <w:t xml:space="preserve"> o</w:t>
      </w:r>
      <w:r w:rsidRPr="000B1D4B">
        <w:rPr>
          <w:rFonts w:ascii="Times New Roman" w:hAnsi="Times New Roman" w:cs="Times New Roman"/>
          <w:b/>
          <w:sz w:val="27"/>
          <w:szCs w:val="27"/>
        </w:rPr>
        <w:t xml:space="preserve"> 134 168 zł : </w:t>
      </w:r>
    </w:p>
    <w:p w:rsidR="00CB6320" w:rsidRPr="000B1D4B" w:rsidRDefault="00CB6320" w:rsidP="00CB6320">
      <w:pPr>
        <w:pStyle w:val="Akapitzlist"/>
        <w:numPr>
          <w:ilvl w:val="0"/>
          <w:numId w:val="7"/>
        </w:numPr>
        <w:spacing w:after="160" w:line="276" w:lineRule="auto"/>
        <w:rPr>
          <w:sz w:val="27"/>
          <w:szCs w:val="27"/>
        </w:rPr>
      </w:pPr>
      <w:r w:rsidRPr="000B1D4B">
        <w:rPr>
          <w:sz w:val="27"/>
          <w:szCs w:val="27"/>
        </w:rPr>
        <w:t xml:space="preserve">droga Kraszkowice ul. Ogrodowa (4 096 zł), </w:t>
      </w:r>
    </w:p>
    <w:p w:rsidR="00CB6320" w:rsidRPr="000B1D4B" w:rsidRDefault="00CB6320" w:rsidP="00CB6320">
      <w:pPr>
        <w:pStyle w:val="Akapitzlist"/>
        <w:numPr>
          <w:ilvl w:val="0"/>
          <w:numId w:val="7"/>
        </w:numPr>
        <w:spacing w:after="160" w:line="276" w:lineRule="auto"/>
        <w:rPr>
          <w:sz w:val="27"/>
          <w:szCs w:val="27"/>
        </w:rPr>
      </w:pPr>
      <w:r w:rsidRPr="000B1D4B">
        <w:rPr>
          <w:sz w:val="27"/>
          <w:szCs w:val="27"/>
        </w:rPr>
        <w:t>Wierzchlas ul. Łąkowa (12 540 zł),</w:t>
      </w:r>
    </w:p>
    <w:p w:rsidR="00CB6320" w:rsidRPr="000B1D4B" w:rsidRDefault="00CB6320" w:rsidP="00CB6320">
      <w:pPr>
        <w:pStyle w:val="Akapitzlist"/>
        <w:numPr>
          <w:ilvl w:val="0"/>
          <w:numId w:val="7"/>
        </w:numPr>
        <w:spacing w:after="160" w:line="276" w:lineRule="auto"/>
        <w:rPr>
          <w:sz w:val="27"/>
          <w:szCs w:val="27"/>
        </w:rPr>
      </w:pPr>
      <w:r w:rsidRPr="000B1D4B">
        <w:rPr>
          <w:sz w:val="27"/>
          <w:szCs w:val="27"/>
        </w:rPr>
        <w:t xml:space="preserve">Przywóz (12 540 zł), </w:t>
      </w:r>
    </w:p>
    <w:p w:rsidR="00CB6320" w:rsidRPr="000B1D4B" w:rsidRDefault="00CB6320" w:rsidP="00CB6320">
      <w:pPr>
        <w:pStyle w:val="Akapitzlist"/>
        <w:numPr>
          <w:ilvl w:val="0"/>
          <w:numId w:val="7"/>
        </w:numPr>
        <w:spacing w:after="160" w:line="276" w:lineRule="auto"/>
        <w:rPr>
          <w:sz w:val="27"/>
          <w:szCs w:val="27"/>
        </w:rPr>
      </w:pPr>
      <w:r w:rsidRPr="000B1D4B">
        <w:rPr>
          <w:sz w:val="27"/>
          <w:szCs w:val="27"/>
        </w:rPr>
        <w:t xml:space="preserve">Kamion (7 786 zł), </w:t>
      </w:r>
    </w:p>
    <w:p w:rsidR="00CB6320" w:rsidRPr="000B1D4B" w:rsidRDefault="00CB6320" w:rsidP="00CB6320">
      <w:pPr>
        <w:pStyle w:val="Akapitzlist"/>
        <w:numPr>
          <w:ilvl w:val="0"/>
          <w:numId w:val="7"/>
        </w:numPr>
        <w:spacing w:after="160" w:line="276" w:lineRule="auto"/>
        <w:rPr>
          <w:sz w:val="27"/>
          <w:szCs w:val="27"/>
        </w:rPr>
      </w:pPr>
      <w:r w:rsidRPr="000B1D4B">
        <w:rPr>
          <w:sz w:val="27"/>
          <w:szCs w:val="27"/>
        </w:rPr>
        <w:t xml:space="preserve">Mierzyce Parcela Południowa (zmniejszamy o 97 206 zł) – przetarg okazał się 2 razy większy, dlatego zrezygnowano z tego przedsięwzięcia, zostało na tej inwestycji ok. 13 tys. zł. </w:t>
      </w:r>
    </w:p>
    <w:p w:rsidR="00CB6320" w:rsidRDefault="00CB6320" w:rsidP="00CB6320">
      <w:pPr>
        <w:spacing w:after="0"/>
        <w:jc w:val="both"/>
        <w:rPr>
          <w:rFonts w:ascii="Times New Roman" w:hAnsi="Times New Roman" w:cs="Times New Roman"/>
          <w:sz w:val="27"/>
          <w:szCs w:val="27"/>
        </w:rPr>
      </w:pPr>
      <w:r w:rsidRPr="000B1D4B">
        <w:rPr>
          <w:rFonts w:ascii="Times New Roman" w:hAnsi="Times New Roman" w:cs="Times New Roman"/>
          <w:sz w:val="27"/>
          <w:szCs w:val="27"/>
        </w:rPr>
        <w:t>W przypadku Kraszkowic, Wierzchlasu, Pr</w:t>
      </w:r>
      <w:r w:rsidR="006060DA">
        <w:rPr>
          <w:rFonts w:ascii="Times New Roman" w:hAnsi="Times New Roman" w:cs="Times New Roman"/>
          <w:sz w:val="27"/>
          <w:szCs w:val="27"/>
        </w:rPr>
        <w:t>zywozu i Kamionu</w:t>
      </w:r>
      <w:r w:rsidRPr="000B1D4B">
        <w:rPr>
          <w:rFonts w:ascii="Times New Roman" w:hAnsi="Times New Roman" w:cs="Times New Roman"/>
          <w:sz w:val="27"/>
          <w:szCs w:val="27"/>
        </w:rPr>
        <w:t xml:space="preserve"> zadania </w:t>
      </w:r>
      <w:r w:rsidRPr="000B1D4B">
        <w:rPr>
          <w:rFonts w:ascii="Times New Roman" w:hAnsi="Times New Roman" w:cs="Times New Roman"/>
          <w:sz w:val="27"/>
          <w:szCs w:val="27"/>
        </w:rPr>
        <w:br/>
        <w:t xml:space="preserve">te dotyczą projektów dróg, zawarte zostały umowy, zatem środki które pozostały z tych zadań można przeznaczyć na inne cele. </w:t>
      </w:r>
    </w:p>
    <w:p w:rsidR="006060DA" w:rsidRPr="000B1D4B" w:rsidRDefault="006060DA" w:rsidP="00CB6320">
      <w:pPr>
        <w:spacing w:after="0"/>
        <w:jc w:val="both"/>
        <w:rPr>
          <w:rFonts w:ascii="Times New Roman" w:hAnsi="Times New Roman" w:cs="Times New Roman"/>
          <w:sz w:val="27"/>
          <w:szCs w:val="27"/>
        </w:rPr>
      </w:pPr>
    </w:p>
    <w:p w:rsidR="00CB6320" w:rsidRPr="000B1D4B" w:rsidRDefault="00CB6320" w:rsidP="00CB6320">
      <w:pPr>
        <w:jc w:val="both"/>
        <w:rPr>
          <w:rFonts w:ascii="Times New Roman" w:hAnsi="Times New Roman" w:cs="Times New Roman"/>
          <w:b/>
          <w:sz w:val="27"/>
          <w:szCs w:val="27"/>
        </w:rPr>
      </w:pPr>
      <w:r w:rsidRPr="000B1D4B">
        <w:rPr>
          <w:rFonts w:ascii="Times New Roman" w:hAnsi="Times New Roman" w:cs="Times New Roman"/>
          <w:b/>
          <w:sz w:val="27"/>
          <w:szCs w:val="27"/>
        </w:rPr>
        <w:t xml:space="preserve">-  </w:t>
      </w:r>
      <w:r w:rsidRPr="000B1D4B">
        <w:rPr>
          <w:rFonts w:ascii="Times New Roman" w:hAnsi="Times New Roman" w:cs="Times New Roman"/>
          <w:sz w:val="27"/>
          <w:szCs w:val="27"/>
        </w:rPr>
        <w:t xml:space="preserve">Dział </w:t>
      </w:r>
      <w:r w:rsidRPr="000B1D4B">
        <w:rPr>
          <w:rFonts w:ascii="Times New Roman" w:hAnsi="Times New Roman" w:cs="Times New Roman"/>
          <w:b/>
          <w:sz w:val="27"/>
          <w:szCs w:val="27"/>
        </w:rPr>
        <w:t>Oświata i wychowanie:</w:t>
      </w:r>
    </w:p>
    <w:p w:rsidR="00CB6320" w:rsidRPr="000B1D4B" w:rsidRDefault="00CB6320" w:rsidP="00CB6320">
      <w:pPr>
        <w:pStyle w:val="Akapitzlist"/>
        <w:numPr>
          <w:ilvl w:val="0"/>
          <w:numId w:val="8"/>
        </w:numPr>
        <w:suppressAutoHyphens w:val="0"/>
        <w:autoSpaceDN/>
        <w:spacing w:line="276" w:lineRule="auto"/>
        <w:contextualSpacing/>
        <w:jc w:val="both"/>
        <w:textAlignment w:val="auto"/>
        <w:rPr>
          <w:sz w:val="27"/>
          <w:szCs w:val="27"/>
        </w:rPr>
      </w:pPr>
      <w:r w:rsidRPr="000B1D4B">
        <w:rPr>
          <w:b/>
          <w:sz w:val="27"/>
          <w:szCs w:val="27"/>
        </w:rPr>
        <w:t>52 766 zł</w:t>
      </w:r>
      <w:r w:rsidRPr="000B1D4B">
        <w:rPr>
          <w:sz w:val="27"/>
          <w:szCs w:val="27"/>
        </w:rPr>
        <w:t xml:space="preserve"> – przesunięcie to wynika z kontroli przeprowadzonej przez  Izbę Skarbową. Szkoły w Mierzycach i w Wierzchlesie wykazały w celu otrzymania dotacji dzieci niepełnosprawne, które nie posiadały odpowiednich orzeczeń. Stąd należy zwrócić otrzymaną dotację, </w:t>
      </w:r>
    </w:p>
    <w:p w:rsidR="00CB6320" w:rsidRPr="006060DA" w:rsidRDefault="00CB6320" w:rsidP="006060DA">
      <w:pPr>
        <w:pStyle w:val="Akapitzlist"/>
        <w:numPr>
          <w:ilvl w:val="0"/>
          <w:numId w:val="8"/>
        </w:numPr>
        <w:suppressAutoHyphens w:val="0"/>
        <w:autoSpaceDN/>
        <w:spacing w:line="276" w:lineRule="auto"/>
        <w:contextualSpacing/>
        <w:jc w:val="both"/>
        <w:textAlignment w:val="auto"/>
        <w:rPr>
          <w:sz w:val="27"/>
          <w:szCs w:val="27"/>
        </w:rPr>
      </w:pPr>
      <w:r w:rsidRPr="000B1D4B">
        <w:rPr>
          <w:b/>
          <w:sz w:val="27"/>
          <w:szCs w:val="27"/>
        </w:rPr>
        <w:lastRenderedPageBreak/>
        <w:t>1200 zł</w:t>
      </w:r>
      <w:r w:rsidRPr="000B1D4B">
        <w:rPr>
          <w:sz w:val="27"/>
          <w:szCs w:val="27"/>
        </w:rPr>
        <w:t xml:space="preserve"> - awans zawodowy nauczycieli i związane z tym przeprowadzenie egzaminu, jest to  przesunięcia między paragrafami </w:t>
      </w:r>
      <w:r w:rsidRPr="006060DA">
        <w:rPr>
          <w:sz w:val="27"/>
          <w:szCs w:val="27"/>
        </w:rPr>
        <w:t xml:space="preserve">(po 600 zł – Przedszkole w Wierzchlesie i Szkoła w Toporowie). </w:t>
      </w:r>
    </w:p>
    <w:p w:rsidR="006060DA" w:rsidRDefault="00CB6320" w:rsidP="00CB6320">
      <w:pPr>
        <w:pStyle w:val="Akapitzlist"/>
        <w:numPr>
          <w:ilvl w:val="0"/>
          <w:numId w:val="8"/>
        </w:numPr>
        <w:suppressAutoHyphens w:val="0"/>
        <w:autoSpaceDN/>
        <w:spacing w:line="276" w:lineRule="auto"/>
        <w:contextualSpacing/>
        <w:jc w:val="both"/>
        <w:textAlignment w:val="auto"/>
        <w:rPr>
          <w:sz w:val="27"/>
          <w:szCs w:val="27"/>
        </w:rPr>
      </w:pPr>
      <w:r w:rsidRPr="000B1D4B">
        <w:rPr>
          <w:b/>
          <w:sz w:val="27"/>
          <w:szCs w:val="27"/>
        </w:rPr>
        <w:t>71 400 zł</w:t>
      </w:r>
      <w:r w:rsidRPr="000B1D4B">
        <w:rPr>
          <w:sz w:val="27"/>
          <w:szCs w:val="27"/>
        </w:rPr>
        <w:t xml:space="preserve"> - powodem zmniejszenia jest nieotrzymanie dotacji na dwie </w:t>
      </w:r>
    </w:p>
    <w:p w:rsidR="00CB6320" w:rsidRDefault="00CB6320" w:rsidP="006060DA">
      <w:pPr>
        <w:pStyle w:val="Akapitzlist"/>
        <w:suppressAutoHyphens w:val="0"/>
        <w:autoSpaceDN/>
        <w:spacing w:line="276" w:lineRule="auto"/>
        <w:contextualSpacing/>
        <w:jc w:val="both"/>
        <w:textAlignment w:val="auto"/>
        <w:rPr>
          <w:sz w:val="27"/>
          <w:szCs w:val="27"/>
        </w:rPr>
      </w:pPr>
      <w:proofErr w:type="spellStart"/>
      <w:r w:rsidRPr="000B1D4B">
        <w:rPr>
          <w:sz w:val="27"/>
          <w:szCs w:val="27"/>
        </w:rPr>
        <w:t>ekopracownie</w:t>
      </w:r>
      <w:proofErr w:type="spellEnd"/>
      <w:r w:rsidRPr="000B1D4B">
        <w:rPr>
          <w:sz w:val="27"/>
          <w:szCs w:val="27"/>
        </w:rPr>
        <w:t xml:space="preserve"> w Toporowie i Łaszewie</w:t>
      </w:r>
    </w:p>
    <w:p w:rsidR="006060DA" w:rsidRPr="000B1D4B" w:rsidRDefault="006060DA" w:rsidP="006060DA">
      <w:pPr>
        <w:pStyle w:val="Akapitzlist"/>
        <w:suppressAutoHyphens w:val="0"/>
        <w:autoSpaceDN/>
        <w:spacing w:line="276" w:lineRule="auto"/>
        <w:contextualSpacing/>
        <w:jc w:val="both"/>
        <w:textAlignment w:val="auto"/>
        <w:rPr>
          <w:sz w:val="27"/>
          <w:szCs w:val="27"/>
        </w:rPr>
      </w:pPr>
    </w:p>
    <w:p w:rsidR="00CB6320" w:rsidRPr="000B1D4B" w:rsidRDefault="00CB6320" w:rsidP="00CB6320">
      <w:pPr>
        <w:jc w:val="both"/>
        <w:rPr>
          <w:rFonts w:ascii="Times New Roman" w:hAnsi="Times New Roman" w:cs="Times New Roman"/>
          <w:b/>
          <w:sz w:val="27"/>
          <w:szCs w:val="27"/>
        </w:rPr>
      </w:pPr>
      <w:r w:rsidRPr="000B1D4B">
        <w:rPr>
          <w:rFonts w:ascii="Times New Roman" w:hAnsi="Times New Roman" w:cs="Times New Roman"/>
          <w:b/>
          <w:sz w:val="27"/>
          <w:szCs w:val="27"/>
        </w:rPr>
        <w:t xml:space="preserve">- </w:t>
      </w:r>
      <w:r w:rsidRPr="000B1D4B">
        <w:rPr>
          <w:rFonts w:ascii="Times New Roman" w:hAnsi="Times New Roman" w:cs="Times New Roman"/>
          <w:sz w:val="27"/>
          <w:szCs w:val="27"/>
        </w:rPr>
        <w:t xml:space="preserve">Dział </w:t>
      </w:r>
      <w:r w:rsidRPr="000B1D4B">
        <w:rPr>
          <w:rFonts w:ascii="Times New Roman" w:hAnsi="Times New Roman" w:cs="Times New Roman"/>
          <w:b/>
          <w:sz w:val="27"/>
          <w:szCs w:val="27"/>
        </w:rPr>
        <w:t xml:space="preserve">Administracja – 10 000 zł </w:t>
      </w:r>
    </w:p>
    <w:p w:rsidR="00CB6320" w:rsidRPr="000B1D4B" w:rsidRDefault="00CB6320" w:rsidP="00CB6320">
      <w:pPr>
        <w:jc w:val="both"/>
        <w:rPr>
          <w:rFonts w:ascii="Times New Roman" w:hAnsi="Times New Roman" w:cs="Times New Roman"/>
          <w:sz w:val="27"/>
          <w:szCs w:val="27"/>
        </w:rPr>
      </w:pPr>
      <w:r w:rsidRPr="000B1D4B">
        <w:rPr>
          <w:rFonts w:ascii="Times New Roman" w:hAnsi="Times New Roman" w:cs="Times New Roman"/>
          <w:sz w:val="27"/>
          <w:szCs w:val="27"/>
        </w:rPr>
        <w:t xml:space="preserve">- Dział 700 - </w:t>
      </w:r>
      <w:r w:rsidRPr="000B1D4B">
        <w:rPr>
          <w:rFonts w:ascii="Times New Roman" w:hAnsi="Times New Roman" w:cs="Times New Roman"/>
          <w:b/>
          <w:sz w:val="27"/>
          <w:szCs w:val="27"/>
        </w:rPr>
        <w:t>171 tys. zł</w:t>
      </w:r>
      <w:r w:rsidRPr="000B1D4B">
        <w:rPr>
          <w:rFonts w:ascii="Times New Roman" w:hAnsi="Times New Roman" w:cs="Times New Roman"/>
          <w:sz w:val="27"/>
          <w:szCs w:val="27"/>
        </w:rPr>
        <w:t xml:space="preserve">. - z powodu nadpłaconych podatków </w:t>
      </w:r>
    </w:p>
    <w:p w:rsidR="00CB6320" w:rsidRPr="000B1D4B" w:rsidRDefault="00CB6320" w:rsidP="00CB6320">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 Dział </w:t>
      </w:r>
      <w:r w:rsidRPr="000B1D4B">
        <w:rPr>
          <w:rFonts w:ascii="Times New Roman" w:hAnsi="Times New Roman" w:cs="Times New Roman"/>
          <w:b/>
          <w:sz w:val="27"/>
          <w:szCs w:val="27"/>
        </w:rPr>
        <w:t>Odnawialne źródła energii</w:t>
      </w:r>
      <w:r w:rsidRPr="000B1D4B">
        <w:rPr>
          <w:rFonts w:ascii="Times New Roman" w:hAnsi="Times New Roman" w:cs="Times New Roman"/>
          <w:sz w:val="27"/>
          <w:szCs w:val="27"/>
        </w:rPr>
        <w:t xml:space="preserve"> </w:t>
      </w:r>
    </w:p>
    <w:p w:rsidR="00CB6320" w:rsidRPr="000B1D4B" w:rsidRDefault="00CB6320" w:rsidP="00CB6320">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Zaplanowano 53 tys. zł w budżecie, dotacja wynosi 5 200 zł. Łączna kwota zadania wynosi 58 200 zł. </w:t>
      </w:r>
    </w:p>
    <w:p w:rsidR="00CB6320" w:rsidRPr="000B1D4B" w:rsidRDefault="00CB6320" w:rsidP="00CB6320">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Koszty wyniosły 46 125 zł, zostaje wówczas 12 075 zł, dlatego istnieje możliwość przesunięcia pozostałych środków z tego zadania. </w:t>
      </w:r>
    </w:p>
    <w:p w:rsidR="005E1397" w:rsidRPr="000B1D4B" w:rsidRDefault="005E1397" w:rsidP="005E1397">
      <w:pPr>
        <w:spacing w:after="0"/>
        <w:jc w:val="both"/>
        <w:rPr>
          <w:rFonts w:ascii="Times New Roman" w:hAnsi="Times New Roman" w:cs="Times New Roman"/>
          <w:sz w:val="27"/>
          <w:szCs w:val="27"/>
        </w:rPr>
      </w:pPr>
    </w:p>
    <w:p w:rsidR="005E1397" w:rsidRPr="000B1D4B" w:rsidRDefault="005E1397" w:rsidP="005E1397">
      <w:pPr>
        <w:pStyle w:val="Akapitzlist"/>
        <w:numPr>
          <w:ilvl w:val="0"/>
          <w:numId w:val="5"/>
        </w:numPr>
        <w:suppressAutoHyphens w:val="0"/>
        <w:autoSpaceDN/>
        <w:contextualSpacing/>
        <w:jc w:val="both"/>
        <w:textAlignment w:val="auto"/>
        <w:rPr>
          <w:b/>
          <w:sz w:val="27"/>
          <w:szCs w:val="27"/>
        </w:rPr>
      </w:pPr>
      <w:r w:rsidRPr="000B1D4B">
        <w:rPr>
          <w:b/>
          <w:sz w:val="27"/>
          <w:szCs w:val="27"/>
        </w:rPr>
        <w:t xml:space="preserve">Zwiększenia </w:t>
      </w:r>
      <w:r w:rsidRPr="000B1D4B">
        <w:rPr>
          <w:sz w:val="27"/>
          <w:szCs w:val="27"/>
        </w:rPr>
        <w:t xml:space="preserve">wynoszą </w:t>
      </w:r>
      <w:r w:rsidRPr="000B1D4B">
        <w:rPr>
          <w:b/>
          <w:sz w:val="27"/>
          <w:szCs w:val="27"/>
        </w:rPr>
        <w:t xml:space="preserve">187 781 zł, </w:t>
      </w:r>
      <w:r w:rsidRPr="000B1D4B">
        <w:rPr>
          <w:sz w:val="27"/>
          <w:szCs w:val="27"/>
        </w:rPr>
        <w:t>w tym:</w:t>
      </w:r>
    </w:p>
    <w:p w:rsidR="005E1397" w:rsidRPr="000B1D4B" w:rsidRDefault="005E1397" w:rsidP="005E1397">
      <w:pPr>
        <w:spacing w:after="0"/>
        <w:jc w:val="both"/>
        <w:rPr>
          <w:rFonts w:ascii="Times New Roman" w:hAnsi="Times New Roman" w:cs="Times New Roman"/>
          <w:sz w:val="27"/>
          <w:szCs w:val="27"/>
        </w:rPr>
      </w:pPr>
    </w:p>
    <w:p w:rsidR="005E1397" w:rsidRPr="000B1D4B" w:rsidRDefault="005E1397" w:rsidP="005E1397">
      <w:pPr>
        <w:spacing w:after="0"/>
        <w:jc w:val="both"/>
        <w:rPr>
          <w:rFonts w:ascii="Times New Roman" w:hAnsi="Times New Roman" w:cs="Times New Roman"/>
          <w:b/>
          <w:sz w:val="27"/>
          <w:szCs w:val="27"/>
        </w:rPr>
      </w:pPr>
      <w:r w:rsidRPr="000B1D4B">
        <w:rPr>
          <w:rFonts w:ascii="Times New Roman" w:hAnsi="Times New Roman" w:cs="Times New Roman"/>
          <w:b/>
          <w:sz w:val="27"/>
          <w:szCs w:val="27"/>
        </w:rPr>
        <w:t>104 040 zł</w:t>
      </w:r>
      <w:r w:rsidRPr="000B1D4B">
        <w:rPr>
          <w:rFonts w:ascii="Times New Roman" w:hAnsi="Times New Roman" w:cs="Times New Roman"/>
          <w:sz w:val="27"/>
          <w:szCs w:val="27"/>
        </w:rPr>
        <w:t xml:space="preserve"> - zwiększamy budowę boiska wielofunkcyjnego w Toporowie,</w:t>
      </w:r>
    </w:p>
    <w:p w:rsidR="006060DA" w:rsidRPr="000B1D4B" w:rsidRDefault="005E1397" w:rsidP="005E1397">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 </w:t>
      </w:r>
      <w:r w:rsidRPr="000B1D4B">
        <w:rPr>
          <w:rFonts w:ascii="Times New Roman" w:hAnsi="Times New Roman" w:cs="Times New Roman"/>
          <w:b/>
          <w:sz w:val="27"/>
          <w:szCs w:val="27"/>
        </w:rPr>
        <w:t>10 tys.</w:t>
      </w:r>
      <w:r w:rsidRPr="000B1D4B">
        <w:rPr>
          <w:rFonts w:ascii="Times New Roman" w:hAnsi="Times New Roman" w:cs="Times New Roman"/>
          <w:sz w:val="27"/>
          <w:szCs w:val="27"/>
        </w:rPr>
        <w:t xml:space="preserve"> – zakup altan w Przywozie i Strugach,</w:t>
      </w:r>
    </w:p>
    <w:p w:rsidR="006060DA" w:rsidRPr="006060DA" w:rsidRDefault="005E1397" w:rsidP="005E1397">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 </w:t>
      </w:r>
      <w:r w:rsidRPr="000B1D4B">
        <w:rPr>
          <w:rFonts w:ascii="Times New Roman" w:hAnsi="Times New Roman" w:cs="Times New Roman"/>
          <w:b/>
          <w:sz w:val="27"/>
          <w:szCs w:val="27"/>
        </w:rPr>
        <w:t>7 000 zł</w:t>
      </w:r>
      <w:r w:rsidRPr="000B1D4B">
        <w:rPr>
          <w:rFonts w:ascii="Times New Roman" w:hAnsi="Times New Roman" w:cs="Times New Roman"/>
          <w:sz w:val="27"/>
          <w:szCs w:val="27"/>
        </w:rPr>
        <w:t xml:space="preserve"> - przesunięcie między paragrafami – remont dachu na hydroforni </w:t>
      </w:r>
      <w:r w:rsidRPr="000B1D4B">
        <w:rPr>
          <w:rFonts w:ascii="Times New Roman" w:hAnsi="Times New Roman" w:cs="Times New Roman"/>
          <w:sz w:val="27"/>
          <w:szCs w:val="27"/>
        </w:rPr>
        <w:br/>
        <w:t xml:space="preserve">w Łaszewie, </w:t>
      </w:r>
    </w:p>
    <w:p w:rsidR="005E1397" w:rsidRPr="000B1D4B" w:rsidRDefault="005E1397" w:rsidP="005E1397">
      <w:pPr>
        <w:spacing w:after="0"/>
        <w:jc w:val="both"/>
        <w:rPr>
          <w:rFonts w:ascii="Times New Roman" w:hAnsi="Times New Roman" w:cs="Times New Roman"/>
          <w:b/>
          <w:sz w:val="27"/>
          <w:szCs w:val="27"/>
        </w:rPr>
      </w:pPr>
      <w:r w:rsidRPr="000B1D4B">
        <w:rPr>
          <w:rFonts w:ascii="Times New Roman" w:hAnsi="Times New Roman" w:cs="Times New Roman"/>
          <w:b/>
          <w:sz w:val="27"/>
          <w:szCs w:val="27"/>
        </w:rPr>
        <w:t>- administracja - 22 750 zł:</w:t>
      </w:r>
    </w:p>
    <w:p w:rsidR="005E1397" w:rsidRPr="000B1D4B" w:rsidRDefault="005E1397" w:rsidP="005E1397">
      <w:pPr>
        <w:pStyle w:val="Akapitzlist"/>
        <w:numPr>
          <w:ilvl w:val="0"/>
          <w:numId w:val="9"/>
        </w:numPr>
        <w:spacing w:after="160" w:line="276" w:lineRule="auto"/>
        <w:jc w:val="both"/>
        <w:rPr>
          <w:sz w:val="27"/>
          <w:szCs w:val="27"/>
        </w:rPr>
      </w:pPr>
      <w:r w:rsidRPr="000B1D4B">
        <w:rPr>
          <w:b/>
          <w:sz w:val="27"/>
          <w:szCs w:val="27"/>
        </w:rPr>
        <w:t>3 000 zł</w:t>
      </w:r>
      <w:r w:rsidRPr="000B1D4B">
        <w:rPr>
          <w:sz w:val="27"/>
          <w:szCs w:val="27"/>
        </w:rPr>
        <w:t xml:space="preserve"> – Skarbnik poinformowała, że w ubiegłym roku wykonano archiwum, prace się przedłużyły. Na skutek zmian prawnych, akty notarialne wymagają szczególnych warunków archiwizacji – każdy akt musi zostać zarchiwizowany w oddzielnej teczce,</w:t>
      </w:r>
    </w:p>
    <w:p w:rsidR="005E1397" w:rsidRPr="000B1D4B" w:rsidRDefault="005E1397" w:rsidP="005E1397">
      <w:pPr>
        <w:pStyle w:val="Akapitzlist"/>
        <w:numPr>
          <w:ilvl w:val="0"/>
          <w:numId w:val="9"/>
        </w:numPr>
        <w:spacing w:after="160" w:line="276" w:lineRule="auto"/>
        <w:jc w:val="both"/>
        <w:rPr>
          <w:sz w:val="27"/>
          <w:szCs w:val="27"/>
        </w:rPr>
      </w:pPr>
      <w:r w:rsidRPr="000B1D4B">
        <w:rPr>
          <w:b/>
          <w:sz w:val="27"/>
          <w:szCs w:val="27"/>
        </w:rPr>
        <w:t xml:space="preserve">11 075 zł  - </w:t>
      </w:r>
      <w:r w:rsidRPr="000B1D4B">
        <w:rPr>
          <w:sz w:val="27"/>
          <w:szCs w:val="27"/>
        </w:rPr>
        <w:t>ochrona danych osobowych: audyt plus ryczałt miesięczny</w:t>
      </w:r>
      <w:r w:rsidRPr="000B1D4B">
        <w:rPr>
          <w:b/>
          <w:sz w:val="27"/>
          <w:szCs w:val="27"/>
        </w:rPr>
        <w:t xml:space="preserve"> </w:t>
      </w:r>
      <w:r w:rsidRPr="000B1D4B">
        <w:rPr>
          <w:sz w:val="27"/>
          <w:szCs w:val="27"/>
        </w:rPr>
        <w:t xml:space="preserve">(860 zł miesięcznie obsługa), </w:t>
      </w:r>
    </w:p>
    <w:p w:rsidR="005E1397" w:rsidRPr="000B1D4B" w:rsidRDefault="005E1397" w:rsidP="005E1397">
      <w:pPr>
        <w:pStyle w:val="Akapitzlist"/>
        <w:numPr>
          <w:ilvl w:val="0"/>
          <w:numId w:val="9"/>
        </w:numPr>
        <w:spacing w:after="160" w:line="276" w:lineRule="auto"/>
        <w:jc w:val="both"/>
        <w:rPr>
          <w:sz w:val="27"/>
          <w:szCs w:val="27"/>
        </w:rPr>
      </w:pPr>
      <w:r w:rsidRPr="000B1D4B">
        <w:rPr>
          <w:b/>
          <w:sz w:val="27"/>
          <w:szCs w:val="27"/>
        </w:rPr>
        <w:t>8 000 zł</w:t>
      </w:r>
      <w:r w:rsidRPr="000B1D4B">
        <w:rPr>
          <w:sz w:val="27"/>
          <w:szCs w:val="27"/>
        </w:rPr>
        <w:t xml:space="preserve"> - przeznaczono na  zakup 3 komputerów (2 w podatkach i jeden </w:t>
      </w:r>
      <w:r w:rsidRPr="000B1D4B">
        <w:rPr>
          <w:sz w:val="27"/>
          <w:szCs w:val="27"/>
        </w:rPr>
        <w:br/>
        <w:t>dla Skarbnika),</w:t>
      </w:r>
    </w:p>
    <w:p w:rsidR="005E1397" w:rsidRPr="000B1D4B" w:rsidRDefault="005E1397" w:rsidP="005E1397">
      <w:pPr>
        <w:jc w:val="both"/>
        <w:rPr>
          <w:rFonts w:ascii="Times New Roman" w:hAnsi="Times New Roman" w:cs="Times New Roman"/>
          <w:sz w:val="27"/>
          <w:szCs w:val="27"/>
        </w:rPr>
      </w:pPr>
      <w:r w:rsidRPr="000B1D4B">
        <w:rPr>
          <w:rFonts w:ascii="Times New Roman" w:hAnsi="Times New Roman" w:cs="Times New Roman"/>
          <w:sz w:val="27"/>
          <w:szCs w:val="27"/>
        </w:rPr>
        <w:t xml:space="preserve">- </w:t>
      </w:r>
      <w:r w:rsidRPr="000B1D4B">
        <w:rPr>
          <w:rFonts w:ascii="Times New Roman" w:hAnsi="Times New Roman" w:cs="Times New Roman"/>
          <w:b/>
          <w:sz w:val="27"/>
          <w:szCs w:val="27"/>
        </w:rPr>
        <w:t>Oświata i wychowanie</w:t>
      </w:r>
      <w:r w:rsidRPr="000B1D4B">
        <w:rPr>
          <w:rFonts w:ascii="Times New Roman" w:hAnsi="Times New Roman" w:cs="Times New Roman"/>
          <w:sz w:val="27"/>
          <w:szCs w:val="27"/>
        </w:rPr>
        <w:t xml:space="preserve"> – 1200 zł – przesunięcia na awans zawodowy nauczycieli,</w:t>
      </w:r>
    </w:p>
    <w:p w:rsidR="005E1397" w:rsidRPr="000B1D4B" w:rsidRDefault="005E1397" w:rsidP="005E1397">
      <w:pPr>
        <w:jc w:val="both"/>
        <w:rPr>
          <w:rFonts w:ascii="Times New Roman" w:hAnsi="Times New Roman" w:cs="Times New Roman"/>
          <w:sz w:val="27"/>
          <w:szCs w:val="27"/>
        </w:rPr>
      </w:pPr>
      <w:r w:rsidRPr="000B1D4B">
        <w:rPr>
          <w:rFonts w:ascii="Times New Roman" w:hAnsi="Times New Roman" w:cs="Times New Roman"/>
          <w:sz w:val="27"/>
          <w:szCs w:val="27"/>
        </w:rPr>
        <w:t xml:space="preserve">- </w:t>
      </w:r>
      <w:r w:rsidRPr="000B1D4B">
        <w:rPr>
          <w:rFonts w:ascii="Times New Roman" w:hAnsi="Times New Roman" w:cs="Times New Roman"/>
          <w:b/>
          <w:sz w:val="27"/>
          <w:szCs w:val="27"/>
        </w:rPr>
        <w:t>52 766 zł</w:t>
      </w:r>
      <w:r w:rsidRPr="000B1D4B">
        <w:rPr>
          <w:rFonts w:ascii="Times New Roman" w:hAnsi="Times New Roman" w:cs="Times New Roman"/>
          <w:sz w:val="27"/>
          <w:szCs w:val="27"/>
        </w:rPr>
        <w:t xml:space="preserve"> - zwrot do budżetu państwa nienależnie pobranej subwencji ogólnej (dzieci niepełnosprawne). </w:t>
      </w:r>
    </w:p>
    <w:p w:rsidR="005E1397" w:rsidRPr="000B1D4B" w:rsidRDefault="005E1397" w:rsidP="005E1397">
      <w:pPr>
        <w:jc w:val="both"/>
        <w:rPr>
          <w:rFonts w:ascii="Times New Roman" w:hAnsi="Times New Roman" w:cs="Times New Roman"/>
          <w:sz w:val="27"/>
          <w:szCs w:val="27"/>
        </w:rPr>
      </w:pPr>
      <w:r w:rsidRPr="000B1D4B">
        <w:rPr>
          <w:rFonts w:ascii="Times New Roman" w:hAnsi="Times New Roman" w:cs="Times New Roman"/>
          <w:sz w:val="27"/>
          <w:szCs w:val="27"/>
        </w:rPr>
        <w:t xml:space="preserve">Komisja nie miała pytań ani uwag do przedstawionych zmian w budżecie </w:t>
      </w:r>
      <w:r w:rsidRPr="000B1D4B">
        <w:rPr>
          <w:rFonts w:ascii="Times New Roman" w:hAnsi="Times New Roman" w:cs="Times New Roman"/>
          <w:sz w:val="27"/>
          <w:szCs w:val="27"/>
        </w:rPr>
        <w:br/>
        <w:t xml:space="preserve">i wnosi o podjęcie uchwały na najbliższej sesji. </w:t>
      </w:r>
    </w:p>
    <w:p w:rsidR="007F3266" w:rsidRPr="000B1D4B" w:rsidRDefault="00984A41" w:rsidP="007F3266">
      <w:pPr>
        <w:spacing w:after="0"/>
        <w:jc w:val="both"/>
        <w:rPr>
          <w:rFonts w:ascii="Times New Roman" w:hAnsi="Times New Roman" w:cs="Times New Roman"/>
          <w:b/>
          <w:sz w:val="27"/>
          <w:szCs w:val="27"/>
        </w:rPr>
      </w:pPr>
      <w:r w:rsidRPr="000B1D4B">
        <w:rPr>
          <w:rFonts w:ascii="Times New Roman" w:hAnsi="Times New Roman" w:cs="Times New Roman"/>
          <w:sz w:val="27"/>
          <w:szCs w:val="27"/>
        </w:rPr>
        <w:lastRenderedPageBreak/>
        <w:t xml:space="preserve"> </w:t>
      </w:r>
      <w:r w:rsidR="007F3266" w:rsidRPr="000B1D4B">
        <w:rPr>
          <w:rFonts w:ascii="Times New Roman" w:hAnsi="Times New Roman" w:cs="Times New Roman"/>
          <w:b/>
          <w:sz w:val="27"/>
          <w:szCs w:val="27"/>
        </w:rPr>
        <w:t xml:space="preserve">b) zmiany wynagrodzenia Wójta Gminy Wierzchlas; </w:t>
      </w:r>
    </w:p>
    <w:p w:rsidR="007F3266" w:rsidRPr="000B1D4B" w:rsidRDefault="007F3266" w:rsidP="007F3266">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Wprowadzenia do tematu dokonała </w:t>
      </w:r>
      <w:r w:rsidRPr="000B1D4B">
        <w:rPr>
          <w:rFonts w:ascii="Times New Roman" w:hAnsi="Times New Roman" w:cs="Times New Roman"/>
          <w:b/>
          <w:sz w:val="27"/>
          <w:szCs w:val="27"/>
        </w:rPr>
        <w:t>Inspektor ds. kadr Danuta Urbanik</w:t>
      </w:r>
      <w:r w:rsidRPr="000B1D4B">
        <w:rPr>
          <w:rFonts w:ascii="Times New Roman" w:hAnsi="Times New Roman" w:cs="Times New Roman"/>
          <w:sz w:val="27"/>
          <w:szCs w:val="27"/>
        </w:rPr>
        <w:t xml:space="preserve">, która poinformowała, że z dniem 19 maja weszło w życie Rozporządzenie Rady Ministrów z dnia 15 maja 2018 r. w sprawie wynagradzania pracowników samorządowych, które traktuje o obniżeniu pensji samorządowcom sprawującym kierownicze stanowiska. Tabele uwzględnione w rozporządzeniu dotyczą burmistrzów, wójtów, prezydentów miasta, marszałków i wojewodów </w:t>
      </w:r>
      <w:r w:rsidRPr="000B1D4B">
        <w:rPr>
          <w:rFonts w:ascii="Times New Roman" w:hAnsi="Times New Roman" w:cs="Times New Roman"/>
          <w:sz w:val="27"/>
          <w:szCs w:val="27"/>
        </w:rPr>
        <w:br/>
        <w:t xml:space="preserve">i ukazują poziom wynagrodzenia zasadniczego i dodatku funkcyjnego obowiązujące do 30 czerwca 2018 r. i obowiązujące od 1 lipca 2018 r. Rada Gminy jest zobowiązana do ustalenia wynagrodzenia Wójta w drodze uchwały. Pani Danuta Urbanik zaznaczyła, że projekt uchwały zawiera załącznik, ukazujący dotychczasowe wynagrodzenie Wójta w ujęciu porównawczym </w:t>
      </w:r>
      <w:r w:rsidR="006060DA">
        <w:rPr>
          <w:rFonts w:ascii="Times New Roman" w:hAnsi="Times New Roman" w:cs="Times New Roman"/>
          <w:sz w:val="27"/>
          <w:szCs w:val="27"/>
        </w:rPr>
        <w:br/>
      </w:r>
      <w:r w:rsidR="00BF7D8B" w:rsidRPr="000B1D4B">
        <w:rPr>
          <w:rFonts w:ascii="Times New Roman" w:hAnsi="Times New Roman" w:cs="Times New Roman"/>
          <w:sz w:val="27"/>
          <w:szCs w:val="27"/>
        </w:rPr>
        <w:t xml:space="preserve">do </w:t>
      </w:r>
      <w:r w:rsidRPr="000B1D4B">
        <w:rPr>
          <w:rFonts w:ascii="Times New Roman" w:hAnsi="Times New Roman" w:cs="Times New Roman"/>
          <w:sz w:val="27"/>
          <w:szCs w:val="27"/>
        </w:rPr>
        <w:t>zaproponowanych zmian wynagrodzenia. Do 30 czerwca 2018 r. maksymalny poziom wynagrodzenia zgodnie z rozporządzeniem mógł wynosić 5 900 zł, Wójt Gminy miał ustalone wynagrodzenie na poziomie 5 000 zł. Dodatek funkcyjny wg rozporządzenia mógł być ustalony na poziomie 1 900 zł zarówno przed jak i po zmianie. Dodatek ten w przypadku Wójta obecnie wynosi 1 600 zł. Wartość dodatku stażowego nie uległa zmianie. P</w:t>
      </w:r>
      <w:r w:rsidR="00BF7D8B" w:rsidRPr="000B1D4B">
        <w:rPr>
          <w:rFonts w:ascii="Times New Roman" w:hAnsi="Times New Roman" w:cs="Times New Roman"/>
          <w:sz w:val="27"/>
          <w:szCs w:val="27"/>
        </w:rPr>
        <w:t xml:space="preserve">o rozmowie z Sekretarzem Gminy </w:t>
      </w:r>
      <w:r w:rsidRPr="000B1D4B">
        <w:rPr>
          <w:rFonts w:ascii="Times New Roman" w:hAnsi="Times New Roman" w:cs="Times New Roman"/>
          <w:sz w:val="27"/>
          <w:szCs w:val="27"/>
        </w:rPr>
        <w:t xml:space="preserve">i Przewodniczącym Rady Gminy zaproponowano, </w:t>
      </w:r>
      <w:r w:rsidR="006060DA">
        <w:rPr>
          <w:rFonts w:ascii="Times New Roman" w:hAnsi="Times New Roman" w:cs="Times New Roman"/>
          <w:sz w:val="27"/>
          <w:szCs w:val="27"/>
        </w:rPr>
        <w:br/>
      </w:r>
      <w:r w:rsidRPr="000B1D4B">
        <w:rPr>
          <w:rFonts w:ascii="Times New Roman" w:hAnsi="Times New Roman" w:cs="Times New Roman"/>
          <w:sz w:val="27"/>
          <w:szCs w:val="27"/>
        </w:rPr>
        <w:t xml:space="preserve">aby utrzymać wysokość wynagrodzenia Wójta, poprzez zwiększenie wartości, które mogą ulec takiej zmianie. Po zmianie Wójt otrzymywałby wynagrodzenie w kwocie 4 700 zł, dodatek funkcyjny zaś zwiększony byłby z 1 600 zł </w:t>
      </w:r>
      <w:r w:rsidR="006060DA">
        <w:rPr>
          <w:rFonts w:ascii="Times New Roman" w:hAnsi="Times New Roman" w:cs="Times New Roman"/>
          <w:sz w:val="27"/>
          <w:szCs w:val="27"/>
        </w:rPr>
        <w:br/>
      </w:r>
      <w:r w:rsidRPr="000B1D4B">
        <w:rPr>
          <w:rFonts w:ascii="Times New Roman" w:hAnsi="Times New Roman" w:cs="Times New Roman"/>
          <w:sz w:val="27"/>
          <w:szCs w:val="27"/>
        </w:rPr>
        <w:t xml:space="preserve">do 1 900 zł. Dodatek stażowy nie uległby zmianie. Z kolei dodatek specjalny zaproponowano na poziomie 21% i mieściłby się w granicach wyznaczonych </w:t>
      </w:r>
      <w:r w:rsidR="006060DA">
        <w:rPr>
          <w:rFonts w:ascii="Times New Roman" w:hAnsi="Times New Roman" w:cs="Times New Roman"/>
          <w:sz w:val="27"/>
          <w:szCs w:val="27"/>
        </w:rPr>
        <w:br/>
      </w:r>
      <w:r w:rsidRPr="000B1D4B">
        <w:rPr>
          <w:rFonts w:ascii="Times New Roman" w:hAnsi="Times New Roman" w:cs="Times New Roman"/>
          <w:sz w:val="27"/>
          <w:szCs w:val="27"/>
        </w:rPr>
        <w:t xml:space="preserve">w rozporządzeniu (20 % - </w:t>
      </w:r>
      <w:r w:rsidR="006060DA">
        <w:rPr>
          <w:rFonts w:ascii="Times New Roman" w:hAnsi="Times New Roman" w:cs="Times New Roman"/>
          <w:sz w:val="27"/>
          <w:szCs w:val="27"/>
        </w:rPr>
        <w:t xml:space="preserve"> </w:t>
      </w:r>
      <w:r w:rsidRPr="000B1D4B">
        <w:rPr>
          <w:rFonts w:ascii="Times New Roman" w:hAnsi="Times New Roman" w:cs="Times New Roman"/>
          <w:sz w:val="27"/>
          <w:szCs w:val="27"/>
        </w:rPr>
        <w:t>40%).</w:t>
      </w:r>
      <w:r w:rsidR="00BF7D8B" w:rsidRPr="000B1D4B">
        <w:rPr>
          <w:rFonts w:ascii="Times New Roman" w:hAnsi="Times New Roman" w:cs="Times New Roman"/>
          <w:sz w:val="27"/>
          <w:szCs w:val="27"/>
        </w:rPr>
        <w:t xml:space="preserve"> </w:t>
      </w:r>
      <w:r w:rsidRPr="000B1D4B">
        <w:rPr>
          <w:rFonts w:ascii="Times New Roman" w:hAnsi="Times New Roman" w:cs="Times New Roman"/>
          <w:sz w:val="27"/>
          <w:szCs w:val="27"/>
        </w:rPr>
        <w:t xml:space="preserve">Komisja nie miała uwag do przedstawionego tematu i  projektu uchwały i wnosi o jej podjęcie na najbliższej sesji. </w:t>
      </w:r>
    </w:p>
    <w:p w:rsidR="005E1397" w:rsidRPr="000B1D4B" w:rsidRDefault="005E1397" w:rsidP="007F3266">
      <w:pPr>
        <w:spacing w:after="0"/>
        <w:rPr>
          <w:rFonts w:ascii="Times New Roman" w:hAnsi="Times New Roman" w:cs="Times New Roman"/>
          <w:sz w:val="27"/>
          <w:szCs w:val="27"/>
        </w:rPr>
      </w:pPr>
    </w:p>
    <w:p w:rsidR="005E1397" w:rsidRPr="000B1D4B" w:rsidRDefault="005E1397" w:rsidP="005E1397">
      <w:pPr>
        <w:contextualSpacing/>
        <w:jc w:val="both"/>
        <w:rPr>
          <w:rFonts w:ascii="Times New Roman" w:hAnsi="Times New Roman" w:cs="Times New Roman"/>
          <w:b/>
          <w:sz w:val="27"/>
          <w:szCs w:val="27"/>
        </w:rPr>
      </w:pPr>
      <w:r w:rsidRPr="000B1D4B">
        <w:rPr>
          <w:rFonts w:ascii="Times New Roman" w:hAnsi="Times New Roman" w:cs="Times New Roman"/>
          <w:b/>
          <w:sz w:val="27"/>
          <w:szCs w:val="27"/>
        </w:rPr>
        <w:t xml:space="preserve">c) uchwalenia regulaminu dostarczania wody i odprowadzania ścieków </w:t>
      </w:r>
      <w:r w:rsidR="00B024D0" w:rsidRPr="000B1D4B">
        <w:rPr>
          <w:rFonts w:ascii="Times New Roman" w:hAnsi="Times New Roman" w:cs="Times New Roman"/>
          <w:b/>
          <w:sz w:val="27"/>
          <w:szCs w:val="27"/>
        </w:rPr>
        <w:br/>
      </w:r>
      <w:r w:rsidRPr="000B1D4B">
        <w:rPr>
          <w:rFonts w:ascii="Times New Roman" w:hAnsi="Times New Roman" w:cs="Times New Roman"/>
          <w:b/>
          <w:sz w:val="27"/>
          <w:szCs w:val="27"/>
        </w:rPr>
        <w:t>na terenie Gminy Wierzchlas,</w:t>
      </w:r>
    </w:p>
    <w:p w:rsidR="00B024D0" w:rsidRPr="000B1D4B" w:rsidRDefault="00B024D0" w:rsidP="00B024D0">
      <w:pPr>
        <w:spacing w:after="0"/>
        <w:jc w:val="both"/>
        <w:rPr>
          <w:rFonts w:ascii="Times New Roman" w:hAnsi="Times New Roman" w:cs="Times New Roman"/>
          <w:sz w:val="27"/>
          <w:szCs w:val="27"/>
        </w:rPr>
      </w:pPr>
      <w:r w:rsidRPr="000B1D4B">
        <w:rPr>
          <w:rFonts w:ascii="Times New Roman" w:hAnsi="Times New Roman" w:cs="Times New Roman"/>
          <w:b/>
          <w:sz w:val="27"/>
          <w:szCs w:val="27"/>
        </w:rPr>
        <w:t>Inspektor ds. wodociągów Pani Sabina Dura</w:t>
      </w:r>
      <w:r w:rsidRPr="000B1D4B">
        <w:rPr>
          <w:rFonts w:ascii="Times New Roman" w:hAnsi="Times New Roman" w:cs="Times New Roman"/>
          <w:sz w:val="27"/>
          <w:szCs w:val="27"/>
        </w:rPr>
        <w:t xml:space="preserve"> poinformowała, że regulamin dostarczania wody nie uległ zmianie. Jednakże </w:t>
      </w:r>
      <w:r w:rsidR="006060DA">
        <w:rPr>
          <w:rFonts w:ascii="Times New Roman" w:hAnsi="Times New Roman" w:cs="Times New Roman"/>
          <w:sz w:val="27"/>
          <w:szCs w:val="27"/>
        </w:rPr>
        <w:t xml:space="preserve">zaproponował, że </w:t>
      </w:r>
      <w:r w:rsidRPr="000B1D4B">
        <w:rPr>
          <w:rFonts w:ascii="Times New Roman" w:hAnsi="Times New Roman" w:cs="Times New Roman"/>
          <w:sz w:val="27"/>
          <w:szCs w:val="27"/>
        </w:rPr>
        <w:t xml:space="preserve">można by </w:t>
      </w:r>
      <w:r w:rsidR="006060DA">
        <w:rPr>
          <w:rFonts w:ascii="Times New Roman" w:hAnsi="Times New Roman" w:cs="Times New Roman"/>
          <w:sz w:val="27"/>
          <w:szCs w:val="27"/>
        </w:rPr>
        <w:br/>
      </w:r>
      <w:r w:rsidRPr="000B1D4B">
        <w:rPr>
          <w:rFonts w:ascii="Times New Roman" w:hAnsi="Times New Roman" w:cs="Times New Roman"/>
          <w:sz w:val="27"/>
          <w:szCs w:val="27"/>
        </w:rPr>
        <w:t>w regulaminie uwzględnić zmiany dotyczące wydawania warunków, ponieważ dotychczas pojawiają się problemy w tej kwestii. Właściciel po podziale działki lub sprzedaży jej części (na któ</w:t>
      </w:r>
      <w:r w:rsidR="006060DA">
        <w:rPr>
          <w:rFonts w:ascii="Times New Roman" w:hAnsi="Times New Roman" w:cs="Times New Roman"/>
          <w:sz w:val="27"/>
          <w:szCs w:val="27"/>
        </w:rPr>
        <w:t xml:space="preserve">rej nie ma linii wodociągowej) zgłasza, </w:t>
      </w:r>
      <w:r w:rsidR="006060DA">
        <w:rPr>
          <w:rFonts w:ascii="Times New Roman" w:hAnsi="Times New Roman" w:cs="Times New Roman"/>
          <w:sz w:val="27"/>
          <w:szCs w:val="27"/>
        </w:rPr>
        <w:br/>
        <w:t>że chciałby a</w:t>
      </w:r>
      <w:r w:rsidRPr="000B1D4B">
        <w:rPr>
          <w:rFonts w:ascii="Times New Roman" w:hAnsi="Times New Roman" w:cs="Times New Roman"/>
          <w:sz w:val="27"/>
          <w:szCs w:val="27"/>
        </w:rPr>
        <w:t xml:space="preserve">by doprowadzono przykładowo 200 metrów linii wodociągowej </w:t>
      </w:r>
      <w:r w:rsidR="006060DA">
        <w:rPr>
          <w:rFonts w:ascii="Times New Roman" w:hAnsi="Times New Roman" w:cs="Times New Roman"/>
          <w:sz w:val="27"/>
          <w:szCs w:val="27"/>
        </w:rPr>
        <w:br/>
      </w:r>
      <w:r w:rsidRPr="000B1D4B">
        <w:rPr>
          <w:rFonts w:ascii="Times New Roman" w:hAnsi="Times New Roman" w:cs="Times New Roman"/>
          <w:sz w:val="27"/>
          <w:szCs w:val="27"/>
        </w:rPr>
        <w:t xml:space="preserve">czy kanalizacyjnej na jego działkę. Wówczas trzeba zainicjować rozmowy </w:t>
      </w:r>
      <w:r w:rsidR="006060DA">
        <w:rPr>
          <w:rFonts w:ascii="Times New Roman" w:hAnsi="Times New Roman" w:cs="Times New Roman"/>
          <w:sz w:val="27"/>
          <w:szCs w:val="27"/>
        </w:rPr>
        <w:br/>
      </w:r>
      <w:r w:rsidRPr="000B1D4B">
        <w:rPr>
          <w:rFonts w:ascii="Times New Roman" w:hAnsi="Times New Roman" w:cs="Times New Roman"/>
          <w:sz w:val="27"/>
          <w:szCs w:val="27"/>
        </w:rPr>
        <w:t xml:space="preserve">z innymi osobami sąsiadującymi w celu przekonania ich do podłączenia się, gdyż tworzenie podłączenia dla jednej osoby jest zbyt kosztowne </w:t>
      </w:r>
      <w:r w:rsidR="006060DA">
        <w:rPr>
          <w:rFonts w:ascii="Times New Roman" w:hAnsi="Times New Roman" w:cs="Times New Roman"/>
          <w:sz w:val="27"/>
          <w:szCs w:val="27"/>
        </w:rPr>
        <w:br/>
      </w:r>
      <w:r w:rsidRPr="000B1D4B">
        <w:rPr>
          <w:rFonts w:ascii="Times New Roman" w:hAnsi="Times New Roman" w:cs="Times New Roman"/>
          <w:sz w:val="27"/>
          <w:szCs w:val="27"/>
        </w:rPr>
        <w:t>i pracochłonne. P</w:t>
      </w:r>
      <w:r w:rsidR="00BF7D8B" w:rsidRPr="000B1D4B">
        <w:rPr>
          <w:rFonts w:ascii="Times New Roman" w:hAnsi="Times New Roman" w:cs="Times New Roman"/>
          <w:sz w:val="27"/>
          <w:szCs w:val="27"/>
        </w:rPr>
        <w:t xml:space="preserve">ani Sabina Dura zaproponowała, </w:t>
      </w:r>
      <w:r w:rsidRPr="000B1D4B">
        <w:rPr>
          <w:rFonts w:ascii="Times New Roman" w:hAnsi="Times New Roman" w:cs="Times New Roman"/>
          <w:sz w:val="27"/>
          <w:szCs w:val="27"/>
        </w:rPr>
        <w:t xml:space="preserve">by w regulaminie </w:t>
      </w:r>
      <w:r w:rsidRPr="000B1D4B">
        <w:rPr>
          <w:rFonts w:ascii="Times New Roman" w:hAnsi="Times New Roman" w:cs="Times New Roman"/>
          <w:sz w:val="27"/>
          <w:szCs w:val="27"/>
        </w:rPr>
        <w:lastRenderedPageBreak/>
        <w:t xml:space="preserve">uwzględnić, że jeżeli dane osoby chcą przyłącza, a nie ma linii głównej wodociągu, wszyscy zainteresowani powinni wykonać projekt linii głównej </w:t>
      </w:r>
      <w:r w:rsidR="006060DA">
        <w:rPr>
          <w:rFonts w:ascii="Times New Roman" w:hAnsi="Times New Roman" w:cs="Times New Roman"/>
          <w:sz w:val="27"/>
          <w:szCs w:val="27"/>
        </w:rPr>
        <w:br/>
      </w:r>
      <w:r w:rsidRPr="000B1D4B">
        <w:rPr>
          <w:rFonts w:ascii="Times New Roman" w:hAnsi="Times New Roman" w:cs="Times New Roman"/>
          <w:sz w:val="27"/>
          <w:szCs w:val="27"/>
        </w:rPr>
        <w:t xml:space="preserve">na Gminę i przekazać do Urzędu, a </w:t>
      </w:r>
      <w:r w:rsidR="006060DA">
        <w:rPr>
          <w:rFonts w:ascii="Times New Roman" w:hAnsi="Times New Roman" w:cs="Times New Roman"/>
          <w:sz w:val="27"/>
          <w:szCs w:val="27"/>
        </w:rPr>
        <w:t xml:space="preserve">wówczas </w:t>
      </w:r>
      <w:r w:rsidRPr="000B1D4B">
        <w:rPr>
          <w:rFonts w:ascii="Times New Roman" w:hAnsi="Times New Roman" w:cs="Times New Roman"/>
          <w:sz w:val="27"/>
          <w:szCs w:val="27"/>
        </w:rPr>
        <w:t>Gmina poniesie</w:t>
      </w:r>
      <w:r w:rsidR="006060DA">
        <w:rPr>
          <w:rFonts w:ascii="Times New Roman" w:hAnsi="Times New Roman" w:cs="Times New Roman"/>
          <w:sz w:val="27"/>
          <w:szCs w:val="27"/>
        </w:rPr>
        <w:t xml:space="preserve"> koszty wykonawcze. Jednakże nie ma pewności</w:t>
      </w:r>
      <w:r w:rsidRPr="000B1D4B">
        <w:rPr>
          <w:rFonts w:ascii="Times New Roman" w:hAnsi="Times New Roman" w:cs="Times New Roman"/>
          <w:sz w:val="27"/>
          <w:szCs w:val="27"/>
        </w:rPr>
        <w:t xml:space="preserve">, czy takie rozwiązanie jest zgodne </w:t>
      </w:r>
      <w:r w:rsidR="006060DA">
        <w:rPr>
          <w:rFonts w:ascii="Times New Roman" w:hAnsi="Times New Roman" w:cs="Times New Roman"/>
          <w:sz w:val="27"/>
          <w:szCs w:val="27"/>
        </w:rPr>
        <w:br/>
      </w:r>
      <w:r w:rsidRPr="000B1D4B">
        <w:rPr>
          <w:rFonts w:ascii="Times New Roman" w:hAnsi="Times New Roman" w:cs="Times New Roman"/>
          <w:sz w:val="27"/>
          <w:szCs w:val="27"/>
        </w:rPr>
        <w:t xml:space="preserve">z prawem. W przypadku Gminy Wierzchlas przyłącza wykonywane są przez przedsiębiorstwa, jedynie przy wydaniu wodomierza trzeba podpisać oświadczenie, w którym zawarta jest informacja, kto jest wykonawcą danego przyłącza. </w:t>
      </w:r>
      <w:r w:rsidRPr="000B1D4B">
        <w:rPr>
          <w:rFonts w:ascii="Times New Roman" w:hAnsi="Times New Roman" w:cs="Times New Roman"/>
          <w:b/>
          <w:sz w:val="27"/>
          <w:szCs w:val="27"/>
        </w:rPr>
        <w:t xml:space="preserve">Inspektor ds. ochrony środowiska Magdalena </w:t>
      </w:r>
      <w:proofErr w:type="spellStart"/>
      <w:r w:rsidRPr="000B1D4B">
        <w:rPr>
          <w:rFonts w:ascii="Times New Roman" w:hAnsi="Times New Roman" w:cs="Times New Roman"/>
          <w:b/>
          <w:sz w:val="27"/>
          <w:szCs w:val="27"/>
        </w:rPr>
        <w:t>Tronina</w:t>
      </w:r>
      <w:proofErr w:type="spellEnd"/>
      <w:r w:rsidRPr="000B1D4B">
        <w:rPr>
          <w:rFonts w:ascii="Times New Roman" w:hAnsi="Times New Roman" w:cs="Times New Roman"/>
          <w:sz w:val="27"/>
          <w:szCs w:val="27"/>
        </w:rPr>
        <w:t xml:space="preserve"> zaznaczyła, że w przypadku kanalizacji sprawa jest prostsza, bo jeśli nie można wykonać przyłącza, istnieją alternatywne rozwiązania jak</w:t>
      </w:r>
      <w:r w:rsidR="006060DA">
        <w:rPr>
          <w:rFonts w:ascii="Times New Roman" w:hAnsi="Times New Roman" w:cs="Times New Roman"/>
          <w:sz w:val="27"/>
          <w:szCs w:val="27"/>
        </w:rPr>
        <w:t xml:space="preserve"> np. </w:t>
      </w:r>
      <w:r w:rsidRPr="000B1D4B">
        <w:rPr>
          <w:rFonts w:ascii="Times New Roman" w:hAnsi="Times New Roman" w:cs="Times New Roman"/>
          <w:sz w:val="27"/>
          <w:szCs w:val="27"/>
        </w:rPr>
        <w:t>przydomowa oczyszczalnia ścieków.</w:t>
      </w:r>
      <w:r w:rsidRPr="000B1D4B">
        <w:rPr>
          <w:rFonts w:ascii="Times New Roman" w:hAnsi="Times New Roman" w:cs="Times New Roman"/>
          <w:b/>
          <w:sz w:val="27"/>
          <w:szCs w:val="27"/>
        </w:rPr>
        <w:t xml:space="preserve"> </w:t>
      </w:r>
    </w:p>
    <w:p w:rsidR="00B024D0" w:rsidRPr="000B1D4B" w:rsidRDefault="00B024D0" w:rsidP="00B024D0">
      <w:pPr>
        <w:spacing w:after="0"/>
        <w:jc w:val="both"/>
        <w:rPr>
          <w:rFonts w:ascii="Times New Roman" w:hAnsi="Times New Roman" w:cs="Times New Roman"/>
          <w:sz w:val="27"/>
          <w:szCs w:val="27"/>
        </w:rPr>
      </w:pPr>
      <w:r w:rsidRPr="000B1D4B">
        <w:rPr>
          <w:rFonts w:ascii="Times New Roman" w:hAnsi="Times New Roman" w:cs="Times New Roman"/>
          <w:b/>
          <w:sz w:val="27"/>
          <w:szCs w:val="27"/>
        </w:rPr>
        <w:t xml:space="preserve">Magdalena </w:t>
      </w:r>
      <w:proofErr w:type="spellStart"/>
      <w:r w:rsidRPr="000B1D4B">
        <w:rPr>
          <w:rFonts w:ascii="Times New Roman" w:hAnsi="Times New Roman" w:cs="Times New Roman"/>
          <w:b/>
          <w:sz w:val="27"/>
          <w:szCs w:val="27"/>
        </w:rPr>
        <w:t>Tronina</w:t>
      </w:r>
      <w:proofErr w:type="spellEnd"/>
      <w:r w:rsidRPr="000B1D4B">
        <w:rPr>
          <w:rFonts w:ascii="Times New Roman" w:hAnsi="Times New Roman" w:cs="Times New Roman"/>
          <w:b/>
          <w:sz w:val="27"/>
          <w:szCs w:val="27"/>
        </w:rPr>
        <w:t xml:space="preserve"> </w:t>
      </w:r>
      <w:r w:rsidRPr="000B1D4B">
        <w:rPr>
          <w:rFonts w:ascii="Times New Roman" w:hAnsi="Times New Roman" w:cs="Times New Roman"/>
          <w:sz w:val="27"/>
          <w:szCs w:val="27"/>
        </w:rPr>
        <w:t xml:space="preserve">dodała, że konieczność podjęcia uchwały w sprawie regulaminu wynika z nowo powstałego Państwowego Gospodarstwa Wodnego Wody Polskie. Projekt regulaminu powinien zostać przedłożony Radzie Gminy do dnia 12 czerwca. Następnie Rada przygotowuje projekt regulaminu </w:t>
      </w:r>
      <w:r w:rsidR="006060DA">
        <w:rPr>
          <w:rFonts w:ascii="Times New Roman" w:hAnsi="Times New Roman" w:cs="Times New Roman"/>
          <w:sz w:val="27"/>
          <w:szCs w:val="27"/>
        </w:rPr>
        <w:br/>
      </w:r>
      <w:r w:rsidRPr="000B1D4B">
        <w:rPr>
          <w:rFonts w:ascii="Times New Roman" w:hAnsi="Times New Roman" w:cs="Times New Roman"/>
          <w:sz w:val="27"/>
          <w:szCs w:val="27"/>
        </w:rPr>
        <w:t xml:space="preserve">i przekazuje go w ciągu 60 dni Wodom Polskim. Magdalena </w:t>
      </w:r>
      <w:proofErr w:type="spellStart"/>
      <w:r w:rsidRPr="000B1D4B">
        <w:rPr>
          <w:rFonts w:ascii="Times New Roman" w:hAnsi="Times New Roman" w:cs="Times New Roman"/>
          <w:sz w:val="27"/>
          <w:szCs w:val="27"/>
        </w:rPr>
        <w:t>Tronina</w:t>
      </w:r>
      <w:proofErr w:type="spellEnd"/>
      <w:r w:rsidRPr="000B1D4B">
        <w:rPr>
          <w:rFonts w:ascii="Times New Roman" w:hAnsi="Times New Roman" w:cs="Times New Roman"/>
          <w:sz w:val="27"/>
          <w:szCs w:val="27"/>
        </w:rPr>
        <w:t xml:space="preserve"> zaznaczyła, że proponowany projekt regulaminu został dostosowany </w:t>
      </w:r>
      <w:r w:rsidR="006060DA">
        <w:rPr>
          <w:rFonts w:ascii="Times New Roman" w:hAnsi="Times New Roman" w:cs="Times New Roman"/>
          <w:sz w:val="27"/>
          <w:szCs w:val="27"/>
        </w:rPr>
        <w:br/>
      </w:r>
      <w:r w:rsidRPr="000B1D4B">
        <w:rPr>
          <w:rFonts w:ascii="Times New Roman" w:hAnsi="Times New Roman" w:cs="Times New Roman"/>
          <w:sz w:val="27"/>
          <w:szCs w:val="27"/>
        </w:rPr>
        <w:t xml:space="preserve">do wymogów ustawy. Dodała, że obecnie Rada Gminy nie będzie ustalała rokrocznie stawek opłaty za dostarczanie wody jak było to dotychczas.  Zamiast tego zostanie ustalona taryfa na okres 3 lat. </w:t>
      </w:r>
    </w:p>
    <w:p w:rsidR="00B024D0" w:rsidRPr="000B1D4B" w:rsidRDefault="00B024D0" w:rsidP="00B024D0">
      <w:pPr>
        <w:spacing w:after="0"/>
        <w:jc w:val="both"/>
        <w:rPr>
          <w:rFonts w:ascii="Times New Roman" w:hAnsi="Times New Roman" w:cs="Times New Roman"/>
          <w:sz w:val="27"/>
          <w:szCs w:val="27"/>
        </w:rPr>
      </w:pPr>
      <w:r w:rsidRPr="000B1D4B">
        <w:rPr>
          <w:rFonts w:ascii="Times New Roman" w:hAnsi="Times New Roman" w:cs="Times New Roman"/>
          <w:b/>
          <w:sz w:val="27"/>
          <w:szCs w:val="27"/>
        </w:rPr>
        <w:t>Pani Sabina Dura</w:t>
      </w:r>
      <w:r w:rsidRPr="000B1D4B">
        <w:rPr>
          <w:rFonts w:ascii="Times New Roman" w:hAnsi="Times New Roman" w:cs="Times New Roman"/>
          <w:sz w:val="27"/>
          <w:szCs w:val="27"/>
        </w:rPr>
        <w:t xml:space="preserve"> dodała, że taryfa została przedstawiona Wodom Polskim </w:t>
      </w:r>
      <w:r w:rsidRPr="000B1D4B">
        <w:rPr>
          <w:rFonts w:ascii="Times New Roman" w:hAnsi="Times New Roman" w:cs="Times New Roman"/>
          <w:sz w:val="27"/>
          <w:szCs w:val="27"/>
        </w:rPr>
        <w:br/>
        <w:t xml:space="preserve">do zaopiniowania (taki obowiązek należało spełnić do 12 marca). W dniu </w:t>
      </w:r>
      <w:r w:rsidRPr="000B1D4B">
        <w:rPr>
          <w:rFonts w:ascii="Times New Roman" w:hAnsi="Times New Roman" w:cs="Times New Roman"/>
          <w:sz w:val="27"/>
          <w:szCs w:val="27"/>
        </w:rPr>
        <w:br/>
        <w:t>4 czerwca otrzymaliśmy pozytywną decyzję zatwierdzającą zaproponowane przez nas taryfy, której uprawomocnienie nastąpi po 14 dniach. Taryfa na ten rok wynosi 2,20 zł za m</w:t>
      </w:r>
      <w:r w:rsidRPr="000B1D4B">
        <w:rPr>
          <w:rFonts w:ascii="Times New Roman" w:hAnsi="Times New Roman" w:cs="Times New Roman"/>
          <w:sz w:val="27"/>
          <w:szCs w:val="27"/>
          <w:vertAlign w:val="superscript"/>
        </w:rPr>
        <w:t xml:space="preserve">3 </w:t>
      </w:r>
      <w:r w:rsidRPr="000B1D4B">
        <w:rPr>
          <w:rFonts w:ascii="Times New Roman" w:hAnsi="Times New Roman" w:cs="Times New Roman"/>
          <w:sz w:val="27"/>
          <w:szCs w:val="27"/>
        </w:rPr>
        <w:t xml:space="preserve"> (zgodnie z obecnie obowiązującą uchwałą), na 2019 r. – 2,25 zł</w:t>
      </w:r>
      <w:r w:rsidR="00BF7D8B" w:rsidRPr="000B1D4B">
        <w:rPr>
          <w:rFonts w:ascii="Times New Roman" w:hAnsi="Times New Roman" w:cs="Times New Roman"/>
          <w:sz w:val="27"/>
          <w:szCs w:val="27"/>
        </w:rPr>
        <w:t xml:space="preserve"> </w:t>
      </w:r>
      <w:r w:rsidRPr="000B1D4B">
        <w:rPr>
          <w:rFonts w:ascii="Times New Roman" w:hAnsi="Times New Roman" w:cs="Times New Roman"/>
          <w:sz w:val="27"/>
          <w:szCs w:val="27"/>
        </w:rPr>
        <w:t>za m</w:t>
      </w:r>
      <w:r w:rsidRPr="000B1D4B">
        <w:rPr>
          <w:rFonts w:ascii="Times New Roman" w:hAnsi="Times New Roman" w:cs="Times New Roman"/>
          <w:sz w:val="27"/>
          <w:szCs w:val="27"/>
          <w:vertAlign w:val="superscript"/>
        </w:rPr>
        <w:t>3</w:t>
      </w:r>
      <w:r w:rsidRPr="000B1D4B">
        <w:rPr>
          <w:rFonts w:ascii="Times New Roman" w:hAnsi="Times New Roman" w:cs="Times New Roman"/>
          <w:sz w:val="27"/>
          <w:szCs w:val="27"/>
        </w:rPr>
        <w:t>, a na 2020 r. – 2, 30 zł za m</w:t>
      </w:r>
      <w:r w:rsidRPr="000B1D4B">
        <w:rPr>
          <w:rFonts w:ascii="Times New Roman" w:hAnsi="Times New Roman" w:cs="Times New Roman"/>
          <w:sz w:val="27"/>
          <w:szCs w:val="27"/>
          <w:vertAlign w:val="superscript"/>
        </w:rPr>
        <w:t>3</w:t>
      </w:r>
      <w:r w:rsidRPr="000B1D4B">
        <w:rPr>
          <w:rFonts w:ascii="Times New Roman" w:hAnsi="Times New Roman" w:cs="Times New Roman"/>
          <w:sz w:val="27"/>
          <w:szCs w:val="27"/>
        </w:rPr>
        <w:t xml:space="preserve">. </w:t>
      </w:r>
    </w:p>
    <w:p w:rsidR="00B024D0" w:rsidRPr="000B1D4B" w:rsidRDefault="00B024D0" w:rsidP="00B024D0">
      <w:pPr>
        <w:spacing w:after="0"/>
        <w:jc w:val="both"/>
        <w:rPr>
          <w:rFonts w:ascii="Times New Roman" w:hAnsi="Times New Roman" w:cs="Times New Roman"/>
          <w:sz w:val="27"/>
          <w:szCs w:val="27"/>
        </w:rPr>
      </w:pPr>
      <w:r w:rsidRPr="000B1D4B">
        <w:rPr>
          <w:rFonts w:ascii="Times New Roman" w:hAnsi="Times New Roman" w:cs="Times New Roman"/>
          <w:b/>
          <w:sz w:val="27"/>
          <w:szCs w:val="27"/>
        </w:rPr>
        <w:t xml:space="preserve">Magdalena </w:t>
      </w:r>
      <w:proofErr w:type="spellStart"/>
      <w:r w:rsidRPr="000B1D4B">
        <w:rPr>
          <w:rFonts w:ascii="Times New Roman" w:hAnsi="Times New Roman" w:cs="Times New Roman"/>
          <w:b/>
          <w:sz w:val="27"/>
          <w:szCs w:val="27"/>
        </w:rPr>
        <w:t>Tronina</w:t>
      </w:r>
      <w:proofErr w:type="spellEnd"/>
      <w:r w:rsidR="00D855C5" w:rsidRPr="000B1D4B">
        <w:rPr>
          <w:rFonts w:ascii="Times New Roman" w:hAnsi="Times New Roman" w:cs="Times New Roman"/>
          <w:sz w:val="27"/>
          <w:szCs w:val="27"/>
        </w:rPr>
        <w:t xml:space="preserve"> nadmieniła</w:t>
      </w:r>
      <w:r w:rsidRPr="000B1D4B">
        <w:rPr>
          <w:rFonts w:ascii="Times New Roman" w:hAnsi="Times New Roman" w:cs="Times New Roman"/>
          <w:sz w:val="27"/>
          <w:szCs w:val="27"/>
        </w:rPr>
        <w:t xml:space="preserve">, że po uprawomocnienie się decyzji (czyli </w:t>
      </w:r>
      <w:r w:rsidR="00D855C5" w:rsidRPr="000B1D4B">
        <w:rPr>
          <w:rFonts w:ascii="Times New Roman" w:hAnsi="Times New Roman" w:cs="Times New Roman"/>
          <w:sz w:val="27"/>
          <w:szCs w:val="27"/>
        </w:rPr>
        <w:br/>
      </w:r>
      <w:r w:rsidRPr="000B1D4B">
        <w:rPr>
          <w:rFonts w:ascii="Times New Roman" w:hAnsi="Times New Roman" w:cs="Times New Roman"/>
          <w:sz w:val="27"/>
          <w:szCs w:val="27"/>
        </w:rPr>
        <w:t xml:space="preserve">po 18 czerwca) Wody Polskie muszą opublikować decyzję w swoim Biuletynie Informacji Publicznej w ciągu kolejnych 7 dni. </w:t>
      </w:r>
    </w:p>
    <w:p w:rsidR="00B024D0" w:rsidRPr="000B1D4B" w:rsidRDefault="00B024D0" w:rsidP="00B024D0">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Komisja nie miała więcej uwag ani pytań i wnosi o </w:t>
      </w:r>
      <w:r w:rsidR="00BF7D8B" w:rsidRPr="000B1D4B">
        <w:rPr>
          <w:rFonts w:ascii="Times New Roman" w:hAnsi="Times New Roman" w:cs="Times New Roman"/>
          <w:sz w:val="27"/>
          <w:szCs w:val="27"/>
        </w:rPr>
        <w:t xml:space="preserve">podjęcie uchwały w tej sprawie </w:t>
      </w:r>
      <w:r w:rsidRPr="000B1D4B">
        <w:rPr>
          <w:rFonts w:ascii="Times New Roman" w:hAnsi="Times New Roman" w:cs="Times New Roman"/>
          <w:sz w:val="27"/>
          <w:szCs w:val="27"/>
        </w:rPr>
        <w:t xml:space="preserve">na najbliższej sesji. </w:t>
      </w:r>
    </w:p>
    <w:p w:rsidR="005E1397" w:rsidRPr="000B1D4B" w:rsidRDefault="005E1397" w:rsidP="005E1397">
      <w:pPr>
        <w:spacing w:after="0"/>
        <w:jc w:val="both"/>
        <w:rPr>
          <w:rFonts w:ascii="Times New Roman" w:hAnsi="Times New Roman" w:cs="Times New Roman"/>
          <w:sz w:val="27"/>
          <w:szCs w:val="27"/>
        </w:rPr>
      </w:pPr>
    </w:p>
    <w:p w:rsidR="005E1397" w:rsidRPr="000B1D4B" w:rsidRDefault="005E1397" w:rsidP="005E1397">
      <w:pPr>
        <w:spacing w:after="0"/>
        <w:jc w:val="both"/>
        <w:rPr>
          <w:rFonts w:ascii="Times New Roman" w:hAnsi="Times New Roman" w:cs="Times New Roman"/>
          <w:b/>
          <w:sz w:val="27"/>
          <w:szCs w:val="27"/>
        </w:rPr>
      </w:pPr>
      <w:r w:rsidRPr="000B1D4B">
        <w:rPr>
          <w:rFonts w:ascii="Times New Roman" w:hAnsi="Times New Roman" w:cs="Times New Roman"/>
          <w:b/>
          <w:sz w:val="27"/>
          <w:szCs w:val="27"/>
        </w:rPr>
        <w:t xml:space="preserve">d) opłaty dla odbiorców usług – zbiorowego zaopatrzenia w wodę </w:t>
      </w:r>
      <w:r w:rsidRPr="000B1D4B">
        <w:rPr>
          <w:rFonts w:ascii="Times New Roman" w:hAnsi="Times New Roman" w:cs="Times New Roman"/>
          <w:b/>
          <w:sz w:val="27"/>
          <w:szCs w:val="27"/>
        </w:rPr>
        <w:br/>
        <w:t>i zbiorowego odprowadzania ścieków na terenie Gminy Wierzchlas;</w:t>
      </w:r>
    </w:p>
    <w:p w:rsidR="005E1397" w:rsidRPr="000B1D4B" w:rsidRDefault="005E1397" w:rsidP="005E1397">
      <w:pPr>
        <w:spacing w:after="0"/>
        <w:jc w:val="both"/>
        <w:rPr>
          <w:rFonts w:ascii="Times New Roman" w:hAnsi="Times New Roman" w:cs="Times New Roman"/>
          <w:sz w:val="27"/>
          <w:szCs w:val="27"/>
        </w:rPr>
      </w:pPr>
      <w:r w:rsidRPr="000B1D4B">
        <w:rPr>
          <w:rFonts w:ascii="Times New Roman" w:hAnsi="Times New Roman" w:cs="Times New Roman"/>
          <w:b/>
          <w:sz w:val="27"/>
          <w:szCs w:val="27"/>
        </w:rPr>
        <w:t xml:space="preserve">Magdalena </w:t>
      </w:r>
      <w:proofErr w:type="spellStart"/>
      <w:r w:rsidRPr="000B1D4B">
        <w:rPr>
          <w:rFonts w:ascii="Times New Roman" w:hAnsi="Times New Roman" w:cs="Times New Roman"/>
          <w:b/>
          <w:sz w:val="27"/>
          <w:szCs w:val="27"/>
        </w:rPr>
        <w:t>Tronina</w:t>
      </w:r>
      <w:proofErr w:type="spellEnd"/>
      <w:r w:rsidRPr="000B1D4B">
        <w:rPr>
          <w:rFonts w:ascii="Times New Roman" w:hAnsi="Times New Roman" w:cs="Times New Roman"/>
          <w:sz w:val="27"/>
          <w:szCs w:val="27"/>
        </w:rPr>
        <w:t xml:space="preserve"> poinformowała, że wysokość stawki za odprowadzanie ścieków na rok 2018 r. wyniosła 7,84 zł za m</w:t>
      </w:r>
      <w:r w:rsidRPr="000B1D4B">
        <w:rPr>
          <w:rFonts w:ascii="Times New Roman" w:hAnsi="Times New Roman" w:cs="Times New Roman"/>
          <w:sz w:val="27"/>
          <w:szCs w:val="27"/>
          <w:vertAlign w:val="superscript"/>
        </w:rPr>
        <w:t>3</w:t>
      </w:r>
      <w:r w:rsidRPr="000B1D4B">
        <w:rPr>
          <w:rFonts w:ascii="Times New Roman" w:hAnsi="Times New Roman" w:cs="Times New Roman"/>
          <w:sz w:val="27"/>
          <w:szCs w:val="27"/>
        </w:rPr>
        <w:t>. Na przyszły rok wyliczono stawkę 7,21 zł za m</w:t>
      </w:r>
      <w:r w:rsidRPr="000B1D4B">
        <w:rPr>
          <w:rFonts w:ascii="Times New Roman" w:hAnsi="Times New Roman" w:cs="Times New Roman"/>
          <w:sz w:val="27"/>
          <w:szCs w:val="27"/>
          <w:vertAlign w:val="superscript"/>
        </w:rPr>
        <w:t>3</w:t>
      </w:r>
      <w:r w:rsidRPr="000B1D4B">
        <w:rPr>
          <w:rFonts w:ascii="Times New Roman" w:hAnsi="Times New Roman" w:cs="Times New Roman"/>
          <w:sz w:val="27"/>
          <w:szCs w:val="27"/>
        </w:rPr>
        <w:t>, a na 2020 r. – 6,65 zł za m</w:t>
      </w:r>
      <w:r w:rsidRPr="000B1D4B">
        <w:rPr>
          <w:rFonts w:ascii="Times New Roman" w:hAnsi="Times New Roman" w:cs="Times New Roman"/>
          <w:sz w:val="27"/>
          <w:szCs w:val="27"/>
          <w:vertAlign w:val="superscript"/>
        </w:rPr>
        <w:t xml:space="preserve">3 </w:t>
      </w:r>
      <w:r w:rsidRPr="000B1D4B">
        <w:rPr>
          <w:rFonts w:ascii="Times New Roman" w:hAnsi="Times New Roman" w:cs="Times New Roman"/>
          <w:sz w:val="27"/>
          <w:szCs w:val="27"/>
        </w:rPr>
        <w:t xml:space="preserve">przy założeniu, że będą kolejne podłączenia do kanalizacji. Wysokość obliczonej taryfy wynika z małej liczy podłączeń do kanalizacji i jej umiejscowienia tylko w dwóch </w:t>
      </w:r>
      <w:r w:rsidRPr="000B1D4B">
        <w:rPr>
          <w:rFonts w:ascii="Times New Roman" w:hAnsi="Times New Roman" w:cs="Times New Roman"/>
          <w:sz w:val="27"/>
          <w:szCs w:val="27"/>
        </w:rPr>
        <w:lastRenderedPageBreak/>
        <w:t>miejscowościach, ponieważ taryfa ta była obliczana na podstawie 3 ostatnich lat. Jednakże istnieje możliwość dopłacania przez Gminę do taryfy. Dlatego zasadne jest podjęcie uchwały w sprawie dopłaty do taryfy za ścieki. Jedna</w:t>
      </w:r>
      <w:r w:rsidR="006060DA">
        <w:rPr>
          <w:rFonts w:ascii="Times New Roman" w:hAnsi="Times New Roman" w:cs="Times New Roman"/>
          <w:sz w:val="27"/>
          <w:szCs w:val="27"/>
        </w:rPr>
        <w:t xml:space="preserve">kże należy to uczynić w okresie </w:t>
      </w:r>
      <w:r w:rsidRPr="000B1D4B">
        <w:rPr>
          <w:rFonts w:ascii="Times New Roman" w:hAnsi="Times New Roman" w:cs="Times New Roman"/>
          <w:sz w:val="27"/>
          <w:szCs w:val="27"/>
        </w:rPr>
        <w:t xml:space="preserve">7 dni od dnia publikacji taryfy w BIP Wód Polskich, zanim taryfa ta zacznie obowiązywać. </w:t>
      </w:r>
    </w:p>
    <w:p w:rsidR="005E1397" w:rsidRPr="000B1D4B" w:rsidRDefault="005E1397" w:rsidP="005E1397">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Komisja nie miała uwag ani pytań i wnosi o podjęcie uchwały w tej sprawie </w:t>
      </w:r>
      <w:r w:rsidRPr="000B1D4B">
        <w:rPr>
          <w:rFonts w:ascii="Times New Roman" w:hAnsi="Times New Roman" w:cs="Times New Roman"/>
          <w:sz w:val="27"/>
          <w:szCs w:val="27"/>
        </w:rPr>
        <w:br/>
        <w:t xml:space="preserve">na najbliższej sesji. </w:t>
      </w:r>
    </w:p>
    <w:p w:rsidR="00B024D0" w:rsidRPr="000B1D4B" w:rsidRDefault="00B024D0" w:rsidP="005E1397">
      <w:pPr>
        <w:spacing w:after="0"/>
        <w:jc w:val="both"/>
        <w:rPr>
          <w:rFonts w:ascii="Times New Roman" w:hAnsi="Times New Roman" w:cs="Times New Roman"/>
          <w:sz w:val="27"/>
          <w:szCs w:val="27"/>
        </w:rPr>
      </w:pPr>
    </w:p>
    <w:p w:rsidR="00B024D0" w:rsidRPr="000B1D4B" w:rsidRDefault="00B024D0" w:rsidP="00B024D0">
      <w:pPr>
        <w:spacing w:after="0"/>
        <w:jc w:val="both"/>
        <w:rPr>
          <w:rFonts w:ascii="Times New Roman" w:hAnsi="Times New Roman" w:cs="Times New Roman"/>
          <w:b/>
          <w:sz w:val="27"/>
          <w:szCs w:val="27"/>
        </w:rPr>
      </w:pPr>
      <w:r w:rsidRPr="000B1D4B">
        <w:rPr>
          <w:rFonts w:ascii="Times New Roman" w:hAnsi="Times New Roman" w:cs="Times New Roman"/>
          <w:b/>
          <w:sz w:val="27"/>
          <w:szCs w:val="27"/>
        </w:rPr>
        <w:t>e) ustalenia maksymalnej liczby zezwoleń na sprzedaż napojów</w:t>
      </w:r>
      <w:r w:rsidR="006060DA">
        <w:rPr>
          <w:rFonts w:ascii="Times New Roman" w:hAnsi="Times New Roman" w:cs="Times New Roman"/>
          <w:b/>
          <w:sz w:val="27"/>
          <w:szCs w:val="27"/>
        </w:rPr>
        <w:t xml:space="preserve"> </w:t>
      </w:r>
      <w:r w:rsidRPr="000B1D4B">
        <w:rPr>
          <w:rFonts w:ascii="Times New Roman" w:hAnsi="Times New Roman" w:cs="Times New Roman"/>
          <w:b/>
          <w:sz w:val="27"/>
          <w:szCs w:val="27"/>
        </w:rPr>
        <w:t xml:space="preserve">alkoholowych na terenie Gminy Wierzchlas oraz zasad usytuowania </w:t>
      </w:r>
      <w:r w:rsidRPr="000B1D4B">
        <w:rPr>
          <w:rFonts w:ascii="Times New Roman" w:hAnsi="Times New Roman" w:cs="Times New Roman"/>
          <w:b/>
          <w:sz w:val="27"/>
          <w:szCs w:val="27"/>
        </w:rPr>
        <w:br/>
        <w:t>na terenie gminy miejsc sprzedaży i podawania napojów alkoholowych.</w:t>
      </w:r>
    </w:p>
    <w:p w:rsidR="00B024D0" w:rsidRPr="000B1D4B" w:rsidRDefault="00B024D0" w:rsidP="00B024D0">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Wprowadzenia do tematu dokonała </w:t>
      </w:r>
      <w:r w:rsidRPr="000B1D4B">
        <w:rPr>
          <w:rFonts w:ascii="Times New Roman" w:hAnsi="Times New Roman" w:cs="Times New Roman"/>
          <w:b/>
          <w:sz w:val="27"/>
          <w:szCs w:val="27"/>
        </w:rPr>
        <w:t xml:space="preserve">Kinga Raducka - młodszy referent </w:t>
      </w:r>
      <w:r w:rsidRPr="000B1D4B">
        <w:rPr>
          <w:rFonts w:ascii="Times New Roman" w:hAnsi="Times New Roman" w:cs="Times New Roman"/>
          <w:b/>
          <w:sz w:val="27"/>
          <w:szCs w:val="27"/>
        </w:rPr>
        <w:br/>
      </w:r>
      <w:r w:rsidRPr="000B1D4B">
        <w:rPr>
          <w:rFonts w:ascii="Times New Roman" w:hAnsi="Times New Roman" w:cs="Times New Roman"/>
          <w:sz w:val="27"/>
          <w:szCs w:val="27"/>
        </w:rPr>
        <w:t xml:space="preserve">w Urzędzie Gminy w Wierzchlesie, która poinformowała, że konieczność podjęcia uchwały wynika z nowelizacji ustawy o wychowaniu w trzeźwości </w:t>
      </w:r>
      <w:r w:rsidRPr="000B1D4B">
        <w:rPr>
          <w:rFonts w:ascii="Times New Roman" w:hAnsi="Times New Roman" w:cs="Times New Roman"/>
          <w:sz w:val="27"/>
          <w:szCs w:val="27"/>
        </w:rPr>
        <w:br/>
        <w:t>i przeciwdziałaniu alkoholizmowi. Ustawa ta nakłada na Radę Gminy obowiązek ustalenia maksymalnej liczby zezwoleń na sprzedaż napojów alkoholowych na terenie Gminy z uwzględnien</w:t>
      </w:r>
      <w:r w:rsidR="006060DA">
        <w:rPr>
          <w:rFonts w:ascii="Times New Roman" w:hAnsi="Times New Roman" w:cs="Times New Roman"/>
          <w:sz w:val="27"/>
          <w:szCs w:val="27"/>
        </w:rPr>
        <w:t>iem różnych rodzajów alkoholu, m</w:t>
      </w:r>
      <w:r w:rsidRPr="000B1D4B">
        <w:rPr>
          <w:rFonts w:ascii="Times New Roman" w:hAnsi="Times New Roman" w:cs="Times New Roman"/>
          <w:sz w:val="27"/>
          <w:szCs w:val="27"/>
        </w:rPr>
        <w:t xml:space="preserve">ianowicie: </w:t>
      </w:r>
    </w:p>
    <w:p w:rsidR="00B024D0" w:rsidRPr="000B1D4B" w:rsidRDefault="00B024D0" w:rsidP="00B024D0">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 do 4,5 % zawartości alkoholu oraz piwo, </w:t>
      </w:r>
    </w:p>
    <w:p w:rsidR="00B024D0" w:rsidRPr="000B1D4B" w:rsidRDefault="00B024D0" w:rsidP="00B024D0">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 powyżej 4,5 % do 18 % zawartości alkoholu (z wyjątkiem piwa), </w:t>
      </w:r>
    </w:p>
    <w:p w:rsidR="00B024D0" w:rsidRPr="000B1D4B" w:rsidRDefault="00B024D0" w:rsidP="00B024D0">
      <w:pPr>
        <w:spacing w:after="0"/>
        <w:jc w:val="both"/>
        <w:rPr>
          <w:rFonts w:ascii="Times New Roman" w:hAnsi="Times New Roman" w:cs="Times New Roman"/>
          <w:sz w:val="27"/>
          <w:szCs w:val="27"/>
        </w:rPr>
      </w:pPr>
      <w:r w:rsidRPr="000B1D4B">
        <w:rPr>
          <w:rFonts w:ascii="Times New Roman" w:hAnsi="Times New Roman" w:cs="Times New Roman"/>
          <w:sz w:val="27"/>
          <w:szCs w:val="27"/>
        </w:rPr>
        <w:t>- powyżej 18 % zawartości alkoholu,</w:t>
      </w:r>
    </w:p>
    <w:p w:rsidR="00B024D0" w:rsidRPr="000B1D4B" w:rsidRDefault="00B024D0" w:rsidP="00B024D0">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W uchwale należy też uwzględnić podział na spożycie w miejscu sprzedaży </w:t>
      </w:r>
      <w:r w:rsidRPr="000B1D4B">
        <w:rPr>
          <w:rFonts w:ascii="Times New Roman" w:hAnsi="Times New Roman" w:cs="Times New Roman"/>
          <w:sz w:val="27"/>
          <w:szCs w:val="27"/>
        </w:rPr>
        <w:br/>
        <w:t xml:space="preserve">i poza miejscem sprzedaży. </w:t>
      </w:r>
    </w:p>
    <w:p w:rsidR="00B024D0" w:rsidRPr="000B1D4B" w:rsidRDefault="00B024D0" w:rsidP="00B024D0">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Wartości zaproponowane w uchwale zostały ustalone po konsultacjach </w:t>
      </w:r>
      <w:r w:rsidRPr="000B1D4B">
        <w:rPr>
          <w:rFonts w:ascii="Times New Roman" w:hAnsi="Times New Roman" w:cs="Times New Roman"/>
          <w:sz w:val="27"/>
          <w:szCs w:val="27"/>
        </w:rPr>
        <w:br/>
        <w:t xml:space="preserve">w sprawie obecnej liczby wydanych zezwoleń i obejmują niewielki nadmiar </w:t>
      </w:r>
      <w:r w:rsidRPr="000B1D4B">
        <w:rPr>
          <w:rFonts w:ascii="Times New Roman" w:hAnsi="Times New Roman" w:cs="Times New Roman"/>
          <w:sz w:val="27"/>
          <w:szCs w:val="27"/>
        </w:rPr>
        <w:br/>
        <w:t xml:space="preserve">w stosunku do dotychczasowej ich liczby, tak by umożliwić kolejnym sprzedawcom uzyskanie zezwolenia. </w:t>
      </w:r>
    </w:p>
    <w:p w:rsidR="00B024D0" w:rsidRPr="000B1D4B" w:rsidRDefault="00B024D0" w:rsidP="00B024D0">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Rada Gminy musi ustalić również, w drodze uchwały, zasady usytuowania </w:t>
      </w:r>
      <w:r w:rsidRPr="000B1D4B">
        <w:rPr>
          <w:rFonts w:ascii="Times New Roman" w:hAnsi="Times New Roman" w:cs="Times New Roman"/>
          <w:sz w:val="27"/>
          <w:szCs w:val="27"/>
        </w:rPr>
        <w:br/>
        <w:t xml:space="preserve">na terenie gminy miejsc sprzedaży i podawania napojów alkoholowych. </w:t>
      </w:r>
      <w:r w:rsidRPr="000B1D4B">
        <w:rPr>
          <w:rFonts w:ascii="Times New Roman" w:hAnsi="Times New Roman" w:cs="Times New Roman"/>
          <w:sz w:val="27"/>
          <w:szCs w:val="27"/>
        </w:rPr>
        <w:br/>
        <w:t xml:space="preserve">W przypadku usytuowania miejsc sprzedaży nie wprowadzono zmian </w:t>
      </w:r>
      <w:r w:rsidRPr="000B1D4B">
        <w:rPr>
          <w:rFonts w:ascii="Times New Roman" w:hAnsi="Times New Roman" w:cs="Times New Roman"/>
          <w:sz w:val="27"/>
          <w:szCs w:val="27"/>
        </w:rPr>
        <w:br/>
        <w:t xml:space="preserve">w stosunku do poprzedniej uchwały, wynika ona jedynie ze zmiany podstawy prawnej. </w:t>
      </w:r>
    </w:p>
    <w:p w:rsidR="00D855C5" w:rsidRPr="000B1D4B" w:rsidRDefault="00D855C5" w:rsidP="00D855C5">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Komisja nie miała uwag ani pytań i wnosi o podjęcie uchwały w tej sprawie </w:t>
      </w:r>
      <w:r w:rsidRPr="000B1D4B">
        <w:rPr>
          <w:rFonts w:ascii="Times New Roman" w:hAnsi="Times New Roman" w:cs="Times New Roman"/>
          <w:sz w:val="27"/>
          <w:szCs w:val="27"/>
        </w:rPr>
        <w:br/>
        <w:t xml:space="preserve">na najbliższej sesji. </w:t>
      </w:r>
    </w:p>
    <w:p w:rsidR="006060DA" w:rsidRDefault="006060DA" w:rsidP="00D855C5">
      <w:pPr>
        <w:spacing w:after="0"/>
        <w:jc w:val="both"/>
        <w:rPr>
          <w:rFonts w:ascii="Times New Roman" w:hAnsi="Times New Roman" w:cs="Times New Roman"/>
          <w:sz w:val="27"/>
          <w:szCs w:val="27"/>
        </w:rPr>
      </w:pPr>
    </w:p>
    <w:p w:rsidR="006060DA" w:rsidRPr="000B1D4B" w:rsidRDefault="006060DA" w:rsidP="00D855C5">
      <w:pPr>
        <w:spacing w:after="0"/>
        <w:jc w:val="both"/>
        <w:rPr>
          <w:rFonts w:ascii="Times New Roman" w:hAnsi="Times New Roman" w:cs="Times New Roman"/>
          <w:sz w:val="27"/>
          <w:szCs w:val="27"/>
        </w:rPr>
      </w:pPr>
    </w:p>
    <w:p w:rsidR="00D855C5" w:rsidRPr="000B1D4B" w:rsidRDefault="00D855C5" w:rsidP="00D855C5">
      <w:pPr>
        <w:spacing w:after="0"/>
        <w:jc w:val="center"/>
        <w:rPr>
          <w:rFonts w:ascii="Times New Roman" w:hAnsi="Times New Roman" w:cs="Times New Roman"/>
          <w:b/>
          <w:sz w:val="27"/>
          <w:szCs w:val="27"/>
        </w:rPr>
      </w:pPr>
      <w:r w:rsidRPr="000B1D4B">
        <w:rPr>
          <w:rFonts w:ascii="Times New Roman" w:hAnsi="Times New Roman" w:cs="Times New Roman"/>
          <w:b/>
          <w:sz w:val="27"/>
          <w:szCs w:val="27"/>
        </w:rPr>
        <w:t>Punkt 6</w:t>
      </w:r>
    </w:p>
    <w:p w:rsidR="00D855C5" w:rsidRPr="000B1D4B" w:rsidRDefault="00D855C5" w:rsidP="00D855C5">
      <w:pPr>
        <w:spacing w:after="0"/>
        <w:jc w:val="both"/>
        <w:rPr>
          <w:rFonts w:ascii="Times New Roman" w:hAnsi="Times New Roman" w:cs="Times New Roman"/>
          <w:b/>
          <w:sz w:val="27"/>
          <w:szCs w:val="27"/>
        </w:rPr>
      </w:pPr>
      <w:r w:rsidRPr="000B1D4B">
        <w:rPr>
          <w:rFonts w:ascii="Times New Roman" w:hAnsi="Times New Roman" w:cs="Times New Roman"/>
          <w:b/>
          <w:sz w:val="27"/>
          <w:szCs w:val="27"/>
        </w:rPr>
        <w:t xml:space="preserve">Sprawozdanie z realizacji programu współpracy Gminy Wierzchlas </w:t>
      </w:r>
      <w:r w:rsidRPr="000B1D4B">
        <w:rPr>
          <w:rFonts w:ascii="Times New Roman" w:hAnsi="Times New Roman" w:cs="Times New Roman"/>
          <w:b/>
          <w:sz w:val="27"/>
          <w:szCs w:val="27"/>
        </w:rPr>
        <w:br/>
        <w:t xml:space="preserve">z organizacjami pozarządowymi oraz podmiotami wymienionymi w art. 3 </w:t>
      </w:r>
      <w:r w:rsidRPr="000B1D4B">
        <w:rPr>
          <w:rFonts w:ascii="Times New Roman" w:hAnsi="Times New Roman" w:cs="Times New Roman"/>
          <w:b/>
          <w:sz w:val="27"/>
          <w:szCs w:val="27"/>
        </w:rPr>
        <w:lastRenderedPageBreak/>
        <w:t xml:space="preserve">ust. 3 ustawy o działalności pożytku publicznego i wolontariacie za 2017 rok. </w:t>
      </w:r>
    </w:p>
    <w:p w:rsidR="00D855C5" w:rsidRPr="000B1D4B" w:rsidRDefault="00D855C5" w:rsidP="00D855C5">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Komisja zapoznała się ze sprawozdaniem, nie miała pytań, ani uwag i wnosi </w:t>
      </w:r>
      <w:r w:rsidRPr="000B1D4B">
        <w:rPr>
          <w:rFonts w:ascii="Times New Roman" w:hAnsi="Times New Roman" w:cs="Times New Roman"/>
          <w:sz w:val="27"/>
          <w:szCs w:val="27"/>
        </w:rPr>
        <w:br/>
        <w:t xml:space="preserve">o poddanie sprawozdania pod głosowanie na najbliższej sesji. </w:t>
      </w:r>
    </w:p>
    <w:p w:rsidR="00D855C5" w:rsidRPr="000B1D4B" w:rsidRDefault="00D855C5" w:rsidP="00D855C5">
      <w:pPr>
        <w:spacing w:after="0"/>
        <w:jc w:val="both"/>
        <w:rPr>
          <w:rFonts w:ascii="Times New Roman" w:hAnsi="Times New Roman" w:cs="Times New Roman"/>
          <w:sz w:val="27"/>
          <w:szCs w:val="27"/>
        </w:rPr>
      </w:pPr>
    </w:p>
    <w:p w:rsidR="005E1397" w:rsidRPr="000B1D4B" w:rsidRDefault="005E1397" w:rsidP="005E1397">
      <w:pPr>
        <w:contextualSpacing/>
        <w:jc w:val="both"/>
        <w:rPr>
          <w:rFonts w:ascii="Times New Roman" w:hAnsi="Times New Roman" w:cs="Times New Roman"/>
          <w:b/>
          <w:sz w:val="27"/>
          <w:szCs w:val="27"/>
        </w:rPr>
      </w:pPr>
    </w:p>
    <w:p w:rsidR="00D855C5" w:rsidRPr="000B1D4B" w:rsidRDefault="00D855C5" w:rsidP="00D855C5">
      <w:pPr>
        <w:spacing w:after="0"/>
        <w:jc w:val="center"/>
        <w:rPr>
          <w:rFonts w:ascii="Times New Roman" w:hAnsi="Times New Roman" w:cs="Times New Roman"/>
          <w:b/>
          <w:sz w:val="27"/>
          <w:szCs w:val="27"/>
        </w:rPr>
      </w:pPr>
      <w:r w:rsidRPr="000B1D4B">
        <w:rPr>
          <w:rFonts w:ascii="Times New Roman" w:hAnsi="Times New Roman" w:cs="Times New Roman"/>
          <w:b/>
          <w:sz w:val="27"/>
          <w:szCs w:val="27"/>
        </w:rPr>
        <w:t>Punkt 7</w:t>
      </w:r>
    </w:p>
    <w:p w:rsidR="00D855C5" w:rsidRPr="000B1D4B" w:rsidRDefault="00D855C5" w:rsidP="00D855C5">
      <w:pPr>
        <w:spacing w:after="0"/>
        <w:jc w:val="both"/>
        <w:rPr>
          <w:rFonts w:ascii="Times New Roman" w:hAnsi="Times New Roman" w:cs="Times New Roman"/>
          <w:b/>
          <w:sz w:val="27"/>
          <w:szCs w:val="27"/>
        </w:rPr>
      </w:pPr>
      <w:r w:rsidRPr="000B1D4B">
        <w:rPr>
          <w:rFonts w:ascii="Times New Roman" w:hAnsi="Times New Roman" w:cs="Times New Roman"/>
          <w:b/>
          <w:sz w:val="27"/>
          <w:szCs w:val="27"/>
        </w:rPr>
        <w:t>Wyrażenie opinii w sprawie działek położonych w miejscowości Kraszkowice (użytki kopalne, grunty rolne).</w:t>
      </w:r>
    </w:p>
    <w:p w:rsidR="00D855C5" w:rsidRPr="000B1D4B" w:rsidRDefault="00D855C5" w:rsidP="00D855C5">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Wprowadzenia do tematu dokonała </w:t>
      </w:r>
      <w:r w:rsidRPr="000B1D4B">
        <w:rPr>
          <w:rFonts w:ascii="Times New Roman" w:hAnsi="Times New Roman" w:cs="Times New Roman"/>
          <w:b/>
          <w:sz w:val="27"/>
          <w:szCs w:val="27"/>
        </w:rPr>
        <w:t>Monika Krajewska – młodszy referent ds. planowania przestrzennego i gospodarki nieruchomościami</w:t>
      </w:r>
      <w:r w:rsidRPr="000B1D4B">
        <w:rPr>
          <w:rFonts w:ascii="Times New Roman" w:hAnsi="Times New Roman" w:cs="Times New Roman"/>
          <w:sz w:val="27"/>
          <w:szCs w:val="27"/>
        </w:rPr>
        <w:t>, która poinformowała, że należy podjąć decyzję w sprawie przetargu i zlecenia operatu szacunkowego dotyczącego działek położnych w Kraszkowicach.</w:t>
      </w:r>
    </w:p>
    <w:p w:rsidR="005735E5" w:rsidRPr="000B1D4B" w:rsidRDefault="00D855C5" w:rsidP="005735E5">
      <w:pPr>
        <w:spacing w:after="0"/>
        <w:jc w:val="both"/>
        <w:rPr>
          <w:rFonts w:ascii="Times New Roman" w:hAnsi="Times New Roman" w:cs="Times New Roman"/>
          <w:sz w:val="27"/>
          <w:szCs w:val="27"/>
        </w:rPr>
      </w:pPr>
      <w:r w:rsidRPr="000B1D4B">
        <w:rPr>
          <w:rFonts w:ascii="Times New Roman" w:hAnsi="Times New Roman" w:cs="Times New Roman"/>
          <w:sz w:val="27"/>
          <w:szCs w:val="27"/>
        </w:rPr>
        <w:t xml:space="preserve">Na Komisjach, które odbyły się w marcu radni zadecydowali o odczekaniu </w:t>
      </w:r>
      <w:r w:rsidRPr="000B1D4B">
        <w:rPr>
          <w:rFonts w:ascii="Times New Roman" w:hAnsi="Times New Roman" w:cs="Times New Roman"/>
          <w:sz w:val="27"/>
          <w:szCs w:val="27"/>
        </w:rPr>
        <w:br/>
        <w:t>i ponownym ogłoszeniu przetargu w późniejszym terminie, wcześniej ogłoszono już dwa przetargi, w drugim nie było żadnych chętnych na kupno działek.</w:t>
      </w:r>
      <w:r w:rsidR="005735E5" w:rsidRPr="000B1D4B">
        <w:rPr>
          <w:rFonts w:ascii="Times New Roman" w:hAnsi="Times New Roman" w:cs="Times New Roman"/>
          <w:sz w:val="27"/>
          <w:szCs w:val="27"/>
        </w:rPr>
        <w:t xml:space="preserve"> Monika Krajewska poinformowała, że operaty uległy w kwietniu wygaśnięciu, ponieważ są one ważne jedynie przez okres roku. Nadmieniła, </w:t>
      </w:r>
      <w:r w:rsidR="005735E5" w:rsidRPr="000B1D4B">
        <w:rPr>
          <w:rFonts w:ascii="Times New Roman" w:hAnsi="Times New Roman" w:cs="Times New Roman"/>
          <w:sz w:val="27"/>
          <w:szCs w:val="27"/>
        </w:rPr>
        <w:br/>
        <w:t xml:space="preserve">że cena działek nie jest jeszcze znana, ponieważ zostanie uwzględniona </w:t>
      </w:r>
      <w:r w:rsidR="005735E5" w:rsidRPr="000B1D4B">
        <w:rPr>
          <w:rFonts w:ascii="Times New Roman" w:hAnsi="Times New Roman" w:cs="Times New Roman"/>
          <w:sz w:val="27"/>
          <w:szCs w:val="27"/>
        </w:rPr>
        <w:br/>
        <w:t xml:space="preserve">w operacie szacunkowym. Zapytała, czy jeśli zaproponowana cena działek będzie taka sama lub wyższa, można ogłosić przetarg, czy umożliwić radnym wgląd do operatu celem podwyższenia ceny. Komisja ustaliła, że jeżeli cena będzie zbliżona, można ogłaszać przetarg, natomiast jeśli będą różnice, należałoby poinformować o tym Komisje. </w:t>
      </w:r>
    </w:p>
    <w:p w:rsidR="005735E5" w:rsidRPr="000B1D4B" w:rsidRDefault="005735E5" w:rsidP="005735E5">
      <w:pPr>
        <w:spacing w:after="0"/>
        <w:jc w:val="both"/>
        <w:rPr>
          <w:rFonts w:ascii="Times New Roman" w:hAnsi="Times New Roman" w:cs="Times New Roman"/>
          <w:sz w:val="27"/>
          <w:szCs w:val="27"/>
        </w:rPr>
      </w:pPr>
      <w:r w:rsidRPr="000B1D4B">
        <w:rPr>
          <w:rFonts w:ascii="Times New Roman" w:hAnsi="Times New Roman" w:cs="Times New Roman"/>
          <w:sz w:val="27"/>
          <w:szCs w:val="27"/>
        </w:rPr>
        <w:t>Monika Krajewska poinformowała, że dwie z przeznaczonych na przetarg działek umieściła także w wykazie działek przeznaczonych do dzierżawy, gdyż są to działki rolne, a więc trudne do zag</w:t>
      </w:r>
      <w:r w:rsidR="00293C3D">
        <w:rPr>
          <w:rFonts w:ascii="Times New Roman" w:hAnsi="Times New Roman" w:cs="Times New Roman"/>
          <w:sz w:val="27"/>
          <w:szCs w:val="27"/>
        </w:rPr>
        <w:t>ospodarowania przez ewentualne zainteresowane osoby</w:t>
      </w:r>
      <w:r w:rsidRPr="000B1D4B">
        <w:rPr>
          <w:rFonts w:ascii="Times New Roman" w:hAnsi="Times New Roman" w:cs="Times New Roman"/>
          <w:sz w:val="27"/>
          <w:szCs w:val="27"/>
        </w:rPr>
        <w:t xml:space="preserve">. </w:t>
      </w:r>
    </w:p>
    <w:p w:rsidR="00D855C5" w:rsidRPr="000B1D4B" w:rsidRDefault="00D855C5" w:rsidP="005E1397">
      <w:pPr>
        <w:contextualSpacing/>
        <w:jc w:val="both"/>
        <w:rPr>
          <w:rFonts w:ascii="Times New Roman" w:hAnsi="Times New Roman" w:cs="Times New Roman"/>
          <w:sz w:val="27"/>
          <w:szCs w:val="27"/>
        </w:rPr>
      </w:pPr>
    </w:p>
    <w:p w:rsidR="005735E5" w:rsidRPr="000B1D4B" w:rsidRDefault="005735E5" w:rsidP="005735E5">
      <w:pPr>
        <w:spacing w:after="0"/>
        <w:jc w:val="center"/>
        <w:rPr>
          <w:rFonts w:ascii="Times New Roman" w:hAnsi="Times New Roman" w:cs="Times New Roman"/>
          <w:b/>
          <w:sz w:val="27"/>
          <w:szCs w:val="27"/>
        </w:rPr>
      </w:pPr>
      <w:r w:rsidRPr="000B1D4B">
        <w:rPr>
          <w:rFonts w:ascii="Times New Roman" w:hAnsi="Times New Roman" w:cs="Times New Roman"/>
          <w:b/>
          <w:sz w:val="27"/>
          <w:szCs w:val="27"/>
        </w:rPr>
        <w:t>Punkt 8</w:t>
      </w:r>
    </w:p>
    <w:p w:rsidR="005735E5" w:rsidRPr="000B1D4B" w:rsidRDefault="005735E5" w:rsidP="005735E5">
      <w:pPr>
        <w:spacing w:after="0"/>
        <w:rPr>
          <w:rFonts w:ascii="Times New Roman" w:hAnsi="Times New Roman" w:cs="Times New Roman"/>
          <w:b/>
          <w:sz w:val="27"/>
          <w:szCs w:val="27"/>
        </w:rPr>
      </w:pPr>
      <w:r w:rsidRPr="000B1D4B">
        <w:rPr>
          <w:rFonts w:ascii="Times New Roman" w:hAnsi="Times New Roman" w:cs="Times New Roman"/>
          <w:b/>
          <w:sz w:val="27"/>
          <w:szCs w:val="27"/>
        </w:rPr>
        <w:t>Wolne wnioski i zapytania.</w:t>
      </w:r>
    </w:p>
    <w:p w:rsidR="005735E5" w:rsidRPr="000B1D4B" w:rsidRDefault="005735E5" w:rsidP="005735E5">
      <w:pPr>
        <w:spacing w:after="0"/>
        <w:jc w:val="both"/>
        <w:rPr>
          <w:rFonts w:ascii="Times New Roman" w:hAnsi="Times New Roman" w:cs="Times New Roman"/>
          <w:sz w:val="27"/>
          <w:szCs w:val="27"/>
        </w:rPr>
      </w:pPr>
      <w:r w:rsidRPr="000B1D4B">
        <w:rPr>
          <w:rFonts w:ascii="Times New Roman" w:hAnsi="Times New Roman" w:cs="Times New Roman"/>
          <w:b/>
          <w:sz w:val="27"/>
          <w:szCs w:val="27"/>
        </w:rPr>
        <w:t xml:space="preserve">1) </w:t>
      </w:r>
      <w:r w:rsidRPr="000B1D4B">
        <w:rPr>
          <w:rFonts w:ascii="Times New Roman" w:hAnsi="Times New Roman" w:cs="Times New Roman"/>
          <w:sz w:val="27"/>
          <w:szCs w:val="27"/>
        </w:rPr>
        <w:t xml:space="preserve">Komisja zapoznała się z wnioskiem </w:t>
      </w:r>
      <w:r w:rsidRPr="000B1D4B">
        <w:rPr>
          <w:rFonts w:ascii="Times New Roman" w:hAnsi="Times New Roman" w:cs="Times New Roman"/>
          <w:b/>
          <w:sz w:val="27"/>
          <w:szCs w:val="27"/>
        </w:rPr>
        <w:t>Pani Alicji Matyja z Kamionu – właściciela „Ranczo za mostem”,</w:t>
      </w:r>
      <w:r w:rsidRPr="000B1D4B">
        <w:rPr>
          <w:rFonts w:ascii="Times New Roman" w:hAnsi="Times New Roman" w:cs="Times New Roman"/>
          <w:sz w:val="27"/>
          <w:szCs w:val="27"/>
        </w:rPr>
        <w:t xml:space="preserve"> która wniosła o umorzenie podatku </w:t>
      </w:r>
      <w:r w:rsidRPr="000B1D4B">
        <w:rPr>
          <w:rFonts w:ascii="Times New Roman" w:hAnsi="Times New Roman" w:cs="Times New Roman"/>
          <w:sz w:val="27"/>
          <w:szCs w:val="27"/>
        </w:rPr>
        <w:br/>
        <w:t xml:space="preserve">na rok 2018. Swój wniosek motywuje utratą dochodu z tytułu naprawy mostu </w:t>
      </w:r>
      <w:r w:rsidRPr="000B1D4B">
        <w:rPr>
          <w:rFonts w:ascii="Times New Roman" w:hAnsi="Times New Roman" w:cs="Times New Roman"/>
          <w:sz w:val="27"/>
          <w:szCs w:val="27"/>
        </w:rPr>
        <w:br/>
        <w:t>w Kamionie.</w:t>
      </w:r>
      <w:r w:rsidRPr="000B1D4B">
        <w:rPr>
          <w:rFonts w:ascii="Times New Roman" w:hAnsi="Times New Roman" w:cs="Times New Roman"/>
          <w:b/>
          <w:sz w:val="27"/>
          <w:szCs w:val="27"/>
        </w:rPr>
        <w:t xml:space="preserve"> </w:t>
      </w:r>
      <w:r w:rsidRPr="000B1D4B">
        <w:rPr>
          <w:rFonts w:ascii="Times New Roman" w:hAnsi="Times New Roman" w:cs="Times New Roman"/>
          <w:sz w:val="27"/>
          <w:szCs w:val="27"/>
        </w:rPr>
        <w:t xml:space="preserve">Kinga Raducka poinformowała, że z rozmowy z Wójtem Gminy wynika, że wydana decyzja w sprawie wysokości podatku nie zostanie zmieniona. W ostatnich dniach cała suma podatku została wpłacona przez Panią Matyja. Dodatkowo nie jest kompetencją Rady Gminy decydowanie </w:t>
      </w:r>
      <w:r w:rsidRPr="000B1D4B">
        <w:rPr>
          <w:rFonts w:ascii="Times New Roman" w:hAnsi="Times New Roman" w:cs="Times New Roman"/>
          <w:sz w:val="27"/>
          <w:szCs w:val="27"/>
        </w:rPr>
        <w:br/>
        <w:t xml:space="preserve">o umorzeniu podatku, ponieważ wnioskodawca powinien zwrócić się z tą </w:t>
      </w:r>
      <w:r w:rsidRPr="000B1D4B">
        <w:rPr>
          <w:rFonts w:ascii="Times New Roman" w:hAnsi="Times New Roman" w:cs="Times New Roman"/>
          <w:sz w:val="27"/>
          <w:szCs w:val="27"/>
        </w:rPr>
        <w:lastRenderedPageBreak/>
        <w:t xml:space="preserve">sprawą za pośrednictwem Wójta Gminy do Samorządowego Kolegium Odwoławczego. </w:t>
      </w:r>
    </w:p>
    <w:p w:rsidR="005735E5" w:rsidRPr="000B1D4B" w:rsidRDefault="005735E5" w:rsidP="005735E5">
      <w:pPr>
        <w:spacing w:after="0"/>
        <w:jc w:val="both"/>
        <w:rPr>
          <w:rFonts w:ascii="Times New Roman" w:hAnsi="Times New Roman" w:cs="Times New Roman"/>
          <w:sz w:val="27"/>
          <w:szCs w:val="27"/>
        </w:rPr>
      </w:pPr>
    </w:p>
    <w:p w:rsidR="005735E5" w:rsidRDefault="005735E5" w:rsidP="005E1397">
      <w:pPr>
        <w:contextualSpacing/>
        <w:jc w:val="both"/>
        <w:rPr>
          <w:rFonts w:ascii="Times New Roman" w:hAnsi="Times New Roman" w:cs="Times New Roman"/>
          <w:sz w:val="27"/>
          <w:szCs w:val="27"/>
        </w:rPr>
      </w:pPr>
    </w:p>
    <w:p w:rsidR="00293C3D" w:rsidRDefault="00293C3D" w:rsidP="005E1397">
      <w:pPr>
        <w:contextualSpacing/>
        <w:jc w:val="both"/>
        <w:rPr>
          <w:rFonts w:ascii="Times New Roman" w:hAnsi="Times New Roman" w:cs="Times New Roman"/>
          <w:sz w:val="27"/>
          <w:szCs w:val="27"/>
        </w:rPr>
      </w:pPr>
      <w:r>
        <w:rPr>
          <w:rFonts w:ascii="Times New Roman" w:hAnsi="Times New Roman" w:cs="Times New Roman"/>
          <w:sz w:val="27"/>
          <w:szCs w:val="27"/>
        </w:rPr>
        <w:t>Nie było więcej wniosków ani zapytań.</w:t>
      </w:r>
    </w:p>
    <w:p w:rsidR="00293C3D" w:rsidRDefault="00293C3D" w:rsidP="005E1397">
      <w:pPr>
        <w:contextualSpacing/>
        <w:jc w:val="both"/>
        <w:rPr>
          <w:rFonts w:ascii="Times New Roman" w:hAnsi="Times New Roman" w:cs="Times New Roman"/>
          <w:sz w:val="27"/>
          <w:szCs w:val="27"/>
        </w:rPr>
      </w:pPr>
    </w:p>
    <w:p w:rsidR="00293C3D" w:rsidRDefault="00293C3D" w:rsidP="005E1397">
      <w:pPr>
        <w:contextualSpacing/>
        <w:jc w:val="both"/>
        <w:rPr>
          <w:rFonts w:ascii="Times New Roman" w:hAnsi="Times New Roman" w:cs="Times New Roman"/>
          <w:sz w:val="27"/>
          <w:szCs w:val="27"/>
        </w:rPr>
      </w:pPr>
    </w:p>
    <w:p w:rsidR="00293C3D" w:rsidRPr="00C12CAE" w:rsidRDefault="00293C3D" w:rsidP="00293C3D">
      <w:pPr>
        <w:spacing w:after="0"/>
        <w:jc w:val="both"/>
        <w:rPr>
          <w:rFonts w:ascii="Times New Roman" w:hAnsi="Times New Roman" w:cs="Times New Roman"/>
          <w:sz w:val="27"/>
          <w:szCs w:val="27"/>
        </w:rPr>
      </w:pPr>
      <w:r w:rsidRPr="00C12CAE">
        <w:rPr>
          <w:rFonts w:ascii="Times New Roman" w:hAnsi="Times New Roman" w:cs="Times New Roman"/>
          <w:sz w:val="27"/>
          <w:szCs w:val="27"/>
        </w:rPr>
        <w:t>Posiedzenie zakończono o godz. 1</w:t>
      </w:r>
      <w:r>
        <w:rPr>
          <w:rFonts w:ascii="Times New Roman" w:hAnsi="Times New Roman" w:cs="Times New Roman"/>
          <w:sz w:val="27"/>
          <w:szCs w:val="27"/>
        </w:rPr>
        <w:t>4</w:t>
      </w:r>
      <w:r>
        <w:rPr>
          <w:rFonts w:ascii="Times New Roman" w:hAnsi="Times New Roman" w:cs="Times New Roman"/>
          <w:sz w:val="27"/>
          <w:szCs w:val="27"/>
          <w:vertAlign w:val="superscript"/>
        </w:rPr>
        <w:t>10</w:t>
      </w:r>
      <w:r w:rsidRPr="00C12CAE">
        <w:rPr>
          <w:rFonts w:ascii="Times New Roman" w:hAnsi="Times New Roman" w:cs="Times New Roman"/>
          <w:sz w:val="27"/>
          <w:szCs w:val="27"/>
        </w:rPr>
        <w:t xml:space="preserve">. </w:t>
      </w:r>
    </w:p>
    <w:p w:rsidR="00293C3D" w:rsidRDefault="00293C3D" w:rsidP="00293C3D">
      <w:pPr>
        <w:spacing w:after="0"/>
        <w:jc w:val="both"/>
        <w:rPr>
          <w:rFonts w:ascii="Times New Roman" w:hAnsi="Times New Roman" w:cs="Times New Roman"/>
          <w:b/>
          <w:sz w:val="27"/>
          <w:szCs w:val="27"/>
        </w:rPr>
      </w:pPr>
    </w:p>
    <w:p w:rsidR="00293C3D" w:rsidRPr="00C12CAE" w:rsidRDefault="00293C3D" w:rsidP="00293C3D">
      <w:pPr>
        <w:spacing w:after="0"/>
        <w:jc w:val="both"/>
        <w:rPr>
          <w:rFonts w:ascii="Times New Roman" w:hAnsi="Times New Roman" w:cs="Times New Roman"/>
          <w:b/>
          <w:sz w:val="27"/>
          <w:szCs w:val="27"/>
        </w:rPr>
      </w:pPr>
    </w:p>
    <w:p w:rsidR="00293C3D" w:rsidRDefault="00293C3D" w:rsidP="00293C3D">
      <w:pPr>
        <w:pStyle w:val="Tekstpodstawowy"/>
        <w:spacing w:line="360" w:lineRule="auto"/>
        <w:rPr>
          <w:b w:val="0"/>
          <w:sz w:val="27"/>
          <w:szCs w:val="27"/>
        </w:rPr>
      </w:pPr>
      <w:r w:rsidRPr="00C12CAE">
        <w:rPr>
          <w:b w:val="0"/>
          <w:sz w:val="27"/>
          <w:szCs w:val="27"/>
        </w:rPr>
        <w:t>Na tym protokół zakończono i podpis</w:t>
      </w:r>
      <w:r>
        <w:rPr>
          <w:b w:val="0"/>
          <w:sz w:val="27"/>
          <w:szCs w:val="27"/>
        </w:rPr>
        <w:t xml:space="preserve">ano. </w:t>
      </w:r>
    </w:p>
    <w:p w:rsidR="00293C3D" w:rsidRDefault="00293C3D" w:rsidP="00293C3D">
      <w:pPr>
        <w:pStyle w:val="Tekstpodstawowy"/>
        <w:spacing w:line="360" w:lineRule="auto"/>
        <w:rPr>
          <w:b w:val="0"/>
          <w:sz w:val="27"/>
          <w:szCs w:val="27"/>
        </w:rPr>
      </w:pPr>
    </w:p>
    <w:p w:rsidR="00293C3D" w:rsidRPr="000B1D4B" w:rsidRDefault="00293C3D" w:rsidP="005E1397">
      <w:pPr>
        <w:contextualSpacing/>
        <w:jc w:val="both"/>
        <w:rPr>
          <w:rFonts w:ascii="Times New Roman" w:hAnsi="Times New Roman" w:cs="Times New Roman"/>
          <w:sz w:val="27"/>
          <w:szCs w:val="27"/>
        </w:rPr>
      </w:pPr>
    </w:p>
    <w:p w:rsidR="005735E5" w:rsidRPr="00293C3D" w:rsidRDefault="005735E5" w:rsidP="00293C3D">
      <w:pPr>
        <w:contextualSpacing/>
        <w:rPr>
          <w:rFonts w:ascii="Times New Roman" w:hAnsi="Times New Roman" w:cs="Times New Roman"/>
          <w:sz w:val="27"/>
          <w:szCs w:val="27"/>
        </w:rPr>
      </w:pPr>
    </w:p>
    <w:p w:rsidR="00293C3D" w:rsidRPr="00293C3D" w:rsidRDefault="00293C3D" w:rsidP="00293C3D">
      <w:pPr>
        <w:ind w:left="3540" w:hanging="3540"/>
        <w:contextualSpacing/>
        <w:rPr>
          <w:rFonts w:ascii="Times New Roman" w:hAnsi="Times New Roman" w:cs="Times New Roman"/>
          <w:sz w:val="27"/>
          <w:szCs w:val="27"/>
        </w:rPr>
      </w:pPr>
      <w:r w:rsidRPr="00293C3D">
        <w:rPr>
          <w:rFonts w:ascii="Times New Roman" w:hAnsi="Times New Roman" w:cs="Times New Roman"/>
          <w:sz w:val="27"/>
          <w:szCs w:val="27"/>
        </w:rPr>
        <w:t>Protokołowała</w:t>
      </w:r>
      <w:r>
        <w:rPr>
          <w:rFonts w:ascii="Times New Roman" w:hAnsi="Times New Roman" w:cs="Times New Roman"/>
          <w:sz w:val="27"/>
          <w:szCs w:val="27"/>
        </w:rPr>
        <w:t xml:space="preserve">                                          </w:t>
      </w:r>
      <w:r>
        <w:rPr>
          <w:rFonts w:ascii="Times New Roman" w:hAnsi="Times New Roman" w:cs="Times New Roman"/>
          <w:sz w:val="27"/>
          <w:szCs w:val="27"/>
        </w:rPr>
        <w:tab/>
      </w:r>
      <w:r w:rsidRPr="00293C3D">
        <w:rPr>
          <w:rFonts w:ascii="Times New Roman" w:hAnsi="Times New Roman" w:cs="Times New Roman"/>
          <w:sz w:val="27"/>
          <w:szCs w:val="27"/>
        </w:rPr>
        <w:t>Przewodniczący</w:t>
      </w:r>
      <w:r>
        <w:rPr>
          <w:rFonts w:ascii="Times New Roman" w:hAnsi="Times New Roman" w:cs="Times New Roman"/>
          <w:sz w:val="27"/>
          <w:szCs w:val="27"/>
        </w:rPr>
        <w:t xml:space="preserve"> </w:t>
      </w:r>
      <w:r w:rsidRPr="00293C3D">
        <w:rPr>
          <w:rFonts w:ascii="Times New Roman" w:hAnsi="Times New Roman" w:cs="Times New Roman"/>
          <w:sz w:val="27"/>
          <w:szCs w:val="27"/>
        </w:rPr>
        <w:t>Komisji Oświaty</w:t>
      </w:r>
    </w:p>
    <w:p w:rsidR="00293C3D" w:rsidRPr="00293C3D" w:rsidRDefault="00293C3D" w:rsidP="00293C3D">
      <w:pPr>
        <w:ind w:left="4956"/>
        <w:contextualSpacing/>
        <w:rPr>
          <w:rFonts w:ascii="Times New Roman" w:hAnsi="Times New Roman" w:cs="Times New Roman"/>
          <w:sz w:val="27"/>
          <w:szCs w:val="27"/>
        </w:rPr>
      </w:pPr>
      <w:r>
        <w:rPr>
          <w:rFonts w:ascii="Times New Roman" w:hAnsi="Times New Roman" w:cs="Times New Roman"/>
          <w:sz w:val="27"/>
          <w:szCs w:val="27"/>
        </w:rPr>
        <w:t xml:space="preserve">      </w:t>
      </w:r>
      <w:r w:rsidRPr="00293C3D">
        <w:rPr>
          <w:rFonts w:ascii="Times New Roman" w:hAnsi="Times New Roman" w:cs="Times New Roman"/>
          <w:sz w:val="27"/>
          <w:szCs w:val="27"/>
        </w:rPr>
        <w:t>Zdrowia, Kultury i Sportu</w:t>
      </w:r>
    </w:p>
    <w:p w:rsidR="00293C3D" w:rsidRPr="00293C3D" w:rsidRDefault="00293C3D" w:rsidP="00293C3D">
      <w:pPr>
        <w:contextualSpacing/>
        <w:jc w:val="both"/>
        <w:rPr>
          <w:rFonts w:ascii="Times New Roman" w:hAnsi="Times New Roman" w:cs="Times New Roman"/>
          <w:sz w:val="27"/>
          <w:szCs w:val="27"/>
        </w:rPr>
      </w:pPr>
      <w:r>
        <w:rPr>
          <w:rFonts w:ascii="Times New Roman" w:hAnsi="Times New Roman" w:cs="Times New Roman"/>
          <w:sz w:val="27"/>
          <w:szCs w:val="27"/>
        </w:rPr>
        <w:t xml:space="preserve">Kinga Raducka </w:t>
      </w:r>
    </w:p>
    <w:p w:rsidR="00A65B95" w:rsidRPr="00293C3D" w:rsidRDefault="00293C3D" w:rsidP="00293C3D">
      <w:pPr>
        <w:contextualSpacing/>
        <w:jc w:val="both"/>
        <w:rPr>
          <w:rFonts w:ascii="Times New Roman" w:hAnsi="Times New Roman" w:cs="Times New Roman"/>
          <w:b/>
          <w:sz w:val="27"/>
          <w:szCs w:val="27"/>
        </w:rPr>
      </w:pPr>
      <w:r w:rsidRPr="00293C3D">
        <w:rPr>
          <w:rFonts w:ascii="Times New Roman" w:hAnsi="Times New Roman" w:cs="Times New Roman"/>
          <w:sz w:val="27"/>
          <w:szCs w:val="27"/>
        </w:rPr>
        <w:tab/>
      </w:r>
      <w:r w:rsidRPr="00293C3D">
        <w:rPr>
          <w:rFonts w:ascii="Times New Roman" w:hAnsi="Times New Roman" w:cs="Times New Roman"/>
          <w:sz w:val="27"/>
          <w:szCs w:val="27"/>
        </w:rPr>
        <w:tab/>
      </w:r>
      <w:r w:rsidRPr="00293C3D">
        <w:rPr>
          <w:rFonts w:ascii="Times New Roman" w:hAnsi="Times New Roman" w:cs="Times New Roman"/>
          <w:sz w:val="27"/>
          <w:szCs w:val="27"/>
        </w:rPr>
        <w:tab/>
      </w:r>
      <w:r w:rsidRPr="00293C3D">
        <w:rPr>
          <w:rFonts w:ascii="Times New Roman" w:hAnsi="Times New Roman" w:cs="Times New Roman"/>
          <w:sz w:val="27"/>
          <w:szCs w:val="27"/>
        </w:rPr>
        <w:tab/>
      </w:r>
      <w:r w:rsidRPr="00293C3D">
        <w:rPr>
          <w:rFonts w:ascii="Times New Roman" w:hAnsi="Times New Roman" w:cs="Times New Roman"/>
          <w:sz w:val="27"/>
          <w:szCs w:val="27"/>
        </w:rPr>
        <w:tab/>
      </w:r>
      <w:r w:rsidRPr="00293C3D">
        <w:rPr>
          <w:rFonts w:ascii="Times New Roman" w:hAnsi="Times New Roman" w:cs="Times New Roman"/>
          <w:sz w:val="27"/>
          <w:szCs w:val="27"/>
        </w:rPr>
        <w:tab/>
      </w:r>
      <w:r w:rsidRPr="00293C3D">
        <w:rPr>
          <w:rFonts w:ascii="Times New Roman" w:hAnsi="Times New Roman" w:cs="Times New Roman"/>
          <w:sz w:val="27"/>
          <w:szCs w:val="27"/>
        </w:rPr>
        <w:tab/>
      </w:r>
      <w:r>
        <w:rPr>
          <w:rFonts w:ascii="Times New Roman" w:hAnsi="Times New Roman" w:cs="Times New Roman"/>
          <w:sz w:val="27"/>
          <w:szCs w:val="27"/>
        </w:rPr>
        <w:tab/>
      </w:r>
      <w:r w:rsidRPr="00293C3D">
        <w:rPr>
          <w:rFonts w:ascii="Times New Roman" w:hAnsi="Times New Roman" w:cs="Times New Roman"/>
          <w:b/>
          <w:sz w:val="27"/>
          <w:szCs w:val="27"/>
        </w:rPr>
        <w:t xml:space="preserve">Marcin Kowalczyk </w:t>
      </w:r>
      <w:r w:rsidR="00A65B95" w:rsidRPr="00293C3D">
        <w:rPr>
          <w:rFonts w:ascii="Times New Roman" w:hAnsi="Times New Roman" w:cs="Times New Roman"/>
          <w:b/>
          <w:sz w:val="27"/>
          <w:szCs w:val="27"/>
        </w:rPr>
        <w:tab/>
      </w:r>
      <w:r w:rsidR="00A65B95" w:rsidRPr="00293C3D">
        <w:rPr>
          <w:rFonts w:ascii="Times New Roman" w:hAnsi="Times New Roman" w:cs="Times New Roman"/>
          <w:b/>
          <w:sz w:val="27"/>
          <w:szCs w:val="27"/>
        </w:rPr>
        <w:tab/>
      </w:r>
      <w:r w:rsidR="00A65B95" w:rsidRPr="00293C3D">
        <w:rPr>
          <w:rFonts w:ascii="Times New Roman" w:hAnsi="Times New Roman" w:cs="Times New Roman"/>
          <w:b/>
          <w:sz w:val="27"/>
          <w:szCs w:val="27"/>
        </w:rPr>
        <w:tab/>
      </w:r>
      <w:r w:rsidR="00A65B95" w:rsidRPr="00293C3D">
        <w:rPr>
          <w:rFonts w:ascii="Times New Roman" w:hAnsi="Times New Roman" w:cs="Times New Roman"/>
          <w:b/>
          <w:sz w:val="27"/>
          <w:szCs w:val="27"/>
        </w:rPr>
        <w:tab/>
        <w:t xml:space="preserve"> </w:t>
      </w:r>
    </w:p>
    <w:p w:rsidR="00A65B95" w:rsidRPr="000B1D4B" w:rsidRDefault="00A65B95" w:rsidP="00A65B95">
      <w:pPr>
        <w:spacing w:after="0"/>
        <w:jc w:val="both"/>
        <w:rPr>
          <w:rFonts w:ascii="Times New Roman" w:hAnsi="Times New Roman" w:cs="Times New Roman"/>
          <w:sz w:val="27"/>
          <w:szCs w:val="27"/>
        </w:rPr>
      </w:pPr>
    </w:p>
    <w:p w:rsidR="002E2BB3" w:rsidRPr="000B1D4B" w:rsidRDefault="002E2BB3" w:rsidP="00DE6DBF">
      <w:pPr>
        <w:jc w:val="both"/>
        <w:rPr>
          <w:rFonts w:ascii="Times New Roman" w:hAnsi="Times New Roman" w:cs="Times New Roman"/>
          <w:sz w:val="27"/>
          <w:szCs w:val="27"/>
        </w:rPr>
      </w:pPr>
    </w:p>
    <w:p w:rsidR="00DE6DBF" w:rsidRPr="000B1D4B" w:rsidRDefault="00DE6DBF" w:rsidP="00DE6DBF">
      <w:pPr>
        <w:jc w:val="both"/>
        <w:rPr>
          <w:rFonts w:ascii="Times New Roman" w:hAnsi="Times New Roman" w:cs="Times New Roman"/>
          <w:sz w:val="27"/>
          <w:szCs w:val="27"/>
        </w:rPr>
      </w:pPr>
    </w:p>
    <w:p w:rsidR="00DE6DBF" w:rsidRPr="000B1D4B" w:rsidRDefault="00DE6DBF" w:rsidP="00DE6DBF">
      <w:pPr>
        <w:jc w:val="both"/>
        <w:rPr>
          <w:rFonts w:ascii="Times New Roman" w:hAnsi="Times New Roman" w:cs="Times New Roman"/>
          <w:sz w:val="27"/>
          <w:szCs w:val="27"/>
        </w:rPr>
      </w:pPr>
    </w:p>
    <w:p w:rsidR="00DE6DBF" w:rsidRPr="000B1D4B" w:rsidRDefault="00DE6DBF" w:rsidP="00DE6DBF">
      <w:pPr>
        <w:spacing w:after="0"/>
        <w:jc w:val="both"/>
        <w:rPr>
          <w:rFonts w:ascii="Times New Roman" w:hAnsi="Times New Roman" w:cs="Times New Roman"/>
          <w:sz w:val="27"/>
          <w:szCs w:val="27"/>
        </w:rPr>
      </w:pPr>
    </w:p>
    <w:p w:rsidR="00DE6DBF" w:rsidRPr="000B1D4B" w:rsidRDefault="00DE6DBF" w:rsidP="00DE6DBF">
      <w:pPr>
        <w:tabs>
          <w:tab w:val="left" w:pos="360"/>
        </w:tabs>
        <w:suppressAutoHyphens/>
        <w:autoSpaceDN w:val="0"/>
        <w:spacing w:after="0" w:line="360" w:lineRule="auto"/>
        <w:jc w:val="both"/>
        <w:textAlignment w:val="baseline"/>
        <w:rPr>
          <w:rFonts w:ascii="Times New Roman" w:hAnsi="Times New Roman" w:cs="Times New Roman"/>
          <w:sz w:val="27"/>
          <w:szCs w:val="27"/>
        </w:rPr>
      </w:pPr>
    </w:p>
    <w:p w:rsidR="000C0618" w:rsidRPr="000B1D4B" w:rsidRDefault="00B875FE">
      <w:pPr>
        <w:rPr>
          <w:rFonts w:ascii="Times New Roman" w:hAnsi="Times New Roman" w:cs="Times New Roman"/>
          <w:sz w:val="27"/>
          <w:szCs w:val="27"/>
        </w:rPr>
      </w:pPr>
    </w:p>
    <w:sectPr w:rsidR="000C0618" w:rsidRPr="000B1D4B" w:rsidSect="00BF7D8B">
      <w:footerReference w:type="default" r:id="rId8"/>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5FE" w:rsidRDefault="00B875FE" w:rsidP="001778AF">
      <w:pPr>
        <w:spacing w:after="0" w:line="240" w:lineRule="auto"/>
      </w:pPr>
      <w:r>
        <w:separator/>
      </w:r>
    </w:p>
  </w:endnote>
  <w:endnote w:type="continuationSeparator" w:id="0">
    <w:p w:rsidR="00B875FE" w:rsidRDefault="00B875FE" w:rsidP="00177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1517"/>
      <w:docPartObj>
        <w:docPartGallery w:val="Page Numbers (Bottom of Page)"/>
        <w:docPartUnique/>
      </w:docPartObj>
    </w:sdtPr>
    <w:sdtContent>
      <w:p w:rsidR="001778AF" w:rsidRDefault="001778AF">
        <w:pPr>
          <w:pStyle w:val="Stopka"/>
          <w:jc w:val="center"/>
        </w:pPr>
        <w:r w:rsidRPr="001778AF">
          <w:rPr>
            <w:rFonts w:ascii="Times New Roman" w:hAnsi="Times New Roman" w:cs="Times New Roman"/>
            <w:sz w:val="24"/>
            <w:szCs w:val="24"/>
          </w:rPr>
          <w:fldChar w:fldCharType="begin"/>
        </w:r>
        <w:r w:rsidRPr="001778AF">
          <w:rPr>
            <w:rFonts w:ascii="Times New Roman" w:hAnsi="Times New Roman" w:cs="Times New Roman"/>
            <w:sz w:val="24"/>
            <w:szCs w:val="24"/>
          </w:rPr>
          <w:instrText xml:space="preserve"> PAGE   \* MERGEFORMAT </w:instrText>
        </w:r>
        <w:r w:rsidRPr="001778AF">
          <w:rPr>
            <w:rFonts w:ascii="Times New Roman" w:hAnsi="Times New Roman" w:cs="Times New Roman"/>
            <w:sz w:val="24"/>
            <w:szCs w:val="24"/>
          </w:rPr>
          <w:fldChar w:fldCharType="separate"/>
        </w:r>
        <w:r w:rsidR="00293C3D">
          <w:rPr>
            <w:rFonts w:ascii="Times New Roman" w:hAnsi="Times New Roman" w:cs="Times New Roman"/>
            <w:noProof/>
            <w:sz w:val="24"/>
            <w:szCs w:val="24"/>
          </w:rPr>
          <w:t>12</w:t>
        </w:r>
        <w:r w:rsidRPr="001778AF">
          <w:rPr>
            <w:rFonts w:ascii="Times New Roman" w:hAnsi="Times New Roman" w:cs="Times New Roman"/>
            <w:sz w:val="24"/>
            <w:szCs w:val="24"/>
          </w:rPr>
          <w:fldChar w:fldCharType="end"/>
        </w:r>
      </w:p>
    </w:sdtContent>
  </w:sdt>
  <w:p w:rsidR="001778AF" w:rsidRDefault="001778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5FE" w:rsidRDefault="00B875FE" w:rsidP="001778AF">
      <w:pPr>
        <w:spacing w:after="0" w:line="240" w:lineRule="auto"/>
      </w:pPr>
      <w:r>
        <w:separator/>
      </w:r>
    </w:p>
  </w:footnote>
  <w:footnote w:type="continuationSeparator" w:id="0">
    <w:p w:rsidR="00B875FE" w:rsidRDefault="00B875FE" w:rsidP="00177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4C00"/>
    <w:multiLevelType w:val="hybridMultilevel"/>
    <w:tmpl w:val="938E309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2140B62"/>
    <w:multiLevelType w:val="hybridMultilevel"/>
    <w:tmpl w:val="CCBCB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2A27E6"/>
    <w:multiLevelType w:val="hybridMultilevel"/>
    <w:tmpl w:val="A058D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BDF4359"/>
    <w:multiLevelType w:val="hybridMultilevel"/>
    <w:tmpl w:val="AE36C3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742BF0"/>
    <w:multiLevelType w:val="hybridMultilevel"/>
    <w:tmpl w:val="1E66B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8671DCA"/>
    <w:multiLevelType w:val="hybridMultilevel"/>
    <w:tmpl w:val="4EAA2114"/>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
    <w:nsid w:val="626C034D"/>
    <w:multiLevelType w:val="hybridMultilevel"/>
    <w:tmpl w:val="9DB82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C4260C1"/>
    <w:multiLevelType w:val="multilevel"/>
    <w:tmpl w:val="40B0F304"/>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4681B7E"/>
    <w:multiLevelType w:val="hybridMultilevel"/>
    <w:tmpl w:val="876CC552"/>
    <w:lvl w:ilvl="0" w:tplc="605078B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
  </w:num>
  <w:num w:numId="7">
    <w:abstractNumId w:val="2"/>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E6DBF"/>
    <w:rsid w:val="000479E5"/>
    <w:rsid w:val="000B1D4B"/>
    <w:rsid w:val="001778AF"/>
    <w:rsid w:val="00293C3D"/>
    <w:rsid w:val="002E2BB3"/>
    <w:rsid w:val="003A4576"/>
    <w:rsid w:val="00511759"/>
    <w:rsid w:val="005735E5"/>
    <w:rsid w:val="005E1397"/>
    <w:rsid w:val="006060DA"/>
    <w:rsid w:val="006213BB"/>
    <w:rsid w:val="007313C5"/>
    <w:rsid w:val="00787CD3"/>
    <w:rsid w:val="007F3266"/>
    <w:rsid w:val="00984A41"/>
    <w:rsid w:val="00A65B95"/>
    <w:rsid w:val="00AE2498"/>
    <w:rsid w:val="00B024D0"/>
    <w:rsid w:val="00B726E0"/>
    <w:rsid w:val="00B875FE"/>
    <w:rsid w:val="00BF7D8B"/>
    <w:rsid w:val="00CB6320"/>
    <w:rsid w:val="00D855C5"/>
    <w:rsid w:val="00DE6DBF"/>
    <w:rsid w:val="00EF1CE6"/>
    <w:rsid w:val="00FF4E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E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E6DBF"/>
    <w:pPr>
      <w:suppressAutoHyphens/>
      <w:autoSpaceDN w:val="0"/>
      <w:spacing w:after="0" w:line="240" w:lineRule="auto"/>
      <w:jc w:val="both"/>
      <w:textAlignment w:val="baseline"/>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DE6DBF"/>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DE6DBF"/>
    <w:pPr>
      <w:suppressAutoHyphens/>
      <w:autoSpaceDN w:val="0"/>
      <w:spacing w:after="0" w:line="240" w:lineRule="auto"/>
      <w:ind w:left="720"/>
      <w:textAlignment w:val="baseline"/>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1778A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78AF"/>
  </w:style>
  <w:style w:type="paragraph" w:styleId="Stopka">
    <w:name w:val="footer"/>
    <w:basedOn w:val="Normalny"/>
    <w:link w:val="StopkaZnak"/>
    <w:uiPriority w:val="99"/>
    <w:unhideWhenUsed/>
    <w:rsid w:val="001778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78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6192B-C802-48CA-AED9-A293E304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3215</Words>
  <Characters>19293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4</cp:revision>
  <cp:lastPrinted>2018-07-09T07:30:00Z</cp:lastPrinted>
  <dcterms:created xsi:type="dcterms:W3CDTF">2018-07-06T08:59:00Z</dcterms:created>
  <dcterms:modified xsi:type="dcterms:W3CDTF">2018-07-09T07:30:00Z</dcterms:modified>
</cp:coreProperties>
</file>