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33" w:rsidRPr="00D61D4E" w:rsidRDefault="00CF0733" w:rsidP="00812BCA">
      <w:pPr>
        <w:pStyle w:val="Tekstpodstawowy"/>
        <w:tabs>
          <w:tab w:val="left" w:pos="851"/>
        </w:tabs>
        <w:spacing w:line="360" w:lineRule="auto"/>
        <w:jc w:val="center"/>
        <w:rPr>
          <w:szCs w:val="28"/>
        </w:rPr>
      </w:pPr>
      <w:r w:rsidRPr="00D61D4E">
        <w:rPr>
          <w:szCs w:val="28"/>
        </w:rPr>
        <w:t>Protokół Nr 32/2018</w:t>
      </w:r>
    </w:p>
    <w:p w:rsidR="00CF0733" w:rsidRPr="00D61D4E" w:rsidRDefault="00CF0733" w:rsidP="001555BF">
      <w:pPr>
        <w:pStyle w:val="Tekstpodstawowy"/>
        <w:spacing w:line="360" w:lineRule="auto"/>
        <w:jc w:val="center"/>
        <w:rPr>
          <w:szCs w:val="28"/>
        </w:rPr>
      </w:pPr>
      <w:r w:rsidRPr="00D61D4E">
        <w:rPr>
          <w:szCs w:val="28"/>
        </w:rPr>
        <w:t>sporządzony z  posiedzenia Komisji Rolnictwa, Leśnictwa i Ochrony Środowiska Rady Gminy Wierzchlas, które odbyło w dniu</w:t>
      </w:r>
      <w:r w:rsidR="001555BF">
        <w:rPr>
          <w:szCs w:val="28"/>
        </w:rPr>
        <w:t xml:space="preserve"> </w:t>
      </w:r>
      <w:r w:rsidR="001555BF">
        <w:rPr>
          <w:szCs w:val="28"/>
        </w:rPr>
        <w:br/>
        <w:t xml:space="preserve">20 marca 2018 </w:t>
      </w:r>
      <w:r w:rsidRPr="00D61D4E">
        <w:rPr>
          <w:szCs w:val="28"/>
        </w:rPr>
        <w:t>roku.  Początek posiedzenia o godz.  9</w:t>
      </w:r>
      <w:r w:rsidRPr="00D61D4E">
        <w:rPr>
          <w:szCs w:val="28"/>
          <w:vertAlign w:val="superscript"/>
        </w:rPr>
        <w:t>00</w:t>
      </w:r>
      <w:r w:rsidRPr="00D61D4E">
        <w:rPr>
          <w:szCs w:val="28"/>
        </w:rPr>
        <w:t>.</w:t>
      </w:r>
    </w:p>
    <w:p w:rsidR="00CF0733" w:rsidRPr="00D61D4E" w:rsidRDefault="00CF0733" w:rsidP="00812BCA">
      <w:pPr>
        <w:pStyle w:val="Tekstpodstawowy"/>
        <w:spacing w:line="360" w:lineRule="auto"/>
        <w:rPr>
          <w:szCs w:val="28"/>
        </w:rPr>
      </w:pPr>
    </w:p>
    <w:p w:rsidR="00CF0733" w:rsidRPr="00D61D4E" w:rsidRDefault="00CF0733" w:rsidP="00812BCA">
      <w:pPr>
        <w:pStyle w:val="Tekstpodstawowy"/>
        <w:spacing w:line="360" w:lineRule="auto"/>
        <w:rPr>
          <w:szCs w:val="28"/>
        </w:rPr>
      </w:pPr>
      <w:r w:rsidRPr="00D61D4E">
        <w:rPr>
          <w:szCs w:val="28"/>
        </w:rPr>
        <w:t>W posiedzeniu uczestniczyli:</w:t>
      </w:r>
    </w:p>
    <w:p w:rsidR="00CF0733" w:rsidRPr="00D61D4E" w:rsidRDefault="00CF0733" w:rsidP="00812BCA">
      <w:pPr>
        <w:pStyle w:val="Tekstpodstawowy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b w:val="0"/>
          <w:szCs w:val="28"/>
        </w:rPr>
      </w:pPr>
      <w:r w:rsidRPr="00D61D4E">
        <w:rPr>
          <w:b w:val="0"/>
          <w:szCs w:val="28"/>
        </w:rPr>
        <w:t xml:space="preserve">Marek Leszczyk </w:t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  <w:t xml:space="preserve">– </w:t>
      </w:r>
      <w:r w:rsidRPr="00D61D4E">
        <w:rPr>
          <w:b w:val="0"/>
          <w:szCs w:val="28"/>
        </w:rPr>
        <w:tab/>
        <w:t>Przewodniczący Komisji</w:t>
      </w:r>
    </w:p>
    <w:p w:rsidR="00CF0733" w:rsidRPr="00D61D4E" w:rsidRDefault="00CF0733" w:rsidP="00812BCA">
      <w:pPr>
        <w:pStyle w:val="Tekstpodstawowy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b w:val="0"/>
          <w:szCs w:val="28"/>
        </w:rPr>
      </w:pPr>
      <w:r w:rsidRPr="00D61D4E">
        <w:rPr>
          <w:b w:val="0"/>
          <w:szCs w:val="28"/>
        </w:rPr>
        <w:t>Agata Stępińska</w:t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  <w:t>–</w:t>
      </w:r>
      <w:r w:rsidRPr="00D61D4E">
        <w:rPr>
          <w:b w:val="0"/>
          <w:szCs w:val="28"/>
        </w:rPr>
        <w:tab/>
        <w:t xml:space="preserve">Z-ca Przewodniczącego </w:t>
      </w:r>
    </w:p>
    <w:p w:rsidR="00CF0733" w:rsidRPr="00D61D4E" w:rsidRDefault="00CF0733" w:rsidP="00812BCA">
      <w:pPr>
        <w:pStyle w:val="Tekstpodstawowy"/>
        <w:numPr>
          <w:ilvl w:val="0"/>
          <w:numId w:val="1"/>
        </w:numPr>
        <w:tabs>
          <w:tab w:val="left" w:pos="142"/>
        </w:tabs>
        <w:spacing w:line="360" w:lineRule="auto"/>
        <w:rPr>
          <w:b w:val="0"/>
          <w:szCs w:val="28"/>
        </w:rPr>
      </w:pPr>
      <w:r w:rsidRPr="00D61D4E">
        <w:rPr>
          <w:b w:val="0"/>
          <w:szCs w:val="28"/>
        </w:rPr>
        <w:t xml:space="preserve">Barbara </w:t>
      </w:r>
      <w:proofErr w:type="spellStart"/>
      <w:r w:rsidRPr="00D61D4E">
        <w:rPr>
          <w:b w:val="0"/>
          <w:szCs w:val="28"/>
        </w:rPr>
        <w:t>Puczkowska</w:t>
      </w:r>
      <w:proofErr w:type="spellEnd"/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  <w:t xml:space="preserve">– </w:t>
      </w:r>
      <w:r w:rsidRPr="00D61D4E">
        <w:rPr>
          <w:b w:val="0"/>
          <w:szCs w:val="28"/>
        </w:rPr>
        <w:tab/>
        <w:t>Członek</w:t>
      </w:r>
    </w:p>
    <w:p w:rsidR="00CF0733" w:rsidRPr="00D61D4E" w:rsidRDefault="00CF0733" w:rsidP="00812BCA">
      <w:pPr>
        <w:pStyle w:val="Tekstpodstawowy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b w:val="0"/>
          <w:szCs w:val="28"/>
        </w:rPr>
      </w:pPr>
      <w:r w:rsidRPr="00D61D4E">
        <w:rPr>
          <w:b w:val="0"/>
          <w:szCs w:val="28"/>
        </w:rPr>
        <w:t xml:space="preserve">Zbigniew Wołowiec </w:t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  <w:t xml:space="preserve">– </w:t>
      </w:r>
      <w:r w:rsidRPr="00D61D4E">
        <w:rPr>
          <w:b w:val="0"/>
          <w:szCs w:val="28"/>
        </w:rPr>
        <w:tab/>
        <w:t>Członek</w:t>
      </w:r>
    </w:p>
    <w:p w:rsidR="00CF0733" w:rsidRPr="00D61D4E" w:rsidRDefault="00CF0733" w:rsidP="00812BC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Leszek Gierczyk</w:t>
      </w:r>
      <w:r w:rsidRPr="00D61D4E">
        <w:rPr>
          <w:sz w:val="28"/>
          <w:szCs w:val="28"/>
        </w:rPr>
        <w:tab/>
      </w:r>
      <w:r w:rsidRPr="00D61D4E">
        <w:rPr>
          <w:sz w:val="28"/>
          <w:szCs w:val="28"/>
        </w:rPr>
        <w:tab/>
      </w:r>
      <w:r w:rsidRPr="00D61D4E">
        <w:rPr>
          <w:sz w:val="28"/>
          <w:szCs w:val="28"/>
        </w:rPr>
        <w:tab/>
        <w:t>–</w:t>
      </w:r>
      <w:r w:rsidRPr="00D61D4E">
        <w:rPr>
          <w:sz w:val="28"/>
          <w:szCs w:val="28"/>
        </w:rPr>
        <w:tab/>
        <w:t>Sekretarz Gminy</w:t>
      </w:r>
    </w:p>
    <w:p w:rsidR="00CF0733" w:rsidRPr="00D61D4E" w:rsidRDefault="00CF0733" w:rsidP="00812BCA">
      <w:pPr>
        <w:pStyle w:val="Tekstpodstawowy"/>
        <w:numPr>
          <w:ilvl w:val="0"/>
          <w:numId w:val="1"/>
        </w:numPr>
        <w:spacing w:line="360" w:lineRule="auto"/>
        <w:rPr>
          <w:b w:val="0"/>
          <w:szCs w:val="28"/>
        </w:rPr>
      </w:pPr>
      <w:r w:rsidRPr="00D61D4E">
        <w:rPr>
          <w:b w:val="0"/>
          <w:szCs w:val="28"/>
        </w:rPr>
        <w:t>Teresa Nowak</w:t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</w:r>
      <w:r w:rsidRPr="00D61D4E">
        <w:rPr>
          <w:b w:val="0"/>
          <w:szCs w:val="28"/>
        </w:rPr>
        <w:tab/>
        <w:t xml:space="preserve">– </w:t>
      </w:r>
      <w:r w:rsidRPr="00D61D4E">
        <w:rPr>
          <w:b w:val="0"/>
          <w:szCs w:val="28"/>
        </w:rPr>
        <w:tab/>
        <w:t>Skarbnik Gminy</w:t>
      </w:r>
    </w:p>
    <w:p w:rsidR="00CF0733" w:rsidRPr="00D61D4E" w:rsidRDefault="00CF0733" w:rsidP="00812BCA">
      <w:pPr>
        <w:spacing w:line="360" w:lineRule="auto"/>
        <w:jc w:val="both"/>
        <w:rPr>
          <w:sz w:val="28"/>
          <w:szCs w:val="28"/>
        </w:rPr>
      </w:pPr>
    </w:p>
    <w:p w:rsidR="00CF0733" w:rsidRPr="00D61D4E" w:rsidRDefault="00CF0733" w:rsidP="00812BCA">
      <w:pPr>
        <w:pStyle w:val="Tekstpodstawowy"/>
        <w:spacing w:line="360" w:lineRule="auto"/>
        <w:rPr>
          <w:szCs w:val="28"/>
        </w:rPr>
      </w:pPr>
      <w:r w:rsidRPr="00D61D4E">
        <w:rPr>
          <w:b w:val="0"/>
          <w:szCs w:val="28"/>
        </w:rPr>
        <w:t>Posiedzeniu przewodniczył</w:t>
      </w:r>
      <w:r w:rsidRPr="00D61D4E">
        <w:rPr>
          <w:szCs w:val="28"/>
        </w:rPr>
        <w:t xml:space="preserve"> Pan Marek Leszczyk– Przewodniczący Komisji Rolnictwa Leśnictwa i Ochrony Środowiska.</w:t>
      </w:r>
    </w:p>
    <w:p w:rsidR="00CF0733" w:rsidRPr="00D61D4E" w:rsidRDefault="00CF0733" w:rsidP="00812BCA">
      <w:pPr>
        <w:pStyle w:val="Tekstpodstawowy"/>
        <w:spacing w:line="360" w:lineRule="auto"/>
        <w:rPr>
          <w:i/>
          <w:szCs w:val="28"/>
        </w:rPr>
      </w:pPr>
    </w:p>
    <w:p w:rsidR="00CF0733" w:rsidRPr="00D61D4E" w:rsidRDefault="00CF0733" w:rsidP="00812BCA">
      <w:pPr>
        <w:pStyle w:val="Tekstpodstawowy"/>
        <w:spacing w:line="360" w:lineRule="auto"/>
        <w:rPr>
          <w:i/>
          <w:szCs w:val="28"/>
        </w:rPr>
      </w:pPr>
      <w:r w:rsidRPr="00D61D4E">
        <w:rPr>
          <w:i/>
          <w:szCs w:val="28"/>
        </w:rPr>
        <w:t>Porządek posiedzenia:</w:t>
      </w:r>
    </w:p>
    <w:p w:rsidR="00CF0733" w:rsidRPr="00D61D4E" w:rsidRDefault="00CF0733" w:rsidP="00812BCA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Otwarcie posiedzenia i  stwierdzenie prawomocności obrad.</w:t>
      </w:r>
    </w:p>
    <w:p w:rsidR="00CF0733" w:rsidRPr="00D61D4E" w:rsidRDefault="00CF0733" w:rsidP="00812BCA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Przyjęcie porządku obrad.</w:t>
      </w:r>
    </w:p>
    <w:p w:rsidR="00CF0733" w:rsidRPr="00D61D4E" w:rsidRDefault="00CF0733" w:rsidP="00812BCA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Przyjęcie protokołu z posiedzenia Komisji. </w:t>
      </w:r>
    </w:p>
    <w:p w:rsidR="00CF0733" w:rsidRPr="00D61D4E" w:rsidRDefault="00CF0733" w:rsidP="00812BCA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Omówienie materiałów na XXXVII sesję Rady Gminy Wierzchlas – zaopiniowanie projektów uchwał w sprawie:</w:t>
      </w:r>
    </w:p>
    <w:p w:rsidR="00CF0733" w:rsidRPr="00D61D4E" w:rsidRDefault="00CF0733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zmian w budżecie Gminy Wierzchlas na 2018 r.;</w:t>
      </w:r>
    </w:p>
    <w:p w:rsidR="00CF0733" w:rsidRPr="00D61D4E" w:rsidRDefault="00CF0733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podziału Gminy Wierzchlas na okręgi wyborcze, ustalenia ich granic </w:t>
      </w:r>
      <w:r w:rsidRPr="00D61D4E">
        <w:rPr>
          <w:sz w:val="28"/>
          <w:szCs w:val="28"/>
        </w:rPr>
        <w:br/>
        <w:t>i numerów oraz liczby radnych wybieranych w okręgu;</w:t>
      </w:r>
    </w:p>
    <w:p w:rsidR="00D61D4E" w:rsidRPr="00D61D4E" w:rsidRDefault="00D61D4E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podziału gminy na stałe obwody głosowania, ustalenia ich numerów, granic oraz siedzib obwodowych komisji wyborczych;</w:t>
      </w:r>
    </w:p>
    <w:p w:rsidR="00CF0733" w:rsidRPr="00D61D4E" w:rsidRDefault="00CF0733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trybu udzielania i rozliczania dotacji dla pub</w:t>
      </w:r>
      <w:r w:rsidR="00D61D4E" w:rsidRPr="00D61D4E">
        <w:rPr>
          <w:sz w:val="28"/>
          <w:szCs w:val="28"/>
        </w:rPr>
        <w:t xml:space="preserve">licznych przedszkoli, oddziałów </w:t>
      </w:r>
      <w:r w:rsidRPr="00D61D4E">
        <w:rPr>
          <w:sz w:val="28"/>
          <w:szCs w:val="28"/>
        </w:rPr>
        <w:t xml:space="preserve">przedszkolnych i szkół podstawowych, trybu przeprowadzania </w:t>
      </w:r>
      <w:r w:rsidRPr="00D61D4E">
        <w:rPr>
          <w:sz w:val="28"/>
          <w:szCs w:val="28"/>
        </w:rPr>
        <w:lastRenderedPageBreak/>
        <w:t xml:space="preserve">kontroli  prawidłowości  ich pobrania i wykorzystania oraz terminu </w:t>
      </w:r>
      <w:r w:rsidR="00D61D4E" w:rsidRPr="00D61D4E">
        <w:rPr>
          <w:sz w:val="28"/>
          <w:szCs w:val="28"/>
        </w:rPr>
        <w:br/>
      </w:r>
      <w:r w:rsidRPr="00D61D4E">
        <w:rPr>
          <w:sz w:val="28"/>
          <w:szCs w:val="28"/>
        </w:rPr>
        <w:t>i sposobu rozliczania wykorzystania dotacji;</w:t>
      </w:r>
    </w:p>
    <w:p w:rsidR="00CF0733" w:rsidRPr="00D61D4E" w:rsidRDefault="00CF0733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zatwierdzenia sprawozdania z działalności Gminnej Biblioteki Publicznej </w:t>
      </w:r>
      <w:r w:rsidRPr="00D61D4E">
        <w:rPr>
          <w:sz w:val="28"/>
          <w:szCs w:val="28"/>
        </w:rPr>
        <w:br/>
        <w:t xml:space="preserve"> w Wierzchlesie za 2017 rok;</w:t>
      </w:r>
    </w:p>
    <w:p w:rsidR="00CF0733" w:rsidRPr="00D61D4E" w:rsidRDefault="00CF0733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wyodrębnienia funduszu sołeckiego na 2019 rok,</w:t>
      </w:r>
    </w:p>
    <w:p w:rsidR="00CF0733" w:rsidRPr="00D61D4E" w:rsidRDefault="00CF0733" w:rsidP="00812BC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zarządzenia wyborów sołtysa sołectwa Broników.</w:t>
      </w:r>
    </w:p>
    <w:p w:rsidR="00D61D4E" w:rsidRPr="00D61D4E" w:rsidRDefault="00CF0733" w:rsidP="00812BCA">
      <w:pPr>
        <w:tabs>
          <w:tab w:val="left" w:pos="7125"/>
        </w:tabs>
        <w:spacing w:line="360" w:lineRule="auto"/>
        <w:jc w:val="both"/>
        <w:rPr>
          <w:sz w:val="28"/>
          <w:szCs w:val="28"/>
        </w:rPr>
      </w:pPr>
      <w:r w:rsidRPr="00D61D4E">
        <w:rPr>
          <w:b/>
          <w:sz w:val="28"/>
          <w:szCs w:val="28"/>
        </w:rPr>
        <w:t xml:space="preserve">5.  </w:t>
      </w:r>
      <w:r w:rsidRPr="00D61D4E">
        <w:rPr>
          <w:sz w:val="28"/>
          <w:szCs w:val="28"/>
        </w:rPr>
        <w:t xml:space="preserve">Wolne wnioski i zapytania. </w:t>
      </w:r>
    </w:p>
    <w:p w:rsidR="00D61D4E" w:rsidRPr="00D61D4E" w:rsidRDefault="00D61D4E" w:rsidP="00812BC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D61D4E" w:rsidRPr="00D61D4E" w:rsidRDefault="00D61D4E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Przebieg obrad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Punkt 1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Otwarcie posiedzenia i  stwierdzenie prawomocności obrad.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61D4E">
        <w:rPr>
          <w:b/>
          <w:sz w:val="28"/>
          <w:szCs w:val="28"/>
        </w:rPr>
        <w:t xml:space="preserve">Przewodniczący Komisji Rolnictwa, Leśnictwa i Ochrony Środowiska Marek Leszczyk </w:t>
      </w:r>
      <w:r w:rsidR="001555BF">
        <w:rPr>
          <w:sz w:val="28"/>
          <w:szCs w:val="28"/>
        </w:rPr>
        <w:t>otwarł posiedzenie K</w:t>
      </w:r>
      <w:r w:rsidRPr="00D61D4E">
        <w:rPr>
          <w:sz w:val="28"/>
          <w:szCs w:val="28"/>
        </w:rPr>
        <w:t xml:space="preserve">omisji i stwierdził, że w posiedzeniu  uczestniczy 4 radnych, </w:t>
      </w:r>
      <w:r w:rsidR="00D61D4E" w:rsidRPr="00D61D4E">
        <w:rPr>
          <w:sz w:val="28"/>
          <w:szCs w:val="28"/>
        </w:rPr>
        <w:t xml:space="preserve">co stanowi kworum, przy którym </w:t>
      </w:r>
      <w:r w:rsidRPr="00D61D4E">
        <w:rPr>
          <w:sz w:val="28"/>
          <w:szCs w:val="28"/>
        </w:rPr>
        <w:t>może obradować Komisja.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Punkt 2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Przyjęcie porządku obrad.</w:t>
      </w:r>
    </w:p>
    <w:p w:rsidR="00CF0733" w:rsidRPr="00D61D4E" w:rsidRDefault="00CF0733" w:rsidP="00812BCA">
      <w:pPr>
        <w:spacing w:line="360" w:lineRule="auto"/>
        <w:jc w:val="both"/>
        <w:rPr>
          <w:sz w:val="28"/>
          <w:szCs w:val="28"/>
        </w:rPr>
      </w:pPr>
      <w:r w:rsidRPr="00D61D4E">
        <w:rPr>
          <w:b/>
          <w:sz w:val="28"/>
          <w:szCs w:val="28"/>
        </w:rPr>
        <w:t>Przewodniczący Komisji</w:t>
      </w:r>
      <w:r w:rsidRPr="00D61D4E">
        <w:rPr>
          <w:sz w:val="28"/>
          <w:szCs w:val="28"/>
        </w:rPr>
        <w:t xml:space="preserve">  przedstawił porządek posiedzenia i zapytał, czy są uwagi do tego porządku.</w:t>
      </w:r>
    </w:p>
    <w:p w:rsidR="00CF0733" w:rsidRDefault="001555BF" w:rsidP="00812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zgłaszali uwag ani dodatkowych zmian w związku z tym Przewodniczący poddał  </w:t>
      </w:r>
      <w:r w:rsidR="00CF0733" w:rsidRPr="00D61D4E">
        <w:rPr>
          <w:sz w:val="28"/>
          <w:szCs w:val="28"/>
        </w:rPr>
        <w:t>projekt porządku obrad pod głosowanie i przyjęty został jednomyślnie.</w:t>
      </w:r>
    </w:p>
    <w:p w:rsidR="00BD0EA0" w:rsidRDefault="00BD0EA0" w:rsidP="00812BC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Punkt 3</w:t>
      </w:r>
    </w:p>
    <w:p w:rsid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Przyjęcie protokołu z poprzedniego posiedzenia Komisji</w:t>
      </w:r>
    </w:p>
    <w:p w:rsidR="001555BF" w:rsidRDefault="00D61D4E" w:rsidP="001555B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Komisji </w:t>
      </w:r>
      <w:r>
        <w:rPr>
          <w:sz w:val="28"/>
          <w:szCs w:val="28"/>
        </w:rPr>
        <w:t>przedstawił Komisji protokół poprzedniego posiedzenia Komisji. Radni zapoznali się z jego treścią, nie mieli uwag,                       w związku z tym protokół został przyjęty jednogłośnie.</w:t>
      </w:r>
    </w:p>
    <w:p w:rsidR="00CF0733" w:rsidRPr="001555BF" w:rsidRDefault="00CF0733" w:rsidP="001555BF">
      <w:pPr>
        <w:spacing w:line="360" w:lineRule="auto"/>
        <w:jc w:val="both"/>
        <w:rPr>
          <w:sz w:val="28"/>
          <w:szCs w:val="28"/>
        </w:rPr>
      </w:pPr>
      <w:r w:rsidRPr="00D61D4E">
        <w:rPr>
          <w:b/>
          <w:sz w:val="28"/>
          <w:szCs w:val="28"/>
        </w:rPr>
        <w:lastRenderedPageBreak/>
        <w:t>Punkt 4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Omówienie materiałów na XXXVII sesję Rady Gminy Wierzchlas – zaopiniowanie projektów uchwał w sprawie:</w:t>
      </w:r>
    </w:p>
    <w:p w:rsidR="00CF0733" w:rsidRPr="00D61D4E" w:rsidRDefault="00CF0733" w:rsidP="00812BCA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>a) zmian w budżecie Gminy Wierzchlas na 2018 r.;</w:t>
      </w:r>
    </w:p>
    <w:p w:rsidR="00CF0733" w:rsidRDefault="00CF0733" w:rsidP="00812BCA">
      <w:pPr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Wprowadzenia do tematu dokonała </w:t>
      </w:r>
      <w:r w:rsidRPr="00D61D4E">
        <w:rPr>
          <w:b/>
          <w:sz w:val="28"/>
          <w:szCs w:val="28"/>
        </w:rPr>
        <w:t>Skarbnik Gminy Teresa Nowak</w:t>
      </w:r>
      <w:r w:rsidRPr="00D61D4E">
        <w:rPr>
          <w:sz w:val="28"/>
          <w:szCs w:val="28"/>
        </w:rPr>
        <w:t>, która poinformowała, że zachodzi konieczność dokonania zmian w budżecie Gminy Wierzchlas na 2018 r. Zmiany te obejmują:</w:t>
      </w:r>
    </w:p>
    <w:p w:rsidR="00D61D4E" w:rsidRDefault="00D61D4E" w:rsidP="00812BCA">
      <w:pPr>
        <w:spacing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- </w:t>
      </w:r>
      <w:r w:rsidRPr="00793E93">
        <w:rPr>
          <w:b/>
          <w:sz w:val="28"/>
          <w:szCs w:val="28"/>
        </w:rPr>
        <w:t>w dochodach</w:t>
      </w:r>
      <w:r w:rsidRPr="002B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zwiększenie </w:t>
      </w:r>
      <w:r w:rsidRPr="002B0E6F">
        <w:rPr>
          <w:sz w:val="28"/>
          <w:szCs w:val="28"/>
        </w:rPr>
        <w:t xml:space="preserve">o </w:t>
      </w:r>
      <w:r w:rsidRPr="002B0E6F">
        <w:rPr>
          <w:b/>
          <w:sz w:val="28"/>
          <w:szCs w:val="28"/>
        </w:rPr>
        <w:t xml:space="preserve">5 200 zł </w:t>
      </w:r>
      <w:r w:rsidRPr="002B0E6F">
        <w:rPr>
          <w:sz w:val="28"/>
          <w:szCs w:val="28"/>
        </w:rPr>
        <w:t xml:space="preserve">na odnawialne źródła energii. </w:t>
      </w:r>
    </w:p>
    <w:p w:rsidR="00CF0733" w:rsidRPr="00D61D4E" w:rsidRDefault="00D61D4E" w:rsidP="00812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to zadanie inwestycyjne, zmiany zachodzą zarówno po stronie dochodów (jako dotacja) jak  i po stronie wydatków. </w:t>
      </w:r>
    </w:p>
    <w:p w:rsidR="00777323" w:rsidRPr="00D61D4E" w:rsidRDefault="00777323" w:rsidP="00812BCA">
      <w:pPr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- </w:t>
      </w:r>
      <w:r w:rsidRPr="00812BCA">
        <w:rPr>
          <w:b/>
          <w:sz w:val="28"/>
          <w:szCs w:val="28"/>
        </w:rPr>
        <w:t>w wydatkach</w:t>
      </w:r>
      <w:r w:rsidRPr="00D61D4E">
        <w:rPr>
          <w:sz w:val="28"/>
          <w:szCs w:val="28"/>
        </w:rPr>
        <w:t>:</w:t>
      </w:r>
    </w:p>
    <w:p w:rsidR="00777323" w:rsidRPr="00D61D4E" w:rsidRDefault="00777323" w:rsidP="00812BCA">
      <w:pPr>
        <w:spacing w:line="360" w:lineRule="auto"/>
        <w:jc w:val="both"/>
        <w:rPr>
          <w:b/>
          <w:sz w:val="28"/>
          <w:szCs w:val="28"/>
        </w:rPr>
      </w:pPr>
      <w:r w:rsidRPr="00D61D4E">
        <w:rPr>
          <w:sz w:val="28"/>
          <w:szCs w:val="28"/>
        </w:rPr>
        <w:t xml:space="preserve">Zmniejszenia wynoszą ogółem </w:t>
      </w:r>
      <w:r w:rsidRPr="00D61D4E">
        <w:rPr>
          <w:b/>
          <w:sz w:val="28"/>
          <w:szCs w:val="28"/>
        </w:rPr>
        <w:t>61 897, 82 zł:</w:t>
      </w:r>
    </w:p>
    <w:p w:rsidR="00777323" w:rsidRPr="00D61D4E" w:rsidRDefault="00777323" w:rsidP="00812BCA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8"/>
          <w:szCs w:val="28"/>
        </w:rPr>
      </w:pPr>
      <w:r w:rsidRPr="00D61D4E">
        <w:rPr>
          <w:sz w:val="28"/>
          <w:szCs w:val="28"/>
        </w:rPr>
        <w:t xml:space="preserve">Dział 600. Transport i łączność zmniejszamy o </w:t>
      </w:r>
      <w:r w:rsidRPr="00D61D4E">
        <w:rPr>
          <w:b/>
          <w:sz w:val="28"/>
          <w:szCs w:val="28"/>
        </w:rPr>
        <w:t>56 897, 82 zł</w:t>
      </w:r>
      <w:r w:rsidR="00812BCA">
        <w:rPr>
          <w:b/>
          <w:sz w:val="28"/>
          <w:szCs w:val="28"/>
        </w:rPr>
        <w:t xml:space="preserve">, </w:t>
      </w:r>
      <w:r w:rsidR="00812BCA" w:rsidRPr="00812BCA">
        <w:rPr>
          <w:sz w:val="28"/>
          <w:szCs w:val="28"/>
        </w:rPr>
        <w:t>w tym</w:t>
      </w:r>
      <w:r w:rsidRPr="00D61D4E">
        <w:rPr>
          <w:sz w:val="28"/>
          <w:szCs w:val="28"/>
        </w:rPr>
        <w:t xml:space="preserve"> :</w:t>
      </w:r>
    </w:p>
    <w:p w:rsidR="00777323" w:rsidRPr="00812BCA" w:rsidRDefault="00777323" w:rsidP="00812BCA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 w:rsidRPr="00D61D4E">
        <w:rPr>
          <w:b/>
          <w:sz w:val="28"/>
          <w:szCs w:val="28"/>
        </w:rPr>
        <w:t>40  000 zł</w:t>
      </w:r>
      <w:r w:rsidRPr="00D61D4E">
        <w:rPr>
          <w:sz w:val="28"/>
          <w:szCs w:val="28"/>
        </w:rPr>
        <w:t xml:space="preserve"> – </w:t>
      </w:r>
      <w:r w:rsidR="00812BCA" w:rsidRPr="00793E93">
        <w:rPr>
          <w:sz w:val="28"/>
          <w:szCs w:val="28"/>
        </w:rPr>
        <w:t xml:space="preserve">środki przeznaczone uprzednio na chodnik  w Wierzchlesie przeznacza się  na  dotację dla OSP Wierzchlas na utwardzenie placu </w:t>
      </w:r>
      <w:r w:rsidR="00812BCA">
        <w:rPr>
          <w:sz w:val="28"/>
          <w:szCs w:val="28"/>
        </w:rPr>
        <w:br/>
      </w:r>
      <w:r w:rsidR="00812BCA" w:rsidRPr="00793E93">
        <w:rPr>
          <w:sz w:val="28"/>
          <w:szCs w:val="28"/>
        </w:rPr>
        <w:t>za remizą.</w:t>
      </w:r>
      <w:r w:rsidR="00812BCA">
        <w:rPr>
          <w:sz w:val="28"/>
          <w:szCs w:val="28"/>
        </w:rPr>
        <w:t xml:space="preserve"> Przesunięcie to musi mieć formę dotacji ze względu </w:t>
      </w:r>
      <w:r w:rsidR="00812BCA">
        <w:rPr>
          <w:sz w:val="28"/>
          <w:szCs w:val="28"/>
        </w:rPr>
        <w:br/>
        <w:t xml:space="preserve">na notarialną własność straży. </w:t>
      </w:r>
    </w:p>
    <w:p w:rsidR="00812BCA" w:rsidRDefault="00777323" w:rsidP="00812BCA">
      <w:pPr>
        <w:suppressAutoHyphens/>
        <w:autoSpaceDN w:val="0"/>
        <w:spacing w:line="360" w:lineRule="auto"/>
        <w:ind w:left="360"/>
        <w:jc w:val="both"/>
        <w:textAlignment w:val="baseline"/>
        <w:rPr>
          <w:sz w:val="28"/>
          <w:szCs w:val="28"/>
        </w:rPr>
      </w:pPr>
      <w:r w:rsidRPr="00812BCA">
        <w:rPr>
          <w:b/>
          <w:sz w:val="28"/>
          <w:szCs w:val="28"/>
        </w:rPr>
        <w:t xml:space="preserve">Radna Barbara </w:t>
      </w:r>
      <w:proofErr w:type="spellStart"/>
      <w:r w:rsidRPr="00812BCA">
        <w:rPr>
          <w:b/>
          <w:sz w:val="28"/>
          <w:szCs w:val="28"/>
        </w:rPr>
        <w:t>Puczkowska</w:t>
      </w:r>
      <w:proofErr w:type="spellEnd"/>
      <w:r w:rsidRPr="00D61D4E">
        <w:rPr>
          <w:sz w:val="28"/>
          <w:szCs w:val="28"/>
        </w:rPr>
        <w:t xml:space="preserve"> zapytała</w:t>
      </w:r>
      <w:r w:rsidR="00812BCA">
        <w:rPr>
          <w:sz w:val="28"/>
          <w:szCs w:val="28"/>
        </w:rPr>
        <w:t>, czy przesunięcie środków z zadania związanego z chodnikiem w Wierzchlesie wynika z za</w:t>
      </w:r>
      <w:r w:rsidR="001555BF">
        <w:rPr>
          <w:sz w:val="28"/>
          <w:szCs w:val="28"/>
        </w:rPr>
        <w:t xml:space="preserve">dania dotyczącego kanalizacji. </w:t>
      </w:r>
      <w:r w:rsidRPr="00D61D4E">
        <w:rPr>
          <w:sz w:val="28"/>
          <w:szCs w:val="28"/>
        </w:rPr>
        <w:t>Skarbnik odpowi</w:t>
      </w:r>
      <w:r w:rsidR="00812BCA">
        <w:rPr>
          <w:sz w:val="28"/>
          <w:szCs w:val="28"/>
        </w:rPr>
        <w:t>edziała, że prawdopodobnie tak, więcej informacji można uzyskać od Wójta Gminy.</w:t>
      </w:r>
    </w:p>
    <w:p w:rsidR="00777323" w:rsidRPr="001555BF" w:rsidRDefault="00777323" w:rsidP="001555BF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 w:rsidRPr="00812BCA">
        <w:rPr>
          <w:b/>
          <w:sz w:val="28"/>
          <w:szCs w:val="28"/>
        </w:rPr>
        <w:t>16 897, 82 zł</w:t>
      </w:r>
      <w:r w:rsidRPr="00812BCA">
        <w:rPr>
          <w:sz w:val="28"/>
          <w:szCs w:val="28"/>
        </w:rPr>
        <w:t xml:space="preserve">  -  przesunięcie między inwestycjami z zadania Kraszkowice, ul. Słoneczna (wynika z niższej kwoty przetargu) </w:t>
      </w:r>
      <w:r w:rsidR="00812BCA">
        <w:rPr>
          <w:sz w:val="28"/>
          <w:szCs w:val="28"/>
        </w:rPr>
        <w:br/>
      </w:r>
      <w:r w:rsidRPr="00812BCA">
        <w:rPr>
          <w:sz w:val="28"/>
          <w:szCs w:val="28"/>
        </w:rPr>
        <w:t xml:space="preserve">na rozbudowę drogi Jajczaki – </w:t>
      </w:r>
      <w:proofErr w:type="spellStart"/>
      <w:r w:rsidRPr="00812BCA">
        <w:rPr>
          <w:sz w:val="28"/>
          <w:szCs w:val="28"/>
        </w:rPr>
        <w:t>Przycłapy</w:t>
      </w:r>
      <w:proofErr w:type="spellEnd"/>
      <w:r w:rsidRPr="00812BCA">
        <w:rPr>
          <w:sz w:val="28"/>
          <w:szCs w:val="28"/>
        </w:rPr>
        <w:t xml:space="preserve"> </w:t>
      </w:r>
    </w:p>
    <w:p w:rsidR="00812BCA" w:rsidRPr="001555BF" w:rsidRDefault="00777323" w:rsidP="00812BCA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contextualSpacing w:val="0"/>
        <w:textAlignment w:val="baseline"/>
        <w:rPr>
          <w:sz w:val="28"/>
          <w:szCs w:val="28"/>
        </w:rPr>
      </w:pPr>
      <w:r w:rsidRPr="00D61D4E">
        <w:rPr>
          <w:sz w:val="28"/>
          <w:szCs w:val="28"/>
        </w:rPr>
        <w:t xml:space="preserve">Dział 926. Kultura fizyczna – przesunięcie między rozdziałami – </w:t>
      </w:r>
      <w:r w:rsidRPr="00D61D4E">
        <w:rPr>
          <w:b/>
          <w:sz w:val="28"/>
          <w:szCs w:val="28"/>
        </w:rPr>
        <w:t>5 000 zł</w:t>
      </w:r>
      <w:r w:rsidRPr="00D61D4E">
        <w:rPr>
          <w:sz w:val="28"/>
          <w:szCs w:val="28"/>
        </w:rPr>
        <w:t xml:space="preserve"> </w:t>
      </w:r>
    </w:p>
    <w:p w:rsidR="00812BCA" w:rsidRPr="00812BCA" w:rsidRDefault="00812BCA" w:rsidP="00812BCA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812BCA">
        <w:rPr>
          <w:sz w:val="28"/>
          <w:szCs w:val="28"/>
        </w:rPr>
        <w:t xml:space="preserve">Zwiększenia wynoszą </w:t>
      </w:r>
      <w:r w:rsidRPr="00812BCA">
        <w:rPr>
          <w:b/>
          <w:sz w:val="28"/>
          <w:szCs w:val="28"/>
        </w:rPr>
        <w:t>67 097, 82 zł</w:t>
      </w:r>
      <w:r>
        <w:rPr>
          <w:sz w:val="28"/>
          <w:szCs w:val="28"/>
        </w:rPr>
        <w:t>.</w:t>
      </w:r>
    </w:p>
    <w:p w:rsidR="00777323" w:rsidRPr="00D61D4E" w:rsidRDefault="00777323" w:rsidP="00D61D4E">
      <w:pPr>
        <w:pStyle w:val="Akapitzlist"/>
        <w:suppressAutoHyphens/>
        <w:autoSpaceDN w:val="0"/>
        <w:spacing w:line="360" w:lineRule="auto"/>
        <w:contextualSpacing w:val="0"/>
        <w:textAlignment w:val="baseline"/>
        <w:rPr>
          <w:sz w:val="28"/>
          <w:szCs w:val="28"/>
        </w:rPr>
      </w:pPr>
    </w:p>
    <w:p w:rsidR="00812BCA" w:rsidRPr="00812BCA" w:rsidRDefault="00777323" w:rsidP="00812BCA">
      <w:pPr>
        <w:suppressAutoHyphens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 w:rsidRPr="00812BCA">
        <w:rPr>
          <w:b/>
          <w:sz w:val="28"/>
          <w:szCs w:val="28"/>
        </w:rPr>
        <w:t>Przewodniczący Komisji Marek Leszczyk</w:t>
      </w:r>
      <w:r w:rsidRPr="00812BCA">
        <w:rPr>
          <w:sz w:val="28"/>
          <w:szCs w:val="28"/>
        </w:rPr>
        <w:t xml:space="preserve"> zapytał, czego dokładnie dotyczy </w:t>
      </w:r>
      <w:r w:rsidR="00BD0EA0">
        <w:rPr>
          <w:sz w:val="28"/>
          <w:szCs w:val="28"/>
        </w:rPr>
        <w:t xml:space="preserve">przesunięcie związane z </w:t>
      </w:r>
      <w:r w:rsidRPr="00812BCA">
        <w:rPr>
          <w:sz w:val="28"/>
          <w:szCs w:val="28"/>
        </w:rPr>
        <w:t>zadanie</w:t>
      </w:r>
      <w:r w:rsidR="00BD0EA0">
        <w:rPr>
          <w:sz w:val="28"/>
          <w:szCs w:val="28"/>
        </w:rPr>
        <w:t>m</w:t>
      </w:r>
      <w:r w:rsidRPr="00812BCA">
        <w:rPr>
          <w:sz w:val="28"/>
          <w:szCs w:val="28"/>
        </w:rPr>
        <w:t xml:space="preserve"> </w:t>
      </w:r>
      <w:r w:rsidR="00812BCA">
        <w:rPr>
          <w:sz w:val="28"/>
          <w:szCs w:val="28"/>
        </w:rPr>
        <w:t>O</w:t>
      </w:r>
      <w:r w:rsidRPr="00812BCA">
        <w:rPr>
          <w:sz w:val="28"/>
          <w:szCs w:val="28"/>
        </w:rPr>
        <w:t xml:space="preserve">dnawialne źródła energii, na co </w:t>
      </w:r>
      <w:r w:rsidRPr="00812BCA">
        <w:rPr>
          <w:b/>
          <w:sz w:val="28"/>
          <w:szCs w:val="28"/>
        </w:rPr>
        <w:t xml:space="preserve">Skarbnik </w:t>
      </w:r>
      <w:r w:rsidRPr="00812BCA">
        <w:rPr>
          <w:b/>
          <w:sz w:val="28"/>
          <w:szCs w:val="28"/>
        </w:rPr>
        <w:lastRenderedPageBreak/>
        <w:t xml:space="preserve">Teresa Nowak </w:t>
      </w:r>
      <w:r w:rsidRPr="00812BCA">
        <w:rPr>
          <w:sz w:val="28"/>
          <w:szCs w:val="28"/>
        </w:rPr>
        <w:t>odpowiedziała, że dotyczy</w:t>
      </w:r>
      <w:r w:rsidR="00812BCA">
        <w:rPr>
          <w:sz w:val="28"/>
          <w:szCs w:val="28"/>
        </w:rPr>
        <w:t xml:space="preserve"> to wyłącznie stworzenia </w:t>
      </w:r>
      <w:r w:rsidRPr="00812BCA">
        <w:rPr>
          <w:sz w:val="28"/>
          <w:szCs w:val="28"/>
        </w:rPr>
        <w:t>Planu gospodarki nisk</w:t>
      </w:r>
      <w:r w:rsidR="00812BCA">
        <w:rPr>
          <w:sz w:val="28"/>
          <w:szCs w:val="28"/>
        </w:rPr>
        <w:t>oemisyjnej dla Gminy Wierzchlas, nie zaś sfinan</w:t>
      </w:r>
      <w:r w:rsidR="00364085">
        <w:rPr>
          <w:sz w:val="28"/>
          <w:szCs w:val="28"/>
        </w:rPr>
        <w:t xml:space="preserve">sowania całego przedsięwzięcia. Z </w:t>
      </w:r>
      <w:r w:rsidR="00812BCA">
        <w:rPr>
          <w:sz w:val="28"/>
          <w:szCs w:val="28"/>
        </w:rPr>
        <w:t xml:space="preserve">umowy </w:t>
      </w:r>
      <w:r w:rsidR="00364085">
        <w:rPr>
          <w:sz w:val="28"/>
          <w:szCs w:val="28"/>
        </w:rPr>
        <w:t xml:space="preserve">po stronie dochodów </w:t>
      </w:r>
      <w:r w:rsidR="00812BCA">
        <w:rPr>
          <w:sz w:val="28"/>
          <w:szCs w:val="28"/>
        </w:rPr>
        <w:t>nie wynika</w:t>
      </w:r>
      <w:r w:rsidR="00364085">
        <w:rPr>
          <w:sz w:val="28"/>
          <w:szCs w:val="28"/>
        </w:rPr>
        <w:t>, że są to środki przeznaczone na zadanie inwestycyjne. J</w:t>
      </w:r>
      <w:r w:rsidR="00812BCA">
        <w:rPr>
          <w:sz w:val="28"/>
          <w:szCs w:val="28"/>
        </w:rPr>
        <w:t xml:space="preserve">ednak </w:t>
      </w:r>
      <w:r w:rsidR="00364085">
        <w:rPr>
          <w:sz w:val="28"/>
          <w:szCs w:val="28"/>
        </w:rPr>
        <w:t xml:space="preserve">zasadne jest, że </w:t>
      </w:r>
      <w:r w:rsidR="00812BCA">
        <w:rPr>
          <w:sz w:val="28"/>
          <w:szCs w:val="28"/>
        </w:rPr>
        <w:t>j</w:t>
      </w:r>
      <w:r w:rsidRPr="00812BCA">
        <w:rPr>
          <w:sz w:val="28"/>
          <w:szCs w:val="28"/>
        </w:rPr>
        <w:t>eżeli przeznaczamy</w:t>
      </w:r>
      <w:r w:rsidR="00364085">
        <w:rPr>
          <w:sz w:val="28"/>
          <w:szCs w:val="28"/>
        </w:rPr>
        <w:t xml:space="preserve"> jakąś kwotę</w:t>
      </w:r>
      <w:r w:rsidRPr="00812BCA">
        <w:rPr>
          <w:sz w:val="28"/>
          <w:szCs w:val="28"/>
        </w:rPr>
        <w:t xml:space="preserve"> w wydatkach na </w:t>
      </w:r>
      <w:r w:rsidR="00812BCA">
        <w:rPr>
          <w:sz w:val="28"/>
          <w:szCs w:val="28"/>
        </w:rPr>
        <w:t>zadanie inwestycyj</w:t>
      </w:r>
      <w:r w:rsidR="00364085">
        <w:rPr>
          <w:sz w:val="28"/>
          <w:szCs w:val="28"/>
        </w:rPr>
        <w:t xml:space="preserve">ne, </w:t>
      </w:r>
      <w:r w:rsidR="009C4E3A">
        <w:rPr>
          <w:sz w:val="28"/>
          <w:szCs w:val="28"/>
        </w:rPr>
        <w:t xml:space="preserve">po stronie dochodów </w:t>
      </w:r>
      <w:r w:rsidR="00364085">
        <w:rPr>
          <w:sz w:val="28"/>
          <w:szCs w:val="28"/>
        </w:rPr>
        <w:t xml:space="preserve">ta kwota również musi zostać uwzględniona </w:t>
      </w:r>
      <w:r w:rsidRPr="00812BCA">
        <w:rPr>
          <w:sz w:val="28"/>
          <w:szCs w:val="28"/>
        </w:rPr>
        <w:t xml:space="preserve">jako dotacja na zadanie inwestycyjne. </w:t>
      </w:r>
    </w:p>
    <w:p w:rsidR="00812BCA" w:rsidRDefault="00812BCA" w:rsidP="00812BCA">
      <w:pPr>
        <w:suppressAutoHyphens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Wniosek dotyczący odnawialnych źródeł energii został wysłany, </w:t>
      </w:r>
      <w:r w:rsidR="00364085">
        <w:rPr>
          <w:sz w:val="28"/>
          <w:szCs w:val="28"/>
        </w:rPr>
        <w:br/>
      </w:r>
      <w:r>
        <w:rPr>
          <w:sz w:val="28"/>
          <w:szCs w:val="28"/>
        </w:rPr>
        <w:t xml:space="preserve">ale </w:t>
      </w:r>
      <w:r w:rsidR="00364085">
        <w:rPr>
          <w:sz w:val="28"/>
          <w:szCs w:val="28"/>
        </w:rPr>
        <w:t xml:space="preserve">nie otrzymaliśmy jeszcze ostatecznej decyzji w tej sprawie. </w:t>
      </w:r>
    </w:p>
    <w:p w:rsidR="00777323" w:rsidRPr="00D61D4E" w:rsidRDefault="00777323" w:rsidP="00812BCA">
      <w:pPr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Komisja nie miała uwag do przedstawionego tematu i wnosi o podjęcie uchwały na sesji.</w:t>
      </w:r>
    </w:p>
    <w:p w:rsidR="00777323" w:rsidRPr="00D61D4E" w:rsidRDefault="00777323" w:rsidP="00D61D4E">
      <w:pPr>
        <w:suppressAutoHyphens/>
        <w:autoSpaceDN w:val="0"/>
        <w:spacing w:line="360" w:lineRule="auto"/>
        <w:ind w:left="360"/>
        <w:textAlignment w:val="baseline"/>
        <w:rPr>
          <w:sz w:val="28"/>
          <w:szCs w:val="28"/>
        </w:rPr>
      </w:pPr>
    </w:p>
    <w:p w:rsidR="00777323" w:rsidRPr="00D61D4E" w:rsidRDefault="00777323" w:rsidP="00D61D4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D61D4E">
        <w:rPr>
          <w:b/>
          <w:sz w:val="28"/>
          <w:szCs w:val="28"/>
        </w:rPr>
        <w:t xml:space="preserve">b) podziału Gminy Wierzchlas na okręgi wyborcze, ustalenia ich granic </w:t>
      </w:r>
      <w:r w:rsidRPr="00D61D4E">
        <w:rPr>
          <w:b/>
          <w:sz w:val="28"/>
          <w:szCs w:val="28"/>
        </w:rPr>
        <w:br/>
        <w:t>i numerów oraz liczby radnych wybieranych w okręgu;</w:t>
      </w:r>
    </w:p>
    <w:p w:rsidR="009C4E3A" w:rsidRDefault="001555BF" w:rsidP="001555BF">
      <w:pPr>
        <w:spacing w:line="360" w:lineRule="auto"/>
        <w:jc w:val="both"/>
        <w:rPr>
          <w:sz w:val="28"/>
          <w:szCs w:val="28"/>
        </w:rPr>
      </w:pPr>
      <w:r w:rsidRPr="00B922D0">
        <w:rPr>
          <w:b/>
          <w:sz w:val="28"/>
          <w:szCs w:val="28"/>
        </w:rPr>
        <w:t>Sekretarz Gminy Leszek Gierczyk</w:t>
      </w:r>
      <w:r w:rsidRPr="002B0E6F">
        <w:rPr>
          <w:sz w:val="28"/>
          <w:szCs w:val="28"/>
        </w:rPr>
        <w:t xml:space="preserve"> poinformował, że na skutek nowelizacji Kodeksu wyborczego oraz </w:t>
      </w:r>
      <w:r>
        <w:rPr>
          <w:sz w:val="28"/>
          <w:szCs w:val="28"/>
        </w:rPr>
        <w:t xml:space="preserve">na podstawie </w:t>
      </w:r>
      <w:r w:rsidRPr="002B0E6F">
        <w:rPr>
          <w:sz w:val="28"/>
          <w:szCs w:val="28"/>
        </w:rPr>
        <w:t>stanowiska Państw</w:t>
      </w:r>
      <w:r>
        <w:rPr>
          <w:sz w:val="28"/>
          <w:szCs w:val="28"/>
        </w:rPr>
        <w:t xml:space="preserve">owej Komisji Wyborczej gminy </w:t>
      </w:r>
      <w:r w:rsidRPr="002B0E6F">
        <w:rPr>
          <w:sz w:val="28"/>
          <w:szCs w:val="28"/>
        </w:rPr>
        <w:t>muszą</w:t>
      </w:r>
      <w:r>
        <w:rPr>
          <w:sz w:val="28"/>
          <w:szCs w:val="28"/>
        </w:rPr>
        <w:t xml:space="preserve"> do</w:t>
      </w:r>
      <w:r w:rsidRPr="002B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końca marca podjąć na nowo </w:t>
      </w:r>
      <w:r w:rsidRPr="002B0E6F">
        <w:rPr>
          <w:sz w:val="28"/>
          <w:szCs w:val="28"/>
        </w:rPr>
        <w:t xml:space="preserve">uchwały w tej sprawie kierując się nową podstawą prawną. W przeciwnym razie, gdy Gmina </w:t>
      </w:r>
      <w:r>
        <w:rPr>
          <w:sz w:val="28"/>
          <w:szCs w:val="28"/>
        </w:rPr>
        <w:br/>
      </w:r>
      <w:r w:rsidRPr="002B0E6F">
        <w:rPr>
          <w:sz w:val="28"/>
          <w:szCs w:val="28"/>
        </w:rPr>
        <w:t xml:space="preserve">nie dopełni tego obowiązku, Komisarz wyborczy sam podejmie stosowną uchwałę, która może być odmienna w swej treści od proponowanego projektu. </w:t>
      </w:r>
    </w:p>
    <w:p w:rsidR="009C4E3A" w:rsidRDefault="009C4E3A" w:rsidP="009C4E3A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1555BF">
        <w:rPr>
          <w:b/>
          <w:sz w:val="28"/>
          <w:szCs w:val="28"/>
        </w:rPr>
        <w:t>Przewodniczący Komisji Marek Leszczyk</w:t>
      </w:r>
      <w:r>
        <w:rPr>
          <w:sz w:val="28"/>
          <w:szCs w:val="28"/>
        </w:rPr>
        <w:t xml:space="preserve"> zapytał, czy radni mogliby zaproponować  zmiany w okręgach wyborczych</w:t>
      </w:r>
      <w:r w:rsidR="005467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Sekretarz Gminy odrzekł, </w:t>
      </w:r>
      <w:r w:rsidR="002B465A">
        <w:rPr>
          <w:sz w:val="28"/>
          <w:szCs w:val="28"/>
        </w:rPr>
        <w:br/>
      </w:r>
      <w:r>
        <w:rPr>
          <w:sz w:val="28"/>
          <w:szCs w:val="28"/>
        </w:rPr>
        <w:t>że jest taka możliwość, ale musi mieć swoje uzasadnienie, ponieważ powinna zostać zachowana jednolita norma przedstawicielstwa,</w:t>
      </w:r>
      <w:r w:rsidR="002B465A">
        <w:rPr>
          <w:sz w:val="28"/>
          <w:szCs w:val="28"/>
        </w:rPr>
        <w:t xml:space="preserve"> co w praktyce oznacza, że np. można </w:t>
      </w:r>
      <w:r w:rsidR="00364085">
        <w:rPr>
          <w:sz w:val="28"/>
          <w:szCs w:val="28"/>
        </w:rPr>
        <w:t xml:space="preserve">by powymieniać ulice w </w:t>
      </w:r>
      <w:r>
        <w:rPr>
          <w:sz w:val="28"/>
          <w:szCs w:val="28"/>
        </w:rPr>
        <w:t xml:space="preserve">obrębie danego okręgu. </w:t>
      </w:r>
    </w:p>
    <w:p w:rsidR="00BD0EA0" w:rsidRDefault="001555BF" w:rsidP="00BD0EA0">
      <w:pPr>
        <w:spacing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>Komisja nie miała uwag do przedstawionego tematu i wnosi o podjęcie uchwały na sesji.</w:t>
      </w:r>
    </w:p>
    <w:p w:rsidR="001555BF" w:rsidRPr="00D61D4E" w:rsidRDefault="001555BF" w:rsidP="00BD0EA0">
      <w:pPr>
        <w:spacing w:line="360" w:lineRule="auto"/>
        <w:jc w:val="both"/>
        <w:rPr>
          <w:sz w:val="28"/>
          <w:szCs w:val="28"/>
        </w:rPr>
      </w:pPr>
    </w:p>
    <w:p w:rsidR="00221E1A" w:rsidRPr="00BD0EA0" w:rsidRDefault="00221E1A" w:rsidP="00BD0EA0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BD0EA0">
        <w:rPr>
          <w:b/>
          <w:sz w:val="28"/>
          <w:szCs w:val="28"/>
        </w:rPr>
        <w:lastRenderedPageBreak/>
        <w:t xml:space="preserve">c) </w:t>
      </w:r>
      <w:r w:rsidR="00BD0EA0" w:rsidRPr="00BD0EA0">
        <w:rPr>
          <w:b/>
          <w:sz w:val="28"/>
          <w:szCs w:val="28"/>
        </w:rPr>
        <w:t>podziału gminy na stałe obwody głosowania, ustalenia ich numerów, granic oraz siedzib obwodowych komisji wyborczych;</w:t>
      </w:r>
    </w:p>
    <w:p w:rsidR="00BD0EA0" w:rsidRPr="00D61D4E" w:rsidRDefault="00221E1A" w:rsidP="00D61D4E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Sekretarz Gminy Leszek Gierczyk poinformował, że uchwała ta musi zostać podjęta do końca kwietnia, ale nie ma przeszkód, żeby uczynić </w:t>
      </w:r>
      <w:r w:rsidR="00BD0EA0">
        <w:rPr>
          <w:sz w:val="28"/>
          <w:szCs w:val="28"/>
        </w:rPr>
        <w:br/>
      </w:r>
      <w:r w:rsidRPr="00D61D4E">
        <w:rPr>
          <w:sz w:val="28"/>
          <w:szCs w:val="28"/>
        </w:rPr>
        <w:t>to już na najbliższej sesji. Sytuacja jest analogiczna jak w przypadku</w:t>
      </w:r>
      <w:r w:rsidR="002B465A">
        <w:rPr>
          <w:sz w:val="28"/>
          <w:szCs w:val="28"/>
        </w:rPr>
        <w:t xml:space="preserve"> okręgów</w:t>
      </w:r>
      <w:r w:rsidRPr="00D61D4E">
        <w:rPr>
          <w:sz w:val="28"/>
          <w:szCs w:val="28"/>
        </w:rPr>
        <w:t xml:space="preserve"> wyborczych -  niepodjęcie uchwały przez Gminę w określonym czasie  skutkuje narzuceniem podziału przez Komisarza Wyborczego</w:t>
      </w:r>
    </w:p>
    <w:p w:rsidR="00221E1A" w:rsidRPr="00D61D4E" w:rsidRDefault="00221E1A" w:rsidP="00D61D4E">
      <w:pPr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Komisja nie miała </w:t>
      </w:r>
      <w:r w:rsidR="00BD0EA0">
        <w:rPr>
          <w:sz w:val="28"/>
          <w:szCs w:val="28"/>
        </w:rPr>
        <w:t xml:space="preserve">więcej </w:t>
      </w:r>
      <w:r w:rsidRPr="00D61D4E">
        <w:rPr>
          <w:sz w:val="28"/>
          <w:szCs w:val="28"/>
        </w:rPr>
        <w:t>uwag do przedstawionego tematu i wnosi o podjęcie uchwały na sesji.</w:t>
      </w:r>
    </w:p>
    <w:p w:rsidR="00BD0EA0" w:rsidRPr="00D61D4E" w:rsidRDefault="00BD0EA0" w:rsidP="00D61D4E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A134D" w:rsidRPr="00BD0EA0" w:rsidRDefault="00AA134D" w:rsidP="00D61D4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BD0EA0">
        <w:rPr>
          <w:b/>
          <w:sz w:val="28"/>
          <w:szCs w:val="28"/>
        </w:rPr>
        <w:t>d) trybu udzielania i rozliczania dotacji dla pub</w:t>
      </w:r>
      <w:r w:rsidR="00BD0EA0">
        <w:rPr>
          <w:b/>
          <w:sz w:val="28"/>
          <w:szCs w:val="28"/>
        </w:rPr>
        <w:t xml:space="preserve">licznych przedszkoli, oddziałów </w:t>
      </w:r>
      <w:r w:rsidRPr="00BD0EA0">
        <w:rPr>
          <w:b/>
          <w:sz w:val="28"/>
          <w:szCs w:val="28"/>
        </w:rPr>
        <w:t xml:space="preserve">przedszkolnych i szkół podstawowych, trybu przeprowadzania kontroli  prawidłowości  ich pobrania i wykorzystania oraz terminu </w:t>
      </w:r>
      <w:r w:rsidR="00BD0EA0">
        <w:rPr>
          <w:b/>
          <w:sz w:val="28"/>
          <w:szCs w:val="28"/>
        </w:rPr>
        <w:br/>
      </w:r>
      <w:r w:rsidRPr="00BD0EA0">
        <w:rPr>
          <w:b/>
          <w:sz w:val="28"/>
          <w:szCs w:val="28"/>
        </w:rPr>
        <w:t>i sposobu rozliczania wykorzystania dotacji;</w:t>
      </w:r>
    </w:p>
    <w:p w:rsidR="00AA134D" w:rsidRPr="00D61D4E" w:rsidRDefault="009C4E3A" w:rsidP="00D61D4E">
      <w:pPr>
        <w:spacing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Projekt uchwały przedstawiony został na poprzednim posiedzeniu Komisji, jednakże uchwała nie została podjęta na ostatniej sesji ze względu </w:t>
      </w:r>
      <w:r>
        <w:rPr>
          <w:sz w:val="28"/>
          <w:szCs w:val="28"/>
        </w:rPr>
        <w:br/>
      </w:r>
      <w:r w:rsidRPr="002B0E6F">
        <w:rPr>
          <w:sz w:val="28"/>
          <w:szCs w:val="28"/>
        </w:rPr>
        <w:t xml:space="preserve">na oczekiwanie na orzeczenie sądu administracyjnego. </w:t>
      </w:r>
      <w:r w:rsidRPr="00B922D0">
        <w:rPr>
          <w:b/>
          <w:sz w:val="28"/>
          <w:szCs w:val="28"/>
        </w:rPr>
        <w:t>Sekretarz Gminy</w:t>
      </w:r>
      <w:r>
        <w:rPr>
          <w:sz w:val="28"/>
          <w:szCs w:val="28"/>
        </w:rPr>
        <w:t xml:space="preserve"> poinformował, że w stosunku do poprzedniego projektu uchwały u</w:t>
      </w:r>
      <w:r w:rsidRPr="002B0E6F">
        <w:rPr>
          <w:sz w:val="28"/>
          <w:szCs w:val="28"/>
        </w:rPr>
        <w:t xml:space="preserve">sunięto </w:t>
      </w:r>
      <w:r>
        <w:rPr>
          <w:sz w:val="28"/>
          <w:szCs w:val="28"/>
        </w:rPr>
        <w:t xml:space="preserve">załącznik nr 4, który uszczegóławiał dokumenty księgowe wymagane </w:t>
      </w:r>
      <w:r>
        <w:rPr>
          <w:sz w:val="28"/>
          <w:szCs w:val="28"/>
        </w:rPr>
        <w:br/>
        <w:t>przy rozliczaniu dotacji. Sąd a</w:t>
      </w:r>
      <w:r w:rsidRPr="002B0E6F">
        <w:rPr>
          <w:sz w:val="28"/>
          <w:szCs w:val="28"/>
        </w:rPr>
        <w:t xml:space="preserve">dministracyjny orzekł, że to jest zbyt </w:t>
      </w:r>
      <w:r>
        <w:rPr>
          <w:sz w:val="28"/>
          <w:szCs w:val="28"/>
        </w:rPr>
        <w:t>szczegółowe rozwiązanie. Jednostka musi jedynie podać,</w:t>
      </w:r>
      <w:r w:rsidRPr="002B0E6F">
        <w:rPr>
          <w:sz w:val="28"/>
          <w:szCs w:val="28"/>
        </w:rPr>
        <w:t xml:space="preserve"> ile</w:t>
      </w:r>
      <w:r>
        <w:rPr>
          <w:sz w:val="28"/>
          <w:szCs w:val="28"/>
        </w:rPr>
        <w:t xml:space="preserve"> wydano na wynagrodzenia, ZUS, itd</w:t>
      </w:r>
      <w:r w:rsidRPr="002B0E6F">
        <w:rPr>
          <w:sz w:val="28"/>
          <w:szCs w:val="28"/>
        </w:rPr>
        <w:t>.</w:t>
      </w:r>
      <w:r w:rsidR="00364085">
        <w:rPr>
          <w:sz w:val="28"/>
          <w:szCs w:val="28"/>
        </w:rPr>
        <w:t xml:space="preserve"> Za to o</w:t>
      </w:r>
      <w:r>
        <w:rPr>
          <w:sz w:val="28"/>
          <w:szCs w:val="28"/>
        </w:rPr>
        <w:t xml:space="preserve">rgan dotujący ma prawo przeprowadzenia kontroli podlegającej </w:t>
      </w:r>
      <w:r>
        <w:rPr>
          <w:sz w:val="28"/>
          <w:szCs w:val="28"/>
        </w:rPr>
        <w:br/>
        <w:t xml:space="preserve">mu jednostki organizacyjnej i </w:t>
      </w:r>
      <w:r w:rsidRPr="002B0E6F">
        <w:rPr>
          <w:sz w:val="28"/>
          <w:szCs w:val="28"/>
        </w:rPr>
        <w:t xml:space="preserve">może zażądać </w:t>
      </w:r>
      <w:r>
        <w:rPr>
          <w:sz w:val="28"/>
          <w:szCs w:val="28"/>
        </w:rPr>
        <w:t xml:space="preserve">dokumentów księgowych </w:t>
      </w:r>
      <w:r>
        <w:rPr>
          <w:sz w:val="28"/>
          <w:szCs w:val="28"/>
        </w:rPr>
        <w:br/>
        <w:t xml:space="preserve">do wglądu. </w:t>
      </w:r>
    </w:p>
    <w:p w:rsidR="009C4E3A" w:rsidRDefault="00AA134D" w:rsidP="00D61D4E">
      <w:pPr>
        <w:spacing w:line="360" w:lineRule="auto"/>
        <w:jc w:val="both"/>
        <w:rPr>
          <w:sz w:val="28"/>
          <w:szCs w:val="28"/>
        </w:rPr>
      </w:pPr>
      <w:r w:rsidRPr="00721858">
        <w:rPr>
          <w:b/>
          <w:sz w:val="28"/>
          <w:szCs w:val="28"/>
        </w:rPr>
        <w:t xml:space="preserve">Radna Barbara </w:t>
      </w:r>
      <w:proofErr w:type="spellStart"/>
      <w:r w:rsidRPr="00721858">
        <w:rPr>
          <w:b/>
          <w:sz w:val="28"/>
          <w:szCs w:val="28"/>
        </w:rPr>
        <w:t>Puczkowska</w:t>
      </w:r>
      <w:proofErr w:type="spellEnd"/>
      <w:r w:rsidRPr="00D61D4E">
        <w:rPr>
          <w:sz w:val="28"/>
          <w:szCs w:val="28"/>
        </w:rPr>
        <w:t xml:space="preserve"> zapytała, czy jest to korzystniejsze rozwiązanie </w:t>
      </w:r>
      <w:r w:rsidR="00721858">
        <w:rPr>
          <w:sz w:val="28"/>
          <w:szCs w:val="28"/>
        </w:rPr>
        <w:br/>
      </w:r>
      <w:r w:rsidRPr="00D61D4E">
        <w:rPr>
          <w:sz w:val="28"/>
          <w:szCs w:val="28"/>
        </w:rPr>
        <w:t xml:space="preserve">dla Gminy. Sekretarz </w:t>
      </w:r>
      <w:r w:rsidR="00721858">
        <w:rPr>
          <w:sz w:val="28"/>
          <w:szCs w:val="28"/>
        </w:rPr>
        <w:t xml:space="preserve">Gminy </w:t>
      </w:r>
      <w:r w:rsidRPr="00D61D4E">
        <w:rPr>
          <w:sz w:val="28"/>
          <w:szCs w:val="28"/>
        </w:rPr>
        <w:t xml:space="preserve">odpowiedział, że </w:t>
      </w:r>
      <w:r w:rsidR="00721858">
        <w:rPr>
          <w:sz w:val="28"/>
          <w:szCs w:val="28"/>
        </w:rPr>
        <w:t>dla Gminy ma znaczenie zapis</w:t>
      </w:r>
    </w:p>
    <w:p w:rsidR="00AA134D" w:rsidRPr="00D61D4E" w:rsidRDefault="00721858" w:rsidP="00D61D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ustawowy o kwotach, jakie </w:t>
      </w:r>
      <w:r w:rsidR="009C4E3A">
        <w:rPr>
          <w:sz w:val="28"/>
          <w:szCs w:val="28"/>
        </w:rPr>
        <w:t xml:space="preserve">ma </w:t>
      </w:r>
      <w:r w:rsidR="002B465A">
        <w:rPr>
          <w:sz w:val="28"/>
          <w:szCs w:val="28"/>
        </w:rPr>
        <w:t xml:space="preserve">ona </w:t>
      </w:r>
      <w:r w:rsidR="009C4E3A">
        <w:rPr>
          <w:sz w:val="28"/>
          <w:szCs w:val="28"/>
        </w:rPr>
        <w:t>obowiązek przekazać do</w:t>
      </w:r>
      <w:r>
        <w:rPr>
          <w:sz w:val="28"/>
          <w:szCs w:val="28"/>
        </w:rPr>
        <w:t xml:space="preserve"> dotowanych szkół. Zapis ten jest mniej korzystny dla Gminy. </w:t>
      </w:r>
      <w:r w:rsidR="00AA134D" w:rsidRPr="00D61D4E">
        <w:rPr>
          <w:sz w:val="28"/>
          <w:szCs w:val="28"/>
        </w:rPr>
        <w:t xml:space="preserve">Do tej pory przekazywaliśmy </w:t>
      </w:r>
      <w:r w:rsidR="009C4E3A">
        <w:rPr>
          <w:sz w:val="28"/>
          <w:szCs w:val="28"/>
        </w:rPr>
        <w:br/>
      </w:r>
      <w:r>
        <w:rPr>
          <w:sz w:val="28"/>
          <w:szCs w:val="28"/>
        </w:rPr>
        <w:t>do szkół samą su</w:t>
      </w:r>
      <w:r w:rsidR="009C4E3A">
        <w:rPr>
          <w:sz w:val="28"/>
          <w:szCs w:val="28"/>
        </w:rPr>
        <w:t>bwencję. Obecnie w sytuacji, gdy np. dostaniemy</w:t>
      </w:r>
      <w:r>
        <w:rPr>
          <w:sz w:val="28"/>
          <w:szCs w:val="28"/>
        </w:rPr>
        <w:t xml:space="preserve"> </w:t>
      </w:r>
      <w:r w:rsidR="00AA134D" w:rsidRPr="00D61D4E">
        <w:rPr>
          <w:sz w:val="28"/>
          <w:szCs w:val="28"/>
        </w:rPr>
        <w:t>milion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złotych subwencji</w:t>
      </w:r>
      <w:r w:rsidR="00AA134D" w:rsidRPr="00D61D4E">
        <w:rPr>
          <w:sz w:val="28"/>
          <w:szCs w:val="28"/>
        </w:rPr>
        <w:t xml:space="preserve">, </w:t>
      </w:r>
      <w:r w:rsidR="009C4E3A">
        <w:rPr>
          <w:sz w:val="28"/>
          <w:szCs w:val="28"/>
        </w:rPr>
        <w:t xml:space="preserve">a </w:t>
      </w:r>
      <w:r w:rsidR="00AA134D" w:rsidRPr="00D61D4E">
        <w:rPr>
          <w:sz w:val="28"/>
          <w:szCs w:val="28"/>
        </w:rPr>
        <w:t xml:space="preserve">koszty </w:t>
      </w:r>
      <w:r w:rsidR="009C4E3A">
        <w:rPr>
          <w:sz w:val="28"/>
          <w:szCs w:val="28"/>
        </w:rPr>
        <w:t>obejmą</w:t>
      </w:r>
      <w:r>
        <w:rPr>
          <w:sz w:val="28"/>
          <w:szCs w:val="28"/>
        </w:rPr>
        <w:t xml:space="preserve"> </w:t>
      </w:r>
      <w:r w:rsidR="00AA134D" w:rsidRPr="00D61D4E">
        <w:rPr>
          <w:sz w:val="28"/>
          <w:szCs w:val="28"/>
        </w:rPr>
        <w:t>2 miliony</w:t>
      </w:r>
      <w:r>
        <w:rPr>
          <w:sz w:val="28"/>
          <w:szCs w:val="28"/>
        </w:rPr>
        <w:t xml:space="preserve"> złotych, wówczas </w:t>
      </w:r>
      <w:r w:rsidR="00AA134D" w:rsidRPr="00D61D4E">
        <w:rPr>
          <w:sz w:val="28"/>
          <w:szCs w:val="28"/>
        </w:rPr>
        <w:t>ten milion nadwyżki,</w:t>
      </w:r>
      <w:r>
        <w:rPr>
          <w:sz w:val="28"/>
          <w:szCs w:val="28"/>
        </w:rPr>
        <w:t xml:space="preserve"> </w:t>
      </w:r>
      <w:r w:rsidR="00AA134D" w:rsidRPr="00D61D4E">
        <w:rPr>
          <w:sz w:val="28"/>
          <w:szCs w:val="28"/>
        </w:rPr>
        <w:t>który dokładamy z własnych pieniędzy</w:t>
      </w:r>
      <w:r>
        <w:rPr>
          <w:sz w:val="28"/>
          <w:szCs w:val="28"/>
        </w:rPr>
        <w:t>,</w:t>
      </w:r>
      <w:r w:rsidR="00AA134D" w:rsidRPr="00D61D4E">
        <w:rPr>
          <w:sz w:val="28"/>
          <w:szCs w:val="28"/>
        </w:rPr>
        <w:t xml:space="preserve"> dzieli</w:t>
      </w:r>
      <w:r w:rsidR="009C4E3A">
        <w:rPr>
          <w:sz w:val="28"/>
          <w:szCs w:val="28"/>
        </w:rPr>
        <w:t>my na liczbę wszystkich uczniów. Zatem oprócz subwencji przekazujemy jeszcze</w:t>
      </w:r>
      <w:r w:rsidR="00364085">
        <w:rPr>
          <w:sz w:val="28"/>
          <w:szCs w:val="28"/>
        </w:rPr>
        <w:t xml:space="preserve"> proporcjonalnie </w:t>
      </w:r>
      <w:r w:rsidR="009C4E3A">
        <w:rPr>
          <w:sz w:val="28"/>
          <w:szCs w:val="28"/>
        </w:rPr>
        <w:t xml:space="preserve"> tę nadwyżkę. </w:t>
      </w:r>
    </w:p>
    <w:p w:rsidR="00AA134D" w:rsidRDefault="00721858" w:rsidP="00D61D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to u</w:t>
      </w:r>
      <w:r w:rsidR="00AA134D" w:rsidRPr="00D61D4E">
        <w:rPr>
          <w:sz w:val="28"/>
          <w:szCs w:val="28"/>
        </w:rPr>
        <w:t>chwała bard</w:t>
      </w:r>
      <w:r>
        <w:rPr>
          <w:sz w:val="28"/>
          <w:szCs w:val="28"/>
        </w:rPr>
        <w:t>ziej dotyczy tego, kiedy i j</w:t>
      </w:r>
      <w:r w:rsidR="009C4E3A">
        <w:rPr>
          <w:sz w:val="28"/>
          <w:szCs w:val="28"/>
        </w:rPr>
        <w:t xml:space="preserve">aki wniosek mają złożyć szkoły oraz </w:t>
      </w:r>
      <w:r>
        <w:rPr>
          <w:sz w:val="28"/>
          <w:szCs w:val="28"/>
        </w:rPr>
        <w:t xml:space="preserve">kiedy mają się rozliczyć. Przepisy uchwały nie mają wpływu na wysokość subwencji. </w:t>
      </w:r>
    </w:p>
    <w:p w:rsidR="00AA134D" w:rsidRDefault="00AA134D" w:rsidP="00D61D4E">
      <w:pPr>
        <w:spacing w:line="360" w:lineRule="auto"/>
        <w:jc w:val="both"/>
        <w:rPr>
          <w:sz w:val="28"/>
          <w:szCs w:val="28"/>
        </w:rPr>
      </w:pPr>
      <w:r w:rsidRPr="00D61D4E">
        <w:rPr>
          <w:sz w:val="28"/>
          <w:szCs w:val="28"/>
        </w:rPr>
        <w:t>Komisja</w:t>
      </w:r>
      <w:r w:rsidR="00721858">
        <w:rPr>
          <w:sz w:val="28"/>
          <w:szCs w:val="28"/>
        </w:rPr>
        <w:t xml:space="preserve"> nie miała </w:t>
      </w:r>
      <w:r w:rsidRPr="00D61D4E">
        <w:rPr>
          <w:sz w:val="28"/>
          <w:szCs w:val="28"/>
        </w:rPr>
        <w:t xml:space="preserve"> uwag do przedstawionego tematu i wnosi o podjęcie uchwały na sesji.</w:t>
      </w:r>
    </w:p>
    <w:p w:rsidR="00721858" w:rsidRDefault="00721858" w:rsidP="00D61D4E">
      <w:pPr>
        <w:spacing w:line="360" w:lineRule="auto"/>
        <w:jc w:val="both"/>
        <w:rPr>
          <w:sz w:val="28"/>
          <w:szCs w:val="28"/>
        </w:rPr>
      </w:pPr>
    </w:p>
    <w:p w:rsidR="00721858" w:rsidRDefault="00721858" w:rsidP="0072185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21858">
        <w:rPr>
          <w:b/>
          <w:sz w:val="28"/>
          <w:szCs w:val="28"/>
        </w:rPr>
        <w:t xml:space="preserve">e) zatwierdzenia sprawozdania z działalności Gminnej Biblioteki Publicznej </w:t>
      </w:r>
      <w:r w:rsidRPr="00721858">
        <w:rPr>
          <w:b/>
          <w:sz w:val="28"/>
          <w:szCs w:val="28"/>
        </w:rPr>
        <w:br/>
        <w:t xml:space="preserve"> w Wierzchlesie za 2017 rok;</w:t>
      </w:r>
    </w:p>
    <w:p w:rsidR="00721858" w:rsidRPr="002B0E6F" w:rsidRDefault="00721858" w:rsidP="00721858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Komisja zapoznała się z projektem uchwały. Nie miała uwag i wnosi o podjęcie uchwały na najbliższej sesji Rady Gminy. </w:t>
      </w:r>
    </w:p>
    <w:p w:rsidR="00721858" w:rsidRPr="00721858" w:rsidRDefault="00721858" w:rsidP="0072185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AA134D" w:rsidRPr="00721858" w:rsidRDefault="00721858" w:rsidP="00D61D4E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21858">
        <w:rPr>
          <w:b/>
          <w:sz w:val="28"/>
          <w:szCs w:val="28"/>
        </w:rPr>
        <w:t xml:space="preserve">f) </w:t>
      </w:r>
      <w:r w:rsidR="00AA134D" w:rsidRPr="00721858">
        <w:rPr>
          <w:b/>
          <w:sz w:val="28"/>
          <w:szCs w:val="28"/>
        </w:rPr>
        <w:t xml:space="preserve">wyodrębnienia </w:t>
      </w:r>
      <w:r w:rsidRPr="00721858">
        <w:rPr>
          <w:b/>
          <w:sz w:val="28"/>
          <w:szCs w:val="28"/>
        </w:rPr>
        <w:t>funduszu sołeckiego na 2019 rok;</w:t>
      </w:r>
    </w:p>
    <w:p w:rsidR="00AA134D" w:rsidRDefault="00AA134D" w:rsidP="00D61D4E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D61D4E">
        <w:rPr>
          <w:sz w:val="28"/>
          <w:szCs w:val="28"/>
        </w:rPr>
        <w:t xml:space="preserve">Komisja zapoznała się z projektem uchwały. Nie miała uwag i wnosi o podjęcie uchwały na najbliższej sesji Rady Gminy. </w:t>
      </w:r>
    </w:p>
    <w:p w:rsidR="00721858" w:rsidRDefault="00721858" w:rsidP="00D61D4E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</w:p>
    <w:p w:rsidR="00721858" w:rsidRDefault="00721858" w:rsidP="0072185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721858">
        <w:rPr>
          <w:b/>
          <w:sz w:val="28"/>
          <w:szCs w:val="28"/>
        </w:rPr>
        <w:t>g) zarządzenia wyborów sołtysa sołectwa Broników.</w:t>
      </w:r>
    </w:p>
    <w:p w:rsidR="00721858" w:rsidRPr="002B0E6F" w:rsidRDefault="00721858" w:rsidP="00721858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2B0E6F">
        <w:rPr>
          <w:sz w:val="28"/>
          <w:szCs w:val="28"/>
        </w:rPr>
        <w:t xml:space="preserve">Komisja zapoznała się z projektem uchwały. Nie miała uwag i wnosi o podjęcie uchwały na najbliższej sesji Rady Gminy. </w:t>
      </w:r>
    </w:p>
    <w:p w:rsidR="00721858" w:rsidRDefault="00721858" w:rsidP="0072185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721858" w:rsidRPr="002B0E6F" w:rsidRDefault="00721858" w:rsidP="00721858">
      <w:pPr>
        <w:tabs>
          <w:tab w:val="left" w:pos="7125"/>
        </w:tabs>
        <w:spacing w:line="360" w:lineRule="auto"/>
        <w:jc w:val="both"/>
        <w:rPr>
          <w:b/>
          <w:sz w:val="28"/>
          <w:szCs w:val="28"/>
        </w:rPr>
      </w:pPr>
      <w:r w:rsidRPr="002B0E6F">
        <w:rPr>
          <w:b/>
          <w:sz w:val="28"/>
          <w:szCs w:val="28"/>
        </w:rPr>
        <w:t xml:space="preserve">Punkt 5 </w:t>
      </w:r>
    </w:p>
    <w:p w:rsidR="00721858" w:rsidRDefault="00721858" w:rsidP="00721858">
      <w:pPr>
        <w:tabs>
          <w:tab w:val="left" w:pos="7125"/>
        </w:tabs>
        <w:spacing w:line="360" w:lineRule="auto"/>
        <w:jc w:val="both"/>
        <w:rPr>
          <w:b/>
          <w:sz w:val="28"/>
          <w:szCs w:val="28"/>
        </w:rPr>
      </w:pPr>
      <w:r w:rsidRPr="002B0E6F">
        <w:rPr>
          <w:b/>
          <w:sz w:val="28"/>
          <w:szCs w:val="28"/>
        </w:rPr>
        <w:t xml:space="preserve">Wolne wnioski i zapytania.   </w:t>
      </w:r>
    </w:p>
    <w:p w:rsidR="00721858" w:rsidRPr="00681169" w:rsidRDefault="00721858" w:rsidP="00721858">
      <w:pPr>
        <w:tabs>
          <w:tab w:val="left" w:pos="71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zgłoszono żadnych wniosków. </w:t>
      </w:r>
    </w:p>
    <w:p w:rsidR="00721858" w:rsidRDefault="00721858" w:rsidP="0072185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721858" w:rsidRDefault="00721858" w:rsidP="00721858">
      <w:pPr>
        <w:spacing w:line="360" w:lineRule="auto"/>
        <w:jc w:val="both"/>
        <w:rPr>
          <w:sz w:val="28"/>
          <w:szCs w:val="28"/>
        </w:rPr>
      </w:pPr>
      <w:r w:rsidRPr="002B0E6F">
        <w:rPr>
          <w:sz w:val="28"/>
          <w:szCs w:val="28"/>
        </w:rPr>
        <w:t>Na tym protokół zakończono i podpisano.</w:t>
      </w:r>
    </w:p>
    <w:p w:rsidR="00721858" w:rsidRPr="002B0E6F" w:rsidRDefault="00721858" w:rsidP="00721858">
      <w:pPr>
        <w:spacing w:line="360" w:lineRule="auto"/>
        <w:jc w:val="both"/>
        <w:rPr>
          <w:sz w:val="28"/>
          <w:szCs w:val="28"/>
        </w:rPr>
      </w:pPr>
    </w:p>
    <w:p w:rsidR="00721858" w:rsidRDefault="00721858" w:rsidP="00721858">
      <w:pPr>
        <w:jc w:val="both"/>
        <w:rPr>
          <w:sz w:val="28"/>
          <w:szCs w:val="28"/>
        </w:rPr>
      </w:pPr>
      <w:r w:rsidRPr="002B0E6F">
        <w:rPr>
          <w:sz w:val="28"/>
          <w:szCs w:val="28"/>
        </w:rPr>
        <w:lastRenderedPageBreak/>
        <w:t xml:space="preserve">Protokołowała: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Przewodniczący Komisji</w:t>
      </w:r>
    </w:p>
    <w:p w:rsidR="00721858" w:rsidRDefault="00721858" w:rsidP="00721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Rolnictwa, Leśnictwa </w:t>
      </w:r>
    </w:p>
    <w:p w:rsidR="00721858" w:rsidRDefault="00721858" w:rsidP="00721858">
      <w:pPr>
        <w:jc w:val="both"/>
        <w:rPr>
          <w:sz w:val="28"/>
          <w:szCs w:val="28"/>
        </w:rPr>
      </w:pPr>
      <w:r>
        <w:rPr>
          <w:sz w:val="28"/>
          <w:szCs w:val="28"/>
        </w:rPr>
        <w:t>Kinga Raducka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Ochrony Środowiska </w:t>
      </w:r>
    </w:p>
    <w:p w:rsidR="00721858" w:rsidRDefault="00721858" w:rsidP="00721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1858" w:rsidRDefault="00721858" w:rsidP="00721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Marek Leszczyk </w:t>
      </w:r>
    </w:p>
    <w:p w:rsidR="00721858" w:rsidRDefault="00721858" w:rsidP="007218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721858" w:rsidRDefault="00721858" w:rsidP="00721858">
      <w:pPr>
        <w:rPr>
          <w:sz w:val="28"/>
          <w:szCs w:val="28"/>
        </w:rPr>
      </w:pPr>
    </w:p>
    <w:p w:rsidR="00721858" w:rsidRDefault="00721858" w:rsidP="00721858">
      <w:pPr>
        <w:rPr>
          <w:sz w:val="28"/>
          <w:szCs w:val="28"/>
        </w:rPr>
      </w:pPr>
    </w:p>
    <w:p w:rsidR="00721858" w:rsidRPr="00721858" w:rsidRDefault="00721858" w:rsidP="00721858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721858" w:rsidRPr="00D61D4E" w:rsidRDefault="00721858" w:rsidP="00D61D4E">
      <w:pPr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</w:p>
    <w:p w:rsidR="00AA134D" w:rsidRPr="00D61D4E" w:rsidRDefault="00AA134D" w:rsidP="00D61D4E">
      <w:pPr>
        <w:spacing w:line="360" w:lineRule="auto"/>
        <w:rPr>
          <w:sz w:val="28"/>
          <w:szCs w:val="28"/>
        </w:rPr>
      </w:pPr>
    </w:p>
    <w:sectPr w:rsidR="00AA134D" w:rsidRPr="00D61D4E" w:rsidSect="00E5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8F7" w:rsidRDefault="00BD18F7" w:rsidP="002B465A">
      <w:r>
        <w:separator/>
      </w:r>
    </w:p>
  </w:endnote>
  <w:endnote w:type="continuationSeparator" w:id="0">
    <w:p w:rsidR="00BD18F7" w:rsidRDefault="00BD18F7" w:rsidP="002B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438"/>
      <w:docPartObj>
        <w:docPartGallery w:val="Page Numbers (Bottom of Page)"/>
        <w:docPartUnique/>
      </w:docPartObj>
    </w:sdtPr>
    <w:sdtContent>
      <w:p w:rsidR="002B465A" w:rsidRDefault="002B465A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B465A" w:rsidRDefault="002B46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8F7" w:rsidRDefault="00BD18F7" w:rsidP="002B465A">
      <w:r>
        <w:separator/>
      </w:r>
    </w:p>
  </w:footnote>
  <w:footnote w:type="continuationSeparator" w:id="0">
    <w:p w:rsidR="00BD18F7" w:rsidRDefault="00BD18F7" w:rsidP="002B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2FC6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B1050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3833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34E4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749E9"/>
    <w:multiLevelType w:val="hybridMultilevel"/>
    <w:tmpl w:val="5742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5C55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92C90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52B25"/>
    <w:multiLevelType w:val="hybridMultilevel"/>
    <w:tmpl w:val="A9A49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E13B2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93C29"/>
    <w:multiLevelType w:val="hybridMultilevel"/>
    <w:tmpl w:val="EBF80604"/>
    <w:lvl w:ilvl="0" w:tplc="2B76CB88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806FF"/>
    <w:multiLevelType w:val="hybridMultilevel"/>
    <w:tmpl w:val="2EEC6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733"/>
    <w:rsid w:val="001555BF"/>
    <w:rsid w:val="00221E1A"/>
    <w:rsid w:val="002B465A"/>
    <w:rsid w:val="00364085"/>
    <w:rsid w:val="003E314A"/>
    <w:rsid w:val="00546773"/>
    <w:rsid w:val="00721858"/>
    <w:rsid w:val="00777323"/>
    <w:rsid w:val="00812BCA"/>
    <w:rsid w:val="009C4E3A"/>
    <w:rsid w:val="00AA134D"/>
    <w:rsid w:val="00B52839"/>
    <w:rsid w:val="00BD0EA0"/>
    <w:rsid w:val="00BD18F7"/>
    <w:rsid w:val="00CF0733"/>
    <w:rsid w:val="00D61D4E"/>
    <w:rsid w:val="00E53D05"/>
    <w:rsid w:val="00E6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F0733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0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4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6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2018-04-13T11:37:00Z</cp:lastPrinted>
  <dcterms:created xsi:type="dcterms:W3CDTF">2018-03-30T07:12:00Z</dcterms:created>
  <dcterms:modified xsi:type="dcterms:W3CDTF">2018-04-13T11:43:00Z</dcterms:modified>
</cp:coreProperties>
</file>